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30" w:rsidRPr="002301FA" w:rsidRDefault="00180A30" w:rsidP="00180A30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180A30" w:rsidRPr="002301FA" w:rsidRDefault="00180A30" w:rsidP="00180A30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180A30" w:rsidRPr="002301FA" w:rsidRDefault="00180A30" w:rsidP="00180A30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ПОСТАНОВЛЕНИЕ</w:t>
      </w:r>
    </w:p>
    <w:p w:rsidR="00180A30" w:rsidRDefault="00180A30" w:rsidP="00180A30">
      <w:pPr>
        <w:tabs>
          <w:tab w:val="left" w:pos="720"/>
        </w:tabs>
        <w:rPr>
          <w:sz w:val="28"/>
          <w:szCs w:val="28"/>
        </w:rPr>
      </w:pPr>
    </w:p>
    <w:p w:rsidR="00180A30" w:rsidRDefault="00350FD5" w:rsidP="00180A3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от «21</w:t>
      </w:r>
      <w:r w:rsidR="00180A30">
        <w:rPr>
          <w:sz w:val="28"/>
          <w:szCs w:val="28"/>
        </w:rPr>
        <w:t>» июня</w:t>
      </w:r>
      <w:r w:rsidR="00180A30">
        <w:rPr>
          <w:sz w:val="28"/>
          <w:szCs w:val="28"/>
        </w:rPr>
        <w:t xml:space="preserve"> 2024 г.                                                                                         № </w:t>
      </w:r>
    </w:p>
    <w:p w:rsidR="00180A30" w:rsidRDefault="00180A30" w:rsidP="00180A30">
      <w:pPr>
        <w:tabs>
          <w:tab w:val="left" w:pos="720"/>
        </w:tabs>
        <w:jc w:val="center"/>
        <w:rPr>
          <w:sz w:val="28"/>
          <w:szCs w:val="28"/>
        </w:rPr>
      </w:pPr>
    </w:p>
    <w:p w:rsidR="00180A30" w:rsidRPr="002301FA" w:rsidRDefault="00180A30" w:rsidP="00180A30">
      <w:pPr>
        <w:tabs>
          <w:tab w:val="left" w:pos="720"/>
        </w:tabs>
        <w:jc w:val="center"/>
      </w:pPr>
      <w:r w:rsidRPr="002301FA">
        <w:t>с. Дульдурга</w:t>
      </w:r>
    </w:p>
    <w:p w:rsidR="00180A30" w:rsidRDefault="00180A30" w:rsidP="00180A30">
      <w:pPr>
        <w:tabs>
          <w:tab w:val="left" w:pos="720"/>
        </w:tabs>
        <w:rPr>
          <w:sz w:val="28"/>
          <w:szCs w:val="28"/>
        </w:rPr>
      </w:pPr>
    </w:p>
    <w:p w:rsidR="00180A30" w:rsidRPr="0056094B" w:rsidRDefault="00180A30" w:rsidP="00180A30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 </w:t>
      </w:r>
    </w:p>
    <w:p w:rsidR="00180A30" w:rsidRDefault="00180A30" w:rsidP="00180A30">
      <w:pPr>
        <w:ind w:firstLine="709"/>
      </w:pPr>
    </w:p>
    <w:p w:rsidR="00180A30" w:rsidRDefault="00180A30" w:rsidP="00180A30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68 -ФЗ  «О защите населения и территорий от 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</w:t>
      </w:r>
      <w:r w:rsidR="00350FD5">
        <w:rPr>
          <w:sz w:val="28"/>
          <w:szCs w:val="28"/>
        </w:rPr>
        <w:t xml:space="preserve"> </w:t>
      </w:r>
      <w:r w:rsidR="007D7BAA">
        <w:rPr>
          <w:sz w:val="28"/>
          <w:szCs w:val="28"/>
        </w:rPr>
        <w:t>постановлением Губернатора Забайкальского края от 21 июня № 56 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</w:t>
      </w:r>
      <w:r>
        <w:rPr>
          <w:sz w:val="28"/>
          <w:szCs w:val="28"/>
        </w:rPr>
        <w:t>,</w:t>
      </w:r>
      <w:r w:rsidR="007D7BAA">
        <w:rPr>
          <w:sz w:val="28"/>
          <w:szCs w:val="28"/>
        </w:rPr>
        <w:t xml:space="preserve"> в связи с неблагоприятной метеорологической и гидрологической обстановкой,</w:t>
      </w:r>
      <w:r>
        <w:rPr>
          <w:sz w:val="28"/>
          <w:szCs w:val="28"/>
        </w:rPr>
        <w:t xml:space="preserve"> в целях предупреждения возникновения чрезвычайных с</w:t>
      </w:r>
      <w:r>
        <w:rPr>
          <w:sz w:val="28"/>
          <w:szCs w:val="28"/>
        </w:rPr>
        <w:t>итуаций</w:t>
      </w:r>
      <w:r w:rsidR="007D7BAA">
        <w:rPr>
          <w:sz w:val="28"/>
          <w:szCs w:val="28"/>
        </w:rPr>
        <w:t>, вызванных паводковыми явлениями</w:t>
      </w:r>
      <w:r>
        <w:rPr>
          <w:sz w:val="28"/>
          <w:szCs w:val="28"/>
        </w:rPr>
        <w:t xml:space="preserve"> , администрация муниципального района «Дульдургинский район», </w:t>
      </w:r>
    </w:p>
    <w:p w:rsidR="00180A30" w:rsidRPr="000C3006" w:rsidRDefault="00180A30" w:rsidP="00180A30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0A30" w:rsidRPr="00016BC1" w:rsidRDefault="00180A30" w:rsidP="00180A3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Ввести на территории муниципального района «</w:t>
      </w:r>
      <w:r w:rsidR="007D7BAA">
        <w:rPr>
          <w:sz w:val="28"/>
          <w:szCs w:val="28"/>
        </w:rPr>
        <w:t>Дульдургинский район» с 21 июня</w:t>
      </w:r>
      <w:r>
        <w:rPr>
          <w:sz w:val="28"/>
          <w:szCs w:val="28"/>
        </w:rPr>
        <w:t xml:space="preserve"> 2024 года режим повышенной готовности </w:t>
      </w:r>
      <w:r w:rsidRPr="00016BC1">
        <w:rPr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.</w:t>
      </w:r>
      <w:r w:rsidRPr="00016BC1">
        <w:rPr>
          <w:sz w:val="28"/>
          <w:szCs w:val="28"/>
        </w:rPr>
        <w:t xml:space="preserve"> 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016BC1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</w:t>
      </w:r>
      <w:r w:rsidRPr="00016BC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сельских поселений муниципального района «Дульдургинский район»: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="00A42ABF">
        <w:rPr>
          <w:sz w:val="28"/>
          <w:szCs w:val="28"/>
        </w:rPr>
        <w:t xml:space="preserve"> уточнить текущее состояние и накопление резервов финансовых и материальных средств для предупреждения и ликвидации чрезвычайных ситуаций</w:t>
      </w:r>
      <w:r>
        <w:rPr>
          <w:sz w:val="28"/>
          <w:szCs w:val="28"/>
        </w:rPr>
        <w:t>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="00A42ABF">
        <w:rPr>
          <w:sz w:val="28"/>
          <w:szCs w:val="28"/>
        </w:rPr>
        <w:t xml:space="preserve"> организовать проверку и привести в готовность силы и средства, привлекаемые на проведение </w:t>
      </w:r>
      <w:proofErr w:type="spellStart"/>
      <w:r w:rsidR="00A42ABF">
        <w:rPr>
          <w:sz w:val="28"/>
          <w:szCs w:val="28"/>
        </w:rPr>
        <w:t>противопаводковых</w:t>
      </w:r>
      <w:proofErr w:type="spellEnd"/>
      <w:r w:rsidR="00A42ABF">
        <w:rPr>
          <w:sz w:val="28"/>
          <w:szCs w:val="28"/>
        </w:rPr>
        <w:t xml:space="preserve"> мероприятий, аварийно-восстановительных и других неотложных работ</w:t>
      </w:r>
      <w:r>
        <w:rPr>
          <w:sz w:val="28"/>
          <w:szCs w:val="28"/>
        </w:rPr>
        <w:t>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 w:rsidR="00A42ABF">
        <w:rPr>
          <w:sz w:val="28"/>
          <w:szCs w:val="28"/>
        </w:rPr>
        <w:t xml:space="preserve"> организовать проверку инженерной техники и </w:t>
      </w:r>
      <w:proofErr w:type="spellStart"/>
      <w:r w:rsidR="00A42ABF">
        <w:rPr>
          <w:sz w:val="28"/>
          <w:szCs w:val="28"/>
        </w:rPr>
        <w:t>плавсредств</w:t>
      </w:r>
      <w:proofErr w:type="spellEnd"/>
      <w:r w:rsidR="00A42ABF">
        <w:rPr>
          <w:sz w:val="28"/>
          <w:szCs w:val="28"/>
        </w:rPr>
        <w:t xml:space="preserve"> и привести их в готовность к эвакуации населения, а также к ликвидации последствий паводка</w:t>
      </w:r>
      <w:r>
        <w:rPr>
          <w:sz w:val="28"/>
          <w:szCs w:val="28"/>
        </w:rPr>
        <w:t>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4)</w:t>
      </w:r>
      <w:r w:rsidR="007C7148">
        <w:rPr>
          <w:sz w:val="28"/>
          <w:szCs w:val="28"/>
        </w:rPr>
        <w:t xml:space="preserve"> спланировать и заблаговременно провести инженерные мероприятия по защите населенных пунктов, инфраструктуры и дорожной сети от негативного воздействия паводковых вод (подсыпка и укрепление берегов)</w:t>
      </w:r>
      <w:r>
        <w:rPr>
          <w:sz w:val="28"/>
          <w:szCs w:val="28"/>
        </w:rPr>
        <w:t>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7C7148">
        <w:rPr>
          <w:sz w:val="28"/>
          <w:szCs w:val="28"/>
        </w:rPr>
        <w:t xml:space="preserve"> проверить состояние ливнеотводящих систем, при необходимости организовать работу по их очистке и приведению в готовность</w:t>
      </w:r>
      <w:r w:rsidR="006464C5">
        <w:rPr>
          <w:sz w:val="28"/>
          <w:szCs w:val="28"/>
        </w:rPr>
        <w:t xml:space="preserve"> к пропуску ливневых вод в черте населенных пунктов, спланировать применение техники для их откачки</w:t>
      </w:r>
      <w:r>
        <w:rPr>
          <w:sz w:val="28"/>
          <w:szCs w:val="28"/>
        </w:rPr>
        <w:t>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</w:t>
      </w:r>
      <w:r w:rsidR="006464C5">
        <w:rPr>
          <w:sz w:val="28"/>
          <w:szCs w:val="28"/>
        </w:rPr>
        <w:t xml:space="preserve"> проверить состояние расположенных на подведомственных территориях гидротехнических сооружений, в том числе бесхозяйных, на предмет их готовности к пропуску паводковых вод, а также организовать взаимодействие с организациями, эксплуатирующими гидротехнические сооружения, в целях контроля уровня воды;</w:t>
      </w:r>
    </w:p>
    <w:p w:rsidR="00180A30" w:rsidRDefault="00180A30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6464C5">
        <w:rPr>
          <w:sz w:val="28"/>
          <w:szCs w:val="28"/>
        </w:rPr>
        <w:t xml:space="preserve">организовать проверку пунктов временного размещения населения и привести их в готовность к развертыванию и работе, спланировать привлечение автомобильного транспорта для эвакуации населения и материальных ценностей, уточнить маршруты </w:t>
      </w:r>
      <w:r w:rsidR="00FB3C7B">
        <w:rPr>
          <w:sz w:val="28"/>
          <w:szCs w:val="28"/>
        </w:rPr>
        <w:t>эвакуации</w:t>
      </w:r>
      <w:r w:rsidR="006464C5">
        <w:rPr>
          <w:sz w:val="28"/>
          <w:szCs w:val="28"/>
        </w:rPr>
        <w:t>;</w:t>
      </w:r>
    </w:p>
    <w:p w:rsidR="006464C5" w:rsidRDefault="006464C5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</w:t>
      </w:r>
      <w:r w:rsidR="00FB3C7B">
        <w:rPr>
          <w:sz w:val="28"/>
          <w:szCs w:val="28"/>
        </w:rPr>
        <w:t xml:space="preserve">  в случае угрозы нарушения транспортного сообщения с населенными пунктами заблаговременно организовать жизнеобеспечение населения (доставка продуктов, медикаментов, эвакуация больных, детей, </w:t>
      </w:r>
      <w:proofErr w:type="spellStart"/>
      <w:r w:rsidR="00FB3C7B">
        <w:rPr>
          <w:sz w:val="28"/>
          <w:szCs w:val="28"/>
        </w:rPr>
        <w:t>малобильных</w:t>
      </w:r>
      <w:proofErr w:type="spellEnd"/>
      <w:r w:rsidR="00FB3C7B">
        <w:rPr>
          <w:sz w:val="28"/>
          <w:szCs w:val="28"/>
        </w:rPr>
        <w:t xml:space="preserve"> граждан);</w:t>
      </w:r>
    </w:p>
    <w:p w:rsidR="00FB3C7B" w:rsidRDefault="00FB3C7B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подготовить системы водоснабжения населения, артезианские скважины, водоразборные колонки, общественные колодцы к работе в период паводков, создать необходимый запас дезинфицирующих средств для эффективной очистки и обеззараживания питьевой воды;</w:t>
      </w:r>
    </w:p>
    <w:p w:rsidR="00FB3C7B" w:rsidRDefault="00FB3C7B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10) определить альтернативные варианты обеспечения </w:t>
      </w:r>
      <w:r w:rsidR="004A49F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питьевой водой гарантированного </w:t>
      </w:r>
      <w:r w:rsidR="004A49FC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, </w:t>
      </w:r>
      <w:r w:rsidR="004A49FC">
        <w:rPr>
          <w:sz w:val="28"/>
          <w:szCs w:val="28"/>
        </w:rPr>
        <w:t>в том</w:t>
      </w:r>
      <w:r>
        <w:rPr>
          <w:sz w:val="28"/>
          <w:szCs w:val="28"/>
        </w:rPr>
        <w:t xml:space="preserve"> числе</w:t>
      </w:r>
      <w:r w:rsidR="004A49FC">
        <w:rPr>
          <w:sz w:val="28"/>
          <w:szCs w:val="28"/>
        </w:rPr>
        <w:t xml:space="preserve"> возможность подвоза воды автотранспортом (определить количество водовозок, их объёмы, наличие медосмотров и гигиенического обучения у водителей);</w:t>
      </w:r>
    </w:p>
    <w:p w:rsidR="004A49FC" w:rsidRDefault="004A49FC" w:rsidP="00180A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11) довести до населения сведения о районах, находящихся в зоне возможного</w:t>
      </w:r>
      <w:r w:rsidR="00956D60">
        <w:rPr>
          <w:sz w:val="28"/>
          <w:szCs w:val="28"/>
        </w:rPr>
        <w:t xml:space="preserve"> подтопления, и маршрутах эвакуации населения;</w:t>
      </w:r>
    </w:p>
    <w:p w:rsidR="00956D60" w:rsidRDefault="00956D60" w:rsidP="00956D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12) организовать информирование населения о складывающейся </w:t>
      </w:r>
      <w:proofErr w:type="spellStart"/>
      <w:r>
        <w:rPr>
          <w:sz w:val="28"/>
          <w:szCs w:val="28"/>
        </w:rPr>
        <w:t>паводкоопасной</w:t>
      </w:r>
      <w:proofErr w:type="spellEnd"/>
      <w:r>
        <w:rPr>
          <w:sz w:val="28"/>
          <w:szCs w:val="28"/>
        </w:rPr>
        <w:t xml:space="preserve"> и метеорологической обстановке, местах временного размещения, месте сбора населения для последующей эвакуации в пункты временного размещения в случае возникновения чрезвычайной ситуации;</w:t>
      </w:r>
    </w:p>
    <w:p w:rsidR="00956D60" w:rsidRDefault="00956D60" w:rsidP="00956D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13) провести обследование мостов, организовать их укрепление в случае необходимости;</w:t>
      </w:r>
    </w:p>
    <w:p w:rsidR="00956D60" w:rsidRDefault="00956D60" w:rsidP="00956D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14) принять дополнительные меры по защите жилищного фонда от затопления, своевременной откачке воды из подвальных и других помещений, попадающих в зону возможного затопления, защите водозаборов;</w:t>
      </w:r>
    </w:p>
    <w:p w:rsidR="00956D60" w:rsidRDefault="00956D60" w:rsidP="00956D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15) организовать круглосуточный контроль за складывающейся обстановкой, отслеживание ее развития и своевременное представление оперативной информации в </w:t>
      </w:r>
      <w:r w:rsidR="000322FA">
        <w:rPr>
          <w:sz w:val="28"/>
          <w:szCs w:val="28"/>
        </w:rPr>
        <w:t>ЕДДС муниципального района.</w:t>
      </w:r>
    </w:p>
    <w:p w:rsidR="00180A30" w:rsidRPr="00BF1B58" w:rsidRDefault="000322FA" w:rsidP="000322FA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80A30">
        <w:rPr>
          <w:sz w:val="28"/>
          <w:szCs w:val="28"/>
        </w:rPr>
        <w:t>. Н</w:t>
      </w:r>
      <w:r w:rsidR="00180A30" w:rsidRPr="004A71AA">
        <w:rPr>
          <w:sz w:val="28"/>
          <w:szCs w:val="28"/>
        </w:rPr>
        <w:t xml:space="preserve">астоящее постановление </w:t>
      </w:r>
      <w:r w:rsidR="00180A30"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="00180A30"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 w:rsidR="00180A30">
        <w:rPr>
          <w:sz w:val="28"/>
          <w:szCs w:val="28"/>
        </w:rPr>
        <w:t>н».</w:t>
      </w:r>
    </w:p>
    <w:p w:rsidR="00180A30" w:rsidRDefault="00180A30" w:rsidP="00180A30">
      <w:pPr>
        <w:pStyle w:val="a4"/>
        <w:tabs>
          <w:tab w:val="left" w:pos="709"/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2FA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80A30" w:rsidRDefault="00180A30" w:rsidP="00180A30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line="322" w:lineRule="exact"/>
        <w:ind w:left="711"/>
        <w:jc w:val="both"/>
        <w:rPr>
          <w:sz w:val="28"/>
          <w:szCs w:val="28"/>
        </w:rPr>
      </w:pPr>
    </w:p>
    <w:p w:rsidR="00180A30" w:rsidRDefault="00180A30" w:rsidP="00180A3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711"/>
        <w:jc w:val="both"/>
        <w:rPr>
          <w:sz w:val="28"/>
          <w:szCs w:val="28"/>
        </w:rPr>
      </w:pPr>
    </w:p>
    <w:p w:rsidR="00180A30" w:rsidRDefault="000322FA" w:rsidP="00180A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180A30">
        <w:rPr>
          <w:sz w:val="28"/>
          <w:szCs w:val="28"/>
        </w:rPr>
        <w:t xml:space="preserve"> главы муниципального района  </w:t>
      </w:r>
      <w:r w:rsidR="00180A30" w:rsidRPr="00D950FB">
        <w:rPr>
          <w:sz w:val="28"/>
          <w:szCs w:val="28"/>
        </w:rPr>
        <w:t xml:space="preserve">          </w:t>
      </w:r>
      <w:r w:rsidR="00180A30">
        <w:rPr>
          <w:sz w:val="28"/>
          <w:szCs w:val="28"/>
        </w:rPr>
        <w:t xml:space="preserve"> </w:t>
      </w:r>
      <w:r w:rsidR="00180A30" w:rsidRPr="00D950FB">
        <w:rPr>
          <w:sz w:val="28"/>
          <w:szCs w:val="28"/>
        </w:rPr>
        <w:t xml:space="preserve">     </w:t>
      </w:r>
      <w:r w:rsidR="00180A30">
        <w:rPr>
          <w:sz w:val="28"/>
          <w:szCs w:val="28"/>
        </w:rPr>
        <w:t xml:space="preserve">                         </w:t>
      </w:r>
      <w:r w:rsidR="00180A30" w:rsidRPr="00D950FB">
        <w:rPr>
          <w:sz w:val="28"/>
          <w:szCs w:val="28"/>
        </w:rPr>
        <w:t xml:space="preserve"> </w:t>
      </w:r>
      <w:r w:rsidR="00180A30" w:rsidRPr="005D5F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Б.Б. Доржиев</w:t>
      </w:r>
    </w:p>
    <w:p w:rsidR="00180A30" w:rsidRDefault="00180A30" w:rsidP="00180A30">
      <w:pPr>
        <w:jc w:val="center"/>
        <w:rPr>
          <w:sz w:val="28"/>
          <w:szCs w:val="28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180A30" w:rsidRDefault="00180A30" w:rsidP="00180A30">
      <w:pPr>
        <w:rPr>
          <w:sz w:val="22"/>
          <w:szCs w:val="22"/>
        </w:rPr>
      </w:pPr>
    </w:p>
    <w:p w:rsidR="000C5B9E" w:rsidRDefault="000C5B9E"/>
    <w:sectPr w:rsidR="000C5B9E" w:rsidSect="003D2163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254"/>
    <w:rsid w:val="000322FA"/>
    <w:rsid w:val="000C5B9E"/>
    <w:rsid w:val="00147163"/>
    <w:rsid w:val="00180A30"/>
    <w:rsid w:val="00350FD5"/>
    <w:rsid w:val="004763DE"/>
    <w:rsid w:val="004A49FC"/>
    <w:rsid w:val="00550C56"/>
    <w:rsid w:val="006464C5"/>
    <w:rsid w:val="007C7148"/>
    <w:rsid w:val="007D7BAA"/>
    <w:rsid w:val="00956D60"/>
    <w:rsid w:val="00A42ABF"/>
    <w:rsid w:val="00CB5254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40A3-BDE4-4082-B52D-5140FDB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80A3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0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2024-06-21T01:45:00Z</dcterms:created>
  <dcterms:modified xsi:type="dcterms:W3CDTF">2024-06-21T04:19:00Z</dcterms:modified>
</cp:coreProperties>
</file>