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30" w:rsidRPr="006E1FEC" w:rsidRDefault="00881930" w:rsidP="0088193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6E1FEC">
        <w:rPr>
          <w:rFonts w:ascii="Times New Roman" w:hAnsi="Times New Roman" w:cs="Times New Roman"/>
        </w:rPr>
        <w:t xml:space="preserve">АДМИНИСТРАЦИЯ </w:t>
      </w:r>
    </w:p>
    <w:p w:rsidR="00881930" w:rsidRPr="00D26885" w:rsidRDefault="00881930" w:rsidP="0088193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D26885">
        <w:rPr>
          <w:rFonts w:ascii="Times New Roman" w:hAnsi="Times New Roman" w:cs="Times New Roman"/>
        </w:rPr>
        <w:t>муниципального района «Дульдургинский район»</w:t>
      </w:r>
    </w:p>
    <w:p w:rsidR="00881930" w:rsidRPr="006E1FEC" w:rsidRDefault="00881930" w:rsidP="008819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881930" w:rsidRPr="006E1FEC" w:rsidRDefault="00881930" w:rsidP="00881930">
      <w:pPr>
        <w:pStyle w:val="Title"/>
        <w:spacing w:before="0" w:after="0"/>
        <w:rPr>
          <w:rFonts w:ascii="Times New Roman" w:hAnsi="Times New Roman" w:cs="Times New Roman"/>
        </w:rPr>
      </w:pPr>
    </w:p>
    <w:p w:rsidR="00881930" w:rsidRPr="006F4CC8" w:rsidRDefault="00881930" w:rsidP="00881930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  <w:r w:rsidRPr="006E1FEC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</w:p>
    <w:p w:rsidR="00881930" w:rsidRPr="006E1FEC" w:rsidRDefault="00881930" w:rsidP="0088193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930" w:rsidRPr="006E1FEC" w:rsidRDefault="00881930" w:rsidP="0088193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930" w:rsidRPr="006E1FEC" w:rsidRDefault="00881930" w:rsidP="0088193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 ________ 2024</w:t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_____</w:t>
      </w:r>
    </w:p>
    <w:p w:rsidR="00881930" w:rsidRPr="006E1FEC" w:rsidRDefault="00881930" w:rsidP="0088193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930" w:rsidRDefault="00881930" w:rsidP="00881930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Дульдурга </w:t>
      </w:r>
    </w:p>
    <w:p w:rsidR="00881930" w:rsidRPr="006E1FEC" w:rsidRDefault="00881930" w:rsidP="00881930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930" w:rsidRPr="007817F7" w:rsidRDefault="00881930" w:rsidP="007817F7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7F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Правил использования водных объектов для рекреационных </w:t>
      </w:r>
      <w:r w:rsidRPr="007817F7">
        <w:rPr>
          <w:rFonts w:ascii="Times New Roman" w:eastAsia="Calibri" w:hAnsi="Times New Roman" w:cs="Times New Roman"/>
          <w:b/>
          <w:sz w:val="28"/>
          <w:szCs w:val="28"/>
        </w:rPr>
        <w:t>целей на территории муниципального района «Дульдургинский район»</w:t>
      </w:r>
    </w:p>
    <w:p w:rsidR="00881930" w:rsidRPr="007817F7" w:rsidRDefault="00881930" w:rsidP="007817F7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930" w:rsidRPr="007817F7" w:rsidRDefault="00881930" w:rsidP="007817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 657-ФЗ                            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Водный кодекс Российской Федерации и отдельные законодательные акты Российской Федерации», 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Водным кодексом Российской Федерации, </w:t>
      </w:r>
      <w:hyperlink r:id="rId5" w:history="1">
        <w:r w:rsidR="00F03290" w:rsidRPr="007817F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Уставом муниципального района «Дульдургинский район» </w:t>
        </w:r>
      </w:hyperlink>
      <w:r w:rsidR="00F03290" w:rsidRPr="007817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03290" w:rsidRPr="00781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290" w:rsidRPr="007817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муниципального района «Дульдургинский район»  постановляет:</w:t>
      </w:r>
    </w:p>
    <w:p w:rsidR="004E52A0" w:rsidRPr="007817F7" w:rsidRDefault="00F03290" w:rsidP="007817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81930" w:rsidRPr="007817F7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7817F7">
        <w:rPr>
          <w:rFonts w:ascii="Times New Roman" w:hAnsi="Times New Roman" w:cs="Times New Roman"/>
          <w:sz w:val="28"/>
          <w:szCs w:val="28"/>
        </w:rPr>
        <w:t xml:space="preserve"> </w:t>
      </w:r>
      <w:r w:rsidR="00881930" w:rsidRPr="007817F7">
        <w:rPr>
          <w:rFonts w:ascii="Times New Roman" w:eastAsia="Calibri" w:hAnsi="Times New Roman" w:cs="Times New Roman"/>
          <w:sz w:val="28"/>
          <w:szCs w:val="28"/>
        </w:rPr>
        <w:t xml:space="preserve">правила использования водных объектов для рекреационных </w:t>
      </w:r>
      <w:r w:rsidR="00881930" w:rsidRPr="007817F7">
        <w:rPr>
          <w:rFonts w:ascii="Times New Roman" w:eastAsia="Calibri" w:hAnsi="Times New Roman" w:cs="Times New Roman"/>
          <w:sz w:val="28"/>
          <w:szCs w:val="28"/>
        </w:rPr>
        <w:t>целей на</w:t>
      </w:r>
      <w:r w:rsidRPr="007817F7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района «Дульдургинский район»</w:t>
      </w:r>
      <w:r w:rsidR="00881930" w:rsidRPr="007817F7">
        <w:rPr>
          <w:rFonts w:ascii="Times New Roman" w:eastAsia="Calibri" w:hAnsi="Times New Roman" w:cs="Times New Roman"/>
          <w:sz w:val="28"/>
          <w:szCs w:val="28"/>
        </w:rPr>
        <w:t>, согласно прилож</w:t>
      </w:r>
      <w:r w:rsidRPr="007817F7">
        <w:rPr>
          <w:rFonts w:ascii="Times New Roman" w:eastAsia="Calibri" w:hAnsi="Times New Roman" w:cs="Times New Roman"/>
          <w:sz w:val="28"/>
          <w:szCs w:val="28"/>
        </w:rPr>
        <w:t>ению к настоящему постановлению.</w:t>
      </w:r>
    </w:p>
    <w:p w:rsidR="00F03290" w:rsidRPr="007817F7" w:rsidRDefault="00F03290" w:rsidP="007817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F7">
        <w:rPr>
          <w:rFonts w:ascii="Times New Roman" w:hAnsi="Times New Roman" w:cs="Times New Roman"/>
          <w:sz w:val="28"/>
          <w:szCs w:val="28"/>
        </w:rPr>
        <w:t>2</w:t>
      </w:r>
      <w:r w:rsidRPr="007817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4E52A0" w:rsidRPr="007817F7" w:rsidRDefault="004E52A0" w:rsidP="007817F7">
      <w:pPr>
        <w:pStyle w:val="a6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F03290" w:rsidRPr="007817F7" w:rsidRDefault="00F03290" w:rsidP="007817F7">
      <w:pPr>
        <w:pStyle w:val="a6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7817F7">
        <w:rPr>
          <w:sz w:val="28"/>
          <w:szCs w:val="28"/>
        </w:rPr>
        <w:t>3</w:t>
      </w:r>
      <w:r w:rsidRPr="007817F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03290" w:rsidRPr="007817F7" w:rsidRDefault="00F03290" w:rsidP="007817F7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line="240" w:lineRule="auto"/>
        <w:ind w:left="711"/>
        <w:jc w:val="both"/>
        <w:rPr>
          <w:rFonts w:ascii="Times New Roman" w:hAnsi="Times New Roman" w:cs="Times New Roman"/>
          <w:sz w:val="28"/>
          <w:szCs w:val="28"/>
        </w:rPr>
      </w:pPr>
    </w:p>
    <w:p w:rsidR="00F03290" w:rsidRPr="007817F7" w:rsidRDefault="00F03290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30" w:rsidRPr="007817F7" w:rsidRDefault="00F03290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F7">
        <w:rPr>
          <w:rFonts w:ascii="Times New Roman" w:hAnsi="Times New Roman" w:cs="Times New Roman"/>
          <w:sz w:val="28"/>
          <w:szCs w:val="28"/>
        </w:rPr>
        <w:t>Глава</w:t>
      </w:r>
      <w:r w:rsidRPr="007817F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</w:t>
      </w:r>
      <w:r w:rsidRPr="007817F7">
        <w:rPr>
          <w:rFonts w:ascii="Times New Roman" w:hAnsi="Times New Roman" w:cs="Times New Roman"/>
          <w:sz w:val="28"/>
          <w:szCs w:val="28"/>
        </w:rPr>
        <w:t xml:space="preserve">        А.М. Мункуев</w:t>
      </w:r>
    </w:p>
    <w:p w:rsidR="00881930" w:rsidRPr="007817F7" w:rsidRDefault="00881930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30" w:rsidRDefault="00881930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F7" w:rsidRPr="007817F7" w:rsidRDefault="007817F7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2A0" w:rsidRPr="007817F7" w:rsidRDefault="004E52A0" w:rsidP="00415648">
      <w:pPr>
        <w:keepNext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7F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4E52A0" w:rsidRPr="007817F7" w:rsidRDefault="004E52A0" w:rsidP="00415648">
      <w:pPr>
        <w:spacing w:after="0" w:line="240" w:lineRule="auto"/>
        <w:ind w:left="6663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2A0" w:rsidRPr="007817F7" w:rsidRDefault="007817F7" w:rsidP="00415648">
      <w:pPr>
        <w:spacing w:after="0" w:line="240" w:lineRule="auto"/>
        <w:ind w:left="5670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E52A0" w:rsidRPr="007817F7">
        <w:rPr>
          <w:rFonts w:ascii="Times New Roman" w:eastAsia="Calibri" w:hAnsi="Times New Roman" w:cs="Times New Roman"/>
          <w:sz w:val="24"/>
          <w:szCs w:val="24"/>
        </w:rPr>
        <w:t>остановлением администрации</w:t>
      </w:r>
    </w:p>
    <w:p w:rsidR="004E52A0" w:rsidRPr="007817F7" w:rsidRDefault="00172255" w:rsidP="00415648">
      <w:pPr>
        <w:keepNext/>
        <w:tabs>
          <w:tab w:val="left" w:pos="5954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4E52A0" w:rsidRPr="007817F7">
        <w:rPr>
          <w:rFonts w:ascii="Times New Roman" w:eastAsia="Calibri" w:hAnsi="Times New Roman" w:cs="Times New Roman"/>
          <w:sz w:val="24"/>
          <w:szCs w:val="24"/>
        </w:rPr>
        <w:t>района «Дульдургинский район»</w:t>
      </w:r>
    </w:p>
    <w:p w:rsidR="004E52A0" w:rsidRPr="007817F7" w:rsidRDefault="004E52A0" w:rsidP="00415648">
      <w:pPr>
        <w:keepNext/>
        <w:tabs>
          <w:tab w:val="left" w:pos="5954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7F7">
        <w:rPr>
          <w:rStyle w:val="a8"/>
          <w:rFonts w:ascii="Times New Roman" w:eastAsia="Calibri" w:hAnsi="Times New Roman" w:cs="Times New Roman"/>
          <w:sz w:val="24"/>
          <w:szCs w:val="24"/>
        </w:rPr>
        <w:t>___ _______ 2024 г. № ___</w:t>
      </w:r>
    </w:p>
    <w:p w:rsidR="004E52A0" w:rsidRPr="007817F7" w:rsidRDefault="004E52A0" w:rsidP="00415648">
      <w:pPr>
        <w:spacing w:after="0" w:line="240" w:lineRule="auto"/>
        <w:ind w:left="567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1930" w:rsidRPr="007817F7" w:rsidRDefault="00881930" w:rsidP="007817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930" w:rsidRPr="007817F7" w:rsidRDefault="00881930" w:rsidP="007817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930" w:rsidRPr="007817F7" w:rsidRDefault="00881930" w:rsidP="007817F7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7F7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использования водных объектов для рекреационных целей                            </w:t>
      </w:r>
      <w:r w:rsidR="004E52A0" w:rsidRPr="007817F7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района «Дульдургинский район»</w:t>
      </w:r>
    </w:p>
    <w:p w:rsidR="00881930" w:rsidRPr="007817F7" w:rsidRDefault="00881930" w:rsidP="007817F7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930" w:rsidRPr="00172255" w:rsidRDefault="00881930" w:rsidP="00172255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- водохозяйственная система - комплекс водных объектов и предназначенных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обеспечения рационального использования и охраны водных ресурсов гидротехнических сооружений;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зона рекреации водного объекта - это водный объект или его участок                  с прилегающим к нему берегом, используемые</w:t>
      </w:r>
      <w:r w:rsidR="004E52A0"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для массового отдыха населения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и купания.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2.1. Водные объекты или их части, предназначенные для использования                   в рекреационных целях, определяются нормативн</w:t>
      </w:r>
      <w:r w:rsidR="004E52A0"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о-правовым актом администрации муниципального района «Дульдургинский </w:t>
      </w:r>
      <w:proofErr w:type="gramStart"/>
      <w:r w:rsidR="004E52A0"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район» 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(далее – Администрация) в соответствии с действующим законодательством.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 ниже портовых гидротехнических сооружений, пристаней, причалов, нефтеналивных приспособлений.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                      с глубиной 1,3 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2.5. Запрещается: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купаться в необорудованных, незнакомых местах;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заплывать за буйки, обозначающие границы плавания;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плавать на досках, бревнах, лежаках, автомобильных камерах, надувных матрацах;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каждый гражданин обязан оказать посильную помощь терпящему бедствие на воде.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881930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255" w:rsidRDefault="00172255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255" w:rsidRPr="007817F7" w:rsidRDefault="00172255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>ного отдыха населения (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пляжи, парки, 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базы и их сооружении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на открытом воздухе).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а также малых архитектурных форм.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3.3. Решение о создании новых мест отдыха принимается Администрацией                           в соответствии с картами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зонирования администрации муниципального района «Дульдургинский район»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, Правилами землепользования и застройки территории.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Вода питьевая. Общие требования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к организации и методам контроля качества».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При установке душевых установок – в них должна подаваться питьевая вода (п. 2.7 ГОСТ 17.1.5.02-80).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При устройстве туалетов должно 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>быть предусмотрено канализация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:rsidR="00881930" w:rsidRPr="00172255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5.1. В соответствии с требованиями статьи 18 (п.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п. 1, 3) Федерального закона от 30.03.1999 № 52-ФЗ «О санитарно-эпидемиологическом благополучии населения»: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предельно допустимых сбросов химических, биологических веществ и микроорганизмов в водные объекты.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 w:rsidR="00415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о соответствии водного объекта санитарным правилам и нормативам.</w:t>
      </w:r>
      <w:r w:rsidR="00415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Срок действия санитарно-эпидемиологического заключения устанавливается на летний сезон.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Роспотребнадзора по Забайкальскому краю заявление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>Забайкальском крае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81930" w:rsidRPr="007817F7" w:rsidRDefault="00881930" w:rsidP="00415648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17F7">
        <w:rPr>
          <w:rFonts w:ascii="Times New Roman" w:hAnsi="Times New Roman" w:cs="Times New Roman"/>
          <w:sz w:val="28"/>
          <w:szCs w:val="28"/>
          <w:lang w:eastAsia="ru-RU"/>
        </w:rPr>
        <w:t>Места отдыха создаются в рек</w:t>
      </w:r>
      <w:r w:rsidR="00415648">
        <w:rPr>
          <w:rFonts w:ascii="Times New Roman" w:hAnsi="Times New Roman" w:cs="Times New Roman"/>
          <w:sz w:val="28"/>
          <w:szCs w:val="28"/>
          <w:lang w:eastAsia="ru-RU"/>
        </w:rPr>
        <w:t xml:space="preserve">реационных зонах в соответствии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с Земельным, Водным, Лесным и Градостроительным кодексами Российской Федерации.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881930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17F7" w:rsidRPr="007817F7" w:rsidRDefault="007817F7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t>7. Требования к охране водных объектов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7.2. Юридическое лицо, физическое лицо или индивидуальный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предприниматель при использовании водных объектов для рекреационных целей: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</w:t>
      </w:r>
      <w:r w:rsidR="00172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7F7">
        <w:rPr>
          <w:rFonts w:ascii="Times New Roman" w:hAnsi="Times New Roman" w:cs="Times New Roman"/>
          <w:sz w:val="28"/>
          <w:szCs w:val="28"/>
          <w:lang w:eastAsia="ru-RU"/>
        </w:rPr>
        <w:t>и ограничений их прав, а также помех и опасности для судоходства и людей;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отнесенных к особо охраняемым водным объектам;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входящих в состав особо охраняемых природных территорий;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- расположенных в границах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заповедных зон;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содержащих природные лечебные ресурсы;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- расположенных на территории лечебно-оздоровительной местности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или курорта в границах зон округа их санитарной охраны;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7.3. При использовании водных объектов для рекреационных целей запрещаются: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сброс в водные объекты и захоронение в них отходов производства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б) захоронение в водных объектах ядерных материалов, радиоактивных веществ;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опасных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для здоровья человека веществ и соединений превышает нормативы допустимого воздействия на водные объекты;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г) нарушение специального режима осуществления хозяйственной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и иной деятельности на прибрежной защитной полосе водного объекта,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зоне водного объекта.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3) осуществление мер по охране таких водных объектов;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881930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255" w:rsidRDefault="00172255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255" w:rsidRPr="007817F7" w:rsidRDefault="00172255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турагентами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8.3. Установление границ </w:t>
      </w:r>
      <w:proofErr w:type="spellStart"/>
      <w:r w:rsidRPr="007817F7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7817F7">
        <w:rPr>
          <w:rFonts w:ascii="Times New Roman" w:hAnsi="Times New Roman" w:cs="Times New Roman"/>
          <w:sz w:val="28"/>
          <w:szCs w:val="28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881930" w:rsidRPr="007817F7" w:rsidRDefault="00881930" w:rsidP="007817F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7F7">
        <w:rPr>
          <w:rFonts w:ascii="Times New Roman" w:hAnsi="Times New Roman" w:cs="Times New Roman"/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C5B9E" w:rsidRPr="007817F7" w:rsidRDefault="000C5B9E" w:rsidP="0078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B9E" w:rsidRPr="007817F7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6C6"/>
    <w:rsid w:val="000C5B9E"/>
    <w:rsid w:val="00147163"/>
    <w:rsid w:val="00172255"/>
    <w:rsid w:val="001E76C6"/>
    <w:rsid w:val="00415648"/>
    <w:rsid w:val="004E52A0"/>
    <w:rsid w:val="007817F7"/>
    <w:rsid w:val="00881930"/>
    <w:rsid w:val="00F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F0A1E-2A51-425B-8917-19865B9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63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customStyle="1" w:styleId="ConsPlusTitle">
    <w:name w:val="ConsPlusTitle"/>
    <w:rsid w:val="00881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8819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uiPriority w:val="99"/>
    <w:unhideWhenUsed/>
    <w:rsid w:val="0088193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88193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F032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4E52A0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22219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2024-12-24T00:52:00Z</dcterms:created>
  <dcterms:modified xsi:type="dcterms:W3CDTF">2024-12-24T01:52:00Z</dcterms:modified>
</cp:coreProperties>
</file>