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3CE" w:rsidRDefault="004C13CE" w:rsidP="004C13CE">
      <w:pPr>
        <w:pStyle w:val="a6"/>
        <w:jc w:val="right"/>
        <w:rPr>
          <w:rFonts w:ascii="Times New Roman" w:hAnsi="Times New Roman" w:cs="Times New Roman"/>
          <w:sz w:val="28"/>
          <w:szCs w:val="28"/>
        </w:rPr>
      </w:pPr>
      <w:r>
        <w:rPr>
          <w:rFonts w:ascii="Times New Roman" w:hAnsi="Times New Roman" w:cs="Times New Roman"/>
          <w:sz w:val="28"/>
          <w:szCs w:val="28"/>
        </w:rPr>
        <w:t>проект</w:t>
      </w:r>
    </w:p>
    <w:p w:rsidR="00755F4A" w:rsidRPr="00755F4A" w:rsidRDefault="00755F4A" w:rsidP="00755F4A">
      <w:pPr>
        <w:pStyle w:val="a6"/>
        <w:jc w:val="center"/>
        <w:rPr>
          <w:rFonts w:ascii="Times New Roman" w:hAnsi="Times New Roman" w:cs="Times New Roman"/>
          <w:sz w:val="28"/>
          <w:szCs w:val="28"/>
        </w:rPr>
      </w:pPr>
      <w:r w:rsidRPr="00755F4A">
        <w:rPr>
          <w:rFonts w:ascii="Times New Roman" w:hAnsi="Times New Roman" w:cs="Times New Roman"/>
          <w:sz w:val="28"/>
          <w:szCs w:val="28"/>
        </w:rPr>
        <w:t>Забайкальский край</w:t>
      </w:r>
    </w:p>
    <w:p w:rsidR="00755F4A" w:rsidRPr="00755F4A" w:rsidRDefault="00755F4A" w:rsidP="00755F4A">
      <w:pPr>
        <w:pStyle w:val="a6"/>
        <w:jc w:val="center"/>
        <w:rPr>
          <w:rFonts w:ascii="Times New Roman" w:hAnsi="Times New Roman" w:cs="Times New Roman"/>
          <w:sz w:val="28"/>
          <w:szCs w:val="28"/>
        </w:rPr>
      </w:pPr>
    </w:p>
    <w:p w:rsidR="00755F4A" w:rsidRPr="008741CB" w:rsidRDefault="00755F4A" w:rsidP="00755F4A">
      <w:pPr>
        <w:pStyle w:val="a6"/>
        <w:jc w:val="center"/>
        <w:rPr>
          <w:rFonts w:ascii="Times New Roman" w:hAnsi="Times New Roman" w:cs="Times New Roman"/>
          <w:sz w:val="28"/>
          <w:szCs w:val="28"/>
        </w:rPr>
      </w:pPr>
      <w:r w:rsidRPr="008741CB">
        <w:rPr>
          <w:rFonts w:ascii="Times New Roman" w:hAnsi="Times New Roman" w:cs="Times New Roman"/>
          <w:sz w:val="28"/>
          <w:szCs w:val="28"/>
        </w:rPr>
        <w:t xml:space="preserve">Совет </w:t>
      </w:r>
      <w:proofErr w:type="spellStart"/>
      <w:r w:rsidRPr="008741CB">
        <w:rPr>
          <w:rFonts w:ascii="Times New Roman" w:hAnsi="Times New Roman" w:cs="Times New Roman"/>
          <w:sz w:val="28"/>
          <w:szCs w:val="28"/>
        </w:rPr>
        <w:t>Дульдургинского</w:t>
      </w:r>
      <w:proofErr w:type="spellEnd"/>
      <w:r w:rsidRPr="008741CB">
        <w:rPr>
          <w:rFonts w:ascii="Times New Roman" w:hAnsi="Times New Roman" w:cs="Times New Roman"/>
          <w:sz w:val="28"/>
          <w:szCs w:val="28"/>
        </w:rPr>
        <w:t xml:space="preserve"> муниципального округа</w:t>
      </w:r>
    </w:p>
    <w:p w:rsidR="00755F4A" w:rsidRPr="008741CB" w:rsidRDefault="00755F4A" w:rsidP="00755F4A">
      <w:pPr>
        <w:pStyle w:val="a6"/>
        <w:jc w:val="center"/>
        <w:rPr>
          <w:rFonts w:ascii="Times New Roman" w:hAnsi="Times New Roman" w:cs="Times New Roman"/>
          <w:sz w:val="28"/>
          <w:szCs w:val="28"/>
        </w:rPr>
      </w:pPr>
    </w:p>
    <w:p w:rsidR="00755F4A" w:rsidRPr="00755F4A" w:rsidRDefault="00755F4A" w:rsidP="00755F4A">
      <w:pPr>
        <w:pStyle w:val="a6"/>
        <w:jc w:val="center"/>
        <w:rPr>
          <w:rFonts w:ascii="Times New Roman" w:hAnsi="Times New Roman" w:cs="Times New Roman"/>
          <w:b/>
          <w:sz w:val="28"/>
          <w:szCs w:val="28"/>
        </w:rPr>
      </w:pPr>
      <w:r w:rsidRPr="008741CB">
        <w:rPr>
          <w:rFonts w:ascii="Times New Roman" w:hAnsi="Times New Roman" w:cs="Times New Roman"/>
          <w:sz w:val="28"/>
          <w:szCs w:val="28"/>
        </w:rPr>
        <w:t>РЕШЕНИЕ</w:t>
      </w:r>
    </w:p>
    <w:p w:rsidR="00755F4A" w:rsidRPr="00755F4A" w:rsidRDefault="00755F4A" w:rsidP="00755F4A">
      <w:pPr>
        <w:pStyle w:val="a6"/>
        <w:jc w:val="center"/>
        <w:rPr>
          <w:rFonts w:ascii="Times New Roman" w:hAnsi="Times New Roman" w:cs="Times New Roman"/>
          <w:sz w:val="28"/>
          <w:szCs w:val="28"/>
        </w:rPr>
      </w:pPr>
    </w:p>
    <w:p w:rsidR="00755F4A" w:rsidRPr="00755F4A" w:rsidRDefault="00755F4A" w:rsidP="00755F4A">
      <w:pPr>
        <w:pStyle w:val="a6"/>
        <w:jc w:val="center"/>
        <w:rPr>
          <w:rFonts w:ascii="Times New Roman" w:hAnsi="Times New Roman" w:cs="Times New Roman"/>
          <w:sz w:val="28"/>
          <w:szCs w:val="28"/>
        </w:rPr>
      </w:pPr>
      <w:r w:rsidRPr="00755F4A">
        <w:rPr>
          <w:rFonts w:ascii="Times New Roman" w:hAnsi="Times New Roman" w:cs="Times New Roman"/>
          <w:sz w:val="28"/>
          <w:szCs w:val="28"/>
        </w:rPr>
        <w:t>от «___» ноября 2025 года                                                                          №</w:t>
      </w:r>
    </w:p>
    <w:p w:rsidR="00755F4A" w:rsidRPr="00755F4A" w:rsidRDefault="00755F4A" w:rsidP="00755F4A">
      <w:pPr>
        <w:pStyle w:val="a6"/>
        <w:jc w:val="center"/>
        <w:rPr>
          <w:rFonts w:ascii="Times New Roman" w:hAnsi="Times New Roman" w:cs="Times New Roman"/>
          <w:sz w:val="28"/>
          <w:szCs w:val="28"/>
        </w:rPr>
      </w:pPr>
    </w:p>
    <w:p w:rsidR="00755F4A" w:rsidRPr="00755F4A" w:rsidRDefault="00755F4A" w:rsidP="00755F4A">
      <w:pPr>
        <w:pStyle w:val="a6"/>
        <w:jc w:val="center"/>
        <w:rPr>
          <w:rFonts w:ascii="Times New Roman" w:hAnsi="Times New Roman" w:cs="Times New Roman"/>
          <w:sz w:val="28"/>
          <w:szCs w:val="28"/>
        </w:rPr>
      </w:pPr>
      <w:r w:rsidRPr="00755F4A">
        <w:rPr>
          <w:rFonts w:ascii="Times New Roman" w:hAnsi="Times New Roman" w:cs="Times New Roman"/>
          <w:sz w:val="28"/>
          <w:szCs w:val="28"/>
        </w:rPr>
        <w:t>Об утверждении Положения о</w:t>
      </w:r>
      <w:r w:rsidR="00C555AB" w:rsidRPr="00C555AB">
        <w:rPr>
          <w:rFonts w:ascii="Times New Roman" w:hAnsi="Times New Roman" w:cs="Times New Roman"/>
          <w:b/>
          <w:sz w:val="28"/>
          <w:szCs w:val="28"/>
        </w:rPr>
        <w:t xml:space="preserve"> </w:t>
      </w:r>
      <w:r w:rsidR="00C555AB" w:rsidRPr="00C555AB">
        <w:rPr>
          <w:rFonts w:ascii="Times New Roman" w:hAnsi="Times New Roman" w:cs="Times New Roman"/>
          <w:sz w:val="28"/>
          <w:szCs w:val="28"/>
        </w:rPr>
        <w:t xml:space="preserve">порядке реализации правотворческой инициативы граждан в </w:t>
      </w:r>
      <w:proofErr w:type="spellStart"/>
      <w:r w:rsidR="00C555AB" w:rsidRPr="00C555AB">
        <w:rPr>
          <w:rFonts w:ascii="Times New Roman" w:hAnsi="Times New Roman" w:cs="Times New Roman"/>
          <w:sz w:val="28"/>
          <w:szCs w:val="28"/>
        </w:rPr>
        <w:t>Дульдургинском</w:t>
      </w:r>
      <w:proofErr w:type="spellEnd"/>
      <w:r w:rsidR="00C555AB" w:rsidRPr="00C555AB">
        <w:rPr>
          <w:rFonts w:ascii="Times New Roman" w:hAnsi="Times New Roman" w:cs="Times New Roman"/>
          <w:sz w:val="28"/>
          <w:szCs w:val="28"/>
        </w:rPr>
        <w:t xml:space="preserve"> муниципальном округе</w:t>
      </w:r>
      <w:r w:rsidR="00C555AB" w:rsidRPr="00CD2C33">
        <w:rPr>
          <w:rFonts w:ascii="Times New Roman" w:hAnsi="Times New Roman" w:cs="Times New Roman"/>
          <w:b/>
          <w:sz w:val="28"/>
          <w:szCs w:val="28"/>
        </w:rPr>
        <w:t xml:space="preserve">  </w:t>
      </w:r>
    </w:p>
    <w:p w:rsidR="00755F4A" w:rsidRPr="00755F4A" w:rsidRDefault="00755F4A" w:rsidP="00755F4A">
      <w:pPr>
        <w:pStyle w:val="a6"/>
        <w:jc w:val="both"/>
        <w:rPr>
          <w:rFonts w:ascii="Times New Roman" w:hAnsi="Times New Roman" w:cs="Times New Roman"/>
          <w:sz w:val="28"/>
          <w:szCs w:val="28"/>
        </w:rPr>
      </w:pPr>
    </w:p>
    <w:p w:rsidR="00755F4A" w:rsidRPr="00755F4A" w:rsidRDefault="00755F4A" w:rsidP="00755F4A">
      <w:pPr>
        <w:pStyle w:val="a6"/>
        <w:jc w:val="both"/>
        <w:rPr>
          <w:rFonts w:ascii="Times New Roman" w:hAnsi="Times New Roman" w:cs="Times New Roman"/>
          <w:sz w:val="28"/>
          <w:szCs w:val="28"/>
        </w:rPr>
      </w:pPr>
      <w:r w:rsidRPr="00755F4A">
        <w:rPr>
          <w:rFonts w:ascii="Times New Roman" w:hAnsi="Times New Roman" w:cs="Times New Roman"/>
          <w:sz w:val="28"/>
          <w:szCs w:val="28"/>
        </w:rPr>
        <w:tab/>
        <w:t>В соответствии с</w:t>
      </w:r>
      <w:r w:rsidR="008741CB">
        <w:rPr>
          <w:rFonts w:ascii="Times New Roman" w:hAnsi="Times New Roman" w:cs="Times New Roman"/>
          <w:sz w:val="28"/>
          <w:szCs w:val="28"/>
        </w:rPr>
        <w:t>о</w:t>
      </w:r>
      <w:r w:rsidR="005E33A0" w:rsidRPr="005E33A0">
        <w:rPr>
          <w:sz w:val="24"/>
        </w:rPr>
        <w:t xml:space="preserve"> </w:t>
      </w:r>
      <w:r w:rsidR="008741CB" w:rsidRPr="008741CB">
        <w:rPr>
          <w:rFonts w:ascii="Times New Roman" w:hAnsi="Times New Roman" w:cs="Times New Roman"/>
          <w:sz w:val="28"/>
          <w:szCs w:val="28"/>
        </w:rPr>
        <w:t>ст.</w:t>
      </w:r>
      <w:r w:rsidR="005E33A0" w:rsidRPr="008741CB">
        <w:rPr>
          <w:rFonts w:ascii="Times New Roman" w:hAnsi="Times New Roman" w:cs="Times New Roman"/>
          <w:sz w:val="28"/>
          <w:szCs w:val="28"/>
        </w:rPr>
        <w:t xml:space="preserve"> 42</w:t>
      </w:r>
      <w:r w:rsidR="005E33A0">
        <w:rPr>
          <w:sz w:val="24"/>
        </w:rPr>
        <w:t xml:space="preserve"> </w:t>
      </w:r>
      <w:r w:rsidRPr="00755F4A">
        <w:rPr>
          <w:rFonts w:ascii="Times New Roman" w:hAnsi="Times New Roman" w:cs="Times New Roman"/>
          <w:sz w:val="28"/>
          <w:szCs w:val="28"/>
        </w:rPr>
        <w:t xml:space="preserve"> Федеральн</w:t>
      </w:r>
      <w:r w:rsidR="008741CB">
        <w:rPr>
          <w:rFonts w:ascii="Times New Roman" w:hAnsi="Times New Roman" w:cs="Times New Roman"/>
          <w:sz w:val="28"/>
          <w:szCs w:val="28"/>
        </w:rPr>
        <w:t>ого закона</w:t>
      </w:r>
      <w:r w:rsidRPr="00755F4A">
        <w:rPr>
          <w:rFonts w:ascii="Times New Roman" w:hAnsi="Times New Roman" w:cs="Times New Roman"/>
          <w:sz w:val="28"/>
          <w:szCs w:val="28"/>
        </w:rPr>
        <w:t xml:space="preserve"> от 20.03.2025 № 33-ФЗ</w:t>
      </w:r>
      <w:proofErr w:type="gramStart"/>
      <w:r w:rsidRPr="00755F4A">
        <w:rPr>
          <w:rFonts w:ascii="Times New Roman" w:hAnsi="Times New Roman" w:cs="Times New Roman"/>
          <w:sz w:val="28"/>
          <w:szCs w:val="28"/>
        </w:rPr>
        <w:t xml:space="preserve"> О</w:t>
      </w:r>
      <w:proofErr w:type="gramEnd"/>
      <w:r w:rsidRPr="00755F4A">
        <w:rPr>
          <w:rFonts w:ascii="Times New Roman" w:hAnsi="Times New Roman" w:cs="Times New Roman"/>
          <w:sz w:val="28"/>
          <w:szCs w:val="28"/>
        </w:rPr>
        <w:t>б общих принципах организации местного самоуправления в единой системе публичной власти</w:t>
      </w:r>
      <w:r w:rsidRPr="00755F4A">
        <w:rPr>
          <w:rFonts w:ascii="Times New Roman" w:hAnsi="Times New Roman" w:cs="Times New Roman"/>
          <w:b/>
          <w:sz w:val="28"/>
          <w:szCs w:val="28"/>
        </w:rPr>
        <w:t>»</w:t>
      </w:r>
      <w:r w:rsidRPr="00755F4A">
        <w:rPr>
          <w:rFonts w:ascii="Times New Roman" w:eastAsia="SimSun" w:hAnsi="Times New Roman" w:cs="Times New Roman"/>
          <w:sz w:val="28"/>
          <w:szCs w:val="28"/>
          <w:lang w:eastAsia="zh-CN"/>
        </w:rPr>
        <w:t xml:space="preserve">, </w:t>
      </w:r>
      <w:r w:rsidRPr="00755F4A">
        <w:rPr>
          <w:rFonts w:ascii="Times New Roman" w:hAnsi="Times New Roman" w:cs="Times New Roman"/>
          <w:sz w:val="28"/>
          <w:szCs w:val="28"/>
        </w:rPr>
        <w:t xml:space="preserve">Уставом </w:t>
      </w:r>
      <w:proofErr w:type="spellStart"/>
      <w:r w:rsidRPr="00755F4A">
        <w:rPr>
          <w:rFonts w:ascii="Times New Roman" w:hAnsi="Times New Roman" w:cs="Times New Roman"/>
          <w:sz w:val="28"/>
          <w:szCs w:val="28"/>
        </w:rPr>
        <w:t>Дульдургинского</w:t>
      </w:r>
      <w:proofErr w:type="spellEnd"/>
      <w:r w:rsidRPr="00755F4A">
        <w:rPr>
          <w:rFonts w:ascii="Times New Roman" w:hAnsi="Times New Roman" w:cs="Times New Roman"/>
          <w:sz w:val="28"/>
          <w:szCs w:val="28"/>
        </w:rPr>
        <w:t xml:space="preserve"> муниципального округа, </w:t>
      </w:r>
    </w:p>
    <w:p w:rsidR="00755F4A" w:rsidRPr="00755F4A" w:rsidRDefault="00755F4A" w:rsidP="00755F4A">
      <w:pPr>
        <w:pStyle w:val="a6"/>
        <w:jc w:val="both"/>
        <w:rPr>
          <w:rFonts w:ascii="Times New Roman" w:hAnsi="Times New Roman" w:cs="Times New Roman"/>
          <w:sz w:val="28"/>
          <w:szCs w:val="28"/>
        </w:rPr>
      </w:pPr>
      <w:r w:rsidRPr="00755F4A">
        <w:rPr>
          <w:rFonts w:ascii="Times New Roman" w:hAnsi="Times New Roman" w:cs="Times New Roman"/>
          <w:sz w:val="28"/>
          <w:szCs w:val="28"/>
        </w:rPr>
        <w:t xml:space="preserve">Совет </w:t>
      </w:r>
      <w:proofErr w:type="spellStart"/>
      <w:r w:rsidRPr="00755F4A">
        <w:rPr>
          <w:rFonts w:ascii="Times New Roman" w:hAnsi="Times New Roman" w:cs="Times New Roman"/>
          <w:sz w:val="28"/>
          <w:szCs w:val="28"/>
        </w:rPr>
        <w:t>Дульдургинского</w:t>
      </w:r>
      <w:proofErr w:type="spellEnd"/>
      <w:r w:rsidRPr="00755F4A">
        <w:rPr>
          <w:rFonts w:ascii="Times New Roman" w:hAnsi="Times New Roman" w:cs="Times New Roman"/>
          <w:sz w:val="28"/>
          <w:szCs w:val="28"/>
        </w:rPr>
        <w:t xml:space="preserve"> муниципального округа  </w:t>
      </w:r>
      <w:r w:rsidRPr="000D3CFD">
        <w:rPr>
          <w:rFonts w:ascii="Times New Roman" w:hAnsi="Times New Roman" w:cs="Times New Roman"/>
          <w:b/>
          <w:sz w:val="28"/>
          <w:szCs w:val="28"/>
        </w:rPr>
        <w:t>РЕШИЛ:</w:t>
      </w:r>
    </w:p>
    <w:p w:rsidR="000D3CFD" w:rsidRPr="008741CB" w:rsidRDefault="00CD2C33" w:rsidP="00BB2E37">
      <w:pPr>
        <w:pStyle w:val="a6"/>
        <w:ind w:firstLine="708"/>
        <w:jc w:val="both"/>
        <w:rPr>
          <w:rFonts w:ascii="Times New Roman" w:hAnsi="Times New Roman" w:cs="Times New Roman"/>
          <w:color w:val="444444"/>
          <w:sz w:val="28"/>
          <w:szCs w:val="28"/>
        </w:rPr>
      </w:pPr>
      <w:r w:rsidRPr="00CD2C33">
        <w:rPr>
          <w:rFonts w:ascii="Times New Roman" w:hAnsi="Times New Roman" w:cs="Times New Roman"/>
          <w:color w:val="444444"/>
          <w:sz w:val="28"/>
          <w:szCs w:val="28"/>
        </w:rPr>
        <w:t>1.</w:t>
      </w:r>
      <w:r w:rsidR="000D3CFD" w:rsidRPr="000D3CFD">
        <w:rPr>
          <w:rFonts w:ascii="Arial" w:hAnsi="Arial" w:cs="Arial"/>
          <w:color w:val="444444"/>
        </w:rPr>
        <w:t xml:space="preserve"> </w:t>
      </w:r>
      <w:r w:rsidR="000D3CFD">
        <w:rPr>
          <w:rFonts w:ascii="Arial" w:hAnsi="Arial" w:cs="Arial"/>
          <w:color w:val="444444"/>
        </w:rPr>
        <w:t xml:space="preserve"> </w:t>
      </w:r>
      <w:r w:rsidR="000D3CFD" w:rsidRPr="00881634">
        <w:rPr>
          <w:rFonts w:ascii="Times New Roman" w:hAnsi="Times New Roman" w:cs="Times New Roman"/>
          <w:sz w:val="28"/>
          <w:szCs w:val="28"/>
        </w:rPr>
        <w:t>Признать утратившими силу:</w:t>
      </w:r>
      <w:r w:rsidR="008741CB" w:rsidRPr="00881634">
        <w:rPr>
          <w:rFonts w:ascii="Times New Roman" w:hAnsi="Times New Roman" w:cs="Times New Roman"/>
          <w:spacing w:val="-1"/>
          <w:sz w:val="28"/>
          <w:szCs w:val="28"/>
        </w:rPr>
        <w:t xml:space="preserve"> </w:t>
      </w:r>
      <w:r w:rsidR="008741CB" w:rsidRPr="00881634">
        <w:rPr>
          <w:rFonts w:ascii="Times New Roman" w:hAnsi="Times New Roman" w:cs="Times New Roman"/>
          <w:color w:val="000000"/>
          <w:spacing w:val="-1"/>
          <w:sz w:val="28"/>
          <w:szCs w:val="28"/>
        </w:rPr>
        <w:t>Решение Совета</w:t>
      </w:r>
      <w:r w:rsidR="008741CB">
        <w:rPr>
          <w:color w:val="000000"/>
          <w:spacing w:val="-1"/>
          <w:sz w:val="24"/>
          <w:szCs w:val="24"/>
        </w:rPr>
        <w:t xml:space="preserve"> </w:t>
      </w:r>
      <w:r w:rsidR="008741CB" w:rsidRPr="00755F4A">
        <w:rPr>
          <w:rFonts w:ascii="Times New Roman" w:eastAsia="Calibri" w:hAnsi="Times New Roman" w:cs="Times New Roman"/>
          <w:sz w:val="28"/>
          <w:szCs w:val="28"/>
        </w:rPr>
        <w:t>муниципального района «</w:t>
      </w:r>
      <w:proofErr w:type="spellStart"/>
      <w:r w:rsidR="008741CB" w:rsidRPr="00755F4A">
        <w:rPr>
          <w:rFonts w:ascii="Times New Roman" w:eastAsia="Calibri" w:hAnsi="Times New Roman" w:cs="Times New Roman"/>
          <w:sz w:val="28"/>
          <w:szCs w:val="28"/>
        </w:rPr>
        <w:t>Дульдургинский</w:t>
      </w:r>
      <w:proofErr w:type="spellEnd"/>
      <w:r w:rsidR="008741CB" w:rsidRPr="00755F4A">
        <w:rPr>
          <w:rFonts w:ascii="Times New Roman" w:eastAsia="Calibri" w:hAnsi="Times New Roman" w:cs="Times New Roman"/>
          <w:sz w:val="28"/>
          <w:szCs w:val="28"/>
        </w:rPr>
        <w:t xml:space="preserve"> район»</w:t>
      </w:r>
      <w:r w:rsidR="008741CB">
        <w:rPr>
          <w:rFonts w:ascii="Times New Roman" w:eastAsia="Calibri" w:hAnsi="Times New Roman" w:cs="Times New Roman"/>
          <w:sz w:val="28"/>
          <w:szCs w:val="28"/>
        </w:rPr>
        <w:t xml:space="preserve"> </w:t>
      </w:r>
      <w:r w:rsidR="008741CB" w:rsidRPr="008741CB">
        <w:rPr>
          <w:rFonts w:ascii="Times New Roman" w:hAnsi="Times New Roman" w:cs="Times New Roman"/>
          <w:sz w:val="28"/>
          <w:szCs w:val="28"/>
        </w:rPr>
        <w:t xml:space="preserve">№ 43 </w:t>
      </w:r>
      <w:r w:rsidR="008741CB" w:rsidRPr="008741CB">
        <w:rPr>
          <w:rFonts w:ascii="Times New Roman" w:hAnsi="Times New Roman" w:cs="Times New Roman"/>
          <w:color w:val="000000"/>
          <w:spacing w:val="-1"/>
          <w:sz w:val="28"/>
          <w:szCs w:val="28"/>
        </w:rPr>
        <w:t xml:space="preserve">от </w:t>
      </w:r>
      <w:r w:rsidR="008741CB" w:rsidRPr="008741CB">
        <w:rPr>
          <w:rFonts w:ascii="Times New Roman" w:hAnsi="Times New Roman" w:cs="Times New Roman"/>
          <w:color w:val="000000"/>
          <w:spacing w:val="-2"/>
          <w:sz w:val="28"/>
          <w:szCs w:val="28"/>
        </w:rPr>
        <w:t>30.05.2006г.</w:t>
      </w:r>
      <w:r w:rsidR="008741CB" w:rsidRPr="008741CB">
        <w:rPr>
          <w:rFonts w:ascii="Times New Roman" w:eastAsia="Calibri" w:hAnsi="Times New Roman" w:cs="Times New Roman"/>
          <w:sz w:val="28"/>
          <w:szCs w:val="28"/>
        </w:rPr>
        <w:t xml:space="preserve"> «</w:t>
      </w:r>
      <w:r w:rsidR="008741CB" w:rsidRPr="008741CB">
        <w:rPr>
          <w:rFonts w:ascii="Times New Roman" w:hAnsi="Times New Roman" w:cs="Times New Roman"/>
          <w:color w:val="000000"/>
          <w:spacing w:val="-1"/>
          <w:sz w:val="28"/>
          <w:szCs w:val="28"/>
        </w:rPr>
        <w:t>Об утверждении Положения о порядке реализации правотворческой инициативы граждан в муниципально</w:t>
      </w:r>
      <w:r w:rsidR="008741CB">
        <w:rPr>
          <w:rFonts w:ascii="Times New Roman" w:hAnsi="Times New Roman" w:cs="Times New Roman"/>
          <w:color w:val="000000"/>
          <w:spacing w:val="-1"/>
          <w:sz w:val="28"/>
          <w:szCs w:val="28"/>
        </w:rPr>
        <w:t>м районе «</w:t>
      </w:r>
      <w:proofErr w:type="spellStart"/>
      <w:r w:rsidR="008741CB">
        <w:rPr>
          <w:rFonts w:ascii="Times New Roman" w:hAnsi="Times New Roman" w:cs="Times New Roman"/>
          <w:color w:val="000000"/>
          <w:spacing w:val="-1"/>
          <w:sz w:val="28"/>
          <w:szCs w:val="28"/>
        </w:rPr>
        <w:t>Дульдургинский</w:t>
      </w:r>
      <w:proofErr w:type="spellEnd"/>
      <w:r w:rsidR="008741CB">
        <w:rPr>
          <w:rFonts w:ascii="Times New Roman" w:hAnsi="Times New Roman" w:cs="Times New Roman"/>
          <w:color w:val="000000"/>
          <w:spacing w:val="-1"/>
          <w:sz w:val="28"/>
          <w:szCs w:val="28"/>
        </w:rPr>
        <w:t xml:space="preserve"> район».</w:t>
      </w:r>
    </w:p>
    <w:p w:rsidR="00755F4A" w:rsidRPr="00755F4A" w:rsidRDefault="00881634" w:rsidP="00BB2E37">
      <w:pPr>
        <w:pStyle w:val="a6"/>
        <w:ind w:firstLine="708"/>
        <w:jc w:val="both"/>
        <w:rPr>
          <w:rFonts w:ascii="Times New Roman" w:hAnsi="Times New Roman" w:cs="Times New Roman"/>
          <w:sz w:val="28"/>
          <w:szCs w:val="28"/>
        </w:rPr>
      </w:pPr>
      <w:r>
        <w:rPr>
          <w:rFonts w:ascii="Times New Roman" w:hAnsi="Times New Roman" w:cs="Times New Roman"/>
          <w:sz w:val="28"/>
          <w:szCs w:val="28"/>
        </w:rPr>
        <w:t>2.</w:t>
      </w:r>
      <w:r w:rsidR="00CD2C33" w:rsidRPr="00881634">
        <w:rPr>
          <w:rFonts w:ascii="Times New Roman" w:hAnsi="Times New Roman" w:cs="Times New Roman"/>
          <w:sz w:val="28"/>
          <w:szCs w:val="28"/>
        </w:rPr>
        <w:t xml:space="preserve">Принять </w:t>
      </w:r>
      <w:r w:rsidR="00CD2C33" w:rsidRPr="00CD2C33">
        <w:rPr>
          <w:rFonts w:ascii="Times New Roman" w:hAnsi="Times New Roman" w:cs="Times New Roman"/>
          <w:sz w:val="28"/>
          <w:szCs w:val="28"/>
        </w:rPr>
        <w:t xml:space="preserve">Положение о порядке реализации правотворческой инициативы граждан в </w:t>
      </w:r>
      <w:proofErr w:type="spellStart"/>
      <w:r w:rsidR="00CD2C33" w:rsidRPr="00CD2C33">
        <w:rPr>
          <w:rFonts w:ascii="Times New Roman" w:hAnsi="Times New Roman" w:cs="Times New Roman"/>
          <w:sz w:val="28"/>
          <w:szCs w:val="28"/>
        </w:rPr>
        <w:t>Дульдургинском</w:t>
      </w:r>
      <w:proofErr w:type="spellEnd"/>
      <w:r w:rsidR="00CD2C33" w:rsidRPr="00CD2C33">
        <w:rPr>
          <w:rFonts w:ascii="Times New Roman" w:hAnsi="Times New Roman" w:cs="Times New Roman"/>
          <w:sz w:val="28"/>
          <w:szCs w:val="28"/>
        </w:rPr>
        <w:t xml:space="preserve"> муниципальном округе</w:t>
      </w:r>
      <w:r w:rsidR="00755F4A" w:rsidRPr="00755F4A">
        <w:rPr>
          <w:rFonts w:ascii="Times New Roman" w:hAnsi="Times New Roman" w:cs="Times New Roman"/>
          <w:sz w:val="28"/>
          <w:szCs w:val="28"/>
        </w:rPr>
        <w:t>, прилагается.</w:t>
      </w:r>
    </w:p>
    <w:p w:rsidR="00755F4A" w:rsidRPr="00755F4A" w:rsidRDefault="00881634" w:rsidP="00BB2E37">
      <w:pPr>
        <w:pStyle w:val="a6"/>
        <w:ind w:firstLine="708"/>
        <w:jc w:val="both"/>
        <w:rPr>
          <w:rFonts w:ascii="Times New Roman" w:eastAsia="Calibri" w:hAnsi="Times New Roman" w:cs="Times New Roman"/>
          <w:sz w:val="28"/>
          <w:szCs w:val="28"/>
        </w:rPr>
      </w:pPr>
      <w:r>
        <w:rPr>
          <w:rFonts w:ascii="Times New Roman" w:hAnsi="Times New Roman" w:cs="Times New Roman"/>
          <w:sz w:val="28"/>
          <w:szCs w:val="28"/>
        </w:rPr>
        <w:t>3</w:t>
      </w:r>
      <w:r w:rsidR="00755F4A" w:rsidRPr="00755F4A">
        <w:rPr>
          <w:rFonts w:ascii="Times New Roman" w:hAnsi="Times New Roman" w:cs="Times New Roman"/>
          <w:sz w:val="28"/>
          <w:szCs w:val="28"/>
        </w:rPr>
        <w:t>. </w:t>
      </w:r>
      <w:r w:rsidR="00755F4A" w:rsidRPr="00755F4A">
        <w:rPr>
          <w:rFonts w:ascii="Times New Roman" w:eastAsia="Calibri" w:hAnsi="Times New Roman" w:cs="Times New Roman"/>
          <w:sz w:val="28"/>
          <w:szCs w:val="28"/>
        </w:rPr>
        <w:t xml:space="preserve">Настоящее решение опубликовать в порядке, установленном Уставом </w:t>
      </w:r>
      <w:proofErr w:type="spellStart"/>
      <w:r w:rsidR="00755F4A" w:rsidRPr="00755F4A">
        <w:rPr>
          <w:rFonts w:ascii="Times New Roman" w:eastAsia="Calibri" w:hAnsi="Times New Roman" w:cs="Times New Roman"/>
          <w:sz w:val="28"/>
          <w:szCs w:val="28"/>
        </w:rPr>
        <w:t>Дульдургинского</w:t>
      </w:r>
      <w:proofErr w:type="spellEnd"/>
      <w:r w:rsidR="00755F4A" w:rsidRPr="00755F4A">
        <w:rPr>
          <w:rFonts w:ascii="Times New Roman" w:eastAsia="Calibri" w:hAnsi="Times New Roman" w:cs="Times New Roman"/>
          <w:sz w:val="28"/>
          <w:szCs w:val="28"/>
        </w:rPr>
        <w:t xml:space="preserve"> муниципального округа и разместить на официальном сайте муниципального района «</w:t>
      </w:r>
      <w:proofErr w:type="spellStart"/>
      <w:r w:rsidR="00755F4A" w:rsidRPr="00755F4A">
        <w:rPr>
          <w:rFonts w:ascii="Times New Roman" w:eastAsia="Calibri" w:hAnsi="Times New Roman" w:cs="Times New Roman"/>
          <w:sz w:val="28"/>
          <w:szCs w:val="28"/>
        </w:rPr>
        <w:t>Дульдургинский</w:t>
      </w:r>
      <w:proofErr w:type="spellEnd"/>
      <w:r w:rsidR="00755F4A" w:rsidRPr="00755F4A">
        <w:rPr>
          <w:rFonts w:ascii="Times New Roman" w:eastAsia="Calibri" w:hAnsi="Times New Roman" w:cs="Times New Roman"/>
          <w:sz w:val="28"/>
          <w:szCs w:val="28"/>
        </w:rPr>
        <w:t xml:space="preserve"> район» в </w:t>
      </w:r>
      <w:r w:rsidR="00755F4A" w:rsidRPr="00755F4A">
        <w:rPr>
          <w:rFonts w:ascii="Times New Roman" w:hAnsi="Times New Roman" w:cs="Times New Roman"/>
          <w:sz w:val="28"/>
          <w:szCs w:val="28"/>
        </w:rPr>
        <w:t>информационно-телекоммуникационной сети «Интернет» https://duldurga.75.ru/.</w:t>
      </w:r>
    </w:p>
    <w:p w:rsidR="00755F4A" w:rsidRPr="00755F4A" w:rsidRDefault="00881634" w:rsidP="00BB2E37">
      <w:pPr>
        <w:pStyle w:val="a6"/>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755F4A" w:rsidRPr="00755F4A">
        <w:rPr>
          <w:rFonts w:ascii="Times New Roman" w:eastAsia="Calibri" w:hAnsi="Times New Roman" w:cs="Times New Roman"/>
          <w:sz w:val="28"/>
          <w:szCs w:val="28"/>
        </w:rPr>
        <w:t>. Настоящее решение вступает в силу на следующий день после дня его официального опубликования.</w:t>
      </w:r>
    </w:p>
    <w:p w:rsidR="00755F4A" w:rsidRPr="00881634" w:rsidRDefault="00881634" w:rsidP="00BB2E37">
      <w:pPr>
        <w:pStyle w:val="a6"/>
        <w:ind w:firstLine="708"/>
        <w:jc w:val="both"/>
        <w:rPr>
          <w:rFonts w:ascii="Times New Roman" w:hAnsi="Times New Roman" w:cs="Times New Roman"/>
          <w:sz w:val="28"/>
          <w:szCs w:val="28"/>
        </w:rPr>
      </w:pPr>
      <w:r w:rsidRPr="00881634">
        <w:rPr>
          <w:rFonts w:ascii="Times New Roman" w:hAnsi="Times New Roman" w:cs="Times New Roman"/>
          <w:sz w:val="28"/>
          <w:szCs w:val="28"/>
        </w:rPr>
        <w:t>5</w:t>
      </w:r>
      <w:r w:rsidR="00755F4A" w:rsidRPr="00881634">
        <w:rPr>
          <w:rFonts w:ascii="Times New Roman" w:hAnsi="Times New Roman" w:cs="Times New Roman"/>
          <w:sz w:val="28"/>
          <w:szCs w:val="28"/>
        </w:rPr>
        <w:t>. </w:t>
      </w:r>
      <w:proofErr w:type="gramStart"/>
      <w:r w:rsidR="00755F4A" w:rsidRPr="00881634">
        <w:rPr>
          <w:rFonts w:ascii="Times New Roman" w:hAnsi="Times New Roman" w:cs="Times New Roman"/>
          <w:sz w:val="28"/>
          <w:szCs w:val="28"/>
        </w:rPr>
        <w:t>Контроль за</w:t>
      </w:r>
      <w:proofErr w:type="gramEnd"/>
      <w:r w:rsidR="00755F4A" w:rsidRPr="00881634">
        <w:rPr>
          <w:rFonts w:ascii="Times New Roman" w:hAnsi="Times New Roman" w:cs="Times New Roman"/>
          <w:sz w:val="28"/>
          <w:szCs w:val="28"/>
        </w:rPr>
        <w:t xml:space="preserve"> исполнением настоящего решения возложить на председателя Совета </w:t>
      </w:r>
      <w:proofErr w:type="spellStart"/>
      <w:r w:rsidR="00755F4A" w:rsidRPr="00881634">
        <w:rPr>
          <w:rFonts w:ascii="Times New Roman" w:hAnsi="Times New Roman" w:cs="Times New Roman"/>
          <w:sz w:val="28"/>
          <w:szCs w:val="28"/>
        </w:rPr>
        <w:t>Дульдургинского</w:t>
      </w:r>
      <w:proofErr w:type="spellEnd"/>
      <w:r w:rsidR="00755F4A" w:rsidRPr="00881634">
        <w:rPr>
          <w:rFonts w:ascii="Times New Roman" w:hAnsi="Times New Roman" w:cs="Times New Roman"/>
          <w:sz w:val="28"/>
          <w:szCs w:val="28"/>
        </w:rPr>
        <w:t xml:space="preserve"> муниципального округа.</w:t>
      </w:r>
    </w:p>
    <w:p w:rsidR="00755F4A" w:rsidRPr="00881634" w:rsidRDefault="00755F4A" w:rsidP="00755F4A">
      <w:pPr>
        <w:pStyle w:val="a6"/>
        <w:jc w:val="both"/>
        <w:rPr>
          <w:rFonts w:ascii="Times New Roman" w:hAnsi="Times New Roman" w:cs="Times New Roman"/>
          <w:sz w:val="28"/>
          <w:szCs w:val="28"/>
        </w:rPr>
      </w:pPr>
    </w:p>
    <w:p w:rsidR="00755F4A" w:rsidRPr="00755F4A" w:rsidRDefault="00755F4A" w:rsidP="00755F4A">
      <w:pPr>
        <w:pStyle w:val="a6"/>
        <w:jc w:val="both"/>
        <w:rPr>
          <w:rFonts w:ascii="Times New Roman" w:hAnsi="Times New Roman" w:cs="Times New Roman"/>
          <w:b/>
          <w:sz w:val="28"/>
          <w:szCs w:val="28"/>
        </w:rPr>
      </w:pPr>
    </w:p>
    <w:p w:rsidR="00755F4A" w:rsidRPr="00755F4A" w:rsidRDefault="00755F4A" w:rsidP="00755F4A">
      <w:pPr>
        <w:pStyle w:val="a6"/>
        <w:jc w:val="both"/>
        <w:rPr>
          <w:rFonts w:ascii="Times New Roman" w:hAnsi="Times New Roman" w:cs="Times New Roman"/>
          <w:b/>
          <w:sz w:val="28"/>
          <w:szCs w:val="28"/>
        </w:rPr>
      </w:pPr>
      <w:r w:rsidRPr="00755F4A">
        <w:rPr>
          <w:rFonts w:ascii="Times New Roman" w:hAnsi="Times New Roman" w:cs="Times New Roman"/>
          <w:b/>
          <w:sz w:val="28"/>
          <w:szCs w:val="28"/>
        </w:rPr>
        <w:t xml:space="preserve">Председатель Совета </w:t>
      </w:r>
      <w:proofErr w:type="spellStart"/>
      <w:r w:rsidRPr="00755F4A">
        <w:rPr>
          <w:rFonts w:ascii="Times New Roman" w:hAnsi="Times New Roman" w:cs="Times New Roman"/>
          <w:b/>
          <w:sz w:val="28"/>
          <w:szCs w:val="28"/>
        </w:rPr>
        <w:t>Дульдургинского</w:t>
      </w:r>
      <w:proofErr w:type="spellEnd"/>
      <w:r w:rsidRPr="00755F4A">
        <w:rPr>
          <w:rFonts w:ascii="Times New Roman" w:hAnsi="Times New Roman" w:cs="Times New Roman"/>
          <w:b/>
          <w:sz w:val="28"/>
          <w:szCs w:val="28"/>
        </w:rPr>
        <w:t xml:space="preserve">                                     </w:t>
      </w:r>
    </w:p>
    <w:p w:rsidR="00755F4A" w:rsidRPr="00755F4A" w:rsidRDefault="00755F4A" w:rsidP="00755F4A">
      <w:pPr>
        <w:pStyle w:val="a6"/>
        <w:jc w:val="both"/>
        <w:rPr>
          <w:rFonts w:ascii="Times New Roman" w:hAnsi="Times New Roman" w:cs="Times New Roman"/>
          <w:b/>
          <w:sz w:val="28"/>
          <w:szCs w:val="28"/>
        </w:rPr>
      </w:pPr>
      <w:r w:rsidRPr="00755F4A">
        <w:rPr>
          <w:rFonts w:ascii="Times New Roman" w:hAnsi="Times New Roman" w:cs="Times New Roman"/>
          <w:b/>
          <w:sz w:val="28"/>
          <w:szCs w:val="28"/>
        </w:rPr>
        <w:t>муниципального округа</w:t>
      </w:r>
      <w:r w:rsidRPr="00755F4A">
        <w:rPr>
          <w:rFonts w:ascii="Times New Roman" w:eastAsia="SimSun" w:hAnsi="Times New Roman" w:cs="Times New Roman"/>
          <w:b/>
          <w:sz w:val="28"/>
          <w:szCs w:val="28"/>
          <w:lang w:eastAsia="zh-CN"/>
        </w:rPr>
        <w:t xml:space="preserve">                                                                Б.Н.</w:t>
      </w:r>
      <w:r w:rsidRPr="00755F4A">
        <w:rPr>
          <w:rFonts w:ascii="Times New Roman" w:hAnsi="Times New Roman" w:cs="Times New Roman"/>
          <w:b/>
          <w:sz w:val="28"/>
          <w:szCs w:val="28"/>
        </w:rPr>
        <w:t xml:space="preserve"> </w:t>
      </w:r>
      <w:r w:rsidRPr="00755F4A">
        <w:rPr>
          <w:rFonts w:ascii="Times New Roman" w:eastAsia="SimSun" w:hAnsi="Times New Roman" w:cs="Times New Roman"/>
          <w:b/>
          <w:sz w:val="28"/>
          <w:szCs w:val="28"/>
          <w:lang w:eastAsia="zh-CN"/>
        </w:rPr>
        <w:t xml:space="preserve">Доржиев </w:t>
      </w:r>
    </w:p>
    <w:p w:rsidR="00755F4A" w:rsidRPr="00755F4A" w:rsidRDefault="00755F4A" w:rsidP="00755F4A">
      <w:pPr>
        <w:pStyle w:val="a6"/>
        <w:jc w:val="both"/>
        <w:rPr>
          <w:rFonts w:ascii="Times New Roman" w:hAnsi="Times New Roman" w:cs="Times New Roman"/>
          <w:b/>
          <w:sz w:val="28"/>
          <w:szCs w:val="28"/>
        </w:rPr>
      </w:pPr>
    </w:p>
    <w:p w:rsidR="00755F4A" w:rsidRPr="00755F4A" w:rsidRDefault="00755F4A" w:rsidP="00755F4A">
      <w:pPr>
        <w:pStyle w:val="a6"/>
        <w:jc w:val="both"/>
        <w:rPr>
          <w:rFonts w:ascii="Times New Roman" w:hAnsi="Times New Roman" w:cs="Times New Roman"/>
          <w:b/>
          <w:sz w:val="28"/>
          <w:szCs w:val="28"/>
        </w:rPr>
      </w:pPr>
    </w:p>
    <w:p w:rsidR="00755F4A" w:rsidRPr="00755F4A" w:rsidRDefault="00755F4A" w:rsidP="00755F4A">
      <w:pPr>
        <w:pStyle w:val="a6"/>
        <w:jc w:val="both"/>
        <w:rPr>
          <w:rFonts w:ascii="Times New Roman" w:hAnsi="Times New Roman" w:cs="Times New Roman"/>
          <w:b/>
          <w:sz w:val="28"/>
          <w:szCs w:val="28"/>
        </w:rPr>
      </w:pPr>
      <w:r w:rsidRPr="00755F4A">
        <w:rPr>
          <w:rFonts w:ascii="Times New Roman" w:hAnsi="Times New Roman" w:cs="Times New Roman"/>
          <w:b/>
          <w:sz w:val="28"/>
          <w:szCs w:val="28"/>
        </w:rPr>
        <w:t xml:space="preserve">Глава муниципального района </w:t>
      </w:r>
    </w:p>
    <w:p w:rsidR="00755F4A" w:rsidRPr="00755F4A" w:rsidRDefault="00755F4A" w:rsidP="00755F4A">
      <w:pPr>
        <w:pStyle w:val="a6"/>
        <w:jc w:val="both"/>
        <w:rPr>
          <w:rFonts w:ascii="Times New Roman" w:hAnsi="Times New Roman" w:cs="Times New Roman"/>
          <w:b/>
          <w:sz w:val="28"/>
          <w:szCs w:val="28"/>
        </w:rPr>
      </w:pPr>
      <w:r w:rsidRPr="00755F4A">
        <w:rPr>
          <w:rFonts w:ascii="Times New Roman" w:hAnsi="Times New Roman" w:cs="Times New Roman"/>
          <w:b/>
          <w:sz w:val="28"/>
          <w:szCs w:val="28"/>
        </w:rPr>
        <w:t>«</w:t>
      </w:r>
      <w:proofErr w:type="spellStart"/>
      <w:r w:rsidRPr="00755F4A">
        <w:rPr>
          <w:rFonts w:ascii="Times New Roman" w:hAnsi="Times New Roman" w:cs="Times New Roman"/>
          <w:b/>
          <w:sz w:val="28"/>
          <w:szCs w:val="28"/>
        </w:rPr>
        <w:t>Дульдургинский</w:t>
      </w:r>
      <w:proofErr w:type="spellEnd"/>
      <w:r w:rsidRPr="00755F4A">
        <w:rPr>
          <w:rFonts w:ascii="Times New Roman" w:hAnsi="Times New Roman" w:cs="Times New Roman"/>
          <w:b/>
          <w:sz w:val="28"/>
          <w:szCs w:val="28"/>
        </w:rPr>
        <w:t xml:space="preserve"> район»   </w:t>
      </w:r>
      <w:r w:rsidRPr="00755F4A">
        <w:rPr>
          <w:rFonts w:ascii="Times New Roman" w:hAnsi="Times New Roman" w:cs="Times New Roman"/>
          <w:b/>
          <w:sz w:val="28"/>
          <w:szCs w:val="28"/>
        </w:rPr>
        <w:tab/>
      </w:r>
      <w:r w:rsidRPr="00755F4A">
        <w:rPr>
          <w:rFonts w:ascii="Times New Roman" w:hAnsi="Times New Roman" w:cs="Times New Roman"/>
          <w:b/>
          <w:sz w:val="28"/>
          <w:szCs w:val="28"/>
        </w:rPr>
        <w:tab/>
      </w:r>
      <w:r w:rsidRPr="00755F4A">
        <w:rPr>
          <w:rFonts w:ascii="Times New Roman" w:hAnsi="Times New Roman" w:cs="Times New Roman"/>
          <w:b/>
          <w:sz w:val="28"/>
          <w:szCs w:val="28"/>
        </w:rPr>
        <w:tab/>
        <w:t xml:space="preserve">                                   А.М. </w:t>
      </w:r>
      <w:proofErr w:type="spellStart"/>
      <w:r w:rsidRPr="00755F4A">
        <w:rPr>
          <w:rFonts w:ascii="Times New Roman" w:hAnsi="Times New Roman" w:cs="Times New Roman"/>
          <w:b/>
          <w:sz w:val="28"/>
          <w:szCs w:val="28"/>
        </w:rPr>
        <w:t>Мункуев</w:t>
      </w:r>
      <w:proofErr w:type="spellEnd"/>
    </w:p>
    <w:p w:rsidR="00755F4A" w:rsidRDefault="00755F4A" w:rsidP="00755F4A">
      <w:pPr>
        <w:jc w:val="both"/>
        <w:rPr>
          <w:sz w:val="28"/>
          <w:szCs w:val="28"/>
        </w:rPr>
      </w:pPr>
    </w:p>
    <w:p w:rsidR="004C13CE" w:rsidRDefault="004C13CE" w:rsidP="00CD4C74">
      <w:pPr>
        <w:pStyle w:val="ConsPlusNormal"/>
        <w:ind w:firstLine="540"/>
        <w:jc w:val="both"/>
      </w:pPr>
    </w:p>
    <w:p w:rsidR="004C13CE" w:rsidRDefault="004C13CE" w:rsidP="00CD4C74">
      <w:pPr>
        <w:pStyle w:val="ConsPlusNormal"/>
        <w:ind w:firstLine="540"/>
        <w:jc w:val="both"/>
      </w:pPr>
    </w:p>
    <w:p w:rsidR="004C13CE" w:rsidRDefault="004C13CE" w:rsidP="00CD4C74">
      <w:pPr>
        <w:pStyle w:val="ConsPlusNormal"/>
        <w:ind w:firstLine="540"/>
        <w:jc w:val="both"/>
      </w:pPr>
    </w:p>
    <w:p w:rsidR="00CD4C74" w:rsidRDefault="00CD4C74" w:rsidP="00CD4C74">
      <w:pPr>
        <w:pStyle w:val="ConsPlusNormal"/>
        <w:ind w:firstLine="540"/>
        <w:jc w:val="both"/>
      </w:pPr>
      <w:r>
        <w:lastRenderedPageBreak/>
        <w:t>1. К формам непосредственного осуществления населением местного самоуправления относятся:</w:t>
      </w:r>
    </w:p>
    <w:p w:rsidR="00CD4C74" w:rsidRDefault="00CD4C74" w:rsidP="00CD4C74">
      <w:pPr>
        <w:pStyle w:val="ConsPlusNormal"/>
        <w:spacing w:before="240"/>
        <w:ind w:firstLine="540"/>
        <w:jc w:val="both"/>
      </w:pPr>
      <w:r>
        <w:t>1) местный референдум;</w:t>
      </w:r>
    </w:p>
    <w:p w:rsidR="00CD4C74" w:rsidRDefault="00CD4C74" w:rsidP="00CD4C74">
      <w:pPr>
        <w:pStyle w:val="ConsPlusNormal"/>
        <w:spacing w:before="240"/>
        <w:ind w:firstLine="540"/>
        <w:jc w:val="both"/>
      </w:pPr>
      <w:r>
        <w:t>2) муниципальные выборы;</w:t>
      </w:r>
    </w:p>
    <w:p w:rsidR="00CD4C74" w:rsidRDefault="00CD4C74" w:rsidP="00CD4C74">
      <w:pPr>
        <w:pStyle w:val="ConsPlusNormal"/>
        <w:spacing w:before="240"/>
        <w:ind w:firstLine="540"/>
        <w:jc w:val="both"/>
      </w:pPr>
      <w:r>
        <w:t>3) сход граждан.</w:t>
      </w:r>
    </w:p>
    <w:p w:rsidR="00CD4C74" w:rsidRDefault="00CD4C74" w:rsidP="00CD4C74">
      <w:pPr>
        <w:pStyle w:val="ConsPlusNormal"/>
        <w:spacing w:before="240"/>
        <w:ind w:firstLine="540"/>
        <w:jc w:val="both"/>
      </w:pPr>
      <w:r>
        <w:t>2. К формам участия населения в осуществлении местного самоуправления относятся:</w:t>
      </w:r>
    </w:p>
    <w:p w:rsidR="00CD4C74" w:rsidRDefault="00CD4C74" w:rsidP="00CD4C74">
      <w:pPr>
        <w:pStyle w:val="ConsPlusNormal"/>
        <w:spacing w:before="240"/>
        <w:ind w:firstLine="540"/>
        <w:jc w:val="both"/>
      </w:pPr>
      <w:r>
        <w:t>1) опрос;</w:t>
      </w:r>
    </w:p>
    <w:p w:rsidR="00CD4C74" w:rsidRDefault="00CD4C74" w:rsidP="00CD4C74">
      <w:pPr>
        <w:pStyle w:val="ConsPlusNormal"/>
        <w:spacing w:before="240"/>
        <w:ind w:firstLine="540"/>
        <w:jc w:val="both"/>
      </w:pPr>
      <w:r>
        <w:t>2) публичные слушания, общественные обсуждения;</w:t>
      </w:r>
    </w:p>
    <w:p w:rsidR="00CD4C74" w:rsidRDefault="00CD4C74" w:rsidP="00CD4C74">
      <w:pPr>
        <w:pStyle w:val="ConsPlusNormal"/>
        <w:spacing w:before="240"/>
        <w:ind w:firstLine="540"/>
        <w:jc w:val="both"/>
      </w:pPr>
      <w:r>
        <w:t>3) собрание граждан;</w:t>
      </w:r>
    </w:p>
    <w:p w:rsidR="00CD4C74" w:rsidRDefault="00CD4C74" w:rsidP="00CD4C74">
      <w:pPr>
        <w:pStyle w:val="ConsPlusNormal"/>
        <w:spacing w:before="240"/>
        <w:ind w:firstLine="540"/>
        <w:jc w:val="both"/>
      </w:pPr>
      <w:r>
        <w:t xml:space="preserve">4) </w:t>
      </w:r>
      <w:r w:rsidRPr="000A0472">
        <w:rPr>
          <w:b/>
        </w:rPr>
        <w:t>инициативные проекты</w:t>
      </w:r>
      <w:r>
        <w:t>;</w:t>
      </w:r>
    </w:p>
    <w:p w:rsidR="00CD4C74" w:rsidRDefault="00CD4C74" w:rsidP="00CD4C74">
      <w:pPr>
        <w:pStyle w:val="ConsPlusNormal"/>
        <w:spacing w:before="240"/>
        <w:ind w:firstLine="540"/>
        <w:jc w:val="both"/>
      </w:pPr>
      <w:r>
        <w:t>5) территориальное общественное самоуправление;</w:t>
      </w:r>
    </w:p>
    <w:p w:rsidR="00CD4C74" w:rsidRDefault="00CD4C74" w:rsidP="00CD4C74">
      <w:pPr>
        <w:pStyle w:val="ConsPlusNormal"/>
        <w:spacing w:before="240"/>
        <w:ind w:firstLine="540"/>
        <w:jc w:val="both"/>
      </w:pPr>
      <w:r>
        <w:t>6) староста сельского населенного пункта.</w:t>
      </w:r>
    </w:p>
    <w:p w:rsidR="00755F4A" w:rsidRDefault="00755F4A" w:rsidP="00755F4A"/>
    <w:p w:rsidR="00755F4A" w:rsidRDefault="00755F4A" w:rsidP="00755F4A">
      <w:pPr>
        <w:jc w:val="both"/>
        <w:rPr>
          <w:sz w:val="28"/>
          <w:szCs w:val="28"/>
        </w:rPr>
      </w:pPr>
    </w:p>
    <w:p w:rsidR="00755F4A" w:rsidRDefault="00755F4A" w:rsidP="00755F4A">
      <w:pPr>
        <w:rPr>
          <w:sz w:val="28"/>
          <w:szCs w:val="28"/>
        </w:rPr>
      </w:pPr>
    </w:p>
    <w:p w:rsidR="00755F4A" w:rsidRDefault="00755F4A" w:rsidP="00755F4A">
      <w:pPr>
        <w:rPr>
          <w:sz w:val="28"/>
          <w:szCs w:val="28"/>
        </w:rPr>
      </w:pPr>
    </w:p>
    <w:p w:rsidR="00755F4A" w:rsidRDefault="00755F4A" w:rsidP="00755F4A">
      <w:pPr>
        <w:rPr>
          <w:sz w:val="28"/>
          <w:szCs w:val="28"/>
        </w:rPr>
      </w:pPr>
    </w:p>
    <w:p w:rsidR="00755F4A" w:rsidRPr="00755F4A" w:rsidRDefault="00755F4A" w:rsidP="00755F4A">
      <w:pPr>
        <w:pStyle w:val="a6"/>
        <w:jc w:val="right"/>
        <w:rPr>
          <w:rFonts w:ascii="Times New Roman" w:hAnsi="Times New Roman" w:cs="Times New Roman"/>
          <w:sz w:val="24"/>
          <w:szCs w:val="24"/>
        </w:rPr>
      </w:pPr>
      <w:r w:rsidRPr="00755F4A">
        <w:rPr>
          <w:rFonts w:ascii="Times New Roman" w:hAnsi="Times New Roman" w:cs="Times New Roman"/>
          <w:sz w:val="24"/>
          <w:szCs w:val="24"/>
        </w:rPr>
        <w:t>Приложение к Решению Совета</w:t>
      </w:r>
    </w:p>
    <w:p w:rsidR="00755F4A" w:rsidRPr="00755F4A" w:rsidRDefault="00755F4A" w:rsidP="00755F4A">
      <w:pPr>
        <w:pStyle w:val="a6"/>
        <w:jc w:val="right"/>
        <w:rPr>
          <w:rFonts w:ascii="Times New Roman" w:hAnsi="Times New Roman" w:cs="Times New Roman"/>
          <w:sz w:val="24"/>
          <w:szCs w:val="24"/>
        </w:rPr>
      </w:pPr>
      <w:r w:rsidRPr="00755F4A">
        <w:rPr>
          <w:rFonts w:ascii="Times New Roman" w:hAnsi="Times New Roman" w:cs="Times New Roman"/>
          <w:sz w:val="24"/>
          <w:szCs w:val="24"/>
        </w:rPr>
        <w:t>от «__» ноября 2025г. №___</w:t>
      </w:r>
    </w:p>
    <w:p w:rsidR="001379CD" w:rsidRPr="00CD2C33" w:rsidRDefault="001379CD" w:rsidP="00CD2C33">
      <w:pPr>
        <w:pStyle w:val="2"/>
        <w:spacing w:before="0" w:after="240"/>
        <w:jc w:val="center"/>
        <w:textAlignment w:val="baseline"/>
        <w:rPr>
          <w:rFonts w:ascii="Times New Roman" w:hAnsi="Times New Roman" w:cs="Times New Roman"/>
          <w:b w:val="0"/>
          <w:color w:val="444444"/>
          <w:sz w:val="28"/>
          <w:szCs w:val="28"/>
        </w:rPr>
      </w:pPr>
      <w:r>
        <w:rPr>
          <w:rFonts w:ascii="Arial" w:hAnsi="Arial" w:cs="Arial"/>
          <w:color w:val="444444"/>
          <w:sz w:val="24"/>
          <w:szCs w:val="24"/>
        </w:rPr>
        <w:br/>
      </w:r>
      <w:r w:rsidRPr="00CD2C33">
        <w:rPr>
          <w:rFonts w:ascii="Times New Roman" w:hAnsi="Times New Roman" w:cs="Times New Roman"/>
          <w:b w:val="0"/>
          <w:color w:val="auto"/>
          <w:sz w:val="28"/>
          <w:szCs w:val="28"/>
        </w:rPr>
        <w:t xml:space="preserve">О принятии Положения о порядке реализации правотворческой инициативы граждан в </w:t>
      </w:r>
      <w:proofErr w:type="spellStart"/>
      <w:r w:rsidR="00CD2C33" w:rsidRPr="00CD2C33">
        <w:rPr>
          <w:rFonts w:ascii="Times New Roman" w:hAnsi="Times New Roman" w:cs="Times New Roman"/>
          <w:b w:val="0"/>
          <w:color w:val="auto"/>
          <w:sz w:val="28"/>
          <w:szCs w:val="28"/>
        </w:rPr>
        <w:t>Дульдургинском</w:t>
      </w:r>
      <w:proofErr w:type="spellEnd"/>
      <w:r w:rsidR="00CD2C33" w:rsidRPr="00CD2C33">
        <w:rPr>
          <w:rFonts w:ascii="Times New Roman" w:hAnsi="Times New Roman" w:cs="Times New Roman"/>
          <w:b w:val="0"/>
          <w:color w:val="auto"/>
          <w:sz w:val="28"/>
          <w:szCs w:val="28"/>
        </w:rPr>
        <w:t xml:space="preserve"> муниципальном округе  </w:t>
      </w:r>
    </w:p>
    <w:p w:rsidR="00CD2C33"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соответствии</w:t>
      </w:r>
      <w:r w:rsidR="00CD2C33" w:rsidRPr="00CD2C33">
        <w:rPr>
          <w:sz w:val="28"/>
          <w:szCs w:val="28"/>
        </w:rPr>
        <w:t xml:space="preserve"> </w:t>
      </w:r>
      <w:r w:rsidR="00CD2C33" w:rsidRPr="00755F4A">
        <w:rPr>
          <w:sz w:val="28"/>
          <w:szCs w:val="28"/>
        </w:rPr>
        <w:t>Федеральным законом от 20.03.2025 № 33-ФЗ «Об общих принципах организации местного самоуправления в единой системе публичной власти</w:t>
      </w:r>
      <w:r w:rsidR="00CD2C33" w:rsidRPr="00755F4A">
        <w:rPr>
          <w:b/>
          <w:sz w:val="28"/>
          <w:szCs w:val="28"/>
        </w:rPr>
        <w:t>»</w:t>
      </w:r>
      <w:r w:rsidR="00CD2C33" w:rsidRPr="00755F4A">
        <w:rPr>
          <w:rFonts w:eastAsia="SimSun"/>
          <w:sz w:val="28"/>
          <w:szCs w:val="28"/>
          <w:lang w:eastAsia="zh-CN"/>
        </w:rPr>
        <w:t xml:space="preserve">, </w:t>
      </w:r>
      <w:r w:rsidR="00CD2C33">
        <w:rPr>
          <w:rFonts w:ascii="Arial" w:hAnsi="Arial" w:cs="Arial"/>
          <w:color w:val="444444"/>
        </w:rPr>
        <w:t>руководствуясь</w:t>
      </w:r>
      <w:r w:rsidR="00CD2C33" w:rsidRPr="00755F4A">
        <w:rPr>
          <w:sz w:val="28"/>
          <w:szCs w:val="28"/>
        </w:rPr>
        <w:t xml:space="preserve"> Уставом </w:t>
      </w:r>
      <w:proofErr w:type="spellStart"/>
      <w:r w:rsidR="00CD2C33" w:rsidRPr="00755F4A">
        <w:rPr>
          <w:sz w:val="28"/>
          <w:szCs w:val="28"/>
        </w:rPr>
        <w:t>Дульдургинского</w:t>
      </w:r>
      <w:proofErr w:type="spellEnd"/>
      <w:r w:rsidR="00CD2C33" w:rsidRPr="00755F4A">
        <w:rPr>
          <w:sz w:val="28"/>
          <w:szCs w:val="28"/>
        </w:rPr>
        <w:t xml:space="preserve"> муниципального округа</w:t>
      </w:r>
      <w:r>
        <w:rPr>
          <w:rFonts w:ascii="Arial" w:hAnsi="Arial" w:cs="Arial"/>
          <w:color w:val="444444"/>
        </w:rPr>
        <w:t xml:space="preserve">, </w:t>
      </w: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 Дума городского округа решила:</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Принять Положение о порядке реализации правотворческой инициативы граждан в городском округе "Город Чита" согласно приложению.</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Признать утратившими силу:</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2.1. </w:t>
      </w:r>
      <w:hyperlink r:id="rId6" w:history="1">
        <w:r>
          <w:rPr>
            <w:rStyle w:val="a3"/>
            <w:rFonts w:ascii="Arial" w:hAnsi="Arial" w:cs="Arial"/>
          </w:rPr>
          <w:t>Решение Думы городского округа "Город Чита" от 24 ноября 2005 года N 197 "О принятии положения "О порядке реализации правотворческой инициативы граждан в городском округе "Город Чита"</w:t>
        </w:r>
      </w:hyperlink>
      <w:r>
        <w:rPr>
          <w:rFonts w:ascii="Arial" w:hAnsi="Arial" w:cs="Arial"/>
          <w:color w:val="444444"/>
        </w:rPr>
        <w:t>.</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2.2. </w:t>
      </w:r>
      <w:hyperlink r:id="rId7" w:history="1">
        <w:r>
          <w:rPr>
            <w:rStyle w:val="a3"/>
            <w:rFonts w:ascii="Arial" w:hAnsi="Arial" w:cs="Arial"/>
          </w:rPr>
          <w:t>Решение Думы городского округа "Город Чита" от 19 февраля 2015 года N 21 "О внесении изменений в положение "О порядке реализации правотворческой инициативы граждан в городском округе "Город Чита"</w:t>
        </w:r>
      </w:hyperlink>
      <w:r>
        <w:rPr>
          <w:rFonts w:ascii="Arial" w:hAnsi="Arial" w:cs="Arial"/>
          <w:color w:val="444444"/>
        </w:rPr>
        <w:t>, принятое </w:t>
      </w:r>
      <w:hyperlink r:id="rId8" w:history="1">
        <w:r>
          <w:rPr>
            <w:rStyle w:val="a3"/>
            <w:rFonts w:ascii="Arial" w:hAnsi="Arial" w:cs="Arial"/>
          </w:rPr>
          <w:t>решением Думы городского округа "Город Чита" от 24 ноября 2005 года N 197</w:t>
        </w:r>
      </w:hyperlink>
      <w:r>
        <w:rPr>
          <w:rFonts w:ascii="Arial" w:hAnsi="Arial" w:cs="Arial"/>
          <w:color w:val="444444"/>
        </w:rPr>
        <w:t>".</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Настоящее решение вступает в силу на следующий день после его опубликования.</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Опубликовать настоящее решение в газете "Читинское обозрение" и в официальном сетевом издании городского округа "Город Чита" "Официальный сайт правовой информации городского округа "Город Чита" (http://msuchita.ru).</w:t>
      </w:r>
      <w:r>
        <w:rPr>
          <w:rFonts w:ascii="Arial" w:hAnsi="Arial" w:cs="Arial"/>
          <w:color w:val="444444"/>
        </w:rPr>
        <w:br/>
      </w:r>
    </w:p>
    <w:p w:rsidR="001379CD" w:rsidRDefault="001379CD" w:rsidP="001379CD">
      <w:pPr>
        <w:pStyle w:val="formattext"/>
        <w:spacing w:before="0" w:beforeAutospacing="0" w:after="0" w:afterAutospacing="0"/>
        <w:jc w:val="right"/>
        <w:textAlignment w:val="baseline"/>
        <w:rPr>
          <w:rFonts w:ascii="Arial" w:hAnsi="Arial" w:cs="Arial"/>
          <w:color w:val="444444"/>
        </w:rPr>
      </w:pPr>
      <w:r>
        <w:rPr>
          <w:rFonts w:ascii="Arial" w:hAnsi="Arial" w:cs="Arial"/>
          <w:color w:val="444444"/>
        </w:rPr>
        <w:br/>
      </w:r>
      <w:r>
        <w:rPr>
          <w:rFonts w:ascii="Arial" w:hAnsi="Arial" w:cs="Arial"/>
          <w:color w:val="444444"/>
        </w:rPr>
        <w:br/>
        <w:t>Глава городского округа</w:t>
      </w:r>
      <w:r>
        <w:rPr>
          <w:rFonts w:ascii="Arial" w:hAnsi="Arial" w:cs="Arial"/>
          <w:color w:val="444444"/>
        </w:rPr>
        <w:br/>
        <w:t>Е.В.ЯРИЛОВ</w:t>
      </w:r>
    </w:p>
    <w:p w:rsidR="001379CD" w:rsidRDefault="001379CD" w:rsidP="001379CD">
      <w:pPr>
        <w:pStyle w:val="2"/>
        <w:spacing w:before="0" w:after="240"/>
        <w:jc w:val="right"/>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Приложение</w:t>
      </w:r>
      <w:r>
        <w:rPr>
          <w:rFonts w:ascii="Arial" w:hAnsi="Arial" w:cs="Arial"/>
          <w:color w:val="444444"/>
          <w:sz w:val="24"/>
          <w:szCs w:val="24"/>
        </w:rPr>
        <w:br/>
        <w:t>к решению "</w:t>
      </w:r>
      <w:r>
        <w:rPr>
          <w:rFonts w:ascii="Arial" w:hAnsi="Arial" w:cs="Arial"/>
          <w:color w:val="444444"/>
          <w:sz w:val="24"/>
          <w:szCs w:val="24"/>
        </w:rPr>
        <w:br/>
        <w:t>от 31 марта 2022 г. N 30</w:t>
      </w:r>
    </w:p>
    <w:p w:rsidR="001379CD" w:rsidRPr="00107BF1" w:rsidRDefault="001379CD" w:rsidP="00107BF1">
      <w:pPr>
        <w:pStyle w:val="headertext"/>
        <w:spacing w:before="0" w:beforeAutospacing="0" w:after="240" w:afterAutospacing="0"/>
        <w:jc w:val="center"/>
        <w:textAlignment w:val="baseline"/>
        <w:rPr>
          <w:b/>
          <w:bCs/>
          <w:color w:val="444444"/>
        </w:rPr>
      </w:pPr>
      <w:r>
        <w:rPr>
          <w:rFonts w:ascii="Arial" w:hAnsi="Arial" w:cs="Arial"/>
          <w:b/>
          <w:bCs/>
          <w:color w:val="444444"/>
        </w:rPr>
        <w:br/>
      </w:r>
      <w:r>
        <w:rPr>
          <w:rFonts w:ascii="Arial" w:hAnsi="Arial" w:cs="Arial"/>
          <w:b/>
          <w:bCs/>
          <w:color w:val="444444"/>
        </w:rPr>
        <w:br/>
      </w:r>
      <w:r w:rsidRPr="00327B62">
        <w:rPr>
          <w:b/>
          <w:bCs/>
          <w:color w:val="444444"/>
        </w:rPr>
        <w:t>ПОЛОЖЕНИЕ О ПОРЯДКЕ РЕАЛИЗАЦИИ ПРАВОТВОРЧЕСКОЙ ИНИЦИАТИВЫ ГРАЖДАН В</w:t>
      </w:r>
      <w:r>
        <w:rPr>
          <w:rFonts w:ascii="Arial" w:hAnsi="Arial" w:cs="Arial"/>
          <w:b/>
          <w:bCs/>
          <w:color w:val="444444"/>
        </w:rPr>
        <w:t xml:space="preserve"> </w:t>
      </w:r>
      <w:proofErr w:type="spellStart"/>
      <w:r w:rsidR="001364DA" w:rsidRPr="00CD2C33">
        <w:rPr>
          <w:b/>
          <w:sz w:val="28"/>
          <w:szCs w:val="28"/>
        </w:rPr>
        <w:t>Дульдургинском</w:t>
      </w:r>
      <w:proofErr w:type="spellEnd"/>
      <w:r w:rsidR="001364DA" w:rsidRPr="00CD2C33">
        <w:rPr>
          <w:b/>
          <w:sz w:val="28"/>
          <w:szCs w:val="28"/>
        </w:rPr>
        <w:t xml:space="preserve"> муниципальном округе  </w:t>
      </w:r>
      <w:r>
        <w:rPr>
          <w:rFonts w:ascii="Arial" w:hAnsi="Arial" w:cs="Arial"/>
          <w:color w:val="444444"/>
        </w:rPr>
        <w:br/>
      </w:r>
      <w:r>
        <w:rPr>
          <w:rFonts w:ascii="Arial" w:hAnsi="Arial" w:cs="Arial"/>
          <w:color w:val="444444"/>
        </w:rPr>
        <w:br/>
      </w:r>
      <w:r w:rsidRPr="00107BF1">
        <w:rPr>
          <w:color w:val="444444"/>
        </w:rPr>
        <w:t>I. ОБЩИЕ ПОЛОЖЕНИЯ</w:t>
      </w:r>
    </w:p>
    <w:p w:rsidR="00FF413A" w:rsidRDefault="001379CD" w:rsidP="00FF413A">
      <w:pPr>
        <w:pStyle w:val="ConsPlusNormal"/>
        <w:ind w:firstLine="540"/>
        <w:jc w:val="both"/>
      </w:pPr>
      <w:r w:rsidRPr="00B34120">
        <w:rPr>
          <w:sz w:val="28"/>
          <w:szCs w:val="28"/>
        </w:rPr>
        <w:t xml:space="preserve">1. </w:t>
      </w:r>
      <w:r w:rsidR="00FF413A">
        <w:t xml:space="preserve">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00FF413A">
        <w:t>решения</w:t>
      </w:r>
      <w:proofErr w:type="gramEnd"/>
      <w:r w:rsidR="00FF413A">
        <w:t xml:space="preserve">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1379CD" w:rsidRPr="00B34120" w:rsidRDefault="001379CD" w:rsidP="00B34120">
      <w:pPr>
        <w:pStyle w:val="a6"/>
        <w:ind w:firstLine="480"/>
        <w:jc w:val="both"/>
        <w:rPr>
          <w:rFonts w:ascii="Times New Roman" w:hAnsi="Times New Roman" w:cs="Times New Roman"/>
          <w:sz w:val="28"/>
          <w:szCs w:val="28"/>
        </w:rPr>
      </w:pPr>
      <w:proofErr w:type="gramStart"/>
      <w:r w:rsidRPr="00B34120">
        <w:rPr>
          <w:rFonts w:ascii="Times New Roman" w:hAnsi="Times New Roman" w:cs="Times New Roman"/>
          <w:sz w:val="28"/>
          <w:szCs w:val="28"/>
        </w:rPr>
        <w:t xml:space="preserve">Настоящее Положение о порядке реализации правотворческой инициативы граждан в </w:t>
      </w:r>
      <w:proofErr w:type="spellStart"/>
      <w:r w:rsidR="001364DA" w:rsidRPr="00B34120">
        <w:rPr>
          <w:rFonts w:ascii="Times New Roman" w:hAnsi="Times New Roman" w:cs="Times New Roman"/>
          <w:sz w:val="28"/>
          <w:szCs w:val="28"/>
        </w:rPr>
        <w:t>Дульдургинском</w:t>
      </w:r>
      <w:proofErr w:type="spellEnd"/>
      <w:r w:rsidR="001364DA" w:rsidRPr="00B34120">
        <w:rPr>
          <w:rFonts w:ascii="Times New Roman" w:hAnsi="Times New Roman" w:cs="Times New Roman"/>
          <w:sz w:val="28"/>
          <w:szCs w:val="28"/>
        </w:rPr>
        <w:t xml:space="preserve"> муниципальном округе</w:t>
      </w:r>
      <w:r w:rsidR="001364DA" w:rsidRPr="00B34120">
        <w:rPr>
          <w:rFonts w:ascii="Times New Roman" w:hAnsi="Times New Roman" w:cs="Times New Roman"/>
          <w:b/>
          <w:sz w:val="28"/>
          <w:szCs w:val="28"/>
        </w:rPr>
        <w:t xml:space="preserve">  </w:t>
      </w:r>
      <w:r w:rsidRPr="00B34120">
        <w:rPr>
          <w:rFonts w:ascii="Times New Roman" w:hAnsi="Times New Roman" w:cs="Times New Roman"/>
          <w:sz w:val="28"/>
          <w:szCs w:val="28"/>
        </w:rPr>
        <w:t xml:space="preserve">(далее - Положение) определяет порядок выдвижения правотворческой инициативы гражданами в </w:t>
      </w:r>
      <w:proofErr w:type="spellStart"/>
      <w:r w:rsidR="00327B62" w:rsidRPr="00CD2C33">
        <w:rPr>
          <w:rFonts w:ascii="Times New Roman" w:hAnsi="Times New Roman" w:cs="Times New Roman"/>
          <w:b/>
          <w:sz w:val="28"/>
          <w:szCs w:val="28"/>
        </w:rPr>
        <w:t>Дульдургинском</w:t>
      </w:r>
      <w:proofErr w:type="spellEnd"/>
      <w:r w:rsidR="00327B62" w:rsidRPr="00CD2C33">
        <w:rPr>
          <w:rFonts w:ascii="Times New Roman" w:hAnsi="Times New Roman" w:cs="Times New Roman"/>
          <w:b/>
          <w:sz w:val="28"/>
          <w:szCs w:val="28"/>
        </w:rPr>
        <w:t xml:space="preserve"> муниципальном округе  </w:t>
      </w:r>
      <w:r w:rsidRPr="00B34120">
        <w:rPr>
          <w:rFonts w:ascii="Times New Roman" w:hAnsi="Times New Roman" w:cs="Times New Roman"/>
          <w:sz w:val="28"/>
          <w:szCs w:val="28"/>
        </w:rPr>
        <w:t xml:space="preserve"> (далее - </w:t>
      </w:r>
      <w:r w:rsidR="00327B62">
        <w:rPr>
          <w:rFonts w:ascii="Times New Roman" w:hAnsi="Times New Roman" w:cs="Times New Roman"/>
          <w:sz w:val="28"/>
          <w:szCs w:val="28"/>
        </w:rPr>
        <w:t>муниципальный</w:t>
      </w:r>
      <w:r w:rsidRPr="00B34120">
        <w:rPr>
          <w:rFonts w:ascii="Times New Roman" w:hAnsi="Times New Roman" w:cs="Times New Roman"/>
          <w:sz w:val="28"/>
          <w:szCs w:val="28"/>
        </w:rPr>
        <w:t xml:space="preserve"> округ), а также требования к порядку рассмотрения проектов муниципальных правовых актов, внесенных в порядке реализации </w:t>
      </w:r>
      <w:r w:rsidRPr="00B34120">
        <w:rPr>
          <w:rFonts w:ascii="Times New Roman" w:hAnsi="Times New Roman" w:cs="Times New Roman"/>
          <w:sz w:val="28"/>
          <w:szCs w:val="28"/>
        </w:rPr>
        <w:lastRenderedPageBreak/>
        <w:t>правотворческой инициативы граждан, органами местного самоуправления и должностными лицами местного са</w:t>
      </w:r>
      <w:r w:rsidR="00B34120">
        <w:rPr>
          <w:rFonts w:ascii="Times New Roman" w:hAnsi="Times New Roman" w:cs="Times New Roman"/>
          <w:sz w:val="28"/>
          <w:szCs w:val="28"/>
        </w:rPr>
        <w:t xml:space="preserve">моуправления </w:t>
      </w:r>
      <w:r w:rsidR="00327B62">
        <w:rPr>
          <w:rFonts w:ascii="Times New Roman" w:hAnsi="Times New Roman" w:cs="Times New Roman"/>
          <w:sz w:val="28"/>
          <w:szCs w:val="28"/>
        </w:rPr>
        <w:t xml:space="preserve">муниципального </w:t>
      </w:r>
      <w:r w:rsidR="00B34120">
        <w:rPr>
          <w:rFonts w:ascii="Times New Roman" w:hAnsi="Times New Roman" w:cs="Times New Roman"/>
          <w:sz w:val="28"/>
          <w:szCs w:val="28"/>
        </w:rPr>
        <w:t>округа.</w:t>
      </w:r>
      <w:proofErr w:type="gramEnd"/>
    </w:p>
    <w:p w:rsidR="001379CD" w:rsidRPr="00B34120" w:rsidRDefault="001379CD" w:rsidP="00B34120">
      <w:pPr>
        <w:pStyle w:val="a6"/>
        <w:ind w:firstLine="480"/>
        <w:jc w:val="both"/>
      </w:pPr>
      <w:r w:rsidRPr="00B34120">
        <w:rPr>
          <w:rFonts w:ascii="Times New Roman" w:hAnsi="Times New Roman" w:cs="Times New Roman"/>
          <w:sz w:val="28"/>
          <w:szCs w:val="28"/>
        </w:rPr>
        <w:t>2. Действие настоящего Положения не распространяется на общественные инициативы, направленные в соответствии с </w:t>
      </w:r>
      <w:hyperlink r:id="rId9" w:history="1">
        <w:r w:rsidRPr="00B34120">
          <w:rPr>
            <w:rStyle w:val="a3"/>
            <w:rFonts w:ascii="Times New Roman" w:hAnsi="Times New Roman" w:cs="Times New Roman"/>
            <w:sz w:val="28"/>
            <w:szCs w:val="28"/>
          </w:rPr>
          <w:t xml:space="preserve">Указом Президента Российской Федерации от 4 марта 2013 года N 183 "О рассмотрении общественных инициатив, направленных гражданами Российской Федерации с использованием </w:t>
        </w:r>
        <w:proofErr w:type="spellStart"/>
        <w:r w:rsidRPr="00B34120">
          <w:rPr>
            <w:rStyle w:val="a3"/>
            <w:rFonts w:ascii="Times New Roman" w:hAnsi="Times New Roman" w:cs="Times New Roman"/>
            <w:sz w:val="28"/>
            <w:szCs w:val="28"/>
          </w:rPr>
          <w:t>интернет-ресурса</w:t>
        </w:r>
        <w:proofErr w:type="spellEnd"/>
        <w:r w:rsidRPr="00B34120">
          <w:rPr>
            <w:rStyle w:val="a3"/>
            <w:rFonts w:ascii="Times New Roman" w:hAnsi="Times New Roman" w:cs="Times New Roman"/>
            <w:sz w:val="28"/>
            <w:szCs w:val="28"/>
          </w:rPr>
          <w:t xml:space="preserve"> "Российская общественная инициатива"</w:t>
        </w:r>
      </w:hyperlink>
      <w:r w:rsidR="00B34120">
        <w:t>.</w:t>
      </w:r>
    </w:p>
    <w:p w:rsidR="001379CD" w:rsidRPr="00B34120" w:rsidRDefault="001379CD" w:rsidP="00B34120">
      <w:pPr>
        <w:pStyle w:val="a6"/>
        <w:ind w:firstLine="480"/>
        <w:jc w:val="both"/>
        <w:rPr>
          <w:rFonts w:ascii="Times New Roman" w:hAnsi="Times New Roman" w:cs="Times New Roman"/>
          <w:sz w:val="28"/>
          <w:szCs w:val="28"/>
        </w:rPr>
      </w:pPr>
      <w:r w:rsidRPr="00B34120">
        <w:rPr>
          <w:rFonts w:ascii="Times New Roman" w:hAnsi="Times New Roman" w:cs="Times New Roman"/>
          <w:sz w:val="28"/>
          <w:szCs w:val="28"/>
        </w:rPr>
        <w:t>3. Правотворческая инициатива граждан (далее - правотворческая инициатива) является формой непосредственного участия населения в осущест</w:t>
      </w:r>
      <w:r w:rsidR="00B34120">
        <w:rPr>
          <w:rFonts w:ascii="Times New Roman" w:hAnsi="Times New Roman" w:cs="Times New Roman"/>
          <w:sz w:val="28"/>
          <w:szCs w:val="28"/>
        </w:rPr>
        <w:t>влении местного самоуправления.</w:t>
      </w:r>
    </w:p>
    <w:p w:rsidR="001379CD" w:rsidRPr="00FF413A" w:rsidRDefault="001379CD" w:rsidP="00FF413A">
      <w:pPr>
        <w:pStyle w:val="a6"/>
        <w:ind w:firstLine="480"/>
        <w:jc w:val="both"/>
        <w:rPr>
          <w:rFonts w:ascii="Times New Roman" w:hAnsi="Times New Roman" w:cs="Times New Roman"/>
          <w:sz w:val="28"/>
          <w:szCs w:val="28"/>
        </w:rPr>
      </w:pPr>
      <w:r w:rsidRPr="00B34120">
        <w:rPr>
          <w:rFonts w:ascii="Times New Roman" w:hAnsi="Times New Roman" w:cs="Times New Roman"/>
          <w:sz w:val="28"/>
          <w:szCs w:val="28"/>
        </w:rPr>
        <w:t>4. Понятия для целей настоящего Положения используются в тех же значениях, в которых они используются в</w:t>
      </w:r>
      <w:r w:rsidR="00FF413A" w:rsidRPr="00FF413A">
        <w:rPr>
          <w:sz w:val="28"/>
          <w:szCs w:val="28"/>
        </w:rPr>
        <w:t xml:space="preserve"> </w:t>
      </w:r>
      <w:r w:rsidR="00FF413A" w:rsidRPr="00755F4A">
        <w:rPr>
          <w:sz w:val="28"/>
          <w:szCs w:val="28"/>
        </w:rPr>
        <w:t>Федеральн</w:t>
      </w:r>
      <w:r w:rsidR="00FF413A">
        <w:rPr>
          <w:sz w:val="28"/>
          <w:szCs w:val="28"/>
        </w:rPr>
        <w:t>о</w:t>
      </w:r>
      <w:r w:rsidR="00FF413A" w:rsidRPr="00755F4A">
        <w:rPr>
          <w:sz w:val="28"/>
          <w:szCs w:val="28"/>
        </w:rPr>
        <w:t>м закон</w:t>
      </w:r>
      <w:r w:rsidR="00FF413A">
        <w:rPr>
          <w:sz w:val="28"/>
          <w:szCs w:val="28"/>
        </w:rPr>
        <w:t>е</w:t>
      </w:r>
      <w:r w:rsidR="00FF413A" w:rsidRPr="00755F4A">
        <w:rPr>
          <w:sz w:val="28"/>
          <w:szCs w:val="28"/>
        </w:rPr>
        <w:t xml:space="preserve"> от 20.03.2025 № 33-ФЗ «Об общих принципах организации местного самоуправления в единой системе публичной власти</w:t>
      </w:r>
      <w:r w:rsidR="00FF413A" w:rsidRPr="00755F4A">
        <w:rPr>
          <w:b/>
          <w:sz w:val="28"/>
          <w:szCs w:val="28"/>
        </w:rPr>
        <w:t>»</w:t>
      </w:r>
      <w:r w:rsidR="00BD0A28" w:rsidRPr="00327B62">
        <w:rPr>
          <w:rFonts w:ascii="Times New Roman" w:hAnsi="Times New Roman" w:cs="Times New Roman"/>
          <w:i/>
          <w:sz w:val="28"/>
          <w:szCs w:val="28"/>
        </w:rPr>
        <w:t>.</w:t>
      </w:r>
    </w:p>
    <w:p w:rsidR="001379CD" w:rsidRPr="00B34120" w:rsidRDefault="001379CD" w:rsidP="00E324AA">
      <w:pPr>
        <w:pStyle w:val="a6"/>
        <w:ind w:firstLine="480"/>
        <w:jc w:val="both"/>
        <w:rPr>
          <w:rFonts w:ascii="Times New Roman" w:hAnsi="Times New Roman" w:cs="Times New Roman"/>
          <w:sz w:val="28"/>
          <w:szCs w:val="28"/>
        </w:rPr>
      </w:pPr>
      <w:r w:rsidRPr="00B34120">
        <w:rPr>
          <w:rFonts w:ascii="Times New Roman" w:hAnsi="Times New Roman" w:cs="Times New Roman"/>
          <w:sz w:val="28"/>
          <w:szCs w:val="28"/>
        </w:rPr>
        <w:t xml:space="preserve">5. В порядке реализации правотворческой инициативы могут быть внесены проекты муниципальных нормативных правовых актов органов местного самоуправления и должностных лиц местного </w:t>
      </w:r>
      <w:r w:rsidR="00B34120">
        <w:rPr>
          <w:rFonts w:ascii="Times New Roman" w:hAnsi="Times New Roman" w:cs="Times New Roman"/>
          <w:sz w:val="28"/>
          <w:szCs w:val="28"/>
        </w:rPr>
        <w:t xml:space="preserve">самоуправления, предусмотренных </w:t>
      </w:r>
      <w:r w:rsidRPr="00B34120">
        <w:rPr>
          <w:rFonts w:ascii="Times New Roman" w:hAnsi="Times New Roman" w:cs="Times New Roman"/>
          <w:sz w:val="28"/>
          <w:szCs w:val="28"/>
        </w:rPr>
        <w:t xml:space="preserve">Уставом </w:t>
      </w:r>
      <w:proofErr w:type="spellStart"/>
      <w:r w:rsidR="00BD0A28">
        <w:rPr>
          <w:rFonts w:ascii="Times New Roman" w:hAnsi="Times New Roman" w:cs="Times New Roman"/>
          <w:b/>
          <w:sz w:val="28"/>
          <w:szCs w:val="28"/>
        </w:rPr>
        <w:t>Дульдургинского</w:t>
      </w:r>
      <w:proofErr w:type="spellEnd"/>
      <w:r w:rsidR="00BD0A28" w:rsidRPr="00CD2C33">
        <w:rPr>
          <w:rFonts w:ascii="Times New Roman" w:hAnsi="Times New Roman" w:cs="Times New Roman"/>
          <w:b/>
          <w:sz w:val="28"/>
          <w:szCs w:val="28"/>
        </w:rPr>
        <w:t xml:space="preserve"> муниципально</w:t>
      </w:r>
      <w:r w:rsidR="00BD0A28">
        <w:rPr>
          <w:rFonts w:ascii="Times New Roman" w:hAnsi="Times New Roman" w:cs="Times New Roman"/>
          <w:b/>
          <w:sz w:val="28"/>
          <w:szCs w:val="28"/>
        </w:rPr>
        <w:t>го</w:t>
      </w:r>
      <w:r w:rsidR="00BD0A28" w:rsidRPr="00CD2C33">
        <w:rPr>
          <w:rFonts w:ascii="Times New Roman" w:hAnsi="Times New Roman" w:cs="Times New Roman"/>
          <w:b/>
          <w:sz w:val="28"/>
          <w:szCs w:val="28"/>
        </w:rPr>
        <w:t xml:space="preserve"> округ</w:t>
      </w:r>
      <w:r w:rsidR="00BD0A28">
        <w:rPr>
          <w:rFonts w:ascii="Times New Roman" w:hAnsi="Times New Roman" w:cs="Times New Roman"/>
          <w:b/>
          <w:sz w:val="28"/>
          <w:szCs w:val="28"/>
        </w:rPr>
        <w:t>а</w:t>
      </w:r>
      <w:r w:rsidR="00E324AA">
        <w:rPr>
          <w:rFonts w:ascii="Times New Roman" w:hAnsi="Times New Roman" w:cs="Times New Roman"/>
          <w:sz w:val="28"/>
          <w:szCs w:val="28"/>
        </w:rPr>
        <w:t>.</w:t>
      </w:r>
    </w:p>
    <w:p w:rsidR="001379CD" w:rsidRPr="00B34120" w:rsidRDefault="001379CD" w:rsidP="004F6AFB">
      <w:pPr>
        <w:pStyle w:val="a6"/>
        <w:ind w:firstLine="480"/>
        <w:jc w:val="both"/>
        <w:rPr>
          <w:rFonts w:ascii="Times New Roman" w:hAnsi="Times New Roman" w:cs="Times New Roman"/>
          <w:sz w:val="28"/>
          <w:szCs w:val="28"/>
        </w:rPr>
      </w:pPr>
      <w:r w:rsidRPr="00B34120">
        <w:rPr>
          <w:rFonts w:ascii="Times New Roman" w:hAnsi="Times New Roman" w:cs="Times New Roman"/>
          <w:sz w:val="28"/>
          <w:szCs w:val="28"/>
        </w:rPr>
        <w:t xml:space="preserve">Проекты муниципальных нормативных правовых актов в порядке реализации правотворческой инициативы вносятся в соответствии с правотворческой компетенцией органа местного самоуправления либо должностного лица местного самоуправления </w:t>
      </w:r>
      <w:proofErr w:type="spellStart"/>
      <w:r w:rsidR="004F6AFB" w:rsidRPr="00CD2C33">
        <w:rPr>
          <w:rFonts w:ascii="Times New Roman" w:hAnsi="Times New Roman" w:cs="Times New Roman"/>
          <w:b/>
          <w:sz w:val="28"/>
          <w:szCs w:val="28"/>
        </w:rPr>
        <w:t>Дульдургинско</w:t>
      </w:r>
      <w:r w:rsidR="009E23FA">
        <w:rPr>
          <w:rFonts w:ascii="Times New Roman" w:hAnsi="Times New Roman" w:cs="Times New Roman"/>
          <w:b/>
          <w:sz w:val="28"/>
          <w:szCs w:val="28"/>
        </w:rPr>
        <w:t>го</w:t>
      </w:r>
      <w:proofErr w:type="spellEnd"/>
      <w:r w:rsidR="009E23FA">
        <w:rPr>
          <w:rFonts w:ascii="Times New Roman" w:hAnsi="Times New Roman" w:cs="Times New Roman"/>
          <w:b/>
          <w:sz w:val="28"/>
          <w:szCs w:val="28"/>
        </w:rPr>
        <w:t xml:space="preserve"> муниципального округа</w:t>
      </w:r>
      <w:r w:rsidR="004F6AFB" w:rsidRPr="00CD2C33">
        <w:rPr>
          <w:rFonts w:ascii="Times New Roman" w:hAnsi="Times New Roman" w:cs="Times New Roman"/>
          <w:b/>
          <w:sz w:val="28"/>
          <w:szCs w:val="28"/>
        </w:rPr>
        <w:t xml:space="preserve">  </w:t>
      </w:r>
      <w:r w:rsidRPr="00B34120">
        <w:rPr>
          <w:rFonts w:ascii="Times New Roman" w:hAnsi="Times New Roman" w:cs="Times New Roman"/>
          <w:sz w:val="28"/>
          <w:szCs w:val="28"/>
        </w:rPr>
        <w:t>(далее - соответствующий орган местного самоуправления).</w:t>
      </w:r>
      <w:r w:rsidRPr="00B34120">
        <w:rPr>
          <w:rFonts w:ascii="Times New Roman" w:hAnsi="Times New Roman" w:cs="Times New Roman"/>
          <w:sz w:val="28"/>
          <w:szCs w:val="28"/>
        </w:rPr>
        <w:br/>
      </w:r>
    </w:p>
    <w:p w:rsidR="001379CD" w:rsidRPr="00EA0853" w:rsidRDefault="001379CD" w:rsidP="00EA0853">
      <w:pPr>
        <w:pStyle w:val="a6"/>
        <w:ind w:firstLine="480"/>
        <w:jc w:val="both"/>
        <w:rPr>
          <w:rFonts w:ascii="Times New Roman" w:hAnsi="Times New Roman" w:cs="Times New Roman"/>
          <w:sz w:val="28"/>
          <w:szCs w:val="28"/>
        </w:rPr>
      </w:pPr>
      <w:r w:rsidRPr="00EA0853">
        <w:rPr>
          <w:rFonts w:ascii="Times New Roman" w:hAnsi="Times New Roman" w:cs="Times New Roman"/>
          <w:sz w:val="28"/>
          <w:szCs w:val="28"/>
        </w:rPr>
        <w:t xml:space="preserve">6. </w:t>
      </w:r>
      <w:proofErr w:type="gramStart"/>
      <w:r w:rsidRPr="00EA0853">
        <w:rPr>
          <w:rFonts w:ascii="Times New Roman" w:hAnsi="Times New Roman" w:cs="Times New Roman"/>
          <w:sz w:val="28"/>
          <w:szCs w:val="28"/>
        </w:rPr>
        <w:t>В порядке реализации правотворческой инициативы могут быть внесены проекты муниципальных нормативных правовых актов по вопросам местного значения</w:t>
      </w:r>
      <w:r w:rsidR="003639D5" w:rsidRPr="003639D5">
        <w:rPr>
          <w:rFonts w:ascii="Times New Roman" w:hAnsi="Times New Roman" w:cs="Times New Roman"/>
          <w:b/>
          <w:sz w:val="28"/>
          <w:szCs w:val="28"/>
        </w:rPr>
        <w:t xml:space="preserve"> </w:t>
      </w:r>
      <w:proofErr w:type="spellStart"/>
      <w:r w:rsidR="003639D5" w:rsidRPr="00CD2C33">
        <w:rPr>
          <w:rFonts w:ascii="Times New Roman" w:hAnsi="Times New Roman" w:cs="Times New Roman"/>
          <w:b/>
          <w:sz w:val="28"/>
          <w:szCs w:val="28"/>
        </w:rPr>
        <w:t>Дульдургинско</w:t>
      </w:r>
      <w:r w:rsidR="003639D5">
        <w:rPr>
          <w:rFonts w:ascii="Times New Roman" w:hAnsi="Times New Roman" w:cs="Times New Roman"/>
          <w:b/>
          <w:sz w:val="28"/>
          <w:szCs w:val="28"/>
        </w:rPr>
        <w:t>го</w:t>
      </w:r>
      <w:proofErr w:type="spellEnd"/>
      <w:r w:rsidR="003639D5">
        <w:rPr>
          <w:rFonts w:ascii="Times New Roman" w:hAnsi="Times New Roman" w:cs="Times New Roman"/>
          <w:b/>
          <w:sz w:val="28"/>
          <w:szCs w:val="28"/>
        </w:rPr>
        <w:t xml:space="preserve"> муниципального округа</w:t>
      </w:r>
      <w:r w:rsidRPr="00EA0853">
        <w:rPr>
          <w:rFonts w:ascii="Times New Roman" w:hAnsi="Times New Roman" w:cs="Times New Roman"/>
          <w:sz w:val="28"/>
          <w:szCs w:val="28"/>
        </w:rPr>
        <w:t xml:space="preserve">, вопросам организации деятельности органов местного самоуправления (должностных лиц местного самоуправления) </w:t>
      </w:r>
      <w:proofErr w:type="spellStart"/>
      <w:r w:rsidR="003639D5" w:rsidRPr="00CD2C33">
        <w:rPr>
          <w:rFonts w:ascii="Times New Roman" w:hAnsi="Times New Roman" w:cs="Times New Roman"/>
          <w:b/>
          <w:sz w:val="28"/>
          <w:szCs w:val="28"/>
        </w:rPr>
        <w:t>Дульдургинско</w:t>
      </w:r>
      <w:r w:rsidR="003639D5">
        <w:rPr>
          <w:rFonts w:ascii="Times New Roman" w:hAnsi="Times New Roman" w:cs="Times New Roman"/>
          <w:b/>
          <w:sz w:val="28"/>
          <w:szCs w:val="28"/>
        </w:rPr>
        <w:t>го</w:t>
      </w:r>
      <w:proofErr w:type="spellEnd"/>
      <w:r w:rsidR="003639D5">
        <w:rPr>
          <w:rFonts w:ascii="Times New Roman" w:hAnsi="Times New Roman" w:cs="Times New Roman"/>
          <w:b/>
          <w:sz w:val="28"/>
          <w:szCs w:val="28"/>
        </w:rPr>
        <w:t xml:space="preserve"> муниципального округа</w:t>
      </w:r>
      <w:r w:rsidRPr="00EA0853">
        <w:rPr>
          <w:rFonts w:ascii="Times New Roman" w:hAnsi="Times New Roman" w:cs="Times New Roman"/>
          <w:sz w:val="28"/>
          <w:szCs w:val="28"/>
        </w:rPr>
        <w:t>, предусматривающие:</w:t>
      </w:r>
      <w:r w:rsidRPr="00EA0853">
        <w:rPr>
          <w:rFonts w:ascii="Times New Roman" w:hAnsi="Times New Roman" w:cs="Times New Roman"/>
          <w:sz w:val="28"/>
          <w:szCs w:val="28"/>
        </w:rPr>
        <w:br/>
      </w:r>
      <w:r w:rsidR="00EA0853">
        <w:rPr>
          <w:rFonts w:ascii="Times New Roman" w:hAnsi="Times New Roman" w:cs="Times New Roman"/>
          <w:sz w:val="28"/>
          <w:szCs w:val="28"/>
        </w:rPr>
        <w:t xml:space="preserve">       </w:t>
      </w:r>
      <w:r w:rsidR="00E06A74">
        <w:rPr>
          <w:rFonts w:ascii="Times New Roman" w:hAnsi="Times New Roman" w:cs="Times New Roman"/>
          <w:sz w:val="28"/>
          <w:szCs w:val="28"/>
        </w:rPr>
        <w:t xml:space="preserve">1) </w:t>
      </w:r>
      <w:r w:rsidRPr="00EA0853">
        <w:rPr>
          <w:rFonts w:ascii="Times New Roman" w:hAnsi="Times New Roman" w:cs="Times New Roman"/>
          <w:sz w:val="28"/>
          <w:szCs w:val="28"/>
        </w:rPr>
        <w:t>установление правового регулирования по вопросам, не урегулированным действующими муниципальными нормативными правовыми</w:t>
      </w:r>
      <w:r w:rsidR="00E06A74">
        <w:rPr>
          <w:rFonts w:ascii="Times New Roman" w:hAnsi="Times New Roman" w:cs="Times New Roman"/>
          <w:sz w:val="28"/>
          <w:szCs w:val="28"/>
        </w:rPr>
        <w:t xml:space="preserve"> </w:t>
      </w:r>
      <w:r w:rsidRPr="00EA0853">
        <w:rPr>
          <w:rFonts w:ascii="Times New Roman" w:hAnsi="Times New Roman" w:cs="Times New Roman"/>
          <w:sz w:val="28"/>
          <w:szCs w:val="28"/>
        </w:rPr>
        <w:t>актами;</w:t>
      </w:r>
      <w:r w:rsidRPr="00EA0853">
        <w:rPr>
          <w:rFonts w:ascii="Times New Roman" w:hAnsi="Times New Roman" w:cs="Times New Roman"/>
          <w:sz w:val="28"/>
          <w:szCs w:val="28"/>
        </w:rPr>
        <w:br/>
      </w:r>
      <w:r w:rsidR="00EA0853">
        <w:rPr>
          <w:rFonts w:ascii="Times New Roman" w:hAnsi="Times New Roman" w:cs="Times New Roman"/>
          <w:sz w:val="28"/>
          <w:szCs w:val="28"/>
        </w:rPr>
        <w:t xml:space="preserve">       </w:t>
      </w:r>
      <w:r w:rsidRPr="00EA0853">
        <w:rPr>
          <w:rFonts w:ascii="Times New Roman" w:hAnsi="Times New Roman" w:cs="Times New Roman"/>
          <w:sz w:val="28"/>
          <w:szCs w:val="28"/>
        </w:rPr>
        <w:t>2) внесение изменений в муниципальные нормативные правовые акты;</w:t>
      </w:r>
      <w:proofErr w:type="gramEnd"/>
      <w:r w:rsidRPr="00EA0853">
        <w:rPr>
          <w:rFonts w:ascii="Times New Roman" w:hAnsi="Times New Roman" w:cs="Times New Roman"/>
          <w:sz w:val="28"/>
          <w:szCs w:val="28"/>
        </w:rPr>
        <w:br/>
      </w:r>
      <w:r w:rsidR="00EA0853">
        <w:rPr>
          <w:rFonts w:ascii="Times New Roman" w:hAnsi="Times New Roman" w:cs="Times New Roman"/>
          <w:sz w:val="28"/>
          <w:szCs w:val="28"/>
        </w:rPr>
        <w:t xml:space="preserve">       </w:t>
      </w:r>
      <w:r w:rsidRPr="00EA0853">
        <w:rPr>
          <w:rFonts w:ascii="Times New Roman" w:hAnsi="Times New Roman" w:cs="Times New Roman"/>
          <w:sz w:val="28"/>
          <w:szCs w:val="28"/>
        </w:rPr>
        <w:t xml:space="preserve">3) отмену муниципальных нормативных правовых актов, признание </w:t>
      </w:r>
      <w:proofErr w:type="gramStart"/>
      <w:r w:rsidRPr="00EA0853">
        <w:rPr>
          <w:rFonts w:ascii="Times New Roman" w:hAnsi="Times New Roman" w:cs="Times New Roman"/>
          <w:sz w:val="28"/>
          <w:szCs w:val="28"/>
        </w:rPr>
        <w:t>утратившими</w:t>
      </w:r>
      <w:proofErr w:type="gramEnd"/>
      <w:r w:rsidRPr="00EA0853">
        <w:rPr>
          <w:rFonts w:ascii="Times New Roman" w:hAnsi="Times New Roman" w:cs="Times New Roman"/>
          <w:sz w:val="28"/>
          <w:szCs w:val="28"/>
        </w:rPr>
        <w:t xml:space="preserve"> силу отдельных положений муниципальных нормативных правовых актов.</w:t>
      </w:r>
      <w:r w:rsidRPr="00EA0853">
        <w:rPr>
          <w:rFonts w:ascii="Times New Roman" w:hAnsi="Times New Roman" w:cs="Times New Roman"/>
          <w:sz w:val="28"/>
          <w:szCs w:val="28"/>
        </w:rPr>
        <w:br/>
      </w:r>
      <w:r w:rsidR="00EA0853">
        <w:rPr>
          <w:rFonts w:ascii="Times New Roman" w:hAnsi="Times New Roman" w:cs="Times New Roman"/>
          <w:sz w:val="28"/>
          <w:szCs w:val="28"/>
        </w:rPr>
        <w:t xml:space="preserve">       </w:t>
      </w:r>
      <w:r w:rsidRPr="00EA0853">
        <w:rPr>
          <w:rFonts w:ascii="Times New Roman" w:hAnsi="Times New Roman" w:cs="Times New Roman"/>
          <w:sz w:val="28"/>
          <w:szCs w:val="28"/>
        </w:rPr>
        <w:t>7. Не могут быть внесены в порядке реализации правотворческой инициативы проекты муниципальных нормативных правовых актов по вопросам:</w:t>
      </w:r>
      <w:r w:rsidRPr="00EA0853">
        <w:rPr>
          <w:rFonts w:ascii="Times New Roman" w:hAnsi="Times New Roman" w:cs="Times New Roman"/>
          <w:sz w:val="28"/>
          <w:szCs w:val="28"/>
        </w:rPr>
        <w:br/>
      </w:r>
      <w:r w:rsidR="00EA0853">
        <w:rPr>
          <w:rFonts w:ascii="Times New Roman" w:hAnsi="Times New Roman" w:cs="Times New Roman"/>
          <w:sz w:val="28"/>
          <w:szCs w:val="28"/>
        </w:rPr>
        <w:t xml:space="preserve">       </w:t>
      </w:r>
      <w:r w:rsidRPr="00EA0853">
        <w:rPr>
          <w:rFonts w:ascii="Times New Roman" w:hAnsi="Times New Roman" w:cs="Times New Roman"/>
          <w:sz w:val="28"/>
          <w:szCs w:val="28"/>
        </w:rPr>
        <w:t>1) отмены муниципального нормативного правового акта, признания утратившими силу его отдельных положений, внесения изменений в муниципальный нормативный правовой акт, если:</w:t>
      </w:r>
      <w:r w:rsidRPr="00EA0853">
        <w:rPr>
          <w:rFonts w:ascii="Times New Roman" w:hAnsi="Times New Roman" w:cs="Times New Roman"/>
          <w:sz w:val="28"/>
          <w:szCs w:val="28"/>
        </w:rPr>
        <w:br/>
      </w:r>
      <w:r w:rsidR="00EA0853">
        <w:rPr>
          <w:rFonts w:ascii="Times New Roman" w:hAnsi="Times New Roman" w:cs="Times New Roman"/>
          <w:sz w:val="28"/>
          <w:szCs w:val="28"/>
        </w:rPr>
        <w:lastRenderedPageBreak/>
        <w:t xml:space="preserve">      </w:t>
      </w:r>
      <w:proofErr w:type="gramStart"/>
      <w:r w:rsidRPr="00EA0853">
        <w:rPr>
          <w:rFonts w:ascii="Times New Roman" w:hAnsi="Times New Roman" w:cs="Times New Roman"/>
          <w:sz w:val="28"/>
          <w:szCs w:val="28"/>
        </w:rPr>
        <w:t xml:space="preserve">а) </w:t>
      </w:r>
      <w:proofErr w:type="gramEnd"/>
      <w:r w:rsidRPr="00EA0853">
        <w:rPr>
          <w:rFonts w:ascii="Times New Roman" w:hAnsi="Times New Roman" w:cs="Times New Roman"/>
          <w:sz w:val="28"/>
          <w:szCs w:val="28"/>
        </w:rPr>
        <w:t>соответствующий муниципальный нормативный правовой акт принят на местном референдуме и не истек срок, предусмотренный пунктом 6 статьи 73 </w:t>
      </w:r>
      <w:hyperlink r:id="rId10" w:anchor="7D20K3" w:history="1">
        <w:r w:rsidRPr="00EA0853">
          <w:rPr>
            <w:rStyle w:val="a3"/>
            <w:rFonts w:ascii="Times New Roman" w:hAnsi="Times New Roman" w:cs="Times New Roman"/>
            <w:sz w:val="28"/>
            <w:szCs w:val="28"/>
          </w:rPr>
          <w:t>Федерального закона от 12 июня 2002 года N 67-ФЗ "Об основных гарантиях избирательных прав и права на участие в референдуме граждан Российской Федерации"</w:t>
        </w:r>
      </w:hyperlink>
      <w:r w:rsidRPr="00EA0853">
        <w:rPr>
          <w:rFonts w:ascii="Times New Roman" w:hAnsi="Times New Roman" w:cs="Times New Roman"/>
          <w:sz w:val="28"/>
          <w:szCs w:val="28"/>
        </w:rPr>
        <w:t>, если иное не установлено муниципальным нормативным правовым актом, принятым на местном референдуме;</w:t>
      </w:r>
      <w:r w:rsidRPr="00EA0853">
        <w:rPr>
          <w:rFonts w:ascii="Times New Roman" w:hAnsi="Times New Roman" w:cs="Times New Roman"/>
          <w:sz w:val="28"/>
          <w:szCs w:val="28"/>
        </w:rPr>
        <w:br/>
      </w:r>
      <w:r w:rsidR="00EA0853">
        <w:rPr>
          <w:rFonts w:ascii="Times New Roman" w:hAnsi="Times New Roman" w:cs="Times New Roman"/>
          <w:sz w:val="28"/>
          <w:szCs w:val="28"/>
        </w:rPr>
        <w:t xml:space="preserve">       </w:t>
      </w:r>
      <w:proofErr w:type="gramStart"/>
      <w:r w:rsidRPr="00EA0853">
        <w:rPr>
          <w:rFonts w:ascii="Times New Roman" w:hAnsi="Times New Roman" w:cs="Times New Roman"/>
          <w:sz w:val="28"/>
          <w:szCs w:val="28"/>
        </w:rPr>
        <w:t>б) соответствующий муниципальный нормативный правовой акт принят в целях реализации правового акта, принятого на местном референдуме, и не истек срок, предусмотренный пунктом 6 статьи 73 </w:t>
      </w:r>
      <w:hyperlink r:id="rId11" w:anchor="7D20K3" w:history="1">
        <w:r w:rsidRPr="00EA0853">
          <w:rPr>
            <w:rStyle w:val="a3"/>
            <w:rFonts w:ascii="Times New Roman" w:hAnsi="Times New Roman" w:cs="Times New Roman"/>
            <w:sz w:val="28"/>
            <w:szCs w:val="28"/>
          </w:rPr>
          <w:t>Федерального закона от 12 июня 2002 года N 67-ФЗ "Об основных гарантиях избирательных прав и права на участие в референдуме граждан Российской Федерации"</w:t>
        </w:r>
      </w:hyperlink>
      <w:r w:rsidRPr="00EA0853">
        <w:rPr>
          <w:rFonts w:ascii="Times New Roman" w:hAnsi="Times New Roman" w:cs="Times New Roman"/>
          <w:sz w:val="28"/>
          <w:szCs w:val="28"/>
        </w:rPr>
        <w:t>, если иное не установлено муниципальным нормативным правовым актом, принятым на местном референдуме</w:t>
      </w:r>
      <w:proofErr w:type="gramEnd"/>
      <w:r w:rsidRPr="00EA0853">
        <w:rPr>
          <w:rFonts w:ascii="Times New Roman" w:hAnsi="Times New Roman" w:cs="Times New Roman"/>
          <w:sz w:val="28"/>
          <w:szCs w:val="28"/>
        </w:rPr>
        <w:t>;</w:t>
      </w:r>
      <w:r w:rsidRPr="00EA0853">
        <w:rPr>
          <w:rFonts w:ascii="Times New Roman" w:hAnsi="Times New Roman" w:cs="Times New Roman"/>
          <w:sz w:val="28"/>
          <w:szCs w:val="28"/>
        </w:rPr>
        <w:br/>
      </w:r>
      <w:r w:rsidR="00EA0853">
        <w:rPr>
          <w:rFonts w:ascii="Times New Roman" w:hAnsi="Times New Roman" w:cs="Times New Roman"/>
          <w:sz w:val="28"/>
          <w:szCs w:val="28"/>
        </w:rPr>
        <w:t xml:space="preserve">        </w:t>
      </w:r>
      <w:r w:rsidRPr="00EA0853">
        <w:rPr>
          <w:rFonts w:ascii="Times New Roman" w:hAnsi="Times New Roman" w:cs="Times New Roman"/>
          <w:sz w:val="28"/>
          <w:szCs w:val="28"/>
        </w:rPr>
        <w:t>в) соответствующий муниципальный нормативный правовой акт принят во исполнение </w:t>
      </w:r>
      <w:hyperlink r:id="rId12" w:history="1">
        <w:r w:rsidRPr="00EA0853">
          <w:rPr>
            <w:rStyle w:val="a3"/>
            <w:rFonts w:ascii="Times New Roman" w:hAnsi="Times New Roman" w:cs="Times New Roman"/>
            <w:sz w:val="28"/>
            <w:szCs w:val="28"/>
          </w:rPr>
          <w:t>Федерального закона от 21 декабря 1994 года N 68-ФЗ "О защите населения и территорий от чрезвычайных ситуаций природного и техногенного характера"</w:t>
        </w:r>
      </w:hyperlink>
      <w:r w:rsidRPr="00EA0853">
        <w:rPr>
          <w:rFonts w:ascii="Times New Roman" w:hAnsi="Times New Roman" w:cs="Times New Roman"/>
          <w:sz w:val="28"/>
          <w:szCs w:val="28"/>
        </w:rPr>
        <w:t>;</w:t>
      </w:r>
      <w:r w:rsidRPr="00EA0853">
        <w:rPr>
          <w:rFonts w:ascii="Times New Roman" w:hAnsi="Times New Roman" w:cs="Times New Roman"/>
          <w:sz w:val="28"/>
          <w:szCs w:val="28"/>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утверждение местного бюджета, внесение в него изменений, исполнение финансовых обязательств муниципального образования;</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установление, введение в действие, изменение и отмена местных налогов и (или) сборов, порядка исполнения обязанностей по их уплате;</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4) о досрочном прекращении или продлении срока полномочий органов местного самоуправления </w:t>
      </w:r>
      <w:proofErr w:type="spellStart"/>
      <w:r w:rsidR="00B16F46" w:rsidRPr="00CD2C33">
        <w:rPr>
          <w:b/>
          <w:sz w:val="28"/>
          <w:szCs w:val="28"/>
        </w:rPr>
        <w:t>Дульдургинско</w:t>
      </w:r>
      <w:r w:rsidR="00B16F46">
        <w:rPr>
          <w:b/>
          <w:sz w:val="28"/>
          <w:szCs w:val="28"/>
        </w:rPr>
        <w:t>го</w:t>
      </w:r>
      <w:proofErr w:type="spellEnd"/>
      <w:r w:rsidR="00B16F46">
        <w:rPr>
          <w:b/>
          <w:sz w:val="28"/>
          <w:szCs w:val="28"/>
        </w:rPr>
        <w:t xml:space="preserve"> муниципального округа</w:t>
      </w:r>
      <w:r>
        <w:rPr>
          <w:rFonts w:ascii="Arial" w:hAnsi="Arial" w:cs="Arial"/>
          <w:color w:val="444444"/>
        </w:rPr>
        <w:t>, приостановлении осуществления ими своих полномочий, проведении досрочных выборов в органы местного самоуправления</w:t>
      </w:r>
      <w:r w:rsidR="00B16F46" w:rsidRPr="00B16F46">
        <w:rPr>
          <w:b/>
          <w:sz w:val="28"/>
          <w:szCs w:val="28"/>
        </w:rPr>
        <w:t xml:space="preserve"> </w:t>
      </w:r>
      <w:proofErr w:type="spellStart"/>
      <w:r w:rsidR="00B16F46" w:rsidRPr="00CD2C33">
        <w:rPr>
          <w:b/>
          <w:sz w:val="28"/>
          <w:szCs w:val="28"/>
        </w:rPr>
        <w:t>Дульдургинско</w:t>
      </w:r>
      <w:r w:rsidR="00B16F46">
        <w:rPr>
          <w:b/>
          <w:sz w:val="28"/>
          <w:szCs w:val="28"/>
        </w:rPr>
        <w:t>го</w:t>
      </w:r>
      <w:proofErr w:type="spellEnd"/>
      <w:r w:rsidR="00B16F46">
        <w:rPr>
          <w:b/>
          <w:sz w:val="28"/>
          <w:szCs w:val="28"/>
        </w:rPr>
        <w:t xml:space="preserve"> муниципального округа</w:t>
      </w:r>
      <w:r>
        <w:rPr>
          <w:rFonts w:ascii="Arial" w:hAnsi="Arial" w:cs="Arial"/>
          <w:color w:val="444444"/>
        </w:rPr>
        <w:t>;</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5) персональный состав органов местного самоуправления муниципального образования, назначение на должность и освобождения от должности должностных лиц местного самоуправления </w:t>
      </w:r>
      <w:proofErr w:type="spellStart"/>
      <w:r w:rsidR="00BE2A19" w:rsidRPr="00CD2C33">
        <w:rPr>
          <w:b/>
          <w:sz w:val="28"/>
          <w:szCs w:val="28"/>
        </w:rPr>
        <w:t>Дульдургинско</w:t>
      </w:r>
      <w:r w:rsidR="00BE2A19">
        <w:rPr>
          <w:b/>
          <w:sz w:val="28"/>
          <w:szCs w:val="28"/>
        </w:rPr>
        <w:t>го</w:t>
      </w:r>
      <w:proofErr w:type="spellEnd"/>
      <w:r w:rsidR="00BE2A19">
        <w:rPr>
          <w:b/>
          <w:sz w:val="28"/>
          <w:szCs w:val="28"/>
        </w:rPr>
        <w:t xml:space="preserve"> муниципального округа</w:t>
      </w:r>
      <w:r>
        <w:rPr>
          <w:rFonts w:ascii="Arial" w:hAnsi="Arial" w:cs="Arial"/>
          <w:color w:val="444444"/>
        </w:rPr>
        <w:t>;</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не относящиеся к вопросам местного значения</w:t>
      </w:r>
      <w:r w:rsidR="00BE2A19" w:rsidRPr="00BE2A19">
        <w:rPr>
          <w:b/>
          <w:sz w:val="28"/>
          <w:szCs w:val="28"/>
        </w:rPr>
        <w:t xml:space="preserve"> </w:t>
      </w:r>
      <w:proofErr w:type="spellStart"/>
      <w:r w:rsidR="00BE2A19" w:rsidRPr="00CD2C33">
        <w:rPr>
          <w:b/>
          <w:sz w:val="28"/>
          <w:szCs w:val="28"/>
        </w:rPr>
        <w:t>Дульдургинско</w:t>
      </w:r>
      <w:r w:rsidR="00BE2A19">
        <w:rPr>
          <w:b/>
          <w:sz w:val="28"/>
          <w:szCs w:val="28"/>
        </w:rPr>
        <w:t>го</w:t>
      </w:r>
      <w:proofErr w:type="spellEnd"/>
      <w:r w:rsidR="00BE2A19">
        <w:rPr>
          <w:b/>
          <w:sz w:val="28"/>
          <w:szCs w:val="28"/>
        </w:rPr>
        <w:t xml:space="preserve"> муниципального округа</w:t>
      </w:r>
      <w:r>
        <w:rPr>
          <w:rFonts w:ascii="Arial" w:hAnsi="Arial" w:cs="Arial"/>
          <w:color w:val="444444"/>
        </w:rPr>
        <w:t>.</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Проект муниципального нормативного правового акта, вносимого в порядке правотворческой инициативы:</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1) должен соответствовать правотворческой компетенции соответствующего органа местного самоуправления, на рассмотрение которого он вносится;</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не должен противоречить </w:t>
      </w:r>
      <w:hyperlink r:id="rId13" w:history="1">
        <w:r>
          <w:rPr>
            <w:rStyle w:val="a3"/>
            <w:rFonts w:ascii="Arial" w:hAnsi="Arial" w:cs="Arial"/>
          </w:rPr>
          <w:t>Конституции Российской Федерации</w:t>
        </w:r>
      </w:hyperlink>
      <w:r>
        <w:rPr>
          <w:rFonts w:ascii="Arial" w:hAnsi="Arial" w:cs="Arial"/>
          <w:color w:val="444444"/>
        </w:rPr>
        <w:t xml:space="preserve">, федеральным законам и иным нормативным правовым актам Российской Федерации, законам и иным нормативным правовым актам Забайкальского края, Уставу </w:t>
      </w:r>
      <w:proofErr w:type="spellStart"/>
      <w:r w:rsidR="00D31D0A" w:rsidRPr="00CD2C33">
        <w:rPr>
          <w:b/>
          <w:sz w:val="28"/>
          <w:szCs w:val="28"/>
        </w:rPr>
        <w:t>Дульдургинско</w:t>
      </w:r>
      <w:r w:rsidR="00D31D0A">
        <w:rPr>
          <w:b/>
          <w:sz w:val="28"/>
          <w:szCs w:val="28"/>
        </w:rPr>
        <w:t>го</w:t>
      </w:r>
      <w:proofErr w:type="spellEnd"/>
      <w:r w:rsidR="00D31D0A">
        <w:rPr>
          <w:b/>
          <w:sz w:val="28"/>
          <w:szCs w:val="28"/>
        </w:rPr>
        <w:t xml:space="preserve"> муниципального округа</w:t>
      </w:r>
      <w:r w:rsidR="00D31D0A" w:rsidRPr="00CD2C33">
        <w:rPr>
          <w:b/>
          <w:sz w:val="28"/>
          <w:szCs w:val="28"/>
        </w:rPr>
        <w:t xml:space="preserve"> </w:t>
      </w:r>
      <w:r>
        <w:rPr>
          <w:rFonts w:ascii="Arial" w:hAnsi="Arial" w:cs="Arial"/>
          <w:color w:val="444444"/>
        </w:rPr>
        <w:t xml:space="preserve">и иным муниципальным нормативным правовым актам, а также содержать </w:t>
      </w:r>
      <w:proofErr w:type="spellStart"/>
      <w:r>
        <w:rPr>
          <w:rFonts w:ascii="Arial" w:hAnsi="Arial" w:cs="Arial"/>
          <w:color w:val="444444"/>
        </w:rPr>
        <w:t>коррупциогенные</w:t>
      </w:r>
      <w:proofErr w:type="spellEnd"/>
      <w:r>
        <w:rPr>
          <w:rFonts w:ascii="Arial" w:hAnsi="Arial" w:cs="Arial"/>
          <w:color w:val="444444"/>
        </w:rPr>
        <w:t xml:space="preserve"> факторы.</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9. Проект муниципального нормативного правового акта, вносимый в порядке правотворческой инициативы, должен соответствовать установленным требованиям юридической техники, предъявляемым к оформлению проектов муниципальных правовых актов.</w:t>
      </w:r>
      <w:r>
        <w:rPr>
          <w:rFonts w:ascii="Arial" w:hAnsi="Arial" w:cs="Arial"/>
          <w:color w:val="444444"/>
        </w:rPr>
        <w:br/>
      </w:r>
    </w:p>
    <w:p w:rsidR="001379CD" w:rsidRDefault="001379CD" w:rsidP="001379CD">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II. ПОРЯДОК ВЫДВИЖЕНИЯ ПРАВОТВОРЧЕСКОЙ ИНИЦИАТИВЫ ГРАЖДАН</w:t>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10. С правотворческой инициативой может выступить инициативная группа граждан - жителей муниципального образования, обладающих избирательным правом (далее - инициативная группа).</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Граждане участвуют в деятельности инициативной группы добровольно. Не допускается участие граждан в деятельности инициативной группы за вознаграждение. Расходы, связанные с участием в деятельности инициативной группы, несут ее члены.</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11. Численный состав инициативной группы, необходимой для выдвижения правотворческой инициатив</w:t>
      </w:r>
      <w:r w:rsidR="00D31D0A">
        <w:rPr>
          <w:rFonts w:ascii="Arial" w:hAnsi="Arial" w:cs="Arial"/>
          <w:color w:val="444444"/>
        </w:rPr>
        <w:t xml:space="preserve">ы, должен составлять не менее 10 </w:t>
      </w:r>
      <w:r>
        <w:rPr>
          <w:rFonts w:ascii="Arial" w:hAnsi="Arial" w:cs="Arial"/>
          <w:color w:val="444444"/>
        </w:rPr>
        <w:t>человек.</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12. Инициативная группа осуществляет свою деятельность до окончания рассмотрения внесенного ею проекта муниципального нормативного правового акта соответствующим органом местного самоуправления.</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13. Решение о выдвижении правотворческой инициативы принимается на собрании (конференции) граждан (далее - публичное мероприятие) и оформляется протоколом.</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D31D0A">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Назначение и проведение публичного мероприятия граждан осуществляется в соответствии с </w:t>
      </w:r>
      <w:r w:rsidR="00D31D0A" w:rsidRPr="00755F4A">
        <w:rPr>
          <w:sz w:val="28"/>
          <w:szCs w:val="28"/>
        </w:rPr>
        <w:t>Федеральн</w:t>
      </w:r>
      <w:r w:rsidR="00D31D0A">
        <w:rPr>
          <w:sz w:val="28"/>
          <w:szCs w:val="28"/>
        </w:rPr>
        <w:t>ым законом</w:t>
      </w:r>
      <w:r w:rsidR="00D31D0A" w:rsidRPr="00755F4A">
        <w:rPr>
          <w:sz w:val="28"/>
          <w:szCs w:val="28"/>
        </w:rPr>
        <w:t xml:space="preserve"> от 20.03.2025 № 33-ФЗ</w:t>
      </w:r>
      <w:proofErr w:type="gramStart"/>
      <w:r w:rsidR="00D31D0A" w:rsidRPr="00755F4A">
        <w:rPr>
          <w:sz w:val="28"/>
          <w:szCs w:val="28"/>
        </w:rPr>
        <w:t xml:space="preserve"> О</w:t>
      </w:r>
      <w:proofErr w:type="gramEnd"/>
      <w:r w:rsidR="00D31D0A" w:rsidRPr="00755F4A">
        <w:rPr>
          <w:sz w:val="28"/>
          <w:szCs w:val="28"/>
        </w:rPr>
        <w:t>б общих принципах организации местного самоуправления в единой системе публичной власти</w:t>
      </w:r>
      <w:r w:rsidR="00D31D0A" w:rsidRPr="00755F4A">
        <w:rPr>
          <w:b/>
          <w:sz w:val="28"/>
          <w:szCs w:val="28"/>
        </w:rPr>
        <w:t>»</w:t>
      </w:r>
      <w:r>
        <w:rPr>
          <w:rFonts w:ascii="Arial" w:hAnsi="Arial" w:cs="Arial"/>
          <w:color w:val="444444"/>
        </w:rPr>
        <w:t xml:space="preserve">, Уставом </w:t>
      </w:r>
      <w:proofErr w:type="spellStart"/>
      <w:r w:rsidR="00D31D0A" w:rsidRPr="00CD2C33">
        <w:rPr>
          <w:b/>
          <w:sz w:val="28"/>
          <w:szCs w:val="28"/>
        </w:rPr>
        <w:t>Дульдургинско</w:t>
      </w:r>
      <w:r w:rsidR="00D31D0A">
        <w:rPr>
          <w:b/>
          <w:sz w:val="28"/>
          <w:szCs w:val="28"/>
        </w:rPr>
        <w:t>го</w:t>
      </w:r>
      <w:proofErr w:type="spellEnd"/>
      <w:r w:rsidR="00D31D0A">
        <w:rPr>
          <w:b/>
          <w:sz w:val="28"/>
          <w:szCs w:val="28"/>
        </w:rPr>
        <w:t xml:space="preserve"> муниципального округа</w:t>
      </w:r>
      <w:r>
        <w:rPr>
          <w:rFonts w:ascii="Arial" w:hAnsi="Arial" w:cs="Arial"/>
          <w:color w:val="444444"/>
        </w:rPr>
        <w:t>.</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14. Инициативная группа считается созданной с момента принятия решения о ее создании большинством голосов граждан, принимавших участие в публичном мероприятии.</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Инициативной группой граждан на публичном мероприятии избираются:</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члены инициативной группы, уполномоченные представлять инициативную группу (не более 2 человек) в соответствующих органах местного самоуправления;</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председатель инициативной группы;</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секретарь инициативной группы.</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Инициативной группой также формулируется и утверждается те</w:t>
      </w:r>
      <w:proofErr w:type="gramStart"/>
      <w:r>
        <w:rPr>
          <w:rFonts w:ascii="Arial" w:hAnsi="Arial" w:cs="Arial"/>
          <w:color w:val="444444"/>
        </w:rPr>
        <w:t>кст пр</w:t>
      </w:r>
      <w:proofErr w:type="gramEnd"/>
      <w:r>
        <w:rPr>
          <w:rFonts w:ascii="Arial" w:hAnsi="Arial" w:cs="Arial"/>
          <w:color w:val="444444"/>
        </w:rPr>
        <w:t>оекта муниципального нормативного правового акта, предлагаемого к внесению в порядке правотворческой инициативы.</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15. Решение о создании инициативной группы оформляется протоколом, в котором указываются следующие сведения:</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дата, время и место проведения публичного мероприятия;</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повестка публичного мероприятия;</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решения, принятые на публичном мероприятии, и результаты голосования по ним;</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количество присутствующих членов инициативной группы;</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фамилия, имя, отчество (при наличии) лиц, избранных председателем и секретарем инициативной группы;</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1379CD" w:rsidRDefault="001379CD" w:rsidP="001379CD">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количество членов инициативной группы, уполномоченных представлять инициативную группу в соответствующих органах местного самоуправления;</w:t>
      </w:r>
      <w:r>
        <w:rPr>
          <w:rFonts w:ascii="Arial" w:hAnsi="Arial" w:cs="Arial"/>
          <w:color w:val="444444"/>
        </w:rPr>
        <w:br/>
      </w:r>
    </w:p>
    <w:p w:rsidR="001379CD" w:rsidRDefault="001379CD" w:rsidP="001379CD">
      <w:pPr>
        <w:pStyle w:val="formattext"/>
        <w:spacing w:before="0" w:beforeAutospacing="0" w:after="0" w:afterAutospacing="0"/>
        <w:textAlignment w:val="baseline"/>
        <w:rPr>
          <w:rFonts w:ascii="Arial" w:hAnsi="Arial" w:cs="Arial"/>
          <w:color w:val="444444"/>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 xml:space="preserve">7) вид и наименование проекта муниципального нормативного правового акта, вносимого на рассмотрение соответствующего органа местного самоуправления в </w:t>
      </w:r>
      <w:r w:rsidRPr="00633352">
        <w:rPr>
          <w:rFonts w:ascii="Arial" w:eastAsia="Times New Roman" w:hAnsi="Arial" w:cs="Arial"/>
          <w:color w:val="444444"/>
          <w:sz w:val="24"/>
          <w:szCs w:val="24"/>
          <w:lang w:eastAsia="ru-RU"/>
        </w:rPr>
        <w:lastRenderedPageBreak/>
        <w:t>порядке правотворческой инициативы.</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Протокол о создании инициативной группы подписывается председателем и секретарем инициативной группы.</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К протоколу прилагается проект муниципального нормативного правового акта.</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16. К протоколу также прилагается список граждан, принимавших участие в публичном мероприятии и проголосовавших за решение о создании инициативной группы (далее - список членов инициативной группы), который оформляется в соответствии с приложением к настоящему Положению.</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proofErr w:type="gramStart"/>
      <w:r w:rsidRPr="00633352">
        <w:rPr>
          <w:rFonts w:ascii="Arial" w:eastAsia="Times New Roman" w:hAnsi="Arial" w:cs="Arial"/>
          <w:color w:val="444444"/>
          <w:sz w:val="24"/>
          <w:szCs w:val="24"/>
          <w:lang w:eastAsia="ru-RU"/>
        </w:rPr>
        <w:t>В списке членов инициативной группы указываются следующие сведения о гражданине: фамилия, имя, отчество (последнее - при наличии), дата рождения, адрес места жительства, номер и дата выдачи документа, удостоверяющего личность гражданина, орган, выдавший документ, удостоверяющий личность гражданина.</w:t>
      </w:r>
      <w:r w:rsidRPr="00633352">
        <w:rPr>
          <w:rFonts w:ascii="Arial" w:eastAsia="Times New Roman" w:hAnsi="Arial" w:cs="Arial"/>
          <w:color w:val="444444"/>
          <w:sz w:val="24"/>
          <w:szCs w:val="24"/>
          <w:lang w:eastAsia="ru-RU"/>
        </w:rPr>
        <w:br/>
      </w:r>
      <w:proofErr w:type="gramEnd"/>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1D5363">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В списке членов инициативной группы также указываются контактные номера телефонов членов инициативной группы, избранных председателем, секретарем и членами инициативной группы, уполномоченными представлять инициативную группу в соответствующем органе местного самоуправления и осуществлять действия по реализации правотворческой инициативы (далее - уполномоченные представители инициативной группы).</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Данные о гражданах, кроме подписи и даты ее внесения, могут быть внесены ими собственноручно либо председателем или секретарем инициативной группы.</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 xml:space="preserve">Гражданин, принимавший участие в публичном мероприятии, собственноручно расписывается в соответствующей графе списка членов инициативной группы </w:t>
      </w:r>
      <w:r w:rsidR="001D5363">
        <w:rPr>
          <w:rFonts w:ascii="Arial" w:eastAsia="Times New Roman" w:hAnsi="Arial" w:cs="Arial"/>
          <w:color w:val="444444"/>
          <w:sz w:val="24"/>
          <w:szCs w:val="24"/>
          <w:lang w:eastAsia="ru-RU"/>
        </w:rPr>
        <w:t>и ставит дату внесения подписи.</w:t>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1D5363">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Гражданин вправе ставить подпись в списке членов инициативной группы только один раз.</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 xml:space="preserve">При заполнении списка членов инициативной группы использование карандаша и факсимиле подписей граждан не допускается. Не допускаются также наличие зачеркиваний, подчисток, дополнений и </w:t>
      </w:r>
      <w:r w:rsidR="001D5363">
        <w:rPr>
          <w:rFonts w:ascii="Arial" w:eastAsia="Times New Roman" w:hAnsi="Arial" w:cs="Arial"/>
          <w:color w:val="444444"/>
          <w:sz w:val="24"/>
          <w:szCs w:val="24"/>
          <w:lang w:eastAsia="ru-RU"/>
        </w:rPr>
        <w:t>иных неоговоренных исправлений.</w:t>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Каждая страница списка членов инициативной группы заверяется подписями председателя и секретаря инициативной группы, с указанием следующих сведений об этих лицах: фамилии, имени, отчества (при наличии), адреса места жительства.</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17. Сбор подписей граждан и последующая обработка их персональных данных осуществляются с согласия граждан, в соответствии с требованиями </w:t>
      </w:r>
      <w:hyperlink r:id="rId14" w:history="1">
        <w:r w:rsidRPr="00633352">
          <w:rPr>
            <w:rFonts w:ascii="Arial" w:eastAsia="Times New Roman" w:hAnsi="Arial" w:cs="Arial"/>
            <w:color w:val="0000FF"/>
            <w:sz w:val="24"/>
            <w:szCs w:val="24"/>
            <w:u w:val="single"/>
            <w:lang w:eastAsia="ru-RU"/>
          </w:rPr>
          <w:t>Федерального закона от 27 июля 2006 года N 152-ФЗ "О персональных данных"</w:t>
        </w:r>
      </w:hyperlink>
      <w:r w:rsidRPr="00633352">
        <w:rPr>
          <w:rFonts w:ascii="Arial" w:eastAsia="Times New Roman" w:hAnsi="Arial" w:cs="Arial"/>
          <w:color w:val="444444"/>
          <w:sz w:val="24"/>
          <w:szCs w:val="24"/>
          <w:lang w:eastAsia="ru-RU"/>
        </w:rPr>
        <w:t>.</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Гражданин в удостоверение согласия на обработку своих персональных данных проставляет подпись в соответствующей графе в списке членов инициативной группы.</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18. К проекту муниципального нормативного правового акта, вносимого в порядке реализации правотворческой инициативы, прилагаются след</w:t>
      </w:r>
      <w:r w:rsidR="004B6F9B">
        <w:rPr>
          <w:rFonts w:ascii="Arial" w:eastAsia="Times New Roman" w:hAnsi="Arial" w:cs="Arial"/>
          <w:color w:val="444444"/>
          <w:sz w:val="24"/>
          <w:szCs w:val="24"/>
          <w:lang w:eastAsia="ru-RU"/>
        </w:rPr>
        <w:t>ующие дополнительные материалы:</w:t>
      </w:r>
    </w:p>
    <w:p w:rsidR="001D5363" w:rsidRDefault="001D5363" w:rsidP="001D5363">
      <w:pPr>
        <w:pStyle w:val="ConsPlusNormal"/>
        <w:spacing w:before="24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1D5363" w:rsidRDefault="001D5363" w:rsidP="001D5363">
      <w:pPr>
        <w:pStyle w:val="ConsPlusNormal"/>
        <w:spacing w:before="240"/>
        <w:ind w:firstLine="540"/>
        <w:jc w:val="both"/>
      </w:pPr>
      <w:r>
        <w:t>2) обоснование предложений по решению указанной проблемы;</w:t>
      </w:r>
    </w:p>
    <w:p w:rsidR="001D5363" w:rsidRDefault="004B6F9B" w:rsidP="001D5363">
      <w:pPr>
        <w:pStyle w:val="ConsPlusNormal"/>
        <w:spacing w:before="240"/>
        <w:ind w:firstLine="540"/>
        <w:jc w:val="both"/>
      </w:pPr>
      <w:r>
        <w:t>3)</w:t>
      </w:r>
      <w:r w:rsidR="001D5363">
        <w:t>описание ожидаемого результата (ожидаемых результатов) реализации инициативного проекта;</w:t>
      </w:r>
    </w:p>
    <w:p w:rsidR="001D5363" w:rsidRDefault="001D5363" w:rsidP="001D5363">
      <w:pPr>
        <w:pStyle w:val="ConsPlusNormal"/>
        <w:spacing w:before="240"/>
        <w:ind w:firstLine="540"/>
        <w:jc w:val="both"/>
      </w:pPr>
      <w:r>
        <w:t>4) предварительный расчет необходимых расходов на реализацию инициативного проекта;</w:t>
      </w:r>
    </w:p>
    <w:p w:rsidR="001D5363" w:rsidRDefault="001D5363" w:rsidP="001D5363">
      <w:pPr>
        <w:pStyle w:val="ConsPlusNormal"/>
        <w:spacing w:before="240"/>
        <w:ind w:firstLine="540"/>
        <w:jc w:val="both"/>
      </w:pPr>
      <w:r>
        <w:t>5) планируемые сроки реализации инициативного проекта;</w:t>
      </w:r>
    </w:p>
    <w:p w:rsidR="001D5363" w:rsidRDefault="001D5363" w:rsidP="001D5363">
      <w:pPr>
        <w:pStyle w:val="ConsPlusNormal"/>
        <w:spacing w:before="24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1D5363" w:rsidRDefault="001D5363" w:rsidP="001D5363">
      <w:pPr>
        <w:pStyle w:val="ConsPlusNormal"/>
        <w:spacing w:before="24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D5363" w:rsidRPr="007E2420" w:rsidRDefault="001D5363" w:rsidP="001D5363">
      <w:pPr>
        <w:pStyle w:val="ConsPlusNormal"/>
        <w:spacing w:before="240"/>
        <w:ind w:firstLine="540"/>
        <w:jc w:val="both"/>
        <w:rPr>
          <w:i/>
        </w:rPr>
      </w:pPr>
      <w: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w:t>
      </w:r>
      <w:r w:rsidRPr="007E2420">
        <w:rPr>
          <w:i/>
        </w:rPr>
        <w:t>представительного органа муниципального образования;</w:t>
      </w:r>
    </w:p>
    <w:p w:rsidR="001D5363" w:rsidRDefault="001D5363" w:rsidP="001D5363">
      <w:pPr>
        <w:pStyle w:val="ConsPlusNormal"/>
        <w:spacing w:before="240"/>
        <w:ind w:firstLine="540"/>
        <w:jc w:val="both"/>
      </w:pPr>
      <w:r>
        <w:t xml:space="preserve">9) иные сведения, предусмотренные нормативным правовым актом </w:t>
      </w:r>
      <w:r w:rsidRPr="007E2420">
        <w:rPr>
          <w:i/>
        </w:rPr>
        <w:t>представительного органа муниципального образования</w:t>
      </w:r>
      <w:r>
        <w:t>.</w:t>
      </w:r>
    </w:p>
    <w:p w:rsidR="001D5363" w:rsidRDefault="001D5363" w:rsidP="001D5363">
      <w:pPr>
        <w:pStyle w:val="ConsPlusNormal"/>
        <w:spacing w:before="240"/>
        <w:ind w:firstLine="540"/>
        <w:jc w:val="both"/>
      </w:pPr>
      <w:r>
        <w:t>19</w:t>
      </w:r>
      <w:r>
        <w:t xml:space="preserve">. </w:t>
      </w:r>
      <w:proofErr w:type="gramStart"/>
      <w:r>
        <w:t>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w:t>
      </w:r>
      <w:proofErr w:type="gramEnd"/>
      <w:r>
        <w:t xml:space="preserve">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1D5363" w:rsidRDefault="001D5363" w:rsidP="001D5363">
      <w:pPr>
        <w:pStyle w:val="ConsPlusNormal"/>
        <w:spacing w:before="240"/>
        <w:ind w:firstLine="540"/>
        <w:jc w:val="both"/>
      </w:pPr>
      <w:r>
        <w:lastRenderedPageBreak/>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1D5363" w:rsidRDefault="001D5363" w:rsidP="001D5363">
      <w:pPr>
        <w:pStyle w:val="ConsPlusNormal"/>
        <w:spacing w:before="240"/>
        <w:ind w:firstLine="540"/>
        <w:jc w:val="both"/>
      </w:pPr>
      <w:r>
        <w:t xml:space="preserve">8. </w:t>
      </w:r>
      <w:proofErr w:type="gramStart"/>
      <w:r>
        <w:t xml:space="preserve">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5" w:tooltip="4. Инициативный проект должен содержать следующие сведения:" w:history="1">
        <w:r>
          <w:rPr>
            <w:color w:val="0000FF"/>
          </w:rPr>
          <w:t>части 4</w:t>
        </w:r>
      </w:hyperlink>
      <w:r>
        <w:t xml:space="preserve"> настоящей статьи, а также об инициаторах проекта.</w:t>
      </w:r>
      <w:proofErr w:type="gramEnd"/>
      <w:r>
        <w:t xml:space="preserve">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w:t>
      </w:r>
      <w:r w:rsidRPr="00D742C6">
        <w:rPr>
          <w:b/>
          <w:i/>
        </w:rPr>
        <w:t>старостой сельского населенного пункта</w:t>
      </w:r>
      <w:r>
        <w:t>.</w:t>
      </w:r>
    </w:p>
    <w:p w:rsidR="001D5363" w:rsidRDefault="001D5363" w:rsidP="001D5363">
      <w:pPr>
        <w:pStyle w:val="ConsPlusNormal"/>
        <w:spacing w:before="240"/>
        <w:ind w:firstLine="540"/>
        <w:jc w:val="both"/>
      </w:pPr>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1D5363" w:rsidRDefault="001D5363" w:rsidP="001D5363">
      <w:pPr>
        <w:pStyle w:val="ConsPlusNormal"/>
        <w:spacing w:before="240"/>
        <w:ind w:firstLine="540"/>
        <w:jc w:val="both"/>
      </w:pPr>
      <w:r>
        <w:t xml:space="preserve">1) поддержать инициативный проект и продолжить работу над ним в пределах бюджетных ассигнований, предусмотренных решением о </w:t>
      </w:r>
      <w:r w:rsidRPr="00D742C6">
        <w:rPr>
          <w:i/>
        </w:rPr>
        <w:t>местном бюджете</w:t>
      </w:r>
      <w:r>
        <w:t xml:space="preserve">, на соответствующие цели и (или) в соответствии с порядком составления и рассмотрения проекта </w:t>
      </w:r>
      <w:r w:rsidRPr="00D742C6">
        <w:rPr>
          <w:i/>
        </w:rPr>
        <w:t>местного бюджета</w:t>
      </w:r>
      <w:r>
        <w:t xml:space="preserve"> (внесения изменений в решение о местном бюджете);</w:t>
      </w:r>
    </w:p>
    <w:p w:rsidR="001D5363" w:rsidRDefault="001D5363" w:rsidP="001D5363">
      <w:pPr>
        <w:pStyle w:val="ConsPlusNormal"/>
        <w:spacing w:before="24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D5363" w:rsidRDefault="001D5363" w:rsidP="001D5363">
      <w:pPr>
        <w:pStyle w:val="ConsPlusNormal"/>
        <w:spacing w:before="240"/>
        <w:ind w:firstLine="540"/>
        <w:jc w:val="both"/>
      </w:pPr>
      <w:r>
        <w:t xml:space="preserve">10. </w:t>
      </w:r>
      <w:r w:rsidRPr="00D742C6">
        <w:rPr>
          <w:i/>
        </w:rPr>
        <w:t>Местная</w:t>
      </w:r>
      <w:r>
        <w:t xml:space="preserve"> администрация принимает решение об отказе в поддержке инициативного проекта в одном из следующих случаев:</w:t>
      </w:r>
    </w:p>
    <w:p w:rsidR="001D5363" w:rsidRDefault="001D5363" w:rsidP="001D5363">
      <w:pPr>
        <w:pStyle w:val="ConsPlusNormal"/>
        <w:spacing w:before="240"/>
        <w:ind w:firstLine="540"/>
        <w:jc w:val="both"/>
      </w:pPr>
      <w:r>
        <w:t>1) несоблюдение установленного порядка внесения инициативного проекта и его рассмотрения;</w:t>
      </w:r>
    </w:p>
    <w:p w:rsidR="001D5363" w:rsidRDefault="001D5363" w:rsidP="00482E66">
      <w:pPr>
        <w:pStyle w:val="ConsPlusNormal"/>
        <w:spacing w:before="240"/>
        <w:ind w:firstLine="540"/>
        <w:jc w:val="both"/>
      </w:pPr>
      <w: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w:t>
      </w:r>
      <w:proofErr w:type="spellStart"/>
      <w:r w:rsidR="00482E66" w:rsidRPr="00CD2C33">
        <w:rPr>
          <w:b/>
          <w:sz w:val="28"/>
          <w:szCs w:val="28"/>
        </w:rPr>
        <w:t>Дульдургинско</w:t>
      </w:r>
      <w:r w:rsidR="00482E66">
        <w:rPr>
          <w:b/>
          <w:sz w:val="28"/>
          <w:szCs w:val="28"/>
        </w:rPr>
        <w:t>го</w:t>
      </w:r>
      <w:proofErr w:type="spellEnd"/>
      <w:r w:rsidR="00482E66">
        <w:rPr>
          <w:b/>
          <w:sz w:val="28"/>
          <w:szCs w:val="28"/>
        </w:rPr>
        <w:t xml:space="preserve"> муниципального округа</w:t>
      </w:r>
      <w:r>
        <w:t>;</w:t>
      </w:r>
    </w:p>
    <w:p w:rsidR="001D5363" w:rsidRDefault="001D5363" w:rsidP="001D5363">
      <w:pPr>
        <w:pStyle w:val="ConsPlusNormal"/>
        <w:spacing w:before="24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1D5363" w:rsidRDefault="001D5363" w:rsidP="001D5363">
      <w:pPr>
        <w:pStyle w:val="ConsPlusNormal"/>
        <w:spacing w:before="240"/>
        <w:ind w:firstLine="540"/>
        <w:jc w:val="both"/>
      </w:pPr>
      <w:r>
        <w:t xml:space="preserve">4) отсутствие средств </w:t>
      </w:r>
      <w:r w:rsidRPr="00482E66">
        <w:rPr>
          <w:i/>
        </w:rPr>
        <w:t>местного</w:t>
      </w:r>
      <w:r>
        <w:t xml:space="preserve">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D5363" w:rsidRDefault="001D5363" w:rsidP="001D5363">
      <w:pPr>
        <w:pStyle w:val="ConsPlusNormal"/>
        <w:spacing w:before="240"/>
        <w:ind w:firstLine="540"/>
        <w:jc w:val="both"/>
      </w:pPr>
      <w:r>
        <w:t xml:space="preserve">5) наличие возможности решения описанной в инициативном проекте проблемы </w:t>
      </w:r>
      <w:r>
        <w:lastRenderedPageBreak/>
        <w:t>более эффективным способом;</w:t>
      </w:r>
    </w:p>
    <w:p w:rsidR="001D5363" w:rsidRDefault="001D5363" w:rsidP="001D5363">
      <w:pPr>
        <w:pStyle w:val="ConsPlusNormal"/>
        <w:spacing w:before="240"/>
        <w:ind w:firstLine="540"/>
        <w:jc w:val="both"/>
      </w:pPr>
      <w:r>
        <w:t>6) признание инициативного проекта не прошедшим конкурсный отбор.</w:t>
      </w:r>
    </w:p>
    <w:p w:rsidR="001D5363" w:rsidRDefault="001D5363" w:rsidP="001D5363">
      <w:pPr>
        <w:pStyle w:val="ConsPlusNormal"/>
        <w:spacing w:before="240"/>
        <w:ind w:firstLine="540"/>
        <w:jc w:val="both"/>
      </w:pPr>
      <w:r>
        <w:t xml:space="preserve">11. </w:t>
      </w:r>
      <w:r w:rsidRPr="00482E66">
        <w:rPr>
          <w:i/>
        </w:rPr>
        <w:t>Местная администрация</w:t>
      </w:r>
      <w:r>
        <w:t xml:space="preserve"> вправе, а в случае, предусмотренном </w:t>
      </w:r>
      <w:hyperlink w:anchor="P897" w:tooltip="5) наличие возможности решения описанной в инициативном проекте проблемы более эффективным способом;" w:history="1">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1D5363" w:rsidRDefault="001D5363" w:rsidP="001D5363">
      <w:pPr>
        <w:pStyle w:val="ConsPlusNormal"/>
        <w:spacing w:before="240"/>
        <w:ind w:firstLine="540"/>
        <w:jc w:val="both"/>
      </w:pPr>
    </w:p>
    <w:p w:rsidR="00633352" w:rsidRPr="001D5363" w:rsidRDefault="00633352" w:rsidP="001D5363">
      <w:pPr>
        <w:spacing w:after="0" w:line="240" w:lineRule="auto"/>
        <w:textAlignment w:val="baseline"/>
        <w:rPr>
          <w:rFonts w:ascii="Arial" w:eastAsia="Times New Roman" w:hAnsi="Arial" w:cs="Arial"/>
          <w:color w:val="444444"/>
          <w:sz w:val="24"/>
          <w:szCs w:val="24"/>
          <w:lang w:eastAsia="ru-RU"/>
        </w:rPr>
      </w:pPr>
      <w:r w:rsidRPr="00633352">
        <w:rPr>
          <w:rFonts w:ascii="Arial" w:eastAsia="Times New Roman" w:hAnsi="Arial" w:cs="Arial"/>
          <w:b/>
          <w:bCs/>
          <w:color w:val="444444"/>
          <w:sz w:val="24"/>
          <w:szCs w:val="24"/>
          <w:lang w:eastAsia="ru-RU"/>
        </w:rPr>
        <w:t>III. ПОРЯДОК ВНЕСЕНИЯ ПРОЕКТА НОРМАТИВНОГО ПРАВОВОГО АКТА В СООТВЕТСТВУЮЩИЙ ОРГАН МЕСТНОГО САМОУПРАВЛЕНИЯ</w:t>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1D5363" w:rsidP="00633352">
      <w:pPr>
        <w:spacing w:after="0" w:line="240" w:lineRule="auto"/>
        <w:ind w:firstLine="480"/>
        <w:textAlignment w:val="baseline"/>
        <w:rPr>
          <w:rFonts w:ascii="Arial" w:eastAsia="Times New Roman" w:hAnsi="Arial" w:cs="Arial"/>
          <w:color w:val="444444"/>
          <w:sz w:val="24"/>
          <w:szCs w:val="24"/>
          <w:lang w:eastAsia="ru-RU"/>
        </w:rPr>
      </w:pPr>
      <w:r>
        <w:rPr>
          <w:rFonts w:ascii="Arial" w:eastAsia="Times New Roman" w:hAnsi="Arial" w:cs="Arial"/>
          <w:color w:val="444444"/>
          <w:sz w:val="24"/>
          <w:szCs w:val="24"/>
          <w:lang w:eastAsia="ru-RU"/>
        </w:rPr>
        <w:t>20</w:t>
      </w:r>
      <w:r w:rsidR="00633352" w:rsidRPr="00633352">
        <w:rPr>
          <w:rFonts w:ascii="Arial" w:eastAsia="Times New Roman" w:hAnsi="Arial" w:cs="Arial"/>
          <w:color w:val="444444"/>
          <w:sz w:val="24"/>
          <w:szCs w:val="24"/>
          <w:lang w:eastAsia="ru-RU"/>
        </w:rPr>
        <w:t>. Председатель инициативной группы (уполномоченные члены инициативной группы) представляет документы на бумажном носителе в соответствующий орган местного самоуправления, к компетенции которого относится принятие муниципального нормативного правового акта, в том числе:</w:t>
      </w:r>
      <w:r w:rsidR="00633352"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1) сопроводительное письмо, подписанное председателем инициативной группы;</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2) подлинные экземпляры решения о создании инициативной группы и списка членов инициативной группы (пронумерованные и сброшюрованные, с подписями граждан, принимавших участие в публичном мероприятии, оформленные по форме согласно приложению к настоящему Положению);</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3) проект муниципального нормативного правового акта, а также документы и материалы, предусмотренные пунктом 18 настоящего Положения.</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20. Днем внесения проекта муниципального нормативного правового акта в порядке реализации правотворческой инициативы считается день регистрации поступившего пакета документов, предусмотренного пунктом 19 настоящего Положения, в соответствующем органе местного самоуправления.</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Представленные документы регистрируются соответствующим органом местного самоуправления в установленном порядке делопроизводства.</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482E66">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 xml:space="preserve">21. Соответствующий орган местного самоуправления, к компетенции которого относится принятие муниципального нормативного правового акта, организует проверку документов, представленных для реализации правотворческой инициативы, а также проверку правильности оформления списка членов инициативной группы, действительности и </w:t>
      </w:r>
      <w:r w:rsidR="00482E66">
        <w:rPr>
          <w:rFonts w:ascii="Arial" w:eastAsia="Times New Roman" w:hAnsi="Arial" w:cs="Arial"/>
          <w:color w:val="444444"/>
          <w:sz w:val="24"/>
          <w:szCs w:val="24"/>
          <w:lang w:eastAsia="ru-RU"/>
        </w:rPr>
        <w:t>достоверности подписей граждан.</w:t>
      </w: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Порядок проведения проверки определяется соответствующим органом местного самоуправления самостоятельно.</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lastRenderedPageBreak/>
        <w:t>Проверка проводится при участии уполномоченных членов инициативной группы.</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22. Для проверки подписей граждан может создаваться комиссия, порядок деятельности и состав которой определяется соответствующим органом местного самоуправления.</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23. По результатам проверки данных подпись гражданина может быть признана действительной либо недействительной, достоверной либо недостоверной.</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Недостоверными признаются подписи, выполненные от имени разных лиц одним лицом или от имени одного лица другим лицом.</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Если при проверке обнаруживается несколько подписей одного и того же лица, действительной считается только одна подпись, остальные подписи признаются недействительными.</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Недействительными признаются также подписи граждан:</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 xml:space="preserve">1) не </w:t>
      </w:r>
      <w:proofErr w:type="gramStart"/>
      <w:r w:rsidRPr="00633352">
        <w:rPr>
          <w:rFonts w:ascii="Arial" w:eastAsia="Times New Roman" w:hAnsi="Arial" w:cs="Arial"/>
          <w:color w:val="444444"/>
          <w:sz w:val="24"/>
          <w:szCs w:val="24"/>
          <w:lang w:eastAsia="ru-RU"/>
        </w:rPr>
        <w:t>обладающих</w:t>
      </w:r>
      <w:proofErr w:type="gramEnd"/>
      <w:r w:rsidRPr="00633352">
        <w:rPr>
          <w:rFonts w:ascii="Arial" w:eastAsia="Times New Roman" w:hAnsi="Arial" w:cs="Arial"/>
          <w:color w:val="444444"/>
          <w:sz w:val="24"/>
          <w:szCs w:val="24"/>
          <w:lang w:eastAsia="ru-RU"/>
        </w:rPr>
        <w:t xml:space="preserve"> избирательным правом в городском округе;</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 xml:space="preserve">2) </w:t>
      </w:r>
      <w:proofErr w:type="gramStart"/>
      <w:r w:rsidRPr="00633352">
        <w:rPr>
          <w:rFonts w:ascii="Arial" w:eastAsia="Times New Roman" w:hAnsi="Arial" w:cs="Arial"/>
          <w:color w:val="444444"/>
          <w:sz w:val="24"/>
          <w:szCs w:val="24"/>
          <w:lang w:eastAsia="ru-RU"/>
        </w:rPr>
        <w:t>указавших</w:t>
      </w:r>
      <w:proofErr w:type="gramEnd"/>
      <w:r w:rsidRPr="00633352">
        <w:rPr>
          <w:rFonts w:ascii="Arial" w:eastAsia="Times New Roman" w:hAnsi="Arial" w:cs="Arial"/>
          <w:color w:val="444444"/>
          <w:sz w:val="24"/>
          <w:szCs w:val="24"/>
          <w:lang w:eastAsia="ru-RU"/>
        </w:rPr>
        <w:t xml:space="preserve"> сведения, не соответствующие действительности;</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 xml:space="preserve">3) не </w:t>
      </w:r>
      <w:proofErr w:type="gramStart"/>
      <w:r w:rsidRPr="00633352">
        <w:rPr>
          <w:rFonts w:ascii="Arial" w:eastAsia="Times New Roman" w:hAnsi="Arial" w:cs="Arial"/>
          <w:color w:val="444444"/>
          <w:sz w:val="24"/>
          <w:szCs w:val="24"/>
          <w:lang w:eastAsia="ru-RU"/>
        </w:rPr>
        <w:t>указавших</w:t>
      </w:r>
      <w:proofErr w:type="gramEnd"/>
      <w:r w:rsidRPr="00633352">
        <w:rPr>
          <w:rFonts w:ascii="Arial" w:eastAsia="Times New Roman" w:hAnsi="Arial" w:cs="Arial"/>
          <w:color w:val="444444"/>
          <w:sz w:val="24"/>
          <w:szCs w:val="24"/>
          <w:lang w:eastAsia="ru-RU"/>
        </w:rPr>
        <w:t xml:space="preserve"> необходимые в соответствии с настоящим Положением сведения или без собственноручного указания гражданином даты внесения подписи;</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 xml:space="preserve">4) </w:t>
      </w:r>
      <w:proofErr w:type="gramStart"/>
      <w:r w:rsidRPr="00633352">
        <w:rPr>
          <w:rFonts w:ascii="Arial" w:eastAsia="Times New Roman" w:hAnsi="Arial" w:cs="Arial"/>
          <w:color w:val="444444"/>
          <w:sz w:val="24"/>
          <w:szCs w:val="24"/>
          <w:lang w:eastAsia="ru-RU"/>
        </w:rPr>
        <w:t>данные</w:t>
      </w:r>
      <w:proofErr w:type="gramEnd"/>
      <w:r w:rsidRPr="00633352">
        <w:rPr>
          <w:rFonts w:ascii="Arial" w:eastAsia="Times New Roman" w:hAnsi="Arial" w:cs="Arial"/>
          <w:color w:val="444444"/>
          <w:sz w:val="24"/>
          <w:szCs w:val="24"/>
          <w:lang w:eastAsia="ru-RU"/>
        </w:rPr>
        <w:t xml:space="preserve"> о которых внесены нерукописным способом или карандашом;</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5) с исправлениями в соответствующих этим подписям сведениях о гражданах и (или) в дате их внесения, если эти исправления не оговорены гражданами собственноручно;</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6) если сведения о гражданах внесены не этими гражданами лично и не председателем либо секретарем инициативной группы;</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7) в списке членов инициативной группы, изготовленном с нарушением требований, установленных настоящим Положением;</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8) если список членов инициативной группы не заверен подписями председателя и секретаря инициативной группы.</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24. Результаты проверки, в том числе подписей граждан, оформляются в порядке, установленном соответствующим органом местного самоуправления.</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 xml:space="preserve">25. </w:t>
      </w:r>
      <w:proofErr w:type="gramStart"/>
      <w:r w:rsidRPr="00633352">
        <w:rPr>
          <w:rFonts w:ascii="Arial" w:eastAsia="Times New Roman" w:hAnsi="Arial" w:cs="Arial"/>
          <w:color w:val="444444"/>
          <w:sz w:val="24"/>
          <w:szCs w:val="24"/>
          <w:lang w:eastAsia="ru-RU"/>
        </w:rPr>
        <w:t>Проект муниципального нормативного правового акта, внесенный в порядке реализации правотворческой инициативы, не подлежит рассмотрению, если соответствующим органом местного самоуправления, к компетенции которого относится принятие муниципального нормативного правового акта, по результатам проверки представленных инициативной группой документов установлено, что правотворческая инициатива выдвинута с нарушением настоящего Положения, а также в случае недостаточного для реализации правотворческой инициативы количества достоверных и действительных подписей граждан.</w:t>
      </w:r>
      <w:r w:rsidRPr="00633352">
        <w:rPr>
          <w:rFonts w:ascii="Arial" w:eastAsia="Times New Roman" w:hAnsi="Arial" w:cs="Arial"/>
          <w:color w:val="444444"/>
          <w:sz w:val="24"/>
          <w:szCs w:val="24"/>
          <w:lang w:eastAsia="ru-RU"/>
        </w:rPr>
        <w:br/>
      </w:r>
      <w:proofErr w:type="gramEnd"/>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В этом случае в сроки, установленные федеральным законодательством для рассмотрения обращений граждан, соответствующий орган местного самоуправления направляет председателю инициативной группы письменное уведомление об отказе в рассмотрении проекта муниципального нормативного правового акта, внесенного в порядке правотворческой инициативы, с указанием мотивированных причин отказа, и возвращают представленные документы.</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482E66" w:rsidRDefault="00633352" w:rsidP="00482E66">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26. Отказ в принятии документов, внесенных в порядке правотворческой инициативы, не является препятствием для повторного представления для реализации права правотворческой инициативы после устранения недостатков, за исключением случаев, предусмотренных пунктом 7 настоящего Положения.</w:t>
      </w:r>
      <w:r w:rsidRPr="00633352">
        <w:rPr>
          <w:rFonts w:ascii="Arial" w:eastAsia="Times New Roman" w:hAnsi="Arial" w:cs="Arial"/>
          <w:color w:val="444444"/>
          <w:sz w:val="24"/>
          <w:szCs w:val="24"/>
          <w:lang w:eastAsia="ru-RU"/>
        </w:rPr>
        <w:br/>
      </w:r>
      <w:r w:rsidRPr="00633352">
        <w:rPr>
          <w:rFonts w:ascii="Arial" w:eastAsia="Times New Roman" w:hAnsi="Arial" w:cs="Arial"/>
          <w:b/>
          <w:bCs/>
          <w:color w:val="444444"/>
          <w:sz w:val="24"/>
          <w:szCs w:val="24"/>
          <w:lang w:eastAsia="ru-RU"/>
        </w:rPr>
        <w:br/>
      </w:r>
      <w:r w:rsidRPr="00633352">
        <w:rPr>
          <w:rFonts w:ascii="Arial" w:eastAsia="Times New Roman" w:hAnsi="Arial" w:cs="Arial"/>
          <w:b/>
          <w:bCs/>
          <w:color w:val="444444"/>
          <w:sz w:val="24"/>
          <w:szCs w:val="24"/>
          <w:lang w:eastAsia="ru-RU"/>
        </w:rPr>
        <w:br/>
        <w:t>IV. ПОРЯДОК РАССМОТРЕНИЯ ПРОЕКТОВ МУНИЦИПАЛЬНЫХ НОРМАТИВНЫХ ПРАВОВЫХ АКТОВ, ВНЕСЕННЫХ В ПОРЯДКЕ РЕАЛИЗАЦИИ ПРАВОТВОРЧЕСКОЙ ИНИЦИАТИВЫ</w:t>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27. Проект муниципального нормативного правового акта, внесенный в порядке реализации правотворческой инициативы в соответствии с настоящим Положением, подлежит обязательному рассмотрению соответствующим органом местного самоуправления, к компетенции которого относится принятие муниципального нормативного правового акта, в течение 3 месяцев со дня его внесения.</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1348AE">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Для публичного обсуждения жителями</w:t>
      </w:r>
      <w:r w:rsidR="001348AE" w:rsidRPr="001348AE">
        <w:rPr>
          <w:rFonts w:ascii="Times New Roman" w:hAnsi="Times New Roman" w:cs="Times New Roman"/>
          <w:b/>
          <w:sz w:val="28"/>
          <w:szCs w:val="28"/>
        </w:rPr>
        <w:t xml:space="preserve"> </w:t>
      </w:r>
      <w:proofErr w:type="spellStart"/>
      <w:r w:rsidR="001348AE" w:rsidRPr="00CD2C33">
        <w:rPr>
          <w:rFonts w:ascii="Times New Roman" w:hAnsi="Times New Roman" w:cs="Times New Roman"/>
          <w:b/>
          <w:sz w:val="28"/>
          <w:szCs w:val="28"/>
        </w:rPr>
        <w:t>Дульдургинско</w:t>
      </w:r>
      <w:r w:rsidR="001348AE">
        <w:rPr>
          <w:rFonts w:ascii="Times New Roman" w:hAnsi="Times New Roman" w:cs="Times New Roman"/>
          <w:b/>
          <w:sz w:val="28"/>
          <w:szCs w:val="28"/>
        </w:rPr>
        <w:t>го</w:t>
      </w:r>
      <w:proofErr w:type="spellEnd"/>
      <w:r w:rsidR="001348AE">
        <w:rPr>
          <w:rFonts w:ascii="Times New Roman" w:hAnsi="Times New Roman" w:cs="Times New Roman"/>
          <w:b/>
          <w:sz w:val="28"/>
          <w:szCs w:val="28"/>
        </w:rPr>
        <w:t xml:space="preserve"> муниципального округа</w:t>
      </w:r>
      <w:r w:rsidR="001348AE">
        <w:t xml:space="preserve"> </w:t>
      </w:r>
      <w:r w:rsidRPr="00633352">
        <w:rPr>
          <w:rFonts w:ascii="Arial" w:eastAsia="Times New Roman" w:hAnsi="Arial" w:cs="Arial"/>
          <w:color w:val="444444"/>
          <w:sz w:val="24"/>
          <w:szCs w:val="24"/>
          <w:lang w:eastAsia="ru-RU"/>
        </w:rPr>
        <w:t xml:space="preserve">информация о внесении в соответствующий орган местного самоуправления проекта нормативного правового акта в порядке правотворческой инициативы может быть размещена (опубликована) в различных источниках средств массовой информации, а также на официальном сайте соответствующего органа местного самоуправления в информационно-телекоммуникационной сети </w:t>
      </w:r>
      <w:r w:rsidRPr="00633352">
        <w:rPr>
          <w:rFonts w:ascii="Arial" w:eastAsia="Times New Roman" w:hAnsi="Arial" w:cs="Arial"/>
          <w:color w:val="444444"/>
          <w:sz w:val="24"/>
          <w:szCs w:val="24"/>
          <w:lang w:eastAsia="ru-RU"/>
        </w:rPr>
        <w:lastRenderedPageBreak/>
        <w:t>"Интернет".</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 xml:space="preserve">28. Не </w:t>
      </w:r>
      <w:proofErr w:type="gramStart"/>
      <w:r w:rsidRPr="00633352">
        <w:rPr>
          <w:rFonts w:ascii="Arial" w:eastAsia="Times New Roman" w:hAnsi="Arial" w:cs="Arial"/>
          <w:color w:val="444444"/>
          <w:sz w:val="24"/>
          <w:szCs w:val="24"/>
          <w:lang w:eastAsia="ru-RU"/>
        </w:rPr>
        <w:t>позднее</w:t>
      </w:r>
      <w:proofErr w:type="gramEnd"/>
      <w:r w:rsidRPr="00633352">
        <w:rPr>
          <w:rFonts w:ascii="Arial" w:eastAsia="Times New Roman" w:hAnsi="Arial" w:cs="Arial"/>
          <w:color w:val="444444"/>
          <w:sz w:val="24"/>
          <w:szCs w:val="24"/>
          <w:lang w:eastAsia="ru-RU"/>
        </w:rPr>
        <w:t xml:space="preserve"> чем за 5 рабочих дней до даты рассмотрения проекта муниципального нормативного правового акта председатель инициативной группы уведомляется письменно о дате и времени рассмотрения представленного проекта муниципального нормативного правового акта путем вручения уведомления либо направления посредством почтовой, электронной или иной связи по адресу, указанному в сопроводительном письме к проекту, позволяющей достоверно установить факт направления уведомления адресату в указанный срок.</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29. При рассмотрении проекта муниципального нормативного правового акта соответствующим органом местного самоуправления обеспечивается возможность председателю инициативной группы, уполномоченному представителю инициативной группы изложения позиции инициативной группы, в том числе путем проведения презентации, доклада или содоклада по рассматриваемому проекту муниципального нормативного правового акта, дачи пояснений и внесения предложений.</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 xml:space="preserve">30. Рассмотрение проекта муниципального нормативного правового акта, внесенного в порядке реализации правотворческой инициативы, осуществляется в соответствии с правовыми актами, устанавливающими порядок деятельности соответствующего органа местного самоуправления </w:t>
      </w:r>
      <w:proofErr w:type="spellStart"/>
      <w:r w:rsidR="001348AE" w:rsidRPr="00CD2C33">
        <w:rPr>
          <w:rFonts w:ascii="Times New Roman" w:hAnsi="Times New Roman" w:cs="Times New Roman"/>
          <w:b/>
          <w:sz w:val="28"/>
          <w:szCs w:val="28"/>
        </w:rPr>
        <w:t>Дульдургинско</w:t>
      </w:r>
      <w:r w:rsidR="001348AE">
        <w:rPr>
          <w:rFonts w:ascii="Times New Roman" w:hAnsi="Times New Roman" w:cs="Times New Roman"/>
          <w:b/>
          <w:sz w:val="28"/>
          <w:szCs w:val="28"/>
        </w:rPr>
        <w:t>го</w:t>
      </w:r>
      <w:proofErr w:type="spellEnd"/>
      <w:r w:rsidR="001348AE">
        <w:rPr>
          <w:rFonts w:ascii="Times New Roman" w:hAnsi="Times New Roman" w:cs="Times New Roman"/>
          <w:b/>
          <w:sz w:val="28"/>
          <w:szCs w:val="28"/>
        </w:rPr>
        <w:t xml:space="preserve"> муниципального округа</w:t>
      </w:r>
      <w:r w:rsidRPr="00633352">
        <w:rPr>
          <w:rFonts w:ascii="Arial" w:eastAsia="Times New Roman" w:hAnsi="Arial" w:cs="Arial"/>
          <w:color w:val="444444"/>
          <w:sz w:val="24"/>
          <w:szCs w:val="24"/>
          <w:lang w:eastAsia="ru-RU"/>
        </w:rPr>
        <w:t>.</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254FDD" w:rsidRDefault="00254FDD" w:rsidP="001348AE">
      <w:pPr>
        <w:pStyle w:val="a6"/>
        <w:jc w:val="both"/>
        <w:rPr>
          <w:b/>
          <w:i/>
          <w:lang w:eastAsia="ru-RU"/>
        </w:rPr>
      </w:pPr>
      <w:r>
        <w:rPr>
          <w:b/>
          <w:i/>
          <w:lang w:eastAsia="ru-RU"/>
        </w:rPr>
        <w:t>Можно убрать</w:t>
      </w:r>
      <w:proofErr w:type="gramStart"/>
      <w:r>
        <w:rPr>
          <w:b/>
          <w:i/>
          <w:lang w:eastAsia="ru-RU"/>
        </w:rPr>
        <w:t xml:space="preserve"> ?</w:t>
      </w:r>
      <w:proofErr w:type="gramEnd"/>
    </w:p>
    <w:p w:rsidR="00633352" w:rsidRPr="001348AE" w:rsidRDefault="00633352" w:rsidP="001348AE">
      <w:pPr>
        <w:pStyle w:val="a6"/>
        <w:jc w:val="both"/>
        <w:rPr>
          <w:b/>
          <w:i/>
          <w:lang w:eastAsia="ru-RU"/>
        </w:rPr>
      </w:pPr>
      <w:bookmarkStart w:id="0" w:name="_GoBack"/>
      <w:bookmarkEnd w:id="0"/>
      <w:r w:rsidRPr="001348AE">
        <w:rPr>
          <w:b/>
          <w:i/>
          <w:lang w:eastAsia="ru-RU"/>
        </w:rPr>
        <w:t>31. По результатам рассмотрения проекта муниципального нормативного правового акта соответствующий орган местного самоуправления принимает одно из следующих решений:</w:t>
      </w:r>
      <w:r w:rsidRPr="001348AE">
        <w:rPr>
          <w:b/>
          <w:i/>
          <w:lang w:eastAsia="ru-RU"/>
        </w:rPr>
        <w:br/>
      </w:r>
    </w:p>
    <w:p w:rsidR="00633352" w:rsidRPr="001348AE" w:rsidRDefault="00633352" w:rsidP="001348AE">
      <w:pPr>
        <w:pStyle w:val="a6"/>
        <w:jc w:val="both"/>
        <w:rPr>
          <w:b/>
          <w:i/>
          <w:lang w:eastAsia="ru-RU"/>
        </w:rPr>
      </w:pPr>
    </w:p>
    <w:p w:rsidR="00633352" w:rsidRPr="001348AE" w:rsidRDefault="00633352" w:rsidP="001348AE">
      <w:pPr>
        <w:pStyle w:val="a6"/>
        <w:jc w:val="both"/>
        <w:rPr>
          <w:b/>
          <w:i/>
          <w:lang w:eastAsia="ru-RU"/>
        </w:rPr>
      </w:pPr>
      <w:r w:rsidRPr="001348AE">
        <w:rPr>
          <w:b/>
          <w:i/>
          <w:lang w:eastAsia="ru-RU"/>
        </w:rPr>
        <w:t>- принять муниципальный нормативный правовой акт;</w:t>
      </w:r>
      <w:r w:rsidRPr="001348AE">
        <w:rPr>
          <w:b/>
          <w:i/>
          <w:lang w:eastAsia="ru-RU"/>
        </w:rPr>
        <w:br/>
      </w:r>
    </w:p>
    <w:p w:rsidR="00633352" w:rsidRPr="001348AE" w:rsidRDefault="00633352" w:rsidP="001348AE">
      <w:pPr>
        <w:pStyle w:val="a6"/>
        <w:jc w:val="both"/>
        <w:rPr>
          <w:b/>
          <w:i/>
          <w:lang w:eastAsia="ru-RU"/>
        </w:rPr>
      </w:pPr>
    </w:p>
    <w:p w:rsidR="00633352" w:rsidRPr="001348AE" w:rsidRDefault="00633352" w:rsidP="001348AE">
      <w:pPr>
        <w:pStyle w:val="a6"/>
        <w:jc w:val="both"/>
        <w:rPr>
          <w:b/>
          <w:i/>
          <w:lang w:eastAsia="ru-RU"/>
        </w:rPr>
      </w:pPr>
      <w:r w:rsidRPr="001348AE">
        <w:rPr>
          <w:b/>
          <w:i/>
          <w:lang w:eastAsia="ru-RU"/>
        </w:rPr>
        <w:t>- отказать в принятии муниципального нормативного правового акта.</w:t>
      </w:r>
      <w:r w:rsidRPr="001348AE">
        <w:rPr>
          <w:b/>
          <w:i/>
          <w:lang w:eastAsia="ru-RU"/>
        </w:rPr>
        <w:br/>
      </w:r>
    </w:p>
    <w:p w:rsidR="00633352" w:rsidRPr="001348AE" w:rsidRDefault="00633352" w:rsidP="001348AE">
      <w:pPr>
        <w:pStyle w:val="a6"/>
        <w:jc w:val="both"/>
        <w:rPr>
          <w:b/>
          <w:i/>
          <w:lang w:eastAsia="ru-RU"/>
        </w:rPr>
      </w:pPr>
    </w:p>
    <w:p w:rsidR="00633352" w:rsidRPr="001348AE" w:rsidRDefault="00633352" w:rsidP="001348AE">
      <w:pPr>
        <w:pStyle w:val="a6"/>
        <w:jc w:val="both"/>
        <w:rPr>
          <w:b/>
          <w:i/>
          <w:lang w:eastAsia="ru-RU"/>
        </w:rPr>
      </w:pPr>
      <w:r w:rsidRPr="001348AE">
        <w:rPr>
          <w:b/>
          <w:i/>
          <w:lang w:eastAsia="ru-RU"/>
        </w:rPr>
        <w:t>32. Решение, принятое по результатам рассмотрения проекта муниципального нормативного правового акта, внесенного в порядке реализации правотворческой инициативы, должно быть мотивированным.</w:t>
      </w:r>
      <w:r w:rsidRPr="001348AE">
        <w:rPr>
          <w:b/>
          <w:i/>
          <w:lang w:eastAsia="ru-RU"/>
        </w:rPr>
        <w:br/>
      </w:r>
    </w:p>
    <w:p w:rsidR="00633352" w:rsidRPr="001348AE" w:rsidRDefault="00633352" w:rsidP="001348AE">
      <w:pPr>
        <w:pStyle w:val="a6"/>
        <w:jc w:val="both"/>
        <w:rPr>
          <w:b/>
          <w:i/>
          <w:lang w:eastAsia="ru-RU"/>
        </w:rPr>
      </w:pPr>
    </w:p>
    <w:p w:rsidR="00633352" w:rsidRPr="001348AE" w:rsidRDefault="00633352" w:rsidP="001348AE">
      <w:pPr>
        <w:pStyle w:val="a6"/>
        <w:jc w:val="both"/>
        <w:rPr>
          <w:b/>
          <w:i/>
          <w:lang w:eastAsia="ru-RU"/>
        </w:rPr>
      </w:pPr>
      <w:r w:rsidRPr="001348AE">
        <w:rPr>
          <w:b/>
          <w:i/>
          <w:lang w:eastAsia="ru-RU"/>
        </w:rPr>
        <w:t>В случае отказа в принятии муниципального нормативного правового акта решение должно содержать основания отказа.</w:t>
      </w:r>
      <w:r w:rsidRPr="001348AE">
        <w:rPr>
          <w:b/>
          <w:i/>
          <w:lang w:eastAsia="ru-RU"/>
        </w:rPr>
        <w:br/>
      </w:r>
    </w:p>
    <w:p w:rsidR="00633352" w:rsidRPr="001348AE" w:rsidRDefault="00633352" w:rsidP="001348AE">
      <w:pPr>
        <w:pStyle w:val="a6"/>
        <w:jc w:val="both"/>
        <w:rPr>
          <w:b/>
          <w:i/>
          <w:lang w:eastAsia="ru-RU"/>
        </w:rPr>
      </w:pPr>
    </w:p>
    <w:p w:rsidR="00633352" w:rsidRPr="001348AE" w:rsidRDefault="00633352" w:rsidP="001348AE">
      <w:pPr>
        <w:pStyle w:val="a6"/>
        <w:jc w:val="both"/>
        <w:rPr>
          <w:b/>
          <w:i/>
          <w:lang w:eastAsia="ru-RU"/>
        </w:rPr>
      </w:pPr>
      <w:r w:rsidRPr="001348AE">
        <w:rPr>
          <w:b/>
          <w:i/>
          <w:lang w:eastAsia="ru-RU"/>
        </w:rPr>
        <w:t>33. Основаниями для отказа в принятии муниципального нормативного правового акта, внесенного в порядке реализации правотворческой инициативы, являются:</w:t>
      </w:r>
      <w:r w:rsidRPr="001348AE">
        <w:rPr>
          <w:b/>
          <w:i/>
          <w:lang w:eastAsia="ru-RU"/>
        </w:rPr>
        <w:br/>
      </w:r>
    </w:p>
    <w:p w:rsidR="00633352" w:rsidRPr="001348AE" w:rsidRDefault="00633352" w:rsidP="001348AE">
      <w:pPr>
        <w:pStyle w:val="a6"/>
        <w:jc w:val="both"/>
        <w:rPr>
          <w:b/>
          <w:i/>
          <w:lang w:eastAsia="ru-RU"/>
        </w:rPr>
      </w:pPr>
    </w:p>
    <w:p w:rsidR="00633352" w:rsidRPr="001348AE" w:rsidRDefault="00633352" w:rsidP="001348AE">
      <w:pPr>
        <w:pStyle w:val="a6"/>
        <w:jc w:val="both"/>
        <w:rPr>
          <w:b/>
          <w:i/>
          <w:lang w:eastAsia="ru-RU"/>
        </w:rPr>
      </w:pPr>
      <w:r w:rsidRPr="001348AE">
        <w:rPr>
          <w:b/>
          <w:i/>
          <w:lang w:eastAsia="ru-RU"/>
        </w:rPr>
        <w:lastRenderedPageBreak/>
        <w:t>1) принятие муниципального нормативного правового акта выходит за пределы компетенции соответствующего органа местного самоуправления либо содержит правовое регулирование отношений, не относящихся к вопросам местного значения;</w:t>
      </w:r>
      <w:r w:rsidRPr="001348AE">
        <w:rPr>
          <w:b/>
          <w:i/>
          <w:lang w:eastAsia="ru-RU"/>
        </w:rPr>
        <w:br/>
      </w:r>
    </w:p>
    <w:p w:rsidR="00633352" w:rsidRPr="001348AE" w:rsidRDefault="00633352" w:rsidP="001348AE">
      <w:pPr>
        <w:pStyle w:val="a6"/>
        <w:jc w:val="both"/>
        <w:rPr>
          <w:b/>
          <w:i/>
          <w:lang w:eastAsia="ru-RU"/>
        </w:rPr>
      </w:pPr>
    </w:p>
    <w:p w:rsidR="00633352" w:rsidRPr="001348AE" w:rsidRDefault="00633352" w:rsidP="001348AE">
      <w:pPr>
        <w:pStyle w:val="a6"/>
        <w:jc w:val="both"/>
        <w:rPr>
          <w:b/>
          <w:i/>
          <w:lang w:eastAsia="ru-RU"/>
        </w:rPr>
      </w:pPr>
      <w:r w:rsidRPr="001348AE">
        <w:rPr>
          <w:b/>
          <w:i/>
          <w:lang w:eastAsia="ru-RU"/>
        </w:rPr>
        <w:t>2) нормы проекта муниципального нормативного правового акта противоречат федеральному законодательству и законодательству Забайкальского края, Уставу городского округа и иным муниципальным правовым актам;</w:t>
      </w:r>
      <w:r w:rsidRPr="001348AE">
        <w:rPr>
          <w:b/>
          <w:i/>
          <w:lang w:eastAsia="ru-RU"/>
        </w:rPr>
        <w:br/>
      </w:r>
    </w:p>
    <w:p w:rsidR="00633352" w:rsidRPr="001348AE" w:rsidRDefault="00633352" w:rsidP="001348AE">
      <w:pPr>
        <w:pStyle w:val="a6"/>
        <w:jc w:val="both"/>
        <w:rPr>
          <w:b/>
          <w:i/>
          <w:lang w:eastAsia="ru-RU"/>
        </w:rPr>
      </w:pPr>
    </w:p>
    <w:p w:rsidR="00633352" w:rsidRPr="001348AE" w:rsidRDefault="00633352" w:rsidP="001348AE">
      <w:pPr>
        <w:pStyle w:val="a6"/>
        <w:jc w:val="both"/>
        <w:rPr>
          <w:b/>
          <w:i/>
          <w:lang w:eastAsia="ru-RU"/>
        </w:rPr>
      </w:pPr>
      <w:r w:rsidRPr="001348AE">
        <w:rPr>
          <w:b/>
          <w:i/>
          <w:lang w:eastAsia="ru-RU"/>
        </w:rPr>
        <w:t>3) муниципальный нормативный правовой акт, регулирующий тождественные правоотношения, принят и введен в действие ранее;</w:t>
      </w:r>
      <w:r w:rsidRPr="001348AE">
        <w:rPr>
          <w:b/>
          <w:i/>
          <w:lang w:eastAsia="ru-RU"/>
        </w:rPr>
        <w:br/>
      </w:r>
    </w:p>
    <w:p w:rsidR="00633352" w:rsidRPr="001348AE" w:rsidRDefault="00633352" w:rsidP="001348AE">
      <w:pPr>
        <w:pStyle w:val="a6"/>
        <w:jc w:val="both"/>
        <w:rPr>
          <w:b/>
          <w:i/>
          <w:lang w:eastAsia="ru-RU"/>
        </w:rPr>
      </w:pPr>
    </w:p>
    <w:p w:rsidR="00633352" w:rsidRPr="001348AE" w:rsidRDefault="00633352" w:rsidP="001348AE">
      <w:pPr>
        <w:pStyle w:val="a6"/>
        <w:jc w:val="both"/>
        <w:rPr>
          <w:b/>
          <w:i/>
          <w:lang w:eastAsia="ru-RU"/>
        </w:rPr>
      </w:pPr>
      <w:r w:rsidRPr="001348AE">
        <w:rPr>
          <w:b/>
          <w:i/>
          <w:lang w:eastAsia="ru-RU"/>
        </w:rPr>
        <w:t>4) содержание проекта муниципального нормативного правового акта не соответствует требованиям настоящего Положения.</w:t>
      </w:r>
      <w:r w:rsidRPr="001348AE">
        <w:rPr>
          <w:b/>
          <w:i/>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 xml:space="preserve">34. </w:t>
      </w:r>
      <w:proofErr w:type="gramStart"/>
      <w:r w:rsidRPr="00633352">
        <w:rPr>
          <w:rFonts w:ascii="Arial" w:eastAsia="Times New Roman" w:hAnsi="Arial" w:cs="Arial"/>
          <w:color w:val="444444"/>
          <w:sz w:val="24"/>
          <w:szCs w:val="24"/>
          <w:lang w:eastAsia="ru-RU"/>
        </w:rPr>
        <w:t>Принятое соответствующим органом местного самоуправления по результатам рассмотрения проекта муниципального нормативного правового акта, внесенного в порядке реализации правотворческой инициативы, мотивированное решение в течение 10 дней со дня его подписания должно быть официально в письменной форме доведено до сведения внесшей его инициативной группы граждан путем вручения его копии председателю инициативной группы (уполномоченному представителю инициативной группы) под роспись либо направления посредством почтовой</w:t>
      </w:r>
      <w:proofErr w:type="gramEnd"/>
      <w:r w:rsidRPr="00633352">
        <w:rPr>
          <w:rFonts w:ascii="Arial" w:eastAsia="Times New Roman" w:hAnsi="Arial" w:cs="Arial"/>
          <w:color w:val="444444"/>
          <w:sz w:val="24"/>
          <w:szCs w:val="24"/>
          <w:lang w:eastAsia="ru-RU"/>
        </w:rPr>
        <w:t>, электронной или иной связи по адресу, указанному в сопроводительном письме к проекту, позволяющей достоверно установить факт направления уведомления адресату в указанный срок.</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35. Решение, принятое по результатам рассмотрения проекта муниципального нормативного правового акта, подлежит размещению (опубликованию) в порядке, установленном для опубликования муниципальных нормативных правовых актов.</w:t>
      </w:r>
      <w:r w:rsidRPr="00633352">
        <w:rPr>
          <w:rFonts w:ascii="Arial" w:eastAsia="Times New Roman" w:hAnsi="Arial" w:cs="Arial"/>
          <w:color w:val="444444"/>
          <w:sz w:val="24"/>
          <w:szCs w:val="24"/>
          <w:lang w:eastAsia="ru-RU"/>
        </w:rPr>
        <w:br/>
      </w:r>
    </w:p>
    <w:p w:rsidR="00633352" w:rsidRPr="00633352" w:rsidRDefault="00633352" w:rsidP="00633352">
      <w:pPr>
        <w:spacing w:after="0" w:line="240" w:lineRule="auto"/>
        <w:textAlignment w:val="baseline"/>
        <w:rPr>
          <w:rFonts w:ascii="Arial" w:eastAsia="Times New Roman" w:hAnsi="Arial" w:cs="Arial"/>
          <w:color w:val="444444"/>
          <w:sz w:val="24"/>
          <w:szCs w:val="24"/>
          <w:lang w:eastAsia="ru-RU"/>
        </w:rPr>
      </w:pPr>
    </w:p>
    <w:p w:rsidR="00633352" w:rsidRPr="00633352" w:rsidRDefault="00633352" w:rsidP="00633352">
      <w:pPr>
        <w:spacing w:after="0" w:line="240" w:lineRule="auto"/>
        <w:ind w:firstLine="480"/>
        <w:textAlignment w:val="baseline"/>
        <w:rPr>
          <w:rFonts w:ascii="Arial" w:eastAsia="Times New Roman" w:hAnsi="Arial" w:cs="Arial"/>
          <w:color w:val="444444"/>
          <w:sz w:val="24"/>
          <w:szCs w:val="24"/>
          <w:lang w:eastAsia="ru-RU"/>
        </w:rPr>
      </w:pPr>
      <w:r w:rsidRPr="00633352">
        <w:rPr>
          <w:rFonts w:ascii="Arial" w:eastAsia="Times New Roman" w:hAnsi="Arial" w:cs="Arial"/>
          <w:color w:val="444444"/>
          <w:sz w:val="24"/>
          <w:szCs w:val="24"/>
          <w:lang w:eastAsia="ru-RU"/>
        </w:rPr>
        <w:t>36. Принятое по результатам рассмотрения проекта муниципального нормативного правового акта решение об отказе в принятии муниципального нормативного правового акта может быть обжаловано в порядке, установленном законодательством.</w:t>
      </w:r>
      <w:r w:rsidRPr="00633352">
        <w:rPr>
          <w:rFonts w:ascii="Arial" w:eastAsia="Times New Roman" w:hAnsi="Arial" w:cs="Arial"/>
          <w:color w:val="444444"/>
          <w:sz w:val="24"/>
          <w:szCs w:val="24"/>
          <w:lang w:eastAsia="ru-RU"/>
        </w:rPr>
        <w:br/>
      </w:r>
    </w:p>
    <w:p w:rsidR="00633352" w:rsidRPr="00633352" w:rsidRDefault="00633352" w:rsidP="00633352">
      <w:pPr>
        <w:spacing w:after="240" w:line="240" w:lineRule="auto"/>
        <w:jc w:val="right"/>
        <w:textAlignment w:val="baseline"/>
        <w:outlineLvl w:val="2"/>
        <w:rPr>
          <w:rFonts w:ascii="Arial" w:eastAsia="Times New Roman" w:hAnsi="Arial" w:cs="Arial"/>
          <w:b/>
          <w:bCs/>
          <w:color w:val="444444"/>
          <w:sz w:val="24"/>
          <w:szCs w:val="24"/>
          <w:lang w:eastAsia="ru-RU"/>
        </w:rPr>
      </w:pPr>
      <w:r w:rsidRPr="00633352">
        <w:rPr>
          <w:rFonts w:ascii="Arial" w:eastAsia="Times New Roman" w:hAnsi="Arial" w:cs="Arial"/>
          <w:b/>
          <w:bCs/>
          <w:color w:val="444444"/>
          <w:sz w:val="24"/>
          <w:szCs w:val="24"/>
          <w:lang w:eastAsia="ru-RU"/>
        </w:rPr>
        <w:br/>
      </w:r>
      <w:r w:rsidRPr="00633352">
        <w:rPr>
          <w:rFonts w:ascii="Arial" w:eastAsia="Times New Roman" w:hAnsi="Arial" w:cs="Arial"/>
          <w:b/>
          <w:bCs/>
          <w:color w:val="444444"/>
          <w:sz w:val="24"/>
          <w:szCs w:val="24"/>
          <w:lang w:eastAsia="ru-RU"/>
        </w:rPr>
        <w:br/>
        <w:t>Приложение</w:t>
      </w:r>
      <w:r w:rsidRPr="00633352">
        <w:rPr>
          <w:rFonts w:ascii="Arial" w:eastAsia="Times New Roman" w:hAnsi="Arial" w:cs="Arial"/>
          <w:b/>
          <w:bCs/>
          <w:color w:val="444444"/>
          <w:sz w:val="24"/>
          <w:szCs w:val="24"/>
          <w:lang w:eastAsia="ru-RU"/>
        </w:rPr>
        <w:br/>
        <w:t>к Положению о порядке реализации правотворческой</w:t>
      </w:r>
      <w:r w:rsidRPr="00633352">
        <w:rPr>
          <w:rFonts w:ascii="Arial" w:eastAsia="Times New Roman" w:hAnsi="Arial" w:cs="Arial"/>
          <w:b/>
          <w:bCs/>
          <w:color w:val="444444"/>
          <w:sz w:val="24"/>
          <w:szCs w:val="24"/>
          <w:lang w:eastAsia="ru-RU"/>
        </w:rPr>
        <w:br/>
        <w:t>инициативы граждан в городском округе "Город Чита"</w:t>
      </w:r>
    </w:p>
    <w:tbl>
      <w:tblPr>
        <w:tblW w:w="0" w:type="auto"/>
        <w:tblCellMar>
          <w:left w:w="0" w:type="dxa"/>
          <w:right w:w="0" w:type="dxa"/>
        </w:tblCellMar>
        <w:tblLook w:val="04A0" w:firstRow="1" w:lastRow="0" w:firstColumn="1" w:lastColumn="0" w:noHBand="0" w:noVBand="1"/>
      </w:tblPr>
      <w:tblGrid>
        <w:gridCol w:w="545"/>
        <w:gridCol w:w="1058"/>
        <w:gridCol w:w="1063"/>
        <w:gridCol w:w="1223"/>
        <w:gridCol w:w="387"/>
        <w:gridCol w:w="1380"/>
        <w:gridCol w:w="1409"/>
        <w:gridCol w:w="1022"/>
        <w:gridCol w:w="600"/>
        <w:gridCol w:w="668"/>
      </w:tblGrid>
      <w:tr w:rsidR="00633352" w:rsidRPr="00633352" w:rsidTr="00633352">
        <w:trPr>
          <w:gridAfter w:val="1"/>
          <w:wAfter w:w="264" w:type="dxa"/>
          <w:trHeight w:val="15"/>
        </w:trPr>
        <w:tc>
          <w:tcPr>
            <w:tcW w:w="4805" w:type="dxa"/>
            <w:gridSpan w:val="5"/>
            <w:tcBorders>
              <w:top w:val="nil"/>
              <w:left w:val="nil"/>
              <w:bottom w:val="nil"/>
              <w:right w:val="nil"/>
            </w:tcBorders>
            <w:shd w:val="clear" w:color="auto" w:fill="auto"/>
            <w:hideMark/>
          </w:tcPr>
          <w:p w:rsidR="00633352" w:rsidRPr="00633352" w:rsidRDefault="00633352" w:rsidP="00633352">
            <w:pPr>
              <w:spacing w:after="0" w:line="240" w:lineRule="auto"/>
              <w:rPr>
                <w:rFonts w:ascii="Times New Roman" w:eastAsia="Times New Roman" w:hAnsi="Times New Roman" w:cs="Times New Roman"/>
                <w:sz w:val="2"/>
                <w:szCs w:val="24"/>
                <w:lang w:eastAsia="ru-RU"/>
              </w:rPr>
            </w:pPr>
          </w:p>
        </w:tc>
        <w:tc>
          <w:tcPr>
            <w:tcW w:w="4620" w:type="dxa"/>
            <w:gridSpan w:val="4"/>
            <w:tcBorders>
              <w:top w:val="nil"/>
              <w:left w:val="nil"/>
              <w:bottom w:val="nil"/>
              <w:right w:val="nil"/>
            </w:tcBorders>
            <w:shd w:val="clear" w:color="auto" w:fill="auto"/>
            <w:hideMark/>
          </w:tcPr>
          <w:p w:rsidR="00633352" w:rsidRPr="00633352" w:rsidRDefault="00633352" w:rsidP="00633352">
            <w:pPr>
              <w:spacing w:after="0" w:line="240" w:lineRule="auto"/>
              <w:rPr>
                <w:rFonts w:ascii="Times New Roman" w:eastAsia="Times New Roman" w:hAnsi="Times New Roman" w:cs="Times New Roman"/>
                <w:sz w:val="2"/>
                <w:szCs w:val="24"/>
                <w:lang w:eastAsia="ru-RU"/>
              </w:rPr>
            </w:pPr>
          </w:p>
        </w:tc>
      </w:tr>
      <w:tr w:rsidR="00633352" w:rsidRPr="00633352" w:rsidTr="00633352">
        <w:trPr>
          <w:gridAfter w:val="1"/>
          <w:wAfter w:w="264" w:type="dxa"/>
        </w:trPr>
        <w:tc>
          <w:tcPr>
            <w:tcW w:w="480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В _______________________________</w:t>
            </w:r>
            <w:r w:rsidRPr="00633352">
              <w:rPr>
                <w:rFonts w:ascii="Times New Roman" w:eastAsia="Times New Roman" w:hAnsi="Times New Roman" w:cs="Times New Roman"/>
                <w:sz w:val="24"/>
                <w:szCs w:val="24"/>
                <w:lang w:eastAsia="ru-RU"/>
              </w:rPr>
              <w:br/>
            </w:r>
          </w:p>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(наименование органа местного самоуправления)</w:t>
            </w:r>
          </w:p>
        </w:tc>
      </w:tr>
      <w:tr w:rsidR="00633352" w:rsidRPr="00633352" w:rsidTr="00633352">
        <w:trPr>
          <w:gridAfter w:val="1"/>
          <w:wAfter w:w="264" w:type="dxa"/>
        </w:trPr>
        <w:tc>
          <w:tcPr>
            <w:tcW w:w="9425"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СПИСОК</w:t>
            </w:r>
          </w:p>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lastRenderedPageBreak/>
              <w:t>членов инициативной группы граждан по внесению проекта</w:t>
            </w:r>
          </w:p>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 xml:space="preserve">муниципального правового акта в порядке </w:t>
            </w:r>
            <w:proofErr w:type="gramStart"/>
            <w:r w:rsidRPr="00633352">
              <w:rPr>
                <w:rFonts w:ascii="Times New Roman" w:eastAsia="Times New Roman" w:hAnsi="Times New Roman" w:cs="Times New Roman"/>
                <w:sz w:val="24"/>
                <w:szCs w:val="24"/>
                <w:lang w:eastAsia="ru-RU"/>
              </w:rPr>
              <w:t>правотворческой</w:t>
            </w:r>
            <w:proofErr w:type="gramEnd"/>
          </w:p>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инициативы</w:t>
            </w:r>
          </w:p>
          <w:p w:rsidR="00633352" w:rsidRPr="00633352" w:rsidRDefault="00633352" w:rsidP="00633352">
            <w:pPr>
              <w:spacing w:after="0" w:line="240" w:lineRule="auto"/>
              <w:ind w:firstLine="480"/>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 xml:space="preserve">Мы, нижеподписавшиеся, поддерживаем внесение </w:t>
            </w:r>
            <w:proofErr w:type="gramStart"/>
            <w:r w:rsidRPr="00633352">
              <w:rPr>
                <w:rFonts w:ascii="Times New Roman" w:eastAsia="Times New Roman" w:hAnsi="Times New Roman" w:cs="Times New Roman"/>
                <w:sz w:val="24"/>
                <w:szCs w:val="24"/>
                <w:lang w:eastAsia="ru-RU"/>
              </w:rPr>
              <w:t>в</w:t>
            </w:r>
            <w:proofErr w:type="gramEnd"/>
            <w:r w:rsidRPr="00633352">
              <w:rPr>
                <w:rFonts w:ascii="Times New Roman" w:eastAsia="Times New Roman" w:hAnsi="Times New Roman" w:cs="Times New Roman"/>
                <w:sz w:val="24"/>
                <w:szCs w:val="24"/>
                <w:lang w:eastAsia="ru-RU"/>
              </w:rPr>
              <w:t xml:space="preserve"> __________________________________________________________________</w:t>
            </w:r>
            <w:r w:rsidRPr="00633352">
              <w:rPr>
                <w:rFonts w:ascii="Times New Roman" w:eastAsia="Times New Roman" w:hAnsi="Times New Roman" w:cs="Times New Roman"/>
                <w:sz w:val="24"/>
                <w:szCs w:val="24"/>
                <w:lang w:eastAsia="ru-RU"/>
              </w:rPr>
              <w:br/>
            </w:r>
          </w:p>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(наименование органа местного самоуправления)</w:t>
            </w:r>
          </w:p>
          <w:p w:rsidR="00633352" w:rsidRPr="00633352" w:rsidRDefault="00633352" w:rsidP="00633352">
            <w:pPr>
              <w:spacing w:after="0" w:line="240" w:lineRule="auto"/>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 xml:space="preserve">в порядке </w:t>
            </w:r>
            <w:proofErr w:type="gramStart"/>
            <w:r w:rsidRPr="00633352">
              <w:rPr>
                <w:rFonts w:ascii="Times New Roman" w:eastAsia="Times New Roman" w:hAnsi="Times New Roman" w:cs="Times New Roman"/>
                <w:sz w:val="24"/>
                <w:szCs w:val="24"/>
                <w:lang w:eastAsia="ru-RU"/>
              </w:rPr>
              <w:t>реализации правотворческой инициативы граждан проекта нормативного правового акта</w:t>
            </w:r>
            <w:proofErr w:type="gramEnd"/>
            <w:r w:rsidRPr="00633352">
              <w:rPr>
                <w:rFonts w:ascii="Times New Roman" w:eastAsia="Times New Roman" w:hAnsi="Times New Roman" w:cs="Times New Roman"/>
                <w:sz w:val="24"/>
                <w:szCs w:val="24"/>
                <w:lang w:eastAsia="ru-RU"/>
              </w:rPr>
              <w:t xml:space="preserve"> ____________________________________________________.</w:t>
            </w:r>
            <w:r w:rsidRPr="00633352">
              <w:rPr>
                <w:rFonts w:ascii="Times New Roman" w:eastAsia="Times New Roman" w:hAnsi="Times New Roman" w:cs="Times New Roman"/>
                <w:sz w:val="24"/>
                <w:szCs w:val="24"/>
                <w:lang w:eastAsia="ru-RU"/>
              </w:rPr>
              <w:br/>
            </w:r>
          </w:p>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(вид и наименование муниципального правового акта)</w:t>
            </w:r>
          </w:p>
          <w:p w:rsidR="00633352" w:rsidRPr="00633352" w:rsidRDefault="00633352" w:rsidP="00633352">
            <w:pPr>
              <w:spacing w:after="0" w:line="240" w:lineRule="auto"/>
              <w:ind w:firstLine="480"/>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Уполномоченными представителями инициативной группы являются:</w:t>
            </w:r>
            <w:r w:rsidRPr="00633352">
              <w:rPr>
                <w:rFonts w:ascii="Times New Roman" w:eastAsia="Times New Roman" w:hAnsi="Times New Roman" w:cs="Times New Roman"/>
                <w:sz w:val="24"/>
                <w:szCs w:val="24"/>
                <w:lang w:eastAsia="ru-RU"/>
              </w:rPr>
              <w:br/>
            </w:r>
          </w:p>
          <w:p w:rsidR="00633352" w:rsidRPr="00633352" w:rsidRDefault="00633352" w:rsidP="00633352">
            <w:pPr>
              <w:spacing w:after="0" w:line="240" w:lineRule="auto"/>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1) ________________________________________________________________</w:t>
            </w:r>
            <w:r w:rsidRPr="00633352">
              <w:rPr>
                <w:rFonts w:ascii="Times New Roman" w:eastAsia="Times New Roman" w:hAnsi="Times New Roman" w:cs="Times New Roman"/>
                <w:sz w:val="24"/>
                <w:szCs w:val="24"/>
                <w:lang w:eastAsia="ru-RU"/>
              </w:rPr>
              <w:br/>
            </w:r>
          </w:p>
          <w:p w:rsidR="00633352" w:rsidRPr="00633352" w:rsidRDefault="00633352" w:rsidP="00633352">
            <w:pPr>
              <w:spacing w:after="0" w:line="240" w:lineRule="auto"/>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2) ________________________________________________________________</w:t>
            </w:r>
            <w:r w:rsidRPr="00633352">
              <w:rPr>
                <w:rFonts w:ascii="Times New Roman" w:eastAsia="Times New Roman" w:hAnsi="Times New Roman" w:cs="Times New Roman"/>
                <w:sz w:val="24"/>
                <w:szCs w:val="24"/>
                <w:lang w:eastAsia="ru-RU"/>
              </w:rPr>
              <w:br/>
            </w:r>
          </w:p>
        </w:tc>
      </w:tr>
      <w:tr w:rsidR="00633352" w:rsidRPr="00633352" w:rsidTr="00633352">
        <w:trPr>
          <w:trHeight w:val="15"/>
        </w:trPr>
        <w:tc>
          <w:tcPr>
            <w:tcW w:w="554" w:type="dxa"/>
            <w:tcBorders>
              <w:top w:val="nil"/>
              <w:left w:val="nil"/>
              <w:bottom w:val="nil"/>
              <w:right w:val="nil"/>
            </w:tcBorders>
            <w:shd w:val="clear" w:color="auto" w:fill="auto"/>
            <w:hideMark/>
          </w:tcPr>
          <w:p w:rsidR="00633352" w:rsidRPr="00633352" w:rsidRDefault="00633352" w:rsidP="00633352">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633352" w:rsidRPr="00633352" w:rsidRDefault="00633352" w:rsidP="00633352">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633352" w:rsidRPr="00633352" w:rsidRDefault="00633352" w:rsidP="00633352">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633352" w:rsidRPr="00633352" w:rsidRDefault="00633352" w:rsidP="00633352">
            <w:pPr>
              <w:spacing w:after="0" w:line="240" w:lineRule="auto"/>
              <w:rPr>
                <w:rFonts w:ascii="Times New Roman" w:eastAsia="Times New Roman" w:hAnsi="Times New Roman" w:cs="Times New Roman"/>
                <w:sz w:val="2"/>
                <w:szCs w:val="24"/>
                <w:lang w:eastAsia="ru-RU"/>
              </w:rPr>
            </w:pPr>
          </w:p>
        </w:tc>
        <w:tc>
          <w:tcPr>
            <w:tcW w:w="2033" w:type="dxa"/>
            <w:gridSpan w:val="2"/>
            <w:tcBorders>
              <w:top w:val="nil"/>
              <w:left w:val="nil"/>
              <w:bottom w:val="nil"/>
              <w:right w:val="nil"/>
            </w:tcBorders>
            <w:shd w:val="clear" w:color="auto" w:fill="auto"/>
            <w:hideMark/>
          </w:tcPr>
          <w:p w:rsidR="00633352" w:rsidRPr="00633352" w:rsidRDefault="00633352" w:rsidP="00633352">
            <w:pPr>
              <w:spacing w:after="0" w:line="240" w:lineRule="auto"/>
              <w:rPr>
                <w:rFonts w:ascii="Times New Roman" w:eastAsia="Times New Roman" w:hAnsi="Times New Roman" w:cs="Times New Roman"/>
                <w:sz w:val="2"/>
                <w:szCs w:val="24"/>
                <w:lang w:eastAsia="ru-RU"/>
              </w:rPr>
            </w:pPr>
          </w:p>
        </w:tc>
        <w:tc>
          <w:tcPr>
            <w:tcW w:w="1478" w:type="dxa"/>
            <w:tcBorders>
              <w:top w:val="nil"/>
              <w:left w:val="nil"/>
              <w:bottom w:val="nil"/>
              <w:right w:val="nil"/>
            </w:tcBorders>
            <w:shd w:val="clear" w:color="auto" w:fill="auto"/>
            <w:hideMark/>
          </w:tcPr>
          <w:p w:rsidR="00633352" w:rsidRPr="00633352" w:rsidRDefault="00633352" w:rsidP="00633352">
            <w:pPr>
              <w:spacing w:after="0" w:line="240" w:lineRule="auto"/>
              <w:rPr>
                <w:rFonts w:ascii="Times New Roman" w:eastAsia="Times New Roman" w:hAnsi="Times New Roman" w:cs="Times New Roman"/>
                <w:sz w:val="2"/>
                <w:szCs w:val="24"/>
                <w:lang w:eastAsia="ru-RU"/>
              </w:rPr>
            </w:pPr>
          </w:p>
        </w:tc>
        <w:tc>
          <w:tcPr>
            <w:tcW w:w="1109" w:type="dxa"/>
            <w:tcBorders>
              <w:top w:val="nil"/>
              <w:left w:val="nil"/>
              <w:bottom w:val="nil"/>
              <w:right w:val="nil"/>
            </w:tcBorders>
            <w:shd w:val="clear" w:color="auto" w:fill="auto"/>
            <w:hideMark/>
          </w:tcPr>
          <w:p w:rsidR="00633352" w:rsidRPr="00633352" w:rsidRDefault="00633352" w:rsidP="00633352">
            <w:pPr>
              <w:spacing w:after="0" w:line="240" w:lineRule="auto"/>
              <w:rPr>
                <w:rFonts w:ascii="Times New Roman" w:eastAsia="Times New Roman" w:hAnsi="Times New Roman" w:cs="Times New Roman"/>
                <w:sz w:val="2"/>
                <w:szCs w:val="24"/>
                <w:lang w:eastAsia="ru-RU"/>
              </w:rPr>
            </w:pPr>
          </w:p>
        </w:tc>
        <w:tc>
          <w:tcPr>
            <w:tcW w:w="1478" w:type="dxa"/>
            <w:gridSpan w:val="2"/>
            <w:tcBorders>
              <w:top w:val="nil"/>
              <w:left w:val="nil"/>
              <w:bottom w:val="nil"/>
              <w:right w:val="nil"/>
            </w:tcBorders>
            <w:shd w:val="clear" w:color="auto" w:fill="auto"/>
            <w:hideMark/>
          </w:tcPr>
          <w:p w:rsidR="00633352" w:rsidRPr="00633352" w:rsidRDefault="00633352" w:rsidP="00633352">
            <w:pPr>
              <w:spacing w:after="0" w:line="240" w:lineRule="auto"/>
              <w:rPr>
                <w:rFonts w:ascii="Times New Roman" w:eastAsia="Times New Roman" w:hAnsi="Times New Roman" w:cs="Times New Roman"/>
                <w:sz w:val="2"/>
                <w:szCs w:val="24"/>
                <w:lang w:eastAsia="ru-RU"/>
              </w:rPr>
            </w:pPr>
          </w:p>
        </w:tc>
      </w:tr>
      <w:tr w:rsidR="00633352" w:rsidRPr="00633352" w:rsidTr="00633352">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 xml:space="preserve">N </w:t>
            </w:r>
            <w:proofErr w:type="gramStart"/>
            <w:r w:rsidRPr="00633352">
              <w:rPr>
                <w:rFonts w:ascii="Times New Roman" w:eastAsia="Times New Roman" w:hAnsi="Times New Roman" w:cs="Times New Roman"/>
                <w:sz w:val="24"/>
                <w:szCs w:val="24"/>
                <w:lang w:eastAsia="ru-RU"/>
              </w:rPr>
              <w:t>п</w:t>
            </w:r>
            <w:proofErr w:type="gramEnd"/>
            <w:r w:rsidRPr="00633352">
              <w:rPr>
                <w:rFonts w:ascii="Times New Roman" w:eastAsia="Times New Roman" w:hAnsi="Times New Roman" w:cs="Times New Roman"/>
                <w:sz w:val="24"/>
                <w:szCs w:val="24"/>
                <w:lang w:eastAsia="ru-RU"/>
              </w:rPr>
              <w:t>/п</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Фамилия, имя, отчество (при наличии)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Дата рождения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Адрес места жительства гражданина</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Номер, дата выдачи документа, удостоверяющего личность гражданина, орган, выдавший его</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Согласие гражданина на обработку персональных данных, подпись</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Подпись, дата</w:t>
            </w:r>
          </w:p>
        </w:tc>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Примечание</w:t>
            </w:r>
          </w:p>
        </w:tc>
      </w:tr>
      <w:tr w:rsidR="00633352" w:rsidRPr="00633352" w:rsidTr="00633352">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r>
      <w:tr w:rsidR="00633352" w:rsidRPr="00633352" w:rsidTr="00633352">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r>
      <w:tr w:rsidR="00633352" w:rsidRPr="00633352" w:rsidTr="00633352">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3.</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c>
          <w:tcPr>
            <w:tcW w:w="14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rPr>
                <w:rFonts w:ascii="Times New Roman" w:eastAsia="Times New Roman" w:hAnsi="Times New Roman" w:cs="Times New Roman"/>
                <w:sz w:val="24"/>
                <w:szCs w:val="24"/>
                <w:lang w:eastAsia="ru-RU"/>
              </w:rPr>
            </w:pPr>
          </w:p>
        </w:tc>
      </w:tr>
    </w:tbl>
    <w:p w:rsidR="00633352" w:rsidRPr="00633352" w:rsidRDefault="00633352" w:rsidP="00633352">
      <w:pPr>
        <w:spacing w:after="0" w:line="240" w:lineRule="auto"/>
        <w:textAlignment w:val="baseline"/>
        <w:rPr>
          <w:rFonts w:ascii="Arial" w:eastAsia="Times New Roman" w:hAnsi="Arial" w:cs="Arial"/>
          <w:vanish/>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4745"/>
        <w:gridCol w:w="4610"/>
      </w:tblGrid>
      <w:tr w:rsidR="00633352" w:rsidRPr="00633352" w:rsidTr="00FF413A">
        <w:trPr>
          <w:trHeight w:val="15"/>
        </w:trPr>
        <w:tc>
          <w:tcPr>
            <w:tcW w:w="4745" w:type="dxa"/>
            <w:tcBorders>
              <w:top w:val="nil"/>
              <w:left w:val="nil"/>
              <w:bottom w:val="nil"/>
              <w:right w:val="nil"/>
            </w:tcBorders>
            <w:shd w:val="clear" w:color="auto" w:fill="auto"/>
            <w:hideMark/>
          </w:tcPr>
          <w:p w:rsidR="00633352" w:rsidRPr="00633352" w:rsidRDefault="00633352" w:rsidP="00633352">
            <w:pPr>
              <w:spacing w:after="0" w:line="240" w:lineRule="auto"/>
              <w:rPr>
                <w:rFonts w:ascii="Times New Roman" w:eastAsia="Times New Roman" w:hAnsi="Times New Roman" w:cs="Times New Roman"/>
                <w:sz w:val="2"/>
                <w:szCs w:val="24"/>
                <w:lang w:eastAsia="ru-RU"/>
              </w:rPr>
            </w:pPr>
          </w:p>
        </w:tc>
        <w:tc>
          <w:tcPr>
            <w:tcW w:w="4610" w:type="dxa"/>
            <w:tcBorders>
              <w:top w:val="nil"/>
              <w:left w:val="nil"/>
              <w:bottom w:val="nil"/>
              <w:right w:val="nil"/>
            </w:tcBorders>
            <w:shd w:val="clear" w:color="auto" w:fill="auto"/>
            <w:hideMark/>
          </w:tcPr>
          <w:p w:rsidR="00633352" w:rsidRPr="00633352" w:rsidRDefault="00633352" w:rsidP="00633352">
            <w:pPr>
              <w:spacing w:after="0" w:line="240" w:lineRule="auto"/>
              <w:rPr>
                <w:rFonts w:ascii="Times New Roman" w:eastAsia="Times New Roman" w:hAnsi="Times New Roman" w:cs="Times New Roman"/>
                <w:sz w:val="2"/>
                <w:szCs w:val="24"/>
                <w:lang w:eastAsia="ru-RU"/>
              </w:rPr>
            </w:pPr>
          </w:p>
        </w:tc>
      </w:tr>
      <w:tr w:rsidR="00633352" w:rsidRPr="00633352" w:rsidTr="00FF413A">
        <w:tc>
          <w:tcPr>
            <w:tcW w:w="4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Председатель инициативной группы</w:t>
            </w:r>
          </w:p>
        </w:tc>
        <w:tc>
          <w:tcPr>
            <w:tcW w:w="46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________________________________</w:t>
            </w:r>
          </w:p>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(Ф.И.О., адрес места жительства)</w:t>
            </w:r>
          </w:p>
        </w:tc>
      </w:tr>
      <w:tr w:rsidR="00633352" w:rsidRPr="00633352" w:rsidTr="00FF413A">
        <w:tc>
          <w:tcPr>
            <w:tcW w:w="47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Секретарь инициативной группы</w:t>
            </w:r>
          </w:p>
        </w:tc>
        <w:tc>
          <w:tcPr>
            <w:tcW w:w="46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________________________________</w:t>
            </w:r>
          </w:p>
          <w:p w:rsidR="00633352" w:rsidRPr="00633352" w:rsidRDefault="00633352" w:rsidP="00633352">
            <w:pPr>
              <w:spacing w:after="0" w:line="240" w:lineRule="auto"/>
              <w:jc w:val="center"/>
              <w:textAlignment w:val="baseline"/>
              <w:rPr>
                <w:rFonts w:ascii="Times New Roman" w:eastAsia="Times New Roman" w:hAnsi="Times New Roman" w:cs="Times New Roman"/>
                <w:sz w:val="24"/>
                <w:szCs w:val="24"/>
                <w:lang w:eastAsia="ru-RU"/>
              </w:rPr>
            </w:pPr>
            <w:r w:rsidRPr="00633352">
              <w:rPr>
                <w:rFonts w:ascii="Times New Roman" w:eastAsia="Times New Roman" w:hAnsi="Times New Roman" w:cs="Times New Roman"/>
                <w:sz w:val="24"/>
                <w:szCs w:val="24"/>
                <w:lang w:eastAsia="ru-RU"/>
              </w:rPr>
              <w:t>(Ф.И.О., адрес места жительства)</w:t>
            </w:r>
          </w:p>
        </w:tc>
      </w:tr>
    </w:tbl>
    <w:p w:rsidR="00FF413A" w:rsidRDefault="00FF413A" w:rsidP="00FF413A">
      <w:pPr>
        <w:pStyle w:val="ConsPlusNormal"/>
        <w:ind w:firstLine="540"/>
        <w:jc w:val="both"/>
      </w:pPr>
    </w:p>
    <w:p w:rsidR="00FF413A" w:rsidRDefault="00FF413A" w:rsidP="00FF413A">
      <w:pPr>
        <w:pStyle w:val="ConsPlusNormal"/>
        <w:ind w:firstLine="540"/>
        <w:jc w:val="both"/>
      </w:pPr>
      <w: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t>решения</w:t>
      </w:r>
      <w:proofErr w:type="gramEnd"/>
      <w:r>
        <w:t xml:space="preserve">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FF413A" w:rsidRDefault="00FF413A" w:rsidP="00FF413A">
      <w:pPr>
        <w:pStyle w:val="ConsPlusNormal"/>
        <w:spacing w:before="24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FF413A" w:rsidRDefault="00FF413A" w:rsidP="00FF413A">
      <w:pPr>
        <w:pStyle w:val="ConsPlusNormal"/>
        <w:spacing w:before="240"/>
        <w:ind w:firstLine="540"/>
        <w:jc w:val="both"/>
      </w:pPr>
      <w: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w:t>
      </w:r>
      <w:r>
        <w:lastRenderedPageBreak/>
        <w:t>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FF413A" w:rsidRDefault="00FF413A" w:rsidP="00FF413A">
      <w:pPr>
        <w:pStyle w:val="ConsPlusNormal"/>
        <w:spacing w:before="240"/>
        <w:ind w:firstLine="540"/>
        <w:jc w:val="both"/>
      </w:pPr>
      <w:bookmarkStart w:id="1" w:name="P875"/>
      <w:bookmarkEnd w:id="1"/>
      <w:r>
        <w:t>4. Инициативный проект должен содержать следующие сведения:</w:t>
      </w:r>
    </w:p>
    <w:p w:rsidR="00FF413A" w:rsidRDefault="00FF413A" w:rsidP="00FF413A">
      <w:pPr>
        <w:pStyle w:val="ConsPlusNormal"/>
        <w:spacing w:before="24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FF413A" w:rsidRDefault="00FF413A" w:rsidP="00FF413A">
      <w:pPr>
        <w:pStyle w:val="ConsPlusNormal"/>
        <w:spacing w:before="240"/>
        <w:ind w:firstLine="540"/>
        <w:jc w:val="both"/>
      </w:pPr>
      <w:r>
        <w:t>2) обоснование предложений по решению указанной проблемы;</w:t>
      </w:r>
    </w:p>
    <w:p w:rsidR="00FF413A" w:rsidRDefault="00FF413A" w:rsidP="00FF413A">
      <w:pPr>
        <w:pStyle w:val="ConsPlusNormal"/>
        <w:spacing w:before="240"/>
        <w:ind w:firstLine="540"/>
        <w:jc w:val="both"/>
      </w:pPr>
      <w:r>
        <w:t>3) описание ожидаемого результата (ожидаемых результатов) реализации инициативного проекта;</w:t>
      </w:r>
    </w:p>
    <w:p w:rsidR="00FF413A" w:rsidRDefault="00FF413A" w:rsidP="00FF413A">
      <w:pPr>
        <w:pStyle w:val="ConsPlusNormal"/>
        <w:spacing w:before="240"/>
        <w:ind w:firstLine="540"/>
        <w:jc w:val="both"/>
      </w:pPr>
      <w:r>
        <w:t>4) предварительный расчет необходимых расходов на реализацию инициативного проекта;</w:t>
      </w:r>
    </w:p>
    <w:p w:rsidR="00FF413A" w:rsidRDefault="00FF413A" w:rsidP="00FF413A">
      <w:pPr>
        <w:pStyle w:val="ConsPlusNormal"/>
        <w:spacing w:before="240"/>
        <w:ind w:firstLine="540"/>
        <w:jc w:val="both"/>
      </w:pPr>
      <w:r>
        <w:t>5) планируемые сроки реализации инициативного проекта;</w:t>
      </w:r>
    </w:p>
    <w:p w:rsidR="00FF413A" w:rsidRDefault="00FF413A" w:rsidP="00FF413A">
      <w:pPr>
        <w:pStyle w:val="ConsPlusNormal"/>
        <w:spacing w:before="24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FF413A" w:rsidRDefault="00FF413A" w:rsidP="00FF413A">
      <w:pPr>
        <w:pStyle w:val="ConsPlusNormal"/>
        <w:spacing w:before="24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F413A" w:rsidRDefault="00FF413A" w:rsidP="00FF413A">
      <w:pPr>
        <w:pStyle w:val="ConsPlusNormal"/>
        <w:spacing w:before="24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FF413A" w:rsidRDefault="00FF413A" w:rsidP="00FF413A">
      <w:pPr>
        <w:pStyle w:val="ConsPlusNormal"/>
        <w:spacing w:before="240"/>
        <w:ind w:firstLine="540"/>
        <w:jc w:val="both"/>
      </w:pPr>
      <w:r>
        <w:t>9) иные сведения, предусмотренные нормативным правовым актом представительного органа муниципального образования.</w:t>
      </w:r>
    </w:p>
    <w:p w:rsidR="00FF413A" w:rsidRDefault="00FF413A" w:rsidP="00FF413A">
      <w:pPr>
        <w:pStyle w:val="ConsPlusNormal"/>
        <w:spacing w:before="240"/>
        <w:ind w:firstLine="540"/>
        <w:jc w:val="both"/>
      </w:pPr>
      <w:bookmarkStart w:id="2" w:name="P885"/>
      <w:bookmarkEnd w:id="2"/>
      <w:r>
        <w:t xml:space="preserve">5. </w:t>
      </w:r>
      <w:proofErr w:type="gramStart"/>
      <w:r>
        <w:t>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w:t>
      </w:r>
      <w:proofErr w:type="gramEnd"/>
      <w:r>
        <w:t xml:space="preserve">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FF413A" w:rsidRDefault="00FF413A" w:rsidP="00FF413A">
      <w:pPr>
        <w:pStyle w:val="ConsPlusNormal"/>
        <w:spacing w:before="240"/>
        <w:ind w:firstLine="540"/>
        <w:jc w:val="both"/>
      </w:pPr>
      <w:r>
        <w:t xml:space="preserve">6. Помимо обязательной поддержки инициативного проекта, предусмотренной </w:t>
      </w:r>
      <w:hyperlink w:anchor="P885" w:tooltip="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 w:history="1">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FF413A" w:rsidRDefault="00FF413A" w:rsidP="00FF413A">
      <w:pPr>
        <w:pStyle w:val="ConsPlusNormal"/>
        <w:spacing w:before="240"/>
        <w:ind w:firstLine="540"/>
        <w:jc w:val="both"/>
      </w:pPr>
      <w:r>
        <w:t xml:space="preserve">7. Инициаторы проекта при внесении инициативного проекта в местную администрацию прикладывают к нему протокол схода или собрания граждан, результаты </w:t>
      </w:r>
      <w:r>
        <w:lastRenderedPageBreak/>
        <w:t>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FF413A" w:rsidRDefault="00FF413A" w:rsidP="00FF413A">
      <w:pPr>
        <w:pStyle w:val="ConsPlusNormal"/>
        <w:spacing w:before="240"/>
        <w:ind w:firstLine="540"/>
        <w:jc w:val="both"/>
      </w:pPr>
      <w:r>
        <w:t xml:space="preserve">8. </w:t>
      </w:r>
      <w:proofErr w:type="gramStart"/>
      <w:r>
        <w:t xml:space="preserve">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5" w:tooltip="4. Инициативный проект должен содержать следующие сведения:" w:history="1">
        <w:r>
          <w:rPr>
            <w:color w:val="0000FF"/>
          </w:rPr>
          <w:t>части 4</w:t>
        </w:r>
      </w:hyperlink>
      <w:r>
        <w:t xml:space="preserve"> настоящей статьи, а также об инициаторах проекта.</w:t>
      </w:r>
      <w:proofErr w:type="gramEnd"/>
      <w:r>
        <w:t xml:space="preserve">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FF413A" w:rsidRDefault="00FF413A" w:rsidP="00FF413A">
      <w:pPr>
        <w:pStyle w:val="ConsPlusNormal"/>
        <w:spacing w:before="240"/>
        <w:ind w:firstLine="540"/>
        <w:jc w:val="both"/>
      </w:pPr>
      <w:bookmarkStart w:id="3" w:name="P889"/>
      <w:bookmarkEnd w:id="3"/>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FF413A" w:rsidRDefault="00FF413A" w:rsidP="00FF413A">
      <w:pPr>
        <w:pStyle w:val="ConsPlusNormal"/>
        <w:spacing w:before="240"/>
        <w:ind w:firstLine="540"/>
        <w:jc w:val="both"/>
      </w:pPr>
      <w:proofErr w:type="gramStart"/>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roofErr w:type="gramEnd"/>
    </w:p>
    <w:p w:rsidR="00FF413A" w:rsidRDefault="00FF413A" w:rsidP="00FF413A">
      <w:pPr>
        <w:pStyle w:val="ConsPlusNormal"/>
        <w:spacing w:before="24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F413A" w:rsidRDefault="00FF413A" w:rsidP="00FF413A">
      <w:pPr>
        <w:pStyle w:val="ConsPlusNormal"/>
        <w:spacing w:before="240"/>
        <w:ind w:firstLine="540"/>
        <w:jc w:val="both"/>
      </w:pPr>
      <w:r>
        <w:t>10. Местная администрация принимает решение об отказе в поддержке инициативного проекта в одном из следующих случаев:</w:t>
      </w:r>
    </w:p>
    <w:p w:rsidR="00FF413A" w:rsidRDefault="00FF413A" w:rsidP="00FF413A">
      <w:pPr>
        <w:pStyle w:val="ConsPlusNormal"/>
        <w:spacing w:before="240"/>
        <w:ind w:firstLine="540"/>
        <w:jc w:val="both"/>
      </w:pPr>
      <w:r>
        <w:t>1) несоблюдение установленного порядка внесения инициативного проекта и его рассмотрения;</w:t>
      </w:r>
    </w:p>
    <w:p w:rsidR="00FF413A" w:rsidRDefault="00FF413A" w:rsidP="00FF413A">
      <w:pPr>
        <w:pStyle w:val="ConsPlusNormal"/>
        <w:spacing w:before="24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FF413A" w:rsidRDefault="00FF413A" w:rsidP="00FF413A">
      <w:pPr>
        <w:pStyle w:val="ConsPlusNormal"/>
        <w:spacing w:before="24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FF413A" w:rsidRDefault="00FF413A" w:rsidP="00FF413A">
      <w:pPr>
        <w:pStyle w:val="ConsPlusNormal"/>
        <w:spacing w:before="24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F413A" w:rsidRDefault="00FF413A" w:rsidP="00FF413A">
      <w:pPr>
        <w:pStyle w:val="ConsPlusNormal"/>
        <w:spacing w:before="240"/>
        <w:ind w:firstLine="540"/>
        <w:jc w:val="both"/>
      </w:pPr>
      <w:bookmarkStart w:id="4" w:name="P897"/>
      <w:bookmarkEnd w:id="4"/>
      <w:r>
        <w:t>5) наличие возможности решения описанной в инициативном проекте проблемы более эффективным способом;</w:t>
      </w:r>
    </w:p>
    <w:p w:rsidR="00FF413A" w:rsidRDefault="00FF413A" w:rsidP="00FF413A">
      <w:pPr>
        <w:pStyle w:val="ConsPlusNormal"/>
        <w:spacing w:before="240"/>
        <w:ind w:firstLine="540"/>
        <w:jc w:val="both"/>
      </w:pPr>
      <w:r>
        <w:t>6) признание инициативного проекта не прошедшим конкурсный отбор.</w:t>
      </w:r>
    </w:p>
    <w:p w:rsidR="00FF413A" w:rsidRDefault="00FF413A" w:rsidP="00FF413A">
      <w:pPr>
        <w:pStyle w:val="ConsPlusNormal"/>
        <w:spacing w:before="240"/>
        <w:ind w:firstLine="540"/>
        <w:jc w:val="both"/>
      </w:pPr>
      <w:r>
        <w:lastRenderedPageBreak/>
        <w:t xml:space="preserve">11. Местная администрация вправе, а в случае, предусмотренном </w:t>
      </w:r>
      <w:hyperlink w:anchor="P897" w:tooltip="5) наличие возможности решения описанной в инициативном проекте проблемы более эффективным способом;" w:history="1">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FF413A" w:rsidRDefault="00FF413A" w:rsidP="00FF413A">
      <w:pPr>
        <w:pStyle w:val="ConsPlusNormal"/>
        <w:spacing w:before="240"/>
        <w:ind w:firstLine="540"/>
        <w:jc w:val="both"/>
      </w:pPr>
      <w:bookmarkStart w:id="5" w:name="P900"/>
      <w:bookmarkEnd w:id="5"/>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FF413A" w:rsidRDefault="00FF413A" w:rsidP="00FF413A">
      <w:pPr>
        <w:pStyle w:val="ConsPlusNormal"/>
        <w:spacing w:before="240"/>
        <w:ind w:firstLine="540"/>
        <w:jc w:val="both"/>
      </w:pPr>
      <w:r>
        <w:t xml:space="preserve">13. </w:t>
      </w:r>
      <w:proofErr w:type="gramStart"/>
      <w: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t xml:space="preserve"> Российской Федерации. В этом случае требования </w:t>
      </w:r>
      <w:hyperlink w:anchor="P875" w:tooltip="4. Инициативный проект должен содержать следующие сведения:" w:history="1">
        <w:r>
          <w:rPr>
            <w:color w:val="0000FF"/>
          </w:rPr>
          <w:t>частей 4</w:t>
        </w:r>
      </w:hyperlink>
      <w:r>
        <w:t xml:space="preserve">, </w:t>
      </w:r>
      <w:hyperlink w:anchor="P889" w:tooltip="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 w:history="1">
        <w:r>
          <w:rPr>
            <w:color w:val="0000FF"/>
          </w:rPr>
          <w:t>9</w:t>
        </w:r>
      </w:hyperlink>
      <w:r>
        <w:t xml:space="preserve"> - </w:t>
      </w:r>
      <w:hyperlink w:anchor="P900" w:tooltip="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 w:history="1">
        <w:r>
          <w:rPr>
            <w:color w:val="0000FF"/>
          </w:rPr>
          <w:t>12</w:t>
        </w:r>
      </w:hyperlink>
      <w:r>
        <w:t xml:space="preserve">, </w:t>
      </w:r>
      <w:hyperlink w:anchor="P902" w:tooltip="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history="1">
        <w:r>
          <w:rPr>
            <w:color w:val="0000FF"/>
          </w:rPr>
          <w:t>14</w:t>
        </w:r>
      </w:hyperlink>
      <w:r>
        <w:t xml:space="preserve"> и </w:t>
      </w:r>
      <w:hyperlink w:anchor="P903" w:tooltip="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 w:history="1">
        <w:r>
          <w:rPr>
            <w:color w:val="0000FF"/>
          </w:rPr>
          <w:t>15</w:t>
        </w:r>
      </w:hyperlink>
      <w:r>
        <w:t xml:space="preserve"> настоящей статьи не применяются.</w:t>
      </w:r>
    </w:p>
    <w:p w:rsidR="00FF413A" w:rsidRDefault="00FF413A" w:rsidP="00FF413A">
      <w:pPr>
        <w:pStyle w:val="ConsPlusNormal"/>
        <w:spacing w:before="240"/>
        <w:ind w:firstLine="540"/>
        <w:jc w:val="both"/>
      </w:pPr>
      <w:bookmarkStart w:id="6" w:name="P902"/>
      <w:bookmarkEnd w:id="6"/>
      <w:r>
        <w:t>14. В случае</w:t>
      </w:r>
      <w:proofErr w:type="gramStart"/>
      <w:r>
        <w:t>,</w:t>
      </w:r>
      <w:proofErr w:type="gramEnd"/>
      <w: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FF413A" w:rsidRDefault="00FF413A" w:rsidP="00FF413A">
      <w:pPr>
        <w:pStyle w:val="ConsPlusNormal"/>
        <w:spacing w:before="240"/>
        <w:ind w:firstLine="540"/>
        <w:jc w:val="both"/>
      </w:pPr>
      <w:bookmarkStart w:id="7" w:name="P903"/>
      <w:bookmarkEnd w:id="7"/>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F413A" w:rsidRDefault="00FF413A" w:rsidP="00FF413A">
      <w:pPr>
        <w:pStyle w:val="ConsPlusNormal"/>
        <w:spacing w:before="240"/>
        <w:ind w:firstLine="540"/>
        <w:jc w:val="both"/>
      </w:pPr>
      <w:r>
        <w:t xml:space="preserve">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t>контроль за</w:t>
      </w:r>
      <w:proofErr w:type="gramEnd"/>
      <w:r>
        <w:t xml:space="preserve"> реализацией инициативного проекта в формах, не противоречащих законодательству Российской Федерации.</w:t>
      </w:r>
    </w:p>
    <w:p w:rsidR="00FF413A" w:rsidRDefault="00FF413A" w:rsidP="00FF413A">
      <w:pPr>
        <w:pStyle w:val="ConsPlusNormal"/>
        <w:spacing w:before="24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FF413A" w:rsidRDefault="00FF413A" w:rsidP="00FF413A">
      <w:pPr>
        <w:pStyle w:val="ConsPlusNormal"/>
        <w:spacing w:before="24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623E25" w:rsidRDefault="00623E25"/>
    <w:sectPr w:rsidR="00623E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85952"/>
    <w:multiLevelType w:val="hybridMultilevel"/>
    <w:tmpl w:val="6058879E"/>
    <w:lvl w:ilvl="0" w:tplc="C3A2C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B62"/>
    <w:rsid w:val="000A0472"/>
    <w:rsid w:val="000D3CFD"/>
    <w:rsid w:val="000E386A"/>
    <w:rsid w:val="00107BF1"/>
    <w:rsid w:val="001348AE"/>
    <w:rsid w:val="001364DA"/>
    <w:rsid w:val="001379CD"/>
    <w:rsid w:val="001D5363"/>
    <w:rsid w:val="00225B62"/>
    <w:rsid w:val="00254FDD"/>
    <w:rsid w:val="002F11DA"/>
    <w:rsid w:val="00327B62"/>
    <w:rsid w:val="003639D5"/>
    <w:rsid w:val="00482E66"/>
    <w:rsid w:val="004B6F9B"/>
    <w:rsid w:val="004C13CE"/>
    <w:rsid w:val="004F6AFB"/>
    <w:rsid w:val="005E33A0"/>
    <w:rsid w:val="00623E25"/>
    <w:rsid w:val="00633352"/>
    <w:rsid w:val="00755F4A"/>
    <w:rsid w:val="007E2420"/>
    <w:rsid w:val="00800259"/>
    <w:rsid w:val="008741CB"/>
    <w:rsid w:val="00881634"/>
    <w:rsid w:val="00923619"/>
    <w:rsid w:val="009E23FA"/>
    <w:rsid w:val="00A8538E"/>
    <w:rsid w:val="00B16F46"/>
    <w:rsid w:val="00B34120"/>
    <w:rsid w:val="00BB2E37"/>
    <w:rsid w:val="00BD0A28"/>
    <w:rsid w:val="00BE2A19"/>
    <w:rsid w:val="00C555AB"/>
    <w:rsid w:val="00CD2C33"/>
    <w:rsid w:val="00CD4C74"/>
    <w:rsid w:val="00D31D0A"/>
    <w:rsid w:val="00D742C6"/>
    <w:rsid w:val="00E06A74"/>
    <w:rsid w:val="00E165D9"/>
    <w:rsid w:val="00E324AA"/>
    <w:rsid w:val="00EA0853"/>
    <w:rsid w:val="00F30C64"/>
    <w:rsid w:val="00FF4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55F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379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333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9">
    <w:name w:val="heading 9"/>
    <w:basedOn w:val="a"/>
    <w:next w:val="a"/>
    <w:link w:val="90"/>
    <w:uiPriority w:val="9"/>
    <w:semiHidden/>
    <w:unhideWhenUsed/>
    <w:qFormat/>
    <w:rsid w:val="00755F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33352"/>
    <w:rPr>
      <w:rFonts w:ascii="Times New Roman" w:eastAsia="Times New Roman" w:hAnsi="Times New Roman" w:cs="Times New Roman"/>
      <w:b/>
      <w:bCs/>
      <w:sz w:val="27"/>
      <w:szCs w:val="27"/>
      <w:lang w:eastAsia="ru-RU"/>
    </w:rPr>
  </w:style>
  <w:style w:type="paragraph" w:customStyle="1" w:styleId="formattext">
    <w:name w:val="formattext"/>
    <w:basedOn w:val="a"/>
    <w:rsid w:val="006333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33352"/>
    <w:rPr>
      <w:color w:val="0000FF"/>
      <w:u w:val="single"/>
    </w:rPr>
  </w:style>
  <w:style w:type="character" w:customStyle="1" w:styleId="20">
    <w:name w:val="Заголовок 2 Знак"/>
    <w:basedOn w:val="a0"/>
    <w:link w:val="2"/>
    <w:uiPriority w:val="9"/>
    <w:rsid w:val="001379CD"/>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1379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55F4A"/>
    <w:rPr>
      <w:rFonts w:asciiTheme="majorHAnsi" w:eastAsiaTheme="majorEastAsia" w:hAnsiTheme="majorHAnsi" w:cstheme="majorBidi"/>
      <w:b/>
      <w:bCs/>
      <w:color w:val="365F91" w:themeColor="accent1" w:themeShade="BF"/>
      <w:sz w:val="28"/>
      <w:szCs w:val="28"/>
    </w:rPr>
  </w:style>
  <w:style w:type="character" w:customStyle="1" w:styleId="90">
    <w:name w:val="Заголовок 9 Знак"/>
    <w:basedOn w:val="a0"/>
    <w:link w:val="9"/>
    <w:uiPriority w:val="9"/>
    <w:semiHidden/>
    <w:rsid w:val="00755F4A"/>
    <w:rPr>
      <w:rFonts w:asciiTheme="majorHAnsi" w:eastAsiaTheme="majorEastAsia" w:hAnsiTheme="majorHAnsi" w:cstheme="majorBidi"/>
      <w:i/>
      <w:iCs/>
      <w:color w:val="404040" w:themeColor="text1" w:themeTint="BF"/>
      <w:sz w:val="20"/>
      <w:szCs w:val="20"/>
    </w:rPr>
  </w:style>
  <w:style w:type="paragraph" w:styleId="a4">
    <w:name w:val="Body Text Indent"/>
    <w:basedOn w:val="a"/>
    <w:link w:val="a5"/>
    <w:uiPriority w:val="99"/>
    <w:unhideWhenUsed/>
    <w:rsid w:val="00755F4A"/>
    <w:pPr>
      <w:spacing w:after="120" w:line="240" w:lineRule="auto"/>
      <w:ind w:left="283"/>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uiPriority w:val="99"/>
    <w:rsid w:val="00755F4A"/>
    <w:rPr>
      <w:rFonts w:ascii="Times New Roman" w:eastAsia="Times New Roman" w:hAnsi="Times New Roman" w:cs="Times New Roman"/>
      <w:sz w:val="24"/>
      <w:szCs w:val="20"/>
      <w:lang w:eastAsia="ru-RU"/>
    </w:rPr>
  </w:style>
  <w:style w:type="paragraph" w:styleId="a6">
    <w:name w:val="No Spacing"/>
    <w:uiPriority w:val="1"/>
    <w:qFormat/>
    <w:rsid w:val="00755F4A"/>
    <w:pPr>
      <w:spacing w:after="0" w:line="240" w:lineRule="auto"/>
    </w:pPr>
  </w:style>
  <w:style w:type="paragraph" w:customStyle="1" w:styleId="ConsPlusNormal">
    <w:name w:val="ConsPlusNormal"/>
    <w:rsid w:val="00CD4C74"/>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55F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379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333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9">
    <w:name w:val="heading 9"/>
    <w:basedOn w:val="a"/>
    <w:next w:val="a"/>
    <w:link w:val="90"/>
    <w:uiPriority w:val="9"/>
    <w:semiHidden/>
    <w:unhideWhenUsed/>
    <w:qFormat/>
    <w:rsid w:val="00755F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33352"/>
    <w:rPr>
      <w:rFonts w:ascii="Times New Roman" w:eastAsia="Times New Roman" w:hAnsi="Times New Roman" w:cs="Times New Roman"/>
      <w:b/>
      <w:bCs/>
      <w:sz w:val="27"/>
      <w:szCs w:val="27"/>
      <w:lang w:eastAsia="ru-RU"/>
    </w:rPr>
  </w:style>
  <w:style w:type="paragraph" w:customStyle="1" w:styleId="formattext">
    <w:name w:val="formattext"/>
    <w:basedOn w:val="a"/>
    <w:rsid w:val="006333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33352"/>
    <w:rPr>
      <w:color w:val="0000FF"/>
      <w:u w:val="single"/>
    </w:rPr>
  </w:style>
  <w:style w:type="character" w:customStyle="1" w:styleId="20">
    <w:name w:val="Заголовок 2 Знак"/>
    <w:basedOn w:val="a0"/>
    <w:link w:val="2"/>
    <w:uiPriority w:val="9"/>
    <w:rsid w:val="001379CD"/>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1379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55F4A"/>
    <w:rPr>
      <w:rFonts w:asciiTheme="majorHAnsi" w:eastAsiaTheme="majorEastAsia" w:hAnsiTheme="majorHAnsi" w:cstheme="majorBidi"/>
      <w:b/>
      <w:bCs/>
      <w:color w:val="365F91" w:themeColor="accent1" w:themeShade="BF"/>
      <w:sz w:val="28"/>
      <w:szCs w:val="28"/>
    </w:rPr>
  </w:style>
  <w:style w:type="character" w:customStyle="1" w:styleId="90">
    <w:name w:val="Заголовок 9 Знак"/>
    <w:basedOn w:val="a0"/>
    <w:link w:val="9"/>
    <w:uiPriority w:val="9"/>
    <w:semiHidden/>
    <w:rsid w:val="00755F4A"/>
    <w:rPr>
      <w:rFonts w:asciiTheme="majorHAnsi" w:eastAsiaTheme="majorEastAsia" w:hAnsiTheme="majorHAnsi" w:cstheme="majorBidi"/>
      <w:i/>
      <w:iCs/>
      <w:color w:val="404040" w:themeColor="text1" w:themeTint="BF"/>
      <w:sz w:val="20"/>
      <w:szCs w:val="20"/>
    </w:rPr>
  </w:style>
  <w:style w:type="paragraph" w:styleId="a4">
    <w:name w:val="Body Text Indent"/>
    <w:basedOn w:val="a"/>
    <w:link w:val="a5"/>
    <w:uiPriority w:val="99"/>
    <w:unhideWhenUsed/>
    <w:rsid w:val="00755F4A"/>
    <w:pPr>
      <w:spacing w:after="120" w:line="240" w:lineRule="auto"/>
      <w:ind w:left="283"/>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uiPriority w:val="99"/>
    <w:rsid w:val="00755F4A"/>
    <w:rPr>
      <w:rFonts w:ascii="Times New Roman" w:eastAsia="Times New Roman" w:hAnsi="Times New Roman" w:cs="Times New Roman"/>
      <w:sz w:val="24"/>
      <w:szCs w:val="20"/>
      <w:lang w:eastAsia="ru-RU"/>
    </w:rPr>
  </w:style>
  <w:style w:type="paragraph" w:styleId="a6">
    <w:name w:val="No Spacing"/>
    <w:uiPriority w:val="1"/>
    <w:qFormat/>
    <w:rsid w:val="00755F4A"/>
    <w:pPr>
      <w:spacing w:after="0" w:line="240" w:lineRule="auto"/>
    </w:pPr>
  </w:style>
  <w:style w:type="paragraph" w:customStyle="1" w:styleId="ConsPlusNormal">
    <w:name w:val="ConsPlusNormal"/>
    <w:rsid w:val="00CD4C74"/>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934028">
      <w:bodyDiv w:val="1"/>
      <w:marLeft w:val="0"/>
      <w:marRight w:val="0"/>
      <w:marTop w:val="0"/>
      <w:marBottom w:val="0"/>
      <w:divBdr>
        <w:top w:val="none" w:sz="0" w:space="0" w:color="auto"/>
        <w:left w:val="none" w:sz="0" w:space="0" w:color="auto"/>
        <w:bottom w:val="none" w:sz="0" w:space="0" w:color="auto"/>
        <w:right w:val="none" w:sz="0" w:space="0" w:color="auto"/>
      </w:divBdr>
      <w:divsChild>
        <w:div w:id="1301692504">
          <w:marLeft w:val="0"/>
          <w:marRight w:val="0"/>
          <w:marTop w:val="0"/>
          <w:marBottom w:val="0"/>
          <w:divBdr>
            <w:top w:val="none" w:sz="0" w:space="0" w:color="auto"/>
            <w:left w:val="none" w:sz="0" w:space="0" w:color="auto"/>
            <w:bottom w:val="none" w:sz="0" w:space="0" w:color="auto"/>
            <w:right w:val="none" w:sz="0" w:space="0" w:color="auto"/>
          </w:divBdr>
          <w:divsChild>
            <w:div w:id="1379470849">
              <w:marLeft w:val="0"/>
              <w:marRight w:val="0"/>
              <w:marTop w:val="0"/>
              <w:marBottom w:val="0"/>
              <w:divBdr>
                <w:top w:val="none" w:sz="0" w:space="0" w:color="auto"/>
                <w:left w:val="none" w:sz="0" w:space="0" w:color="auto"/>
                <w:bottom w:val="none" w:sz="0" w:space="0" w:color="auto"/>
                <w:right w:val="none" w:sz="0" w:space="0" w:color="auto"/>
              </w:divBdr>
              <w:divsChild>
                <w:div w:id="3212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40509">
          <w:marLeft w:val="0"/>
          <w:marRight w:val="0"/>
          <w:marTop w:val="0"/>
          <w:marBottom w:val="0"/>
          <w:divBdr>
            <w:top w:val="none" w:sz="0" w:space="0" w:color="auto"/>
            <w:left w:val="none" w:sz="0" w:space="0" w:color="auto"/>
            <w:bottom w:val="none" w:sz="0" w:space="0" w:color="auto"/>
            <w:right w:val="none" w:sz="0" w:space="0" w:color="auto"/>
          </w:divBdr>
          <w:divsChild>
            <w:div w:id="737173906">
              <w:marLeft w:val="0"/>
              <w:marRight w:val="0"/>
              <w:marTop w:val="0"/>
              <w:marBottom w:val="0"/>
              <w:divBdr>
                <w:top w:val="none" w:sz="0" w:space="0" w:color="auto"/>
                <w:left w:val="none" w:sz="0" w:space="0" w:color="auto"/>
                <w:bottom w:val="none" w:sz="0" w:space="0" w:color="auto"/>
                <w:right w:val="none" w:sz="0" w:space="0" w:color="auto"/>
              </w:divBdr>
              <w:divsChild>
                <w:div w:id="88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64182">
      <w:bodyDiv w:val="1"/>
      <w:marLeft w:val="0"/>
      <w:marRight w:val="0"/>
      <w:marTop w:val="0"/>
      <w:marBottom w:val="0"/>
      <w:divBdr>
        <w:top w:val="none" w:sz="0" w:space="0" w:color="auto"/>
        <w:left w:val="none" w:sz="0" w:space="0" w:color="auto"/>
        <w:bottom w:val="none" w:sz="0" w:space="0" w:color="auto"/>
        <w:right w:val="none" w:sz="0" w:space="0" w:color="auto"/>
      </w:divBdr>
      <w:divsChild>
        <w:div w:id="545796108">
          <w:marLeft w:val="0"/>
          <w:marRight w:val="0"/>
          <w:marTop w:val="0"/>
          <w:marBottom w:val="0"/>
          <w:divBdr>
            <w:top w:val="none" w:sz="0" w:space="0" w:color="auto"/>
            <w:left w:val="none" w:sz="0" w:space="0" w:color="auto"/>
            <w:bottom w:val="none" w:sz="0" w:space="0" w:color="auto"/>
            <w:right w:val="none" w:sz="0" w:space="0" w:color="auto"/>
          </w:divBdr>
          <w:divsChild>
            <w:div w:id="862550255">
              <w:marLeft w:val="0"/>
              <w:marRight w:val="0"/>
              <w:marTop w:val="0"/>
              <w:marBottom w:val="0"/>
              <w:divBdr>
                <w:top w:val="none" w:sz="0" w:space="0" w:color="auto"/>
                <w:left w:val="none" w:sz="0" w:space="0" w:color="auto"/>
                <w:bottom w:val="none" w:sz="0" w:space="0" w:color="auto"/>
                <w:right w:val="none" w:sz="0" w:space="0" w:color="auto"/>
              </w:divBdr>
              <w:divsChild>
                <w:div w:id="4427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21307">
          <w:marLeft w:val="0"/>
          <w:marRight w:val="0"/>
          <w:marTop w:val="0"/>
          <w:marBottom w:val="0"/>
          <w:divBdr>
            <w:top w:val="none" w:sz="0" w:space="0" w:color="auto"/>
            <w:left w:val="none" w:sz="0" w:space="0" w:color="auto"/>
            <w:bottom w:val="none" w:sz="0" w:space="0" w:color="auto"/>
            <w:right w:val="none" w:sz="0" w:space="0" w:color="auto"/>
          </w:divBdr>
          <w:divsChild>
            <w:div w:id="316305205">
              <w:marLeft w:val="0"/>
              <w:marRight w:val="0"/>
              <w:marTop w:val="0"/>
              <w:marBottom w:val="0"/>
              <w:divBdr>
                <w:top w:val="none" w:sz="0" w:space="0" w:color="auto"/>
                <w:left w:val="none" w:sz="0" w:space="0" w:color="auto"/>
                <w:bottom w:val="none" w:sz="0" w:space="0" w:color="auto"/>
                <w:right w:val="none" w:sz="0" w:space="0" w:color="auto"/>
              </w:divBdr>
              <w:divsChild>
                <w:div w:id="2007053683">
                  <w:marLeft w:val="0"/>
                  <w:marRight w:val="0"/>
                  <w:marTop w:val="0"/>
                  <w:marBottom w:val="0"/>
                  <w:divBdr>
                    <w:top w:val="none" w:sz="0" w:space="0" w:color="auto"/>
                    <w:left w:val="none" w:sz="0" w:space="0" w:color="auto"/>
                    <w:bottom w:val="none" w:sz="0" w:space="0" w:color="auto"/>
                    <w:right w:val="none" w:sz="0" w:space="0" w:color="auto"/>
                  </w:divBdr>
                  <w:divsChild>
                    <w:div w:id="802424754">
                      <w:marLeft w:val="0"/>
                      <w:marRight w:val="0"/>
                      <w:marTop w:val="0"/>
                      <w:marBottom w:val="0"/>
                      <w:divBdr>
                        <w:top w:val="none" w:sz="0" w:space="0" w:color="auto"/>
                        <w:left w:val="none" w:sz="0" w:space="0" w:color="auto"/>
                        <w:bottom w:val="none" w:sz="0" w:space="0" w:color="auto"/>
                        <w:right w:val="none" w:sz="0" w:space="0" w:color="auto"/>
                      </w:divBdr>
                    </w:div>
                    <w:div w:id="21362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28696164" TargetMode="External"/><Relationship Id="rId13" Type="http://schemas.openxmlformats.org/officeDocument/2006/relationships/hyperlink" Target="https://docs.cntd.ru/document/9004937" TargetMode="External"/><Relationship Id="rId3" Type="http://schemas.microsoft.com/office/2007/relationships/stylesWithEffects" Target="stylesWithEffects.xml"/><Relationship Id="rId7" Type="http://schemas.openxmlformats.org/officeDocument/2006/relationships/hyperlink" Target="https://docs.cntd.ru/document/428695286" TargetMode="External"/><Relationship Id="rId12" Type="http://schemas.openxmlformats.org/officeDocument/2006/relationships/hyperlink" Target="https://docs.cntd.ru/document/900993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cntd.ru/document/428696164" TargetMode="External"/><Relationship Id="rId11" Type="http://schemas.openxmlformats.org/officeDocument/2006/relationships/hyperlink" Target="https://docs.cntd.ru/document/90182013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cntd.ru/document/901820138" TargetMode="External"/><Relationship Id="rId4" Type="http://schemas.openxmlformats.org/officeDocument/2006/relationships/settings" Target="settings.xml"/><Relationship Id="rId9" Type="http://schemas.openxmlformats.org/officeDocument/2006/relationships/hyperlink" Target="https://docs.cntd.ru/document/499004545" TargetMode="External"/><Relationship Id="rId14" Type="http://schemas.openxmlformats.org/officeDocument/2006/relationships/hyperlink" Target="https://docs.cntd.ru/document/90199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20</Pages>
  <Words>6463</Words>
  <Characters>36844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dcterms:created xsi:type="dcterms:W3CDTF">2025-10-21T02:47:00Z</dcterms:created>
  <dcterms:modified xsi:type="dcterms:W3CDTF">2025-10-22T07:32:00Z</dcterms:modified>
</cp:coreProperties>
</file>