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1FFFE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E66B2C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AA3DCB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11612C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C9B950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D71439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2F803C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575A1C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28B59F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CC593F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88A07A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8132F2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8C6AD1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EACC43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17AEF8" w14:textId="77777777" w:rsidR="0087193A" w:rsidRDefault="00B43394" w:rsidP="008719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394">
        <w:rPr>
          <w:rFonts w:ascii="Times New Roman" w:hAnsi="Times New Roman" w:cs="Times New Roman"/>
          <w:sz w:val="28"/>
          <w:szCs w:val="28"/>
        </w:rPr>
        <w:t>ИТОГОВЫЙ ОТЧЁТ</w:t>
      </w:r>
    </w:p>
    <w:p w14:paraId="27A00A5B" w14:textId="77777777" w:rsidR="0087193A" w:rsidRDefault="00B43394" w:rsidP="008719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394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87193A">
        <w:rPr>
          <w:rFonts w:ascii="Times New Roman" w:hAnsi="Times New Roman" w:cs="Times New Roman"/>
          <w:sz w:val="28"/>
          <w:szCs w:val="28"/>
        </w:rPr>
        <w:t>Комитета по социальной политике администрации муниципального района «</w:t>
      </w:r>
      <w:proofErr w:type="spellStart"/>
      <w:r w:rsidR="0087193A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="0087193A">
        <w:rPr>
          <w:rFonts w:ascii="Times New Roman" w:hAnsi="Times New Roman" w:cs="Times New Roman"/>
          <w:sz w:val="28"/>
          <w:szCs w:val="28"/>
        </w:rPr>
        <w:t xml:space="preserve"> район» за 2024 год</w:t>
      </w:r>
    </w:p>
    <w:p w14:paraId="5A7F011D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5A94B1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73E5E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F05D7D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3F46DF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8EB746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19BF3D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CA5397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F585D3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1BAB72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94C901" w14:textId="77777777" w:rsidR="009C656D" w:rsidRPr="005034AA" w:rsidRDefault="009C656D" w:rsidP="009C65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Мункуева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образования и молодежной политики</w:t>
      </w:r>
    </w:p>
    <w:p w14:paraId="57986D32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AAF564" w14:textId="77777777" w:rsidR="009C656D" w:rsidRDefault="009C656D" w:rsidP="008719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BA099F" w14:textId="77777777" w:rsidR="007A7633" w:rsidRDefault="0087193A" w:rsidP="0087193A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часть.</w:t>
      </w:r>
      <w:r w:rsidR="00B43394" w:rsidRPr="0087193A">
        <w:rPr>
          <w:rFonts w:ascii="Times New Roman" w:hAnsi="Times New Roman" w:cs="Times New Roman"/>
          <w:sz w:val="28"/>
          <w:szCs w:val="28"/>
        </w:rPr>
        <w:t xml:space="preserve"> Население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B43394" w:rsidRPr="0087193A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B43394" w:rsidRPr="0087193A">
        <w:rPr>
          <w:rFonts w:ascii="Times New Roman" w:hAnsi="Times New Roman" w:cs="Times New Roman"/>
          <w:sz w:val="28"/>
          <w:szCs w:val="28"/>
        </w:rPr>
        <w:t xml:space="preserve"> 1 января 2025 года численность жителей района </w:t>
      </w:r>
      <w:r w:rsidR="00B43394" w:rsidRPr="007A7633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7A7633" w:rsidRPr="007A7633">
        <w:rPr>
          <w:rFonts w:ascii="Times New Roman" w:hAnsi="Times New Roman" w:cs="Times New Roman"/>
          <w:sz w:val="28"/>
          <w:szCs w:val="28"/>
        </w:rPr>
        <w:t>16528</w:t>
      </w:r>
      <w:r w:rsidR="00B43394" w:rsidRPr="007A763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A76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0FE198" w14:textId="77777777" w:rsidR="0087193A" w:rsidRDefault="00B43394" w:rsidP="007A7633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193A">
        <w:rPr>
          <w:rFonts w:ascii="Times New Roman" w:hAnsi="Times New Roman" w:cs="Times New Roman"/>
          <w:sz w:val="28"/>
          <w:szCs w:val="28"/>
        </w:rPr>
        <w:t xml:space="preserve">Система образования </w:t>
      </w:r>
      <w:proofErr w:type="spellStart"/>
      <w:r w:rsidR="0087193A">
        <w:rPr>
          <w:rFonts w:ascii="Times New Roman" w:hAnsi="Times New Roman" w:cs="Times New Roman"/>
          <w:sz w:val="28"/>
          <w:szCs w:val="28"/>
        </w:rPr>
        <w:t>Дульдургинского</w:t>
      </w:r>
      <w:proofErr w:type="spellEnd"/>
      <w:r w:rsidR="0087193A">
        <w:rPr>
          <w:rFonts w:ascii="Times New Roman" w:hAnsi="Times New Roman" w:cs="Times New Roman"/>
          <w:sz w:val="28"/>
          <w:szCs w:val="28"/>
        </w:rPr>
        <w:t xml:space="preserve"> района представлена 2</w:t>
      </w:r>
      <w:r w:rsidRPr="0087193A">
        <w:rPr>
          <w:rFonts w:ascii="Times New Roman" w:hAnsi="Times New Roman" w:cs="Times New Roman"/>
          <w:sz w:val="28"/>
          <w:szCs w:val="28"/>
        </w:rPr>
        <w:t>5 образовательными</w:t>
      </w:r>
      <w:r w:rsidR="007A7633">
        <w:rPr>
          <w:rFonts w:ascii="Times New Roman" w:hAnsi="Times New Roman" w:cs="Times New Roman"/>
          <w:sz w:val="28"/>
          <w:szCs w:val="28"/>
        </w:rPr>
        <w:t xml:space="preserve"> организациями,</w:t>
      </w:r>
      <w:r w:rsidRPr="0087193A">
        <w:rPr>
          <w:rFonts w:ascii="Times New Roman" w:hAnsi="Times New Roman" w:cs="Times New Roman"/>
          <w:sz w:val="28"/>
          <w:szCs w:val="28"/>
        </w:rPr>
        <w:t xml:space="preserve"> </w:t>
      </w:r>
      <w:r w:rsidR="0087193A">
        <w:rPr>
          <w:rFonts w:ascii="Times New Roman" w:hAnsi="Times New Roman" w:cs="Times New Roman"/>
          <w:sz w:val="28"/>
          <w:szCs w:val="28"/>
        </w:rPr>
        <w:t>в том числе 11 дошкольными, 11 общеобразовательными и 3 учреждениями дополнительного образования.</w:t>
      </w:r>
    </w:p>
    <w:p w14:paraId="114E4CFA" w14:textId="77777777" w:rsidR="00B46AF8" w:rsidRDefault="00B43394" w:rsidP="0087193A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7193A">
        <w:rPr>
          <w:rFonts w:ascii="Times New Roman" w:hAnsi="Times New Roman" w:cs="Times New Roman"/>
          <w:sz w:val="28"/>
          <w:szCs w:val="28"/>
        </w:rPr>
        <w:t xml:space="preserve">Отдел образования </w:t>
      </w:r>
      <w:r w:rsidR="0087193A">
        <w:rPr>
          <w:rFonts w:ascii="Times New Roman" w:hAnsi="Times New Roman" w:cs="Times New Roman"/>
          <w:sz w:val="28"/>
          <w:szCs w:val="28"/>
        </w:rPr>
        <w:t>и молодежной политики</w:t>
      </w:r>
      <w:r w:rsidRPr="0087193A">
        <w:rPr>
          <w:rFonts w:ascii="Times New Roman" w:hAnsi="Times New Roman" w:cs="Times New Roman"/>
          <w:sz w:val="28"/>
          <w:szCs w:val="28"/>
        </w:rPr>
        <w:t xml:space="preserve"> района является отраслевым органом местного самоуправления, входящим в структуру </w:t>
      </w:r>
      <w:r w:rsidR="0087193A">
        <w:rPr>
          <w:rFonts w:ascii="Times New Roman" w:hAnsi="Times New Roman" w:cs="Times New Roman"/>
          <w:sz w:val="28"/>
          <w:szCs w:val="28"/>
        </w:rPr>
        <w:t>комитета по социальной политике а</w:t>
      </w:r>
      <w:r w:rsidRPr="0087193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87193A">
        <w:rPr>
          <w:rFonts w:ascii="Times New Roman" w:hAnsi="Times New Roman" w:cs="Times New Roman"/>
          <w:sz w:val="28"/>
          <w:szCs w:val="28"/>
        </w:rPr>
        <w:t>муниципального района «</w:t>
      </w:r>
      <w:proofErr w:type="spellStart"/>
      <w:r w:rsidR="0087193A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="0087193A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87193A">
        <w:rPr>
          <w:rFonts w:ascii="Times New Roman" w:hAnsi="Times New Roman" w:cs="Times New Roman"/>
          <w:sz w:val="28"/>
          <w:szCs w:val="28"/>
        </w:rPr>
        <w:t xml:space="preserve">, осуществляет управление сферой образования: муниципальными дошкольными образовательными организациями, муниципальными общеобразовательными организациями и учреждениями дополнительного образования. </w:t>
      </w:r>
    </w:p>
    <w:p w14:paraId="03EBD49D" w14:textId="77777777" w:rsidR="0087193A" w:rsidRDefault="0087193A" w:rsidP="009C4F0F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93A">
        <w:rPr>
          <w:rFonts w:ascii="Times New Roman" w:hAnsi="Times New Roman" w:cs="Times New Roman"/>
          <w:b/>
          <w:sz w:val="28"/>
          <w:szCs w:val="28"/>
        </w:rPr>
        <w:t>Анализ состояния и перспектив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развития системы образования.</w:t>
      </w:r>
    </w:p>
    <w:p w14:paraId="09482A95" w14:textId="77777777" w:rsidR="009C4F0F" w:rsidRPr="00043D8A" w:rsidRDefault="009C4F0F" w:rsidP="009C4F0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43D8A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043D8A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3D8A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D8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043D8A">
        <w:rPr>
          <w:rFonts w:ascii="Times New Roman" w:hAnsi="Times New Roman" w:cs="Times New Roman"/>
          <w:sz w:val="28"/>
          <w:szCs w:val="28"/>
        </w:rPr>
        <w:t xml:space="preserve"> году была направлена на решение задач, позволяющих обеспечить доступность качественного образования и усиление воспитательного ком</w:t>
      </w:r>
      <w:r>
        <w:rPr>
          <w:rFonts w:ascii="Times New Roman" w:hAnsi="Times New Roman" w:cs="Times New Roman"/>
          <w:sz w:val="28"/>
          <w:szCs w:val="28"/>
        </w:rPr>
        <w:t xml:space="preserve">понента в системе образования, </w:t>
      </w:r>
      <w:r w:rsidRPr="00043D8A">
        <w:rPr>
          <w:rFonts w:ascii="Times New Roman" w:hAnsi="Times New Roman" w:cs="Times New Roman"/>
          <w:sz w:val="28"/>
          <w:szCs w:val="28"/>
        </w:rPr>
        <w:t xml:space="preserve"> вовлечение детей в общественно полезную деятельность через развитие </w:t>
      </w:r>
      <w:r>
        <w:rPr>
          <w:rFonts w:ascii="Times New Roman" w:hAnsi="Times New Roman" w:cs="Times New Roman"/>
          <w:sz w:val="28"/>
          <w:szCs w:val="28"/>
        </w:rPr>
        <w:t>воспитательной среды,</w:t>
      </w:r>
      <w:r w:rsidRPr="00043D8A">
        <w:rPr>
          <w:rFonts w:ascii="Times New Roman" w:hAnsi="Times New Roman" w:cs="Times New Roman"/>
          <w:sz w:val="28"/>
          <w:szCs w:val="28"/>
        </w:rPr>
        <w:t xml:space="preserve"> институтов ученического самоуправления, программ профориентации, </w:t>
      </w:r>
      <w:proofErr w:type="spellStart"/>
      <w:r w:rsidRPr="00043D8A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043D8A">
        <w:rPr>
          <w:rFonts w:ascii="Times New Roman" w:hAnsi="Times New Roman" w:cs="Times New Roman"/>
          <w:sz w:val="28"/>
          <w:szCs w:val="28"/>
        </w:rPr>
        <w:t xml:space="preserve"> и реализацию различных проектов.</w:t>
      </w:r>
      <w:proofErr w:type="gramEnd"/>
    </w:p>
    <w:p w14:paraId="30965BAA" w14:textId="77777777" w:rsidR="009C4F0F" w:rsidRPr="00BE170A" w:rsidRDefault="009C4F0F" w:rsidP="009C4F0F">
      <w:pPr>
        <w:shd w:val="clear" w:color="auto" w:fill="FFFFFF"/>
        <w:spacing w:after="0"/>
        <w:jc w:val="both"/>
        <w:rPr>
          <w:rFonts w:ascii="Times New Roman" w:hAnsi="Times New Roman" w:cs="Times New Roman"/>
          <w:sz w:val="36"/>
          <w:szCs w:val="28"/>
        </w:rPr>
      </w:pPr>
      <w:r w:rsidRPr="00503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62EE9">
        <w:rPr>
          <w:rFonts w:ascii="Times New Roman" w:hAnsi="Times New Roman" w:cs="Times New Roman"/>
          <w:sz w:val="28"/>
          <w:szCs w:val="28"/>
        </w:rPr>
        <w:t>Программу дошкольного образования в районе реализуют 15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организаций: 11</w:t>
      </w:r>
      <w:r w:rsidRPr="00962EE9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</w:t>
      </w:r>
      <w:r>
        <w:rPr>
          <w:rFonts w:ascii="Times New Roman" w:hAnsi="Times New Roman" w:cs="Times New Roman"/>
          <w:sz w:val="28"/>
          <w:szCs w:val="28"/>
        </w:rPr>
        <w:t>анизаций и 4</w:t>
      </w:r>
      <w:r w:rsidRPr="00962E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общеобразовательные организации. </w:t>
      </w:r>
      <w:r w:rsidRPr="00BE170A">
        <w:rPr>
          <w:rFonts w:ascii="Times New Roman" w:hAnsi="Times New Roman" w:cs="Times New Roman"/>
          <w:sz w:val="28"/>
        </w:rPr>
        <w:t>Охват детей от 0 до 7 лет всеми формами дошкол</w:t>
      </w:r>
      <w:r>
        <w:rPr>
          <w:rFonts w:ascii="Times New Roman" w:hAnsi="Times New Roman" w:cs="Times New Roman"/>
          <w:sz w:val="28"/>
        </w:rPr>
        <w:t>ьного образования составляет 853 ребенка.</w:t>
      </w:r>
    </w:p>
    <w:p w14:paraId="134751D1" w14:textId="77777777" w:rsidR="009C4F0F" w:rsidRPr="005034AA" w:rsidRDefault="009C4F0F" w:rsidP="009C4F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еред коллективами детских садов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стояла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 качественной реализации Федеральной образовательной программы. </w:t>
      </w:r>
      <w:r w:rsidRPr="005034AA">
        <w:rPr>
          <w:rFonts w:ascii="Times New Roman" w:hAnsi="Times New Roman" w:cs="Times New Roman"/>
          <w:sz w:val="28"/>
          <w:szCs w:val="28"/>
        </w:rPr>
        <w:t>Содержание и планируемые образовательные рез</w:t>
      </w:r>
      <w:r>
        <w:rPr>
          <w:rFonts w:ascii="Times New Roman" w:hAnsi="Times New Roman" w:cs="Times New Roman"/>
          <w:sz w:val="28"/>
          <w:szCs w:val="28"/>
        </w:rPr>
        <w:t>ультаты, заявленные в программе</w:t>
      </w:r>
      <w:r w:rsidRPr="005034AA">
        <w:rPr>
          <w:rFonts w:ascii="Times New Roman" w:hAnsi="Times New Roman" w:cs="Times New Roman"/>
          <w:sz w:val="28"/>
          <w:szCs w:val="28"/>
        </w:rPr>
        <w:t>, ОБЯЗАТЕЛЬНЫ для достижения в каждом учреждении.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4AA">
        <w:rPr>
          <w:rFonts w:ascii="Times New Roman" w:hAnsi="Times New Roman"/>
          <w:color w:val="000000"/>
          <w:sz w:val="28"/>
          <w:szCs w:val="28"/>
        </w:rPr>
        <w:t>Одними из условий успешности его реализации</w:t>
      </w:r>
      <w:r>
        <w:rPr>
          <w:rFonts w:ascii="Times New Roman" w:hAnsi="Times New Roman"/>
          <w:color w:val="000000"/>
          <w:sz w:val="28"/>
          <w:szCs w:val="28"/>
        </w:rPr>
        <w:t xml:space="preserve"> являются</w:t>
      </w:r>
      <w:r w:rsidRPr="005034AA">
        <w:rPr>
          <w:rFonts w:ascii="Times New Roman" w:hAnsi="Times New Roman"/>
          <w:color w:val="000000"/>
          <w:sz w:val="28"/>
          <w:szCs w:val="28"/>
        </w:rPr>
        <w:t xml:space="preserve"> предметное пространство и  современная инфраструктура детского сада.</w:t>
      </w:r>
      <w:r w:rsidRPr="005034AA">
        <w:t xml:space="preserve"> </w:t>
      </w:r>
      <w:proofErr w:type="gramStart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последние 5 лет  капитальный ремонт зданий и обновление оборудования и мебели в детских садах сельских поселений «</w:t>
      </w:r>
      <w:proofErr w:type="spellStart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Токчин</w:t>
      </w:r>
      <w:proofErr w:type="spellEnd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Узон</w:t>
      </w:r>
      <w:proofErr w:type="spellEnd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«Дульдурга», строительство трех пристроек к </w:t>
      </w:r>
      <w:proofErr w:type="spellStart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Дульдургинским</w:t>
      </w:r>
      <w:proofErr w:type="spellEnd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детским садам «Ромашка», «Чебурашка», «Теремок»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позволили 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достичь 100% охвата дошкольным образованием детей в возрасте от 3 до 7 лет, но и обновить существующую инфраструктуру и создать комфортные современные условия для пребывания дошкольников</w:t>
      </w:r>
      <w:proofErr w:type="gramEnd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персонала в этих детских садах. </w:t>
      </w:r>
    </w:p>
    <w:p w14:paraId="321A7639" w14:textId="77777777" w:rsidR="009C4F0F" w:rsidRDefault="009C4F0F" w:rsidP="009C4F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3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ДОУ</w:t>
      </w:r>
      <w:r w:rsidRPr="005034AA">
        <w:t>.</w:t>
      </w:r>
      <w:r w:rsidRPr="005034AA">
        <w:rPr>
          <w:rFonts w:ascii="MuseoSansCyrl300" w:eastAsia="Times New Roman" w:hAnsi="MuseoSansCyrl300" w:cs="Times New Roman"/>
          <w:sz w:val="30"/>
          <w:szCs w:val="30"/>
          <w:lang w:eastAsia="ru-RU"/>
        </w:rPr>
        <w:t xml:space="preserve">  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1301"/>
        <w:gridCol w:w="1324"/>
        <w:gridCol w:w="1326"/>
        <w:gridCol w:w="1489"/>
        <w:gridCol w:w="1325"/>
        <w:gridCol w:w="1315"/>
      </w:tblGrid>
      <w:tr w:rsidR="009C4F0F" w14:paraId="4608CBEF" w14:textId="77777777" w:rsidTr="009C656D">
        <w:tc>
          <w:tcPr>
            <w:tcW w:w="1301" w:type="dxa"/>
          </w:tcPr>
          <w:p w14:paraId="3C36447F" w14:textId="77777777" w:rsidR="009C4F0F" w:rsidRDefault="009C4F0F" w:rsidP="009C6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24" w:type="dxa"/>
          </w:tcPr>
          <w:p w14:paraId="08EE832C" w14:textId="77777777" w:rsidR="009C4F0F" w:rsidRDefault="009C4F0F" w:rsidP="009C6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обр.</w:t>
            </w:r>
          </w:p>
        </w:tc>
        <w:tc>
          <w:tcPr>
            <w:tcW w:w="1326" w:type="dxa"/>
          </w:tcPr>
          <w:p w14:paraId="412AE9F4" w14:textId="77777777" w:rsidR="009C4F0F" w:rsidRDefault="009C4F0F" w:rsidP="009C6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Среднее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89" w:type="dxa"/>
          </w:tcPr>
          <w:p w14:paraId="265E0D9C" w14:textId="77777777" w:rsidR="009C4F0F" w:rsidRDefault="009C4F0F" w:rsidP="009C6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обучаются</w:t>
            </w:r>
          </w:p>
        </w:tc>
        <w:tc>
          <w:tcPr>
            <w:tcW w:w="1325" w:type="dxa"/>
          </w:tcPr>
          <w:p w14:paraId="013CD698" w14:textId="77777777" w:rsidR="009C4F0F" w:rsidRDefault="009C4F0F" w:rsidP="009C6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кат.</w:t>
            </w:r>
          </w:p>
        </w:tc>
        <w:tc>
          <w:tcPr>
            <w:tcW w:w="1315" w:type="dxa"/>
          </w:tcPr>
          <w:p w14:paraId="16012C2F" w14:textId="77777777" w:rsidR="009C4F0F" w:rsidRDefault="009C4F0F" w:rsidP="009C6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Первая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кат.</w:t>
            </w:r>
          </w:p>
        </w:tc>
      </w:tr>
      <w:tr w:rsidR="009C4F0F" w14:paraId="56650689" w14:textId="77777777" w:rsidTr="009C656D">
        <w:tc>
          <w:tcPr>
            <w:tcW w:w="13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D0D8E8"/>
            <w:vAlign w:val="bottom"/>
          </w:tcPr>
          <w:p w14:paraId="5A847264" w14:textId="77777777" w:rsidR="009C4F0F" w:rsidRPr="009A3C11" w:rsidRDefault="009C4F0F" w:rsidP="009C656D">
            <w:pPr>
              <w:spacing w:line="256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9A3C11">
              <w:rPr>
                <w:rFonts w:ascii="Times New Roman" w:eastAsia="Calibri" w:hAnsi="Times New Roman" w:cs="Times New Roman"/>
                <w:b/>
                <w:bCs/>
                <w:color w:val="44546A" w:themeColor="text2"/>
                <w:kern w:val="24"/>
                <w:sz w:val="28"/>
                <w:szCs w:val="48"/>
                <w:lang w:val="en-US" w:eastAsia="ru-RU"/>
              </w:rPr>
              <w:lastRenderedPageBreak/>
              <w:t>100</w:t>
            </w:r>
          </w:p>
        </w:tc>
        <w:tc>
          <w:tcPr>
            <w:tcW w:w="1324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D0D8E8"/>
          </w:tcPr>
          <w:p w14:paraId="26255154" w14:textId="77777777" w:rsidR="009C4F0F" w:rsidRPr="009A3C11" w:rsidRDefault="009C4F0F" w:rsidP="009C656D">
            <w:pPr>
              <w:spacing w:line="256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9A3C11">
              <w:rPr>
                <w:rFonts w:ascii="Times New Roman" w:eastAsia="Calibri" w:hAnsi="Times New Roman" w:cs="Times New Roman"/>
                <w:b/>
                <w:bCs/>
                <w:color w:val="44546A" w:themeColor="text2"/>
                <w:kern w:val="24"/>
                <w:sz w:val="28"/>
                <w:szCs w:val="48"/>
                <w:lang w:val="en-US" w:eastAsia="ru-RU"/>
              </w:rPr>
              <w:t>58</w:t>
            </w:r>
          </w:p>
        </w:tc>
        <w:tc>
          <w:tcPr>
            <w:tcW w:w="1326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D0D8E8"/>
          </w:tcPr>
          <w:p w14:paraId="00ADC5AE" w14:textId="77777777" w:rsidR="009C4F0F" w:rsidRPr="009A3C11" w:rsidRDefault="009C4F0F" w:rsidP="009C656D">
            <w:pPr>
              <w:spacing w:line="256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9A3C11">
              <w:rPr>
                <w:rFonts w:ascii="Times New Roman" w:eastAsia="Calibri" w:hAnsi="Times New Roman" w:cs="Times New Roman"/>
                <w:b/>
                <w:bCs/>
                <w:color w:val="44546A" w:themeColor="text2"/>
                <w:kern w:val="24"/>
                <w:sz w:val="28"/>
                <w:szCs w:val="48"/>
                <w:lang w:eastAsia="ru-RU"/>
              </w:rPr>
              <w:t>4</w:t>
            </w:r>
            <w:r w:rsidRPr="009A3C11">
              <w:rPr>
                <w:rFonts w:ascii="Times New Roman" w:eastAsia="Calibri" w:hAnsi="Times New Roman" w:cs="Times New Roman"/>
                <w:b/>
                <w:bCs/>
                <w:color w:val="44546A" w:themeColor="text2"/>
                <w:kern w:val="24"/>
                <w:sz w:val="28"/>
                <w:szCs w:val="48"/>
                <w:lang w:val="en-US" w:eastAsia="ru-RU"/>
              </w:rPr>
              <w:t>2</w:t>
            </w:r>
          </w:p>
        </w:tc>
        <w:tc>
          <w:tcPr>
            <w:tcW w:w="1489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D0D8E8"/>
          </w:tcPr>
          <w:p w14:paraId="25856699" w14:textId="77777777" w:rsidR="009C4F0F" w:rsidRPr="009A3C11" w:rsidRDefault="009C4F0F" w:rsidP="009C656D">
            <w:pPr>
              <w:spacing w:line="256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9A3C11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kern w:val="24"/>
                <w:sz w:val="28"/>
                <w:szCs w:val="48"/>
                <w:lang w:eastAsia="ru-RU"/>
              </w:rPr>
              <w:t>8</w:t>
            </w:r>
          </w:p>
        </w:tc>
        <w:tc>
          <w:tcPr>
            <w:tcW w:w="1325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D0D8E8"/>
          </w:tcPr>
          <w:p w14:paraId="09BDD2E1" w14:textId="77777777" w:rsidR="009C4F0F" w:rsidRPr="009A3C11" w:rsidRDefault="009C4F0F" w:rsidP="009C656D">
            <w:pPr>
              <w:spacing w:line="256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9A3C11">
              <w:rPr>
                <w:rFonts w:ascii="Times New Roman" w:eastAsia="Calibri" w:hAnsi="Times New Roman" w:cs="Times New Roman"/>
                <w:b/>
                <w:bCs/>
                <w:color w:val="44546A" w:themeColor="text2"/>
                <w:kern w:val="24"/>
                <w:sz w:val="28"/>
                <w:szCs w:val="48"/>
                <w:lang w:val="en-US" w:eastAsia="ru-RU"/>
              </w:rPr>
              <w:t>9</w:t>
            </w:r>
          </w:p>
        </w:tc>
        <w:tc>
          <w:tcPr>
            <w:tcW w:w="1315" w:type="dxa"/>
            <w:tcBorders>
              <w:top w:val="single" w:sz="24" w:space="0" w:color="FFFFFF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val="clear" w:color="auto" w:fill="D0D8E8"/>
            <w:vAlign w:val="bottom"/>
          </w:tcPr>
          <w:p w14:paraId="524FB1CE" w14:textId="77777777" w:rsidR="009C4F0F" w:rsidRPr="009A3C11" w:rsidRDefault="009C4F0F" w:rsidP="009C656D">
            <w:pPr>
              <w:spacing w:line="256" w:lineRule="auto"/>
              <w:jc w:val="center"/>
              <w:rPr>
                <w:rFonts w:ascii="Arial" w:eastAsia="Times New Roman" w:hAnsi="Arial" w:cs="Arial"/>
                <w:sz w:val="28"/>
                <w:szCs w:val="36"/>
                <w:lang w:eastAsia="ru-RU"/>
              </w:rPr>
            </w:pPr>
            <w:r w:rsidRPr="009A3C11">
              <w:rPr>
                <w:rFonts w:ascii="Times New Roman" w:eastAsia="Calibri" w:hAnsi="Times New Roman" w:cs="Times New Roman"/>
                <w:b/>
                <w:bCs/>
                <w:color w:val="44546A" w:themeColor="text2"/>
                <w:kern w:val="24"/>
                <w:sz w:val="28"/>
                <w:szCs w:val="48"/>
                <w:lang w:val="en-US" w:eastAsia="ru-RU"/>
              </w:rPr>
              <w:t>23</w:t>
            </w:r>
          </w:p>
        </w:tc>
      </w:tr>
    </w:tbl>
    <w:p w14:paraId="7CB89E11" w14:textId="77777777" w:rsidR="009C4F0F" w:rsidRPr="005034AA" w:rsidRDefault="009C4F0F" w:rsidP="009C4F0F">
      <w:pPr>
        <w:widowControl w:val="0"/>
        <w:tabs>
          <w:tab w:val="left" w:pos="1917"/>
          <w:tab w:val="left" w:pos="3428"/>
          <w:tab w:val="left" w:pos="5567"/>
          <w:tab w:val="left" w:pos="8192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7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AA">
        <w:rPr>
          <w:rFonts w:ascii="Times New Roman" w:eastAsia="Times New Roman" w:hAnsi="Times New Roman" w:cs="Times New Roman"/>
          <w:sz w:val="28"/>
          <w:szCs w:val="28"/>
        </w:rPr>
        <w:t xml:space="preserve">В системе общего образования для создания целостной </w:t>
      </w:r>
      <w:r w:rsidRPr="00B75A91">
        <w:rPr>
          <w:rFonts w:ascii="Times New Roman" w:eastAsia="Times New Roman" w:hAnsi="Times New Roman" w:cs="Times New Roman"/>
          <w:sz w:val="28"/>
          <w:szCs w:val="28"/>
        </w:rPr>
        <w:t>воспитательной</w:t>
      </w:r>
      <w:r w:rsidRPr="005034AA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Pr="005034AA">
        <w:rPr>
          <w:rFonts w:ascii="Times New Roman" w:eastAsia="Times New Roman" w:hAnsi="Times New Roman" w:cs="Times New Roman"/>
          <w:sz w:val="28"/>
          <w:szCs w:val="28"/>
        </w:rPr>
        <w:t xml:space="preserve">системы и реализации единой повестки воспитательной работы на уровне муниципалитета и </w:t>
      </w:r>
      <w:r>
        <w:rPr>
          <w:rFonts w:ascii="Times New Roman" w:eastAsia="Times New Roman" w:hAnsi="Times New Roman" w:cs="Times New Roman"/>
          <w:sz w:val="28"/>
          <w:szCs w:val="28"/>
        </w:rPr>
        <w:t>на уровне каждой школы созданы Ш</w:t>
      </w:r>
      <w:r w:rsidRPr="005034AA">
        <w:rPr>
          <w:rFonts w:ascii="Times New Roman" w:eastAsia="Times New Roman" w:hAnsi="Times New Roman" w:cs="Times New Roman"/>
          <w:sz w:val="28"/>
          <w:szCs w:val="28"/>
        </w:rPr>
        <w:t>табы воспитательной работы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В </w:t>
      </w:r>
      <w:r w:rsidRPr="005034AA">
        <w:rPr>
          <w:rFonts w:ascii="Times New Roman" w:eastAsia="Times New Roman" w:hAnsi="Times New Roman" w:cs="Times New Roman"/>
          <w:sz w:val="28"/>
          <w:szCs w:val="28"/>
        </w:rPr>
        <w:t xml:space="preserve"> 7 школах введена должность Советника директора по воспитанию и взаимодействию с детскими общественными объединениями. Учебная неделя теперь начинается с торжественной церемонии поднятия Флага Российской Федерации, исполнения Гимна РФ и внеурочного занятия «Разговоры о </w:t>
      </w:r>
      <w:proofErr w:type="gramStart"/>
      <w:r w:rsidRPr="005034AA">
        <w:rPr>
          <w:rFonts w:ascii="Times New Roman" w:eastAsia="Times New Roman" w:hAnsi="Times New Roman" w:cs="Times New Roman"/>
          <w:sz w:val="28"/>
          <w:szCs w:val="28"/>
        </w:rPr>
        <w:t>важном</w:t>
      </w:r>
      <w:proofErr w:type="gramEnd"/>
      <w:r w:rsidRPr="005034AA">
        <w:rPr>
          <w:rFonts w:ascii="Times New Roman" w:eastAsia="Times New Roman" w:hAnsi="Times New Roman" w:cs="Times New Roman"/>
          <w:sz w:val="28"/>
          <w:szCs w:val="28"/>
        </w:rPr>
        <w:t xml:space="preserve">». Это проект, направленный на духовно-нравственное воспитание </w:t>
      </w:r>
      <w:proofErr w:type="gramStart"/>
      <w:r w:rsidRPr="005034A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034AA">
        <w:rPr>
          <w:rFonts w:ascii="Times New Roman" w:eastAsia="Times New Roman" w:hAnsi="Times New Roman" w:cs="Times New Roman"/>
          <w:sz w:val="28"/>
          <w:szCs w:val="28"/>
        </w:rPr>
        <w:t>. Стали едиными событиями Дни единых действий.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4AA">
        <w:rPr>
          <w:rFonts w:ascii="Times New Roman" w:eastAsia="Times New Roman" w:hAnsi="Times New Roman" w:cs="Times New Roman"/>
          <w:sz w:val="28"/>
          <w:szCs w:val="28"/>
        </w:rPr>
        <w:t xml:space="preserve">В них огромный воспитательный потенциал, в них совместное проживание, переживания и эмоциональный отклик. Восемь школ включились в проект по развитию социальной активности учеников </w:t>
      </w:r>
      <w:r w:rsidR="00767BF6">
        <w:rPr>
          <w:rFonts w:ascii="Times New Roman" w:eastAsia="Times New Roman" w:hAnsi="Times New Roman" w:cs="Times New Roman"/>
          <w:sz w:val="28"/>
          <w:szCs w:val="28"/>
        </w:rPr>
        <w:t>начальной школы «Орлята России»</w:t>
      </w:r>
      <w:r w:rsidRPr="005034A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67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34AA">
        <w:rPr>
          <w:rFonts w:ascii="Times New Roman" w:eastAsia="Times New Roman" w:hAnsi="Times New Roman" w:cs="Times New Roman"/>
          <w:sz w:val="28"/>
          <w:szCs w:val="28"/>
        </w:rPr>
        <w:t>в ряда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которого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насчитываются более 5</w:t>
      </w:r>
      <w:r w:rsidRPr="005034AA">
        <w:rPr>
          <w:rFonts w:ascii="Times New Roman" w:eastAsia="Times New Roman" w:hAnsi="Times New Roman" w:cs="Times New Roman"/>
          <w:sz w:val="28"/>
          <w:szCs w:val="28"/>
        </w:rPr>
        <w:t xml:space="preserve">00 обучающихся начальных классов. Второй год подряд программа «Орлята России» реализуется в лагерях дневного пребывания.  С 1 сентября  2024 года задача для всех школ - реализация данного проекта на уровне начального общего образования.  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задач воспитания существенное значение имеют образовательные пространства и воспитательная среда. </w:t>
      </w:r>
      <w:r w:rsidRPr="005034AA">
        <w:rPr>
          <w:rFonts w:ascii="Times New Roman" w:eastAsia="Times New Roman" w:hAnsi="Times New Roman" w:cs="Times New Roman"/>
          <w:sz w:val="28"/>
          <w:szCs w:val="28"/>
        </w:rPr>
        <w:t>В  целях формирования у обучающихся национально-культурной идентичности, а также их информирования о возможностях, предоставляемых Российской Федерацией, Министерством просвещения подготовлена инструкция по оформлению школьных пространств.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проекте «Школа </w:t>
      </w:r>
      <w:proofErr w:type="spellStart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Минспросвещения</w:t>
      </w:r>
      <w:proofErr w:type="spellEnd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рамках капитального ремонта по модернизации школьных систем образования в трех школах района (</w:t>
      </w:r>
      <w:proofErr w:type="spellStart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окчинская</w:t>
      </w:r>
      <w:proofErr w:type="spellEnd"/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</w:t>
      </w:r>
      <w:proofErr w:type="gramStart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,З</w:t>
      </w:r>
      <w:proofErr w:type="gramEnd"/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уткулейская</w:t>
      </w:r>
      <w:proofErr w:type="spellEnd"/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СОШ,А</w:t>
      </w:r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ра-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линская</w:t>
      </w:r>
      <w:proofErr w:type="spellEnd"/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ОШ) помимо обновления мебели и оборудования школьные пространства оформлены в соответствии с методическими рекомендациями Министерства просвещения.</w:t>
      </w:r>
      <w:r w:rsidRPr="005034AA">
        <w:rPr>
          <w:rFonts w:ascii="Times New Roman" w:eastAsia="Arial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В 2024 году остальные школы включились в проект</w:t>
      </w:r>
      <w:r>
        <w:rPr>
          <w:rFonts w:ascii="Times New Roman" w:eastAsia="Arial" w:hAnsi="Times New Roman" w:cs="Times New Roman"/>
          <w:bCs/>
          <w:spacing w:val="-2"/>
          <w:sz w:val="28"/>
          <w:szCs w:val="28"/>
        </w:rPr>
        <w:t>,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</w:t>
      </w:r>
      <w:r w:rsidR="00BF638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и 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пров</w:t>
      </w:r>
      <w:r w:rsidR="00BF638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едены 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самодиагностика и проектируется  пространственная среда.</w:t>
      </w:r>
      <w:r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ключевых элементов школьного пространства являются Центры детских инициатив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(ЦДИ)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созданы в 8 школах района.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ЦДИ  должны стать местом притяжения детей, определяющим основные направления досуга обучающихся.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важную </w:t>
      </w:r>
      <w:proofErr w:type="gramStart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</w:t>
      </w:r>
      <w:proofErr w:type="gramEnd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воспитании обучающихся играют инновационные структуры, созданные в рамках реализации национального проекта «Образование» - в 8 школах функционируют  Центры образования цифрового и гуманитарного, технологического и </w:t>
      </w:r>
      <w:proofErr w:type="gramStart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профилей «Точка роста» с общим охватом 952/ 43%  детей,  8 школ являются участниками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образовательная среда (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ЦОС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50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лагодаря внедрению Центров образования </w:t>
      </w:r>
      <w:proofErr w:type="gramStart"/>
      <w:r w:rsidRPr="005015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 w:rsidRPr="0050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технологической направленности «Точка Роста»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школьники имеют возможность </w:t>
      </w:r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получать 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навыки в инженерно-техническом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направлении. Стало традиционным проведение на базе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Дульдургинской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 межмуниципального форума «Точка р</w:t>
      </w:r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оста-территория </w:t>
      </w:r>
      <w:proofErr w:type="spellStart"/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возможностей»</w:t>
      </w:r>
      <w:proofErr w:type="gramStart"/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котором ежегодно принимают участие более 100 школьников округа. Также в этом году школа инициировала проведение районного конкурса</w:t>
      </w:r>
      <w:r w:rsidRPr="00501560">
        <w:t xml:space="preserve"> </w:t>
      </w:r>
      <w:r w:rsidRPr="0050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50156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дрон-рейсингу</w:t>
      </w:r>
      <w:proofErr w:type="spellEnd"/>
      <w:r w:rsidRPr="005015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конкурса</w:t>
      </w:r>
      <w:r w:rsidRPr="00501560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 </w:t>
      </w:r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управлять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015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беспилотниками</w:t>
      </w:r>
      <w:proofErr w:type="spellEnd"/>
      <w:r w:rsidRPr="0050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пульта дистанционного 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специально подготовленных трассах. Также центры «Точки роста» активно сотрудничают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Кванториумом</w:t>
      </w:r>
      <w:proofErr w:type="spellEnd"/>
      <w:r w:rsidRPr="00D45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Ежегодно в дни осенних каникул организовывается «Школа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  <w:r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Школьники 5 -10 классов вместе </w:t>
      </w:r>
      <w:r w:rsidR="00BF638A"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педагогами</w:t>
      </w:r>
      <w:r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Кванториума</w:t>
      </w:r>
      <w:proofErr w:type="spellEnd"/>
      <w:r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изучают промышленный дизайн, 3D моделирование, IT программирование, робототехнику, виртуальную реальность.   Также дети </w:t>
      </w:r>
      <w:r w:rsidR="00BF638A"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 собирать</w:t>
      </w:r>
      <w:r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дроны</w:t>
      </w:r>
      <w:proofErr w:type="spellEnd"/>
      <w:r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управлять ими, программировать роботов, работать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различных </w:t>
      </w:r>
      <w:r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рограммных приложениях, </w:t>
      </w:r>
      <w:r w:rsidRPr="009132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с лазерным станком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94EC62" w14:textId="77777777" w:rsidR="009C4F0F" w:rsidRPr="00913288" w:rsidRDefault="009C4F0F" w:rsidP="009C4F0F">
      <w:pPr>
        <w:widowControl w:val="0"/>
        <w:tabs>
          <w:tab w:val="left" w:pos="1917"/>
          <w:tab w:val="left" w:pos="3428"/>
          <w:tab w:val="left" w:pos="5567"/>
          <w:tab w:val="left" w:pos="8192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воспитательной среды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создание и функционирование в каждой школе мест самореализации обучающихся таких как, спортивные клубы, хор, школьный театр, школьный музей, научно-исследовательское общество, программы дополнительного образования, а также событийное наполнение таких мест и эффективное использование каждой рекреации.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школах созданы и функционируют школьные спортивные клубы, </w:t>
      </w:r>
      <w:r>
        <w:rPr>
          <w:rFonts w:ascii="Times New Roman" w:hAnsi="Times New Roman" w:cs="Times New Roman"/>
          <w:sz w:val="28"/>
          <w:szCs w:val="28"/>
        </w:rPr>
        <w:t xml:space="preserve">в которых   </w:t>
      </w:r>
      <w:r w:rsidRPr="005034AA">
        <w:rPr>
          <w:rFonts w:ascii="Times New Roman" w:hAnsi="Times New Roman" w:cs="Times New Roman"/>
          <w:sz w:val="28"/>
          <w:szCs w:val="28"/>
        </w:rPr>
        <w:t xml:space="preserve">постоянно </w:t>
      </w:r>
      <w:r w:rsidR="00BF638A" w:rsidRPr="005034AA">
        <w:rPr>
          <w:rFonts w:ascii="Times New Roman" w:hAnsi="Times New Roman" w:cs="Times New Roman"/>
          <w:sz w:val="28"/>
          <w:szCs w:val="28"/>
        </w:rPr>
        <w:t>занимаются 978</w:t>
      </w:r>
      <w:r w:rsidRPr="005034AA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034A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блюдается высокая активность спортивных клубов</w:t>
      </w:r>
      <w:r w:rsidRPr="005034AA">
        <w:rPr>
          <w:rFonts w:ascii="Times New Roman" w:hAnsi="Times New Roman" w:cs="Times New Roman"/>
          <w:sz w:val="28"/>
          <w:szCs w:val="28"/>
        </w:rPr>
        <w:t xml:space="preserve"> во всех мероприятиях, юные спортсмены добиваются успехов не только на муниципальном и </w:t>
      </w:r>
      <w:proofErr w:type="spellStart"/>
      <w:r w:rsidRPr="005034AA">
        <w:rPr>
          <w:rFonts w:ascii="Times New Roman" w:hAnsi="Times New Roman" w:cs="Times New Roman"/>
          <w:sz w:val="28"/>
          <w:szCs w:val="28"/>
        </w:rPr>
        <w:t>окружном</w:t>
      </w:r>
      <w:proofErr w:type="gramStart"/>
      <w:r w:rsidRPr="005034AA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5034A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034AA">
        <w:rPr>
          <w:rFonts w:ascii="Times New Roman" w:hAnsi="Times New Roman" w:cs="Times New Roman"/>
          <w:sz w:val="28"/>
          <w:szCs w:val="28"/>
        </w:rPr>
        <w:t xml:space="preserve"> и на региональном уровнях.</w:t>
      </w:r>
      <w:r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Дульдургинской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034AA">
        <w:rPr>
          <w:rFonts w:ascii="Times New Roman" w:hAnsi="Times New Roman" w:cs="Times New Roman"/>
          <w:sz w:val="28"/>
          <w:szCs w:val="28"/>
        </w:rPr>
        <w:t xml:space="preserve">ОШ №2 –шестикратные победители регионального этапа «Президентских состязаний» и в очередной раз в </w:t>
      </w:r>
      <w:r w:rsidR="00BF638A">
        <w:rPr>
          <w:rFonts w:ascii="Times New Roman" w:hAnsi="Times New Roman" w:cs="Times New Roman"/>
          <w:sz w:val="28"/>
          <w:szCs w:val="28"/>
        </w:rPr>
        <w:t xml:space="preserve">2024 </w:t>
      </w:r>
      <w:r w:rsidRPr="005034AA">
        <w:rPr>
          <w:rFonts w:ascii="Times New Roman" w:hAnsi="Times New Roman" w:cs="Times New Roman"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sz w:val="28"/>
          <w:szCs w:val="28"/>
        </w:rPr>
        <w:t>представляли З</w:t>
      </w:r>
      <w:r w:rsidRPr="005034AA">
        <w:rPr>
          <w:rFonts w:ascii="Times New Roman" w:hAnsi="Times New Roman" w:cs="Times New Roman"/>
          <w:sz w:val="28"/>
          <w:szCs w:val="28"/>
        </w:rPr>
        <w:t>абайкальс</w:t>
      </w:r>
      <w:r>
        <w:rPr>
          <w:rFonts w:ascii="Times New Roman" w:hAnsi="Times New Roman" w:cs="Times New Roman"/>
          <w:sz w:val="28"/>
          <w:szCs w:val="28"/>
        </w:rPr>
        <w:t xml:space="preserve">кий край на Всероссийском этапе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А.Г)</w:t>
      </w:r>
      <w:r w:rsidRPr="005034AA">
        <w:rPr>
          <w:rFonts w:ascii="Times New Roman" w:hAnsi="Times New Roman" w:cs="Times New Roman"/>
          <w:sz w:val="28"/>
          <w:szCs w:val="28"/>
        </w:rPr>
        <w:t xml:space="preserve">. В текущем году члены спортивного клуба, футболисты </w:t>
      </w:r>
      <w:proofErr w:type="spellStart"/>
      <w:r w:rsidRPr="005034AA">
        <w:rPr>
          <w:rFonts w:ascii="Times New Roman" w:hAnsi="Times New Roman" w:cs="Times New Roman"/>
          <w:sz w:val="28"/>
          <w:szCs w:val="28"/>
        </w:rPr>
        <w:t>Чиндалейской</w:t>
      </w:r>
      <w:proofErr w:type="spellEnd"/>
      <w:r w:rsidRPr="005034AA">
        <w:rPr>
          <w:rFonts w:ascii="Times New Roman" w:hAnsi="Times New Roman" w:cs="Times New Roman"/>
          <w:sz w:val="28"/>
          <w:szCs w:val="28"/>
        </w:rPr>
        <w:t xml:space="preserve"> СОШ, стали победителями регионального этапа «Школьной футбольной лиги» </w:t>
      </w:r>
      <w:r w:rsidR="00BF638A" w:rsidRPr="005034AA">
        <w:rPr>
          <w:rFonts w:ascii="Times New Roman" w:hAnsi="Times New Roman" w:cs="Times New Roman"/>
          <w:sz w:val="28"/>
          <w:szCs w:val="28"/>
        </w:rPr>
        <w:t xml:space="preserve">и </w:t>
      </w:r>
      <w:r w:rsidR="00BF638A">
        <w:rPr>
          <w:rFonts w:ascii="Times New Roman" w:hAnsi="Times New Roman" w:cs="Times New Roman"/>
          <w:sz w:val="28"/>
          <w:szCs w:val="28"/>
        </w:rPr>
        <w:t>приняли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BF638A">
        <w:rPr>
          <w:rFonts w:ascii="Times New Roman" w:hAnsi="Times New Roman" w:cs="Times New Roman"/>
          <w:sz w:val="28"/>
          <w:szCs w:val="28"/>
        </w:rPr>
        <w:t>на Всероссийском</w:t>
      </w:r>
      <w:r w:rsidRPr="005034AA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Лхасаранов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Ж.Б ). </w:t>
      </w:r>
      <w:r w:rsidR="00BF638A">
        <w:rPr>
          <w:rFonts w:ascii="Times New Roman" w:hAnsi="Times New Roman" w:cs="Times New Roman"/>
          <w:sz w:val="28"/>
          <w:szCs w:val="28"/>
        </w:rPr>
        <w:t>В 6</w:t>
      </w:r>
      <w:r>
        <w:rPr>
          <w:rFonts w:ascii="Times New Roman" w:hAnsi="Times New Roman" w:cs="Times New Roman"/>
          <w:sz w:val="28"/>
          <w:szCs w:val="28"/>
        </w:rPr>
        <w:t xml:space="preserve"> школах созданы школьные театры. </w:t>
      </w:r>
      <w:r w:rsidR="00BF638A" w:rsidRPr="00913288">
        <w:rPr>
          <w:rFonts w:ascii="Times New Roman" w:hAnsi="Times New Roman" w:cs="Times New Roman"/>
          <w:sz w:val="28"/>
          <w:szCs w:val="28"/>
        </w:rPr>
        <w:t>Школьный театр</w:t>
      </w:r>
      <w:r w:rsidRPr="0091328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Үхибүүдэй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юртэмсэ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>" МАОУ "</w:t>
      </w:r>
      <w:proofErr w:type="spellStart"/>
      <w:r w:rsidR="00BF638A" w:rsidRPr="00913288">
        <w:rPr>
          <w:rFonts w:ascii="Times New Roman" w:hAnsi="Times New Roman" w:cs="Times New Roman"/>
          <w:sz w:val="28"/>
          <w:szCs w:val="28"/>
        </w:rPr>
        <w:t>Зуткулейская</w:t>
      </w:r>
      <w:proofErr w:type="spellEnd"/>
      <w:r w:rsidR="00BF638A" w:rsidRPr="00913288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Pr="00913288">
        <w:rPr>
          <w:rFonts w:ascii="Times New Roman" w:hAnsi="Times New Roman" w:cs="Times New Roman"/>
          <w:sz w:val="28"/>
          <w:szCs w:val="28"/>
        </w:rPr>
        <w:t xml:space="preserve"> общеобразовательная школа" стал победителем Фестиваля детских театральных постановок "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Бэлигэйм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булаг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", посвященного памяти Народного артиста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 и Республики Бурятия </w:t>
      </w:r>
      <w:r w:rsidRPr="00913288">
        <w:rPr>
          <w:rFonts w:ascii="Times New Roman" w:hAnsi="Times New Roman" w:cs="Times New Roman"/>
          <w:sz w:val="28"/>
          <w:szCs w:val="28"/>
        </w:rPr>
        <w:t xml:space="preserve">Михаила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Гомбоевича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Елбонова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Зуткулейские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школьники из </w:t>
      </w:r>
      <w:r w:rsidR="00BF638A" w:rsidRPr="00913288">
        <w:rPr>
          <w:rFonts w:ascii="Times New Roman" w:hAnsi="Times New Roman" w:cs="Times New Roman"/>
          <w:sz w:val="28"/>
          <w:szCs w:val="28"/>
        </w:rPr>
        <w:t>9 артистов</w:t>
      </w:r>
      <w:r w:rsidRPr="00913288">
        <w:rPr>
          <w:rFonts w:ascii="Times New Roman" w:hAnsi="Times New Roman" w:cs="Times New Roman"/>
          <w:sz w:val="28"/>
          <w:szCs w:val="28"/>
        </w:rPr>
        <w:t xml:space="preserve"> поставили спектакль по мотивам </w:t>
      </w:r>
      <w:r w:rsidR="00BF638A" w:rsidRPr="00913288">
        <w:rPr>
          <w:rFonts w:ascii="Times New Roman" w:hAnsi="Times New Roman" w:cs="Times New Roman"/>
          <w:sz w:val="28"/>
          <w:szCs w:val="28"/>
        </w:rPr>
        <w:t>пьесы Базар</w:t>
      </w:r>
      <w:r w:rsidRPr="00913288">
        <w:rPr>
          <w:rFonts w:ascii="Times New Roman" w:hAnsi="Times New Roman" w:cs="Times New Roman"/>
          <w:sz w:val="28"/>
          <w:szCs w:val="28"/>
        </w:rPr>
        <w:t xml:space="preserve">-Садо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Цыденова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Геройн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нэрэ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мүнхэ</w:t>
      </w:r>
      <w:proofErr w:type="spellEnd"/>
      <w:r w:rsidR="00BF638A" w:rsidRPr="00913288">
        <w:rPr>
          <w:rFonts w:ascii="Times New Roman" w:hAnsi="Times New Roman" w:cs="Times New Roman"/>
          <w:sz w:val="28"/>
          <w:szCs w:val="28"/>
        </w:rPr>
        <w:t>» и</w:t>
      </w:r>
      <w:r w:rsidRPr="00913288">
        <w:rPr>
          <w:rFonts w:ascii="Times New Roman" w:hAnsi="Times New Roman" w:cs="Times New Roman"/>
          <w:sz w:val="28"/>
          <w:szCs w:val="28"/>
        </w:rPr>
        <w:t xml:space="preserve"> удостоены Диплома 1 степени в номинации "Бурятский язык к</w:t>
      </w:r>
      <w:r>
        <w:rPr>
          <w:rFonts w:ascii="Times New Roman" w:hAnsi="Times New Roman" w:cs="Times New Roman"/>
          <w:sz w:val="28"/>
          <w:szCs w:val="28"/>
        </w:rPr>
        <w:t xml:space="preserve">ак родной" среди 7 коллективов. </w:t>
      </w:r>
      <w:r w:rsidRPr="00913288">
        <w:rPr>
          <w:rFonts w:ascii="Times New Roman" w:hAnsi="Times New Roman" w:cs="Times New Roman"/>
          <w:sz w:val="28"/>
          <w:szCs w:val="28"/>
        </w:rPr>
        <w:t>Диплом в номинации "Лучша</w:t>
      </w:r>
      <w:r>
        <w:rPr>
          <w:rFonts w:ascii="Times New Roman" w:hAnsi="Times New Roman" w:cs="Times New Roman"/>
          <w:sz w:val="28"/>
          <w:szCs w:val="28"/>
        </w:rPr>
        <w:t xml:space="preserve">я режиссура" </w:t>
      </w:r>
      <w:r w:rsidRPr="00913288">
        <w:rPr>
          <w:rFonts w:ascii="Times New Roman" w:hAnsi="Times New Roman" w:cs="Times New Roman"/>
          <w:sz w:val="28"/>
          <w:szCs w:val="28"/>
        </w:rPr>
        <w:t xml:space="preserve">присужден </w:t>
      </w:r>
      <w:r w:rsidR="00BF638A" w:rsidRPr="00913288">
        <w:rPr>
          <w:rFonts w:ascii="Times New Roman" w:hAnsi="Times New Roman" w:cs="Times New Roman"/>
          <w:sz w:val="28"/>
          <w:szCs w:val="28"/>
        </w:rPr>
        <w:t>руководителю Школьного</w:t>
      </w:r>
      <w:r w:rsidRPr="00913288">
        <w:rPr>
          <w:rFonts w:ascii="Times New Roman" w:hAnsi="Times New Roman" w:cs="Times New Roman"/>
          <w:sz w:val="28"/>
          <w:szCs w:val="28"/>
        </w:rPr>
        <w:t xml:space="preserve"> театра "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Үхибүүдэй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юртэмсэ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Дугаржаповой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Баире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Мункожаргаловне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9132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13288">
        <w:rPr>
          <w:rFonts w:ascii="Times New Roman" w:hAnsi="Times New Roman" w:cs="Times New Roman"/>
          <w:sz w:val="28"/>
          <w:szCs w:val="28"/>
        </w:rPr>
        <w:t>ежиссеру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3288">
        <w:rPr>
          <w:rFonts w:ascii="Times New Roman" w:hAnsi="Times New Roman" w:cs="Times New Roman"/>
          <w:sz w:val="28"/>
          <w:szCs w:val="28"/>
        </w:rPr>
        <w:t>Зуткулейского</w:t>
      </w:r>
      <w:proofErr w:type="spellEnd"/>
      <w:r w:rsidRPr="00913288">
        <w:rPr>
          <w:rFonts w:ascii="Times New Roman" w:hAnsi="Times New Roman" w:cs="Times New Roman"/>
          <w:sz w:val="28"/>
          <w:szCs w:val="28"/>
        </w:rPr>
        <w:t xml:space="preserve"> народного театра.</w:t>
      </w:r>
    </w:p>
    <w:p w14:paraId="593D4F54" w14:textId="77777777" w:rsidR="009C4F0F" w:rsidRDefault="009C4F0F" w:rsidP="009C4F0F">
      <w:pPr>
        <w:widowControl w:val="0"/>
        <w:tabs>
          <w:tab w:val="left" w:pos="1917"/>
          <w:tab w:val="left" w:pos="3428"/>
          <w:tab w:val="left" w:pos="5567"/>
          <w:tab w:val="left" w:pos="8192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Налажена системная работа по патриотическому воспитанию подрастающего поколения:</w:t>
      </w:r>
      <w:r w:rsidRPr="00B750E5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спартакиады допризывной молодежи, работа </w:t>
      </w:r>
      <w:r w:rsidR="00BF638A"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по обновлению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музеев и музейных комнат, уголков памяти участников СВО, залов </w:t>
      </w:r>
      <w:r w:rsidRPr="005034AA">
        <w:rPr>
          <w:rFonts w:eastAsia="Arial"/>
          <w:bCs/>
          <w:spacing w:val="-2"/>
          <w:sz w:val="28"/>
          <w:szCs w:val="28"/>
        </w:rPr>
        <w:t xml:space="preserve">боевой </w:t>
      </w:r>
      <w:r w:rsidR="00BF638A" w:rsidRPr="005034AA">
        <w:rPr>
          <w:rFonts w:eastAsia="Arial"/>
          <w:bCs/>
          <w:spacing w:val="-2"/>
          <w:sz w:val="28"/>
          <w:szCs w:val="28"/>
        </w:rPr>
        <w:t>славы</w:t>
      </w:r>
      <w:r w:rsidR="00BF638A"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, в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школах открыты Парты Героев</w:t>
      </w:r>
      <w:r w:rsidRPr="005034AA">
        <w:rPr>
          <w:rFonts w:eastAsia="Arial"/>
          <w:bCs/>
          <w:spacing w:val="-2"/>
          <w:sz w:val="28"/>
          <w:szCs w:val="28"/>
        </w:rPr>
        <w:t xml:space="preserve">, 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стенды памяти, </w:t>
      </w:r>
      <w:r>
        <w:rPr>
          <w:rFonts w:ascii="Times New Roman" w:eastAsia="Arial" w:hAnsi="Times New Roman" w:cs="Times New Roman"/>
          <w:bCs/>
          <w:spacing w:val="-2"/>
          <w:sz w:val="28"/>
          <w:szCs w:val="28"/>
        </w:rPr>
        <w:lastRenderedPageBreak/>
        <w:t>проводятся акции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в поддержку защитников Отечества.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озданы</w:t>
      </w:r>
      <w:proofErr w:type="gramEnd"/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 отрядов юнармейцев, с охватом 1094 обучающихся. Юнармейцы активные </w:t>
      </w:r>
      <w:r w:rsidR="00BF638A"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 патриотической направленности как муниципального, так и регионального уровня.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1940A7" w14:textId="77777777" w:rsidR="009C4F0F" w:rsidRPr="005034AA" w:rsidRDefault="009C4F0F" w:rsidP="009C4F0F">
      <w:pPr>
        <w:widowControl w:val="0"/>
        <w:tabs>
          <w:tab w:val="left" w:pos="1917"/>
          <w:tab w:val="left" w:pos="3428"/>
          <w:tab w:val="left" w:pos="5567"/>
          <w:tab w:val="left" w:pos="8192"/>
        </w:tabs>
        <w:autoSpaceDE w:val="0"/>
        <w:autoSpaceDN w:val="0"/>
        <w:spacing w:after="0" w:line="240" w:lineRule="auto"/>
        <w:ind w:right="108"/>
        <w:jc w:val="both"/>
        <w:rPr>
          <w:rFonts w:ascii="Times New Roman" w:eastAsia="Arial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 всех </w:t>
      </w:r>
      <w:r w:rsidR="00BF6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школах функционируют </w:t>
      </w:r>
      <w:r w:rsidR="00BF638A"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волонтерские</w:t>
      </w:r>
      <w:r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отряды. Юные волонтеры 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принимают активное участие в плетении маскировочных сетей, изготовлению окопных свечей, талисманов и оберегов. Следует отметить, </w:t>
      </w:r>
      <w:r w:rsidR="00BF638A"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что расширяется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спектр мероприятий в рамках концепции </w:t>
      </w:r>
      <w:r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Российского движения детей и молодежи «Движение 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первых</w:t>
      </w:r>
      <w:r>
        <w:rPr>
          <w:rFonts w:ascii="Times New Roman" w:eastAsia="Arial" w:hAnsi="Times New Roman" w:cs="Times New Roman"/>
          <w:bCs/>
          <w:spacing w:val="-2"/>
          <w:sz w:val="28"/>
          <w:szCs w:val="28"/>
        </w:rPr>
        <w:t>»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и </w:t>
      </w:r>
      <w:r>
        <w:rPr>
          <w:rFonts w:ascii="Times New Roman" w:eastAsia="Arial" w:hAnsi="Times New Roman" w:cs="Times New Roman"/>
          <w:bCs/>
          <w:spacing w:val="-2"/>
          <w:sz w:val="28"/>
          <w:szCs w:val="28"/>
        </w:rPr>
        <w:t>«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Навигаторов детства</w:t>
      </w:r>
      <w:r>
        <w:rPr>
          <w:rFonts w:ascii="Times New Roman" w:eastAsia="Arial" w:hAnsi="Times New Roman" w:cs="Times New Roman"/>
          <w:bCs/>
          <w:spacing w:val="-2"/>
          <w:sz w:val="28"/>
          <w:szCs w:val="28"/>
        </w:rPr>
        <w:t>»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, появляются новые формы привлечения детей к </w:t>
      </w:r>
      <w:r w:rsidR="00BF638A"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активностям</w:t>
      </w:r>
      <w:r w:rsidR="00BF638A" w:rsidRPr="005034AA">
        <w:rPr>
          <w:rFonts w:ascii="Times New Roman" w:eastAsia="Arial" w:hAnsi="Times New Roman" w:cs="Times New Roman"/>
          <w:bCs/>
          <w:color w:val="FF0000"/>
          <w:spacing w:val="-2"/>
          <w:sz w:val="28"/>
          <w:szCs w:val="28"/>
        </w:rPr>
        <w:t xml:space="preserve"> </w:t>
      </w:r>
      <w:r w:rsidR="00BF638A"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патриотической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направленности.</w:t>
      </w:r>
      <w:r w:rsidR="00BF638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К примеру, в </w:t>
      </w:r>
      <w:proofErr w:type="spellStart"/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Бальзинской</w:t>
      </w:r>
      <w:proofErr w:type="spellEnd"/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СОШ создан </w:t>
      </w:r>
      <w:r w:rsidR="0010712B"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отряд «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>Хранители истории»,</w:t>
      </w:r>
      <w:r w:rsidR="0010712B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 </w:t>
      </w:r>
      <w:r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который взял шефство </w:t>
      </w:r>
      <w:r w:rsidR="0010712B" w:rsidRPr="005034AA">
        <w:rPr>
          <w:rFonts w:ascii="Times New Roman" w:eastAsia="Arial" w:hAnsi="Times New Roman" w:cs="Times New Roman"/>
          <w:bCs/>
          <w:spacing w:val="-2"/>
          <w:sz w:val="28"/>
          <w:szCs w:val="28"/>
        </w:rPr>
        <w:t xml:space="preserve">над </w:t>
      </w:r>
      <w:r w:rsidR="0010712B" w:rsidRPr="00503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памятником</w:t>
      </w:r>
      <w:r w:rsidRPr="00503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Павшим героям-землякам, участникам Великой Отечественной войны, расположенный в центре села</w:t>
      </w:r>
      <w:r w:rsidRPr="005034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Pr="00503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содержательном </w:t>
      </w:r>
      <w:r w:rsidR="0010712B" w:rsidRPr="00503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плане с</w:t>
      </w:r>
      <w:r w:rsidRPr="00503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сентября 2024 г</w:t>
      </w:r>
      <w:r w:rsidRPr="00FB7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введен</w:t>
      </w:r>
      <w:r w:rsidRPr="00503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предмет «Основы безопасности и защиты Родины», педагоги</w:t>
      </w:r>
      <w:r w:rsidR="0010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предмета «ОБЗР»</w:t>
      </w:r>
      <w:r w:rsidRPr="00503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10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прошли</w:t>
      </w:r>
      <w:r w:rsidRPr="00503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курсовую подготовку, в школах создаются необходимые условия для преподавания предмета.</w:t>
      </w:r>
    </w:p>
    <w:p w14:paraId="03D2192B" w14:textId="77777777" w:rsidR="009C4F0F" w:rsidRPr="005034AA" w:rsidRDefault="007C246D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C4F0F" w:rsidRPr="005034AA">
        <w:rPr>
          <w:rFonts w:ascii="Times New Roman" w:hAnsi="Times New Roman" w:cs="Times New Roman"/>
          <w:sz w:val="28"/>
          <w:szCs w:val="28"/>
        </w:rPr>
        <w:t xml:space="preserve">адачи в развитии социальной активности школьников расширяются в связи с тем, что 6 июля 2022 года Государственная Дума РФ приняла закон «О российском движении детей и молодежи». Район активно включился в работу </w:t>
      </w:r>
      <w:r w:rsidR="009C4F0F" w:rsidRPr="005034AA">
        <w:rPr>
          <w:rFonts w:ascii="Times New Roman" w:eastAsia="Times New Roman" w:hAnsi="Times New Roman" w:cs="Times New Roman"/>
          <w:sz w:val="28"/>
          <w:szCs w:val="28"/>
        </w:rPr>
        <w:t xml:space="preserve">Движения. Всего открыты 14 Первичных отделений (11 в школах, 1-удо, 1-учреждение культуры, 1-Загородная база «Дружба»), в Движении зарегистрированы 567 активистов.  Участие в проекте позволяет </w:t>
      </w:r>
      <w:r w:rsidR="009C4F0F" w:rsidRPr="005034AA">
        <w:rPr>
          <w:rFonts w:ascii="Times New Roman" w:hAnsi="Times New Roman" w:cs="Times New Roman"/>
          <w:sz w:val="28"/>
          <w:szCs w:val="28"/>
        </w:rPr>
        <w:t xml:space="preserve">создать равную, доступную, интересную среду для развития и самореализации детей по самым разным направлениям. Всего за текущий период Местное отделение Движения Первых совместно со своими наставниками </w:t>
      </w:r>
      <w:r w:rsidR="009C4F0F">
        <w:rPr>
          <w:rFonts w:ascii="Times New Roman" w:hAnsi="Times New Roman" w:cs="Times New Roman"/>
          <w:sz w:val="28"/>
          <w:szCs w:val="28"/>
        </w:rPr>
        <w:t xml:space="preserve">и </w:t>
      </w:r>
      <w:r w:rsidR="009C4F0F" w:rsidRPr="005034AA">
        <w:rPr>
          <w:rFonts w:ascii="Times New Roman" w:hAnsi="Times New Roman" w:cs="Times New Roman"/>
          <w:sz w:val="28"/>
          <w:szCs w:val="28"/>
        </w:rPr>
        <w:t>партнерами приняли участие во всех флагманских проектах Движения</w:t>
      </w:r>
      <w:r w:rsidR="009C4F0F" w:rsidRPr="005034A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C4F0F" w:rsidRPr="005034AA">
        <w:rPr>
          <w:rFonts w:ascii="Times New Roman" w:hAnsi="Times New Roman" w:cs="Times New Roman"/>
          <w:sz w:val="28"/>
          <w:szCs w:val="28"/>
        </w:rPr>
        <w:t>Также на Загородной базе «Дружба» в период лагерных смен реализованы программы, предложенные Движением первых.</w:t>
      </w:r>
      <w:r w:rsidR="009C4F0F">
        <w:rPr>
          <w:rFonts w:ascii="Times New Roman" w:hAnsi="Times New Roman" w:cs="Times New Roman"/>
          <w:sz w:val="28"/>
          <w:szCs w:val="28"/>
        </w:rPr>
        <w:t xml:space="preserve"> </w:t>
      </w:r>
      <w:r w:rsidR="009C4F0F" w:rsidRPr="005034AA">
        <w:rPr>
          <w:rFonts w:ascii="Times New Roman" w:eastAsia="Times New Roman" w:hAnsi="Times New Roman" w:cs="Times New Roman"/>
          <w:sz w:val="28"/>
          <w:szCs w:val="28"/>
        </w:rPr>
        <w:t xml:space="preserve">Очевидно, что важнейшую роль в развитии детского коллектива играют наставники, значимые взрослые. В этом направлении, </w:t>
      </w:r>
      <w:r w:rsidR="009C4F0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C4F0F" w:rsidRPr="005034AA">
        <w:rPr>
          <w:rFonts w:ascii="Times New Roman" w:eastAsia="Times New Roman" w:hAnsi="Times New Roman" w:cs="Times New Roman"/>
          <w:sz w:val="28"/>
          <w:szCs w:val="28"/>
        </w:rPr>
        <w:t>риоритет следующего года – развитие системы детского самоуправления на базе первичных отделений Движения. Наша цель — сделать так, чтобы в первичных отделениях проводилась си</w:t>
      </w:r>
      <w:r w:rsidR="00C17439">
        <w:rPr>
          <w:rFonts w:ascii="Times New Roman" w:eastAsia="Times New Roman" w:hAnsi="Times New Roman" w:cs="Times New Roman"/>
          <w:sz w:val="28"/>
          <w:szCs w:val="28"/>
        </w:rPr>
        <w:t>стемная и постоянная работа, а С</w:t>
      </w:r>
      <w:r w:rsidR="009C4F0F" w:rsidRPr="005034AA">
        <w:rPr>
          <w:rFonts w:ascii="Times New Roman" w:eastAsia="Times New Roman" w:hAnsi="Times New Roman" w:cs="Times New Roman"/>
          <w:sz w:val="28"/>
          <w:szCs w:val="28"/>
        </w:rPr>
        <w:t>оветы</w:t>
      </w:r>
      <w:r w:rsidR="00C17439">
        <w:rPr>
          <w:rFonts w:ascii="Times New Roman" w:eastAsia="Times New Roman" w:hAnsi="Times New Roman" w:cs="Times New Roman"/>
          <w:sz w:val="28"/>
          <w:szCs w:val="28"/>
        </w:rPr>
        <w:t xml:space="preserve"> первых</w:t>
      </w:r>
      <w:r w:rsidR="009C4F0F" w:rsidRPr="005034AA">
        <w:rPr>
          <w:rFonts w:ascii="Times New Roman" w:eastAsia="Times New Roman" w:hAnsi="Times New Roman" w:cs="Times New Roman"/>
          <w:sz w:val="28"/>
          <w:szCs w:val="28"/>
        </w:rPr>
        <w:t xml:space="preserve"> предлагали свои инициативы, основываясь на Программе воспитательной работы Движения</w:t>
      </w:r>
      <w:r w:rsidR="009C4F0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4F0F" w:rsidRPr="005034AA">
        <w:rPr>
          <w:rFonts w:ascii="Times New Roman" w:eastAsia="Times New Roman" w:hAnsi="Times New Roman" w:cs="Times New Roman"/>
          <w:sz w:val="28"/>
          <w:szCs w:val="28"/>
        </w:rPr>
        <w:t xml:space="preserve"> Следующая </w:t>
      </w:r>
      <w:r w:rsidR="009C4F0F" w:rsidRPr="00503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нас задача – включение в работу Движения ребят из социальн</w:t>
      </w:r>
      <w:r w:rsidR="009C4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уязвимых категорий, тех, кто </w:t>
      </w:r>
      <w:r w:rsidR="009C4F0F" w:rsidRPr="00503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находится в трудной жизненной ситуации, состоит на учете в органах профилактики, на </w:t>
      </w:r>
      <w:proofErr w:type="spellStart"/>
      <w:r w:rsidR="009C4F0F" w:rsidRPr="005034A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внутришкольном</w:t>
      </w:r>
      <w:proofErr w:type="spellEnd"/>
      <w:r w:rsidR="009C4F0F" w:rsidRPr="005034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учете, детей-сирот и детей, оставшихся без попечения родителей, детей с ограниченными возможностями здоровья.</w:t>
      </w:r>
      <w:r w:rsidR="009C4F0F" w:rsidRPr="005034A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C4F0F">
        <w:rPr>
          <w:rFonts w:ascii="Times New Roman" w:hAnsi="Times New Roman" w:cs="Times New Roman"/>
          <w:sz w:val="28"/>
          <w:szCs w:val="28"/>
        </w:rPr>
        <w:t xml:space="preserve">Также, </w:t>
      </w:r>
      <w:r w:rsidR="009C4F0F"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необходимость в воспитании родительской грамотности, </w:t>
      </w:r>
      <w:r w:rsidR="009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C4F0F"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правовом просвещении среди родителей и несовершеннолетних. С каждой семьей должна быть организована индивидуальная работа, направленная на пропаганду здорового образа жизни, на формирование позитивных родительских устан</w:t>
      </w:r>
      <w:r w:rsidR="009C4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овок.</w:t>
      </w:r>
      <w:r w:rsidR="009C4F0F"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новом </w:t>
      </w:r>
      <w:r w:rsidR="009C4F0F"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учебном году в школах вводится курс «</w:t>
      </w:r>
      <w:proofErr w:type="spellStart"/>
      <w:r w:rsidR="009C4F0F"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Семьеведение</w:t>
      </w:r>
      <w:proofErr w:type="spellEnd"/>
      <w:r w:rsidR="009C4F0F"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все кла</w:t>
      </w:r>
      <w:r w:rsidR="009C4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ссные руководители  прошли </w:t>
      </w:r>
      <w:r w:rsidR="009C4F0F"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соответствующую курсовую подготовку. </w:t>
      </w:r>
    </w:p>
    <w:p w14:paraId="2E1C3993" w14:textId="77777777" w:rsidR="009C4F0F" w:rsidRPr="005034AA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ажным звеном в системе воспитате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и профилактической работы является деятельность учреждений дополнительного образования, в которых реализуется 168 программ с общим охватом 1526 детей.</w:t>
      </w:r>
      <w:r w:rsidRPr="00973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4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 не менее,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адача  привлечения 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занятиям в различных кружках и секциях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приоритетной</w:t>
      </w:r>
      <w:r w:rsidRPr="005034A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ведь правильно организованный досуг значительно снижает численность беспризорных детей и подростков, бесцельно проводящих свободное время на улице.</w:t>
      </w:r>
    </w:p>
    <w:p w14:paraId="0BD983AA" w14:textId="77777777" w:rsidR="009C4F0F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5034AA">
        <w:rPr>
          <w:rFonts w:ascii="Times New Roman" w:eastAsia="Microsoft Sans Serif" w:hAnsi="Times New Roman" w:cs="Times New Roman"/>
          <w:sz w:val="28"/>
          <w:szCs w:val="28"/>
        </w:rPr>
        <w:t xml:space="preserve">Работа </w:t>
      </w:r>
      <w:r w:rsidRPr="005034AA">
        <w:rPr>
          <w:rFonts w:ascii="Times New Roman" w:eastAsia="Microsoft Sans Serif" w:hAnsi="Times New Roman" w:cs="Times New Roman"/>
          <w:b/>
          <w:sz w:val="28"/>
          <w:szCs w:val="28"/>
        </w:rPr>
        <w:t xml:space="preserve">по профориентации и </w:t>
      </w:r>
      <w:proofErr w:type="gramStart"/>
      <w:r w:rsidRPr="005034AA">
        <w:rPr>
          <w:rFonts w:ascii="Times New Roman" w:eastAsia="Microsoft Sans Serif" w:hAnsi="Times New Roman" w:cs="Times New Roman"/>
          <w:b/>
          <w:sz w:val="28"/>
          <w:szCs w:val="28"/>
        </w:rPr>
        <w:t>самоопределению</w:t>
      </w:r>
      <w:proofErr w:type="gramEnd"/>
      <w:r w:rsidRPr="005034AA">
        <w:rPr>
          <w:rFonts w:ascii="Times New Roman" w:eastAsia="Microsoft Sans Serif" w:hAnsi="Times New Roman" w:cs="Times New Roman"/>
          <w:b/>
          <w:sz w:val="28"/>
          <w:szCs w:val="28"/>
        </w:rPr>
        <w:t xml:space="preserve"> </w:t>
      </w:r>
      <w:r w:rsidRPr="005034AA">
        <w:rPr>
          <w:rFonts w:ascii="Times New Roman" w:eastAsia="Microsoft Sans Serif" w:hAnsi="Times New Roman" w:cs="Times New Roman"/>
          <w:sz w:val="28"/>
          <w:szCs w:val="28"/>
        </w:rPr>
        <w:t>безусловно связана с направлением «Воспитание». В настоящее время профориентация становится ключевой задачей школы еще и с точ</w:t>
      </w:r>
      <w:r>
        <w:rPr>
          <w:rFonts w:ascii="Times New Roman" w:eastAsia="Microsoft Sans Serif" w:hAnsi="Times New Roman" w:cs="Times New Roman"/>
          <w:sz w:val="28"/>
          <w:szCs w:val="28"/>
        </w:rPr>
        <w:t>ки зрения ее вклада в развитие Р</w:t>
      </w:r>
      <w:r w:rsidRPr="005034AA">
        <w:rPr>
          <w:rFonts w:ascii="Times New Roman" w:eastAsia="Microsoft Sans Serif" w:hAnsi="Times New Roman" w:cs="Times New Roman"/>
          <w:sz w:val="28"/>
          <w:szCs w:val="28"/>
        </w:rPr>
        <w:t>оссийской экономики.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Pr="005034AA">
        <w:rPr>
          <w:rFonts w:ascii="Times New Roman" w:hAnsi="Times New Roman" w:cs="Times New Roman"/>
          <w:sz w:val="28"/>
        </w:rPr>
        <w:t xml:space="preserve">Одной из задач в  области работы по самоопределению является обновление технологий и форм </w:t>
      </w:r>
      <w:proofErr w:type="spellStart"/>
      <w:r w:rsidRPr="005034AA">
        <w:rPr>
          <w:rFonts w:ascii="Times New Roman" w:hAnsi="Times New Roman" w:cs="Times New Roman"/>
          <w:sz w:val="28"/>
        </w:rPr>
        <w:t>профориентационной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работы, вовлечения в данный процесс родителей, работодателей.</w:t>
      </w:r>
      <w:r w:rsidRPr="005034AA">
        <w:rPr>
          <w:rFonts w:ascii="Times New Roman" w:eastAsia="Microsoft Sans Serif" w:hAnsi="Times New Roman" w:cs="Times New Roman"/>
          <w:sz w:val="28"/>
          <w:szCs w:val="28"/>
        </w:rPr>
        <w:t xml:space="preserve"> С 1 сентября 2023 года во всех школах  внедрена единая модель профориентации, </w:t>
      </w:r>
      <w:proofErr w:type="spellStart"/>
      <w:r w:rsidRPr="005034AA">
        <w:rPr>
          <w:rFonts w:ascii="Times New Roman" w:eastAsia="Microsoft Sans Serif" w:hAnsi="Times New Roman" w:cs="Times New Roman"/>
          <w:sz w:val="28"/>
          <w:szCs w:val="28"/>
        </w:rPr>
        <w:t>профориентационный</w:t>
      </w:r>
      <w:proofErr w:type="spellEnd"/>
      <w:r w:rsidRPr="005034AA">
        <w:rPr>
          <w:rFonts w:ascii="Times New Roman" w:eastAsia="Microsoft Sans Serif" w:hAnsi="Times New Roman" w:cs="Times New Roman"/>
          <w:sz w:val="28"/>
          <w:szCs w:val="28"/>
        </w:rPr>
        <w:t xml:space="preserve"> минимум, в  рамках </w:t>
      </w:r>
      <w:proofErr w:type="spellStart"/>
      <w:r w:rsidRPr="005034AA">
        <w:rPr>
          <w:rFonts w:ascii="Times New Roman" w:eastAsia="Microsoft Sans Serif" w:hAnsi="Times New Roman" w:cs="Times New Roman"/>
          <w:sz w:val="28"/>
          <w:szCs w:val="28"/>
        </w:rPr>
        <w:t>профминимума</w:t>
      </w:r>
      <w:proofErr w:type="spellEnd"/>
      <w:r w:rsidRPr="005034AA">
        <w:rPr>
          <w:rFonts w:ascii="Times New Roman" w:eastAsia="Microsoft Sans Serif" w:hAnsi="Times New Roman" w:cs="Times New Roman"/>
          <w:sz w:val="28"/>
          <w:szCs w:val="28"/>
        </w:rPr>
        <w:t xml:space="preserve">  во всех 6-11 классах еженедельно в рамках внеурочной деятельности по четвергам проводится занятия по профориентации  «</w:t>
      </w:r>
      <w:proofErr w:type="gramStart"/>
      <w:r w:rsidRPr="005034AA">
        <w:rPr>
          <w:rFonts w:ascii="Times New Roman" w:eastAsia="Microsoft Sans Serif" w:hAnsi="Times New Roman" w:cs="Times New Roman"/>
          <w:sz w:val="28"/>
          <w:szCs w:val="28"/>
        </w:rPr>
        <w:t>Россия-мои</w:t>
      </w:r>
      <w:proofErr w:type="gramEnd"/>
      <w:r w:rsidRPr="005034AA">
        <w:rPr>
          <w:rFonts w:ascii="Times New Roman" w:eastAsia="Microsoft Sans Serif" w:hAnsi="Times New Roman" w:cs="Times New Roman"/>
          <w:sz w:val="28"/>
          <w:szCs w:val="28"/>
        </w:rPr>
        <w:t xml:space="preserve"> горизонты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». В </w:t>
      </w:r>
      <w:r w:rsidR="00C17439">
        <w:rPr>
          <w:rFonts w:ascii="Times New Roman" w:eastAsia="Microsoft Sans Serif" w:hAnsi="Times New Roman" w:cs="Times New Roman"/>
          <w:sz w:val="28"/>
          <w:szCs w:val="28"/>
        </w:rPr>
        <w:t>текущем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 году организованы 73 очные профессиональные</w:t>
      </w:r>
      <w:r w:rsidRPr="005034AA">
        <w:rPr>
          <w:rFonts w:ascii="Times New Roman" w:eastAsia="Microsoft Sans Serif" w:hAnsi="Times New Roman" w:cs="Times New Roman"/>
          <w:sz w:val="28"/>
          <w:szCs w:val="28"/>
        </w:rPr>
        <w:t xml:space="preserve"> проб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ы, проводится </w:t>
      </w:r>
      <w:r w:rsidRPr="005034AA">
        <w:rPr>
          <w:rFonts w:ascii="Times New Roman" w:eastAsia="Microsoft Sans Serif" w:hAnsi="Times New Roman" w:cs="Times New Roman"/>
          <w:sz w:val="28"/>
          <w:szCs w:val="28"/>
        </w:rPr>
        <w:t>профильное обучение по 4 направлениям (социально-гуманитарный</w:t>
      </w:r>
      <w:proofErr w:type="gramStart"/>
      <w:r w:rsidRPr="005034AA">
        <w:rPr>
          <w:rFonts w:ascii="Times New Roman" w:eastAsia="Microsoft Sans Serif" w:hAnsi="Times New Roman" w:cs="Times New Roman"/>
          <w:sz w:val="28"/>
          <w:szCs w:val="28"/>
        </w:rPr>
        <w:t>,х</w:t>
      </w:r>
      <w:proofErr w:type="gramEnd"/>
      <w:r w:rsidRPr="005034AA">
        <w:rPr>
          <w:rFonts w:ascii="Times New Roman" w:eastAsia="Microsoft Sans Serif" w:hAnsi="Times New Roman" w:cs="Times New Roman"/>
          <w:sz w:val="28"/>
          <w:szCs w:val="28"/>
        </w:rPr>
        <w:t xml:space="preserve">имико-биологический,технический,универсальный)  в каждой школе. С 2023 </w:t>
      </w:r>
      <w:proofErr w:type="spellStart"/>
      <w:r w:rsidRPr="005034AA">
        <w:rPr>
          <w:rFonts w:ascii="Times New Roman" w:eastAsia="Microsoft Sans Serif" w:hAnsi="Times New Roman" w:cs="Times New Roman"/>
          <w:sz w:val="28"/>
          <w:szCs w:val="28"/>
        </w:rPr>
        <w:t>Бальзинская</w:t>
      </w:r>
      <w:proofErr w:type="spellEnd"/>
      <w:r w:rsidRPr="005034AA">
        <w:rPr>
          <w:rFonts w:ascii="Times New Roman" w:eastAsia="Microsoft Sans Serif" w:hAnsi="Times New Roman" w:cs="Times New Roman"/>
          <w:sz w:val="28"/>
          <w:szCs w:val="28"/>
        </w:rPr>
        <w:t xml:space="preserve"> СОШ открыли </w:t>
      </w:r>
      <w:proofErr w:type="spellStart"/>
      <w:r w:rsidRPr="005034AA">
        <w:rPr>
          <w:rFonts w:ascii="Times New Roman" w:eastAsia="Microsoft Sans Serif" w:hAnsi="Times New Roman" w:cs="Times New Roman"/>
          <w:sz w:val="28"/>
          <w:szCs w:val="28"/>
        </w:rPr>
        <w:t>агроклассы</w:t>
      </w:r>
      <w:proofErr w:type="spellEnd"/>
      <w:r w:rsidRPr="005034AA">
        <w:rPr>
          <w:rFonts w:ascii="Times New Roman" w:eastAsia="Microsoft Sans Serif" w:hAnsi="Times New Roman" w:cs="Times New Roman"/>
          <w:sz w:val="28"/>
          <w:szCs w:val="28"/>
        </w:rPr>
        <w:t xml:space="preserve"> и впервые в этом году стали участниками краевого слета учебно-производственных бригад. </w:t>
      </w:r>
    </w:p>
    <w:p w14:paraId="329CBA45" w14:textId="77777777" w:rsidR="009C4F0F" w:rsidRPr="002F78CE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650C04">
        <w:rPr>
          <w:rFonts w:ascii="Times New Roman" w:eastAsia="Microsoft Sans Serif" w:hAnsi="Times New Roman" w:cs="Times New Roman"/>
          <w:b/>
          <w:sz w:val="28"/>
          <w:szCs w:val="28"/>
        </w:rPr>
        <w:t>Летний отдых и оздоровление</w:t>
      </w:r>
      <w:r>
        <w:rPr>
          <w:rFonts w:ascii="Times New Roman" w:eastAsia="Microsoft Sans Serif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летний период </w:t>
      </w:r>
      <w:r w:rsidRPr="00F26C20">
        <w:rPr>
          <w:rFonts w:ascii="Times New Roman" w:hAnsi="Times New Roman" w:cs="Times New Roman"/>
          <w:sz w:val="28"/>
          <w:szCs w:val="28"/>
        </w:rPr>
        <w:t>функционирова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F26C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26C20">
        <w:rPr>
          <w:rFonts w:ascii="Times New Roman" w:hAnsi="Times New Roman" w:cs="Times New Roman"/>
          <w:sz w:val="28"/>
          <w:szCs w:val="28"/>
        </w:rPr>
        <w:t xml:space="preserve"> оздоровит</w:t>
      </w:r>
      <w:r>
        <w:rPr>
          <w:rFonts w:ascii="Times New Roman" w:hAnsi="Times New Roman" w:cs="Times New Roman"/>
          <w:sz w:val="28"/>
          <w:szCs w:val="28"/>
        </w:rPr>
        <w:t>ельных учреждений, в том числе 11</w:t>
      </w:r>
      <w:r w:rsidRPr="00F26C20">
        <w:rPr>
          <w:rFonts w:ascii="Times New Roman" w:hAnsi="Times New Roman" w:cs="Times New Roman"/>
          <w:sz w:val="28"/>
          <w:szCs w:val="28"/>
        </w:rPr>
        <w:t xml:space="preserve"> лагерей с дневным пребыванием на базе </w:t>
      </w:r>
      <w:r>
        <w:rPr>
          <w:rFonts w:ascii="Times New Roman" w:hAnsi="Times New Roman" w:cs="Times New Roman"/>
          <w:sz w:val="28"/>
          <w:szCs w:val="28"/>
        </w:rPr>
        <w:t xml:space="preserve">всех </w:t>
      </w:r>
      <w:r w:rsidRPr="00F26C20">
        <w:rPr>
          <w:rFonts w:ascii="Times New Roman" w:hAnsi="Times New Roman" w:cs="Times New Roman"/>
          <w:sz w:val="28"/>
          <w:szCs w:val="28"/>
        </w:rPr>
        <w:t>общеобразовательных школ и 1 загородная база «Дружба»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26C20">
        <w:rPr>
          <w:rFonts w:ascii="Times New Roman" w:hAnsi="Times New Roman" w:cs="Times New Roman"/>
          <w:sz w:val="28"/>
          <w:szCs w:val="28"/>
        </w:rPr>
        <w:t>У ДО «</w:t>
      </w:r>
      <w:proofErr w:type="spellStart"/>
      <w:r w:rsidRPr="00F26C20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Pr="00F26C20">
        <w:rPr>
          <w:rFonts w:ascii="Times New Roman" w:hAnsi="Times New Roman" w:cs="Times New Roman"/>
          <w:sz w:val="28"/>
          <w:szCs w:val="28"/>
        </w:rPr>
        <w:t xml:space="preserve"> Дом детского творчества»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1D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рганизованным отдыхом охвачены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D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из них в загородн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базе «Дружба» - 240, в лагерях дневного пребывания – 533.</w:t>
      </w:r>
      <w:r w:rsidRPr="003C4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242C9">
        <w:rPr>
          <w:rFonts w:ascii="Times New Roman" w:hAnsi="Times New Roman" w:cs="Times New Roman"/>
          <w:sz w:val="28"/>
          <w:szCs w:val="28"/>
        </w:rPr>
        <w:t xml:space="preserve"> рамках курса «Основы безопасности жизнедеятельности»</w:t>
      </w:r>
      <w:r>
        <w:rPr>
          <w:rFonts w:ascii="Times New Roman" w:hAnsi="Times New Roman" w:cs="Times New Roman"/>
          <w:sz w:val="28"/>
          <w:szCs w:val="28"/>
        </w:rPr>
        <w:t xml:space="preserve"> для обучающихся 10 классов прошла п</w:t>
      </w:r>
      <w:r w:rsidRPr="00E242C9">
        <w:rPr>
          <w:rFonts w:ascii="Times New Roman" w:hAnsi="Times New Roman" w:cs="Times New Roman"/>
          <w:sz w:val="28"/>
          <w:szCs w:val="28"/>
        </w:rPr>
        <w:t xml:space="preserve">одготовка по основам военной службы в </w:t>
      </w:r>
      <w:r>
        <w:rPr>
          <w:rFonts w:ascii="Times New Roman" w:hAnsi="Times New Roman" w:cs="Times New Roman"/>
          <w:sz w:val="28"/>
          <w:szCs w:val="28"/>
        </w:rPr>
        <w:t xml:space="preserve">форме </w:t>
      </w:r>
      <w:r w:rsidRPr="00E242C9">
        <w:rPr>
          <w:rFonts w:ascii="Times New Roman" w:hAnsi="Times New Roman" w:cs="Times New Roman"/>
          <w:sz w:val="28"/>
          <w:szCs w:val="28"/>
        </w:rPr>
        <w:t>ежегодных учебных сборов.</w:t>
      </w:r>
      <w:r>
        <w:rPr>
          <w:rFonts w:ascii="Times New Roman" w:hAnsi="Times New Roman" w:cs="Times New Roman"/>
          <w:sz w:val="28"/>
          <w:szCs w:val="28"/>
        </w:rPr>
        <w:t xml:space="preserve"> С 3 по 7 июня 2024 года на базе 9 средних общеобразовательных организаций проведены </w:t>
      </w:r>
      <w:r w:rsidRPr="00E242C9">
        <w:rPr>
          <w:rFonts w:ascii="Times New Roman" w:hAnsi="Times New Roman" w:cs="Times New Roman"/>
          <w:sz w:val="28"/>
          <w:szCs w:val="28"/>
        </w:rPr>
        <w:t xml:space="preserve">35- часовые </w:t>
      </w:r>
      <w:r>
        <w:rPr>
          <w:rFonts w:ascii="Times New Roman" w:hAnsi="Times New Roman" w:cs="Times New Roman"/>
          <w:sz w:val="28"/>
          <w:szCs w:val="28"/>
        </w:rPr>
        <w:t>пятидневные учебные сборы для</w:t>
      </w:r>
      <w:r w:rsidRPr="00E242C9">
        <w:rPr>
          <w:rFonts w:ascii="Times New Roman" w:hAnsi="Times New Roman" w:cs="Times New Roman"/>
          <w:sz w:val="28"/>
          <w:szCs w:val="28"/>
        </w:rPr>
        <w:t xml:space="preserve"> юношей 10 классов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B60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</w:t>
      </w:r>
      <w:r w:rsidRPr="00A60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приняли участие 64 обучающихся</w:t>
      </w:r>
      <w:r w:rsidRPr="00B60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класса.</w:t>
      </w:r>
      <w:r w:rsidRPr="000E7F59">
        <w:rPr>
          <w:sz w:val="28"/>
          <w:szCs w:val="28"/>
        </w:rPr>
        <w:t xml:space="preserve"> </w:t>
      </w:r>
      <w:r w:rsidRPr="000E7F59">
        <w:rPr>
          <w:rFonts w:ascii="Times New Roman" w:hAnsi="Times New Roman" w:cs="Times New Roman"/>
          <w:sz w:val="28"/>
          <w:szCs w:val="28"/>
        </w:rPr>
        <w:t xml:space="preserve">Сборы проходили на базе общеобразовательных школ с однодневным выездом  на </w:t>
      </w:r>
      <w:hyperlink r:id="rId6" w:tooltip="Военный полигон" w:history="1">
        <w:r w:rsidRPr="002F78CE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военный полигон</w:t>
        </w:r>
      </w:hyperlink>
      <w:r w:rsidRPr="0035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355C7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5C72">
        <w:rPr>
          <w:rFonts w:ascii="Times New Roman" w:hAnsi="Times New Roman" w:cs="Times New Roman"/>
          <w:sz w:val="28"/>
          <w:szCs w:val="28"/>
        </w:rPr>
        <w:t xml:space="preserve"> с. Цугол. </w:t>
      </w:r>
      <w:r>
        <w:rPr>
          <w:rFonts w:ascii="Times New Roman" w:hAnsi="Times New Roman" w:cs="Times New Roman"/>
          <w:sz w:val="28"/>
          <w:szCs w:val="28"/>
        </w:rPr>
        <w:t xml:space="preserve">В период лагерных смен особое внимание уделялось организации кружков и секций по разным направлениям. </w:t>
      </w:r>
      <w:r w:rsidRPr="007C3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летний период успешно реализованы смены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«Движения </w:t>
      </w:r>
      <w:r w:rsidRPr="007C3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C3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загородной базе «Дружба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</w:t>
      </w:r>
      <w:r w:rsidRPr="007C3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ыли реализованы проекты «Юннатские экспедиции», «Первые в профессии», «В гостях у ученого» с приглашением сотрудников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ГУК «Агинский национальный музей имени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Г.Цыбикова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7C3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36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пожарной части и сотрудников Местного отделения «Движения первых»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Также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площадках учреждений культуры досугом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охвачены 2140 обучающихся. Таким образом, летним отдыхом, оздоровлением и занятостью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охвачены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96 % обучающихся.</w:t>
      </w:r>
    </w:p>
    <w:p w14:paraId="41A2B4AB" w14:textId="77777777" w:rsidR="009C4F0F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Pr="00503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Государственной итоговой аттестации.</w:t>
      </w:r>
    </w:p>
    <w:p w14:paraId="19F9E887" w14:textId="77777777" w:rsidR="009C4F0F" w:rsidRPr="004D387D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ОГЭ.</w:t>
      </w:r>
      <w:r w:rsidRPr="004D387D">
        <w:rPr>
          <w:sz w:val="28"/>
          <w:szCs w:val="28"/>
        </w:rPr>
        <w:t xml:space="preserve"> </w:t>
      </w:r>
      <w:r w:rsidRPr="004D387D">
        <w:rPr>
          <w:rFonts w:ascii="Times New Roman" w:hAnsi="Times New Roman" w:cs="Times New Roman"/>
          <w:sz w:val="28"/>
          <w:szCs w:val="28"/>
        </w:rPr>
        <w:t>В</w:t>
      </w:r>
      <w:r w:rsidRPr="004D38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387D">
        <w:rPr>
          <w:rFonts w:ascii="Times New Roman" w:hAnsi="Times New Roman" w:cs="Times New Roman"/>
          <w:sz w:val="28"/>
          <w:szCs w:val="28"/>
        </w:rPr>
        <w:t>2023-2024</w:t>
      </w:r>
      <w:r w:rsidRPr="004D38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387D">
        <w:rPr>
          <w:rFonts w:ascii="Times New Roman" w:hAnsi="Times New Roman" w:cs="Times New Roman"/>
          <w:sz w:val="28"/>
          <w:szCs w:val="28"/>
        </w:rPr>
        <w:t>учебном</w:t>
      </w:r>
      <w:r w:rsidRPr="004D38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387D">
        <w:rPr>
          <w:rFonts w:ascii="Times New Roman" w:hAnsi="Times New Roman" w:cs="Times New Roman"/>
          <w:sz w:val="28"/>
          <w:szCs w:val="28"/>
        </w:rPr>
        <w:t>году</w:t>
      </w:r>
      <w:r w:rsidRPr="004D387D">
        <w:rPr>
          <w:rFonts w:ascii="Times New Roman" w:hAnsi="Times New Roman" w:cs="Times New Roman"/>
          <w:spacing w:val="1"/>
          <w:sz w:val="28"/>
          <w:szCs w:val="28"/>
        </w:rPr>
        <w:t xml:space="preserve"> к итоговой аттестации были допущены 100 % </w:t>
      </w:r>
      <w:r>
        <w:rPr>
          <w:rFonts w:ascii="Times New Roman" w:hAnsi="Times New Roman" w:cs="Times New Roman"/>
          <w:spacing w:val="1"/>
          <w:sz w:val="28"/>
          <w:szCs w:val="28"/>
        </w:rPr>
        <w:t>выпускников 9 классов</w:t>
      </w: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387D">
        <w:rPr>
          <w:rFonts w:ascii="Times New Roman" w:hAnsi="Times New Roman" w:cs="Times New Roman"/>
          <w:sz w:val="28"/>
          <w:szCs w:val="28"/>
        </w:rPr>
        <w:t>В 2024 году основной государственный экзамен в районе проводился</w:t>
      </w:r>
      <w:r w:rsidRPr="004D387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D387D">
        <w:rPr>
          <w:rFonts w:ascii="Times New Roman" w:hAnsi="Times New Roman" w:cs="Times New Roman"/>
          <w:sz w:val="28"/>
          <w:szCs w:val="28"/>
        </w:rPr>
        <w:t>по 12 общеобразовательным предметам. Выпускников   9 классов 245 человек, из них ГВЭ сдали 8 участников.</w:t>
      </w:r>
      <w:r w:rsidRPr="004D3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D387D">
        <w:rPr>
          <w:rFonts w:ascii="Times New Roman" w:hAnsi="Times New Roman" w:cs="Times New Roman"/>
          <w:sz w:val="28"/>
          <w:szCs w:val="28"/>
        </w:rPr>
        <w:t>Наиболее востребованным предметом ОГЭ 2024 остается обществознание 113 участников- 48 %, информатика 95 участников-40%, физика 88 участников-37%, биология 61 участников -26%, история 43 участника-18%. По сравнению с прошлым учебным годом в 2024 году   повышение количества участников наблюдается по информатике   и физике на 36%.  Самым малочисленным был экзамен по   родному языку и литературе, что на уровне прошлого года.</w:t>
      </w:r>
      <w:proofErr w:type="gramEnd"/>
      <w:r w:rsidRPr="004D387D">
        <w:rPr>
          <w:rFonts w:ascii="Times New Roman" w:hAnsi="Times New Roman" w:cs="Times New Roman"/>
          <w:sz w:val="28"/>
          <w:szCs w:val="28"/>
        </w:rPr>
        <w:t xml:space="preserve"> По сравнению с прошлым учебным годом повышение участников на 50% наблюдается по английскому языку и географии.</w:t>
      </w:r>
      <w:r w:rsidRPr="004D387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4D38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государственной итоговой аттестации по образовательным программам основного общего образования итоговая успеваемость и качество по всем 12 предметам по району составляет 89\61%, что на 7% и 12% ниже   показателей прошлого года.  </w:t>
      </w:r>
      <w:r w:rsidRPr="004D387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Результаты экзаменов по предметам по выбору в 2024 году выявили, </w:t>
      </w:r>
      <w:r w:rsidRPr="004D387D">
        <w:rPr>
          <w:rFonts w:ascii="Times New Roman" w:hAnsi="Times New Roman" w:cs="Times New Roman"/>
          <w:color w:val="000000" w:themeColor="text1"/>
          <w:sz w:val="28"/>
          <w:szCs w:val="28"/>
        </w:rPr>
        <w:t>что по сравнению с прошлым годом</w:t>
      </w:r>
      <w:r w:rsidRPr="00053346">
        <w:rPr>
          <w:color w:val="000000" w:themeColor="text1"/>
          <w:sz w:val="28"/>
          <w:szCs w:val="28"/>
        </w:rPr>
        <w:t xml:space="preserve"> </w:t>
      </w:r>
      <w:r w:rsidRPr="004D387D">
        <w:rPr>
          <w:rFonts w:ascii="Times New Roman" w:hAnsi="Times New Roman" w:cs="Times New Roman"/>
          <w:color w:val="000000" w:themeColor="text1"/>
          <w:sz w:val="28"/>
          <w:szCs w:val="28"/>
        </w:rPr>
        <w:t>увеличилось количество участников, которые не прошли порог на 6 %. Если в 2023 году оценку «2» получили 32 участника, 4% от общего количества учащихся, то в 2024 году количество участников составляет 109 человек -10%.</w:t>
      </w:r>
      <w:r w:rsidRPr="00053346">
        <w:rPr>
          <w:color w:val="000000" w:themeColor="text1"/>
          <w:sz w:val="28"/>
          <w:szCs w:val="28"/>
        </w:rPr>
        <w:t xml:space="preserve">  </w:t>
      </w:r>
    </w:p>
    <w:p w14:paraId="235A45CE" w14:textId="77777777" w:rsidR="009C4F0F" w:rsidRPr="005034AA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ЕГЭ.</w:t>
      </w:r>
      <w:r w:rsidRPr="005034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034AA">
        <w:rPr>
          <w:rFonts w:ascii="Times New Roman" w:hAnsi="Times New Roman" w:cs="Times New Roman"/>
          <w:bCs/>
          <w:sz w:val="28"/>
          <w:szCs w:val="28"/>
        </w:rPr>
        <w:t xml:space="preserve">В 2024 году в сравнении </w:t>
      </w:r>
      <w:r>
        <w:rPr>
          <w:rFonts w:ascii="Times New Roman" w:hAnsi="Times New Roman" w:cs="Times New Roman"/>
          <w:bCs/>
          <w:sz w:val="28"/>
          <w:szCs w:val="28"/>
        </w:rPr>
        <w:t>2023 годом повысил</w:t>
      </w:r>
      <w:r w:rsidR="004045D5">
        <w:rPr>
          <w:rFonts w:ascii="Times New Roman" w:hAnsi="Times New Roman" w:cs="Times New Roman"/>
          <w:bCs/>
          <w:sz w:val="28"/>
          <w:szCs w:val="28"/>
        </w:rPr>
        <w:t>ись</w:t>
      </w:r>
      <w:r w:rsidRPr="005034AA">
        <w:rPr>
          <w:rFonts w:ascii="Times New Roman" w:hAnsi="Times New Roman" w:cs="Times New Roman"/>
          <w:bCs/>
          <w:sz w:val="28"/>
          <w:szCs w:val="28"/>
        </w:rPr>
        <w:t xml:space="preserve"> показатели ЕГЭ по среднему баллу по 7 предметам: математике (</w:t>
      </w:r>
      <w:proofErr w:type="gramStart"/>
      <w:r w:rsidRPr="005034AA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5034AA">
        <w:rPr>
          <w:rFonts w:ascii="Times New Roman" w:hAnsi="Times New Roman" w:cs="Times New Roman"/>
          <w:bCs/>
          <w:sz w:val="28"/>
          <w:szCs w:val="28"/>
        </w:rPr>
        <w:t xml:space="preserve"> (+11), физике (+15), химии (+16), биологии (+5), истории (+1), обществознанию (+2), литературе (+2). Значительное снижение произошло по 3-м предметам: русскому языку (-4), английскому языку(-17), информатике (-9). </w:t>
      </w:r>
      <w:proofErr w:type="gramStart"/>
      <w:r w:rsidRPr="005034AA">
        <w:rPr>
          <w:rFonts w:ascii="Times New Roman" w:hAnsi="Times New Roman" w:cs="Times New Roman"/>
          <w:bCs/>
          <w:sz w:val="28"/>
          <w:szCs w:val="28"/>
        </w:rPr>
        <w:t>Доля выпускников, набравших 70 и более баллов по русскому языку снижается: в аналогичном периоде 2022 года 26/23,2%, 2023 году -16/13,8%, 2024 году – 11/13%. По профильной математике в 2023 году – 1/13%, 2024 году – 5/14%.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5034AA">
        <w:rPr>
          <w:rFonts w:ascii="Times New Roman" w:hAnsi="Times New Roman" w:cs="Times New Roman"/>
          <w:bCs/>
          <w:sz w:val="28"/>
          <w:szCs w:val="28"/>
        </w:rPr>
        <w:t>Высокобальных</w:t>
      </w:r>
      <w:proofErr w:type="spellEnd"/>
      <w:r w:rsidRPr="005034AA">
        <w:rPr>
          <w:rFonts w:ascii="Times New Roman" w:hAnsi="Times New Roman" w:cs="Times New Roman"/>
          <w:bCs/>
          <w:sz w:val="28"/>
          <w:szCs w:val="28"/>
        </w:rPr>
        <w:t xml:space="preserve"> работ от 81 до 100 значительно уменьшилось, по району всего 6 выпускников получили от 81 до 89 баллов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прошлом году-11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5034A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tbl>
      <w:tblPr>
        <w:tblW w:w="9488" w:type="dxa"/>
        <w:tblInd w:w="5" w:type="dxa"/>
        <w:tblLook w:val="04A0" w:firstRow="1" w:lastRow="0" w:firstColumn="1" w:lastColumn="0" w:noHBand="0" w:noVBand="1"/>
      </w:tblPr>
      <w:tblGrid>
        <w:gridCol w:w="3251"/>
        <w:gridCol w:w="1305"/>
        <w:gridCol w:w="1388"/>
        <w:gridCol w:w="1417"/>
        <w:gridCol w:w="2127"/>
      </w:tblGrid>
      <w:tr w:rsidR="009C4F0F" w:rsidRPr="005034AA" w14:paraId="4F908ABE" w14:textId="77777777" w:rsidTr="009C656D">
        <w:trPr>
          <w:trHeight w:val="510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4C39B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выпускник</w:t>
            </w:r>
            <w:proofErr w:type="gram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высокобалльника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0EDFE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71D90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5F38F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D6B0C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(ФИО)</w:t>
            </w:r>
          </w:p>
        </w:tc>
      </w:tr>
      <w:tr w:rsidR="009C4F0F" w:rsidRPr="005034AA" w14:paraId="4BFA1599" w14:textId="77777777" w:rsidTr="009C656D">
        <w:trPr>
          <w:trHeight w:val="25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77DA0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Норбоева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Эдировна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64D3" w14:textId="77777777" w:rsidR="009C4F0F" w:rsidRPr="005034AA" w:rsidRDefault="009C4F0F" w:rsidP="009C6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УСОШ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7DCAC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B383" w14:textId="77777777" w:rsidR="009C4F0F" w:rsidRPr="005034AA" w:rsidRDefault="009C4F0F" w:rsidP="009C6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87A55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Тулгатуева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А.Б.</w:t>
            </w:r>
          </w:p>
        </w:tc>
      </w:tr>
      <w:tr w:rsidR="009C4F0F" w:rsidRPr="005034AA" w14:paraId="3A42649F" w14:textId="77777777" w:rsidTr="009C656D">
        <w:trPr>
          <w:trHeight w:val="25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7F33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Болотова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Цырена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Баировна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BA197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ДСОШ№2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3046F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DE359" w14:textId="77777777" w:rsidR="009C4F0F" w:rsidRPr="005034AA" w:rsidRDefault="009C4F0F" w:rsidP="009C6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C30C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Батуева Д.Д.</w:t>
            </w:r>
          </w:p>
        </w:tc>
      </w:tr>
      <w:tr w:rsidR="009C4F0F" w:rsidRPr="005034AA" w14:paraId="5EF37FB6" w14:textId="77777777" w:rsidTr="009C656D">
        <w:trPr>
          <w:trHeight w:val="25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B099F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Дулмаева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Сойжина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Баясхалановна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CD4C7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ДСОШ№2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BC317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8194D" w14:textId="77777777" w:rsidR="009C4F0F" w:rsidRPr="005034AA" w:rsidRDefault="009C4F0F" w:rsidP="009C6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F97E8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Батуева Д.Д.</w:t>
            </w:r>
          </w:p>
        </w:tc>
      </w:tr>
      <w:tr w:rsidR="009C4F0F" w:rsidRPr="005034AA" w14:paraId="34401A04" w14:textId="77777777" w:rsidTr="009C656D">
        <w:trPr>
          <w:trHeight w:val="25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7608E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Дашинимаева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Оюна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Алдаровна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EF99" w14:textId="77777777" w:rsidR="009C4F0F" w:rsidRPr="005034AA" w:rsidRDefault="009C4F0F" w:rsidP="009C6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ДСОШ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7630C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FB279" w14:textId="77777777" w:rsidR="009C4F0F" w:rsidRPr="005034AA" w:rsidRDefault="009C4F0F" w:rsidP="009C6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EDA79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Гунгаева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  <w:proofErr w:type="gram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9C4F0F" w:rsidRPr="005034AA" w14:paraId="58E31864" w14:textId="77777777" w:rsidTr="009C656D">
        <w:trPr>
          <w:trHeight w:val="255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DEED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Базарова </w:t>
            </w: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Сарюна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Батоевна</w:t>
            </w:r>
            <w:proofErr w:type="spellEnd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EEAEA" w14:textId="77777777" w:rsidR="009C4F0F" w:rsidRPr="005034AA" w:rsidRDefault="009C4F0F" w:rsidP="009C6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ТаСОШ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6CB0D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ACD5" w14:textId="77777777" w:rsidR="009C4F0F" w:rsidRPr="005034AA" w:rsidRDefault="009C4F0F" w:rsidP="009C6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B2B91" w14:textId="77777777" w:rsidR="009C4F0F" w:rsidRPr="005034AA" w:rsidRDefault="009C4F0F" w:rsidP="009C6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Доржиева Л.</w:t>
            </w:r>
            <w:proofErr w:type="gramStart"/>
            <w:r w:rsidRPr="00503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</w:tbl>
    <w:p w14:paraId="1B2B8F72" w14:textId="77777777" w:rsidR="009C4F0F" w:rsidRPr="005034AA" w:rsidRDefault="009C4F0F" w:rsidP="009C4F0F">
      <w:pPr>
        <w:ind w:right="14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34A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Количество медалистов, получивших аттестаты с отличием и медали «За особые успехи в учении 1 степени» -6 человек, медали «За особые успехи в учении 2 степени» - 11 человек по району.</w:t>
      </w:r>
      <w:r>
        <w:rPr>
          <w:rFonts w:ascii="Times New Roman" w:hAnsi="Times New Roman" w:cs="Times New Roman"/>
          <w:bCs/>
          <w:sz w:val="28"/>
          <w:szCs w:val="28"/>
        </w:rPr>
        <w:t xml:space="preserve"> 18 выпускников получили золотые и серебряные медали «Гордость Забайкалья».</w:t>
      </w:r>
    </w:p>
    <w:p w14:paraId="712AB717" w14:textId="77777777" w:rsidR="009C4F0F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034AA">
        <w:rPr>
          <w:rFonts w:ascii="Times New Roman" w:hAnsi="Times New Roman" w:cs="Times New Roman"/>
          <w:sz w:val="28"/>
          <w:szCs w:val="28"/>
        </w:rPr>
        <w:t>езультат образования – это не только цифры успеваемости и баллы ЕГЭ, это способность ребёнка применить полученные знания не только на уроке, но и представить их в различных интеллектуальных состязаниях. Особое место среди интеллектуальных конкурсов занимает Всеро</w:t>
      </w:r>
      <w:r>
        <w:rPr>
          <w:rFonts w:ascii="Times New Roman" w:hAnsi="Times New Roman" w:cs="Times New Roman"/>
          <w:sz w:val="28"/>
          <w:szCs w:val="28"/>
        </w:rPr>
        <w:t xml:space="preserve">ссийская олимпиада школьников. </w:t>
      </w:r>
      <w:r w:rsidRPr="005034AA">
        <w:rPr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Pr="005034AA">
        <w:rPr>
          <w:rFonts w:ascii="Times New Roman" w:hAnsi="Times New Roman" w:cs="Times New Roman"/>
          <w:bCs/>
          <w:sz w:val="28"/>
          <w:szCs w:val="28"/>
        </w:rPr>
        <w:t>исленность обучающихся, принявшим участие на школьном и муниципальном этапах Всероссийской олимпиады школьников составляет 957</w:t>
      </w:r>
      <w:r w:rsidRPr="005034AA">
        <w:rPr>
          <w:rFonts w:ascii="Times New Roman" w:hAnsi="Times New Roman" w:cs="Times New Roman"/>
          <w:sz w:val="28"/>
          <w:szCs w:val="28"/>
        </w:rPr>
        <w:t>/41%  .На муниципальном этапе олимпиады приняло участие 292 учащихся с 6 по 11 классы из 11 муниципальных общеобразовательных организаций, что составляет 29% от числа обучающихся 7-11 классов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4AA">
        <w:rPr>
          <w:rFonts w:ascii="Times New Roman" w:hAnsi="Times New Roman" w:cs="Times New Roman"/>
          <w:sz w:val="28"/>
        </w:rPr>
        <w:t>По итогам участия в краевых олимпиадах 8 участников заняли призовые мест</w:t>
      </w:r>
      <w:proofErr w:type="gramStart"/>
      <w:r w:rsidRPr="005034AA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(</w:t>
      </w:r>
      <w:proofErr w:type="gramEnd"/>
      <w:r>
        <w:rPr>
          <w:rFonts w:ascii="Times New Roman" w:hAnsi="Times New Roman" w:cs="Times New Roman"/>
          <w:sz w:val="28"/>
        </w:rPr>
        <w:t>в прошлом году -1)</w:t>
      </w:r>
      <w:r w:rsidRPr="005034AA">
        <w:rPr>
          <w:rFonts w:ascii="Times New Roman" w:hAnsi="Times New Roman" w:cs="Times New Roman"/>
          <w:sz w:val="28"/>
        </w:rPr>
        <w:t>:</w:t>
      </w:r>
    </w:p>
    <w:p w14:paraId="0EBEF3C8" w14:textId="77777777" w:rsidR="009C4F0F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5034AA">
        <w:rPr>
          <w:rFonts w:ascii="Times New Roman" w:hAnsi="Times New Roman" w:cs="Times New Roman"/>
          <w:sz w:val="28"/>
        </w:rPr>
        <w:t xml:space="preserve"> 1 место  по технологии – 1 чел. (</w:t>
      </w:r>
      <w:proofErr w:type="spellStart"/>
      <w:r w:rsidRPr="005034AA">
        <w:rPr>
          <w:rFonts w:ascii="Times New Roman" w:hAnsi="Times New Roman" w:cs="Times New Roman"/>
          <w:sz w:val="28"/>
        </w:rPr>
        <w:t>Базардиев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Максим, 9 класс МАОУ «</w:t>
      </w:r>
      <w:proofErr w:type="spellStart"/>
      <w:r w:rsidRPr="005034AA">
        <w:rPr>
          <w:rFonts w:ascii="Times New Roman" w:hAnsi="Times New Roman" w:cs="Times New Roman"/>
          <w:sz w:val="28"/>
        </w:rPr>
        <w:t>Чиндалейс</w:t>
      </w:r>
      <w:r>
        <w:rPr>
          <w:rFonts w:ascii="Times New Roman" w:hAnsi="Times New Roman" w:cs="Times New Roman"/>
          <w:sz w:val="28"/>
        </w:rPr>
        <w:t>кая</w:t>
      </w:r>
      <w:proofErr w:type="spellEnd"/>
      <w:r>
        <w:rPr>
          <w:rFonts w:ascii="Times New Roman" w:hAnsi="Times New Roman" w:cs="Times New Roman"/>
          <w:sz w:val="28"/>
        </w:rPr>
        <w:t xml:space="preserve"> СОШ», учитель Доржиев Д.Ц.)</w:t>
      </w:r>
      <w:r w:rsidRPr="005034AA">
        <w:rPr>
          <w:rFonts w:ascii="Times New Roman" w:hAnsi="Times New Roman" w:cs="Times New Roman"/>
          <w:sz w:val="28"/>
        </w:rPr>
        <w:t>.:</w:t>
      </w:r>
    </w:p>
    <w:p w14:paraId="4E9AEE09" w14:textId="77777777" w:rsidR="009C4F0F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-Призерами стали:</w:t>
      </w:r>
      <w:r w:rsidRPr="005034AA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-</w:t>
      </w:r>
      <w:r w:rsidRPr="005034AA">
        <w:rPr>
          <w:rFonts w:ascii="Times New Roman" w:hAnsi="Times New Roman" w:cs="Times New Roman"/>
          <w:sz w:val="28"/>
        </w:rPr>
        <w:t>п</w:t>
      </w:r>
      <w:proofErr w:type="gramEnd"/>
      <w:r w:rsidRPr="005034AA">
        <w:rPr>
          <w:rFonts w:ascii="Times New Roman" w:hAnsi="Times New Roman" w:cs="Times New Roman"/>
          <w:sz w:val="28"/>
        </w:rPr>
        <w:t xml:space="preserve">о литературе </w:t>
      </w:r>
      <w:proofErr w:type="spellStart"/>
      <w:r w:rsidRPr="005034AA">
        <w:rPr>
          <w:rFonts w:ascii="Times New Roman" w:hAnsi="Times New Roman" w:cs="Times New Roman"/>
          <w:sz w:val="28"/>
        </w:rPr>
        <w:t>Лубсанова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034AA">
        <w:rPr>
          <w:rFonts w:ascii="Times New Roman" w:hAnsi="Times New Roman" w:cs="Times New Roman"/>
          <w:sz w:val="28"/>
        </w:rPr>
        <w:t>Цындыма</w:t>
      </w:r>
      <w:proofErr w:type="spellEnd"/>
      <w:r w:rsidRPr="005034AA">
        <w:rPr>
          <w:rFonts w:ascii="Times New Roman" w:hAnsi="Times New Roman" w:cs="Times New Roman"/>
          <w:sz w:val="28"/>
        </w:rPr>
        <w:t>, 10 класс МАОУ «</w:t>
      </w:r>
      <w:proofErr w:type="spellStart"/>
      <w:r w:rsidRPr="005034AA">
        <w:rPr>
          <w:rFonts w:ascii="Times New Roman" w:hAnsi="Times New Roman" w:cs="Times New Roman"/>
          <w:sz w:val="28"/>
        </w:rPr>
        <w:t>Алханайская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СОШ», учитель </w:t>
      </w:r>
      <w:proofErr w:type="spellStart"/>
      <w:r w:rsidRPr="005034AA">
        <w:rPr>
          <w:rFonts w:ascii="Times New Roman" w:hAnsi="Times New Roman" w:cs="Times New Roman"/>
          <w:sz w:val="28"/>
        </w:rPr>
        <w:t>Аюшиева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А.Г., </w:t>
      </w:r>
      <w:proofErr w:type="spellStart"/>
      <w:r w:rsidRPr="005034AA">
        <w:rPr>
          <w:rFonts w:ascii="Times New Roman" w:hAnsi="Times New Roman" w:cs="Times New Roman"/>
          <w:sz w:val="28"/>
        </w:rPr>
        <w:t>Дашипильчинова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034AA">
        <w:rPr>
          <w:rFonts w:ascii="Times New Roman" w:hAnsi="Times New Roman" w:cs="Times New Roman"/>
          <w:sz w:val="28"/>
        </w:rPr>
        <w:t>Сэлмэг</w:t>
      </w:r>
      <w:proofErr w:type="spellEnd"/>
      <w:r w:rsidRPr="005034AA">
        <w:rPr>
          <w:rFonts w:ascii="Times New Roman" w:hAnsi="Times New Roman" w:cs="Times New Roman"/>
          <w:sz w:val="28"/>
        </w:rPr>
        <w:t>, 11 класс МАОУ «</w:t>
      </w:r>
      <w:proofErr w:type="spellStart"/>
      <w:r w:rsidRPr="005034AA">
        <w:rPr>
          <w:rFonts w:ascii="Times New Roman" w:hAnsi="Times New Roman" w:cs="Times New Roman"/>
          <w:sz w:val="28"/>
        </w:rPr>
        <w:t>Зуткулейская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СОШ», учитель </w:t>
      </w:r>
      <w:proofErr w:type="spellStart"/>
      <w:r w:rsidRPr="005034AA">
        <w:rPr>
          <w:rFonts w:ascii="Times New Roman" w:hAnsi="Times New Roman" w:cs="Times New Roman"/>
          <w:sz w:val="28"/>
        </w:rPr>
        <w:t>Дориева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Л.Б.;</w:t>
      </w:r>
    </w:p>
    <w:p w14:paraId="28AAB9D2" w14:textId="77777777" w:rsidR="009C4F0F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hAnsi="Times New Roman" w:cs="Times New Roman"/>
          <w:sz w:val="28"/>
          <w:szCs w:val="28"/>
        </w:rPr>
      </w:pPr>
      <w:r w:rsidRPr="005034AA">
        <w:rPr>
          <w:rFonts w:ascii="Times New Roman" w:hAnsi="Times New Roman" w:cs="Times New Roman"/>
          <w:sz w:val="28"/>
        </w:rPr>
        <w:t>- по технологии Лапин Алексей, 9 класс МБОУ «</w:t>
      </w:r>
      <w:proofErr w:type="spellStart"/>
      <w:r w:rsidRPr="005034AA">
        <w:rPr>
          <w:rFonts w:ascii="Times New Roman" w:hAnsi="Times New Roman" w:cs="Times New Roman"/>
          <w:sz w:val="28"/>
        </w:rPr>
        <w:t>Дульдургинская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СОШ», учитель </w:t>
      </w:r>
      <w:proofErr w:type="spellStart"/>
      <w:r w:rsidRPr="005034AA">
        <w:rPr>
          <w:rFonts w:ascii="Times New Roman" w:hAnsi="Times New Roman" w:cs="Times New Roman"/>
          <w:sz w:val="28"/>
        </w:rPr>
        <w:t>Намсараев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П.Б., </w:t>
      </w:r>
      <w:proofErr w:type="spellStart"/>
      <w:r w:rsidRPr="005034AA">
        <w:rPr>
          <w:rFonts w:ascii="Times New Roman" w:hAnsi="Times New Roman" w:cs="Times New Roman"/>
          <w:sz w:val="28"/>
        </w:rPr>
        <w:t>Санданжамсоев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034AA">
        <w:rPr>
          <w:rFonts w:ascii="Times New Roman" w:hAnsi="Times New Roman" w:cs="Times New Roman"/>
          <w:sz w:val="28"/>
        </w:rPr>
        <w:t>Бэлиг</w:t>
      </w:r>
      <w:proofErr w:type="spellEnd"/>
      <w:r w:rsidRPr="005034AA">
        <w:rPr>
          <w:rFonts w:ascii="Times New Roman" w:hAnsi="Times New Roman" w:cs="Times New Roman"/>
          <w:sz w:val="28"/>
        </w:rPr>
        <w:t>, 10 класс МАОУ «</w:t>
      </w:r>
      <w:proofErr w:type="spellStart"/>
      <w:r w:rsidRPr="005034AA">
        <w:rPr>
          <w:rFonts w:ascii="Times New Roman" w:hAnsi="Times New Roman" w:cs="Times New Roman"/>
          <w:sz w:val="28"/>
        </w:rPr>
        <w:t>Чиндалейская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СОШ», учитель Доржиев Д.Ц., </w:t>
      </w:r>
      <w:proofErr w:type="spellStart"/>
      <w:r w:rsidRPr="005034AA">
        <w:rPr>
          <w:rFonts w:ascii="Times New Roman" w:hAnsi="Times New Roman" w:cs="Times New Roman"/>
          <w:sz w:val="28"/>
        </w:rPr>
        <w:t>Найдарова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034AA">
        <w:rPr>
          <w:rFonts w:ascii="Times New Roman" w:hAnsi="Times New Roman" w:cs="Times New Roman"/>
          <w:sz w:val="28"/>
        </w:rPr>
        <w:t>Дарицырен</w:t>
      </w:r>
      <w:proofErr w:type="spellEnd"/>
      <w:r w:rsidRPr="005034AA">
        <w:rPr>
          <w:rFonts w:ascii="Times New Roman" w:hAnsi="Times New Roman" w:cs="Times New Roman"/>
          <w:sz w:val="28"/>
        </w:rPr>
        <w:t>, 10 класс МАОУ «</w:t>
      </w:r>
      <w:proofErr w:type="spellStart"/>
      <w:r w:rsidRPr="005034AA">
        <w:rPr>
          <w:rFonts w:ascii="Times New Roman" w:hAnsi="Times New Roman" w:cs="Times New Roman"/>
          <w:sz w:val="28"/>
        </w:rPr>
        <w:t>Узонская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СОШ», учитель </w:t>
      </w:r>
      <w:proofErr w:type="spellStart"/>
      <w:r w:rsidRPr="005034AA">
        <w:rPr>
          <w:rFonts w:ascii="Times New Roman" w:hAnsi="Times New Roman" w:cs="Times New Roman"/>
          <w:sz w:val="28"/>
        </w:rPr>
        <w:t>Шагжаева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Л.Б.;</w:t>
      </w:r>
    </w:p>
    <w:p w14:paraId="38A76C01" w14:textId="77777777" w:rsidR="009C4F0F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hAnsi="Times New Roman" w:cs="Times New Roman"/>
          <w:sz w:val="28"/>
        </w:rPr>
      </w:pPr>
      <w:r w:rsidRPr="005034AA">
        <w:rPr>
          <w:rFonts w:ascii="Times New Roman" w:hAnsi="Times New Roman" w:cs="Times New Roman"/>
          <w:sz w:val="28"/>
        </w:rPr>
        <w:t>- по ОБЖ учащиеся МБОУ «</w:t>
      </w:r>
      <w:proofErr w:type="spellStart"/>
      <w:r w:rsidRPr="005034AA">
        <w:rPr>
          <w:rFonts w:ascii="Times New Roman" w:hAnsi="Times New Roman" w:cs="Times New Roman"/>
          <w:sz w:val="28"/>
        </w:rPr>
        <w:t>Дульдургинская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СОШ» </w:t>
      </w:r>
      <w:proofErr w:type="spellStart"/>
      <w:r w:rsidRPr="005034AA">
        <w:rPr>
          <w:rFonts w:ascii="Times New Roman" w:hAnsi="Times New Roman" w:cs="Times New Roman"/>
          <w:sz w:val="28"/>
        </w:rPr>
        <w:t>Жгилев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Владимир, 9 класс и </w:t>
      </w:r>
      <w:proofErr w:type="spellStart"/>
      <w:r w:rsidRPr="005034AA">
        <w:rPr>
          <w:rFonts w:ascii="Times New Roman" w:hAnsi="Times New Roman" w:cs="Times New Roman"/>
          <w:sz w:val="28"/>
        </w:rPr>
        <w:t>Гантимуров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Роман, 11 класс, учитель </w:t>
      </w:r>
      <w:proofErr w:type="spellStart"/>
      <w:r w:rsidRPr="005034AA">
        <w:rPr>
          <w:rFonts w:ascii="Times New Roman" w:hAnsi="Times New Roman" w:cs="Times New Roman"/>
          <w:sz w:val="28"/>
        </w:rPr>
        <w:t>Цыбенов</w:t>
      </w:r>
      <w:proofErr w:type="spellEnd"/>
      <w:r w:rsidRPr="005034AA">
        <w:rPr>
          <w:rFonts w:ascii="Times New Roman" w:hAnsi="Times New Roman" w:cs="Times New Roman"/>
          <w:sz w:val="28"/>
        </w:rPr>
        <w:t xml:space="preserve"> Б.А.</w:t>
      </w:r>
    </w:p>
    <w:p w14:paraId="09E73D7B" w14:textId="77777777" w:rsidR="009C4F0F" w:rsidRPr="00D45403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Pr="00D56C31">
        <w:rPr>
          <w:rFonts w:ascii="Times New Roman" w:hAnsi="Times New Roman" w:cs="Times New Roman"/>
          <w:sz w:val="28"/>
          <w:szCs w:val="28"/>
        </w:rPr>
        <w:t>Поддержка талантливой и способной молодежи</w:t>
      </w:r>
      <w:r>
        <w:rPr>
          <w:rFonts w:ascii="Times New Roman" w:hAnsi="Times New Roman" w:cs="Times New Roman"/>
          <w:sz w:val="28"/>
          <w:szCs w:val="28"/>
        </w:rPr>
        <w:t xml:space="preserve"> также является одной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приоритетной задачей. </w:t>
      </w:r>
      <w:r w:rsidRPr="00650C04">
        <w:rPr>
          <w:rFonts w:ascii="Times New Roman" w:hAnsi="Times New Roman" w:cs="Times New Roman"/>
          <w:sz w:val="28"/>
          <w:szCs w:val="28"/>
        </w:rPr>
        <w:t xml:space="preserve">На площадке </w:t>
      </w:r>
      <w:r w:rsidRPr="00650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Международного форума молодежи</w:t>
      </w:r>
      <w:r w:rsidRPr="00540D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«Шаг в будущее»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учащиеся школ района стали призерами со своими исследовательскими проектами. Ученик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Чиндалейской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Санданжамсоев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Бэлиг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удостоен Диплома 2 степени в секции «Технология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будущего-своими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руками» с проектом «Изготовление складной портативной мини-печи «Ракета» (руководитель Доржиев Д.Ц).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Дабаев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Мэргэн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Дульдургинской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  <w:r w:rsidRPr="006B7679">
        <w:rPr>
          <w:rFonts w:eastAsiaTheme="minorEastAsia" w:hAnsi="Century Gothic"/>
          <w:b/>
          <w:bCs/>
          <w:color w:val="5B9BD5" w:themeColor="accent1"/>
          <w:kern w:val="24"/>
          <w:sz w:val="48"/>
          <w:szCs w:val="48"/>
        </w:rPr>
        <w:t xml:space="preserve"> </w:t>
      </w:r>
      <w:r w:rsidRPr="00D4540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также удостоен Диплома 2 степени с проектом «Особенности размножения сибирской горихвостки в окрестностях села Дульдурга Забайкальского края» (руководитель </w:t>
      </w:r>
      <w:proofErr w:type="spellStart"/>
      <w:r w:rsidRPr="00D4540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Дабаев</w:t>
      </w:r>
      <w:proofErr w:type="spellEnd"/>
      <w:r w:rsidRPr="00D4540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Н.М). </w:t>
      </w:r>
      <w:proofErr w:type="spellStart"/>
      <w:r w:rsidRPr="00D4540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Джолдошев</w:t>
      </w:r>
      <w:proofErr w:type="spellEnd"/>
      <w:r w:rsidRPr="00D4540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Икрам (</w:t>
      </w:r>
      <w:proofErr w:type="spellStart"/>
      <w:r w:rsidRPr="00D4540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Дульдургинская</w:t>
      </w:r>
      <w:proofErr w:type="spellEnd"/>
      <w:r w:rsidRPr="00D45403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СОШ №2) стал победителем Всероссийского конкурса «Памяти героев верны!» с рассказом «Я в сердце бережно храню», посвященный старшему брату, участнику СВО.</w:t>
      </w:r>
    </w:p>
    <w:p w14:paraId="072E465E" w14:textId="77777777" w:rsidR="009C4F0F" w:rsidRPr="001E583C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</w:rPr>
        <w:t xml:space="preserve">Кадровое обеспечение. </w:t>
      </w:r>
      <w:r w:rsidRPr="001E583C">
        <w:rPr>
          <w:rFonts w:ascii="Times New Roman" w:hAnsi="Times New Roman" w:cs="Times New Roman"/>
          <w:sz w:val="28"/>
          <w:szCs w:val="28"/>
        </w:rPr>
        <w:t>Одной из ключевых составляющих отрасли являются квалифицированные педагогические кадры</w:t>
      </w:r>
      <w:r>
        <w:t xml:space="preserve">. </w:t>
      </w:r>
      <w:r w:rsidRPr="001E583C">
        <w:rPr>
          <w:rFonts w:ascii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4"/>
        </w:rPr>
        <w:t xml:space="preserve">школах </w:t>
      </w:r>
      <w:r w:rsidRPr="001E583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района работают </w:t>
      </w:r>
      <w:r w:rsidRPr="001E583C">
        <w:rPr>
          <w:rFonts w:ascii="Times New Roman" w:hAnsi="Times New Roman" w:cs="Times New Roman"/>
          <w:sz w:val="28"/>
          <w:szCs w:val="24"/>
        </w:rPr>
        <w:t>всего 265</w:t>
      </w:r>
      <w:r>
        <w:rPr>
          <w:rFonts w:ascii="Times New Roman" w:hAnsi="Times New Roman" w:cs="Times New Roman"/>
          <w:sz w:val="28"/>
          <w:szCs w:val="24"/>
        </w:rPr>
        <w:t xml:space="preserve"> педагогов</w:t>
      </w:r>
      <w:r w:rsidRPr="001E583C">
        <w:rPr>
          <w:rFonts w:ascii="Times New Roman" w:hAnsi="Times New Roman" w:cs="Times New Roman"/>
          <w:sz w:val="28"/>
          <w:szCs w:val="24"/>
        </w:rPr>
        <w:t xml:space="preserve">, из них учителей 186 человек. С высшим образованием 212, учителей 186. Педагогов со средне – специальным </w:t>
      </w:r>
      <w:r w:rsidRPr="001E583C">
        <w:rPr>
          <w:rFonts w:ascii="Times New Roman" w:hAnsi="Times New Roman" w:cs="Times New Roman"/>
          <w:sz w:val="28"/>
          <w:szCs w:val="24"/>
        </w:rPr>
        <w:lastRenderedPageBreak/>
        <w:t xml:space="preserve">образованием – 33, из них </w:t>
      </w:r>
      <w:proofErr w:type="gramStart"/>
      <w:r w:rsidRPr="001E583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1E583C">
        <w:rPr>
          <w:rFonts w:ascii="Times New Roman" w:hAnsi="Times New Roman" w:cs="Times New Roman"/>
          <w:sz w:val="28"/>
          <w:szCs w:val="24"/>
        </w:rPr>
        <w:t xml:space="preserve"> педагогическим – 30. Обучаются заочно – 11 педагогов. Переподготовку прошли в АИПК 22 человека. Имеют высшую квалификационную категорию 42/41, первую – 62/60, итого 104 педагога имеют высшую и первую квалификационную категорию, что составляет 39,2% от общего числа </w:t>
      </w:r>
      <w:proofErr w:type="spellStart"/>
      <w:r w:rsidRPr="001E583C">
        <w:rPr>
          <w:rFonts w:ascii="Times New Roman" w:hAnsi="Times New Roman" w:cs="Times New Roman"/>
          <w:sz w:val="28"/>
          <w:szCs w:val="24"/>
        </w:rPr>
        <w:t>педработников</w:t>
      </w:r>
      <w:proofErr w:type="spellEnd"/>
      <w:r w:rsidRPr="001E583C">
        <w:rPr>
          <w:rFonts w:ascii="Times New Roman" w:hAnsi="Times New Roman" w:cs="Times New Roman"/>
          <w:sz w:val="28"/>
          <w:szCs w:val="24"/>
        </w:rPr>
        <w:t xml:space="preserve"> района. Педагого</w:t>
      </w:r>
      <w:proofErr w:type="gramStart"/>
      <w:r w:rsidRPr="001E583C">
        <w:rPr>
          <w:rFonts w:ascii="Times New Roman" w:hAnsi="Times New Roman" w:cs="Times New Roman"/>
          <w:sz w:val="28"/>
          <w:szCs w:val="24"/>
        </w:rPr>
        <w:t>в-</w:t>
      </w:r>
      <w:proofErr w:type="gramEnd"/>
      <w:r w:rsidRPr="001E583C">
        <w:rPr>
          <w:rFonts w:ascii="Times New Roman" w:hAnsi="Times New Roman" w:cs="Times New Roman"/>
          <w:sz w:val="28"/>
          <w:szCs w:val="24"/>
        </w:rPr>
        <w:t xml:space="preserve"> наставников в общеобразовательных организациях работают 7 человек. Стаж имеют до 3-х лет имеют 22, с 3 до 5 лет – 5, с 5 до 10 лет – 19, </w:t>
      </w:r>
      <w:proofErr w:type="gramStart"/>
      <w:r w:rsidRPr="001E583C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Pr="001E583C">
        <w:rPr>
          <w:rFonts w:ascii="Times New Roman" w:hAnsi="Times New Roman" w:cs="Times New Roman"/>
          <w:sz w:val="28"/>
          <w:szCs w:val="24"/>
        </w:rPr>
        <w:t xml:space="preserve"> 10 </w:t>
      </w:r>
      <w:proofErr w:type="gramStart"/>
      <w:r w:rsidRPr="001E583C">
        <w:rPr>
          <w:rFonts w:ascii="Times New Roman" w:hAnsi="Times New Roman" w:cs="Times New Roman"/>
          <w:sz w:val="28"/>
          <w:szCs w:val="24"/>
        </w:rPr>
        <w:t>до</w:t>
      </w:r>
      <w:proofErr w:type="gramEnd"/>
      <w:r w:rsidRPr="001E583C">
        <w:rPr>
          <w:rFonts w:ascii="Times New Roman" w:hAnsi="Times New Roman" w:cs="Times New Roman"/>
          <w:sz w:val="28"/>
          <w:szCs w:val="24"/>
        </w:rPr>
        <w:t xml:space="preserve"> 15 лет – 28, от 15 до 20 лет – 14,  20 и более лет 150 педагогов.  Количество работающих пенсионеров 79, что составляет 29%. Количество молодых педагогов до 35 лет – 67/ 25%. </w:t>
      </w:r>
      <w:r w:rsidRPr="002E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образования района особое внимание уделяют профессиональной адаптации молодых педагогов и в дальнейшем повышению профессиональных компетенций педагога. Этому способствует система конкурсных мероприятий. По итогам Года Педагога и науки в 2023 г молодой учитель </w:t>
      </w:r>
      <w:proofErr w:type="spellStart"/>
      <w:r w:rsidRPr="002E0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Намсараева</w:t>
      </w:r>
      <w:proofErr w:type="spellEnd"/>
      <w:r w:rsidRPr="002E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Долгор</w:t>
      </w:r>
      <w:proofErr w:type="spellEnd"/>
      <w:r w:rsidRPr="002E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07E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Шагаевна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Дульдургинская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№2)</w:t>
      </w:r>
      <w:r w:rsidRPr="002E0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победителем регионального конкурса «Педагогический дебют» и в марте 2024 года представляла Забайкальский край на Всероссийском этапе конкурса.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на присуждение денежной премией лучших учителей регионального гранта удостоена учитель русского языка и литературы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Бальзинской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Шведова Жанна Михайловна, муниципального гранта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читель математики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Дульдургинской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Кибирева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Валерьевна.</w:t>
      </w:r>
      <w:r w:rsidRPr="00D45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2024 года в образовательные учреждения района прибыли 14 молодых педагогов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1E583C">
        <w:rPr>
          <w:rFonts w:ascii="Times New Roman" w:hAnsi="Times New Roman" w:cs="Times New Roman"/>
          <w:sz w:val="28"/>
          <w:szCs w:val="24"/>
        </w:rPr>
        <w:t>Вакансии закрываются за счет внутреннего и внешнего совместительства. Внешними совместителями всего по району работают 18 учителей, ими освоены программы повышения квалификации по замещаемой должности.</w:t>
      </w:r>
    </w:p>
    <w:p w14:paraId="6095F884" w14:textId="65C8DB23" w:rsidR="00F81C3B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DDD" w:rsidRPr="00F81C3B">
        <w:rPr>
          <w:rFonts w:ascii="Times New Roman" w:hAnsi="Times New Roman" w:cs="Times New Roman"/>
          <w:b/>
          <w:sz w:val="28"/>
          <w:szCs w:val="28"/>
        </w:rPr>
        <w:t>Выводы</w:t>
      </w:r>
      <w:r w:rsidR="00F81C3B">
        <w:rPr>
          <w:rFonts w:ascii="Times New Roman" w:hAnsi="Times New Roman" w:cs="Times New Roman"/>
          <w:b/>
          <w:sz w:val="28"/>
          <w:szCs w:val="28"/>
        </w:rPr>
        <w:t>.</w:t>
      </w:r>
    </w:p>
    <w:p w14:paraId="154E3DD9" w14:textId="746BC747" w:rsidR="009C4F0F" w:rsidRDefault="00AF7DDD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eastAsia="Microsoft Sans Serif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4F0F">
        <w:rPr>
          <w:rFonts w:ascii="Times New Roman" w:hAnsi="Times New Roman" w:cs="Times New Roman"/>
          <w:sz w:val="28"/>
          <w:szCs w:val="28"/>
        </w:rPr>
        <w:t xml:space="preserve">Подводя итоги работы за </w:t>
      </w:r>
      <w:r>
        <w:rPr>
          <w:rFonts w:ascii="Times New Roman" w:hAnsi="Times New Roman" w:cs="Times New Roman"/>
          <w:sz w:val="28"/>
          <w:szCs w:val="28"/>
        </w:rPr>
        <w:t xml:space="preserve">2024  </w:t>
      </w:r>
      <w:r w:rsidR="009C4F0F">
        <w:rPr>
          <w:rFonts w:ascii="Times New Roman" w:hAnsi="Times New Roman" w:cs="Times New Roman"/>
          <w:sz w:val="28"/>
          <w:szCs w:val="28"/>
        </w:rPr>
        <w:t>год следует отметить, что</w:t>
      </w:r>
      <w:proofErr w:type="gramEnd"/>
      <w:r w:rsidR="009C4F0F"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="009C4F0F" w:rsidRPr="0053162B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C4F0F">
        <w:rPr>
          <w:rFonts w:ascii="Times New Roman" w:hAnsi="Times New Roman" w:cs="Times New Roman"/>
          <w:sz w:val="28"/>
          <w:szCs w:val="28"/>
        </w:rPr>
        <w:t xml:space="preserve"> и подведомственными учреждениями </w:t>
      </w:r>
      <w:r w:rsidR="009C4F0F" w:rsidRPr="0053162B">
        <w:rPr>
          <w:rFonts w:ascii="Times New Roman" w:hAnsi="Times New Roman" w:cs="Times New Roman"/>
          <w:sz w:val="28"/>
          <w:szCs w:val="28"/>
        </w:rPr>
        <w:t>велась активная работа по созданию условий и внедрению инновационных механизмов развития муниципальной системы образования, обеспечению безопасного функционирования учреждений образования, сохранению и укреплению здоровья участников образовательной деятельности. Особое внимание уделялось реализации требований ФГОС, выявлению и поддержке одаренных детей и совершенствованию условий для профессионального развития педагогов. Вмест</w:t>
      </w:r>
      <w:r w:rsidR="009C4F0F">
        <w:rPr>
          <w:rFonts w:ascii="Times New Roman" w:hAnsi="Times New Roman" w:cs="Times New Roman"/>
          <w:sz w:val="28"/>
          <w:szCs w:val="28"/>
        </w:rPr>
        <w:t xml:space="preserve">е с тем, необходимо обозначить </w:t>
      </w:r>
      <w:r w:rsidR="009C4F0F" w:rsidRPr="0053162B">
        <w:rPr>
          <w:rFonts w:ascii="Times New Roman" w:hAnsi="Times New Roman" w:cs="Times New Roman"/>
          <w:sz w:val="28"/>
          <w:szCs w:val="28"/>
        </w:rPr>
        <w:t xml:space="preserve"> </w:t>
      </w:r>
      <w:r w:rsidR="009C4F0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9C4F0F" w:rsidRPr="0053162B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9C4F0F">
        <w:rPr>
          <w:rFonts w:ascii="Times New Roman" w:hAnsi="Times New Roman" w:cs="Times New Roman"/>
          <w:sz w:val="28"/>
          <w:szCs w:val="28"/>
        </w:rPr>
        <w:t xml:space="preserve">и задачи на предстоящий год: </w:t>
      </w:r>
    </w:p>
    <w:p w14:paraId="75A75C0F" w14:textId="77777777" w:rsidR="009C4F0F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eastAsia="Microsoft Sans Serif" w:hAnsi="Times New Roman" w:cs="Times New Roman"/>
          <w:b/>
          <w:sz w:val="28"/>
          <w:szCs w:val="28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</w:rPr>
        <w:t>1.</w:t>
      </w:r>
      <w:r w:rsidRPr="002F5893">
        <w:rPr>
          <w:rFonts w:ascii="Times New Roman" w:hAnsi="Times New Roman" w:cs="Times New Roman"/>
          <w:sz w:val="28"/>
          <w:szCs w:val="28"/>
        </w:rPr>
        <w:t xml:space="preserve">Повышение эффективности работы образовательных организаций по обеспечению безопасности образовательной среды и профилактике </w:t>
      </w:r>
      <w:proofErr w:type="spellStart"/>
      <w:r w:rsidRPr="002F5893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F5893">
        <w:rPr>
          <w:rFonts w:ascii="Times New Roman" w:hAnsi="Times New Roman" w:cs="Times New Roman"/>
          <w:sz w:val="28"/>
          <w:szCs w:val="28"/>
        </w:rPr>
        <w:t xml:space="preserve"> поведения обучающихся. </w:t>
      </w:r>
    </w:p>
    <w:p w14:paraId="3083AE6D" w14:textId="77777777" w:rsidR="009C4F0F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</w:pPr>
      <w:r>
        <w:rPr>
          <w:rFonts w:ascii="Times New Roman" w:eastAsia="Microsoft Sans Serif" w:hAnsi="Times New Roman" w:cs="Times New Roman"/>
          <w:b/>
          <w:sz w:val="28"/>
          <w:szCs w:val="28"/>
        </w:rPr>
        <w:t>2.</w:t>
      </w:r>
      <w:r w:rsidRPr="005138DC">
        <w:rPr>
          <w:rFonts w:ascii="Times New Roman" w:hAnsi="Times New Roman" w:cs="Times New Roman"/>
          <w:sz w:val="28"/>
          <w:szCs w:val="28"/>
        </w:rPr>
        <w:t>Повышение качества воспитательной работы в образовательных учреждениях</w:t>
      </w:r>
      <w:r>
        <w:t>.</w:t>
      </w:r>
    </w:p>
    <w:p w14:paraId="46C7528E" w14:textId="77777777" w:rsidR="009C4F0F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5138DC">
        <w:rPr>
          <w:rFonts w:ascii="Times New Roman" w:hAnsi="Times New Roman" w:cs="Times New Roman"/>
          <w:sz w:val="28"/>
          <w:szCs w:val="28"/>
        </w:rPr>
        <w:t>3. Эффективное использован</w:t>
      </w:r>
      <w:r>
        <w:rPr>
          <w:rFonts w:ascii="Times New Roman" w:hAnsi="Times New Roman" w:cs="Times New Roman"/>
          <w:sz w:val="28"/>
          <w:szCs w:val="28"/>
        </w:rPr>
        <w:t xml:space="preserve">ие ресурсов системы образования </w:t>
      </w:r>
      <w:r w:rsidRPr="00992182">
        <w:rPr>
          <w:rFonts w:ascii="Times New Roman" w:hAnsi="Times New Roman" w:cs="Times New Roman"/>
          <w:sz w:val="28"/>
          <w:szCs w:val="28"/>
        </w:rPr>
        <w:t>в целях результативной подготовки школьников к интеллектуальным конкурсам и олимпиадам, соревнованиям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B6EBF3" w14:textId="77777777" w:rsidR="009C4F0F" w:rsidRDefault="009C4F0F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E56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A83389">
        <w:rPr>
          <w:rFonts w:ascii="Times New Roman" w:hAnsi="Times New Roman" w:cs="Times New Roman"/>
          <w:sz w:val="28"/>
          <w:szCs w:val="28"/>
        </w:rPr>
        <w:t xml:space="preserve"> системы непрерывного педагогического образования, включая организацию предпрофессиональной подготовки школьников, повышение их мотивации на педагогические профессии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86A55D" w14:textId="77777777" w:rsidR="00FD4AFA" w:rsidRPr="00AC615E" w:rsidRDefault="00FD4AFA" w:rsidP="00FD4AF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1B82C3B1" w14:textId="77777777" w:rsidR="00FD4AFA" w:rsidRPr="00AC615E" w:rsidRDefault="00FD4AFA" w:rsidP="00FD4AF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29A2E27" w14:textId="77777777" w:rsidR="00FD4AFA" w:rsidRPr="00AC615E" w:rsidRDefault="00FD4AFA" w:rsidP="00FD4AFA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P40"/>
      <w:bookmarkEnd w:id="0"/>
      <w:r w:rsidRPr="00AC615E">
        <w:rPr>
          <w:rFonts w:ascii="Times New Roman" w:hAnsi="Times New Roman"/>
          <w:b w:val="0"/>
          <w:sz w:val="24"/>
          <w:szCs w:val="24"/>
        </w:rPr>
        <w:t>ПОКАЗАТЕЛИ</w:t>
      </w:r>
    </w:p>
    <w:p w14:paraId="6FE94144" w14:textId="77777777" w:rsidR="00FD4AFA" w:rsidRPr="00AC615E" w:rsidRDefault="00FD4AFA" w:rsidP="00FD4AFA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AC615E">
        <w:rPr>
          <w:rFonts w:ascii="Times New Roman" w:hAnsi="Times New Roman"/>
          <w:b w:val="0"/>
          <w:sz w:val="24"/>
          <w:szCs w:val="24"/>
        </w:rPr>
        <w:t>МОНИТОРИНГА СИСТЕМЫ ОБРАЗОВАНИЯ В СФЕРЕ ОБЩЕГО ОБРАЗОВАНИЯ,</w:t>
      </w:r>
    </w:p>
    <w:p w14:paraId="6279C943" w14:textId="77777777" w:rsidR="00FD4AFA" w:rsidRPr="00AC615E" w:rsidRDefault="00FD4AFA" w:rsidP="00FD4AFA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AC615E">
        <w:rPr>
          <w:rFonts w:ascii="Times New Roman" w:hAnsi="Times New Roman"/>
          <w:b w:val="0"/>
          <w:sz w:val="24"/>
          <w:szCs w:val="24"/>
        </w:rPr>
        <w:t>СРЕДНЕГО ПРОФЕССИОНАЛЬНОГО ОБРАЗОВАНИЯ И СООТВЕТСТВУЮЩЕГО</w:t>
      </w:r>
    </w:p>
    <w:p w14:paraId="752AEDF9" w14:textId="77777777" w:rsidR="00FD4AFA" w:rsidRPr="00AC615E" w:rsidRDefault="00FD4AFA" w:rsidP="00FD4AFA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AC615E">
        <w:rPr>
          <w:rFonts w:ascii="Times New Roman" w:hAnsi="Times New Roman"/>
          <w:b w:val="0"/>
          <w:sz w:val="24"/>
          <w:szCs w:val="24"/>
        </w:rPr>
        <w:t>ДОПОЛНИТЕЛЬНОГО ПРОФЕССИОНАЛЬНОГО ОБРАЗОВАНИЯ,</w:t>
      </w:r>
    </w:p>
    <w:p w14:paraId="0AF8531C" w14:textId="77777777" w:rsidR="00FD4AFA" w:rsidRPr="00AC615E" w:rsidRDefault="00FD4AFA" w:rsidP="00FD4AFA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AC615E">
        <w:rPr>
          <w:rFonts w:ascii="Times New Roman" w:hAnsi="Times New Roman"/>
          <w:b w:val="0"/>
          <w:sz w:val="24"/>
          <w:szCs w:val="24"/>
        </w:rPr>
        <w:t>ПРОФЕССИОНАЛЬНОГО ОБУЧЕНИЯ, ДОПОЛНИТЕЛЬНОГО ОБРАЗОВАНИЯ</w:t>
      </w:r>
    </w:p>
    <w:p w14:paraId="73991124" w14:textId="77777777" w:rsidR="00FD4AFA" w:rsidRPr="00AC615E" w:rsidRDefault="00FD4AFA" w:rsidP="00FD4AFA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  <w:r w:rsidRPr="00AC615E">
        <w:rPr>
          <w:rFonts w:ascii="Times New Roman" w:hAnsi="Times New Roman"/>
          <w:b w:val="0"/>
          <w:sz w:val="24"/>
          <w:szCs w:val="24"/>
        </w:rPr>
        <w:t>ДЕТЕЙ И ВЗРОСЛЫХ</w:t>
      </w:r>
    </w:p>
    <w:p w14:paraId="52338637" w14:textId="77777777" w:rsidR="00FD4AFA" w:rsidRPr="00AC615E" w:rsidRDefault="00FD4AFA" w:rsidP="00FD4AFA">
      <w:pPr>
        <w:pStyle w:val="ConsPlusNormal"/>
        <w:jc w:val="both"/>
        <w:rPr>
          <w:rFonts w:ascii="Times New Roman" w:hAnsi="Times New Roman"/>
          <w:sz w:val="24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1531"/>
        <w:gridCol w:w="1531"/>
      </w:tblGrid>
      <w:tr w:rsidR="00FD4AFA" w:rsidRPr="00AC615E" w14:paraId="1068DC77" w14:textId="77777777" w:rsidTr="009C656D">
        <w:tc>
          <w:tcPr>
            <w:tcW w:w="6299" w:type="dxa"/>
            <w:vAlign w:val="center"/>
          </w:tcPr>
          <w:p w14:paraId="1DB0DACD" w14:textId="77777777" w:rsidR="00FD4AFA" w:rsidRPr="00AC615E" w:rsidRDefault="00FD4AFA" w:rsidP="009C656D">
            <w:pPr>
              <w:pStyle w:val="ConsPlusNormal"/>
              <w:jc w:val="center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Показатель</w:t>
            </w:r>
          </w:p>
        </w:tc>
        <w:tc>
          <w:tcPr>
            <w:tcW w:w="1531" w:type="dxa"/>
            <w:vAlign w:val="center"/>
          </w:tcPr>
          <w:p w14:paraId="24C6B6C0" w14:textId="77777777" w:rsidR="00FD4AFA" w:rsidRPr="00AC615E" w:rsidRDefault="00FD4AFA" w:rsidP="009C656D">
            <w:pPr>
              <w:pStyle w:val="ConsPlusNormal"/>
              <w:jc w:val="center"/>
              <w:rPr>
                <w:rFonts w:ascii="Times New Roman" w:hAnsi="Times New Roman"/>
                <w:szCs w:val="20"/>
                <w:lang w:val="en-US"/>
              </w:rPr>
            </w:pPr>
            <w:r w:rsidRPr="00AC615E">
              <w:rPr>
                <w:rFonts w:ascii="Times New Roman" w:hAnsi="Times New Roman"/>
                <w:szCs w:val="20"/>
              </w:rPr>
              <w:t>Единица измерения/</w:t>
            </w:r>
          </w:p>
          <w:p w14:paraId="765DBA24" w14:textId="77777777" w:rsidR="00FD4AFA" w:rsidRPr="00AC615E" w:rsidRDefault="00FD4AFA" w:rsidP="009C656D">
            <w:pPr>
              <w:pStyle w:val="ConsPlusNormal"/>
              <w:jc w:val="center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форма</w:t>
            </w:r>
            <w:r w:rsidRPr="00AC615E">
              <w:rPr>
                <w:rFonts w:ascii="Times New Roman" w:hAnsi="Times New Roman"/>
                <w:szCs w:val="20"/>
                <w:lang w:val="en-US"/>
              </w:rPr>
              <w:t xml:space="preserve"> </w:t>
            </w:r>
            <w:r w:rsidRPr="00AC615E">
              <w:rPr>
                <w:rFonts w:ascii="Times New Roman" w:hAnsi="Times New Roman"/>
                <w:szCs w:val="20"/>
              </w:rPr>
              <w:t>оценки</w:t>
            </w:r>
          </w:p>
        </w:tc>
        <w:tc>
          <w:tcPr>
            <w:tcW w:w="1531" w:type="dxa"/>
            <w:vAlign w:val="center"/>
          </w:tcPr>
          <w:p w14:paraId="04BAE17B" w14:textId="77777777" w:rsidR="00FD4AFA" w:rsidRPr="00AC615E" w:rsidRDefault="00FD4AFA" w:rsidP="009C656D">
            <w:pPr>
              <w:pStyle w:val="ConsPlusNormal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Значение</w:t>
            </w:r>
          </w:p>
        </w:tc>
      </w:tr>
      <w:tr w:rsidR="00FD4AFA" w:rsidRPr="00AC615E" w14:paraId="6F9D2500" w14:textId="77777777" w:rsidTr="009C656D">
        <w:tc>
          <w:tcPr>
            <w:tcW w:w="9361" w:type="dxa"/>
            <w:gridSpan w:val="3"/>
          </w:tcPr>
          <w:p w14:paraId="21DE7E39" w14:textId="77777777" w:rsidR="00FD4AFA" w:rsidRPr="00AC615E" w:rsidRDefault="00FD4AFA" w:rsidP="009C656D">
            <w:pPr>
              <w:pStyle w:val="ConsPlusNormal"/>
              <w:jc w:val="both"/>
              <w:outlineLvl w:val="1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I. Общее образование</w:t>
            </w:r>
          </w:p>
        </w:tc>
      </w:tr>
      <w:tr w:rsidR="00FD4AFA" w:rsidRPr="00AC615E" w14:paraId="1ABDB4E4" w14:textId="77777777" w:rsidTr="009C656D">
        <w:tc>
          <w:tcPr>
            <w:tcW w:w="9361" w:type="dxa"/>
            <w:gridSpan w:val="3"/>
          </w:tcPr>
          <w:p w14:paraId="7AA15819" w14:textId="77777777" w:rsidR="00FD4AFA" w:rsidRPr="00AC615E" w:rsidRDefault="00FD4AFA" w:rsidP="009C656D">
            <w:pPr>
              <w:pStyle w:val="ConsPlusNormal"/>
              <w:jc w:val="both"/>
              <w:outlineLvl w:val="2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 Сведения о развитии дошкольного образования</w:t>
            </w:r>
          </w:p>
        </w:tc>
      </w:tr>
      <w:tr w:rsidR="00FD4AFA" w:rsidRPr="00AC615E" w14:paraId="48C6FD8F" w14:textId="77777777" w:rsidTr="009C656D">
        <w:tc>
          <w:tcPr>
            <w:tcW w:w="9361" w:type="dxa"/>
            <w:gridSpan w:val="3"/>
          </w:tcPr>
          <w:p w14:paraId="7AD14167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</w:tr>
      <w:tr w:rsidR="00FD4AFA" w:rsidRPr="00AC615E" w14:paraId="5ECC746E" w14:textId="77777777" w:rsidTr="009C656D">
        <w:tc>
          <w:tcPr>
            <w:tcW w:w="9361" w:type="dxa"/>
            <w:gridSpan w:val="3"/>
          </w:tcPr>
          <w:p w14:paraId="14FA3B9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1.1.1.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Доступность дошкольного образования (отношение численности детей определенной возрастной группы, осваивающих образовательные программы дошкольного образования и (или) получающих присмотр и уход (контингент воспитанников), к сумме указанной численности и численности детей соответствующей возрастной группы, нуждающихся в получении дошкольного образования и (или) присмотра и ухода, в целях направления детей в государственные, муниципальные образовательные организации, реализующие образовательные программы дошкольного образования и (или) осуществляющие присмотр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и уход за детьми):</w:t>
            </w:r>
          </w:p>
        </w:tc>
      </w:tr>
      <w:tr w:rsidR="00FD4AFA" w:rsidRPr="00AC615E" w14:paraId="31A11A8B" w14:textId="77777777" w:rsidTr="009C656D">
        <w:tc>
          <w:tcPr>
            <w:tcW w:w="6299" w:type="dxa"/>
          </w:tcPr>
          <w:p w14:paraId="649B8DB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в возрасте от 2 месяцев до прекращения образовательных отношений (завершения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обучения по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образовательной программе дошкольного образования и (или) получения присмотра и ухода);</w:t>
            </w:r>
          </w:p>
        </w:tc>
        <w:tc>
          <w:tcPr>
            <w:tcW w:w="1531" w:type="dxa"/>
          </w:tcPr>
          <w:p w14:paraId="3E991CB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2F08EC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4F111BC4" w14:textId="77777777" w:rsidTr="009C656D">
        <w:tc>
          <w:tcPr>
            <w:tcW w:w="6299" w:type="dxa"/>
          </w:tcPr>
          <w:p w14:paraId="0C84023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 возрасте от 2 месяцев до 3 лет;</w:t>
            </w:r>
          </w:p>
        </w:tc>
        <w:tc>
          <w:tcPr>
            <w:tcW w:w="1531" w:type="dxa"/>
          </w:tcPr>
          <w:p w14:paraId="3F55C8E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909265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3923D360" w14:textId="77777777" w:rsidTr="009C656D">
        <w:tc>
          <w:tcPr>
            <w:tcW w:w="6299" w:type="dxa"/>
          </w:tcPr>
          <w:p w14:paraId="5E631C92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в возрасте от 3 лет до прекращения образовательных отношений (завершения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обучения по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образовательной программе дошкольного образования и (или) получения присмотра и ухода).</w:t>
            </w:r>
          </w:p>
        </w:tc>
        <w:tc>
          <w:tcPr>
            <w:tcW w:w="1531" w:type="dxa"/>
          </w:tcPr>
          <w:p w14:paraId="1B4BFC3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D18528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38E0178E" w14:textId="77777777" w:rsidTr="009C656D">
        <w:tc>
          <w:tcPr>
            <w:tcW w:w="9361" w:type="dxa"/>
            <w:gridSpan w:val="3"/>
          </w:tcPr>
          <w:p w14:paraId="2E70CFC9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</w:tr>
      <w:tr w:rsidR="00FD4AFA" w:rsidRPr="00AC615E" w14:paraId="4639A44F" w14:textId="77777777" w:rsidTr="009C656D">
        <w:tc>
          <w:tcPr>
            <w:tcW w:w="6299" w:type="dxa"/>
          </w:tcPr>
          <w:p w14:paraId="07F46BA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 возрасте от 2 месяцев до 7 лет;</w:t>
            </w:r>
          </w:p>
        </w:tc>
        <w:tc>
          <w:tcPr>
            <w:tcW w:w="1531" w:type="dxa"/>
          </w:tcPr>
          <w:p w14:paraId="46D2503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D5D0FF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64</w:t>
            </w:r>
          </w:p>
        </w:tc>
      </w:tr>
      <w:tr w:rsidR="00FD4AFA" w:rsidRPr="00AC615E" w14:paraId="712CB692" w14:textId="77777777" w:rsidTr="009C656D">
        <w:tc>
          <w:tcPr>
            <w:tcW w:w="6299" w:type="dxa"/>
          </w:tcPr>
          <w:p w14:paraId="2C614C0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 возрасте от 2 месяцев до 3 лет;</w:t>
            </w:r>
          </w:p>
        </w:tc>
        <w:tc>
          <w:tcPr>
            <w:tcW w:w="1531" w:type="dxa"/>
          </w:tcPr>
          <w:p w14:paraId="2BAEA6E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6449C4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36,5</w:t>
            </w:r>
          </w:p>
        </w:tc>
      </w:tr>
      <w:tr w:rsidR="00FD4AFA" w:rsidRPr="00AC615E" w14:paraId="217758EE" w14:textId="77777777" w:rsidTr="009C656D">
        <w:tc>
          <w:tcPr>
            <w:tcW w:w="6299" w:type="dxa"/>
          </w:tcPr>
          <w:p w14:paraId="5B64EA4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 возрасте от 3 до 7 лет.</w:t>
            </w:r>
          </w:p>
        </w:tc>
        <w:tc>
          <w:tcPr>
            <w:tcW w:w="1531" w:type="dxa"/>
          </w:tcPr>
          <w:p w14:paraId="497BE37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0D2C90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72EFBD0C" w14:textId="77777777" w:rsidTr="009C656D">
        <w:tc>
          <w:tcPr>
            <w:tcW w:w="6299" w:type="dxa"/>
          </w:tcPr>
          <w:p w14:paraId="7A9B6332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1.1.3.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 xml:space="preserve"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</w:t>
            </w:r>
            <w:r w:rsidRPr="00AC615E">
              <w:rPr>
                <w:rFonts w:ascii="Times New Roman" w:hAnsi="Times New Roman"/>
                <w:szCs w:val="20"/>
              </w:rPr>
              <w:lastRenderedPageBreak/>
              <w:t>присмотр и уход за детьми.</w:t>
            </w:r>
            <w:proofErr w:type="gramEnd"/>
          </w:p>
        </w:tc>
        <w:tc>
          <w:tcPr>
            <w:tcW w:w="1531" w:type="dxa"/>
          </w:tcPr>
          <w:p w14:paraId="363972F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процент</w:t>
            </w:r>
          </w:p>
        </w:tc>
        <w:tc>
          <w:tcPr>
            <w:tcW w:w="1531" w:type="dxa"/>
          </w:tcPr>
          <w:p w14:paraId="54FC6D0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FD4AFA" w:rsidRPr="00AC615E" w14:paraId="5D6756E9" w14:textId="77777777" w:rsidTr="009C656D">
        <w:tc>
          <w:tcPr>
            <w:tcW w:w="9361" w:type="dxa"/>
            <w:gridSpan w:val="3"/>
          </w:tcPr>
          <w:p w14:paraId="723459D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FD4AFA" w:rsidRPr="00AC615E" w14:paraId="7C42FF81" w14:textId="77777777" w:rsidTr="009C656D">
        <w:tc>
          <w:tcPr>
            <w:tcW w:w="6299" w:type="dxa"/>
          </w:tcPr>
          <w:p w14:paraId="607DFF5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компенсирующей направленности;</w:t>
            </w:r>
          </w:p>
        </w:tc>
        <w:tc>
          <w:tcPr>
            <w:tcW w:w="1531" w:type="dxa"/>
          </w:tcPr>
          <w:p w14:paraId="5CB9662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4F90ACD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EBEB0B2" w14:textId="77777777" w:rsidTr="009C656D">
        <w:tc>
          <w:tcPr>
            <w:tcW w:w="6299" w:type="dxa"/>
          </w:tcPr>
          <w:p w14:paraId="3150E47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общеразвивающей направленности;</w:t>
            </w:r>
          </w:p>
        </w:tc>
        <w:tc>
          <w:tcPr>
            <w:tcW w:w="1531" w:type="dxa"/>
          </w:tcPr>
          <w:p w14:paraId="075857C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632D5FB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</w:t>
            </w:r>
          </w:p>
        </w:tc>
      </w:tr>
      <w:tr w:rsidR="00FD4AFA" w:rsidRPr="00AC615E" w14:paraId="4CAB8C1A" w14:textId="77777777" w:rsidTr="009C656D">
        <w:tc>
          <w:tcPr>
            <w:tcW w:w="6299" w:type="dxa"/>
          </w:tcPr>
          <w:p w14:paraId="548D911A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оздоровительной направленности;</w:t>
            </w:r>
          </w:p>
        </w:tc>
        <w:tc>
          <w:tcPr>
            <w:tcW w:w="1531" w:type="dxa"/>
          </w:tcPr>
          <w:p w14:paraId="560476A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0447AC5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715C608F" w14:textId="77777777" w:rsidTr="009C656D">
        <w:tc>
          <w:tcPr>
            <w:tcW w:w="6299" w:type="dxa"/>
          </w:tcPr>
          <w:p w14:paraId="6C2A9D01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комбинированной направленности;</w:t>
            </w:r>
          </w:p>
        </w:tc>
        <w:tc>
          <w:tcPr>
            <w:tcW w:w="1531" w:type="dxa"/>
          </w:tcPr>
          <w:p w14:paraId="39D62E3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68B7E1C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29F2874C" w14:textId="77777777" w:rsidTr="009C656D">
        <w:tc>
          <w:tcPr>
            <w:tcW w:w="6299" w:type="dxa"/>
          </w:tcPr>
          <w:p w14:paraId="7FF137A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по присмотру и уходу за детьми;</w:t>
            </w:r>
          </w:p>
        </w:tc>
        <w:tc>
          <w:tcPr>
            <w:tcW w:w="1531" w:type="dxa"/>
          </w:tcPr>
          <w:p w14:paraId="63F1A6B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48957D3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6F75FDBB" w14:textId="77777777" w:rsidTr="009C656D">
        <w:tc>
          <w:tcPr>
            <w:tcW w:w="6299" w:type="dxa"/>
          </w:tcPr>
          <w:p w14:paraId="583D24E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семейные дошкольные группы.</w:t>
            </w:r>
          </w:p>
        </w:tc>
        <w:tc>
          <w:tcPr>
            <w:tcW w:w="1531" w:type="dxa"/>
          </w:tcPr>
          <w:p w14:paraId="3CBEB2C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7ADC45F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732459A1" w14:textId="77777777" w:rsidTr="009C656D">
        <w:tc>
          <w:tcPr>
            <w:tcW w:w="9361" w:type="dxa"/>
            <w:gridSpan w:val="3"/>
          </w:tcPr>
          <w:p w14:paraId="1C93F4D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1.1.5. Наполняемость групп, функционирующих в режиме кратковременного и круглосуточного пребывания,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FD4AFA" w:rsidRPr="00AC615E" w14:paraId="44419472" w14:textId="77777777" w:rsidTr="009C656D">
        <w:tc>
          <w:tcPr>
            <w:tcW w:w="6299" w:type="dxa"/>
          </w:tcPr>
          <w:p w14:paraId="548F75EA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 режиме кратковременного пребывания;</w:t>
            </w:r>
          </w:p>
        </w:tc>
        <w:tc>
          <w:tcPr>
            <w:tcW w:w="1531" w:type="dxa"/>
          </w:tcPr>
          <w:p w14:paraId="1EAB78B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33439F4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41</w:t>
            </w:r>
          </w:p>
        </w:tc>
      </w:tr>
      <w:tr w:rsidR="00FD4AFA" w:rsidRPr="00AC615E" w14:paraId="17DEFB02" w14:textId="77777777" w:rsidTr="009C656D">
        <w:tc>
          <w:tcPr>
            <w:tcW w:w="6299" w:type="dxa"/>
          </w:tcPr>
          <w:p w14:paraId="22E8C1B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 режиме круглосуточного пребывания.</w:t>
            </w:r>
          </w:p>
        </w:tc>
        <w:tc>
          <w:tcPr>
            <w:tcW w:w="1531" w:type="dxa"/>
          </w:tcPr>
          <w:p w14:paraId="565C5D5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30751CC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D9B3767" w14:textId="77777777" w:rsidTr="009C656D">
        <w:tc>
          <w:tcPr>
            <w:tcW w:w="7830" w:type="dxa"/>
            <w:gridSpan w:val="2"/>
          </w:tcPr>
          <w:p w14:paraId="60502BFB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1531" w:type="dxa"/>
          </w:tcPr>
          <w:p w14:paraId="7EB4151F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</w:p>
        </w:tc>
      </w:tr>
      <w:tr w:rsidR="00FD4AFA" w:rsidRPr="00AC615E" w14:paraId="484A5706" w14:textId="77777777" w:rsidTr="009C656D">
        <w:tc>
          <w:tcPr>
            <w:tcW w:w="9361" w:type="dxa"/>
            <w:gridSpan w:val="3"/>
          </w:tcPr>
          <w:p w14:paraId="26A94F0C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FD4AFA" w:rsidRPr="00AC615E" w14:paraId="569240A2" w14:textId="77777777" w:rsidTr="009C656D">
        <w:trPr>
          <w:trHeight w:val="391"/>
        </w:trPr>
        <w:tc>
          <w:tcPr>
            <w:tcW w:w="6299" w:type="dxa"/>
          </w:tcPr>
          <w:p w14:paraId="66F96EF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компенсирующей направленности;</w:t>
            </w:r>
          </w:p>
        </w:tc>
        <w:tc>
          <w:tcPr>
            <w:tcW w:w="1531" w:type="dxa"/>
          </w:tcPr>
          <w:p w14:paraId="0A223E1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EB4BBB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0D44DD5D" w14:textId="77777777" w:rsidTr="009C656D">
        <w:tc>
          <w:tcPr>
            <w:tcW w:w="6299" w:type="dxa"/>
          </w:tcPr>
          <w:p w14:paraId="43C668EF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общеразвивающей направленности;</w:t>
            </w:r>
          </w:p>
        </w:tc>
        <w:tc>
          <w:tcPr>
            <w:tcW w:w="1531" w:type="dxa"/>
          </w:tcPr>
          <w:p w14:paraId="2DB469C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D49A4D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19E1A8E0" w14:textId="77777777" w:rsidTr="009C656D">
        <w:tc>
          <w:tcPr>
            <w:tcW w:w="6299" w:type="dxa"/>
          </w:tcPr>
          <w:p w14:paraId="25ED00F1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оздоровительной направленности;</w:t>
            </w:r>
          </w:p>
        </w:tc>
        <w:tc>
          <w:tcPr>
            <w:tcW w:w="1531" w:type="dxa"/>
          </w:tcPr>
          <w:p w14:paraId="1049F45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02EAE4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75EC86B1" w14:textId="77777777" w:rsidTr="009C656D">
        <w:tc>
          <w:tcPr>
            <w:tcW w:w="6299" w:type="dxa"/>
          </w:tcPr>
          <w:p w14:paraId="0118583F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комбинированной направленности;</w:t>
            </w:r>
          </w:p>
        </w:tc>
        <w:tc>
          <w:tcPr>
            <w:tcW w:w="1531" w:type="dxa"/>
          </w:tcPr>
          <w:p w14:paraId="1DFE139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741E49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1E151C4D" w14:textId="77777777" w:rsidTr="009C656D">
        <w:tc>
          <w:tcPr>
            <w:tcW w:w="6299" w:type="dxa"/>
          </w:tcPr>
          <w:p w14:paraId="0DF839D4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по присмотру и уходу за детьми;</w:t>
            </w:r>
          </w:p>
        </w:tc>
        <w:tc>
          <w:tcPr>
            <w:tcW w:w="1531" w:type="dxa"/>
          </w:tcPr>
          <w:p w14:paraId="06CF218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345212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4882C0D6" w14:textId="77777777" w:rsidTr="009C656D">
        <w:tc>
          <w:tcPr>
            <w:tcW w:w="6299" w:type="dxa"/>
          </w:tcPr>
          <w:p w14:paraId="2AEB6E9F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семейные дошкольные группы.</w:t>
            </w:r>
          </w:p>
        </w:tc>
        <w:tc>
          <w:tcPr>
            <w:tcW w:w="1531" w:type="dxa"/>
          </w:tcPr>
          <w:p w14:paraId="24FF898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A4BC99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D79F0E2" w14:textId="77777777" w:rsidTr="009C656D">
        <w:tc>
          <w:tcPr>
            <w:tcW w:w="9361" w:type="dxa"/>
            <w:gridSpan w:val="3"/>
          </w:tcPr>
          <w:p w14:paraId="5B2CB71E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</w:tr>
      <w:tr w:rsidR="00FD4AFA" w:rsidRPr="00AC615E" w14:paraId="1582798A" w14:textId="77777777" w:rsidTr="009C656D">
        <w:tc>
          <w:tcPr>
            <w:tcW w:w="6299" w:type="dxa"/>
          </w:tcPr>
          <w:p w14:paraId="2A1AF90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одного педагогического работника.</w:t>
            </w:r>
          </w:p>
        </w:tc>
        <w:tc>
          <w:tcPr>
            <w:tcW w:w="1531" w:type="dxa"/>
          </w:tcPr>
          <w:p w14:paraId="67D03CB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3AB6E52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</w:tr>
      <w:tr w:rsidR="00FD4AFA" w:rsidRPr="00AC615E" w14:paraId="6C7B41C9" w14:textId="77777777" w:rsidTr="009C656D">
        <w:tc>
          <w:tcPr>
            <w:tcW w:w="9361" w:type="dxa"/>
            <w:gridSpan w:val="3"/>
          </w:tcPr>
          <w:p w14:paraId="497D719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</w:tr>
      <w:tr w:rsidR="00FD4AFA" w:rsidRPr="00AC615E" w14:paraId="2A1C33A3" w14:textId="77777777" w:rsidTr="009C656D">
        <w:tc>
          <w:tcPr>
            <w:tcW w:w="6299" w:type="dxa"/>
          </w:tcPr>
          <w:p w14:paraId="4F97A1FF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воспитатели;</w:t>
            </w:r>
          </w:p>
        </w:tc>
        <w:tc>
          <w:tcPr>
            <w:tcW w:w="1531" w:type="dxa"/>
          </w:tcPr>
          <w:p w14:paraId="072E95B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13284C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73</w:t>
            </w:r>
          </w:p>
        </w:tc>
      </w:tr>
      <w:tr w:rsidR="00FD4AFA" w:rsidRPr="00AC615E" w14:paraId="4D9E8A26" w14:textId="77777777" w:rsidTr="009C656D">
        <w:tc>
          <w:tcPr>
            <w:tcW w:w="6299" w:type="dxa"/>
          </w:tcPr>
          <w:p w14:paraId="16F5C54A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старшие воспитатели;</w:t>
            </w:r>
          </w:p>
        </w:tc>
        <w:tc>
          <w:tcPr>
            <w:tcW w:w="1531" w:type="dxa"/>
          </w:tcPr>
          <w:p w14:paraId="6D9E6FE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23746A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FD4AFA" w:rsidRPr="00AC615E" w14:paraId="10D2AEC2" w14:textId="77777777" w:rsidTr="009C656D">
        <w:tc>
          <w:tcPr>
            <w:tcW w:w="6299" w:type="dxa"/>
          </w:tcPr>
          <w:p w14:paraId="5626BC0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музыкальные руководители;</w:t>
            </w:r>
          </w:p>
        </w:tc>
        <w:tc>
          <w:tcPr>
            <w:tcW w:w="1531" w:type="dxa"/>
          </w:tcPr>
          <w:p w14:paraId="27084BC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4501F7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</w:p>
        </w:tc>
      </w:tr>
      <w:tr w:rsidR="00FD4AFA" w:rsidRPr="00AC615E" w14:paraId="65F9C7EB" w14:textId="77777777" w:rsidTr="009C656D">
        <w:tc>
          <w:tcPr>
            <w:tcW w:w="6299" w:type="dxa"/>
          </w:tcPr>
          <w:p w14:paraId="7D86FC4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инструкторы по физической культуре;</w:t>
            </w:r>
          </w:p>
        </w:tc>
        <w:tc>
          <w:tcPr>
            <w:tcW w:w="1531" w:type="dxa"/>
          </w:tcPr>
          <w:p w14:paraId="3E8810C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4F92B2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FD4AFA" w:rsidRPr="00AC615E" w14:paraId="18CE5DEE" w14:textId="77777777" w:rsidTr="009C656D">
        <w:tc>
          <w:tcPr>
            <w:tcW w:w="6299" w:type="dxa"/>
          </w:tcPr>
          <w:p w14:paraId="3A775E29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учителя-логопеды;</w:t>
            </w:r>
          </w:p>
        </w:tc>
        <w:tc>
          <w:tcPr>
            <w:tcW w:w="1531" w:type="dxa"/>
          </w:tcPr>
          <w:p w14:paraId="106411E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A10926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FD4AFA" w:rsidRPr="00AC615E" w14:paraId="5BC6F7D6" w14:textId="77777777" w:rsidTr="009C656D">
        <w:tc>
          <w:tcPr>
            <w:tcW w:w="6299" w:type="dxa"/>
          </w:tcPr>
          <w:p w14:paraId="3FF63061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учителя-дефектологи;</w:t>
            </w:r>
          </w:p>
        </w:tc>
        <w:tc>
          <w:tcPr>
            <w:tcW w:w="1531" w:type="dxa"/>
          </w:tcPr>
          <w:p w14:paraId="62AAC69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C906D8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68DC8B67" w14:textId="77777777" w:rsidTr="009C656D">
        <w:tc>
          <w:tcPr>
            <w:tcW w:w="6299" w:type="dxa"/>
          </w:tcPr>
          <w:p w14:paraId="7B1EA92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педагоги-психологи;</w:t>
            </w:r>
          </w:p>
        </w:tc>
        <w:tc>
          <w:tcPr>
            <w:tcW w:w="1531" w:type="dxa"/>
          </w:tcPr>
          <w:p w14:paraId="624B2F6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966692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</w:p>
        </w:tc>
      </w:tr>
      <w:tr w:rsidR="00FD4AFA" w:rsidRPr="00AC615E" w14:paraId="0F0F2A2A" w14:textId="77777777" w:rsidTr="009C656D">
        <w:tc>
          <w:tcPr>
            <w:tcW w:w="6299" w:type="dxa"/>
          </w:tcPr>
          <w:p w14:paraId="6FDCDC09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социальные педагоги;</w:t>
            </w:r>
          </w:p>
        </w:tc>
        <w:tc>
          <w:tcPr>
            <w:tcW w:w="1531" w:type="dxa"/>
          </w:tcPr>
          <w:p w14:paraId="06F23B8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5E1B5F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4CFD255" w14:textId="77777777" w:rsidTr="009C656D">
        <w:tc>
          <w:tcPr>
            <w:tcW w:w="6299" w:type="dxa"/>
          </w:tcPr>
          <w:p w14:paraId="53D147C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педагоги-организаторы;</w:t>
            </w:r>
          </w:p>
        </w:tc>
        <w:tc>
          <w:tcPr>
            <w:tcW w:w="1531" w:type="dxa"/>
          </w:tcPr>
          <w:p w14:paraId="1EBB71D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80A0E3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6D5FFAC" w14:textId="77777777" w:rsidTr="009C656D">
        <w:tc>
          <w:tcPr>
            <w:tcW w:w="6299" w:type="dxa"/>
          </w:tcPr>
          <w:p w14:paraId="43C4E0D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педагоги дополнительного образования.</w:t>
            </w:r>
          </w:p>
        </w:tc>
        <w:tc>
          <w:tcPr>
            <w:tcW w:w="1531" w:type="dxa"/>
          </w:tcPr>
          <w:p w14:paraId="72F3844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325A92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9A09226" w14:textId="77777777" w:rsidTr="009C656D">
        <w:tc>
          <w:tcPr>
            <w:tcW w:w="6299" w:type="dxa"/>
          </w:tcPr>
          <w:p w14:paraId="6ABE5B8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1531" w:type="dxa"/>
          </w:tcPr>
          <w:p w14:paraId="23CA260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D22C30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107</w:t>
            </w:r>
          </w:p>
        </w:tc>
      </w:tr>
      <w:tr w:rsidR="00FD4AFA" w:rsidRPr="00AC615E" w14:paraId="0A43EDE9" w14:textId="77777777" w:rsidTr="009C656D">
        <w:tc>
          <w:tcPr>
            <w:tcW w:w="9361" w:type="dxa"/>
            <w:gridSpan w:val="3"/>
          </w:tcPr>
          <w:p w14:paraId="001394E6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</w:tr>
      <w:tr w:rsidR="00FD4AFA" w:rsidRPr="00AC615E" w14:paraId="1A2D182C" w14:textId="77777777" w:rsidTr="009C656D">
        <w:tc>
          <w:tcPr>
            <w:tcW w:w="6299" w:type="dxa"/>
          </w:tcPr>
          <w:p w14:paraId="6B0AB984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1.4.1. Площадь помещений, используемых непосредственно для нужд дошкольных образовательных организаций, в расчете на одного ребенка.</w:t>
            </w:r>
          </w:p>
        </w:tc>
        <w:tc>
          <w:tcPr>
            <w:tcW w:w="1531" w:type="dxa"/>
          </w:tcPr>
          <w:p w14:paraId="157BFB7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квадратный метр</w:t>
            </w:r>
          </w:p>
        </w:tc>
        <w:tc>
          <w:tcPr>
            <w:tcW w:w="1531" w:type="dxa"/>
          </w:tcPr>
          <w:p w14:paraId="506A543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15,8</w:t>
            </w:r>
          </w:p>
        </w:tc>
      </w:tr>
      <w:tr w:rsidR="00FD4AFA" w:rsidRPr="00AC615E" w14:paraId="6E9BDFD1" w14:textId="77777777" w:rsidTr="009C656D">
        <w:tc>
          <w:tcPr>
            <w:tcW w:w="6299" w:type="dxa"/>
          </w:tcPr>
          <w:p w14:paraId="4F051C3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1.4.2. Удельный вес числа дошкольных образовательных организаций, имеющих все виды благоустройства (водопровод, центральное отопление, канализация), в общем числе дошкольных образовательных организаций.</w:t>
            </w:r>
          </w:p>
        </w:tc>
        <w:tc>
          <w:tcPr>
            <w:tcW w:w="1531" w:type="dxa"/>
          </w:tcPr>
          <w:p w14:paraId="12172CD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E20E27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32E91279" w14:textId="77777777" w:rsidTr="009C656D">
        <w:tc>
          <w:tcPr>
            <w:tcW w:w="6299" w:type="dxa"/>
          </w:tcPr>
          <w:p w14:paraId="6CE63BCD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1.4.3. Удельный вес числа дошкольных образовательных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1531" w:type="dxa"/>
          </w:tcPr>
          <w:p w14:paraId="5791107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330D1A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</w:t>
            </w:r>
          </w:p>
        </w:tc>
      </w:tr>
      <w:tr w:rsidR="00FD4AFA" w:rsidRPr="00AC615E" w14:paraId="5F630B2A" w14:textId="77777777" w:rsidTr="009C656D">
        <w:tc>
          <w:tcPr>
            <w:tcW w:w="6299" w:type="dxa"/>
          </w:tcPr>
          <w:p w14:paraId="3276750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1531" w:type="dxa"/>
          </w:tcPr>
          <w:p w14:paraId="0573D1C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1" w:type="dxa"/>
          </w:tcPr>
          <w:p w14:paraId="47428E8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3,7</w:t>
            </w:r>
          </w:p>
        </w:tc>
      </w:tr>
      <w:tr w:rsidR="00FD4AFA" w:rsidRPr="00AC615E" w14:paraId="028517D3" w14:textId="77777777" w:rsidTr="009C656D">
        <w:tc>
          <w:tcPr>
            <w:tcW w:w="9361" w:type="dxa"/>
            <w:gridSpan w:val="3"/>
          </w:tcPr>
          <w:p w14:paraId="75B02B96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</w:tr>
      <w:tr w:rsidR="00FD4AFA" w:rsidRPr="00AC615E" w14:paraId="5FEAF77E" w14:textId="77777777" w:rsidTr="009C656D">
        <w:tc>
          <w:tcPr>
            <w:tcW w:w="6299" w:type="dxa"/>
          </w:tcPr>
          <w:p w14:paraId="46EFB6B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14:paraId="75418C1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EA8E1C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0,6</w:t>
            </w:r>
          </w:p>
        </w:tc>
      </w:tr>
      <w:tr w:rsidR="00FD4AFA" w:rsidRPr="00AC615E" w14:paraId="594B92C0" w14:textId="77777777" w:rsidTr="009C656D">
        <w:tc>
          <w:tcPr>
            <w:tcW w:w="6299" w:type="dxa"/>
          </w:tcPr>
          <w:p w14:paraId="54259961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14:paraId="4179FAB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F93846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0,3</w:t>
            </w:r>
          </w:p>
        </w:tc>
      </w:tr>
      <w:tr w:rsidR="00FD4AFA" w:rsidRPr="00AC615E" w14:paraId="7C3554F0" w14:textId="77777777" w:rsidTr="009C656D">
        <w:tc>
          <w:tcPr>
            <w:tcW w:w="9361" w:type="dxa"/>
            <w:gridSpan w:val="3"/>
          </w:tcPr>
          <w:p w14:paraId="4349AB1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1.5.3. Структура численности детей с ограниченными возможностями здоровья, обучающихся в группах компенсирующей, оздоровительной и комбинированной направленности дошкольных образовательных организаций, по видам групп: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&lt;*&gt;</w:t>
              </w:r>
            </w:hyperlink>
          </w:p>
        </w:tc>
      </w:tr>
      <w:tr w:rsidR="00FD4AFA" w:rsidRPr="00AC615E" w14:paraId="72FE7DD0" w14:textId="77777777" w:rsidTr="009C656D">
        <w:tc>
          <w:tcPr>
            <w:tcW w:w="6299" w:type="dxa"/>
          </w:tcPr>
          <w:p w14:paraId="2508753F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компенсирующей направленности, в том числе для детей:</w:t>
            </w:r>
          </w:p>
        </w:tc>
        <w:tc>
          <w:tcPr>
            <w:tcW w:w="1531" w:type="dxa"/>
          </w:tcPr>
          <w:p w14:paraId="5086C7A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DA7373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04525901" w14:textId="77777777" w:rsidTr="009C656D">
        <w:tc>
          <w:tcPr>
            <w:tcW w:w="6299" w:type="dxa"/>
          </w:tcPr>
          <w:p w14:paraId="282D9B49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нарушениями слуха,</w:t>
            </w:r>
          </w:p>
        </w:tc>
        <w:tc>
          <w:tcPr>
            <w:tcW w:w="1531" w:type="dxa"/>
          </w:tcPr>
          <w:p w14:paraId="78AB09C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4A2CAF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0254D0D8" w14:textId="77777777" w:rsidTr="009C656D">
        <w:tc>
          <w:tcPr>
            <w:tcW w:w="6299" w:type="dxa"/>
          </w:tcPr>
          <w:p w14:paraId="662D2FF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нарушениями речи,</w:t>
            </w:r>
          </w:p>
        </w:tc>
        <w:tc>
          <w:tcPr>
            <w:tcW w:w="1531" w:type="dxa"/>
          </w:tcPr>
          <w:p w14:paraId="6E95DDD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66C430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70F69C2C" w14:textId="77777777" w:rsidTr="009C656D">
        <w:tc>
          <w:tcPr>
            <w:tcW w:w="6299" w:type="dxa"/>
          </w:tcPr>
          <w:p w14:paraId="0ADCABC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нарушениями зрения,</w:t>
            </w:r>
          </w:p>
        </w:tc>
        <w:tc>
          <w:tcPr>
            <w:tcW w:w="1531" w:type="dxa"/>
          </w:tcPr>
          <w:p w14:paraId="4EB621A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C35A48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6D682E39" w14:textId="77777777" w:rsidTr="009C656D">
        <w:tc>
          <w:tcPr>
            <w:tcW w:w="6299" w:type="dxa"/>
          </w:tcPr>
          <w:p w14:paraId="3FD233DA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с умственной отсталостью (интеллектуальными нарушениями),</w:t>
            </w:r>
          </w:p>
        </w:tc>
        <w:tc>
          <w:tcPr>
            <w:tcW w:w="1531" w:type="dxa"/>
          </w:tcPr>
          <w:p w14:paraId="7E1C136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6203A4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2D82E80B" w14:textId="77777777" w:rsidTr="009C656D">
        <w:tc>
          <w:tcPr>
            <w:tcW w:w="6299" w:type="dxa"/>
          </w:tcPr>
          <w:p w14:paraId="50C233A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задержкой психического развития,</w:t>
            </w:r>
          </w:p>
        </w:tc>
        <w:tc>
          <w:tcPr>
            <w:tcW w:w="1531" w:type="dxa"/>
          </w:tcPr>
          <w:p w14:paraId="4544335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47311E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41BA5870" w14:textId="77777777" w:rsidTr="009C656D">
        <w:tc>
          <w:tcPr>
            <w:tcW w:w="6299" w:type="dxa"/>
          </w:tcPr>
          <w:p w14:paraId="120CC404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нарушениями опорно-двигательного аппарата,</w:t>
            </w:r>
          </w:p>
        </w:tc>
        <w:tc>
          <w:tcPr>
            <w:tcW w:w="1531" w:type="dxa"/>
          </w:tcPr>
          <w:p w14:paraId="0EC8950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009597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038828E3" w14:textId="77777777" w:rsidTr="009C656D">
        <w:tc>
          <w:tcPr>
            <w:tcW w:w="6299" w:type="dxa"/>
          </w:tcPr>
          <w:p w14:paraId="24DFA69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со сложными дефектами,</w:t>
            </w:r>
          </w:p>
        </w:tc>
        <w:tc>
          <w:tcPr>
            <w:tcW w:w="1531" w:type="dxa"/>
          </w:tcPr>
          <w:p w14:paraId="3306C9E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67C244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--</w:t>
            </w:r>
          </w:p>
        </w:tc>
      </w:tr>
      <w:tr w:rsidR="00FD4AFA" w:rsidRPr="00AC615E" w14:paraId="78534419" w14:textId="77777777" w:rsidTr="009C656D">
        <w:tc>
          <w:tcPr>
            <w:tcW w:w="6299" w:type="dxa"/>
          </w:tcPr>
          <w:p w14:paraId="19953A5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другого профиля;</w:t>
            </w:r>
          </w:p>
        </w:tc>
        <w:tc>
          <w:tcPr>
            <w:tcW w:w="1531" w:type="dxa"/>
          </w:tcPr>
          <w:p w14:paraId="0CEB3BE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766A84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15D221F2" w14:textId="77777777" w:rsidTr="009C656D">
        <w:tc>
          <w:tcPr>
            <w:tcW w:w="6299" w:type="dxa"/>
          </w:tcPr>
          <w:p w14:paraId="2D6860C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оздоровительной направленности, в том числе для детей:</w:t>
            </w:r>
          </w:p>
        </w:tc>
        <w:tc>
          <w:tcPr>
            <w:tcW w:w="1531" w:type="dxa"/>
          </w:tcPr>
          <w:p w14:paraId="1855892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47ACB3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38755163" w14:textId="77777777" w:rsidTr="009C656D">
        <w:tc>
          <w:tcPr>
            <w:tcW w:w="6299" w:type="dxa"/>
          </w:tcPr>
          <w:p w14:paraId="396D002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туберкулезной интоксикацией,</w:t>
            </w:r>
          </w:p>
        </w:tc>
        <w:tc>
          <w:tcPr>
            <w:tcW w:w="1531" w:type="dxa"/>
          </w:tcPr>
          <w:p w14:paraId="25ABBDB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899343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6DE822AF" w14:textId="77777777" w:rsidTr="009C656D">
        <w:tc>
          <w:tcPr>
            <w:tcW w:w="6299" w:type="dxa"/>
          </w:tcPr>
          <w:p w14:paraId="07C0254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часто болеющих;</w:t>
            </w:r>
          </w:p>
        </w:tc>
        <w:tc>
          <w:tcPr>
            <w:tcW w:w="1531" w:type="dxa"/>
          </w:tcPr>
          <w:p w14:paraId="7162ADE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1B5FE4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4B58B951" w14:textId="77777777" w:rsidTr="009C656D">
        <w:tc>
          <w:tcPr>
            <w:tcW w:w="6299" w:type="dxa"/>
          </w:tcPr>
          <w:p w14:paraId="7D87856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комбинированной направленности.</w:t>
            </w:r>
          </w:p>
        </w:tc>
        <w:tc>
          <w:tcPr>
            <w:tcW w:w="1531" w:type="dxa"/>
          </w:tcPr>
          <w:p w14:paraId="531523D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D0DF40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9E8A183" w14:textId="77777777" w:rsidTr="009C656D">
        <w:tc>
          <w:tcPr>
            <w:tcW w:w="9361" w:type="dxa"/>
            <w:gridSpan w:val="3"/>
          </w:tcPr>
          <w:p w14:paraId="25CA389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1.5.4. Структура численности детей-инвалидов, обучающихся в группах компенсирующей и комбинированной направленности дошкольных образовательных организаций, по видам групп: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&lt;*&gt;</w:t>
              </w:r>
            </w:hyperlink>
          </w:p>
        </w:tc>
      </w:tr>
      <w:tr w:rsidR="00FD4AFA" w:rsidRPr="00AC615E" w14:paraId="063C621A" w14:textId="77777777" w:rsidTr="009C656D">
        <w:tc>
          <w:tcPr>
            <w:tcW w:w="6299" w:type="dxa"/>
          </w:tcPr>
          <w:p w14:paraId="4C88F714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компенсирующей направленности, в том числе для детей:</w:t>
            </w:r>
          </w:p>
        </w:tc>
        <w:tc>
          <w:tcPr>
            <w:tcW w:w="1531" w:type="dxa"/>
          </w:tcPr>
          <w:p w14:paraId="3D7BA7F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BE75F3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73BC57D0" w14:textId="77777777" w:rsidTr="009C656D">
        <w:tc>
          <w:tcPr>
            <w:tcW w:w="6299" w:type="dxa"/>
          </w:tcPr>
          <w:p w14:paraId="558C3DDC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нарушениями слуха,</w:t>
            </w:r>
          </w:p>
        </w:tc>
        <w:tc>
          <w:tcPr>
            <w:tcW w:w="1531" w:type="dxa"/>
          </w:tcPr>
          <w:p w14:paraId="002E068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0BD283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7A5026EB" w14:textId="77777777" w:rsidTr="009C656D">
        <w:tc>
          <w:tcPr>
            <w:tcW w:w="6299" w:type="dxa"/>
          </w:tcPr>
          <w:p w14:paraId="1B81B79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нарушениями речи,</w:t>
            </w:r>
          </w:p>
        </w:tc>
        <w:tc>
          <w:tcPr>
            <w:tcW w:w="1531" w:type="dxa"/>
          </w:tcPr>
          <w:p w14:paraId="5A6DFA9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8337D0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7A5EF419" w14:textId="77777777" w:rsidTr="009C656D">
        <w:tc>
          <w:tcPr>
            <w:tcW w:w="6299" w:type="dxa"/>
          </w:tcPr>
          <w:p w14:paraId="6FF1FA1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нарушениями зрения,</w:t>
            </w:r>
          </w:p>
        </w:tc>
        <w:tc>
          <w:tcPr>
            <w:tcW w:w="1531" w:type="dxa"/>
          </w:tcPr>
          <w:p w14:paraId="3114DE0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895EAD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D7AD356" w14:textId="77777777" w:rsidTr="009C656D">
        <w:tc>
          <w:tcPr>
            <w:tcW w:w="6299" w:type="dxa"/>
          </w:tcPr>
          <w:p w14:paraId="27C7538D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умственной отсталостью (интеллектуальными нарушениями),</w:t>
            </w:r>
          </w:p>
        </w:tc>
        <w:tc>
          <w:tcPr>
            <w:tcW w:w="1531" w:type="dxa"/>
          </w:tcPr>
          <w:p w14:paraId="24DD146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065690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62A7BFB2" w14:textId="77777777" w:rsidTr="009C656D">
        <w:tc>
          <w:tcPr>
            <w:tcW w:w="6299" w:type="dxa"/>
          </w:tcPr>
          <w:p w14:paraId="4C0A6102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задержкой психического развития,</w:t>
            </w:r>
          </w:p>
        </w:tc>
        <w:tc>
          <w:tcPr>
            <w:tcW w:w="1531" w:type="dxa"/>
          </w:tcPr>
          <w:p w14:paraId="4538709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144ACD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2DAA2C48" w14:textId="77777777" w:rsidTr="009C656D">
        <w:tc>
          <w:tcPr>
            <w:tcW w:w="6299" w:type="dxa"/>
          </w:tcPr>
          <w:p w14:paraId="5871F8B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нарушениями опорно-двигательного аппарата,</w:t>
            </w:r>
          </w:p>
        </w:tc>
        <w:tc>
          <w:tcPr>
            <w:tcW w:w="1531" w:type="dxa"/>
          </w:tcPr>
          <w:p w14:paraId="275F514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EBE17F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31482340" w14:textId="77777777" w:rsidTr="009C656D">
        <w:tc>
          <w:tcPr>
            <w:tcW w:w="6299" w:type="dxa"/>
          </w:tcPr>
          <w:p w14:paraId="74719FE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со сложными дефектами,</w:t>
            </w:r>
          </w:p>
        </w:tc>
        <w:tc>
          <w:tcPr>
            <w:tcW w:w="1531" w:type="dxa"/>
          </w:tcPr>
          <w:p w14:paraId="4610EB7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225054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4B78944F" w14:textId="77777777" w:rsidTr="009C656D">
        <w:tc>
          <w:tcPr>
            <w:tcW w:w="6299" w:type="dxa"/>
          </w:tcPr>
          <w:p w14:paraId="377D196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другого профиля;</w:t>
            </w:r>
          </w:p>
        </w:tc>
        <w:tc>
          <w:tcPr>
            <w:tcW w:w="1531" w:type="dxa"/>
          </w:tcPr>
          <w:p w14:paraId="5544656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BF1EF5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4918EB1B" w14:textId="77777777" w:rsidTr="009C656D">
        <w:tc>
          <w:tcPr>
            <w:tcW w:w="6299" w:type="dxa"/>
          </w:tcPr>
          <w:p w14:paraId="6BDE662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группы комбинированной направленности.</w:t>
            </w:r>
          </w:p>
        </w:tc>
        <w:tc>
          <w:tcPr>
            <w:tcW w:w="1531" w:type="dxa"/>
          </w:tcPr>
          <w:p w14:paraId="4E01BCA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3AE845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1195A322" w14:textId="77777777" w:rsidTr="009C656D">
        <w:tc>
          <w:tcPr>
            <w:tcW w:w="9361" w:type="dxa"/>
            <w:gridSpan w:val="3"/>
          </w:tcPr>
          <w:p w14:paraId="5C00464B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1.6. Состояние здоровья лиц, обучающихся по программам дошкольного образования</w:t>
            </w:r>
          </w:p>
        </w:tc>
      </w:tr>
      <w:tr w:rsidR="00FD4AFA" w:rsidRPr="00AC615E" w14:paraId="43A32AB3" w14:textId="77777777" w:rsidTr="009C656D">
        <w:tc>
          <w:tcPr>
            <w:tcW w:w="6299" w:type="dxa"/>
          </w:tcPr>
          <w:p w14:paraId="34A01AC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14:paraId="7D31274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1BDA65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</w:tr>
      <w:tr w:rsidR="00FD4AFA" w:rsidRPr="00AC615E" w14:paraId="45C44F39" w14:textId="77777777" w:rsidTr="009C656D">
        <w:tc>
          <w:tcPr>
            <w:tcW w:w="9361" w:type="dxa"/>
            <w:gridSpan w:val="3"/>
          </w:tcPr>
          <w:p w14:paraId="65A9FFB9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</w:tr>
      <w:tr w:rsidR="00FD4AFA" w:rsidRPr="00AC615E" w14:paraId="4428D38F" w14:textId="77777777" w:rsidTr="009C656D">
        <w:tc>
          <w:tcPr>
            <w:tcW w:w="9361" w:type="dxa"/>
            <w:gridSpan w:val="3"/>
          </w:tcPr>
          <w:p w14:paraId="1720109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1.7.1.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Изменение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  <w:proofErr w:type="gramEnd"/>
          </w:p>
        </w:tc>
      </w:tr>
      <w:tr w:rsidR="00FD4AFA" w:rsidRPr="00AC615E" w14:paraId="17612330" w14:textId="77777777" w:rsidTr="009C656D">
        <w:tc>
          <w:tcPr>
            <w:tcW w:w="6299" w:type="dxa"/>
          </w:tcPr>
          <w:p w14:paraId="6D48EDF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дошкольные образовательные организации;</w:t>
            </w:r>
          </w:p>
        </w:tc>
        <w:tc>
          <w:tcPr>
            <w:tcW w:w="1531" w:type="dxa"/>
          </w:tcPr>
          <w:p w14:paraId="21DDEE7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A129EC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</w:tr>
      <w:tr w:rsidR="00FD4AFA" w:rsidRPr="00AC615E" w14:paraId="2055EEBB" w14:textId="77777777" w:rsidTr="009C656D">
        <w:tc>
          <w:tcPr>
            <w:tcW w:w="6299" w:type="dxa"/>
          </w:tcPr>
          <w:p w14:paraId="048FB07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1531" w:type="dxa"/>
          </w:tcPr>
          <w:p w14:paraId="1770CE3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DA50FA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09C429B" w14:textId="77777777" w:rsidTr="009C656D">
        <w:tc>
          <w:tcPr>
            <w:tcW w:w="6299" w:type="dxa"/>
          </w:tcPr>
          <w:p w14:paraId="1BB441D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1531" w:type="dxa"/>
          </w:tcPr>
          <w:p w14:paraId="6D4EC10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14F0C6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4F9FC3BE" w14:textId="77777777" w:rsidTr="009C656D">
        <w:tc>
          <w:tcPr>
            <w:tcW w:w="6299" w:type="dxa"/>
          </w:tcPr>
          <w:p w14:paraId="15B41711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1531" w:type="dxa"/>
          </w:tcPr>
          <w:p w14:paraId="38E5B58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F72BBE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4EC34A01" w14:textId="77777777" w:rsidTr="009C656D">
        <w:tc>
          <w:tcPr>
            <w:tcW w:w="6299" w:type="dxa"/>
          </w:tcPr>
          <w:p w14:paraId="3F2531A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1531" w:type="dxa"/>
          </w:tcPr>
          <w:p w14:paraId="10EEC78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368990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1C60F89" w14:textId="77777777" w:rsidTr="009C656D">
        <w:tc>
          <w:tcPr>
            <w:tcW w:w="6299" w:type="dxa"/>
          </w:tcPr>
          <w:p w14:paraId="34FAE58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иные организации, имеющие специализированные структурные образовательные подразделения,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531" w:type="dxa"/>
          </w:tcPr>
          <w:p w14:paraId="184330E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4B6BEE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0CA90F08" w14:textId="77777777" w:rsidTr="009C656D">
        <w:tc>
          <w:tcPr>
            <w:tcW w:w="9361" w:type="dxa"/>
            <w:gridSpan w:val="3"/>
          </w:tcPr>
          <w:p w14:paraId="364EEB63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1.8. Финансово-экономическая деятельность дошкольных образовательных организаций</w:t>
            </w:r>
          </w:p>
        </w:tc>
      </w:tr>
      <w:tr w:rsidR="00FD4AFA" w:rsidRPr="00AC615E" w14:paraId="73F79A4D" w14:textId="77777777" w:rsidTr="009C656D">
        <w:tc>
          <w:tcPr>
            <w:tcW w:w="6299" w:type="dxa"/>
          </w:tcPr>
          <w:p w14:paraId="4CB2661F" w14:textId="25F0088A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1.8.1. </w:t>
            </w:r>
            <w:r w:rsidRPr="009C656D">
              <w:rPr>
                <w:rFonts w:ascii="Times New Roman" w:hAnsi="Times New Roman"/>
                <w:szCs w:val="20"/>
              </w:rPr>
              <w:t xml:space="preserve">Расходы консолидированного бюджета Российской Федерации на дошкольное образование в расчете на одного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9C656D">
                <w:rPr>
                  <w:rFonts w:ascii="Times New Roman" w:hAnsi="Times New Roman"/>
                  <w:color w:val="0000FF"/>
                  <w:szCs w:val="20"/>
                </w:rPr>
                <w:t>&lt;*&gt;</w:t>
              </w:r>
            </w:hyperlink>
            <w:r w:rsidR="00B8594F">
              <w:t xml:space="preserve">                 </w:t>
            </w:r>
          </w:p>
        </w:tc>
        <w:tc>
          <w:tcPr>
            <w:tcW w:w="1531" w:type="dxa"/>
          </w:tcPr>
          <w:p w14:paraId="7304804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тысяча рублей</w:t>
            </w:r>
          </w:p>
        </w:tc>
        <w:tc>
          <w:tcPr>
            <w:tcW w:w="1531" w:type="dxa"/>
          </w:tcPr>
          <w:p w14:paraId="1FF0CD10" w14:textId="7D57A208" w:rsidR="00FD4AFA" w:rsidRPr="00AC615E" w:rsidRDefault="009C656D" w:rsidP="00B8594F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238,1</w:t>
            </w:r>
          </w:p>
        </w:tc>
      </w:tr>
      <w:tr w:rsidR="00FD4AFA" w:rsidRPr="00AC615E" w14:paraId="58DB4D5A" w14:textId="77777777" w:rsidTr="009C656D">
        <w:tc>
          <w:tcPr>
            <w:tcW w:w="9361" w:type="dxa"/>
            <w:gridSpan w:val="3"/>
          </w:tcPr>
          <w:p w14:paraId="7CE784B7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</w:tr>
      <w:tr w:rsidR="00FD4AFA" w:rsidRPr="00AC615E" w14:paraId="19E7E9A6" w14:textId="77777777" w:rsidTr="009C656D">
        <w:tc>
          <w:tcPr>
            <w:tcW w:w="6299" w:type="dxa"/>
          </w:tcPr>
          <w:p w14:paraId="70334CAF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1531" w:type="dxa"/>
          </w:tcPr>
          <w:p w14:paraId="7B11D15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5996C9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7ED036F3" w14:textId="77777777" w:rsidTr="009C656D">
        <w:tc>
          <w:tcPr>
            <w:tcW w:w="6299" w:type="dxa"/>
          </w:tcPr>
          <w:p w14:paraId="70FB447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1531" w:type="dxa"/>
          </w:tcPr>
          <w:p w14:paraId="727E8E2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C2050F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</w:t>
            </w:r>
          </w:p>
        </w:tc>
      </w:tr>
      <w:tr w:rsidR="00FD4AFA" w:rsidRPr="00AC615E" w14:paraId="66C515CE" w14:textId="77777777" w:rsidTr="009C656D">
        <w:tc>
          <w:tcPr>
            <w:tcW w:w="9361" w:type="dxa"/>
            <w:gridSpan w:val="3"/>
          </w:tcPr>
          <w:p w14:paraId="14D91346" w14:textId="77777777" w:rsidR="00FD4AFA" w:rsidRPr="008D4A58" w:rsidRDefault="00FD4AFA" w:rsidP="009C656D">
            <w:pPr>
              <w:pStyle w:val="ConsPlusNormal"/>
              <w:jc w:val="both"/>
              <w:outlineLvl w:val="2"/>
              <w:rPr>
                <w:rFonts w:ascii="Times New Roman" w:hAnsi="Times New Roman"/>
                <w:color w:val="FF0000"/>
                <w:szCs w:val="20"/>
                <w:highlight w:val="yellow"/>
              </w:rPr>
            </w:pPr>
            <w:r w:rsidRPr="009C656D">
              <w:rPr>
                <w:rFonts w:ascii="Times New Roman" w:hAnsi="Times New Roman"/>
                <w:szCs w:val="20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</w:tr>
      <w:tr w:rsidR="00FD4AFA" w:rsidRPr="00AC615E" w14:paraId="579F0517" w14:textId="77777777" w:rsidTr="009C656D">
        <w:tc>
          <w:tcPr>
            <w:tcW w:w="9361" w:type="dxa"/>
            <w:gridSpan w:val="3"/>
          </w:tcPr>
          <w:p w14:paraId="31E27493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</w:tr>
      <w:tr w:rsidR="00FD4AFA" w:rsidRPr="00AC615E" w14:paraId="2DC1D994" w14:textId="77777777" w:rsidTr="009C656D">
        <w:tc>
          <w:tcPr>
            <w:tcW w:w="6299" w:type="dxa"/>
          </w:tcPr>
          <w:p w14:paraId="0A932D7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к численности детей в возрасте от 7 до 18 лет).</w:t>
            </w:r>
          </w:p>
        </w:tc>
        <w:tc>
          <w:tcPr>
            <w:tcW w:w="1531" w:type="dxa"/>
          </w:tcPr>
          <w:p w14:paraId="4B439CC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BE2256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102</w:t>
            </w:r>
          </w:p>
        </w:tc>
      </w:tr>
      <w:tr w:rsidR="00FD4AFA" w:rsidRPr="00AC615E" w14:paraId="5C99F086" w14:textId="77777777" w:rsidTr="009C656D">
        <w:tc>
          <w:tcPr>
            <w:tcW w:w="6299" w:type="dxa"/>
          </w:tcPr>
          <w:p w14:paraId="00C4D1A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531" w:type="dxa"/>
          </w:tcPr>
          <w:p w14:paraId="19AC4AD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1C0CD8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7C7866F9" w14:textId="77777777" w:rsidTr="009C656D">
        <w:tc>
          <w:tcPr>
            <w:tcW w:w="6299" w:type="dxa"/>
          </w:tcPr>
          <w:p w14:paraId="18AD2E8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2.1.3. Удельный вес численности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обучающихся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>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образовании, по итогам учебного года, предшествующего отчетному.</w:t>
            </w:r>
          </w:p>
        </w:tc>
        <w:tc>
          <w:tcPr>
            <w:tcW w:w="1531" w:type="dxa"/>
          </w:tcPr>
          <w:p w14:paraId="46DE715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EAF0C5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149</w:t>
            </w:r>
          </w:p>
        </w:tc>
      </w:tr>
      <w:tr w:rsidR="00FD4AFA" w:rsidRPr="00AC615E" w14:paraId="2C4B8955" w14:textId="77777777" w:rsidTr="009C656D">
        <w:tc>
          <w:tcPr>
            <w:tcW w:w="9361" w:type="dxa"/>
            <w:gridSpan w:val="3"/>
          </w:tcPr>
          <w:p w14:paraId="32135FB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2.1.4. Наполняемость классов по уровням общего образования:</w:t>
            </w:r>
          </w:p>
        </w:tc>
      </w:tr>
      <w:tr w:rsidR="00FD4AFA" w:rsidRPr="00AC615E" w14:paraId="2EE53386" w14:textId="77777777" w:rsidTr="009C656D">
        <w:tc>
          <w:tcPr>
            <w:tcW w:w="6299" w:type="dxa"/>
          </w:tcPr>
          <w:p w14:paraId="68E04EE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начальное общее образование (1 - 4 классы);</w:t>
            </w:r>
          </w:p>
        </w:tc>
        <w:tc>
          <w:tcPr>
            <w:tcW w:w="1531" w:type="dxa"/>
          </w:tcPr>
          <w:p w14:paraId="003FE9A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2EF2AD0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14</w:t>
            </w:r>
          </w:p>
        </w:tc>
      </w:tr>
      <w:tr w:rsidR="00FD4AFA" w:rsidRPr="00AC615E" w14:paraId="5A6920BB" w14:textId="77777777" w:rsidTr="009C656D">
        <w:tc>
          <w:tcPr>
            <w:tcW w:w="6299" w:type="dxa"/>
          </w:tcPr>
          <w:p w14:paraId="29F66A3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основное общее образование (5 - 9 классы);</w:t>
            </w:r>
          </w:p>
        </w:tc>
        <w:tc>
          <w:tcPr>
            <w:tcW w:w="1531" w:type="dxa"/>
          </w:tcPr>
          <w:p w14:paraId="6D55348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78CC8DC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15</w:t>
            </w:r>
          </w:p>
        </w:tc>
      </w:tr>
      <w:tr w:rsidR="00FD4AFA" w:rsidRPr="00AC615E" w14:paraId="333ADBDF" w14:textId="77777777" w:rsidTr="009C656D">
        <w:tc>
          <w:tcPr>
            <w:tcW w:w="6299" w:type="dxa"/>
          </w:tcPr>
          <w:p w14:paraId="0E197A62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среднее общее образование (10 - 11 (12) классы).</w:t>
            </w:r>
          </w:p>
        </w:tc>
        <w:tc>
          <w:tcPr>
            <w:tcW w:w="1531" w:type="dxa"/>
          </w:tcPr>
          <w:p w14:paraId="0278A9E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6A1B453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</w:p>
        </w:tc>
      </w:tr>
      <w:tr w:rsidR="00FD4AFA" w:rsidRPr="00AC615E" w14:paraId="51942E4E" w14:textId="77777777" w:rsidTr="009C656D">
        <w:tc>
          <w:tcPr>
            <w:tcW w:w="6299" w:type="dxa"/>
          </w:tcPr>
          <w:p w14:paraId="7411CDC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2.1.5. Удельный вес численности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обучающихся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>, охваченных подвозом, в общей численности обучающихся, нуждающихся в подвозе в общеобразовательные организации.</w:t>
            </w:r>
          </w:p>
        </w:tc>
        <w:tc>
          <w:tcPr>
            <w:tcW w:w="1531" w:type="dxa"/>
          </w:tcPr>
          <w:p w14:paraId="6A104E5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E9A53F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0,48</w:t>
            </w:r>
          </w:p>
        </w:tc>
      </w:tr>
      <w:tr w:rsidR="00FD4AFA" w:rsidRPr="00AC615E" w14:paraId="3F37606D" w14:textId="77777777" w:rsidTr="009C656D">
        <w:tc>
          <w:tcPr>
            <w:tcW w:w="6299" w:type="dxa"/>
          </w:tcPr>
          <w:p w14:paraId="3CC13EAD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&lt;*&gt;</w:t>
              </w:r>
            </w:hyperlink>
            <w:r w:rsidRPr="00AC615E">
              <w:rPr>
                <w:rFonts w:ascii="Times New Roman" w:hAnsi="Times New Roman"/>
                <w:szCs w:val="20"/>
              </w:rPr>
              <w:t xml:space="preserve"> </w:t>
            </w:r>
            <w:hyperlink w:anchor="P793" w:tooltip="&lt;**&gt; Сбор данных начинается с итогов за 2022 год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&lt;**&gt;</w:t>
              </w:r>
            </w:hyperlink>
          </w:p>
        </w:tc>
        <w:tc>
          <w:tcPr>
            <w:tcW w:w="1531" w:type="dxa"/>
          </w:tcPr>
          <w:p w14:paraId="5C8E529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B03E36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6AFE3089" w14:textId="77777777" w:rsidTr="009C656D">
        <w:tc>
          <w:tcPr>
            <w:tcW w:w="9361" w:type="dxa"/>
            <w:gridSpan w:val="3"/>
          </w:tcPr>
          <w:p w14:paraId="4A7AFB0E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</w:tr>
      <w:tr w:rsidR="00FD4AFA" w:rsidRPr="00AC615E" w14:paraId="205ED308" w14:textId="77777777" w:rsidTr="009C656D">
        <w:tc>
          <w:tcPr>
            <w:tcW w:w="6299" w:type="dxa"/>
          </w:tcPr>
          <w:p w14:paraId="3498D98D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1531" w:type="dxa"/>
          </w:tcPr>
          <w:p w14:paraId="66DED1B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D2004A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83,4</w:t>
            </w:r>
          </w:p>
        </w:tc>
      </w:tr>
      <w:tr w:rsidR="00FD4AFA" w:rsidRPr="00AC615E" w14:paraId="2CBDBD14" w14:textId="77777777" w:rsidTr="009C656D">
        <w:tc>
          <w:tcPr>
            <w:tcW w:w="6299" w:type="dxa"/>
          </w:tcPr>
          <w:p w14:paraId="70D2B05F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1531" w:type="dxa"/>
          </w:tcPr>
          <w:p w14:paraId="5DC51DE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E1813D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</w:p>
        </w:tc>
      </w:tr>
      <w:tr w:rsidR="00FD4AFA" w:rsidRPr="00AC615E" w14:paraId="2DD5BA71" w14:textId="77777777" w:rsidTr="009C656D">
        <w:tc>
          <w:tcPr>
            <w:tcW w:w="6299" w:type="dxa"/>
          </w:tcPr>
          <w:p w14:paraId="060B74EC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обучающихся в 10 - 11(12) классах по образовательным программам среднего общего образования.</w:t>
            </w:r>
          </w:p>
        </w:tc>
        <w:tc>
          <w:tcPr>
            <w:tcW w:w="1531" w:type="dxa"/>
          </w:tcPr>
          <w:p w14:paraId="00912E3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CA7D65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FD4AFA" w:rsidRPr="00AC615E" w14:paraId="24601B20" w14:textId="77777777" w:rsidTr="009C656D">
        <w:tc>
          <w:tcPr>
            <w:tcW w:w="6299" w:type="dxa"/>
          </w:tcPr>
          <w:p w14:paraId="7B5E5E42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2.2.4. Удельный вес численности обучающихся с использованием дистанционных образовательных технологий в общей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14:paraId="6E5308A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280DB0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4BF37A5B" w14:textId="77777777" w:rsidTr="009C656D">
        <w:tc>
          <w:tcPr>
            <w:tcW w:w="6299" w:type="dxa"/>
          </w:tcPr>
          <w:p w14:paraId="15FD643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</w:t>
            </w:r>
          </w:p>
        </w:tc>
        <w:tc>
          <w:tcPr>
            <w:tcW w:w="1531" w:type="dxa"/>
          </w:tcPr>
          <w:p w14:paraId="34FA1DF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A5C8F5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0,7</w:t>
            </w:r>
          </w:p>
        </w:tc>
      </w:tr>
      <w:tr w:rsidR="00FD4AFA" w:rsidRPr="00AC615E" w14:paraId="4EA37A7F" w14:textId="77777777" w:rsidTr="009C656D">
        <w:tc>
          <w:tcPr>
            <w:tcW w:w="9361" w:type="dxa"/>
            <w:gridSpan w:val="3"/>
          </w:tcPr>
          <w:p w14:paraId="56A9E42D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FD4AFA" w:rsidRPr="00AC615E" w14:paraId="2447A15E" w14:textId="77777777" w:rsidTr="009C656D">
        <w:tc>
          <w:tcPr>
            <w:tcW w:w="6299" w:type="dxa"/>
          </w:tcPr>
          <w:p w14:paraId="709F466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2.3.1. Численность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обучающихся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в расчете на одного педагогического работника.</w:t>
            </w:r>
          </w:p>
        </w:tc>
        <w:tc>
          <w:tcPr>
            <w:tcW w:w="1531" w:type="dxa"/>
          </w:tcPr>
          <w:p w14:paraId="295CEFA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6D63AF4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8,6</w:t>
            </w:r>
          </w:p>
        </w:tc>
      </w:tr>
      <w:tr w:rsidR="00FD4AFA" w:rsidRPr="00AC615E" w14:paraId="66B82238" w14:textId="77777777" w:rsidTr="009C656D">
        <w:tc>
          <w:tcPr>
            <w:tcW w:w="6299" w:type="dxa"/>
          </w:tcPr>
          <w:p w14:paraId="6B0648B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14:paraId="6B20B62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0F9B59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</w:tr>
      <w:tr w:rsidR="00FD4AFA" w:rsidRPr="00AC615E" w14:paraId="4E639F8F" w14:textId="77777777" w:rsidTr="009C656D">
        <w:tc>
          <w:tcPr>
            <w:tcW w:w="6299" w:type="dxa"/>
          </w:tcPr>
          <w:p w14:paraId="4105994F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 xml:space="preserve">2.3.3. </w:t>
            </w:r>
            <w:r w:rsidRPr="009C656D">
              <w:rPr>
                <w:rFonts w:ascii="Times New Roman" w:hAnsi="Times New Roman"/>
                <w:szCs w:val="20"/>
              </w:rPr>
              <w:t>Отношение среднемесячной заработной платы педагогических работников государственных (муниципальных)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1531" w:type="dxa"/>
          </w:tcPr>
          <w:p w14:paraId="0ED732C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0C4F12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104</w:t>
            </w:r>
          </w:p>
        </w:tc>
      </w:tr>
      <w:tr w:rsidR="00FD4AFA" w:rsidRPr="00AC615E" w14:paraId="71139C4F" w14:textId="77777777" w:rsidTr="009C656D">
        <w:tc>
          <w:tcPr>
            <w:tcW w:w="6299" w:type="dxa"/>
          </w:tcPr>
          <w:p w14:paraId="5EED14AD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14:paraId="483F27F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9EDC10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</w:t>
            </w:r>
          </w:p>
        </w:tc>
      </w:tr>
      <w:tr w:rsidR="00FD4AFA" w:rsidRPr="00AC615E" w14:paraId="46C1C9BD" w14:textId="77777777" w:rsidTr="009C656D">
        <w:tc>
          <w:tcPr>
            <w:tcW w:w="9361" w:type="dxa"/>
            <w:gridSpan w:val="3"/>
          </w:tcPr>
          <w:p w14:paraId="18607052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учителей-дефектологов,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нарушениями):</w:t>
            </w:r>
          </w:p>
        </w:tc>
      </w:tr>
      <w:tr w:rsidR="00FD4AFA" w:rsidRPr="00AC615E" w14:paraId="6BA5CAFA" w14:textId="77777777" w:rsidTr="009C656D">
        <w:tc>
          <w:tcPr>
            <w:tcW w:w="7830" w:type="dxa"/>
            <w:gridSpan w:val="2"/>
          </w:tcPr>
          <w:p w14:paraId="13652A3C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социальных педагогов:</w:t>
            </w:r>
          </w:p>
        </w:tc>
        <w:tc>
          <w:tcPr>
            <w:tcW w:w="1531" w:type="dxa"/>
          </w:tcPr>
          <w:p w14:paraId="2B11F9B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FD4AFA" w:rsidRPr="00AC615E" w14:paraId="4BD678A7" w14:textId="77777777" w:rsidTr="009C656D">
        <w:tc>
          <w:tcPr>
            <w:tcW w:w="6299" w:type="dxa"/>
          </w:tcPr>
          <w:p w14:paraId="5268CF6E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всего,</w:t>
            </w:r>
          </w:p>
        </w:tc>
        <w:tc>
          <w:tcPr>
            <w:tcW w:w="1531" w:type="dxa"/>
          </w:tcPr>
          <w:p w14:paraId="19EA9D7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8A84E7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109</w:t>
            </w:r>
          </w:p>
        </w:tc>
      </w:tr>
      <w:tr w:rsidR="00FD4AFA" w:rsidRPr="00AC615E" w14:paraId="63C3FEC4" w14:textId="77777777" w:rsidTr="009C656D">
        <w:tc>
          <w:tcPr>
            <w:tcW w:w="6299" w:type="dxa"/>
          </w:tcPr>
          <w:p w14:paraId="7DDF8790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из них в штате;</w:t>
            </w:r>
          </w:p>
        </w:tc>
        <w:tc>
          <w:tcPr>
            <w:tcW w:w="1531" w:type="dxa"/>
          </w:tcPr>
          <w:p w14:paraId="0360AAE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E89490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6605235B" w14:textId="77777777" w:rsidTr="009C656D">
        <w:tc>
          <w:tcPr>
            <w:tcW w:w="7830" w:type="dxa"/>
            <w:gridSpan w:val="2"/>
          </w:tcPr>
          <w:p w14:paraId="711181E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педагогов-психологов:</w:t>
            </w:r>
          </w:p>
        </w:tc>
        <w:tc>
          <w:tcPr>
            <w:tcW w:w="1531" w:type="dxa"/>
          </w:tcPr>
          <w:p w14:paraId="47B0D5C1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FD4AFA" w:rsidRPr="00AC615E" w14:paraId="778FC60F" w14:textId="77777777" w:rsidTr="009C656D">
        <w:tc>
          <w:tcPr>
            <w:tcW w:w="6299" w:type="dxa"/>
          </w:tcPr>
          <w:p w14:paraId="6E2A3685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всего,</w:t>
            </w:r>
          </w:p>
        </w:tc>
        <w:tc>
          <w:tcPr>
            <w:tcW w:w="1531" w:type="dxa"/>
          </w:tcPr>
          <w:p w14:paraId="647A6BB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78294B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109</w:t>
            </w:r>
          </w:p>
        </w:tc>
      </w:tr>
      <w:tr w:rsidR="00FD4AFA" w:rsidRPr="00AC615E" w14:paraId="2C3BBA88" w14:textId="77777777" w:rsidTr="009C656D">
        <w:tc>
          <w:tcPr>
            <w:tcW w:w="6299" w:type="dxa"/>
          </w:tcPr>
          <w:p w14:paraId="61AE1346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из них в штате;</w:t>
            </w:r>
          </w:p>
        </w:tc>
        <w:tc>
          <w:tcPr>
            <w:tcW w:w="1531" w:type="dxa"/>
          </w:tcPr>
          <w:p w14:paraId="6E265EE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114F65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91</w:t>
            </w:r>
          </w:p>
        </w:tc>
      </w:tr>
      <w:tr w:rsidR="00FD4AFA" w:rsidRPr="00AC615E" w14:paraId="1926DA80" w14:textId="77777777" w:rsidTr="009C656D">
        <w:tc>
          <w:tcPr>
            <w:tcW w:w="7830" w:type="dxa"/>
            <w:gridSpan w:val="2"/>
          </w:tcPr>
          <w:p w14:paraId="0A6FB319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учителей-логопедов:</w:t>
            </w:r>
          </w:p>
        </w:tc>
        <w:tc>
          <w:tcPr>
            <w:tcW w:w="1531" w:type="dxa"/>
          </w:tcPr>
          <w:p w14:paraId="7A3688B1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FD4AFA" w:rsidRPr="00AC615E" w14:paraId="11F26480" w14:textId="77777777" w:rsidTr="009C656D">
        <w:tc>
          <w:tcPr>
            <w:tcW w:w="6299" w:type="dxa"/>
          </w:tcPr>
          <w:p w14:paraId="02991F12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всего,</w:t>
            </w:r>
          </w:p>
        </w:tc>
        <w:tc>
          <w:tcPr>
            <w:tcW w:w="1531" w:type="dxa"/>
          </w:tcPr>
          <w:p w14:paraId="47499C5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E0005F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</w:tr>
      <w:tr w:rsidR="00FD4AFA" w:rsidRPr="00AC615E" w14:paraId="2FE78605" w14:textId="77777777" w:rsidTr="009C656D">
        <w:tc>
          <w:tcPr>
            <w:tcW w:w="6299" w:type="dxa"/>
          </w:tcPr>
          <w:p w14:paraId="1B062EC9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из них в штате;</w:t>
            </w:r>
          </w:p>
        </w:tc>
        <w:tc>
          <w:tcPr>
            <w:tcW w:w="1531" w:type="dxa"/>
          </w:tcPr>
          <w:p w14:paraId="573D95E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0ACCAA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</w:t>
            </w:r>
          </w:p>
        </w:tc>
      </w:tr>
      <w:tr w:rsidR="00FD4AFA" w:rsidRPr="00AC615E" w14:paraId="76635ED4" w14:textId="77777777" w:rsidTr="009C656D">
        <w:tc>
          <w:tcPr>
            <w:tcW w:w="7830" w:type="dxa"/>
            <w:gridSpan w:val="2"/>
          </w:tcPr>
          <w:p w14:paraId="600D326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учителей-дефектологов:</w:t>
            </w:r>
          </w:p>
        </w:tc>
        <w:tc>
          <w:tcPr>
            <w:tcW w:w="1531" w:type="dxa"/>
          </w:tcPr>
          <w:p w14:paraId="75526E6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FD4AFA" w:rsidRPr="00AC615E" w14:paraId="582D15E1" w14:textId="77777777" w:rsidTr="009C656D">
        <w:tc>
          <w:tcPr>
            <w:tcW w:w="6299" w:type="dxa"/>
          </w:tcPr>
          <w:p w14:paraId="5D39E85F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всего,</w:t>
            </w:r>
          </w:p>
        </w:tc>
        <w:tc>
          <w:tcPr>
            <w:tcW w:w="1531" w:type="dxa"/>
          </w:tcPr>
          <w:p w14:paraId="11945A0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34DBBD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</w:tr>
      <w:tr w:rsidR="00FD4AFA" w:rsidRPr="00AC615E" w14:paraId="0878D283" w14:textId="77777777" w:rsidTr="009C656D">
        <w:tc>
          <w:tcPr>
            <w:tcW w:w="6299" w:type="dxa"/>
          </w:tcPr>
          <w:p w14:paraId="54AD3799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из них в штате.</w:t>
            </w:r>
          </w:p>
        </w:tc>
        <w:tc>
          <w:tcPr>
            <w:tcW w:w="1531" w:type="dxa"/>
          </w:tcPr>
          <w:p w14:paraId="143AD7C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074B60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</w:t>
            </w:r>
          </w:p>
        </w:tc>
      </w:tr>
      <w:tr w:rsidR="00FD4AFA" w:rsidRPr="00AC615E" w14:paraId="4D164108" w14:textId="77777777" w:rsidTr="009C656D">
        <w:tc>
          <w:tcPr>
            <w:tcW w:w="9361" w:type="dxa"/>
            <w:gridSpan w:val="3"/>
          </w:tcPr>
          <w:p w14:paraId="1E30B180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FD4AFA" w:rsidRPr="00AC615E" w14:paraId="0601FECE" w14:textId="77777777" w:rsidTr="009C656D">
        <w:tc>
          <w:tcPr>
            <w:tcW w:w="6299" w:type="dxa"/>
          </w:tcPr>
          <w:p w14:paraId="69C9BF5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2.4.1. Учебная площадь организаций, реализующих образовательные программы начального общего, основного общего, среднего общего образования, в расчете на одного обучающегося.</w:t>
            </w:r>
          </w:p>
        </w:tc>
        <w:tc>
          <w:tcPr>
            <w:tcW w:w="1531" w:type="dxa"/>
          </w:tcPr>
          <w:p w14:paraId="7BBDB0C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квадратный метр</w:t>
            </w:r>
          </w:p>
        </w:tc>
        <w:tc>
          <w:tcPr>
            <w:tcW w:w="1531" w:type="dxa"/>
          </w:tcPr>
          <w:p w14:paraId="3734F75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16954</w:t>
            </w:r>
          </w:p>
        </w:tc>
      </w:tr>
      <w:tr w:rsidR="00FD4AFA" w:rsidRPr="00AC615E" w14:paraId="31A06C4C" w14:textId="77777777" w:rsidTr="009C656D">
        <w:tc>
          <w:tcPr>
            <w:tcW w:w="6299" w:type="dxa"/>
          </w:tcPr>
          <w:p w14:paraId="1598E6C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2.4.2. Удельный вес числа общеобразовательных организаций, имеющих все виды благоустройства (водопровод, центральное отопление, канализация), в общем числе организаций.</w:t>
            </w:r>
          </w:p>
        </w:tc>
        <w:tc>
          <w:tcPr>
            <w:tcW w:w="1531" w:type="dxa"/>
          </w:tcPr>
          <w:p w14:paraId="25DA0DC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94F489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062F6804" w14:textId="77777777" w:rsidTr="009C656D">
        <w:tc>
          <w:tcPr>
            <w:tcW w:w="9361" w:type="dxa"/>
            <w:gridSpan w:val="3"/>
          </w:tcPr>
          <w:p w14:paraId="72677639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2.4.3. Число персональных компьютеров, используемых в учебных целях, в расчете на 100 обучающихся общеобразовательных организаций:</w:t>
            </w:r>
          </w:p>
        </w:tc>
      </w:tr>
      <w:tr w:rsidR="00FD4AFA" w:rsidRPr="00AC615E" w14:paraId="5DA0EBB2" w14:textId="77777777" w:rsidTr="009C656D">
        <w:tc>
          <w:tcPr>
            <w:tcW w:w="6299" w:type="dxa"/>
          </w:tcPr>
          <w:p w14:paraId="63B605F1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всего;</w:t>
            </w:r>
          </w:p>
        </w:tc>
        <w:tc>
          <w:tcPr>
            <w:tcW w:w="1531" w:type="dxa"/>
          </w:tcPr>
          <w:p w14:paraId="590ED9F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1" w:type="dxa"/>
          </w:tcPr>
          <w:p w14:paraId="29CDF79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4,5</w:t>
            </w:r>
          </w:p>
        </w:tc>
      </w:tr>
      <w:tr w:rsidR="00FD4AFA" w:rsidRPr="00AC615E" w14:paraId="291649ED" w14:textId="77777777" w:rsidTr="009C656D">
        <w:tc>
          <w:tcPr>
            <w:tcW w:w="6299" w:type="dxa"/>
          </w:tcPr>
          <w:p w14:paraId="017EE53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имеющих доступ к информационно-телекоммуникационной сети "Интернет".</w:t>
            </w:r>
          </w:p>
        </w:tc>
        <w:tc>
          <w:tcPr>
            <w:tcW w:w="1531" w:type="dxa"/>
          </w:tcPr>
          <w:p w14:paraId="7C2BD80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1" w:type="dxa"/>
          </w:tcPr>
          <w:p w14:paraId="390C549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62CF827D" w14:textId="77777777" w:rsidTr="009C656D">
        <w:tc>
          <w:tcPr>
            <w:tcW w:w="6299" w:type="dxa"/>
          </w:tcPr>
          <w:p w14:paraId="571EC27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2.4.4. Доля образовательных организаций, реализующих образовательные программы начального общего, основного общего, среднего общего образования, обеспеченных </w:t>
            </w:r>
            <w:proofErr w:type="spellStart"/>
            <w:r w:rsidRPr="00AC615E">
              <w:rPr>
                <w:rFonts w:ascii="Times New Roman" w:hAnsi="Times New Roman"/>
                <w:szCs w:val="20"/>
              </w:rPr>
              <w:t>интернет-соединением</w:t>
            </w:r>
            <w:proofErr w:type="spellEnd"/>
            <w:r w:rsidRPr="00AC615E">
              <w:rPr>
                <w:rFonts w:ascii="Times New Roman" w:hAnsi="Times New Roman"/>
                <w:szCs w:val="20"/>
              </w:rPr>
              <w:t xml:space="preserve"> со скоростью соединения не менее 100 Мб/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с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-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для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типа.</w:t>
            </w:r>
          </w:p>
        </w:tc>
        <w:tc>
          <w:tcPr>
            <w:tcW w:w="1531" w:type="dxa"/>
          </w:tcPr>
          <w:p w14:paraId="52183AD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696D0A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99</w:t>
            </w:r>
          </w:p>
        </w:tc>
      </w:tr>
      <w:tr w:rsidR="00FD4AFA" w:rsidRPr="00AC615E" w14:paraId="08414EE8" w14:textId="77777777" w:rsidTr="009C656D">
        <w:tc>
          <w:tcPr>
            <w:tcW w:w="6299" w:type="dxa"/>
          </w:tcPr>
          <w:p w14:paraId="4DCDDDDC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организаций.</w:t>
            </w:r>
          </w:p>
        </w:tc>
        <w:tc>
          <w:tcPr>
            <w:tcW w:w="1531" w:type="dxa"/>
          </w:tcPr>
          <w:p w14:paraId="6DC522B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ED12ECE" w14:textId="77777777" w:rsidR="00FD4AFA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  <w:p w14:paraId="79FD5F6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FD4AFA" w:rsidRPr="00AC615E" w14:paraId="6A64635B" w14:textId="77777777" w:rsidTr="009C656D">
        <w:tc>
          <w:tcPr>
            <w:tcW w:w="9361" w:type="dxa"/>
            <w:gridSpan w:val="3"/>
          </w:tcPr>
          <w:p w14:paraId="4C7CCA29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</w:tr>
      <w:tr w:rsidR="00FD4AFA" w:rsidRPr="00AC615E" w14:paraId="5CB05E18" w14:textId="77777777" w:rsidTr="009C656D">
        <w:tc>
          <w:tcPr>
            <w:tcW w:w="6299" w:type="dxa"/>
          </w:tcPr>
          <w:p w14:paraId="28447972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организаций.</w:t>
            </w:r>
          </w:p>
        </w:tc>
        <w:tc>
          <w:tcPr>
            <w:tcW w:w="1531" w:type="dxa"/>
          </w:tcPr>
          <w:p w14:paraId="65F3C6A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418F65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FD4AFA" w:rsidRPr="00AC615E" w14:paraId="03BB8004" w14:textId="77777777" w:rsidTr="009C656D">
        <w:tc>
          <w:tcPr>
            <w:tcW w:w="9361" w:type="dxa"/>
            <w:gridSpan w:val="3"/>
          </w:tcPr>
          <w:p w14:paraId="7516B8C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2.5.2.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общего, основного общего, среднего общего образования в формах: совместного обучения с другими обучающимися (инклюзии), в отдельных классах, группах или в отдельных образовательных организациях, осуществляющих реализацию адаптированных основных образовательных программ начального общего, основного общего и среднего общего образования:</w:t>
            </w:r>
            <w:proofErr w:type="gramEnd"/>
          </w:p>
        </w:tc>
      </w:tr>
      <w:tr w:rsidR="00FD4AFA" w:rsidRPr="00AC615E" w14:paraId="77469728" w14:textId="77777777" w:rsidTr="009C656D">
        <w:tc>
          <w:tcPr>
            <w:tcW w:w="6299" w:type="dxa"/>
          </w:tcPr>
          <w:p w14:paraId="4B2AC52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 отдельных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- всего,</w:t>
            </w:r>
          </w:p>
        </w:tc>
        <w:tc>
          <w:tcPr>
            <w:tcW w:w="1531" w:type="dxa"/>
          </w:tcPr>
          <w:p w14:paraId="42D9A59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2B2251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</w:t>
            </w:r>
          </w:p>
        </w:tc>
      </w:tr>
      <w:tr w:rsidR="00FD4AFA" w:rsidRPr="00AC615E" w14:paraId="3E9898D1" w14:textId="77777777" w:rsidTr="009C656D">
        <w:tc>
          <w:tcPr>
            <w:tcW w:w="6299" w:type="dxa"/>
          </w:tcPr>
          <w:p w14:paraId="6A21E0A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из них инвалидов, детей-инвалидов;</w:t>
            </w:r>
          </w:p>
        </w:tc>
        <w:tc>
          <w:tcPr>
            <w:tcW w:w="1531" w:type="dxa"/>
          </w:tcPr>
          <w:p w14:paraId="30B3472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8BD3B4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</w:t>
            </w:r>
          </w:p>
        </w:tc>
      </w:tr>
      <w:tr w:rsidR="00FD4AFA" w:rsidRPr="00AC615E" w14:paraId="6FA1D2C7" w14:textId="77777777" w:rsidTr="009C656D">
        <w:tc>
          <w:tcPr>
            <w:tcW w:w="6299" w:type="dxa"/>
          </w:tcPr>
          <w:p w14:paraId="7F2B6B54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 отдельных классах, осуществляющих образовательную деятельность по адаптированным образовательным программам начального общего, основного общего образования, - всего,</w:t>
            </w:r>
          </w:p>
        </w:tc>
        <w:tc>
          <w:tcPr>
            <w:tcW w:w="1531" w:type="dxa"/>
          </w:tcPr>
          <w:p w14:paraId="3FC17AD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C915CC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51</w:t>
            </w:r>
          </w:p>
        </w:tc>
      </w:tr>
      <w:tr w:rsidR="00FD4AFA" w:rsidRPr="00AC615E" w14:paraId="4CBD5EEB" w14:textId="77777777" w:rsidTr="009C656D">
        <w:tc>
          <w:tcPr>
            <w:tcW w:w="6299" w:type="dxa"/>
          </w:tcPr>
          <w:p w14:paraId="2E20000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из них инвалидов, детей-инвалидов;</w:t>
            </w:r>
          </w:p>
        </w:tc>
        <w:tc>
          <w:tcPr>
            <w:tcW w:w="1531" w:type="dxa"/>
          </w:tcPr>
          <w:p w14:paraId="1CADB70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F53610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</w:t>
            </w:r>
          </w:p>
        </w:tc>
      </w:tr>
      <w:tr w:rsidR="00FD4AFA" w:rsidRPr="00AC615E" w14:paraId="31ADC633" w14:textId="77777777" w:rsidTr="009C656D">
        <w:tc>
          <w:tcPr>
            <w:tcW w:w="6299" w:type="dxa"/>
          </w:tcPr>
          <w:p w14:paraId="17EF4B5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 формате совместного обучения (инклюзии) - всего,</w:t>
            </w:r>
          </w:p>
        </w:tc>
        <w:tc>
          <w:tcPr>
            <w:tcW w:w="1531" w:type="dxa"/>
          </w:tcPr>
          <w:p w14:paraId="522B218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BB108D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4314F306" w14:textId="77777777" w:rsidTr="009C656D">
        <w:tc>
          <w:tcPr>
            <w:tcW w:w="6299" w:type="dxa"/>
          </w:tcPr>
          <w:p w14:paraId="72996A0A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из них инвалидов, детей-инвалидов.</w:t>
            </w:r>
          </w:p>
        </w:tc>
        <w:tc>
          <w:tcPr>
            <w:tcW w:w="1531" w:type="dxa"/>
          </w:tcPr>
          <w:p w14:paraId="028607D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AE7362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7F47E3DB" w14:textId="77777777" w:rsidTr="009C656D">
        <w:tc>
          <w:tcPr>
            <w:tcW w:w="6299" w:type="dxa"/>
          </w:tcPr>
          <w:p w14:paraId="15BC05F9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1531" w:type="dxa"/>
          </w:tcPr>
          <w:p w14:paraId="693DDE4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585F65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491</w:t>
            </w:r>
          </w:p>
        </w:tc>
      </w:tr>
      <w:tr w:rsidR="00FD4AFA" w:rsidRPr="00AC615E" w14:paraId="4B7240C8" w14:textId="77777777" w:rsidTr="009C656D">
        <w:tc>
          <w:tcPr>
            <w:tcW w:w="6299" w:type="dxa"/>
          </w:tcPr>
          <w:p w14:paraId="03FD459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14:paraId="2664780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75D257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222</w:t>
            </w:r>
          </w:p>
        </w:tc>
      </w:tr>
      <w:tr w:rsidR="00FD4AFA" w:rsidRPr="00AC615E" w14:paraId="2DAE42B4" w14:textId="77777777" w:rsidTr="009C656D">
        <w:tc>
          <w:tcPr>
            <w:tcW w:w="9361" w:type="dxa"/>
            <w:gridSpan w:val="3"/>
          </w:tcPr>
          <w:p w14:paraId="792C25AC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обучение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по адаптированным образовательным программам начального общего, основного общего и среднего общего </w:t>
            </w:r>
            <w:r w:rsidRPr="00AC615E">
              <w:rPr>
                <w:rFonts w:ascii="Times New Roman" w:hAnsi="Times New Roman"/>
                <w:szCs w:val="20"/>
              </w:rPr>
              <w:lastRenderedPageBreak/>
              <w:t xml:space="preserve">образования, в том числе адаптированным, и программам образования обучающихся с умственной отсталостью (интеллектуальными нарушениями), педагогическими работниками: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&lt;*&gt;</w:t>
              </w:r>
            </w:hyperlink>
          </w:p>
        </w:tc>
      </w:tr>
      <w:tr w:rsidR="00FD4AFA" w:rsidRPr="00AC615E" w14:paraId="26EBE109" w14:textId="77777777" w:rsidTr="009C656D">
        <w:tc>
          <w:tcPr>
            <w:tcW w:w="6299" w:type="dxa"/>
          </w:tcPr>
          <w:p w14:paraId="1141B9C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всего;</w:t>
            </w:r>
          </w:p>
        </w:tc>
        <w:tc>
          <w:tcPr>
            <w:tcW w:w="1531" w:type="dxa"/>
          </w:tcPr>
          <w:p w14:paraId="217FC3B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D84B3A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36</w:t>
            </w:r>
          </w:p>
        </w:tc>
      </w:tr>
      <w:tr w:rsidR="00FD4AFA" w:rsidRPr="00AC615E" w14:paraId="673F983D" w14:textId="77777777" w:rsidTr="009C656D">
        <w:tc>
          <w:tcPr>
            <w:tcW w:w="6299" w:type="dxa"/>
          </w:tcPr>
          <w:p w14:paraId="4224DCED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учителя-дефектологи;</w:t>
            </w:r>
          </w:p>
        </w:tc>
        <w:tc>
          <w:tcPr>
            <w:tcW w:w="1531" w:type="dxa"/>
          </w:tcPr>
          <w:p w14:paraId="1B3C54F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493DAD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0,36</w:t>
            </w:r>
          </w:p>
        </w:tc>
      </w:tr>
      <w:tr w:rsidR="00FD4AFA" w:rsidRPr="00AC615E" w14:paraId="27639764" w14:textId="77777777" w:rsidTr="009C656D">
        <w:tc>
          <w:tcPr>
            <w:tcW w:w="6299" w:type="dxa"/>
          </w:tcPr>
          <w:p w14:paraId="0DC03B19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педагоги-психологи;</w:t>
            </w:r>
          </w:p>
        </w:tc>
        <w:tc>
          <w:tcPr>
            <w:tcW w:w="1531" w:type="dxa"/>
          </w:tcPr>
          <w:p w14:paraId="22A7E6E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E51137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</w:t>
            </w:r>
          </w:p>
        </w:tc>
      </w:tr>
      <w:tr w:rsidR="00FD4AFA" w:rsidRPr="00AC615E" w14:paraId="3B888A2D" w14:textId="77777777" w:rsidTr="009C656D">
        <w:tc>
          <w:tcPr>
            <w:tcW w:w="6299" w:type="dxa"/>
          </w:tcPr>
          <w:p w14:paraId="32B399CA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учителя-логопеды;</w:t>
            </w:r>
          </w:p>
        </w:tc>
        <w:tc>
          <w:tcPr>
            <w:tcW w:w="1531" w:type="dxa"/>
          </w:tcPr>
          <w:p w14:paraId="2F1FB8A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EFB58B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11</w:t>
            </w:r>
          </w:p>
        </w:tc>
      </w:tr>
      <w:tr w:rsidR="00FD4AFA" w:rsidRPr="00AC615E" w14:paraId="73BF494F" w14:textId="77777777" w:rsidTr="009C656D">
        <w:tc>
          <w:tcPr>
            <w:tcW w:w="6299" w:type="dxa"/>
          </w:tcPr>
          <w:p w14:paraId="0029C4A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социальные педагоги;</w:t>
            </w:r>
          </w:p>
        </w:tc>
        <w:tc>
          <w:tcPr>
            <w:tcW w:w="1531" w:type="dxa"/>
          </w:tcPr>
          <w:p w14:paraId="5D6B030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D5F154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</w:t>
            </w:r>
          </w:p>
        </w:tc>
      </w:tr>
      <w:tr w:rsidR="00FD4AFA" w:rsidRPr="00AC615E" w14:paraId="794BC550" w14:textId="77777777" w:rsidTr="009C656D">
        <w:tc>
          <w:tcPr>
            <w:tcW w:w="6299" w:type="dxa"/>
          </w:tcPr>
          <w:p w14:paraId="0C6C4EB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AC615E">
              <w:rPr>
                <w:rFonts w:ascii="Times New Roman" w:hAnsi="Times New Roman"/>
                <w:szCs w:val="20"/>
              </w:rPr>
              <w:t>тьюторы</w:t>
            </w:r>
            <w:proofErr w:type="spellEnd"/>
            <w:r w:rsidRPr="00AC615E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531" w:type="dxa"/>
          </w:tcPr>
          <w:p w14:paraId="3214956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AB5535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</w:t>
            </w:r>
          </w:p>
        </w:tc>
      </w:tr>
      <w:tr w:rsidR="00FD4AFA" w:rsidRPr="00AC615E" w14:paraId="4F7F85B2" w14:textId="77777777" w:rsidTr="009C656D">
        <w:tc>
          <w:tcPr>
            <w:tcW w:w="9361" w:type="dxa"/>
            <w:gridSpan w:val="3"/>
          </w:tcPr>
          <w:p w14:paraId="6ADD868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2.5.6. Численность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обучающихся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по адаптированным основным общеобразовательным программам в расчете на одного работника:</w:t>
            </w:r>
          </w:p>
        </w:tc>
      </w:tr>
      <w:tr w:rsidR="00FD4AFA" w:rsidRPr="00AC615E" w14:paraId="5951FECC" w14:textId="77777777" w:rsidTr="009C656D">
        <w:tc>
          <w:tcPr>
            <w:tcW w:w="6299" w:type="dxa"/>
          </w:tcPr>
          <w:p w14:paraId="6A38D999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учителя-дефектолога;</w:t>
            </w:r>
          </w:p>
        </w:tc>
        <w:tc>
          <w:tcPr>
            <w:tcW w:w="1531" w:type="dxa"/>
          </w:tcPr>
          <w:p w14:paraId="2200BDE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1182931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85</w:t>
            </w:r>
          </w:p>
        </w:tc>
      </w:tr>
      <w:tr w:rsidR="00FD4AFA" w:rsidRPr="00AC615E" w14:paraId="3A5193D6" w14:textId="77777777" w:rsidTr="009C656D">
        <w:tc>
          <w:tcPr>
            <w:tcW w:w="6299" w:type="dxa"/>
          </w:tcPr>
          <w:p w14:paraId="39A8B459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учителя-логопеда;</w:t>
            </w:r>
          </w:p>
        </w:tc>
        <w:tc>
          <w:tcPr>
            <w:tcW w:w="1531" w:type="dxa"/>
          </w:tcPr>
          <w:p w14:paraId="181B84D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72C2E82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21</w:t>
            </w:r>
          </w:p>
        </w:tc>
      </w:tr>
      <w:tr w:rsidR="00FD4AFA" w:rsidRPr="00AC615E" w14:paraId="6A2660E0" w14:textId="77777777" w:rsidTr="009C656D">
        <w:tc>
          <w:tcPr>
            <w:tcW w:w="6299" w:type="dxa"/>
          </w:tcPr>
          <w:p w14:paraId="66A146E4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педагога-психолога;</w:t>
            </w:r>
          </w:p>
        </w:tc>
        <w:tc>
          <w:tcPr>
            <w:tcW w:w="1531" w:type="dxa"/>
          </w:tcPr>
          <w:p w14:paraId="542983F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57B8DDE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</w:t>
            </w:r>
          </w:p>
        </w:tc>
      </w:tr>
      <w:tr w:rsidR="00FD4AFA" w:rsidRPr="00AC615E" w14:paraId="779A8E9F" w14:textId="77777777" w:rsidTr="009C656D">
        <w:tc>
          <w:tcPr>
            <w:tcW w:w="6299" w:type="dxa"/>
          </w:tcPr>
          <w:p w14:paraId="5D5F6FC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proofErr w:type="spellStart"/>
            <w:r w:rsidRPr="00AC615E">
              <w:rPr>
                <w:rFonts w:ascii="Times New Roman" w:hAnsi="Times New Roman"/>
                <w:szCs w:val="20"/>
              </w:rPr>
              <w:t>тьютора</w:t>
            </w:r>
            <w:proofErr w:type="spellEnd"/>
            <w:r w:rsidRPr="00AC615E">
              <w:rPr>
                <w:rFonts w:ascii="Times New Roman" w:hAnsi="Times New Roman"/>
                <w:szCs w:val="20"/>
              </w:rPr>
              <w:t>, ассистента (помощника).</w:t>
            </w:r>
          </w:p>
        </w:tc>
        <w:tc>
          <w:tcPr>
            <w:tcW w:w="1531" w:type="dxa"/>
          </w:tcPr>
          <w:p w14:paraId="31500F8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человек</w:t>
            </w:r>
          </w:p>
        </w:tc>
        <w:tc>
          <w:tcPr>
            <w:tcW w:w="1531" w:type="dxa"/>
          </w:tcPr>
          <w:p w14:paraId="677110B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12</w:t>
            </w:r>
          </w:p>
        </w:tc>
      </w:tr>
      <w:tr w:rsidR="00FD4AFA" w:rsidRPr="00AC615E" w14:paraId="63228557" w14:textId="77777777" w:rsidTr="009C656D">
        <w:tc>
          <w:tcPr>
            <w:tcW w:w="9361" w:type="dxa"/>
            <w:gridSpan w:val="3"/>
          </w:tcPr>
          <w:p w14:paraId="7F5E63A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2.5.7. Распределение численности детей, обучающихся по адаптированным </w:t>
            </w:r>
            <w:proofErr w:type="spellStart"/>
            <w:proofErr w:type="gramStart"/>
            <w:r w:rsidRPr="00AC615E">
              <w:rPr>
                <w:rFonts w:ascii="Times New Roman" w:hAnsi="Times New Roman"/>
                <w:szCs w:val="20"/>
              </w:rPr>
              <w:t>образовательны</w:t>
            </w:r>
            <w:proofErr w:type="spellEnd"/>
            <w:r>
              <w:rPr>
                <w:rFonts w:ascii="Times New Roman" w:hAnsi="Times New Roman"/>
                <w:szCs w:val="20"/>
              </w:rPr>
              <w:t>-</w:t>
            </w:r>
            <w:r w:rsidRPr="00AC615E">
              <w:rPr>
                <w:rFonts w:ascii="Times New Roman" w:hAnsi="Times New Roman"/>
                <w:szCs w:val="20"/>
              </w:rPr>
              <w:t>м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программам начального общего, основного общего и среднего общего образования, по видам программ: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&lt;*&gt;</w:t>
              </w:r>
            </w:hyperlink>
          </w:p>
        </w:tc>
      </w:tr>
      <w:tr w:rsidR="00FD4AFA" w:rsidRPr="00AC615E" w14:paraId="22D6A61B" w14:textId="77777777" w:rsidTr="009C656D">
        <w:tc>
          <w:tcPr>
            <w:tcW w:w="6299" w:type="dxa"/>
          </w:tcPr>
          <w:p w14:paraId="3E623BF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для глухих;</w:t>
            </w:r>
          </w:p>
        </w:tc>
        <w:tc>
          <w:tcPr>
            <w:tcW w:w="1531" w:type="dxa"/>
          </w:tcPr>
          <w:p w14:paraId="59A23E2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037417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134D3512" w14:textId="77777777" w:rsidTr="009C656D">
        <w:tc>
          <w:tcPr>
            <w:tcW w:w="6299" w:type="dxa"/>
          </w:tcPr>
          <w:p w14:paraId="1FAF1EAC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для слабослышащих и позднооглохших;</w:t>
            </w:r>
          </w:p>
        </w:tc>
        <w:tc>
          <w:tcPr>
            <w:tcW w:w="1531" w:type="dxa"/>
          </w:tcPr>
          <w:p w14:paraId="1C385D3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95BD6D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41A81A1" w14:textId="77777777" w:rsidTr="009C656D">
        <w:tc>
          <w:tcPr>
            <w:tcW w:w="6299" w:type="dxa"/>
          </w:tcPr>
          <w:p w14:paraId="13F9B3E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для слепых;</w:t>
            </w:r>
          </w:p>
        </w:tc>
        <w:tc>
          <w:tcPr>
            <w:tcW w:w="1531" w:type="dxa"/>
          </w:tcPr>
          <w:p w14:paraId="6D777FE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C71C83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231E22E1" w14:textId="77777777" w:rsidTr="009C656D">
        <w:tc>
          <w:tcPr>
            <w:tcW w:w="6299" w:type="dxa"/>
          </w:tcPr>
          <w:p w14:paraId="17EBD84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для слабовидящих;</w:t>
            </w:r>
          </w:p>
        </w:tc>
        <w:tc>
          <w:tcPr>
            <w:tcW w:w="1531" w:type="dxa"/>
          </w:tcPr>
          <w:p w14:paraId="4DD5E18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139026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05878B4D" w14:textId="77777777" w:rsidTr="009C656D">
        <w:tc>
          <w:tcPr>
            <w:tcW w:w="6299" w:type="dxa"/>
          </w:tcPr>
          <w:p w14:paraId="562CD612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тяжелыми нарушениями речи;</w:t>
            </w:r>
          </w:p>
        </w:tc>
        <w:tc>
          <w:tcPr>
            <w:tcW w:w="1531" w:type="dxa"/>
          </w:tcPr>
          <w:p w14:paraId="111D638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F81117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0,8</w:t>
            </w:r>
          </w:p>
        </w:tc>
      </w:tr>
      <w:tr w:rsidR="00FD4AFA" w:rsidRPr="00AC615E" w14:paraId="1FBF4F9E" w14:textId="77777777" w:rsidTr="009C656D">
        <w:tc>
          <w:tcPr>
            <w:tcW w:w="6299" w:type="dxa"/>
          </w:tcPr>
          <w:p w14:paraId="3BF7BBA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нарушениями опорно-двигательного аппарата;</w:t>
            </w:r>
          </w:p>
        </w:tc>
        <w:tc>
          <w:tcPr>
            <w:tcW w:w="1531" w:type="dxa"/>
          </w:tcPr>
          <w:p w14:paraId="29E5BAE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D3EDD5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0,8</w:t>
            </w:r>
          </w:p>
        </w:tc>
      </w:tr>
      <w:tr w:rsidR="00FD4AFA" w:rsidRPr="00AC615E" w14:paraId="268A01F7" w14:textId="77777777" w:rsidTr="009C656D">
        <w:tc>
          <w:tcPr>
            <w:tcW w:w="6299" w:type="dxa"/>
          </w:tcPr>
          <w:p w14:paraId="095E2C9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задержкой психического развития;</w:t>
            </w:r>
          </w:p>
        </w:tc>
        <w:tc>
          <w:tcPr>
            <w:tcW w:w="1531" w:type="dxa"/>
          </w:tcPr>
          <w:p w14:paraId="7CE1DF5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04307A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</w:t>
            </w:r>
          </w:p>
        </w:tc>
      </w:tr>
      <w:tr w:rsidR="00FD4AFA" w:rsidRPr="00AC615E" w14:paraId="746F19C7" w14:textId="77777777" w:rsidTr="009C656D">
        <w:tc>
          <w:tcPr>
            <w:tcW w:w="6299" w:type="dxa"/>
          </w:tcPr>
          <w:p w14:paraId="177A283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 расстройствами аутистического спектра;</w:t>
            </w:r>
          </w:p>
        </w:tc>
        <w:tc>
          <w:tcPr>
            <w:tcW w:w="1531" w:type="dxa"/>
          </w:tcPr>
          <w:p w14:paraId="446592C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7BCE37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00267CD0" w14:textId="77777777" w:rsidTr="009C656D">
        <w:tc>
          <w:tcPr>
            <w:tcW w:w="6299" w:type="dxa"/>
          </w:tcPr>
          <w:p w14:paraId="653CE76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со сложными дефектами;</w:t>
            </w:r>
          </w:p>
        </w:tc>
        <w:tc>
          <w:tcPr>
            <w:tcW w:w="1531" w:type="dxa"/>
          </w:tcPr>
          <w:p w14:paraId="6C86E51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E0F687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4462C51E" w14:textId="77777777" w:rsidTr="009C656D">
        <w:tc>
          <w:tcPr>
            <w:tcW w:w="6299" w:type="dxa"/>
          </w:tcPr>
          <w:p w14:paraId="5F8EEF28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других обучающихся с ограниченными возможностями здоровья.</w:t>
            </w:r>
          </w:p>
        </w:tc>
        <w:tc>
          <w:tcPr>
            <w:tcW w:w="1531" w:type="dxa"/>
          </w:tcPr>
          <w:p w14:paraId="0979C93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028481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44</w:t>
            </w:r>
          </w:p>
        </w:tc>
      </w:tr>
      <w:tr w:rsidR="00FD4AFA" w:rsidRPr="00AC615E" w14:paraId="1B476C0D" w14:textId="77777777" w:rsidTr="009C656D">
        <w:tc>
          <w:tcPr>
            <w:tcW w:w="9361" w:type="dxa"/>
            <w:gridSpan w:val="3"/>
          </w:tcPr>
          <w:p w14:paraId="1C30E82B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AC615E">
              <w:rPr>
                <w:rFonts w:ascii="Times New Roman" w:hAnsi="Times New Roman"/>
                <w:szCs w:val="20"/>
              </w:rPr>
              <w:t>здоровьесберегающие</w:t>
            </w:r>
            <w:proofErr w:type="spellEnd"/>
            <w:r w:rsidRPr="00AC615E">
              <w:rPr>
                <w:rFonts w:ascii="Times New Roman" w:hAnsi="Times New Roman"/>
                <w:szCs w:val="20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FD4AFA" w:rsidRPr="00AC615E" w14:paraId="4D5DA7F1" w14:textId="77777777" w:rsidTr="009C656D">
        <w:tc>
          <w:tcPr>
            <w:tcW w:w="6299" w:type="dxa"/>
          </w:tcPr>
          <w:p w14:paraId="1E08EB91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1531" w:type="dxa"/>
          </w:tcPr>
          <w:p w14:paraId="5741E00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53C824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799FE7F9" w14:textId="77777777" w:rsidTr="009C656D">
        <w:tc>
          <w:tcPr>
            <w:tcW w:w="6299" w:type="dxa"/>
          </w:tcPr>
          <w:p w14:paraId="1D00A87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1531" w:type="dxa"/>
          </w:tcPr>
          <w:p w14:paraId="3D4B7D8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41B628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</w:t>
            </w:r>
          </w:p>
        </w:tc>
      </w:tr>
      <w:tr w:rsidR="00FD4AFA" w:rsidRPr="00AC615E" w14:paraId="63101261" w14:textId="77777777" w:rsidTr="009C656D">
        <w:tc>
          <w:tcPr>
            <w:tcW w:w="6299" w:type="dxa"/>
          </w:tcPr>
          <w:p w14:paraId="0693433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2.6.3. Удельный вес числа организаций, имеющих спортивные залы, в общем числе общеобразовательных организаций.</w:t>
            </w:r>
          </w:p>
        </w:tc>
        <w:tc>
          <w:tcPr>
            <w:tcW w:w="1531" w:type="dxa"/>
          </w:tcPr>
          <w:p w14:paraId="5A86E70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458F08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561F525F" w14:textId="77777777" w:rsidTr="009C656D">
        <w:tc>
          <w:tcPr>
            <w:tcW w:w="6299" w:type="dxa"/>
          </w:tcPr>
          <w:p w14:paraId="7A9DFAF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2.6.4. Удельный вес числа организаций, имеющих закрытые плавательные бассейны, в общем числе общеобразовательных организаций.</w:t>
            </w:r>
          </w:p>
        </w:tc>
        <w:tc>
          <w:tcPr>
            <w:tcW w:w="1531" w:type="dxa"/>
          </w:tcPr>
          <w:p w14:paraId="19B0B20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AA9FB6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FD4AFA" w:rsidRPr="00AC615E" w14:paraId="6875CA6A" w14:textId="77777777" w:rsidTr="009C656D">
        <w:tc>
          <w:tcPr>
            <w:tcW w:w="9361" w:type="dxa"/>
            <w:gridSpan w:val="3"/>
          </w:tcPr>
          <w:p w14:paraId="0AA7F52F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FD4AFA" w:rsidRPr="00AC615E" w14:paraId="79C16850" w14:textId="77777777" w:rsidTr="009C656D">
        <w:tc>
          <w:tcPr>
            <w:tcW w:w="6299" w:type="dxa"/>
          </w:tcPr>
          <w:p w14:paraId="09E3232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531" w:type="dxa"/>
          </w:tcPr>
          <w:p w14:paraId="69C805B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9908EC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21F7237D" w14:textId="77777777" w:rsidTr="009C656D">
        <w:tc>
          <w:tcPr>
            <w:tcW w:w="9361" w:type="dxa"/>
            <w:gridSpan w:val="3"/>
          </w:tcPr>
          <w:p w14:paraId="0BCBBBFA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FD4AFA" w:rsidRPr="00AC615E" w14:paraId="3B2FF3EE" w14:textId="77777777" w:rsidTr="009C656D">
        <w:tc>
          <w:tcPr>
            <w:tcW w:w="6299" w:type="dxa"/>
          </w:tcPr>
          <w:p w14:paraId="10FC8382" w14:textId="424DCD32" w:rsidR="00FD4AFA" w:rsidRPr="009C656D" w:rsidRDefault="00FD4AFA" w:rsidP="00B8594F">
            <w:pPr>
              <w:pStyle w:val="ConsPlusNormal"/>
              <w:numPr>
                <w:ilvl w:val="2"/>
                <w:numId w:val="1"/>
              </w:numPr>
              <w:jc w:val="both"/>
              <w:rPr>
                <w:rFonts w:ascii="Times New Roman" w:hAnsi="Times New Roman"/>
                <w:szCs w:val="20"/>
              </w:rPr>
            </w:pPr>
            <w:r w:rsidRPr="009C656D">
              <w:rPr>
                <w:rFonts w:ascii="Times New Roman" w:hAnsi="Times New Roman"/>
                <w:szCs w:val="20"/>
              </w:rPr>
              <w:t>Общий объем финансовых средств, поступивших в общеобразовательные организации, в расчете на одного обучающегося.</w:t>
            </w:r>
          </w:p>
          <w:p w14:paraId="211938B2" w14:textId="7E11A519" w:rsidR="00B8594F" w:rsidRPr="00B87ADE" w:rsidRDefault="00B8594F" w:rsidP="00B8594F">
            <w:pPr>
              <w:pStyle w:val="ConsPlusNormal"/>
              <w:ind w:left="360"/>
              <w:jc w:val="both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531" w:type="dxa"/>
          </w:tcPr>
          <w:p w14:paraId="5FA0C6A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тысяча рублей</w:t>
            </w:r>
          </w:p>
        </w:tc>
        <w:tc>
          <w:tcPr>
            <w:tcW w:w="1531" w:type="dxa"/>
          </w:tcPr>
          <w:p w14:paraId="35F2B5A9" w14:textId="281D1093" w:rsidR="00FD4AFA" w:rsidRPr="00AC615E" w:rsidRDefault="009C656D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250,6</w:t>
            </w:r>
          </w:p>
        </w:tc>
      </w:tr>
      <w:tr w:rsidR="00FD4AFA" w:rsidRPr="00AC615E" w14:paraId="388FE1BA" w14:textId="77777777" w:rsidTr="009C656D">
        <w:tc>
          <w:tcPr>
            <w:tcW w:w="6299" w:type="dxa"/>
          </w:tcPr>
          <w:p w14:paraId="39ADBBA4" w14:textId="77777777" w:rsidR="00FD4AFA" w:rsidRPr="00B87AD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  <w:highlight w:val="yellow"/>
              </w:rPr>
            </w:pPr>
            <w:r w:rsidRPr="009C656D">
              <w:rPr>
                <w:rFonts w:ascii="Times New Roman" w:hAnsi="Times New Roman"/>
                <w:szCs w:val="20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1531" w:type="dxa"/>
          </w:tcPr>
          <w:p w14:paraId="590455A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657922F" w14:textId="3A38E5B3" w:rsidR="00FD4AFA" w:rsidRPr="00AC615E" w:rsidRDefault="00B8594F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0,6</w:t>
            </w:r>
          </w:p>
        </w:tc>
      </w:tr>
      <w:tr w:rsidR="00FD4AFA" w:rsidRPr="00AC615E" w14:paraId="046717D9" w14:textId="77777777" w:rsidTr="009C656D">
        <w:tc>
          <w:tcPr>
            <w:tcW w:w="9361" w:type="dxa"/>
            <w:gridSpan w:val="3"/>
          </w:tcPr>
          <w:p w14:paraId="02D36F72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FD4AFA" w:rsidRPr="00AC615E" w14:paraId="4DF5A81F" w14:textId="77777777" w:rsidTr="009C656D">
        <w:tc>
          <w:tcPr>
            <w:tcW w:w="6299" w:type="dxa"/>
          </w:tcPr>
          <w:p w14:paraId="020A927D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1531" w:type="dxa"/>
          </w:tcPr>
          <w:p w14:paraId="6AA287C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840186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</w:t>
            </w:r>
          </w:p>
        </w:tc>
      </w:tr>
      <w:tr w:rsidR="00FD4AFA" w:rsidRPr="00AC615E" w14:paraId="01E60ED2" w14:textId="77777777" w:rsidTr="009C656D">
        <w:tc>
          <w:tcPr>
            <w:tcW w:w="6299" w:type="dxa"/>
          </w:tcPr>
          <w:p w14:paraId="643F92CA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1531" w:type="dxa"/>
          </w:tcPr>
          <w:p w14:paraId="75EF2DF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3C2593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FD4AFA" w:rsidRPr="00AC615E" w14:paraId="2FC72849" w14:textId="77777777" w:rsidTr="009C656D">
        <w:tc>
          <w:tcPr>
            <w:tcW w:w="6299" w:type="dxa"/>
          </w:tcPr>
          <w:p w14:paraId="71D32E6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  <w:r w:rsidRPr="00AC615E">
              <w:rPr>
                <w:rFonts w:ascii="Times New Roman" w:hAnsi="Times New Roman"/>
                <w:szCs w:val="20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1531" w:type="dxa"/>
          </w:tcPr>
          <w:p w14:paraId="4DA92F3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E86430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54</w:t>
            </w:r>
          </w:p>
        </w:tc>
      </w:tr>
      <w:tr w:rsidR="00FD4AFA" w:rsidRPr="00AC615E" w14:paraId="5A3A97CA" w14:textId="77777777" w:rsidTr="009C656D">
        <w:tc>
          <w:tcPr>
            <w:tcW w:w="9361" w:type="dxa"/>
            <w:gridSpan w:val="3"/>
          </w:tcPr>
          <w:p w14:paraId="066134FE" w14:textId="77777777" w:rsidR="00FD4AFA" w:rsidRPr="00B87ADE" w:rsidRDefault="00FD4AFA" w:rsidP="009C656D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FF0000"/>
                <w:szCs w:val="20"/>
              </w:rPr>
            </w:pPr>
            <w:bookmarkStart w:id="1" w:name="_GoBack"/>
            <w:r w:rsidRPr="00E57633">
              <w:rPr>
                <w:rFonts w:ascii="Times New Roman" w:hAnsi="Times New Roman"/>
                <w:szCs w:val="20"/>
              </w:rPr>
              <w:t>III. Дополнительное образование</w:t>
            </w:r>
            <w:bookmarkEnd w:id="1"/>
          </w:p>
        </w:tc>
      </w:tr>
      <w:tr w:rsidR="00FD4AFA" w:rsidRPr="00AC615E" w14:paraId="2364E7EA" w14:textId="77777777" w:rsidTr="009C656D">
        <w:tc>
          <w:tcPr>
            <w:tcW w:w="9361" w:type="dxa"/>
            <w:gridSpan w:val="3"/>
          </w:tcPr>
          <w:p w14:paraId="14DDFDF9" w14:textId="77777777" w:rsidR="00FD4AFA" w:rsidRPr="00AC615E" w:rsidRDefault="00FD4AFA" w:rsidP="009C656D">
            <w:pPr>
              <w:pStyle w:val="ConsPlusNormal"/>
              <w:jc w:val="both"/>
              <w:outlineLvl w:val="2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 Сведения о развитии дополнительного образования детей и взрослых</w:t>
            </w:r>
          </w:p>
        </w:tc>
      </w:tr>
      <w:tr w:rsidR="00FD4AFA" w:rsidRPr="00AC615E" w14:paraId="37E250DA" w14:textId="77777777" w:rsidTr="009C656D">
        <w:tc>
          <w:tcPr>
            <w:tcW w:w="9361" w:type="dxa"/>
            <w:gridSpan w:val="3"/>
          </w:tcPr>
          <w:p w14:paraId="7121C729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4.1. Численность населения, обучающегося по дополнительным общеобразовательным программам</w:t>
            </w:r>
          </w:p>
        </w:tc>
      </w:tr>
      <w:tr w:rsidR="00FD4AFA" w:rsidRPr="00AC615E" w14:paraId="7D85C006" w14:textId="77777777" w:rsidTr="009C656D">
        <w:tc>
          <w:tcPr>
            <w:tcW w:w="6299" w:type="dxa"/>
          </w:tcPr>
          <w:p w14:paraId="004496D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4.1.1. Доля детей в возрасте от 5 до 18 лет, охваченных услугами дополнительного образования.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&lt;*&gt;</w:t>
              </w:r>
            </w:hyperlink>
          </w:p>
        </w:tc>
        <w:tc>
          <w:tcPr>
            <w:tcW w:w="1531" w:type="dxa"/>
          </w:tcPr>
          <w:p w14:paraId="625B48D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306235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55</w:t>
            </w:r>
          </w:p>
        </w:tc>
      </w:tr>
      <w:tr w:rsidR="00FD4AFA" w:rsidRPr="00AC615E" w14:paraId="0DD03B2D" w14:textId="77777777" w:rsidTr="009C656D">
        <w:tc>
          <w:tcPr>
            <w:tcW w:w="9361" w:type="dxa"/>
            <w:gridSpan w:val="3"/>
          </w:tcPr>
          <w:p w14:paraId="0F24B21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4.1.2. Структура численности детей, обучающихся по дополнительным общеобразовательным программам, по направлениям: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&lt;*&gt;</w:t>
              </w:r>
            </w:hyperlink>
          </w:p>
        </w:tc>
      </w:tr>
      <w:tr w:rsidR="00FD4AFA" w:rsidRPr="00AC615E" w14:paraId="6A079281" w14:textId="77777777" w:rsidTr="009C656D">
        <w:tc>
          <w:tcPr>
            <w:tcW w:w="6299" w:type="dxa"/>
          </w:tcPr>
          <w:p w14:paraId="087AF0A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техническое;</w:t>
            </w:r>
          </w:p>
        </w:tc>
        <w:tc>
          <w:tcPr>
            <w:tcW w:w="1531" w:type="dxa"/>
          </w:tcPr>
          <w:p w14:paraId="6F6E550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6C1207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22</w:t>
            </w:r>
          </w:p>
        </w:tc>
      </w:tr>
      <w:tr w:rsidR="00FD4AFA" w:rsidRPr="00AC615E" w14:paraId="0D1D92B3" w14:textId="77777777" w:rsidTr="009C656D">
        <w:tc>
          <w:tcPr>
            <w:tcW w:w="6299" w:type="dxa"/>
          </w:tcPr>
          <w:p w14:paraId="3F8C42E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proofErr w:type="gramStart"/>
            <w:r w:rsidRPr="00AC615E">
              <w:rPr>
                <w:rFonts w:ascii="Times New Roman" w:hAnsi="Times New Roman"/>
                <w:szCs w:val="20"/>
              </w:rPr>
              <w:t>естественно-научное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>;</w:t>
            </w:r>
          </w:p>
        </w:tc>
        <w:tc>
          <w:tcPr>
            <w:tcW w:w="1531" w:type="dxa"/>
          </w:tcPr>
          <w:p w14:paraId="02EF117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87E375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</w:t>
            </w:r>
          </w:p>
        </w:tc>
      </w:tr>
      <w:tr w:rsidR="00FD4AFA" w:rsidRPr="00AC615E" w14:paraId="58C86BF6" w14:textId="77777777" w:rsidTr="009C656D">
        <w:tc>
          <w:tcPr>
            <w:tcW w:w="6299" w:type="dxa"/>
          </w:tcPr>
          <w:p w14:paraId="429186D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туристско-краеведческое;</w:t>
            </w:r>
          </w:p>
        </w:tc>
        <w:tc>
          <w:tcPr>
            <w:tcW w:w="1531" w:type="dxa"/>
          </w:tcPr>
          <w:p w14:paraId="63EEA73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591E34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</w:t>
            </w:r>
          </w:p>
        </w:tc>
      </w:tr>
      <w:tr w:rsidR="00FD4AFA" w:rsidRPr="00AC615E" w14:paraId="5212B3E8" w14:textId="77777777" w:rsidTr="009C656D">
        <w:tc>
          <w:tcPr>
            <w:tcW w:w="6299" w:type="dxa"/>
          </w:tcPr>
          <w:p w14:paraId="1BE2A86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социально-педагогическое;</w:t>
            </w:r>
          </w:p>
        </w:tc>
        <w:tc>
          <w:tcPr>
            <w:tcW w:w="1531" w:type="dxa"/>
          </w:tcPr>
          <w:p w14:paraId="6163C17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B0320E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18</w:t>
            </w:r>
          </w:p>
        </w:tc>
      </w:tr>
      <w:tr w:rsidR="00FD4AFA" w:rsidRPr="00AC615E" w14:paraId="5A877256" w14:textId="77777777" w:rsidTr="009C656D">
        <w:tc>
          <w:tcPr>
            <w:tcW w:w="9361" w:type="dxa"/>
            <w:gridSpan w:val="3"/>
          </w:tcPr>
          <w:p w14:paraId="328CB1A2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 области искусств:</w:t>
            </w:r>
          </w:p>
        </w:tc>
      </w:tr>
      <w:tr w:rsidR="00FD4AFA" w:rsidRPr="00AC615E" w14:paraId="479B3C14" w14:textId="77777777" w:rsidTr="009C656D">
        <w:tc>
          <w:tcPr>
            <w:tcW w:w="6299" w:type="dxa"/>
          </w:tcPr>
          <w:p w14:paraId="193A28F5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по общеразвивающим программам,</w:t>
            </w:r>
          </w:p>
        </w:tc>
        <w:tc>
          <w:tcPr>
            <w:tcW w:w="1531" w:type="dxa"/>
          </w:tcPr>
          <w:p w14:paraId="6741FF1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9E314A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39</w:t>
            </w:r>
          </w:p>
        </w:tc>
      </w:tr>
      <w:tr w:rsidR="00FD4AFA" w:rsidRPr="00AC615E" w14:paraId="19CCC035" w14:textId="77777777" w:rsidTr="009C656D">
        <w:tc>
          <w:tcPr>
            <w:tcW w:w="6299" w:type="dxa"/>
          </w:tcPr>
          <w:p w14:paraId="295CB212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по предпрофессиональным программам;</w:t>
            </w:r>
          </w:p>
        </w:tc>
        <w:tc>
          <w:tcPr>
            <w:tcW w:w="1531" w:type="dxa"/>
          </w:tcPr>
          <w:p w14:paraId="6428181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131AD2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FD4AFA" w:rsidRPr="00AC615E" w14:paraId="31D8B9B0" w14:textId="77777777" w:rsidTr="009C656D">
        <w:tc>
          <w:tcPr>
            <w:tcW w:w="9361" w:type="dxa"/>
            <w:gridSpan w:val="3"/>
          </w:tcPr>
          <w:p w14:paraId="5EF681A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 области физической культуры и спорта:</w:t>
            </w:r>
          </w:p>
        </w:tc>
      </w:tr>
      <w:tr w:rsidR="00FD4AFA" w:rsidRPr="00AC615E" w14:paraId="55BB6C16" w14:textId="77777777" w:rsidTr="009C656D">
        <w:tc>
          <w:tcPr>
            <w:tcW w:w="6299" w:type="dxa"/>
          </w:tcPr>
          <w:p w14:paraId="62585C7E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по общеразвивающим программам,</w:t>
            </w:r>
          </w:p>
        </w:tc>
        <w:tc>
          <w:tcPr>
            <w:tcW w:w="1531" w:type="dxa"/>
          </w:tcPr>
          <w:p w14:paraId="72E1398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56884C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56</w:t>
            </w:r>
          </w:p>
        </w:tc>
      </w:tr>
      <w:tr w:rsidR="00FD4AFA" w:rsidRPr="00AC615E" w14:paraId="7390B2DC" w14:textId="77777777" w:rsidTr="009C656D">
        <w:tc>
          <w:tcPr>
            <w:tcW w:w="6299" w:type="dxa"/>
          </w:tcPr>
          <w:p w14:paraId="122E6A00" w14:textId="77777777" w:rsidR="00FD4AFA" w:rsidRPr="00AC615E" w:rsidRDefault="00FD4AFA" w:rsidP="009C656D">
            <w:pPr>
              <w:pStyle w:val="ConsPlusNormal"/>
              <w:ind w:left="283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по предпрофессиональным программам.</w:t>
            </w:r>
          </w:p>
        </w:tc>
        <w:tc>
          <w:tcPr>
            <w:tcW w:w="1531" w:type="dxa"/>
          </w:tcPr>
          <w:p w14:paraId="19A54BF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55FB43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FD4AFA" w:rsidRPr="00AC615E" w14:paraId="16AE4998" w14:textId="77777777" w:rsidTr="009C656D">
        <w:tc>
          <w:tcPr>
            <w:tcW w:w="6299" w:type="dxa"/>
          </w:tcPr>
          <w:p w14:paraId="112A93E4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1531" w:type="dxa"/>
          </w:tcPr>
          <w:p w14:paraId="29784FF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79FC0A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FD4AFA" w:rsidRPr="00AC615E" w14:paraId="2D5EBBC7" w14:textId="77777777" w:rsidTr="009C656D">
        <w:tc>
          <w:tcPr>
            <w:tcW w:w="9361" w:type="dxa"/>
            <w:gridSpan w:val="3"/>
          </w:tcPr>
          <w:p w14:paraId="374A02EB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</w:tr>
      <w:tr w:rsidR="00FD4AFA" w:rsidRPr="00AC615E" w14:paraId="0ACDA1C6" w14:textId="77777777" w:rsidTr="009C656D">
        <w:tc>
          <w:tcPr>
            <w:tcW w:w="6299" w:type="dxa"/>
          </w:tcPr>
          <w:p w14:paraId="265682EF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&lt;*&gt;</w:t>
              </w:r>
            </w:hyperlink>
          </w:p>
        </w:tc>
        <w:tc>
          <w:tcPr>
            <w:tcW w:w="1531" w:type="dxa"/>
          </w:tcPr>
          <w:p w14:paraId="5FE9C2C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5E2D9E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FD4AFA" w:rsidRPr="00AC615E" w14:paraId="07233709" w14:textId="77777777" w:rsidTr="009C656D">
        <w:tc>
          <w:tcPr>
            <w:tcW w:w="6299" w:type="dxa"/>
          </w:tcPr>
          <w:p w14:paraId="0DC3E74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&lt;*&gt;</w:t>
              </w:r>
            </w:hyperlink>
          </w:p>
        </w:tc>
        <w:tc>
          <w:tcPr>
            <w:tcW w:w="1531" w:type="dxa"/>
          </w:tcPr>
          <w:p w14:paraId="2F8C20B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DCF5CA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1,2</w:t>
            </w:r>
          </w:p>
        </w:tc>
      </w:tr>
      <w:tr w:rsidR="00FD4AFA" w:rsidRPr="00AC615E" w14:paraId="4BE92BA8" w14:textId="77777777" w:rsidTr="009C656D">
        <w:tc>
          <w:tcPr>
            <w:tcW w:w="6299" w:type="dxa"/>
          </w:tcPr>
          <w:p w14:paraId="6D03141B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4.2.3. Удельный вес численности детей-инвалидов в общей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численности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</w:t>
            </w:r>
            <w:hyperlink w:anchor="P792" w:tooltip="&lt;*&gt; Сбор данных осуществляется в целом по Российской Федерации без детализации по субъектам Российской Федерации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&lt;*&gt;</w:t>
              </w:r>
            </w:hyperlink>
          </w:p>
        </w:tc>
        <w:tc>
          <w:tcPr>
            <w:tcW w:w="1531" w:type="dxa"/>
          </w:tcPr>
          <w:p w14:paraId="2A2746B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3FD0E4E0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1,3</w:t>
            </w:r>
          </w:p>
        </w:tc>
      </w:tr>
      <w:tr w:rsidR="00FD4AFA" w:rsidRPr="00AC615E" w14:paraId="72E1D497" w14:textId="77777777" w:rsidTr="009C656D">
        <w:tc>
          <w:tcPr>
            <w:tcW w:w="9361" w:type="dxa"/>
            <w:gridSpan w:val="3"/>
          </w:tcPr>
          <w:p w14:paraId="4B3CB468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FD4AFA" w:rsidRPr="00AC615E" w14:paraId="36A86632" w14:textId="77777777" w:rsidTr="009C656D">
        <w:tc>
          <w:tcPr>
            <w:tcW w:w="6299" w:type="dxa"/>
          </w:tcPr>
          <w:p w14:paraId="5CA5AAC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</w:t>
            </w:r>
            <w:r w:rsidRPr="009C656D">
              <w:rPr>
                <w:rFonts w:ascii="Times New Roman" w:hAnsi="Times New Roman"/>
                <w:szCs w:val="20"/>
              </w:rPr>
              <w:t>.3.1. Отношение среднемесячной заработной платы педагогических работников государственных (муниципальных) организаций, осуществляющих образовательную деятельность по дополнительным общеобразовательным программам, к среднемесячной заработной плате учителей в субъекте Российской Федерации.</w:t>
            </w:r>
          </w:p>
        </w:tc>
        <w:tc>
          <w:tcPr>
            <w:tcW w:w="1531" w:type="dxa"/>
          </w:tcPr>
          <w:p w14:paraId="5A94785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CDA8837" w14:textId="010E6086" w:rsidR="00FD4AFA" w:rsidRPr="00AC615E" w:rsidRDefault="00B8594F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102,7</w:t>
            </w:r>
          </w:p>
        </w:tc>
      </w:tr>
      <w:tr w:rsidR="00FD4AFA" w:rsidRPr="00AC615E" w14:paraId="4C1B7C26" w14:textId="77777777" w:rsidTr="009C656D">
        <w:tc>
          <w:tcPr>
            <w:tcW w:w="9361" w:type="dxa"/>
            <w:gridSpan w:val="3"/>
          </w:tcPr>
          <w:p w14:paraId="7565593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FD4AFA" w:rsidRPr="00AC615E" w14:paraId="3FCFBF22" w14:textId="77777777" w:rsidTr="009C656D">
        <w:tc>
          <w:tcPr>
            <w:tcW w:w="6299" w:type="dxa"/>
          </w:tcPr>
          <w:p w14:paraId="5576A56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всего;</w:t>
            </w:r>
          </w:p>
        </w:tc>
        <w:tc>
          <w:tcPr>
            <w:tcW w:w="1531" w:type="dxa"/>
          </w:tcPr>
          <w:p w14:paraId="43B54ED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D9D8A4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19</w:t>
            </w:r>
          </w:p>
        </w:tc>
      </w:tr>
      <w:tr w:rsidR="00FD4AFA" w:rsidRPr="00AC615E" w14:paraId="283AD2CB" w14:textId="77777777" w:rsidTr="009C656D">
        <w:tc>
          <w:tcPr>
            <w:tcW w:w="6299" w:type="dxa"/>
          </w:tcPr>
          <w:p w14:paraId="1FE44B4D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внешние совместители.</w:t>
            </w:r>
          </w:p>
        </w:tc>
        <w:tc>
          <w:tcPr>
            <w:tcW w:w="1531" w:type="dxa"/>
          </w:tcPr>
          <w:p w14:paraId="14299B8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B4103C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</w:tr>
      <w:tr w:rsidR="00FD4AFA" w:rsidRPr="00AC615E" w14:paraId="2B65DF52" w14:textId="77777777" w:rsidTr="009C656D">
        <w:tc>
          <w:tcPr>
            <w:tcW w:w="6299" w:type="dxa"/>
          </w:tcPr>
          <w:p w14:paraId="73B585F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4.3.3.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Удельный вес численности педагогов дополнительного образования, получивших образование по укрупненной группе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</w:t>
            </w:r>
            <w:proofErr w:type="gramEnd"/>
          </w:p>
        </w:tc>
        <w:tc>
          <w:tcPr>
            <w:tcW w:w="1531" w:type="dxa"/>
          </w:tcPr>
          <w:p w14:paraId="15E24FB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61915C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--</w:t>
            </w:r>
          </w:p>
        </w:tc>
      </w:tr>
      <w:tr w:rsidR="00FD4AFA" w:rsidRPr="00AC615E" w14:paraId="391A4E5E" w14:textId="77777777" w:rsidTr="009C656D">
        <w:tc>
          <w:tcPr>
            <w:tcW w:w="6299" w:type="dxa"/>
          </w:tcPr>
          <w:p w14:paraId="7E3506B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4.3.4. Удельный вес численности педагогов дополнительного </w:t>
            </w:r>
            <w:r w:rsidRPr="00AC615E">
              <w:rPr>
                <w:rFonts w:ascii="Times New Roman" w:hAnsi="Times New Roman"/>
                <w:szCs w:val="20"/>
              </w:rPr>
              <w:lastRenderedPageBreak/>
              <w:t xml:space="preserve">образования в возрасте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моложе 35 лет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531" w:type="dxa"/>
          </w:tcPr>
          <w:p w14:paraId="534F374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процент</w:t>
            </w:r>
          </w:p>
        </w:tc>
        <w:tc>
          <w:tcPr>
            <w:tcW w:w="1531" w:type="dxa"/>
          </w:tcPr>
          <w:p w14:paraId="210788D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65319DE9" w14:textId="77777777" w:rsidTr="009C656D">
        <w:tc>
          <w:tcPr>
            <w:tcW w:w="9361" w:type="dxa"/>
            <w:gridSpan w:val="3"/>
          </w:tcPr>
          <w:p w14:paraId="413D3BF3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lastRenderedPageBreak/>
              <w:t>4.4.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FD4AFA" w:rsidRPr="00AC615E" w14:paraId="2BEA86C4" w14:textId="77777777" w:rsidTr="009C656D">
        <w:tc>
          <w:tcPr>
            <w:tcW w:w="6299" w:type="dxa"/>
          </w:tcPr>
          <w:p w14:paraId="3B83DC2C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1531" w:type="dxa"/>
          </w:tcPr>
          <w:p w14:paraId="4CA2465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квадратный метр</w:t>
            </w:r>
          </w:p>
        </w:tc>
        <w:tc>
          <w:tcPr>
            <w:tcW w:w="1531" w:type="dxa"/>
          </w:tcPr>
          <w:p w14:paraId="087281C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</w:tr>
      <w:tr w:rsidR="00FD4AFA" w:rsidRPr="00AC615E" w14:paraId="55DB7A76" w14:textId="77777777" w:rsidTr="009C656D">
        <w:tc>
          <w:tcPr>
            <w:tcW w:w="9361" w:type="dxa"/>
            <w:gridSpan w:val="3"/>
          </w:tcPr>
          <w:p w14:paraId="5F40D941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4.4.2. 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FD4AFA" w:rsidRPr="00AC615E" w14:paraId="0117D77B" w14:textId="77777777" w:rsidTr="009C656D">
        <w:tc>
          <w:tcPr>
            <w:tcW w:w="6299" w:type="dxa"/>
          </w:tcPr>
          <w:p w14:paraId="5FF5F7A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водопровод;</w:t>
            </w:r>
          </w:p>
        </w:tc>
        <w:tc>
          <w:tcPr>
            <w:tcW w:w="1531" w:type="dxa"/>
          </w:tcPr>
          <w:p w14:paraId="7A29B18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C8B8FC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2515C921" w14:textId="77777777" w:rsidTr="009C656D">
        <w:tc>
          <w:tcPr>
            <w:tcW w:w="6299" w:type="dxa"/>
          </w:tcPr>
          <w:p w14:paraId="0AB24BC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центральное отопление;</w:t>
            </w:r>
          </w:p>
        </w:tc>
        <w:tc>
          <w:tcPr>
            <w:tcW w:w="1531" w:type="dxa"/>
          </w:tcPr>
          <w:p w14:paraId="7511A65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1278B3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7A811A98" w14:textId="77777777" w:rsidTr="009C656D">
        <w:tc>
          <w:tcPr>
            <w:tcW w:w="6299" w:type="dxa"/>
          </w:tcPr>
          <w:p w14:paraId="4FD1B74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канализацию;</w:t>
            </w:r>
          </w:p>
        </w:tc>
        <w:tc>
          <w:tcPr>
            <w:tcW w:w="1531" w:type="dxa"/>
          </w:tcPr>
          <w:p w14:paraId="3B70F2C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771EFA9C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</w:t>
            </w:r>
          </w:p>
        </w:tc>
      </w:tr>
      <w:tr w:rsidR="00FD4AFA" w:rsidRPr="00AC615E" w14:paraId="79491E1C" w14:textId="77777777" w:rsidTr="009C656D">
        <w:tc>
          <w:tcPr>
            <w:tcW w:w="6299" w:type="dxa"/>
          </w:tcPr>
          <w:p w14:paraId="45E63706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пожарную сигнализацию;</w:t>
            </w:r>
          </w:p>
        </w:tc>
        <w:tc>
          <w:tcPr>
            <w:tcW w:w="1531" w:type="dxa"/>
          </w:tcPr>
          <w:p w14:paraId="2BD9BA1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AC6020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3CAA59E2" w14:textId="77777777" w:rsidTr="009C656D">
        <w:tc>
          <w:tcPr>
            <w:tcW w:w="6299" w:type="dxa"/>
          </w:tcPr>
          <w:p w14:paraId="0515084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дымовые </w:t>
            </w:r>
            <w:proofErr w:type="spellStart"/>
            <w:r w:rsidRPr="00AC615E">
              <w:rPr>
                <w:rFonts w:ascii="Times New Roman" w:hAnsi="Times New Roman"/>
                <w:szCs w:val="20"/>
              </w:rPr>
              <w:t>извещатели</w:t>
            </w:r>
            <w:proofErr w:type="spellEnd"/>
            <w:r w:rsidRPr="00AC615E">
              <w:rPr>
                <w:rFonts w:ascii="Times New Roman" w:hAnsi="Times New Roman"/>
                <w:szCs w:val="20"/>
              </w:rPr>
              <w:t>;</w:t>
            </w:r>
          </w:p>
        </w:tc>
        <w:tc>
          <w:tcPr>
            <w:tcW w:w="1531" w:type="dxa"/>
          </w:tcPr>
          <w:p w14:paraId="12EAE85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8E0A1C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</w:t>
            </w:r>
          </w:p>
        </w:tc>
      </w:tr>
      <w:tr w:rsidR="00FD4AFA" w:rsidRPr="00AC615E" w14:paraId="4D0972AF" w14:textId="77777777" w:rsidTr="009C656D">
        <w:tc>
          <w:tcPr>
            <w:tcW w:w="6299" w:type="dxa"/>
          </w:tcPr>
          <w:p w14:paraId="6E46F4BC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пожарные краны и рукава;</w:t>
            </w:r>
          </w:p>
        </w:tc>
        <w:tc>
          <w:tcPr>
            <w:tcW w:w="1531" w:type="dxa"/>
          </w:tcPr>
          <w:p w14:paraId="3327D4F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A23087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77E1B0EB" w14:textId="77777777" w:rsidTr="009C656D">
        <w:tc>
          <w:tcPr>
            <w:tcW w:w="6299" w:type="dxa"/>
          </w:tcPr>
          <w:p w14:paraId="7E818427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системы видеонаблюдения;</w:t>
            </w:r>
          </w:p>
        </w:tc>
        <w:tc>
          <w:tcPr>
            <w:tcW w:w="1531" w:type="dxa"/>
          </w:tcPr>
          <w:p w14:paraId="49B7D18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BEE814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</w:t>
            </w:r>
          </w:p>
        </w:tc>
      </w:tr>
      <w:tr w:rsidR="00FD4AFA" w:rsidRPr="00AC615E" w14:paraId="310C6213" w14:textId="77777777" w:rsidTr="009C656D">
        <w:tc>
          <w:tcPr>
            <w:tcW w:w="6299" w:type="dxa"/>
          </w:tcPr>
          <w:p w14:paraId="284D0F7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"тревожную кнопку".</w:t>
            </w:r>
          </w:p>
        </w:tc>
        <w:tc>
          <w:tcPr>
            <w:tcW w:w="1531" w:type="dxa"/>
          </w:tcPr>
          <w:p w14:paraId="2F566DC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21BED55F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04C43B98" w14:textId="77777777" w:rsidTr="009C656D">
        <w:tc>
          <w:tcPr>
            <w:tcW w:w="9361" w:type="dxa"/>
            <w:gridSpan w:val="3"/>
          </w:tcPr>
          <w:p w14:paraId="431B2E19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FD4AFA" w:rsidRPr="00AC615E" w14:paraId="45C3840A" w14:textId="77777777" w:rsidTr="009C656D">
        <w:tc>
          <w:tcPr>
            <w:tcW w:w="6299" w:type="dxa"/>
          </w:tcPr>
          <w:p w14:paraId="772EE6C5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всего;</w:t>
            </w:r>
          </w:p>
        </w:tc>
        <w:tc>
          <w:tcPr>
            <w:tcW w:w="1531" w:type="dxa"/>
          </w:tcPr>
          <w:p w14:paraId="5D58086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1" w:type="dxa"/>
          </w:tcPr>
          <w:p w14:paraId="154651F9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</w:tr>
      <w:tr w:rsidR="00FD4AFA" w:rsidRPr="00AC615E" w14:paraId="4EEA31EA" w14:textId="77777777" w:rsidTr="009C656D">
        <w:tc>
          <w:tcPr>
            <w:tcW w:w="6299" w:type="dxa"/>
          </w:tcPr>
          <w:p w14:paraId="78AD5184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имеющих доступ к информационно-телекоммуникационной сети "Интернет".</w:t>
            </w:r>
          </w:p>
        </w:tc>
        <w:tc>
          <w:tcPr>
            <w:tcW w:w="1531" w:type="dxa"/>
          </w:tcPr>
          <w:p w14:paraId="2C1D25A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единица</w:t>
            </w:r>
          </w:p>
        </w:tc>
        <w:tc>
          <w:tcPr>
            <w:tcW w:w="1531" w:type="dxa"/>
          </w:tcPr>
          <w:p w14:paraId="753A0BF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8</w:t>
            </w:r>
          </w:p>
        </w:tc>
      </w:tr>
      <w:tr w:rsidR="00FD4AFA" w:rsidRPr="00AC615E" w14:paraId="018766B8" w14:textId="77777777" w:rsidTr="009C656D">
        <w:tc>
          <w:tcPr>
            <w:tcW w:w="9361" w:type="dxa"/>
            <w:gridSpan w:val="3"/>
          </w:tcPr>
          <w:p w14:paraId="0989AB90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</w:tr>
      <w:tr w:rsidR="00FD4AFA" w:rsidRPr="00AC615E" w14:paraId="03917476" w14:textId="77777777" w:rsidTr="009C656D">
        <w:tc>
          <w:tcPr>
            <w:tcW w:w="6299" w:type="dxa"/>
          </w:tcPr>
          <w:p w14:paraId="427C452F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4.5.1. Темп роста числа организаций (филиалов),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31" w:type="dxa"/>
          </w:tcPr>
          <w:p w14:paraId="3476F99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351C8C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320960D8" w14:textId="77777777" w:rsidTr="009C656D">
        <w:tc>
          <w:tcPr>
            <w:tcW w:w="9361" w:type="dxa"/>
            <w:gridSpan w:val="3"/>
          </w:tcPr>
          <w:p w14:paraId="7E2D7C60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FD4AFA" w:rsidRPr="00AC615E" w14:paraId="2A258220" w14:textId="77777777" w:rsidTr="009C656D">
        <w:tc>
          <w:tcPr>
            <w:tcW w:w="6299" w:type="dxa"/>
          </w:tcPr>
          <w:p w14:paraId="62B2B0C6" w14:textId="77777777" w:rsidR="00FD4AFA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</w:t>
            </w:r>
            <w:r w:rsidRPr="007A764F">
              <w:rPr>
                <w:rFonts w:ascii="Times New Roman" w:hAnsi="Times New Roman"/>
                <w:szCs w:val="20"/>
                <w:highlight w:val="yellow"/>
              </w:rPr>
              <w:t>.</w:t>
            </w:r>
            <w:r w:rsidRPr="009C656D">
              <w:rPr>
                <w:rFonts w:ascii="Times New Roman" w:hAnsi="Times New Roman"/>
                <w:szCs w:val="20"/>
              </w:rPr>
              <w:t>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обучающегося.</w:t>
            </w:r>
          </w:p>
          <w:p w14:paraId="2CD4FC96" w14:textId="100DAA8A" w:rsidR="00B8594F" w:rsidRPr="00AC615E" w:rsidRDefault="00B8594F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1" w:type="dxa"/>
          </w:tcPr>
          <w:p w14:paraId="01EAD03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тысяча рублей</w:t>
            </w:r>
          </w:p>
        </w:tc>
        <w:tc>
          <w:tcPr>
            <w:tcW w:w="1531" w:type="dxa"/>
          </w:tcPr>
          <w:p w14:paraId="2842EA5C" w14:textId="06CD60F7" w:rsidR="00FD4AFA" w:rsidRPr="00AC615E" w:rsidRDefault="009C656D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59,6</w:t>
            </w:r>
          </w:p>
        </w:tc>
      </w:tr>
      <w:tr w:rsidR="00FD4AFA" w:rsidRPr="00AC615E" w14:paraId="104AAD76" w14:textId="77777777" w:rsidTr="009C656D">
        <w:tc>
          <w:tcPr>
            <w:tcW w:w="6299" w:type="dxa"/>
          </w:tcPr>
          <w:p w14:paraId="7BFDC0AA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4.6.</w:t>
            </w:r>
            <w:r w:rsidRPr="007A764F">
              <w:rPr>
                <w:rFonts w:ascii="Times New Roman" w:hAnsi="Times New Roman"/>
                <w:szCs w:val="20"/>
                <w:highlight w:val="yellow"/>
              </w:rPr>
              <w:t xml:space="preserve">2. </w:t>
            </w:r>
            <w:r w:rsidRPr="009C656D">
              <w:rPr>
                <w:rFonts w:ascii="Times New Roman" w:hAnsi="Times New Roman"/>
                <w:szCs w:val="20"/>
              </w:rPr>
              <w:t>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31" w:type="dxa"/>
          </w:tcPr>
          <w:p w14:paraId="50D53F0E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FE0DB52" w14:textId="3C08D4CF" w:rsidR="00FD4AFA" w:rsidRPr="00AC615E" w:rsidRDefault="00C53C26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4,6</w:t>
            </w:r>
          </w:p>
        </w:tc>
      </w:tr>
      <w:tr w:rsidR="00FD4AFA" w:rsidRPr="00AC615E" w14:paraId="6E74DEC0" w14:textId="77777777" w:rsidTr="009C656D">
        <w:tc>
          <w:tcPr>
            <w:tcW w:w="6299" w:type="dxa"/>
          </w:tcPr>
          <w:p w14:paraId="1BED4516" w14:textId="77777777" w:rsidR="00FD4AFA" w:rsidRPr="007A764F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  <w:highlight w:val="yellow"/>
              </w:rPr>
            </w:pPr>
            <w:r w:rsidRPr="009C656D">
              <w:rPr>
                <w:rFonts w:ascii="Times New Roman" w:hAnsi="Times New Roman"/>
                <w:szCs w:val="20"/>
              </w:rPr>
              <w:lastRenderedPageBreak/>
              <w:t>4.6.3. Удельный вес источников финансирования дополнительных общеобразовательных программ:</w:t>
            </w:r>
          </w:p>
        </w:tc>
        <w:tc>
          <w:tcPr>
            <w:tcW w:w="1531" w:type="dxa"/>
          </w:tcPr>
          <w:p w14:paraId="78801FD3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1" w:type="dxa"/>
          </w:tcPr>
          <w:p w14:paraId="6651E2C0" w14:textId="39D8D40E" w:rsidR="00FD4AFA" w:rsidRPr="00AC615E" w:rsidRDefault="00C53C26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FD4AFA" w:rsidRPr="00AC615E" w14:paraId="1ED9AEC8" w14:textId="77777777" w:rsidTr="009C656D">
        <w:tc>
          <w:tcPr>
            <w:tcW w:w="6299" w:type="dxa"/>
          </w:tcPr>
          <w:p w14:paraId="14926762" w14:textId="77777777" w:rsidR="00FD4AFA" w:rsidRPr="007A764F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  <w:highlight w:val="yellow"/>
              </w:rPr>
            </w:pPr>
            <w:r w:rsidRPr="009C656D">
              <w:rPr>
                <w:rFonts w:ascii="Times New Roman" w:hAnsi="Times New Roman"/>
                <w:szCs w:val="20"/>
              </w:rPr>
              <w:t>средства федерального бюджета, бюджета субъекта Российской Федерации и местного бюджета</w:t>
            </w:r>
            <w:r w:rsidRPr="007A764F">
              <w:rPr>
                <w:rFonts w:ascii="Times New Roman" w:hAnsi="Times New Roman"/>
                <w:szCs w:val="20"/>
                <w:highlight w:val="yellow"/>
              </w:rPr>
              <w:t>;</w:t>
            </w:r>
          </w:p>
        </w:tc>
        <w:tc>
          <w:tcPr>
            <w:tcW w:w="1531" w:type="dxa"/>
          </w:tcPr>
          <w:p w14:paraId="4F94E95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EC8F7DD" w14:textId="4E781533" w:rsidR="00FD4AFA" w:rsidRPr="00AC615E" w:rsidRDefault="00C53C26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5AB0A06B" w14:textId="77777777" w:rsidTr="009C656D">
        <w:tc>
          <w:tcPr>
            <w:tcW w:w="6299" w:type="dxa"/>
          </w:tcPr>
          <w:p w14:paraId="2012EBCD" w14:textId="77777777" w:rsidR="00FD4AFA" w:rsidRPr="007A764F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  <w:highlight w:val="yellow"/>
              </w:rPr>
            </w:pPr>
            <w:r w:rsidRPr="009C656D">
              <w:rPr>
                <w:rFonts w:ascii="Times New Roman" w:hAnsi="Times New Roman"/>
                <w:szCs w:val="20"/>
              </w:rPr>
              <w:t>средства, поступившие от иной приносящей доход деятельности.</w:t>
            </w:r>
          </w:p>
        </w:tc>
        <w:tc>
          <w:tcPr>
            <w:tcW w:w="1531" w:type="dxa"/>
          </w:tcPr>
          <w:p w14:paraId="10ECD358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68748F76" w14:textId="50307798" w:rsidR="00FD4AFA" w:rsidRPr="00AC615E" w:rsidRDefault="00C53C26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</w:t>
            </w:r>
          </w:p>
        </w:tc>
      </w:tr>
      <w:tr w:rsidR="00FD4AFA" w:rsidRPr="00AC615E" w14:paraId="3D8BFD6A" w14:textId="77777777" w:rsidTr="009C656D">
        <w:tc>
          <w:tcPr>
            <w:tcW w:w="9361" w:type="dxa"/>
            <w:gridSpan w:val="3"/>
          </w:tcPr>
          <w:p w14:paraId="4507210E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FD4AFA" w:rsidRPr="00AC615E" w14:paraId="0252F89C" w14:textId="77777777" w:rsidTr="009C656D">
        <w:tc>
          <w:tcPr>
            <w:tcW w:w="6299" w:type="dxa"/>
          </w:tcPr>
          <w:p w14:paraId="3E85917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1531" w:type="dxa"/>
          </w:tcPr>
          <w:p w14:paraId="252B5B4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B5977BB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</w:t>
            </w:r>
          </w:p>
        </w:tc>
      </w:tr>
      <w:tr w:rsidR="00FD4AFA" w:rsidRPr="00AC615E" w14:paraId="6E262231" w14:textId="77777777" w:rsidTr="009C656D">
        <w:tc>
          <w:tcPr>
            <w:tcW w:w="9361" w:type="dxa"/>
            <w:gridSpan w:val="3"/>
          </w:tcPr>
          <w:p w14:paraId="44182A93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FD4AFA" w:rsidRPr="00AC615E" w14:paraId="4263D770" w14:textId="77777777" w:rsidTr="009C656D">
        <w:tc>
          <w:tcPr>
            <w:tcW w:w="6299" w:type="dxa"/>
          </w:tcPr>
          <w:p w14:paraId="47FAAC02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1531" w:type="dxa"/>
          </w:tcPr>
          <w:p w14:paraId="76A5AC74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4CD5D54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-</w:t>
            </w:r>
          </w:p>
        </w:tc>
      </w:tr>
      <w:tr w:rsidR="00FD4AFA" w:rsidRPr="00AC615E" w14:paraId="5B5F7B88" w14:textId="77777777" w:rsidTr="009C656D">
        <w:tc>
          <w:tcPr>
            <w:tcW w:w="6299" w:type="dxa"/>
          </w:tcPr>
          <w:p w14:paraId="0B4CCAF1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1531" w:type="dxa"/>
          </w:tcPr>
          <w:p w14:paraId="1C123E91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02F7114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66D96E3D" w14:textId="77777777" w:rsidTr="009C656D">
        <w:tc>
          <w:tcPr>
            <w:tcW w:w="9361" w:type="dxa"/>
            <w:gridSpan w:val="3"/>
          </w:tcPr>
          <w:p w14:paraId="7912F1F6" w14:textId="77777777" w:rsidR="00FD4AFA" w:rsidRPr="00AC615E" w:rsidRDefault="00FD4AFA" w:rsidP="009C656D">
            <w:pPr>
              <w:pStyle w:val="ConsPlusNormal"/>
              <w:jc w:val="both"/>
              <w:outlineLvl w:val="3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4.9. Учебные и </w:t>
            </w:r>
            <w:proofErr w:type="spellStart"/>
            <w:r w:rsidRPr="00AC615E">
              <w:rPr>
                <w:rFonts w:ascii="Times New Roman" w:hAnsi="Times New Roman"/>
                <w:szCs w:val="20"/>
              </w:rPr>
              <w:t>внеучебные</w:t>
            </w:r>
            <w:proofErr w:type="spellEnd"/>
            <w:r w:rsidRPr="00AC615E">
              <w:rPr>
                <w:rFonts w:ascii="Times New Roman" w:hAnsi="Times New Roman"/>
                <w:szCs w:val="20"/>
              </w:rPr>
              <w:t xml:space="preserve"> достижения лиц, обучающихся по программам дополнительного образования детей</w:t>
            </w:r>
          </w:p>
        </w:tc>
      </w:tr>
      <w:tr w:rsidR="00FD4AFA" w:rsidRPr="00AC615E" w14:paraId="129F4827" w14:textId="77777777" w:rsidTr="009C656D">
        <w:tc>
          <w:tcPr>
            <w:tcW w:w="9361" w:type="dxa"/>
            <w:gridSpan w:val="3"/>
          </w:tcPr>
          <w:p w14:paraId="3E670E60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4.9.1. Результаты занятий детей в организациях, осуществляющих образовательную деятельность по дополнительным общеобразовательным 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 программам, отметивших различные результаты обучения их детей, в общей численности родителей детей, обучающихся в организациях дополнительного образования): </w:t>
            </w:r>
            <w:hyperlink w:anchor="P793" w:tooltip="&lt;**&gt; Сбор данных начинается с итогов за 2022 год.">
              <w:r w:rsidRPr="00AC615E">
                <w:rPr>
                  <w:rFonts w:ascii="Times New Roman" w:hAnsi="Times New Roman"/>
                  <w:color w:val="0000FF"/>
                  <w:szCs w:val="20"/>
                </w:rPr>
                <w:t>&lt;**&gt;</w:t>
              </w:r>
            </w:hyperlink>
          </w:p>
        </w:tc>
      </w:tr>
      <w:tr w:rsidR="00FD4AFA" w:rsidRPr="00AC615E" w14:paraId="2277D813" w14:textId="77777777" w:rsidTr="009C656D">
        <w:tc>
          <w:tcPr>
            <w:tcW w:w="6299" w:type="dxa"/>
          </w:tcPr>
          <w:p w14:paraId="039FBA64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обучающимися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>;</w:t>
            </w:r>
          </w:p>
        </w:tc>
        <w:tc>
          <w:tcPr>
            <w:tcW w:w="1531" w:type="dxa"/>
          </w:tcPr>
          <w:p w14:paraId="21BE46FA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BB5A49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117CA019" w14:textId="77777777" w:rsidTr="009C656D">
        <w:tc>
          <w:tcPr>
            <w:tcW w:w="6299" w:type="dxa"/>
          </w:tcPr>
          <w:p w14:paraId="6AA9129D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выявление и развитие таланта и способностей обучающихся;</w:t>
            </w:r>
          </w:p>
        </w:tc>
        <w:tc>
          <w:tcPr>
            <w:tcW w:w="1531" w:type="dxa"/>
          </w:tcPr>
          <w:p w14:paraId="733BF656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E663142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37ED86FF" w14:textId="77777777" w:rsidTr="009C656D">
        <w:tc>
          <w:tcPr>
            <w:tcW w:w="6299" w:type="dxa"/>
          </w:tcPr>
          <w:p w14:paraId="7516A0DE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обучающимися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>;</w:t>
            </w:r>
          </w:p>
        </w:tc>
        <w:tc>
          <w:tcPr>
            <w:tcW w:w="1531" w:type="dxa"/>
          </w:tcPr>
          <w:p w14:paraId="002650ED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58FB335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  <w:tr w:rsidR="00FD4AFA" w:rsidRPr="00AC615E" w14:paraId="5CD8C249" w14:textId="77777777" w:rsidTr="009C656D">
        <w:tc>
          <w:tcPr>
            <w:tcW w:w="6299" w:type="dxa"/>
          </w:tcPr>
          <w:p w14:paraId="2E60A633" w14:textId="77777777" w:rsidR="00FD4AFA" w:rsidRPr="00AC615E" w:rsidRDefault="00FD4AFA" w:rsidP="009C656D">
            <w:pPr>
              <w:pStyle w:val="ConsPlusNormal"/>
              <w:jc w:val="both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AC615E">
              <w:rPr>
                <w:rFonts w:ascii="Times New Roman" w:hAnsi="Times New Roman"/>
                <w:szCs w:val="20"/>
              </w:rPr>
              <w:t>обучающимися</w:t>
            </w:r>
            <w:proofErr w:type="gramEnd"/>
            <w:r w:rsidRPr="00AC615E">
              <w:rPr>
                <w:rFonts w:ascii="Times New Roman" w:hAnsi="Times New Roman"/>
                <w:szCs w:val="20"/>
              </w:rPr>
              <w:t>.</w:t>
            </w:r>
          </w:p>
        </w:tc>
        <w:tc>
          <w:tcPr>
            <w:tcW w:w="1531" w:type="dxa"/>
          </w:tcPr>
          <w:p w14:paraId="4CD4C9E5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 w:rsidRPr="00AC615E">
              <w:rPr>
                <w:rFonts w:ascii="Times New Roman" w:hAnsi="Times New Roman"/>
                <w:szCs w:val="20"/>
              </w:rPr>
              <w:t>процент</w:t>
            </w:r>
          </w:p>
        </w:tc>
        <w:tc>
          <w:tcPr>
            <w:tcW w:w="1531" w:type="dxa"/>
          </w:tcPr>
          <w:p w14:paraId="1A522817" w14:textId="77777777" w:rsidR="00FD4AFA" w:rsidRPr="00AC615E" w:rsidRDefault="00FD4AFA" w:rsidP="009C656D">
            <w:pPr>
              <w:pStyle w:val="ConsPlusNormal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100</w:t>
            </w:r>
          </w:p>
        </w:tc>
      </w:tr>
    </w:tbl>
    <w:p w14:paraId="02A252C0" w14:textId="77777777" w:rsidR="00FD4AFA" w:rsidRPr="00AC615E" w:rsidRDefault="00FD4AFA" w:rsidP="00FD4AFA">
      <w:pPr>
        <w:pStyle w:val="ConsPlusNormal"/>
        <w:jc w:val="both"/>
        <w:rPr>
          <w:rFonts w:ascii="Times New Roman" w:hAnsi="Times New Roman"/>
          <w:sz w:val="24"/>
        </w:rPr>
      </w:pPr>
    </w:p>
    <w:p w14:paraId="284D3644" w14:textId="77777777" w:rsidR="00FD4AFA" w:rsidRPr="00AC615E" w:rsidRDefault="00FD4AFA" w:rsidP="00FD4AFA">
      <w:pPr>
        <w:pStyle w:val="ConsPlusNormal"/>
        <w:ind w:firstLine="540"/>
        <w:jc w:val="both"/>
        <w:rPr>
          <w:rFonts w:ascii="Times New Roman" w:hAnsi="Times New Roman"/>
          <w:sz w:val="24"/>
        </w:rPr>
      </w:pPr>
      <w:r w:rsidRPr="00AC615E">
        <w:rPr>
          <w:rFonts w:ascii="Times New Roman" w:hAnsi="Times New Roman"/>
          <w:sz w:val="24"/>
        </w:rPr>
        <w:t>--------------------------------</w:t>
      </w:r>
    </w:p>
    <w:p w14:paraId="3527901E" w14:textId="77777777" w:rsidR="00FD4AFA" w:rsidRPr="00AC615E" w:rsidRDefault="00FD4AFA" w:rsidP="00FD4AFA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</w:rPr>
      </w:pPr>
      <w:bookmarkStart w:id="2" w:name="P792"/>
      <w:bookmarkEnd w:id="2"/>
      <w:r w:rsidRPr="00AC615E">
        <w:rPr>
          <w:rFonts w:ascii="Times New Roman" w:hAnsi="Times New Roman"/>
          <w:sz w:val="24"/>
        </w:rPr>
        <w:t>&lt;*&gt; Сбор данных осуществляется в целом по Российской Федерации без детализации по субъектам Российской Федерации.</w:t>
      </w:r>
    </w:p>
    <w:p w14:paraId="49D0AF55" w14:textId="77777777" w:rsidR="00FD4AFA" w:rsidRPr="00AC615E" w:rsidRDefault="00FD4AFA" w:rsidP="00FD4AFA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</w:rPr>
      </w:pPr>
      <w:bookmarkStart w:id="3" w:name="P793"/>
      <w:bookmarkEnd w:id="3"/>
      <w:r w:rsidRPr="00AC615E">
        <w:rPr>
          <w:rFonts w:ascii="Times New Roman" w:hAnsi="Times New Roman"/>
          <w:sz w:val="24"/>
        </w:rPr>
        <w:t>&lt;**&gt; Сбор данных начинается с итогов за 2022 год.</w:t>
      </w:r>
    </w:p>
    <w:p w14:paraId="65E320F3" w14:textId="77777777" w:rsidR="00FD4AFA" w:rsidRPr="008D4A58" w:rsidRDefault="00FD4AFA" w:rsidP="00FD4AFA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</w:rPr>
      </w:pPr>
      <w:bookmarkStart w:id="4" w:name="P794"/>
      <w:bookmarkEnd w:id="4"/>
      <w:r w:rsidRPr="00AC615E">
        <w:rPr>
          <w:rFonts w:ascii="Times New Roman" w:hAnsi="Times New Roman"/>
          <w:sz w:val="24"/>
        </w:rPr>
        <w:t>&lt;***&gt; Сбор данных осуществляется в соответствии с установленной сферой деятельности Министерства просвещения Российской Федерации.</w:t>
      </w:r>
    </w:p>
    <w:p w14:paraId="5573F8A5" w14:textId="77777777" w:rsidR="00FD4AFA" w:rsidRPr="005138DC" w:rsidRDefault="00FD4AFA" w:rsidP="009C4F0F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15" w:color="FFFFFF"/>
        </w:pBdr>
        <w:spacing w:after="0" w:line="240" w:lineRule="auto"/>
        <w:ind w:firstLine="102"/>
        <w:jc w:val="both"/>
        <w:rPr>
          <w:rFonts w:ascii="Times New Roman" w:eastAsia="Microsoft Sans Serif" w:hAnsi="Times New Roman" w:cs="Times New Roman"/>
          <w:b/>
          <w:sz w:val="28"/>
          <w:szCs w:val="28"/>
        </w:rPr>
      </w:pPr>
    </w:p>
    <w:p w14:paraId="5D16C122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F7C0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A0204B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3C925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486748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F2300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E9BC7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B06E6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1464B9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68C567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9E31A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A1864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673CC" w14:textId="77777777" w:rsidR="009C4F0F" w:rsidRPr="005034AA" w:rsidRDefault="009C4F0F" w:rsidP="009C4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506D2" w14:textId="77777777" w:rsidR="009C4F0F" w:rsidRPr="005034AA" w:rsidRDefault="009C4F0F" w:rsidP="009C4F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35220" w14:textId="77777777" w:rsidR="009C4F0F" w:rsidRDefault="009C4F0F" w:rsidP="009C4F0F"/>
    <w:p w14:paraId="3FA25311" w14:textId="77777777" w:rsidR="009C4F0F" w:rsidRDefault="009C4F0F" w:rsidP="009C4F0F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598AEB" w14:textId="77777777" w:rsidR="009C4F0F" w:rsidRPr="009C4F0F" w:rsidRDefault="009C4F0F" w:rsidP="009C4F0F">
      <w:pPr>
        <w:tabs>
          <w:tab w:val="left" w:pos="426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C4F0F" w:rsidRPr="009C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seoSansCyrl300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4AD"/>
    <w:multiLevelType w:val="multilevel"/>
    <w:tmpl w:val="22A22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94"/>
    <w:rsid w:val="00022CE4"/>
    <w:rsid w:val="0010712B"/>
    <w:rsid w:val="00263A17"/>
    <w:rsid w:val="004045D5"/>
    <w:rsid w:val="004D1BE4"/>
    <w:rsid w:val="00767BF6"/>
    <w:rsid w:val="007A7633"/>
    <w:rsid w:val="007C246D"/>
    <w:rsid w:val="0087193A"/>
    <w:rsid w:val="008C353C"/>
    <w:rsid w:val="009C4F0F"/>
    <w:rsid w:val="009C656D"/>
    <w:rsid w:val="00A16D0A"/>
    <w:rsid w:val="00AF7DDD"/>
    <w:rsid w:val="00B43394"/>
    <w:rsid w:val="00B46AF8"/>
    <w:rsid w:val="00B8594F"/>
    <w:rsid w:val="00BF638A"/>
    <w:rsid w:val="00C17439"/>
    <w:rsid w:val="00C53C26"/>
    <w:rsid w:val="00D0679F"/>
    <w:rsid w:val="00E57633"/>
    <w:rsid w:val="00F81C3B"/>
    <w:rsid w:val="00F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5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93A"/>
    <w:pPr>
      <w:ind w:left="720"/>
      <w:contextualSpacing/>
    </w:pPr>
  </w:style>
  <w:style w:type="table" w:styleId="a4">
    <w:name w:val="Table Grid"/>
    <w:basedOn w:val="a1"/>
    <w:uiPriority w:val="39"/>
    <w:rsid w:val="009C4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C4F0F"/>
    <w:rPr>
      <w:color w:val="0000FF"/>
      <w:u w:val="single"/>
    </w:rPr>
  </w:style>
  <w:style w:type="paragraph" w:customStyle="1" w:styleId="ConsPlusNormal">
    <w:name w:val="ConsPlusNormal"/>
    <w:rsid w:val="00FD4A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D4A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93A"/>
    <w:pPr>
      <w:ind w:left="720"/>
      <w:contextualSpacing/>
    </w:pPr>
  </w:style>
  <w:style w:type="table" w:styleId="a4">
    <w:name w:val="Table Grid"/>
    <w:basedOn w:val="a1"/>
    <w:uiPriority w:val="39"/>
    <w:rsid w:val="009C4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9C4F0F"/>
    <w:rPr>
      <w:color w:val="0000FF"/>
      <w:u w:val="single"/>
    </w:rPr>
  </w:style>
  <w:style w:type="paragraph" w:customStyle="1" w:styleId="ConsPlusNormal">
    <w:name w:val="ConsPlusNormal"/>
    <w:rsid w:val="00FD4A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D4A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2%D0%BE%D0%B5%D0%BD%D0%BD%D1%8B%D0%B9_%D0%BF%D0%BE%D0%BB%D0%B8%D0%B3%D0%BE%D0%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8399</Words>
  <Characters>47876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2025-11-27T00:17:00Z</dcterms:created>
  <dcterms:modified xsi:type="dcterms:W3CDTF">2025-11-27T00:17:00Z</dcterms:modified>
</cp:coreProperties>
</file>