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D2" w:rsidRDefault="007977D2" w:rsidP="00C3042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3042F" w:rsidRPr="007977D2" w:rsidRDefault="00C3042F" w:rsidP="00C3042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D2">
        <w:rPr>
          <w:rFonts w:ascii="Times New Roman" w:hAnsi="Times New Roman" w:cs="Times New Roman"/>
          <w:b/>
          <w:sz w:val="28"/>
          <w:szCs w:val="28"/>
        </w:rPr>
        <w:t>Забайкальский край</w:t>
      </w:r>
    </w:p>
    <w:p w:rsidR="00C3042F" w:rsidRPr="007977D2" w:rsidRDefault="00C3042F" w:rsidP="00C3042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D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C27734" w:rsidRPr="007977D2">
        <w:rPr>
          <w:rFonts w:ascii="Times New Roman" w:hAnsi="Times New Roman" w:cs="Times New Roman"/>
          <w:b/>
          <w:sz w:val="28"/>
          <w:szCs w:val="28"/>
        </w:rPr>
        <w:t>Д</w:t>
      </w:r>
      <w:r w:rsidRPr="007977D2">
        <w:rPr>
          <w:rFonts w:ascii="Times New Roman" w:hAnsi="Times New Roman" w:cs="Times New Roman"/>
          <w:b/>
          <w:sz w:val="28"/>
          <w:szCs w:val="28"/>
        </w:rPr>
        <w:t>ульдургинск</w:t>
      </w:r>
      <w:r w:rsidR="00C27734" w:rsidRPr="007977D2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C27734" w:rsidRPr="007977D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79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34" w:rsidRPr="007977D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3042F" w:rsidRPr="007977D2" w:rsidRDefault="00C3042F" w:rsidP="00C3042F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3042F" w:rsidRPr="00762879" w:rsidRDefault="00C3042F" w:rsidP="007149A8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8F7AB0" w:rsidRPr="007977D2" w:rsidRDefault="00CE65E7" w:rsidP="00CE65E7">
      <w:pPr>
        <w:pStyle w:val="ConsNonformat"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2ED8">
        <w:rPr>
          <w:rFonts w:ascii="Times New Roman" w:hAnsi="Times New Roman" w:cs="Times New Roman"/>
          <w:sz w:val="28"/>
          <w:szCs w:val="28"/>
        </w:rPr>
        <w:t>«</w:t>
      </w:r>
      <w:r w:rsidR="00C3042F" w:rsidRPr="00762879">
        <w:rPr>
          <w:rFonts w:ascii="Times New Roman" w:hAnsi="Times New Roman" w:cs="Times New Roman"/>
          <w:sz w:val="28"/>
          <w:szCs w:val="28"/>
        </w:rPr>
        <w:t>2</w:t>
      </w:r>
      <w:r w:rsidR="00C27734">
        <w:rPr>
          <w:rFonts w:ascii="Times New Roman" w:hAnsi="Times New Roman" w:cs="Times New Roman"/>
          <w:sz w:val="28"/>
          <w:szCs w:val="28"/>
        </w:rPr>
        <w:t>8</w:t>
      </w:r>
      <w:r w:rsidR="00672ED8">
        <w:rPr>
          <w:rFonts w:ascii="Times New Roman" w:hAnsi="Times New Roman" w:cs="Times New Roman"/>
          <w:sz w:val="28"/>
          <w:szCs w:val="28"/>
        </w:rPr>
        <w:t>»</w:t>
      </w:r>
      <w:r w:rsidR="00C3042F" w:rsidRPr="00762879">
        <w:rPr>
          <w:rFonts w:ascii="Times New Roman" w:hAnsi="Times New Roman" w:cs="Times New Roman"/>
          <w:sz w:val="28"/>
          <w:szCs w:val="28"/>
        </w:rPr>
        <w:t xml:space="preserve"> </w:t>
      </w:r>
      <w:r w:rsidR="00C27734">
        <w:rPr>
          <w:rFonts w:ascii="Times New Roman" w:hAnsi="Times New Roman" w:cs="Times New Roman"/>
          <w:sz w:val="28"/>
          <w:szCs w:val="28"/>
        </w:rPr>
        <w:t>апреля</w:t>
      </w:r>
      <w:r w:rsidR="001E6766">
        <w:rPr>
          <w:rFonts w:ascii="Times New Roman" w:hAnsi="Times New Roman" w:cs="Times New Roman"/>
          <w:sz w:val="28"/>
          <w:szCs w:val="28"/>
        </w:rPr>
        <w:t xml:space="preserve"> 202</w:t>
      </w:r>
      <w:r w:rsidR="00C27734">
        <w:rPr>
          <w:rFonts w:ascii="Times New Roman" w:hAnsi="Times New Roman" w:cs="Times New Roman"/>
          <w:sz w:val="28"/>
          <w:szCs w:val="28"/>
        </w:rPr>
        <w:t>6</w:t>
      </w:r>
      <w:r w:rsidR="00C3042F" w:rsidRPr="007628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042F" w:rsidRPr="00762879">
        <w:rPr>
          <w:rFonts w:ascii="Times New Roman" w:hAnsi="Times New Roman" w:cs="Times New Roman"/>
          <w:sz w:val="28"/>
          <w:szCs w:val="28"/>
        </w:rPr>
        <w:tab/>
      </w:r>
      <w:r w:rsidR="00C3042F" w:rsidRPr="0076287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E65E7">
        <w:rPr>
          <w:rFonts w:ascii="Times New Roman" w:hAnsi="Times New Roman" w:cs="Times New Roman"/>
          <w:sz w:val="28"/>
          <w:szCs w:val="28"/>
        </w:rPr>
        <w:t xml:space="preserve">      </w:t>
      </w:r>
      <w:r w:rsidR="00C3042F" w:rsidRPr="00762879">
        <w:rPr>
          <w:rFonts w:ascii="Times New Roman" w:hAnsi="Times New Roman" w:cs="Times New Roman"/>
          <w:sz w:val="28"/>
          <w:szCs w:val="28"/>
        </w:rPr>
        <w:tab/>
      </w:r>
      <w:r w:rsidR="00C3042F" w:rsidRPr="0076287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F7AB0" w:rsidRPr="00762879">
        <w:rPr>
          <w:rFonts w:ascii="Times New Roman" w:hAnsi="Times New Roman" w:cs="Times New Roman"/>
          <w:sz w:val="28"/>
          <w:szCs w:val="28"/>
        </w:rPr>
        <w:t xml:space="preserve">        </w:t>
      </w:r>
      <w:r w:rsidR="008F7AB0" w:rsidRPr="00CE65E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1376">
        <w:rPr>
          <w:rFonts w:ascii="Times New Roman" w:hAnsi="Times New Roman" w:cs="Times New Roman"/>
          <w:sz w:val="28"/>
          <w:szCs w:val="28"/>
        </w:rPr>
        <w:t xml:space="preserve">        </w:t>
      </w:r>
      <w:r w:rsidR="008F7AB0" w:rsidRPr="00762879">
        <w:rPr>
          <w:rFonts w:ascii="Times New Roman" w:hAnsi="Times New Roman" w:cs="Times New Roman"/>
          <w:sz w:val="28"/>
          <w:szCs w:val="28"/>
        </w:rPr>
        <w:t xml:space="preserve"> </w:t>
      </w:r>
      <w:r w:rsidR="00C3042F" w:rsidRPr="00762879">
        <w:rPr>
          <w:rFonts w:ascii="Times New Roman" w:hAnsi="Times New Roman" w:cs="Times New Roman"/>
          <w:sz w:val="28"/>
          <w:szCs w:val="28"/>
        </w:rPr>
        <w:t xml:space="preserve">№ </w:t>
      </w:r>
      <w:r w:rsidR="007977D2">
        <w:rPr>
          <w:rFonts w:ascii="Times New Roman" w:hAnsi="Times New Roman" w:cs="Times New Roman"/>
          <w:sz w:val="28"/>
          <w:szCs w:val="28"/>
          <w:lang w:val="en-US"/>
        </w:rPr>
        <w:t>114</w:t>
      </w:r>
    </w:p>
    <w:p w:rsidR="00C3042F" w:rsidRPr="00CE65E7" w:rsidRDefault="00C3042F" w:rsidP="00CE65E7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287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6287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62879">
        <w:rPr>
          <w:rFonts w:ascii="Times New Roman" w:hAnsi="Times New Roman" w:cs="Times New Roman"/>
          <w:sz w:val="24"/>
          <w:szCs w:val="24"/>
        </w:rPr>
        <w:t>ульдурга</w:t>
      </w:r>
      <w:proofErr w:type="spellEnd"/>
    </w:p>
    <w:p w:rsidR="00C3042F" w:rsidRPr="00864357" w:rsidRDefault="00C3042F" w:rsidP="00C3042F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3042F" w:rsidRPr="007977D2" w:rsidRDefault="00C3042F" w:rsidP="00C3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7977D2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7977D2">
        <w:rPr>
          <w:rFonts w:ascii="Times New Roman" w:hAnsi="Times New Roman" w:cs="Times New Roman"/>
          <w:b/>
          <w:sz w:val="28"/>
          <w:szCs w:val="28"/>
        </w:rPr>
        <w:t>отчете</w:t>
      </w:r>
      <w:proofErr w:type="gramEnd"/>
      <w:r w:rsidRPr="0079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7D2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E58D7" w:rsidRPr="007977D2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977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58D7" w:rsidRPr="007977D2">
        <w:rPr>
          <w:rFonts w:ascii="Times New Roman" w:eastAsia="Times New Roman" w:hAnsi="Times New Roman" w:cs="Times New Roman"/>
          <w:b/>
          <w:sz w:val="28"/>
          <w:szCs w:val="28"/>
        </w:rPr>
        <w:t>ис</w:t>
      </w:r>
      <w:r w:rsidRPr="007977D2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полнении прогнозного </w:t>
      </w:r>
      <w:r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плана (программы)</w:t>
      </w:r>
    </w:p>
    <w:p w:rsidR="00C3042F" w:rsidRPr="007977D2" w:rsidRDefault="00C3042F" w:rsidP="00C30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приватизации муниципального </w:t>
      </w:r>
      <w:r w:rsidR="00B90DFA"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 </w:t>
      </w:r>
      <w:r w:rsidR="00A2240A"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672ED8"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27734"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A2240A" w:rsidRPr="007977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7977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042F" w:rsidRPr="007977D2" w:rsidRDefault="00C3042F" w:rsidP="00C3042F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734" w:rsidRDefault="00C27734" w:rsidP="00C277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27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заслушав  и обсудив отчет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2BA">
        <w:rPr>
          <w:rFonts w:ascii="Times New Roman" w:hAnsi="Times New Roman" w:cs="Times New Roman"/>
          <w:sz w:val="28"/>
          <w:szCs w:val="28"/>
        </w:rPr>
        <w:t>об ис</w:t>
      </w:r>
      <w:r>
        <w:rPr>
          <w:rFonts w:ascii="Times New Roman" w:hAnsi="Times New Roman" w:cs="Times New Roman"/>
          <w:sz w:val="28"/>
          <w:szCs w:val="28"/>
        </w:rPr>
        <w:t xml:space="preserve">полнении прогнозного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плана (программы) приватизации муниципального имущества в 2025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7734" w:rsidRPr="00BF3A2B" w:rsidRDefault="00C27734" w:rsidP="00C277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C3042F" w:rsidRPr="00065586" w:rsidRDefault="00C3042F" w:rsidP="00C27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53967">
        <w:rPr>
          <w:rFonts w:ascii="Times New Roman" w:hAnsi="Times New Roman" w:cs="Times New Roman"/>
          <w:sz w:val="28"/>
          <w:szCs w:val="28"/>
        </w:rPr>
        <w:t>Утвердить о</w:t>
      </w:r>
      <w:r>
        <w:rPr>
          <w:rFonts w:ascii="Times New Roman" w:hAnsi="Times New Roman" w:cs="Times New Roman"/>
          <w:sz w:val="28"/>
          <w:szCs w:val="28"/>
        </w:rPr>
        <w:t>тчет</w:t>
      </w:r>
      <w:r w:rsidR="00653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03">
        <w:rPr>
          <w:rFonts w:ascii="Times New Roman" w:eastAsia="Times New Roman" w:hAnsi="Times New Roman" w:cs="Times New Roman"/>
          <w:sz w:val="28"/>
          <w:szCs w:val="28"/>
        </w:rPr>
        <w:t>об ис</w:t>
      </w:r>
      <w:r w:rsidR="005C1376">
        <w:rPr>
          <w:rFonts w:ascii="Times New Roman" w:eastAsia="Times New Roman" w:hAnsi="Times New Roman" w:cs="Times New Roman"/>
          <w:sz w:val="28"/>
          <w:szCs w:val="28"/>
        </w:rPr>
        <w:t xml:space="preserve">полнении прогнозного </w:t>
      </w:r>
      <w:r w:rsidR="005C13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плана (программы) приватизации муниципального </w:t>
      </w:r>
      <w:r w:rsidR="007474F8">
        <w:rPr>
          <w:rFonts w:ascii="Times New Roman" w:hAnsi="Times New Roman" w:cs="Times New Roman"/>
          <w:bCs/>
          <w:color w:val="000000"/>
          <w:sz w:val="28"/>
          <w:szCs w:val="28"/>
        </w:rPr>
        <w:t>имущества в 202</w:t>
      </w:r>
      <w:r w:rsidR="00C27734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5C13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  <w:r w:rsidR="005C1376">
        <w:rPr>
          <w:rFonts w:ascii="Times New Roman" w:hAnsi="Times New Roman" w:cs="Times New Roman"/>
          <w:sz w:val="28"/>
          <w:szCs w:val="28"/>
        </w:rPr>
        <w:t xml:space="preserve">, </w:t>
      </w:r>
      <w:r w:rsidR="00653967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42F" w:rsidRPr="00C27734" w:rsidRDefault="00C3042F" w:rsidP="00C277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его подписания.</w:t>
      </w:r>
    </w:p>
    <w:p w:rsidR="00C27734" w:rsidRPr="002C4F83" w:rsidRDefault="00C27734" w:rsidP="00C277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C4F83">
        <w:rPr>
          <w:rFonts w:ascii="Times New Roman" w:hAnsi="Times New Roman"/>
          <w:sz w:val="28"/>
          <w:szCs w:val="28"/>
        </w:rPr>
        <w:t>.Настоящее решение разместить на официальном сайте муниципального района «</w:t>
      </w:r>
      <w:proofErr w:type="spellStart"/>
      <w:r w:rsidRPr="002C4F83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2C4F8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«Интернет» https://duldurga.75.ru/.</w:t>
      </w:r>
    </w:p>
    <w:p w:rsidR="00C27734" w:rsidRDefault="00C27734" w:rsidP="00C27734">
      <w:pPr>
        <w:pStyle w:val="aa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</w:p>
    <w:p w:rsidR="00C27734" w:rsidRPr="006B58BA" w:rsidRDefault="00C27734" w:rsidP="00C27734">
      <w:pPr>
        <w:pStyle w:val="aa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C27734" w:rsidRPr="007977D2" w:rsidRDefault="00C27734" w:rsidP="00C27734">
      <w:pPr>
        <w:pStyle w:val="aa"/>
        <w:spacing w:before="0" w:beforeAutospacing="0" w:after="0" w:afterAutospacing="0"/>
        <w:ind w:right="-2"/>
        <w:rPr>
          <w:b/>
          <w:sz w:val="28"/>
          <w:szCs w:val="28"/>
        </w:rPr>
      </w:pPr>
      <w:r w:rsidRPr="007977D2">
        <w:rPr>
          <w:b/>
          <w:sz w:val="28"/>
          <w:szCs w:val="28"/>
        </w:rPr>
        <w:t>Председатель Совета</w:t>
      </w:r>
    </w:p>
    <w:p w:rsidR="00C27734" w:rsidRPr="007977D2" w:rsidRDefault="00C27734" w:rsidP="00C27734">
      <w:pPr>
        <w:pStyle w:val="aa"/>
        <w:spacing w:before="0" w:beforeAutospacing="0" w:after="0" w:afterAutospacing="0"/>
        <w:ind w:right="-2"/>
        <w:rPr>
          <w:b/>
          <w:sz w:val="28"/>
          <w:szCs w:val="28"/>
        </w:rPr>
      </w:pPr>
      <w:proofErr w:type="spellStart"/>
      <w:r w:rsidRPr="007977D2">
        <w:rPr>
          <w:b/>
          <w:sz w:val="28"/>
          <w:szCs w:val="28"/>
        </w:rPr>
        <w:t>Дульдургинского</w:t>
      </w:r>
      <w:proofErr w:type="spellEnd"/>
      <w:r w:rsidRPr="007977D2">
        <w:rPr>
          <w:b/>
          <w:sz w:val="28"/>
          <w:szCs w:val="28"/>
        </w:rPr>
        <w:t xml:space="preserve"> муниципального округа                                Б.Н. Доржиев</w:t>
      </w:r>
    </w:p>
    <w:p w:rsidR="00C27734" w:rsidRPr="007977D2" w:rsidRDefault="00C27734" w:rsidP="00C27734">
      <w:pPr>
        <w:pStyle w:val="aa"/>
        <w:spacing w:before="0" w:beforeAutospacing="0" w:after="0" w:afterAutospacing="0"/>
        <w:ind w:right="-2"/>
        <w:rPr>
          <w:b/>
          <w:sz w:val="28"/>
          <w:szCs w:val="28"/>
        </w:rPr>
      </w:pPr>
    </w:p>
    <w:p w:rsidR="00C3042F" w:rsidRDefault="00C3042F" w:rsidP="00C304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042F" w:rsidRPr="00D95802" w:rsidRDefault="00C3042F" w:rsidP="00C304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42F" w:rsidRDefault="00C3042F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042F" w:rsidRDefault="00C3042F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042F" w:rsidRDefault="00C3042F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042F" w:rsidRDefault="00C3042F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C8E" w:rsidRDefault="00CE0C8E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C8E" w:rsidRDefault="00CE0C8E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7D2" w:rsidRDefault="007977D2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7D2" w:rsidRDefault="007977D2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7D2" w:rsidRDefault="007977D2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7D2" w:rsidRDefault="007977D2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7D2" w:rsidRDefault="007977D2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77D2" w:rsidRPr="007977D2" w:rsidRDefault="007977D2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62821" w:rsidRDefault="00F62821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1D5C" w:rsidRDefault="004B1D5C" w:rsidP="00C30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7510" w:rsidRPr="007977D2" w:rsidRDefault="00087510" w:rsidP="00BB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042F" w:rsidRPr="00065586" w:rsidRDefault="00C3042F" w:rsidP="00C30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5586">
        <w:rPr>
          <w:rFonts w:ascii="Times New Roman" w:eastAsia="Times New Roman" w:hAnsi="Times New Roman" w:cs="Times New Roman"/>
          <w:sz w:val="24"/>
          <w:szCs w:val="24"/>
        </w:rPr>
        <w:t>Приложение к решению Совета</w:t>
      </w:r>
    </w:p>
    <w:p w:rsidR="00B90DFA" w:rsidRPr="00F13582" w:rsidRDefault="00C3042F" w:rsidP="00F13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B238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3F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8F7AB0" w:rsidRPr="0076287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0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bookmarkStart w:id="0" w:name="_GoBack"/>
      <w:bookmarkEnd w:id="0"/>
      <w:r w:rsidR="00076611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BB57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6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725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1E676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B572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5586">
        <w:rPr>
          <w:rFonts w:ascii="Times New Roman" w:eastAsia="Times New Roman" w:hAnsi="Times New Roman" w:cs="Times New Roman"/>
          <w:sz w:val="24"/>
          <w:szCs w:val="24"/>
        </w:rPr>
        <w:t>г. №</w:t>
      </w:r>
      <w:bookmarkStart w:id="1" w:name="1"/>
      <w:bookmarkEnd w:id="1"/>
      <w:r w:rsidR="00F62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7D2">
        <w:rPr>
          <w:rFonts w:ascii="Times New Roman" w:eastAsia="Times New Roman" w:hAnsi="Times New Roman" w:cs="Times New Roman"/>
          <w:sz w:val="24"/>
          <w:szCs w:val="24"/>
          <w:lang w:val="en-US"/>
        </w:rPr>
        <w:t>114</w:t>
      </w:r>
      <w:r w:rsidR="00B90DFA" w:rsidRPr="000F7E1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B90DFA" w:rsidRPr="000F7E1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"http://econom48.ru/upload/sobstvennost/itogi-privat-2013.pdf" \l "page=1" \o "Страница 1" </w:instrText>
      </w:r>
      <w:r w:rsidR="00B90DFA" w:rsidRPr="000F7E12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BB5725" w:rsidRPr="00350165" w:rsidRDefault="00B90DFA" w:rsidP="00BB572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7E1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681629" w:rsidRPr="00350165" w:rsidRDefault="00681629" w:rsidP="00BB572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725" w:rsidRPr="001D175E" w:rsidRDefault="00BB5725" w:rsidP="00BB5725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D175E">
        <w:rPr>
          <w:rFonts w:ascii="Times New Roman" w:hAnsi="Times New Roman"/>
          <w:sz w:val="28"/>
          <w:szCs w:val="28"/>
        </w:rPr>
        <w:t>Отчет об исполнении Прогнозного плана приватизации муниципального имущества за 2025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B5725" w:rsidRPr="00D32FCA" w:rsidRDefault="00BB5725" w:rsidP="00BB572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32FCA">
        <w:rPr>
          <w:rFonts w:ascii="Times New Roman" w:hAnsi="Times New Roman"/>
          <w:sz w:val="28"/>
          <w:szCs w:val="28"/>
        </w:rPr>
        <w:t xml:space="preserve">В соответствии с Прогнозным планом (программой)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D32FCA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5 год</w:t>
      </w:r>
      <w:r w:rsidRPr="00D32FCA">
        <w:rPr>
          <w:rFonts w:ascii="Times New Roman" w:hAnsi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/>
          <w:sz w:val="28"/>
          <w:szCs w:val="28"/>
        </w:rPr>
        <w:t>Совета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Дульдургинский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D32FCA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</w:t>
      </w:r>
      <w:r w:rsidRPr="00D32F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D32FC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D32FC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171 (внес изм. от 30.05.2025г №197), в</w:t>
      </w:r>
      <w:r w:rsidRPr="00D32FC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32FCA">
        <w:rPr>
          <w:rFonts w:ascii="Times New Roman" w:hAnsi="Times New Roman"/>
          <w:sz w:val="28"/>
          <w:szCs w:val="28"/>
        </w:rPr>
        <w:t xml:space="preserve"> году было запланировано продать один объект с ориентировочной суммой дохода </w:t>
      </w:r>
      <w:r>
        <w:rPr>
          <w:rFonts w:ascii="Times New Roman" w:hAnsi="Times New Roman"/>
          <w:sz w:val="28"/>
          <w:szCs w:val="28"/>
        </w:rPr>
        <w:t>3 700</w:t>
      </w:r>
      <w:r w:rsidRPr="00D32FCA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FCA">
        <w:rPr>
          <w:rFonts w:ascii="Times New Roman" w:hAnsi="Times New Roman"/>
          <w:sz w:val="28"/>
          <w:szCs w:val="28"/>
        </w:rPr>
        <w:t>тыс</w:t>
      </w:r>
      <w:proofErr w:type="gramStart"/>
      <w:r w:rsidRPr="00D32FCA">
        <w:rPr>
          <w:rFonts w:ascii="Times New Roman" w:hAnsi="Times New Roman"/>
          <w:sz w:val="28"/>
          <w:szCs w:val="28"/>
        </w:rPr>
        <w:t>.р</w:t>
      </w:r>
      <w:proofErr w:type="gramEnd"/>
      <w:r w:rsidRPr="00D32FCA">
        <w:rPr>
          <w:rFonts w:ascii="Times New Roman" w:hAnsi="Times New Roman"/>
          <w:sz w:val="28"/>
          <w:szCs w:val="28"/>
        </w:rPr>
        <w:t>уб</w:t>
      </w:r>
      <w:proofErr w:type="spellEnd"/>
      <w:r w:rsidRPr="00D32FCA">
        <w:rPr>
          <w:rFonts w:ascii="Times New Roman" w:hAnsi="Times New Roman"/>
          <w:sz w:val="28"/>
          <w:szCs w:val="28"/>
        </w:rPr>
        <w:t xml:space="preserve">. 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BB5725" w:rsidRPr="00D32FCA" w:rsidTr="00047E98">
        <w:trPr>
          <w:trHeight w:val="2619"/>
        </w:trPr>
        <w:tc>
          <w:tcPr>
            <w:tcW w:w="9639" w:type="dxa"/>
            <w:tcBorders>
              <w:top w:val="nil"/>
              <w:left w:val="nil"/>
              <w:bottom w:val="nil"/>
            </w:tcBorders>
          </w:tcPr>
          <w:p w:rsidR="00BB572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FCA">
              <w:rPr>
                <w:rFonts w:ascii="Times New Roman" w:hAnsi="Times New Roman"/>
                <w:sz w:val="28"/>
                <w:szCs w:val="28"/>
              </w:rPr>
              <w:t>В течение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 года на электронной площадке </w:t>
            </w:r>
            <w:r>
              <w:rPr>
                <w:rFonts w:ascii="Times New Roman" w:hAnsi="Times New Roman"/>
                <w:sz w:val="28"/>
                <w:szCs w:val="28"/>
              </w:rPr>
              <w:t>«РТС-тендер»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 был проведен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аукционы: </w:t>
            </w:r>
          </w:p>
          <w:p w:rsidR="00BB5725" w:rsidRPr="00D32FCA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по продаже</w:t>
            </w:r>
            <w:r w:rsidRPr="00D32FCA">
              <w:rPr>
                <w:sz w:val="28"/>
                <w:szCs w:val="28"/>
              </w:rPr>
              <w:t xml:space="preserve"> 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нежилого здания, общей площадью </w:t>
            </w:r>
            <w:r>
              <w:rPr>
                <w:rFonts w:ascii="Times New Roman" w:hAnsi="Times New Roman"/>
                <w:sz w:val="28"/>
                <w:szCs w:val="28"/>
              </w:rPr>
              <w:t>166,64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 количество этажей:1, кадастровый номер: 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/>
                <w:sz w:val="28"/>
                <w:szCs w:val="28"/>
              </w:rPr>
              <w:t>10110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288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, адрес (местонахождение) объекта: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Дульдургинский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с. Дульдурга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Комсомольская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43а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 с земельным участком, категория земель: земли населенных пунктов, вид разрешенного использования:</w:t>
            </w:r>
            <w:proofErr w:type="gramEnd"/>
            <w:r w:rsidRPr="00D32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E6D">
              <w:rPr>
                <w:rFonts w:ascii="Times New Roman" w:hAnsi="Times New Roman"/>
                <w:sz w:val="28"/>
                <w:szCs w:val="28"/>
              </w:rPr>
              <w:t>Под общественную застройку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; кадастровый номер: </w:t>
            </w:r>
            <w:r w:rsidRPr="00173E6D">
              <w:rPr>
                <w:rFonts w:ascii="Times New Roman" w:hAnsi="Times New Roman"/>
                <w:sz w:val="28"/>
                <w:szCs w:val="28"/>
              </w:rPr>
              <w:t>80:03:010113:88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, общая площадь 6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D32FCA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D32FCA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2FCA">
              <w:rPr>
                <w:rFonts w:ascii="Times New Roman" w:hAnsi="Times New Roman"/>
                <w:sz w:val="28"/>
                <w:szCs w:val="28"/>
              </w:rPr>
              <w:t xml:space="preserve">, адрес (местоположение) объекта: </w:t>
            </w:r>
            <w:r w:rsidRPr="00173E6D">
              <w:rPr>
                <w:rFonts w:ascii="Times New Roman" w:hAnsi="Times New Roman"/>
                <w:sz w:val="28"/>
                <w:szCs w:val="28"/>
              </w:rPr>
              <w:t xml:space="preserve">Забайкальский край, </w:t>
            </w:r>
            <w:proofErr w:type="spellStart"/>
            <w:r w:rsidRPr="00173E6D">
              <w:rPr>
                <w:rFonts w:ascii="Times New Roman" w:hAnsi="Times New Roman"/>
                <w:sz w:val="28"/>
                <w:szCs w:val="28"/>
              </w:rPr>
              <w:t>Дульдургинский</w:t>
            </w:r>
            <w:proofErr w:type="spellEnd"/>
            <w:r w:rsidRPr="00173E6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173E6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73E6D">
              <w:rPr>
                <w:rFonts w:ascii="Times New Roman" w:hAnsi="Times New Roman"/>
                <w:sz w:val="28"/>
                <w:szCs w:val="28"/>
              </w:rPr>
              <w:t>. Дульдурга,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E6D">
              <w:rPr>
                <w:rFonts w:ascii="Times New Roman" w:hAnsi="Times New Roman"/>
                <w:sz w:val="28"/>
                <w:szCs w:val="28"/>
              </w:rPr>
              <w:t>Комсомольская, д.43а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5725" w:rsidRPr="00D32FCA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2FCA">
              <w:rPr>
                <w:rFonts w:ascii="Times New Roman" w:hAnsi="Times New Roman"/>
                <w:sz w:val="28"/>
                <w:szCs w:val="28"/>
              </w:rPr>
              <w:t xml:space="preserve">Начальная цена составила </w:t>
            </w:r>
            <w:r>
              <w:rPr>
                <w:rFonts w:ascii="Times New Roman" w:hAnsi="Times New Roman"/>
                <w:sz w:val="28"/>
                <w:szCs w:val="28"/>
              </w:rPr>
              <w:t>4861,0</w:t>
            </w:r>
            <w:r w:rsidRPr="00D32FCA">
              <w:rPr>
                <w:rFonts w:ascii="Times New Roman" w:hAnsi="Times New Roman"/>
                <w:sz w:val="28"/>
                <w:szCs w:val="28"/>
              </w:rPr>
              <w:t xml:space="preserve"> тыс. руб. </w:t>
            </w:r>
          </w:p>
          <w:p w:rsidR="00BB5725" w:rsidRPr="00D32FCA" w:rsidRDefault="00BB5725" w:rsidP="00047E98">
            <w:pPr>
              <w:pStyle w:val="ConsPlusCell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32FCA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Аукцион признан несостоявшимся по причине отсутствия заявок.</w:t>
            </w:r>
          </w:p>
          <w:p w:rsidR="00BB5725" w:rsidRPr="00D32FCA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В отношении данного объекта была назначена продажа посредством публичного предложения с ценой отсечения 50%.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рги признаны 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>состоявшимися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B572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сентябре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года состоялись торги по минимально допустимой цене на электронной площадке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ООО 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РТС-тендер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». По лоту поступила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заявк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и,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покупателем имущества </w:t>
            </w:r>
            <w:proofErr w:type="gramStart"/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признан ИП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Трофимова Т.В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Договор заключен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цене 2916, 0 тыс. руб.</w:t>
            </w:r>
            <w:r w:rsidRPr="00A4372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B572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по продаже транспортного средства специального пассажирского автомобиля УАЗ-220695, 2009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XTT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220695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0480687, модель№ двигателя 409100*93019856, шасси (рама) №374100А0401980, кузов (кабина, прицеп) № 22060090205639, цвет кузова белая ночь,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К702ВР 75.</w:t>
            </w:r>
          </w:p>
          <w:p w:rsidR="00BB572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Начальная цена составила 202 тыс. руб.</w:t>
            </w:r>
          </w:p>
          <w:p w:rsidR="00BB5725" w:rsidRPr="006A28D6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Аукцион признан состоявшимся. По лоту поступила 1 заявка и признан единственным участником, покупателем имущества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признан Батоев В.Ц. </w:t>
            </w:r>
            <w:r w:rsidRPr="00A43722">
              <w:rPr>
                <w:rFonts w:ascii="Times New Roman" w:hAnsi="Times New Roman"/>
                <w:bCs/>
                <w:sz w:val="28"/>
                <w:szCs w:val="28"/>
              </w:rPr>
              <w:t>Договор заключен</w:t>
            </w:r>
            <w:proofErr w:type="gramEnd"/>
            <w:r w:rsidRPr="00A43722">
              <w:rPr>
                <w:rFonts w:ascii="Times New Roman" w:hAnsi="Times New Roman"/>
                <w:bCs/>
                <w:sz w:val="28"/>
                <w:szCs w:val="28"/>
              </w:rPr>
              <w:t xml:space="preserve"> по начальной цене продажи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B572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>В 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году поступления от продажи объектов муниципальной собственности составили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3 118,6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тыс. руб. (без НДС), что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61,6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>% от запланированной суммы доходов в соответствии с утвержденным планом приватизации.</w:t>
            </w:r>
          </w:p>
          <w:p w:rsidR="00BB5725" w:rsidRPr="00D7486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 списка включенных транспортных сре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оизвели мены 2х транспортных средств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УАЗ-22069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УАЗ-315194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 Передаваемые транспортные средства имеют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неудовлетворительном техническом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состоянии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Дальнейшая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эксплуатация данных объектов создает угрозу безопасности дорожного движения и требует проведения капитального ремонта, стоимость которого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более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70-80% от рыночной стоимости аналогичных исправных ТС.</w:t>
            </w:r>
          </w:p>
          <w:p w:rsidR="00BB5725" w:rsidRPr="00D7486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В текущем состоянии имущество не может быть использовано по целевому назначению для обеспечения транспортных нужд муниципалитета и фактически является бременем для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начисление транспортного налога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.).</w:t>
            </w:r>
          </w:p>
          <w:p w:rsidR="00BB5725" w:rsidRPr="00D7486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Процедура реализации неисправного транспорта через открытый аукцион сопряжена с высокими рисками признания торгов несостоявшимися ввиду низкой ликвидности лотов и их неудовлетворительного эстетического и технического состояния. Повторные торги и процедура снижения цены (публичное предложение) привели бы к существенным временным затратам (от 3 до 6 месяцев) и дополнительным расходам на оценку и публикацию объявлений.</w:t>
            </w:r>
          </w:p>
          <w:p w:rsidR="00BB5725" w:rsidRPr="00D7486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Выбранный механизм мены позволяет произвести замещение активов в кратчайшие сроки, минуя стадию накопления денежных средств на бюджетных счетах и процедуру последующей закупки через систему </w:t>
            </w:r>
            <w:proofErr w:type="spellStart"/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госзакупок</w:t>
            </w:r>
            <w:proofErr w:type="spellEnd"/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 (ФЗ-44/223), что особенно актуально в условиях текущей инфляции на рынке электроники».</w:t>
            </w:r>
          </w:p>
          <w:p w:rsidR="00BB5725" w:rsidRPr="00D74865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Принимаемая по обмену оргтехника (компьютеры, МФУ) является современной и полностью готовой к эксплуатации. Замещение "пассивных" неисправных активов на "активные" основные средства позволяет: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странить дефицит рабочих мест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 и о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беспечить бесперебойную работу с государственными информационными системами и электронным документооборотом;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Избежать выделения дополнительных лимитов бюджетных обязательств на закупку вычислительной техники в текущем финансовом году.</w:t>
            </w:r>
          </w:p>
          <w:p w:rsidR="00BB5725" w:rsidRPr="00D32FCA" w:rsidRDefault="00BB5725" w:rsidP="00047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 На основании отчетов независимой оценки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4C87">
              <w:rPr>
                <w:rFonts w:ascii="Times New Roman" w:hAnsi="Times New Roman"/>
                <w:bCs/>
                <w:sz w:val="28"/>
                <w:szCs w:val="28"/>
              </w:rPr>
              <w:t>8/02/25 от 26.02.2025г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. и №.</w:t>
            </w:r>
            <w:r w:rsidRPr="00A64C87">
              <w:rPr>
                <w:rFonts w:ascii="Times New Roman" w:hAnsi="Times New Roman"/>
                <w:bCs/>
                <w:sz w:val="28"/>
                <w:szCs w:val="28"/>
              </w:rPr>
              <w:t>27/02/25 от 26.02.2025г.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4C87">
              <w:rPr>
                <w:rFonts w:ascii="Times New Roman" w:hAnsi="Times New Roman"/>
                <w:bCs/>
                <w:sz w:val="28"/>
                <w:szCs w:val="28"/>
              </w:rPr>
              <w:t xml:space="preserve">об определении рыночной стоимости </w:t>
            </w:r>
            <w:r w:rsidRPr="00D74865">
              <w:rPr>
                <w:rFonts w:ascii="Times New Roman" w:hAnsi="Times New Roman"/>
                <w:bCs/>
                <w:sz w:val="28"/>
                <w:szCs w:val="28"/>
              </w:rPr>
              <w:t>установлена рыночная стоимость объектов. С учетом технического состояния транспортных средств, обмен признан равноценным. Стоимость приобретаемой оргтехники соответствует средним рыночным ценам на момент заключения сделки.</w:t>
            </w:r>
            <w:r w:rsidRPr="00D32F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B5725" w:rsidRPr="00D32FCA" w:rsidRDefault="00BB5725" w:rsidP="00047E98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81629" w:rsidRPr="00350165" w:rsidRDefault="00681629" w:rsidP="0068162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81629" w:rsidRPr="00350165" w:rsidRDefault="00681629" w:rsidP="0068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165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501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350165">
        <w:rPr>
          <w:rFonts w:ascii="Times New Roman" w:eastAsia="Times New Roman" w:hAnsi="Times New Roman" w:cs="Times New Roman"/>
          <w:sz w:val="28"/>
          <w:szCs w:val="28"/>
        </w:rPr>
        <w:t>Ракшаева</w:t>
      </w:r>
      <w:proofErr w:type="spellEnd"/>
      <w:r w:rsidRPr="00350165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1629" w:rsidRPr="00350165" w:rsidRDefault="00681629" w:rsidP="0068162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1629" w:rsidRPr="00350165" w:rsidRDefault="00681629" w:rsidP="0068162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0DFA" w:rsidRPr="00672ED8" w:rsidRDefault="00434DB2" w:rsidP="006816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E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0DFA" w:rsidRDefault="00B90DFA" w:rsidP="00B90DFA"/>
    <w:sectPr w:rsidR="00B90DFA" w:rsidSect="00434DB2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69B7"/>
    <w:multiLevelType w:val="hybridMultilevel"/>
    <w:tmpl w:val="C396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F6E24"/>
    <w:multiLevelType w:val="hybridMultilevel"/>
    <w:tmpl w:val="399A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006"/>
    <w:rsid w:val="0004549C"/>
    <w:rsid w:val="00076611"/>
    <w:rsid w:val="00087510"/>
    <w:rsid w:val="00093227"/>
    <w:rsid w:val="000A6198"/>
    <w:rsid w:val="0015008B"/>
    <w:rsid w:val="00160354"/>
    <w:rsid w:val="001E6766"/>
    <w:rsid w:val="002309BC"/>
    <w:rsid w:val="002C3470"/>
    <w:rsid w:val="002C4A9E"/>
    <w:rsid w:val="002C5503"/>
    <w:rsid w:val="002C6B1F"/>
    <w:rsid w:val="002E58AD"/>
    <w:rsid w:val="00304AB6"/>
    <w:rsid w:val="003732F6"/>
    <w:rsid w:val="0038065D"/>
    <w:rsid w:val="003A0C8D"/>
    <w:rsid w:val="003E14D9"/>
    <w:rsid w:val="00434DB2"/>
    <w:rsid w:val="00443874"/>
    <w:rsid w:val="00451686"/>
    <w:rsid w:val="004B1D5C"/>
    <w:rsid w:val="005A1664"/>
    <w:rsid w:val="005B0C3B"/>
    <w:rsid w:val="005C1376"/>
    <w:rsid w:val="00651006"/>
    <w:rsid w:val="00653967"/>
    <w:rsid w:val="00672ED8"/>
    <w:rsid w:val="00681629"/>
    <w:rsid w:val="006B6948"/>
    <w:rsid w:val="006F3393"/>
    <w:rsid w:val="007149A8"/>
    <w:rsid w:val="007474F8"/>
    <w:rsid w:val="00762879"/>
    <w:rsid w:val="00781D20"/>
    <w:rsid w:val="00791E0E"/>
    <w:rsid w:val="007977D2"/>
    <w:rsid w:val="007D3F09"/>
    <w:rsid w:val="00864357"/>
    <w:rsid w:val="008A2517"/>
    <w:rsid w:val="008F28BB"/>
    <w:rsid w:val="008F7AB0"/>
    <w:rsid w:val="00966F09"/>
    <w:rsid w:val="009F2D1F"/>
    <w:rsid w:val="00A2240A"/>
    <w:rsid w:val="00B21B15"/>
    <w:rsid w:val="00B2383E"/>
    <w:rsid w:val="00B90DFA"/>
    <w:rsid w:val="00B932BA"/>
    <w:rsid w:val="00BB5725"/>
    <w:rsid w:val="00BE5470"/>
    <w:rsid w:val="00C27734"/>
    <w:rsid w:val="00C3042F"/>
    <w:rsid w:val="00CE0C8E"/>
    <w:rsid w:val="00CE65E7"/>
    <w:rsid w:val="00D6079B"/>
    <w:rsid w:val="00D84186"/>
    <w:rsid w:val="00D86D45"/>
    <w:rsid w:val="00D939CE"/>
    <w:rsid w:val="00D95802"/>
    <w:rsid w:val="00DA6F63"/>
    <w:rsid w:val="00E310CE"/>
    <w:rsid w:val="00E55220"/>
    <w:rsid w:val="00F13582"/>
    <w:rsid w:val="00F62821"/>
    <w:rsid w:val="00F81984"/>
    <w:rsid w:val="00FA2E41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link w:val="10"/>
    <w:uiPriority w:val="9"/>
    <w:qFormat/>
    <w:rsid w:val="00762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2C6B1F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6B1F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3">
    <w:name w:val="No Spacing"/>
    <w:uiPriority w:val="1"/>
    <w:qFormat/>
    <w:rsid w:val="00C30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30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04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7628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2879"/>
  </w:style>
  <w:style w:type="character" w:customStyle="1" w:styleId="10">
    <w:name w:val="Заголовок 1 Знак"/>
    <w:basedOn w:val="a0"/>
    <w:link w:val="1"/>
    <w:uiPriority w:val="9"/>
    <w:rsid w:val="00762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76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rsid w:val="0076287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7628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62879"/>
  </w:style>
  <w:style w:type="paragraph" w:styleId="a7">
    <w:name w:val="List Paragraph"/>
    <w:basedOn w:val="a"/>
    <w:uiPriority w:val="34"/>
    <w:qFormat/>
    <w:rsid w:val="00B90DF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B1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2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B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2024-11-20T01:29:00Z</cp:lastPrinted>
  <dcterms:created xsi:type="dcterms:W3CDTF">2016-02-18T00:03:00Z</dcterms:created>
  <dcterms:modified xsi:type="dcterms:W3CDTF">2026-04-30T00:31:00Z</dcterms:modified>
</cp:coreProperties>
</file>