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80" w:rsidRDefault="00743980" w:rsidP="00743980">
      <w:pPr>
        <w:shd w:val="clear" w:color="auto" w:fill="FFFFFF"/>
        <w:jc w:val="center"/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Администрация </w:t>
      </w:r>
    </w:p>
    <w:p w:rsidR="00743980" w:rsidRDefault="00743980" w:rsidP="00743980">
      <w:pPr>
        <w:shd w:val="clear" w:color="auto" w:fill="FFFFFF"/>
        <w:jc w:val="center"/>
        <w:rPr>
          <w:b/>
        </w:rPr>
      </w:pPr>
      <w:r>
        <w:rPr>
          <w:b/>
          <w:spacing w:val="1"/>
          <w:sz w:val="28"/>
          <w:szCs w:val="28"/>
        </w:rPr>
        <w:t>Дульдургинского муниципального округа</w:t>
      </w:r>
    </w:p>
    <w:p w:rsidR="00743980" w:rsidRDefault="00743980" w:rsidP="00743980">
      <w:pPr>
        <w:shd w:val="clear" w:color="auto" w:fill="FFFFFF"/>
        <w:spacing w:line="480" w:lineRule="auto"/>
        <w:jc w:val="center"/>
      </w:pPr>
    </w:p>
    <w:p w:rsidR="00743980" w:rsidRDefault="00743980" w:rsidP="00743980">
      <w:pPr>
        <w:shd w:val="clear" w:color="auto" w:fill="FFFFFF"/>
        <w:tabs>
          <w:tab w:val="left" w:pos="3638"/>
          <w:tab w:val="left" w:pos="824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743980" w:rsidRDefault="00743980" w:rsidP="00743980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2"/>
          <w:sz w:val="28"/>
          <w:szCs w:val="28"/>
        </w:rPr>
      </w:pPr>
    </w:p>
    <w:p w:rsidR="00743980" w:rsidRDefault="00743980" w:rsidP="00743980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2"/>
        </w:rPr>
      </w:pPr>
    </w:p>
    <w:p w:rsidR="00743980" w:rsidRPr="00393BA9" w:rsidRDefault="00743980" w:rsidP="00743980">
      <w:pPr>
        <w:shd w:val="clear" w:color="auto" w:fill="FFFFFF"/>
        <w:tabs>
          <w:tab w:val="left" w:pos="3638"/>
          <w:tab w:val="left" w:pos="8246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«06» октября 2026 года</w:t>
      </w:r>
      <w:r>
        <w:rPr>
          <w:color w:val="000000"/>
          <w:sz w:val="28"/>
          <w:szCs w:val="28"/>
        </w:rPr>
        <w:tab/>
        <w:t xml:space="preserve">                         </w:t>
      </w:r>
      <w:r>
        <w:rPr>
          <w:color w:val="000000"/>
          <w:sz w:val="28"/>
          <w:szCs w:val="28"/>
        </w:rPr>
        <w:tab/>
      </w:r>
      <w:r w:rsidRPr="009021ED">
        <w:rPr>
          <w:color w:val="000000"/>
          <w:sz w:val="28"/>
          <w:szCs w:val="28"/>
        </w:rPr>
        <w:t xml:space="preserve"> </w:t>
      </w:r>
      <w:r w:rsidR="002F4518">
        <w:rPr>
          <w:color w:val="000000"/>
          <w:sz w:val="28"/>
          <w:szCs w:val="28"/>
        </w:rPr>
        <w:t>№ ___-п</w:t>
      </w:r>
      <w:bookmarkStart w:id="0" w:name="_GoBack"/>
      <w:bookmarkEnd w:id="0"/>
    </w:p>
    <w:p w:rsidR="00743980" w:rsidRDefault="00743980" w:rsidP="00743980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-2"/>
        </w:rPr>
      </w:pPr>
      <w:r>
        <w:rPr>
          <w:color w:val="000000"/>
          <w:spacing w:val="-2"/>
        </w:rPr>
        <w:t>с. Дульдурга</w:t>
      </w:r>
    </w:p>
    <w:p w:rsidR="00743980" w:rsidRDefault="00743980" w:rsidP="00743980">
      <w:pPr>
        <w:shd w:val="clear" w:color="auto" w:fill="FFFFFF"/>
        <w:tabs>
          <w:tab w:val="left" w:pos="3638"/>
          <w:tab w:val="left" w:pos="8246"/>
        </w:tabs>
        <w:rPr>
          <w:color w:val="000000"/>
          <w:spacing w:val="-2"/>
        </w:rPr>
      </w:pPr>
    </w:p>
    <w:p w:rsidR="00743980" w:rsidRDefault="00743980" w:rsidP="00743980">
      <w:pPr>
        <w:tabs>
          <w:tab w:val="left" w:pos="623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утратившими силу постановлений администраций сельских поселений Дульдургинского муниципального округа.</w:t>
      </w:r>
    </w:p>
    <w:p w:rsidR="00743980" w:rsidRDefault="00743980" w:rsidP="00743980">
      <w:pPr>
        <w:tabs>
          <w:tab w:val="left" w:pos="6237"/>
        </w:tabs>
        <w:jc w:val="center"/>
        <w:rPr>
          <w:sz w:val="28"/>
          <w:szCs w:val="28"/>
        </w:rPr>
      </w:pPr>
    </w:p>
    <w:p w:rsidR="00743980" w:rsidRDefault="00743980" w:rsidP="0074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412">
        <w:rPr>
          <w:rFonts w:ascii="Times New Roman" w:hAnsi="Times New Roman" w:cs="Times New Roman"/>
          <w:b/>
          <w:sz w:val="28"/>
          <w:szCs w:val="28"/>
        </w:rPr>
        <w:tab/>
      </w:r>
      <w:r w:rsidRPr="000A1321">
        <w:rPr>
          <w:rFonts w:ascii="Times New Roman" w:hAnsi="Times New Roman"/>
          <w:sz w:val="28"/>
          <w:szCs w:val="28"/>
        </w:rPr>
        <w:t>В соотве</w:t>
      </w:r>
      <w:r>
        <w:rPr>
          <w:rFonts w:ascii="Times New Roman" w:hAnsi="Times New Roman"/>
          <w:sz w:val="28"/>
          <w:szCs w:val="28"/>
        </w:rPr>
        <w:t xml:space="preserve">тствии с </w:t>
      </w:r>
      <w:r w:rsidRPr="00402D61">
        <w:rPr>
          <w:rFonts w:ascii="Times New Roman" w:hAnsi="Times New Roman"/>
          <w:sz w:val="28"/>
          <w:szCs w:val="28"/>
        </w:rPr>
        <w:t>Законом Забайкальского края от «28» декабря 2024 года № 2473-ЗЗК «О преобразовании всех поселений, входящих в состав муниципального района «Дульдургин</w:t>
      </w:r>
      <w:r>
        <w:rPr>
          <w:rFonts w:ascii="Times New Roman" w:hAnsi="Times New Roman"/>
          <w:sz w:val="28"/>
          <w:szCs w:val="28"/>
        </w:rPr>
        <w:t>ский район» Забайкальского края</w:t>
      </w:r>
      <w:r w:rsidRPr="00402D61">
        <w:rPr>
          <w:rFonts w:ascii="Times New Roman" w:hAnsi="Times New Roman"/>
          <w:sz w:val="28"/>
          <w:szCs w:val="28"/>
        </w:rPr>
        <w:t xml:space="preserve"> в Дульдургинский муниципальный округ Забайкальского края»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руководствуясь Уставом принятым решением Совета Дульдургинского муниципального округа от 06 ноября 2025 года №5, поступившим протестом прокуратуры Дульдургинского муни</w:t>
      </w:r>
      <w:r w:rsidR="00EA2445">
        <w:rPr>
          <w:rFonts w:ascii="Times New Roman" w:hAnsi="Times New Roman"/>
          <w:color w:val="000000"/>
          <w:sz w:val="28"/>
          <w:szCs w:val="28"/>
        </w:rPr>
        <w:t>ципального округа № 07-21б-2026г от 28.09.2026г.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Дульдургинского муниципального округа,</w:t>
      </w:r>
    </w:p>
    <w:p w:rsidR="00743980" w:rsidRDefault="00743980" w:rsidP="0074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3980" w:rsidRDefault="00743980" w:rsidP="0074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3980" w:rsidRDefault="00743980" w:rsidP="0074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445" w:rsidRDefault="00743980" w:rsidP="00743980">
      <w:pPr>
        <w:numPr>
          <w:ilvl w:val="1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При</w:t>
      </w:r>
      <w:r w:rsidR="000F2F87">
        <w:rPr>
          <w:bCs/>
          <w:sz w:val="28"/>
          <w:szCs w:val="28"/>
        </w:rPr>
        <w:t xml:space="preserve">знать утратившими силу </w:t>
      </w:r>
      <w:r>
        <w:rPr>
          <w:bCs/>
          <w:sz w:val="28"/>
          <w:szCs w:val="28"/>
        </w:rPr>
        <w:t xml:space="preserve"> нормативно-правовые акты</w:t>
      </w:r>
      <w:r w:rsidR="00EA2445">
        <w:rPr>
          <w:bCs/>
          <w:sz w:val="28"/>
          <w:szCs w:val="28"/>
        </w:rPr>
        <w:t>:</w:t>
      </w:r>
    </w:p>
    <w:p w:rsidR="00743980" w:rsidRDefault="00EA2445" w:rsidP="00EA2445">
      <w:pPr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4398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 сельского поселения «Бальзино» «Об утверждении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«Бальзино» №14 от 01.12.2022г.</w:t>
      </w:r>
    </w:p>
    <w:p w:rsidR="00EA2445" w:rsidRDefault="00EA2445" w:rsidP="00EA2445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-администрации сельского поселения «Дульдурга» « О мерах поддержки  добровольно-пожарной охраны   в сельском поселении «Дульдурга» №95  от 31.07.2024г. </w:t>
      </w:r>
    </w:p>
    <w:p w:rsidR="00C23C44" w:rsidRDefault="00C23C44" w:rsidP="00C23C4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-администрации сельского поселения «Иля» « О мерах поддержки  добровольно-пожарной охраны   в сельском поселении «Иля» №5  от 06.08.2024г. </w:t>
      </w:r>
    </w:p>
    <w:p w:rsidR="00C23C44" w:rsidRDefault="00C23C44" w:rsidP="00C23C4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-администрации сельского поселения «Ара-Иля» « О мерах поддержки  добровольно-пожарной охраны   в сельском поселении «Ара-Иля» №2  от 23.07.2024г.</w:t>
      </w:r>
    </w:p>
    <w:p w:rsidR="00C23C44" w:rsidRDefault="00C23C44" w:rsidP="00C23C4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-администрации сельского поселения «Алханай» « О мерах поддержки  добровольно-пожарной охраны   в сельском поселении «Алханай» №5  от 23.07.2024г. </w:t>
      </w:r>
    </w:p>
    <w:p w:rsidR="00C23C44" w:rsidRDefault="00C23C44" w:rsidP="00C23C4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-администрации сельского поселения «Токчин» « О мерах поддержки  добровольно-пожарной охраны   в сельском поселении «Токчин» №8  от 23.07.2024г.</w:t>
      </w:r>
    </w:p>
    <w:p w:rsidR="00C23C44" w:rsidRDefault="00C23C44" w:rsidP="00C23C4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-администрации сельского поселения «Бальзино» « О мерах поддержки  добровольно-пожарной охраны   в сельском поселении «Бальзино» №7  от 09.08.2024г. </w:t>
      </w:r>
    </w:p>
    <w:p w:rsidR="00C23C44" w:rsidRDefault="00323F40" w:rsidP="00323F40">
      <w:pPr>
        <w:ind w:left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>администрации сельского поселения «Бальзино» «Об утверждении регламента предоставления муниципальной услуги «О предоставлении письменных разъяснений налогоплательщикам и налоговым агентам по вопросам применения нормативно-правовых актов» сельского поселения «Бальзино» №19 от 06.10.2021г.</w:t>
      </w:r>
    </w:p>
    <w:p w:rsidR="00323F40" w:rsidRDefault="00323F40" w:rsidP="00323F40">
      <w:pPr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-администрации сельского поселения «</w:t>
      </w:r>
      <w:r w:rsidR="00C0726B">
        <w:rPr>
          <w:bCs/>
          <w:sz w:val="28"/>
          <w:szCs w:val="28"/>
        </w:rPr>
        <w:t>Чиндалей</w:t>
      </w:r>
      <w:r>
        <w:rPr>
          <w:bCs/>
          <w:sz w:val="28"/>
          <w:szCs w:val="28"/>
        </w:rPr>
        <w:t>» «Об утверждении регламента предоставления муниципальной услуги «О предоставлении письменных разъяснений налогоплательщикам и налоговым агентам по вопросам применения нормативно-правовых актов» сельского поселения «Чиндалей» №1 от 10.01.2022г.</w:t>
      </w:r>
    </w:p>
    <w:p w:rsidR="00323F40" w:rsidRDefault="00323F40" w:rsidP="00323F40">
      <w:pPr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323F4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 сельского поселения «</w:t>
      </w:r>
      <w:r w:rsidR="00C0726B">
        <w:rPr>
          <w:bCs/>
          <w:sz w:val="28"/>
          <w:szCs w:val="28"/>
        </w:rPr>
        <w:t>Дульдурга</w:t>
      </w:r>
      <w:r>
        <w:rPr>
          <w:bCs/>
          <w:sz w:val="28"/>
          <w:szCs w:val="28"/>
        </w:rPr>
        <w:t xml:space="preserve">» «Об утверждении регламента предоставления муниципальной услуги «О предоставлении письменных разъяснений налогоплательщикам и налоговым агентам по вопросам применения нормативно-правовых актов» сельского поселения </w:t>
      </w:r>
      <w:r w:rsidR="00C0726B">
        <w:rPr>
          <w:bCs/>
          <w:sz w:val="28"/>
          <w:szCs w:val="28"/>
        </w:rPr>
        <w:t>«Дульдурга</w:t>
      </w:r>
      <w:r>
        <w:rPr>
          <w:bCs/>
          <w:sz w:val="28"/>
          <w:szCs w:val="28"/>
        </w:rPr>
        <w:t>» №1</w:t>
      </w:r>
      <w:r w:rsidR="00C0726B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 xml:space="preserve"> от </w:t>
      </w:r>
      <w:r w:rsidR="00C0726B">
        <w:rPr>
          <w:bCs/>
          <w:sz w:val="28"/>
          <w:szCs w:val="28"/>
        </w:rPr>
        <w:t>15</w:t>
      </w:r>
      <w:r>
        <w:rPr>
          <w:bCs/>
          <w:sz w:val="28"/>
          <w:szCs w:val="28"/>
        </w:rPr>
        <w:t>.1</w:t>
      </w:r>
      <w:r w:rsidR="00C0726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.2021г.</w:t>
      </w:r>
    </w:p>
    <w:p w:rsidR="00C0726B" w:rsidRDefault="00C0726B" w:rsidP="00C0726B">
      <w:pPr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C072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 сельского поселения «Ара-Иля» «Об утверждении регламента предоставления муниципальной услуги «О предоставлении письменных разъяснений налогоплательщикам и налоговым агентам по вопросам применения нормативно-правовых актов» сельского поселения «Ара-Иля» №6 от 06.12.2021г.</w:t>
      </w:r>
    </w:p>
    <w:p w:rsidR="0059469C" w:rsidRDefault="0059469C" w:rsidP="0059469C">
      <w:pPr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-администрации сельского поселения «Узон» «Об утверждении регламента предоставления муниципальной услуги «О предоставлении письменных разъяснений налогоплательщикам и налоговым агентам по вопросам применения нормативно-правовых актов» сельского поселения «Узон» №55 от 24.12.2020г.</w:t>
      </w:r>
    </w:p>
    <w:p w:rsidR="000F2F87" w:rsidRDefault="000F2F87" w:rsidP="000F2F87">
      <w:pPr>
        <w:pStyle w:val="a3"/>
        <w:tabs>
          <w:tab w:val="left" w:pos="851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 Н</w:t>
      </w:r>
      <w:r w:rsidRPr="004A71AA"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вступает в силу после его официального опубликования (обнародования) </w:t>
      </w:r>
      <w:r w:rsidRPr="004A71AA">
        <w:rPr>
          <w:sz w:val="28"/>
          <w:szCs w:val="28"/>
        </w:rPr>
        <w:t xml:space="preserve">на </w:t>
      </w:r>
      <w:r>
        <w:rPr>
          <w:sz w:val="28"/>
          <w:szCs w:val="28"/>
        </w:rPr>
        <w:t>официальном сайте администрации Дульдургинского муниципального округа.</w:t>
      </w:r>
    </w:p>
    <w:p w:rsidR="000F2F87" w:rsidRDefault="000F2F87" w:rsidP="000F2F87">
      <w:pPr>
        <w:pStyle w:val="a3"/>
        <w:tabs>
          <w:tab w:val="left" w:pos="851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        Контроль за исполнением настоящего постановления оставляю за собой.</w:t>
      </w:r>
    </w:p>
    <w:p w:rsidR="00743980" w:rsidRPr="000F2F87" w:rsidRDefault="00743980" w:rsidP="000F2F87">
      <w:pPr>
        <w:pStyle w:val="a3"/>
        <w:tabs>
          <w:tab w:val="left" w:pos="851"/>
        </w:tabs>
        <w:spacing w:after="0"/>
        <w:ind w:left="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2007870</wp:posOffset>
            </wp:positionH>
            <wp:positionV relativeFrom="paragraph">
              <wp:posOffset>8794750</wp:posOffset>
            </wp:positionV>
            <wp:extent cx="1576070" cy="1275715"/>
            <wp:effectExtent l="0" t="0" r="5080" b="635"/>
            <wp:wrapNone/>
            <wp:docPr id="1" name="Рисунок 1" descr="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clrChange>
                        <a:clrFrom>
                          <a:srgbClr val="44C1D7"/>
                        </a:clrFrom>
                        <a:clrTo>
                          <a:srgbClr val="44C1D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0" t="22787" r="46869" b="61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3980" w:rsidRDefault="00743980" w:rsidP="007439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43980" w:rsidRDefault="00743980" w:rsidP="007439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43980" w:rsidRPr="007A54C0" w:rsidRDefault="00743980" w:rsidP="007439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43980" w:rsidRDefault="00743980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  <w:r>
        <w:rPr>
          <w:sz w:val="28"/>
          <w:szCs w:val="28"/>
        </w:rPr>
        <w:t>Глава муниципального округа</w:t>
      </w:r>
      <w:r w:rsidRPr="008639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noProof/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>Д.Д. Мижитдоржиев</w:t>
      </w:r>
    </w:p>
    <w:p w:rsidR="000F2F87" w:rsidRDefault="000F2F87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</w:p>
    <w:p w:rsidR="000F2F87" w:rsidRDefault="000F2F87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</w:p>
    <w:p w:rsidR="000F2F87" w:rsidRDefault="000F2F87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</w:p>
    <w:p w:rsidR="000F2F87" w:rsidRDefault="000F2F87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</w:p>
    <w:p w:rsidR="00E523B2" w:rsidRDefault="00E523B2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</w:p>
    <w:p w:rsidR="00E523B2" w:rsidRDefault="00E523B2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</w:p>
    <w:p w:rsidR="000F2F87" w:rsidRDefault="000F2F87" w:rsidP="00743980">
      <w:pPr>
        <w:autoSpaceDE w:val="0"/>
        <w:autoSpaceDN w:val="0"/>
        <w:adjustRightInd w:val="0"/>
        <w:spacing w:line="276" w:lineRule="auto"/>
        <w:textAlignment w:val="center"/>
        <w:rPr>
          <w:sz w:val="28"/>
          <w:szCs w:val="28"/>
        </w:rPr>
      </w:pPr>
      <w:r w:rsidRPr="00E523B2">
        <w:rPr>
          <w:sz w:val="20"/>
          <w:szCs w:val="20"/>
        </w:rPr>
        <w:t>Исп. Бальжинимаев А.Б. 89144772824</w:t>
      </w:r>
    </w:p>
    <w:sectPr w:rsidR="000F2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1F0" w:rsidRDefault="003B51F0" w:rsidP="000F2F87">
      <w:r>
        <w:separator/>
      </w:r>
    </w:p>
  </w:endnote>
  <w:endnote w:type="continuationSeparator" w:id="0">
    <w:p w:rsidR="003B51F0" w:rsidRDefault="003B51F0" w:rsidP="000F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1F0" w:rsidRDefault="003B51F0" w:rsidP="000F2F87">
      <w:r>
        <w:separator/>
      </w:r>
    </w:p>
  </w:footnote>
  <w:footnote w:type="continuationSeparator" w:id="0">
    <w:p w:rsidR="003B51F0" w:rsidRDefault="003B51F0" w:rsidP="000F2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530387"/>
    <w:multiLevelType w:val="multilevel"/>
    <w:tmpl w:val="6734BC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41C"/>
    <w:rsid w:val="00045138"/>
    <w:rsid w:val="000F2F87"/>
    <w:rsid w:val="002442FA"/>
    <w:rsid w:val="0029741C"/>
    <w:rsid w:val="002F4518"/>
    <w:rsid w:val="00323F40"/>
    <w:rsid w:val="003B51F0"/>
    <w:rsid w:val="0059469C"/>
    <w:rsid w:val="00743980"/>
    <w:rsid w:val="00C0726B"/>
    <w:rsid w:val="00C23C44"/>
    <w:rsid w:val="00E523B2"/>
    <w:rsid w:val="00EA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F64F2-D472-4756-BB29-EEEFF181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39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439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0F2F8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0F2F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F2F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2F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F2F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2F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23B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523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admin\Desktop\&#1072;&#1083;&#1076;&#1072;&#1088;\&#1087;&#1088;&#1086;&#1082;&#1091;&#1088;&#1072;&#1090;&#1091;&#1088;&#1072;\media\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CAF92-7C2A-48B5-8C71-BD57D541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2026-10-06T03:02:00Z</cp:lastPrinted>
  <dcterms:created xsi:type="dcterms:W3CDTF">2026-10-06T02:23:00Z</dcterms:created>
  <dcterms:modified xsi:type="dcterms:W3CDTF">2026-10-06T03:24:00Z</dcterms:modified>
</cp:coreProperties>
</file>