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700" w:rsidRPr="003B2B25" w:rsidRDefault="00524700" w:rsidP="0052470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3B2B25">
        <w:rPr>
          <w:rFonts w:ascii="Times New Roman" w:eastAsia="Calibri" w:hAnsi="Times New Roman" w:cs="Times New Roman"/>
          <w:b/>
          <w:sz w:val="28"/>
          <w:szCs w:val="28"/>
        </w:rPr>
        <w:t>Забайкальский край</w:t>
      </w:r>
    </w:p>
    <w:p w:rsidR="00524700" w:rsidRPr="003B2B25" w:rsidRDefault="00524700" w:rsidP="0052470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524700" w:rsidRPr="003B2B25" w:rsidRDefault="00524700" w:rsidP="0052470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3B2B25">
        <w:rPr>
          <w:rFonts w:ascii="Times New Roman" w:eastAsia="Calibri" w:hAnsi="Times New Roman" w:cs="Times New Roman"/>
          <w:b/>
          <w:sz w:val="28"/>
          <w:szCs w:val="28"/>
        </w:rPr>
        <w:t>Совет муниципального района «Дульдургинский район»</w:t>
      </w:r>
    </w:p>
    <w:p w:rsidR="00524700" w:rsidRPr="003B2B25" w:rsidRDefault="00524700" w:rsidP="0052470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524700" w:rsidRPr="003B2B25" w:rsidRDefault="00524700" w:rsidP="0052470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3B2B25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524700" w:rsidRPr="00524700" w:rsidRDefault="00524700" w:rsidP="0052470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524700" w:rsidRPr="003B2B25" w:rsidRDefault="00524700" w:rsidP="00524700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2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B2B25" w:rsidRPr="003B2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23 июня</w:t>
      </w:r>
      <w:r w:rsidRPr="003B2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="003B2B25" w:rsidRPr="003B2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 </w:t>
      </w:r>
      <w:r w:rsidRPr="003B2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года                                                      </w:t>
      </w:r>
      <w:r w:rsidR="003B2B25" w:rsidRPr="003B2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№ 198</w:t>
      </w:r>
    </w:p>
    <w:p w:rsidR="00524700" w:rsidRPr="003B2B25" w:rsidRDefault="00524700" w:rsidP="003B2B25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3B2B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Start"/>
      <w:r w:rsidRPr="003B2B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.Д</w:t>
      </w:r>
      <w:proofErr w:type="gramEnd"/>
      <w:r w:rsidRPr="003B2B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ульдурга</w:t>
      </w:r>
      <w:proofErr w:type="spellEnd"/>
    </w:p>
    <w:p w:rsidR="00524700" w:rsidRPr="003B2B25" w:rsidRDefault="00524700" w:rsidP="005247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2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Правил землепользования и застройки </w:t>
      </w:r>
    </w:p>
    <w:p w:rsidR="003B2B25" w:rsidRDefault="00524700" w:rsidP="005247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2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«</w:t>
      </w:r>
      <w:proofErr w:type="spellStart"/>
      <w:r w:rsidRPr="003B2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Иля</w:t>
      </w:r>
      <w:proofErr w:type="spellEnd"/>
      <w:r w:rsidRPr="003B2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муниципального района </w:t>
      </w:r>
    </w:p>
    <w:p w:rsidR="00524700" w:rsidRPr="003B2B25" w:rsidRDefault="00524700" w:rsidP="005247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2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3B2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Дульдургинский</w:t>
      </w:r>
      <w:proofErr w:type="spellEnd"/>
      <w:r w:rsidRPr="003B2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район» в новой редакции</w:t>
      </w:r>
    </w:p>
    <w:p w:rsidR="00524700" w:rsidRPr="003B2B25" w:rsidRDefault="00524700" w:rsidP="00524700">
      <w:pPr>
        <w:spacing w:line="319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4700" w:rsidRPr="00524700" w:rsidRDefault="00524700" w:rsidP="00524700">
      <w:pPr>
        <w:spacing w:line="319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2470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информацию управления территориального развития администрации муниципального района «Дульдургинский район», руководствуясь ст.5.1, ст.30 - 40 Градостроительного кодекса РФ, Федеральным законом РФ от 06.10.2003 № 131-ФЗ «Об общих принципах организации местного самоуправления в Российской Федерации», Уставом муниципального района «Дульдургинский район», в целях приведения Правил землепользования и застройки сельского поселения «</w:t>
      </w:r>
      <w:proofErr w:type="spellStart"/>
      <w:r w:rsidRPr="00524700">
        <w:rPr>
          <w:rFonts w:ascii="Times New Roman" w:eastAsia="Times New Roman" w:hAnsi="Times New Roman" w:cs="Times New Roman"/>
          <w:sz w:val="28"/>
          <w:szCs w:val="28"/>
          <w:lang w:eastAsia="ru-RU"/>
        </w:rPr>
        <w:t>Иля</w:t>
      </w:r>
      <w:proofErr w:type="spellEnd"/>
      <w:r w:rsidRPr="00524700">
        <w:rPr>
          <w:rFonts w:ascii="Times New Roman" w:eastAsia="Times New Roman" w:hAnsi="Times New Roman" w:cs="Times New Roman"/>
          <w:sz w:val="28"/>
          <w:szCs w:val="28"/>
          <w:lang w:eastAsia="ru-RU"/>
        </w:rPr>
        <w:t>» муниципального района «</w:t>
      </w:r>
      <w:proofErr w:type="spellStart"/>
      <w:r w:rsidRPr="00524700">
        <w:rPr>
          <w:rFonts w:ascii="Times New Roman" w:eastAsia="Times New Roman" w:hAnsi="Times New Roman" w:cs="Times New Roman"/>
          <w:sz w:val="28"/>
          <w:szCs w:val="28"/>
          <w:lang w:eastAsia="ru-RU"/>
        </w:rPr>
        <w:t>Дульдургинский</w:t>
      </w:r>
      <w:proofErr w:type="spellEnd"/>
      <w:r w:rsidRPr="0052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в соответствие с действующим законодательством Российской Федерации,</w:t>
      </w:r>
      <w:proofErr w:type="gramEnd"/>
    </w:p>
    <w:p w:rsidR="00524700" w:rsidRPr="00524700" w:rsidRDefault="00524700" w:rsidP="00524700">
      <w:pPr>
        <w:spacing w:line="319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муниципального района </w:t>
      </w:r>
      <w:r w:rsidRPr="00524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524700" w:rsidRPr="00524700" w:rsidRDefault="00524700" w:rsidP="0052470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700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Правила землепользования и застройки сельского поселения «</w:t>
      </w:r>
      <w:proofErr w:type="spellStart"/>
      <w:r w:rsidRPr="00524700">
        <w:rPr>
          <w:rFonts w:ascii="Times New Roman" w:eastAsia="Times New Roman" w:hAnsi="Times New Roman" w:cs="Times New Roman"/>
          <w:sz w:val="28"/>
          <w:szCs w:val="28"/>
          <w:lang w:eastAsia="ru-RU"/>
        </w:rPr>
        <w:t>Иля</w:t>
      </w:r>
      <w:proofErr w:type="spellEnd"/>
      <w:r w:rsidRPr="00524700">
        <w:rPr>
          <w:rFonts w:ascii="Times New Roman" w:eastAsia="Times New Roman" w:hAnsi="Times New Roman" w:cs="Times New Roman"/>
          <w:sz w:val="28"/>
          <w:szCs w:val="28"/>
          <w:lang w:eastAsia="ru-RU"/>
        </w:rPr>
        <w:t>» муниципального района «</w:t>
      </w:r>
      <w:proofErr w:type="spellStart"/>
      <w:r w:rsidRPr="00524700">
        <w:rPr>
          <w:rFonts w:ascii="Times New Roman" w:eastAsia="Times New Roman" w:hAnsi="Times New Roman" w:cs="Times New Roman"/>
          <w:sz w:val="28"/>
          <w:szCs w:val="28"/>
          <w:lang w:eastAsia="ru-RU"/>
        </w:rPr>
        <w:t>Дульдургинский</w:t>
      </w:r>
      <w:proofErr w:type="spellEnd"/>
      <w:r w:rsidRPr="0052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в новой редакции, прилагается.</w:t>
      </w:r>
    </w:p>
    <w:p w:rsidR="00524700" w:rsidRPr="00524700" w:rsidRDefault="00524700" w:rsidP="0052470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700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данное решение на официальном сайте администрации муниципального района «</w:t>
      </w:r>
      <w:proofErr w:type="spellStart"/>
      <w:r w:rsidRPr="00524700">
        <w:rPr>
          <w:rFonts w:ascii="Times New Roman" w:eastAsia="Times New Roman" w:hAnsi="Times New Roman" w:cs="Times New Roman"/>
          <w:sz w:val="28"/>
          <w:szCs w:val="28"/>
          <w:lang w:eastAsia="ru-RU"/>
        </w:rPr>
        <w:t>Дульдургинский</w:t>
      </w:r>
      <w:proofErr w:type="spellEnd"/>
      <w:r w:rsidRPr="0052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в сети «Интернет» </w:t>
      </w:r>
      <w:r w:rsidRPr="005247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5247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5247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duldurga</w:t>
      </w:r>
      <w:proofErr w:type="spellEnd"/>
      <w:r w:rsidRPr="005247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5247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5247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4700" w:rsidRPr="00524700" w:rsidRDefault="00524700" w:rsidP="00524700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700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решение  вступает в силу после его  официального опубликования (обнародования)</w:t>
      </w:r>
    </w:p>
    <w:p w:rsidR="00524700" w:rsidRPr="00524700" w:rsidRDefault="00524700" w:rsidP="0052470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700" w:rsidRPr="003B2B25" w:rsidRDefault="00524700" w:rsidP="00524700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3B2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                                      </w:t>
      </w:r>
      <w:r w:rsidRPr="003B2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Б.С. </w:t>
      </w:r>
      <w:proofErr w:type="spellStart"/>
      <w:r w:rsidRPr="003B2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Дугаржапов</w:t>
      </w:r>
      <w:proofErr w:type="spellEnd"/>
    </w:p>
    <w:bookmarkEnd w:id="0"/>
    <w:p w:rsidR="00146473" w:rsidRPr="00465090" w:rsidRDefault="00146473"/>
    <w:sectPr w:rsidR="00146473" w:rsidRPr="00465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700"/>
    <w:rsid w:val="00146473"/>
    <w:rsid w:val="003B2B25"/>
    <w:rsid w:val="00465090"/>
    <w:rsid w:val="0052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2020-03-20T02:03:00Z</dcterms:created>
  <dcterms:modified xsi:type="dcterms:W3CDTF">2020-06-23T05:33:00Z</dcterms:modified>
</cp:coreProperties>
</file>