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742" w:rsidRPr="00A12754" w:rsidRDefault="00515742" w:rsidP="00515742">
      <w:pPr>
        <w:jc w:val="right"/>
        <w:rPr>
          <w:sz w:val="28"/>
          <w:szCs w:val="28"/>
        </w:rPr>
      </w:pPr>
    </w:p>
    <w:p w:rsidR="00515742" w:rsidRPr="002A64FA" w:rsidRDefault="00515742" w:rsidP="00515742">
      <w:pPr>
        <w:pStyle w:val="ConsPlusNormal"/>
        <w:ind w:firstLine="540"/>
        <w:jc w:val="center"/>
        <w:outlineLvl w:val="1"/>
        <w:rPr>
          <w:rFonts w:ascii="Times New Roman" w:hAnsi="Times New Roman"/>
          <w:sz w:val="28"/>
          <w:szCs w:val="28"/>
        </w:rPr>
      </w:pPr>
      <w:r w:rsidRPr="002A64FA">
        <w:rPr>
          <w:rFonts w:ascii="Times New Roman" w:hAnsi="Times New Roman"/>
          <w:sz w:val="28"/>
          <w:szCs w:val="28"/>
        </w:rPr>
        <w:t>Забайкальский край</w:t>
      </w:r>
    </w:p>
    <w:p w:rsidR="00515742" w:rsidRPr="002A64FA" w:rsidRDefault="00515742" w:rsidP="00515742">
      <w:pPr>
        <w:pStyle w:val="ConsPlusNormal"/>
        <w:ind w:firstLine="540"/>
        <w:jc w:val="center"/>
        <w:outlineLvl w:val="1"/>
        <w:rPr>
          <w:rFonts w:ascii="Times New Roman" w:hAnsi="Times New Roman"/>
          <w:sz w:val="28"/>
          <w:szCs w:val="28"/>
        </w:rPr>
      </w:pPr>
    </w:p>
    <w:p w:rsidR="00515742" w:rsidRPr="002A64FA" w:rsidRDefault="00515742" w:rsidP="00515742">
      <w:pPr>
        <w:pStyle w:val="ConsPlusNormal"/>
        <w:ind w:firstLine="540"/>
        <w:jc w:val="center"/>
        <w:outlineLvl w:val="1"/>
        <w:rPr>
          <w:rFonts w:ascii="Times New Roman" w:hAnsi="Times New Roman"/>
          <w:sz w:val="28"/>
          <w:szCs w:val="28"/>
        </w:rPr>
      </w:pPr>
      <w:r w:rsidRPr="002A64FA">
        <w:rPr>
          <w:rFonts w:ascii="Times New Roman" w:hAnsi="Times New Roman"/>
          <w:sz w:val="28"/>
          <w:szCs w:val="28"/>
        </w:rPr>
        <w:t>Совет муниципального района «Дульдургинский район»</w:t>
      </w:r>
    </w:p>
    <w:p w:rsidR="00515742" w:rsidRPr="002A64FA" w:rsidRDefault="00515742" w:rsidP="00515742">
      <w:pPr>
        <w:pStyle w:val="ConsPlusNormal"/>
        <w:ind w:firstLine="540"/>
        <w:jc w:val="center"/>
        <w:outlineLvl w:val="1"/>
        <w:rPr>
          <w:rFonts w:ascii="Times New Roman" w:hAnsi="Times New Roman"/>
          <w:sz w:val="28"/>
          <w:szCs w:val="28"/>
        </w:rPr>
      </w:pPr>
    </w:p>
    <w:p w:rsidR="00515742" w:rsidRPr="002A64FA" w:rsidRDefault="00515742" w:rsidP="00515742">
      <w:pPr>
        <w:pStyle w:val="ConsPlusNormal"/>
        <w:ind w:firstLine="540"/>
        <w:jc w:val="center"/>
        <w:outlineLvl w:val="1"/>
        <w:rPr>
          <w:rFonts w:ascii="Times New Roman" w:hAnsi="Times New Roman"/>
          <w:sz w:val="28"/>
          <w:szCs w:val="28"/>
        </w:rPr>
      </w:pPr>
      <w:r w:rsidRPr="002A64FA">
        <w:rPr>
          <w:rFonts w:ascii="Times New Roman" w:hAnsi="Times New Roman"/>
          <w:sz w:val="28"/>
          <w:szCs w:val="28"/>
        </w:rPr>
        <w:t>РЕШЕНИЕ</w:t>
      </w:r>
    </w:p>
    <w:p w:rsidR="00515742" w:rsidRPr="002A64FA" w:rsidRDefault="00515742" w:rsidP="00515742">
      <w:pPr>
        <w:pStyle w:val="ConsPlusNormal"/>
        <w:ind w:firstLine="540"/>
        <w:jc w:val="center"/>
        <w:outlineLvl w:val="1"/>
        <w:rPr>
          <w:rFonts w:ascii="Times New Roman" w:hAnsi="Times New Roman"/>
          <w:sz w:val="28"/>
          <w:szCs w:val="28"/>
        </w:rPr>
      </w:pPr>
    </w:p>
    <w:p w:rsidR="00515742" w:rsidRPr="00A12754" w:rsidRDefault="002A64FA" w:rsidP="00515742">
      <w:pPr>
        <w:rPr>
          <w:bCs/>
          <w:sz w:val="28"/>
          <w:szCs w:val="28"/>
        </w:rPr>
      </w:pPr>
      <w:r>
        <w:rPr>
          <w:bCs/>
          <w:sz w:val="28"/>
          <w:szCs w:val="28"/>
        </w:rPr>
        <w:t xml:space="preserve"> «24</w:t>
      </w:r>
      <w:r w:rsidR="00CB5FC5">
        <w:rPr>
          <w:bCs/>
          <w:sz w:val="28"/>
          <w:szCs w:val="28"/>
        </w:rPr>
        <w:t xml:space="preserve">» января </w:t>
      </w:r>
      <w:r w:rsidR="00515742" w:rsidRPr="00A12754">
        <w:rPr>
          <w:bCs/>
          <w:sz w:val="28"/>
          <w:szCs w:val="28"/>
        </w:rPr>
        <w:t xml:space="preserve"> 201</w:t>
      </w:r>
      <w:r w:rsidR="00CB5FC5">
        <w:rPr>
          <w:bCs/>
          <w:sz w:val="28"/>
          <w:szCs w:val="28"/>
        </w:rPr>
        <w:t xml:space="preserve">9 </w:t>
      </w:r>
      <w:r w:rsidR="00515742" w:rsidRPr="00A12754">
        <w:rPr>
          <w:bCs/>
          <w:sz w:val="28"/>
          <w:szCs w:val="28"/>
        </w:rPr>
        <w:t xml:space="preserve">года                                                      </w:t>
      </w:r>
      <w:r>
        <w:rPr>
          <w:bCs/>
          <w:sz w:val="28"/>
          <w:szCs w:val="28"/>
        </w:rPr>
        <w:t xml:space="preserve">                            № 116</w:t>
      </w:r>
    </w:p>
    <w:p w:rsidR="00515742" w:rsidRPr="00CB5FC5" w:rsidRDefault="00515742" w:rsidP="00515742">
      <w:pPr>
        <w:jc w:val="center"/>
        <w:rPr>
          <w:bCs/>
          <w:szCs w:val="24"/>
        </w:rPr>
      </w:pPr>
      <w:r w:rsidRPr="00CB5FC5">
        <w:rPr>
          <w:bCs/>
          <w:szCs w:val="24"/>
        </w:rPr>
        <w:t>с</w:t>
      </w:r>
      <w:proofErr w:type="gramStart"/>
      <w:r w:rsidRPr="00CB5FC5">
        <w:rPr>
          <w:bCs/>
          <w:szCs w:val="24"/>
        </w:rPr>
        <w:t>.Д</w:t>
      </w:r>
      <w:proofErr w:type="gramEnd"/>
      <w:r w:rsidRPr="00CB5FC5">
        <w:rPr>
          <w:bCs/>
          <w:szCs w:val="24"/>
        </w:rPr>
        <w:t>ульдурга</w:t>
      </w:r>
    </w:p>
    <w:p w:rsidR="00515742" w:rsidRPr="00A12754" w:rsidRDefault="00515742" w:rsidP="00515742">
      <w:pPr>
        <w:pStyle w:val="a4"/>
        <w:rPr>
          <w:szCs w:val="28"/>
        </w:rPr>
      </w:pPr>
    </w:p>
    <w:p w:rsidR="00515742" w:rsidRPr="002A64FA" w:rsidRDefault="00515742" w:rsidP="00515742">
      <w:pPr>
        <w:pStyle w:val="a4"/>
        <w:jc w:val="center"/>
        <w:rPr>
          <w:b/>
          <w:szCs w:val="28"/>
        </w:rPr>
      </w:pPr>
      <w:r w:rsidRPr="002A64FA">
        <w:rPr>
          <w:b/>
          <w:szCs w:val="28"/>
        </w:rPr>
        <w:t>Об утверждении Порядка организации и проведени</w:t>
      </w:r>
      <w:r w:rsidR="00DA6631" w:rsidRPr="002A64FA">
        <w:rPr>
          <w:b/>
          <w:szCs w:val="28"/>
        </w:rPr>
        <w:t>я публичных слушаний в сфере</w:t>
      </w:r>
      <w:r w:rsidRPr="002A64FA">
        <w:rPr>
          <w:b/>
          <w:szCs w:val="28"/>
        </w:rPr>
        <w:t xml:space="preserve"> градостроительной деятельности на территории муниципального района «Дульдургинский район»</w:t>
      </w:r>
    </w:p>
    <w:p w:rsidR="00515742" w:rsidRPr="00A12754" w:rsidRDefault="00515742" w:rsidP="00515742">
      <w:pPr>
        <w:spacing w:line="319" w:lineRule="atLeast"/>
        <w:jc w:val="center"/>
        <w:textAlignment w:val="baseline"/>
        <w:rPr>
          <w:b/>
          <w:sz w:val="28"/>
          <w:szCs w:val="28"/>
        </w:rPr>
      </w:pPr>
    </w:p>
    <w:p w:rsidR="00515742" w:rsidRPr="007366FB" w:rsidRDefault="00515742" w:rsidP="00CB5FC5">
      <w:pPr>
        <w:spacing w:line="319" w:lineRule="atLeast"/>
        <w:ind w:firstLine="567"/>
        <w:jc w:val="both"/>
        <w:textAlignment w:val="baseline"/>
        <w:rPr>
          <w:sz w:val="28"/>
          <w:szCs w:val="28"/>
        </w:rPr>
      </w:pPr>
      <w:r w:rsidRPr="009B087F">
        <w:rPr>
          <w:sz w:val="28"/>
          <w:szCs w:val="28"/>
        </w:rPr>
        <w:t xml:space="preserve">В соответствии со статьями </w:t>
      </w:r>
      <w:r>
        <w:rPr>
          <w:sz w:val="28"/>
          <w:szCs w:val="28"/>
        </w:rPr>
        <w:t xml:space="preserve"> </w:t>
      </w:r>
      <w:r w:rsidRPr="009B087F">
        <w:rPr>
          <w:sz w:val="28"/>
          <w:szCs w:val="28"/>
        </w:rPr>
        <w:t>5.1, 28, 31, 39, 40, 46</w:t>
      </w:r>
      <w:r>
        <w:rPr>
          <w:sz w:val="28"/>
          <w:szCs w:val="28"/>
        </w:rPr>
        <w:t>, 191 ФЗ ст.4</w:t>
      </w:r>
      <w:r w:rsidRPr="009B087F">
        <w:rPr>
          <w:sz w:val="28"/>
          <w:szCs w:val="28"/>
        </w:rPr>
        <w:t xml:space="preserve"> Градостроительного кодекса Российской Федерации, на основании пункта 20 части 1 и части 4 статьи 14 Федерального закона от</w:t>
      </w:r>
      <w:r w:rsidRPr="00A12754">
        <w:rPr>
          <w:sz w:val="28"/>
          <w:szCs w:val="28"/>
        </w:rPr>
        <w:t xml:space="preserve"> 06.10.2003 года № 131-ФЗ «Об общих принципах организации местного самоуправления в Российской Федерации», Уставом муниципального района «Дульдургинский район»</w:t>
      </w:r>
      <w:r>
        <w:rPr>
          <w:sz w:val="28"/>
          <w:szCs w:val="28"/>
        </w:rPr>
        <w:t xml:space="preserve">, </w:t>
      </w:r>
      <w:r w:rsidRPr="007366FB">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Pr>
          <w:sz w:val="28"/>
          <w:szCs w:val="28"/>
        </w:rPr>
        <w:t>.</w:t>
      </w:r>
    </w:p>
    <w:p w:rsidR="00515742" w:rsidRPr="007366FB" w:rsidRDefault="00515742" w:rsidP="00515742">
      <w:pPr>
        <w:spacing w:line="319" w:lineRule="atLeast"/>
        <w:ind w:firstLine="567"/>
        <w:textAlignment w:val="baseline"/>
        <w:rPr>
          <w:b/>
          <w:sz w:val="28"/>
          <w:szCs w:val="28"/>
        </w:rPr>
      </w:pPr>
      <w:r w:rsidRPr="007366FB">
        <w:rPr>
          <w:sz w:val="28"/>
          <w:szCs w:val="28"/>
        </w:rPr>
        <w:t xml:space="preserve">Совет муниципального района </w:t>
      </w:r>
      <w:r w:rsidRPr="007366FB">
        <w:rPr>
          <w:b/>
          <w:sz w:val="28"/>
          <w:szCs w:val="28"/>
        </w:rPr>
        <w:t>РЕШИЛ:</w:t>
      </w:r>
    </w:p>
    <w:p w:rsidR="00515742" w:rsidRPr="00A12754" w:rsidRDefault="00515742" w:rsidP="00515742">
      <w:pPr>
        <w:pStyle w:val="a4"/>
        <w:ind w:firstLine="567"/>
        <w:rPr>
          <w:szCs w:val="28"/>
        </w:rPr>
      </w:pPr>
      <w:r>
        <w:rPr>
          <w:szCs w:val="28"/>
        </w:rPr>
        <w:t>1. Утвердить порядок</w:t>
      </w:r>
      <w:r w:rsidRPr="007366FB">
        <w:rPr>
          <w:szCs w:val="28"/>
        </w:rPr>
        <w:t xml:space="preserve"> организации и проведения</w:t>
      </w:r>
      <w:r>
        <w:rPr>
          <w:szCs w:val="28"/>
        </w:rPr>
        <w:t xml:space="preserve"> публичных слушаний по вопросам градостроительной деятельности на территории</w:t>
      </w:r>
      <w:r w:rsidRPr="007366FB">
        <w:rPr>
          <w:szCs w:val="28"/>
        </w:rPr>
        <w:t xml:space="preserve"> муниципального района «Дульдургинский район»</w:t>
      </w:r>
      <w:r w:rsidRPr="00A12754">
        <w:rPr>
          <w:szCs w:val="28"/>
        </w:rPr>
        <w:t xml:space="preserve"> согласно приложению.</w:t>
      </w:r>
    </w:p>
    <w:p w:rsidR="00515742" w:rsidRPr="00A12754" w:rsidRDefault="00515742" w:rsidP="00CB5FC5">
      <w:pPr>
        <w:autoSpaceDE w:val="0"/>
        <w:autoSpaceDN w:val="0"/>
        <w:adjustRightInd w:val="0"/>
        <w:ind w:firstLine="567"/>
        <w:jc w:val="both"/>
        <w:rPr>
          <w:sz w:val="28"/>
          <w:szCs w:val="28"/>
        </w:rPr>
      </w:pPr>
      <w:r w:rsidRPr="00A12754">
        <w:rPr>
          <w:sz w:val="28"/>
          <w:szCs w:val="28"/>
        </w:rPr>
        <w:t>2. Опубликовать данное решение на официальном сайте администрации муниципального района «</w:t>
      </w:r>
      <w:proofErr w:type="spellStart"/>
      <w:r w:rsidRPr="00A12754">
        <w:rPr>
          <w:sz w:val="28"/>
          <w:szCs w:val="28"/>
        </w:rPr>
        <w:t>Дульдургинский</w:t>
      </w:r>
      <w:proofErr w:type="spellEnd"/>
      <w:r w:rsidRPr="00A12754">
        <w:rPr>
          <w:sz w:val="28"/>
          <w:szCs w:val="28"/>
        </w:rPr>
        <w:t xml:space="preserve"> район» в</w:t>
      </w:r>
      <w:r w:rsidR="00CB5FC5">
        <w:rPr>
          <w:sz w:val="28"/>
          <w:szCs w:val="28"/>
        </w:rPr>
        <w:t xml:space="preserve"> сети «Интернет» </w:t>
      </w:r>
      <w:r w:rsidRPr="00A12754">
        <w:rPr>
          <w:sz w:val="28"/>
          <w:szCs w:val="28"/>
          <w:lang w:val="en-US"/>
        </w:rPr>
        <w:t>www</w:t>
      </w:r>
      <w:r w:rsidRPr="00A12754">
        <w:rPr>
          <w:sz w:val="28"/>
          <w:szCs w:val="28"/>
        </w:rPr>
        <w:t>.</w:t>
      </w:r>
      <w:proofErr w:type="spellStart"/>
      <w:r w:rsidRPr="00A12754">
        <w:rPr>
          <w:sz w:val="28"/>
          <w:szCs w:val="28"/>
          <w:lang w:val="en-US"/>
        </w:rPr>
        <w:t>duldurga</w:t>
      </w:r>
      <w:proofErr w:type="spellEnd"/>
      <w:r w:rsidRPr="00A12754">
        <w:rPr>
          <w:sz w:val="28"/>
          <w:szCs w:val="28"/>
        </w:rPr>
        <w:t>.</w:t>
      </w:r>
      <w:proofErr w:type="spellStart"/>
      <w:r w:rsidRPr="00A12754">
        <w:rPr>
          <w:sz w:val="28"/>
          <w:szCs w:val="28"/>
          <w:lang w:val="en-US"/>
        </w:rPr>
        <w:t>ru</w:t>
      </w:r>
      <w:proofErr w:type="spellEnd"/>
      <w:r w:rsidRPr="00A12754">
        <w:rPr>
          <w:sz w:val="28"/>
          <w:szCs w:val="28"/>
        </w:rPr>
        <w:t>.</w:t>
      </w:r>
    </w:p>
    <w:p w:rsidR="00515742" w:rsidRPr="00A12754" w:rsidRDefault="00515742" w:rsidP="00CB5FC5">
      <w:pPr>
        <w:autoSpaceDE w:val="0"/>
        <w:autoSpaceDN w:val="0"/>
        <w:adjustRightInd w:val="0"/>
        <w:ind w:firstLine="567"/>
        <w:jc w:val="both"/>
        <w:rPr>
          <w:sz w:val="28"/>
          <w:szCs w:val="28"/>
        </w:rPr>
      </w:pPr>
      <w:r w:rsidRPr="00A12754">
        <w:rPr>
          <w:sz w:val="28"/>
          <w:szCs w:val="28"/>
        </w:rPr>
        <w:t>4. Настоящее решение  вступает в силу после его  официального опубликования (обнародования)</w:t>
      </w:r>
      <w:r w:rsidR="00CB5FC5">
        <w:rPr>
          <w:sz w:val="28"/>
          <w:szCs w:val="28"/>
        </w:rPr>
        <w:t>.</w:t>
      </w:r>
    </w:p>
    <w:p w:rsidR="00CB5FC5" w:rsidRDefault="00CB5FC5" w:rsidP="00515742">
      <w:pPr>
        <w:widowControl w:val="0"/>
        <w:autoSpaceDE w:val="0"/>
        <w:autoSpaceDN w:val="0"/>
        <w:adjustRightInd w:val="0"/>
        <w:spacing w:before="240"/>
        <w:rPr>
          <w:sz w:val="28"/>
          <w:szCs w:val="28"/>
        </w:rPr>
      </w:pPr>
    </w:p>
    <w:p w:rsidR="00515742" w:rsidRPr="002A64FA" w:rsidRDefault="00515742" w:rsidP="00515742">
      <w:pPr>
        <w:widowControl w:val="0"/>
        <w:autoSpaceDE w:val="0"/>
        <w:autoSpaceDN w:val="0"/>
        <w:adjustRightInd w:val="0"/>
        <w:spacing w:before="240"/>
        <w:rPr>
          <w:b/>
          <w:sz w:val="28"/>
          <w:szCs w:val="28"/>
        </w:rPr>
      </w:pPr>
      <w:r w:rsidRPr="002A64FA">
        <w:rPr>
          <w:b/>
          <w:sz w:val="28"/>
          <w:szCs w:val="28"/>
        </w:rPr>
        <w:t xml:space="preserve">Глава муниципального района                                       </w:t>
      </w:r>
      <w:r w:rsidRPr="002A64FA">
        <w:rPr>
          <w:b/>
          <w:sz w:val="28"/>
          <w:szCs w:val="28"/>
        </w:rPr>
        <w:tab/>
        <w:t xml:space="preserve"> Б.С. </w:t>
      </w:r>
      <w:proofErr w:type="spellStart"/>
      <w:r w:rsidRPr="002A64FA">
        <w:rPr>
          <w:b/>
          <w:sz w:val="28"/>
          <w:szCs w:val="28"/>
        </w:rPr>
        <w:t>Дугаржапов</w:t>
      </w:r>
      <w:proofErr w:type="spellEnd"/>
    </w:p>
    <w:p w:rsidR="00515742" w:rsidRPr="002A64FA" w:rsidRDefault="00515742" w:rsidP="00515742">
      <w:pPr>
        <w:widowControl w:val="0"/>
        <w:autoSpaceDE w:val="0"/>
        <w:autoSpaceDN w:val="0"/>
        <w:adjustRightInd w:val="0"/>
        <w:rPr>
          <w:b/>
          <w:sz w:val="28"/>
          <w:szCs w:val="28"/>
        </w:rPr>
      </w:pPr>
    </w:p>
    <w:p w:rsidR="00515742" w:rsidRPr="002A64FA" w:rsidRDefault="00515742" w:rsidP="00515742">
      <w:pPr>
        <w:widowControl w:val="0"/>
        <w:autoSpaceDE w:val="0"/>
        <w:autoSpaceDN w:val="0"/>
        <w:adjustRightInd w:val="0"/>
        <w:rPr>
          <w:b/>
          <w:sz w:val="28"/>
          <w:szCs w:val="28"/>
        </w:rPr>
      </w:pPr>
    </w:p>
    <w:p w:rsidR="00515742" w:rsidRPr="00A12754" w:rsidRDefault="00515742" w:rsidP="00515742">
      <w:pPr>
        <w:widowControl w:val="0"/>
        <w:autoSpaceDE w:val="0"/>
        <w:autoSpaceDN w:val="0"/>
        <w:adjustRightInd w:val="0"/>
        <w:rPr>
          <w:sz w:val="28"/>
          <w:szCs w:val="28"/>
        </w:rPr>
      </w:pPr>
    </w:p>
    <w:p w:rsidR="00515742" w:rsidRPr="00A12754" w:rsidRDefault="00515742" w:rsidP="00515742">
      <w:pPr>
        <w:widowControl w:val="0"/>
        <w:autoSpaceDE w:val="0"/>
        <w:autoSpaceDN w:val="0"/>
        <w:adjustRightInd w:val="0"/>
        <w:rPr>
          <w:sz w:val="28"/>
          <w:szCs w:val="28"/>
        </w:rPr>
      </w:pPr>
    </w:p>
    <w:p w:rsidR="00515742" w:rsidRPr="00A12754" w:rsidRDefault="00515742" w:rsidP="00515742">
      <w:pPr>
        <w:jc w:val="right"/>
        <w:rPr>
          <w:sz w:val="28"/>
          <w:szCs w:val="28"/>
        </w:rPr>
      </w:pPr>
    </w:p>
    <w:p w:rsidR="00515742" w:rsidRDefault="00515742" w:rsidP="00515742">
      <w:pPr>
        <w:jc w:val="right"/>
        <w:rPr>
          <w:sz w:val="28"/>
          <w:szCs w:val="28"/>
        </w:rPr>
      </w:pPr>
    </w:p>
    <w:p w:rsidR="00CB5FC5" w:rsidRDefault="00CB5FC5" w:rsidP="00515742">
      <w:pPr>
        <w:jc w:val="right"/>
        <w:rPr>
          <w:sz w:val="28"/>
          <w:szCs w:val="28"/>
        </w:rPr>
      </w:pPr>
    </w:p>
    <w:p w:rsidR="00CB5FC5" w:rsidRPr="00A12754" w:rsidRDefault="00CB5FC5" w:rsidP="00515742">
      <w:pPr>
        <w:jc w:val="right"/>
        <w:rPr>
          <w:sz w:val="28"/>
          <w:szCs w:val="28"/>
        </w:rPr>
      </w:pPr>
    </w:p>
    <w:p w:rsidR="00515742" w:rsidRPr="00515742" w:rsidRDefault="00515742" w:rsidP="00515742">
      <w:pPr>
        <w:rPr>
          <w:sz w:val="28"/>
          <w:szCs w:val="28"/>
        </w:rPr>
      </w:pPr>
    </w:p>
    <w:p w:rsidR="00515742" w:rsidRDefault="00515742" w:rsidP="00515742">
      <w:pPr>
        <w:jc w:val="right"/>
        <w:rPr>
          <w:szCs w:val="24"/>
        </w:rPr>
      </w:pPr>
    </w:p>
    <w:p w:rsidR="00515742" w:rsidRDefault="00515742" w:rsidP="00515742">
      <w:pPr>
        <w:jc w:val="right"/>
        <w:rPr>
          <w:szCs w:val="24"/>
        </w:rPr>
      </w:pPr>
    </w:p>
    <w:p w:rsidR="002A64FA" w:rsidRDefault="002A64FA" w:rsidP="00515742">
      <w:pPr>
        <w:jc w:val="right"/>
        <w:rPr>
          <w:szCs w:val="24"/>
        </w:rPr>
      </w:pPr>
    </w:p>
    <w:p w:rsidR="00515742" w:rsidRDefault="00515742" w:rsidP="00515742">
      <w:pPr>
        <w:jc w:val="right"/>
        <w:rPr>
          <w:szCs w:val="24"/>
        </w:rPr>
      </w:pPr>
    </w:p>
    <w:p w:rsidR="00414A6F" w:rsidRDefault="00414A6F" w:rsidP="00515742">
      <w:pPr>
        <w:jc w:val="right"/>
        <w:rPr>
          <w:szCs w:val="24"/>
        </w:rPr>
      </w:pPr>
    </w:p>
    <w:p w:rsidR="00515742" w:rsidRPr="009F34E4" w:rsidRDefault="00515742" w:rsidP="00515742">
      <w:pPr>
        <w:jc w:val="right"/>
        <w:rPr>
          <w:szCs w:val="24"/>
        </w:rPr>
      </w:pPr>
      <w:r w:rsidRPr="009F34E4">
        <w:rPr>
          <w:szCs w:val="24"/>
        </w:rPr>
        <w:lastRenderedPageBreak/>
        <w:t xml:space="preserve">Приложение </w:t>
      </w:r>
      <w:r w:rsidR="00CB5FC5">
        <w:rPr>
          <w:szCs w:val="24"/>
        </w:rPr>
        <w:t>к решению</w:t>
      </w:r>
    </w:p>
    <w:p w:rsidR="00CB5FC5" w:rsidRDefault="00CB5FC5" w:rsidP="00515742">
      <w:pPr>
        <w:jc w:val="right"/>
        <w:rPr>
          <w:szCs w:val="24"/>
        </w:rPr>
      </w:pPr>
      <w:r>
        <w:rPr>
          <w:szCs w:val="24"/>
        </w:rPr>
        <w:t>Совета муниципального района</w:t>
      </w:r>
    </w:p>
    <w:p w:rsidR="00515742" w:rsidRPr="00370F9D" w:rsidRDefault="002A64FA" w:rsidP="00370F9D">
      <w:pPr>
        <w:jc w:val="right"/>
        <w:rPr>
          <w:szCs w:val="24"/>
        </w:rPr>
      </w:pPr>
      <w:r>
        <w:rPr>
          <w:szCs w:val="24"/>
        </w:rPr>
        <w:t xml:space="preserve"> </w:t>
      </w:r>
      <w:bookmarkStart w:id="0" w:name="_GoBack"/>
      <w:bookmarkEnd w:id="0"/>
      <w:r>
        <w:rPr>
          <w:szCs w:val="24"/>
        </w:rPr>
        <w:t>от 24</w:t>
      </w:r>
      <w:r w:rsidR="00CB5FC5">
        <w:rPr>
          <w:szCs w:val="24"/>
        </w:rPr>
        <w:t>.01.2019г. №</w:t>
      </w:r>
      <w:r>
        <w:rPr>
          <w:szCs w:val="24"/>
        </w:rPr>
        <w:t xml:space="preserve"> 116</w:t>
      </w:r>
    </w:p>
    <w:p w:rsidR="00515742" w:rsidRDefault="00515742" w:rsidP="00515742">
      <w:pPr>
        <w:jc w:val="center"/>
        <w:rPr>
          <w:sz w:val="22"/>
          <w:szCs w:val="22"/>
        </w:rPr>
      </w:pPr>
    </w:p>
    <w:p w:rsidR="00515742" w:rsidRPr="008339E2" w:rsidRDefault="00515742" w:rsidP="00515742">
      <w:pPr>
        <w:ind w:firstLine="709"/>
        <w:jc w:val="center"/>
        <w:rPr>
          <w:b/>
          <w:bCs/>
          <w:sz w:val="28"/>
          <w:szCs w:val="28"/>
        </w:rPr>
      </w:pPr>
      <w:r w:rsidRPr="008339E2">
        <w:rPr>
          <w:b/>
          <w:bCs/>
          <w:sz w:val="28"/>
          <w:szCs w:val="28"/>
        </w:rPr>
        <w:t>Порядок</w:t>
      </w:r>
      <w:r w:rsidRPr="008339E2">
        <w:rPr>
          <w:b/>
          <w:bCs/>
          <w:sz w:val="28"/>
          <w:szCs w:val="28"/>
        </w:rPr>
        <w:br/>
        <w:t xml:space="preserve"> организации и проведение публичных слушаний по вопросам градостроительной деятельности на территории муниципального района «Дульдургинский район»</w:t>
      </w:r>
    </w:p>
    <w:p w:rsidR="00515742" w:rsidRDefault="00515742" w:rsidP="00515742">
      <w:pPr>
        <w:jc w:val="center"/>
        <w:rPr>
          <w:sz w:val="26"/>
          <w:szCs w:val="26"/>
        </w:rPr>
      </w:pPr>
    </w:p>
    <w:p w:rsidR="00515742" w:rsidRDefault="00515742" w:rsidP="00515742">
      <w:pPr>
        <w:pStyle w:val="a3"/>
        <w:suppressAutoHyphens w:val="0"/>
        <w:spacing w:after="0" w:line="259" w:lineRule="auto"/>
        <w:ind w:left="0"/>
        <w:jc w:val="center"/>
        <w:rPr>
          <w:rFonts w:ascii="Times New Roman" w:hAnsi="Times New Roman"/>
          <w:sz w:val="26"/>
          <w:szCs w:val="26"/>
          <w:lang w:eastAsia="en-US"/>
        </w:rPr>
      </w:pPr>
      <w:r>
        <w:rPr>
          <w:rFonts w:ascii="Times New Roman" w:hAnsi="Times New Roman"/>
          <w:b/>
          <w:sz w:val="26"/>
          <w:szCs w:val="26"/>
          <w:lang w:eastAsia="en-US"/>
        </w:rPr>
        <w:t xml:space="preserve">Глава 1. Общие положения </w:t>
      </w:r>
    </w:p>
    <w:p w:rsidR="00515742" w:rsidRPr="00866CA2" w:rsidRDefault="00515742" w:rsidP="00515742">
      <w:pPr>
        <w:ind w:firstLine="540"/>
        <w:jc w:val="both"/>
        <w:rPr>
          <w:sz w:val="28"/>
          <w:szCs w:val="28"/>
        </w:rPr>
      </w:pPr>
      <w:r w:rsidRPr="00866CA2">
        <w:rPr>
          <w:sz w:val="28"/>
          <w:szCs w:val="28"/>
        </w:rPr>
        <w:t>1.</w:t>
      </w:r>
      <w:r>
        <w:rPr>
          <w:sz w:val="28"/>
          <w:szCs w:val="28"/>
        </w:rPr>
        <w:t>1.</w:t>
      </w:r>
      <w:r w:rsidRPr="00866CA2">
        <w:rPr>
          <w:sz w:val="28"/>
          <w:szCs w:val="28"/>
        </w:rPr>
        <w:t xml:space="preserve"> </w:t>
      </w:r>
      <w:proofErr w:type="gramStart"/>
      <w:r w:rsidRPr="00866CA2">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866CA2">
        <w:rPr>
          <w:sz w:val="28"/>
          <w:szCs w:val="28"/>
        </w:rPr>
        <w:t xml:space="preserve"> </w:t>
      </w:r>
      <w:proofErr w:type="gramStart"/>
      <w:r w:rsidRPr="00866CA2">
        <w:rPr>
          <w:sz w:val="28"/>
          <w:szCs w:val="28"/>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w:t>
      </w:r>
      <w:r>
        <w:rPr>
          <w:sz w:val="28"/>
          <w:szCs w:val="28"/>
        </w:rPr>
        <w:t>ального строительства,</w:t>
      </w:r>
      <w:r w:rsidRPr="002770B4">
        <w:rPr>
          <w:sz w:val="28"/>
          <w:szCs w:val="28"/>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при отсутствии у</w:t>
      </w:r>
      <w:r>
        <w:rPr>
          <w:sz w:val="28"/>
          <w:szCs w:val="28"/>
        </w:rPr>
        <w:t>твержденных правил землепользования и застройки,</w:t>
      </w:r>
      <w:r w:rsidRPr="00866CA2">
        <w:rPr>
          <w:sz w:val="28"/>
          <w:szCs w:val="28"/>
        </w:rPr>
        <w:t xml:space="preserve"> в соответствии с уставом муниципального образования и (или) нормативным правовым актом представительного органа муниц</w:t>
      </w:r>
      <w:r>
        <w:rPr>
          <w:sz w:val="28"/>
          <w:szCs w:val="28"/>
        </w:rPr>
        <w:t>ипального образования</w:t>
      </w:r>
      <w:r w:rsidRPr="00866CA2">
        <w:rPr>
          <w:sz w:val="28"/>
          <w:szCs w:val="28"/>
        </w:rPr>
        <w:t xml:space="preserve"> провод</w:t>
      </w:r>
      <w:r>
        <w:rPr>
          <w:sz w:val="28"/>
          <w:szCs w:val="28"/>
        </w:rPr>
        <w:t>ятся</w:t>
      </w:r>
      <w:proofErr w:type="gramEnd"/>
      <w:r w:rsidRPr="00866CA2">
        <w:rPr>
          <w:sz w:val="28"/>
          <w:szCs w:val="28"/>
        </w:rPr>
        <w:t xml:space="preserve"> публичные слуш</w:t>
      </w:r>
      <w:r>
        <w:rPr>
          <w:sz w:val="28"/>
          <w:szCs w:val="28"/>
        </w:rPr>
        <w:t>ания</w:t>
      </w:r>
      <w:r w:rsidRPr="00866CA2">
        <w:rPr>
          <w:sz w:val="28"/>
          <w:szCs w:val="28"/>
        </w:rPr>
        <w:t>.</w:t>
      </w:r>
    </w:p>
    <w:p w:rsidR="00515742" w:rsidRPr="00866CA2" w:rsidRDefault="00515742" w:rsidP="00515742">
      <w:pPr>
        <w:ind w:firstLine="540"/>
        <w:jc w:val="both"/>
        <w:rPr>
          <w:sz w:val="28"/>
          <w:szCs w:val="28"/>
        </w:rPr>
      </w:pPr>
      <w:bookmarkStart w:id="1" w:name="dst2106"/>
      <w:bookmarkEnd w:id="1"/>
      <w:r>
        <w:rPr>
          <w:sz w:val="28"/>
          <w:szCs w:val="28"/>
        </w:rPr>
        <w:t>1.</w:t>
      </w:r>
      <w:r w:rsidRPr="00866CA2">
        <w:rPr>
          <w:sz w:val="28"/>
          <w:szCs w:val="28"/>
        </w:rPr>
        <w:t xml:space="preserve">2. </w:t>
      </w:r>
      <w:proofErr w:type="gramStart"/>
      <w:r w:rsidRPr="00866CA2">
        <w:rPr>
          <w:sz w:val="28"/>
          <w:szCs w:val="28"/>
        </w:rPr>
        <w:t>Участни</w:t>
      </w:r>
      <w:r>
        <w:rPr>
          <w:sz w:val="28"/>
          <w:szCs w:val="28"/>
        </w:rPr>
        <w:t>ками</w:t>
      </w:r>
      <w:r w:rsidRPr="00866CA2">
        <w:rPr>
          <w:sz w:val="28"/>
          <w:szCs w:val="28"/>
        </w:rPr>
        <w:t xml:space="preserve">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w:t>
      </w:r>
      <w:proofErr w:type="gramEnd"/>
      <w:r w:rsidRPr="00866CA2">
        <w:rPr>
          <w:sz w:val="28"/>
          <w:szCs w:val="28"/>
        </w:rPr>
        <w:t>, а также правообладатели помещений, являющихся частью указанных объектов капитального строительства.</w:t>
      </w:r>
    </w:p>
    <w:p w:rsidR="00515742" w:rsidRPr="00866CA2" w:rsidRDefault="00515742" w:rsidP="00515742">
      <w:pPr>
        <w:ind w:firstLine="540"/>
        <w:jc w:val="both"/>
        <w:rPr>
          <w:sz w:val="28"/>
          <w:szCs w:val="28"/>
        </w:rPr>
      </w:pPr>
      <w:bookmarkStart w:id="2" w:name="dst2107"/>
      <w:bookmarkEnd w:id="2"/>
      <w:r>
        <w:rPr>
          <w:sz w:val="28"/>
          <w:szCs w:val="28"/>
        </w:rPr>
        <w:t>1.</w:t>
      </w:r>
      <w:r w:rsidRPr="00866CA2">
        <w:rPr>
          <w:sz w:val="28"/>
          <w:szCs w:val="28"/>
        </w:rPr>
        <w:t xml:space="preserve">3. </w:t>
      </w:r>
      <w:proofErr w:type="gramStart"/>
      <w:r w:rsidRPr="00866CA2">
        <w:rPr>
          <w:sz w:val="28"/>
          <w:szCs w:val="28"/>
        </w:rPr>
        <w:t>Участни</w:t>
      </w:r>
      <w:r>
        <w:rPr>
          <w:sz w:val="28"/>
          <w:szCs w:val="28"/>
        </w:rPr>
        <w:t>ками</w:t>
      </w:r>
      <w:r w:rsidRPr="00866CA2">
        <w:rPr>
          <w:sz w:val="28"/>
          <w:szCs w:val="28"/>
        </w:rPr>
        <w:t xml:space="preserve">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 xml:space="preserve">, </w:t>
      </w:r>
      <w:r w:rsidRPr="002770B4">
        <w:rPr>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при отсутствии у</w:t>
      </w:r>
      <w:r>
        <w:rPr>
          <w:sz w:val="28"/>
          <w:szCs w:val="28"/>
        </w:rPr>
        <w:t xml:space="preserve">твержденных правил землепользования и застройки </w:t>
      </w:r>
      <w:r w:rsidRPr="00866CA2">
        <w:rPr>
          <w:sz w:val="28"/>
          <w:szCs w:val="28"/>
        </w:rPr>
        <w:t>являются</w:t>
      </w:r>
      <w:proofErr w:type="gramEnd"/>
      <w:r w:rsidRPr="00866CA2">
        <w:rPr>
          <w:sz w:val="28"/>
          <w:szCs w:val="28"/>
        </w:rPr>
        <w:t xml:space="preserve"> </w:t>
      </w:r>
      <w:proofErr w:type="gramStart"/>
      <w:r w:rsidRPr="00866CA2">
        <w:rPr>
          <w:sz w:val="28"/>
          <w:szCs w:val="28"/>
        </w:rPr>
        <w:t xml:space="preserve">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w:t>
      </w:r>
      <w:r w:rsidRPr="00866CA2">
        <w:rPr>
          <w:sz w:val="28"/>
          <w:szCs w:val="28"/>
        </w:rPr>
        <w:lastRenderedPageBreak/>
        <w:t>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w:t>
      </w:r>
      <w:proofErr w:type="gramEnd"/>
      <w:r w:rsidRPr="00866CA2">
        <w:rPr>
          <w:sz w:val="28"/>
          <w:szCs w:val="28"/>
        </w:rPr>
        <w:t xml:space="preserve"> </w:t>
      </w:r>
      <w:proofErr w:type="gramStart"/>
      <w:r w:rsidRPr="00866CA2">
        <w:rPr>
          <w:sz w:val="28"/>
          <w:szCs w:val="28"/>
        </w:rPr>
        <w:t xml:space="preserve">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5" w:anchor="dst2195" w:history="1">
        <w:r w:rsidRPr="00866CA2">
          <w:rPr>
            <w:color w:val="0000FF"/>
            <w:sz w:val="28"/>
            <w:szCs w:val="28"/>
            <w:u w:val="single"/>
          </w:rPr>
          <w:t>частью 3 статьи 39</w:t>
        </w:r>
      </w:hyperlink>
      <w:r>
        <w:rPr>
          <w:sz w:val="28"/>
          <w:szCs w:val="28"/>
        </w:rPr>
        <w:t xml:space="preserve"> Градостроительного</w:t>
      </w:r>
      <w:r w:rsidRPr="00866CA2">
        <w:rPr>
          <w:sz w:val="28"/>
          <w:szCs w:val="28"/>
        </w:rPr>
        <w:t xml:space="preserve">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515742" w:rsidRPr="00866CA2" w:rsidRDefault="00515742" w:rsidP="00AA5B98">
      <w:pPr>
        <w:ind w:firstLine="540"/>
        <w:jc w:val="both"/>
        <w:rPr>
          <w:sz w:val="28"/>
          <w:szCs w:val="28"/>
        </w:rPr>
      </w:pPr>
      <w:bookmarkStart w:id="3" w:name="dst2108"/>
      <w:bookmarkStart w:id="4" w:name="dst2114"/>
      <w:bookmarkEnd w:id="3"/>
      <w:bookmarkEnd w:id="4"/>
      <w:r>
        <w:rPr>
          <w:sz w:val="28"/>
          <w:szCs w:val="28"/>
        </w:rPr>
        <w:t>1.4</w:t>
      </w:r>
      <w:r w:rsidRPr="00866CA2">
        <w:rPr>
          <w:sz w:val="28"/>
          <w:szCs w:val="28"/>
        </w:rPr>
        <w:t>. Процедура проведения публичных слушаний состоит из следующих этапов:</w:t>
      </w:r>
    </w:p>
    <w:p w:rsidR="00515742" w:rsidRPr="00866CA2" w:rsidRDefault="00515742" w:rsidP="00515742">
      <w:pPr>
        <w:ind w:firstLine="540"/>
        <w:jc w:val="both"/>
        <w:rPr>
          <w:sz w:val="28"/>
          <w:szCs w:val="28"/>
        </w:rPr>
      </w:pPr>
      <w:bookmarkStart w:id="5" w:name="dst2115"/>
      <w:bookmarkEnd w:id="5"/>
      <w:r>
        <w:rPr>
          <w:sz w:val="28"/>
          <w:szCs w:val="28"/>
        </w:rPr>
        <w:t>1.4.1.</w:t>
      </w:r>
      <w:r w:rsidRPr="00866CA2">
        <w:rPr>
          <w:sz w:val="28"/>
          <w:szCs w:val="28"/>
        </w:rPr>
        <w:t xml:space="preserve"> оповещение о начале публичных слушаний;</w:t>
      </w:r>
    </w:p>
    <w:p w:rsidR="00515742" w:rsidRPr="00866CA2" w:rsidRDefault="00515742" w:rsidP="00515742">
      <w:pPr>
        <w:ind w:firstLine="540"/>
        <w:jc w:val="both"/>
        <w:rPr>
          <w:sz w:val="28"/>
          <w:szCs w:val="28"/>
        </w:rPr>
      </w:pPr>
      <w:bookmarkStart w:id="6" w:name="dst2116"/>
      <w:bookmarkEnd w:id="6"/>
      <w:r>
        <w:rPr>
          <w:sz w:val="28"/>
          <w:szCs w:val="28"/>
        </w:rPr>
        <w:t>1.4.2.</w:t>
      </w:r>
      <w:r w:rsidRPr="00866CA2">
        <w:rPr>
          <w:sz w:val="28"/>
          <w:szCs w:val="28"/>
        </w:rPr>
        <w:t xml:space="preserve">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15742" w:rsidRPr="00866CA2" w:rsidRDefault="00515742" w:rsidP="00515742">
      <w:pPr>
        <w:ind w:firstLine="540"/>
        <w:jc w:val="both"/>
        <w:rPr>
          <w:sz w:val="28"/>
          <w:szCs w:val="28"/>
        </w:rPr>
      </w:pPr>
      <w:bookmarkStart w:id="7" w:name="dst2117"/>
      <w:bookmarkEnd w:id="7"/>
      <w:r>
        <w:rPr>
          <w:sz w:val="28"/>
          <w:szCs w:val="28"/>
        </w:rPr>
        <w:t>1.4.3.</w:t>
      </w:r>
      <w:r w:rsidRPr="00866CA2">
        <w:rPr>
          <w:sz w:val="28"/>
          <w:szCs w:val="28"/>
        </w:rPr>
        <w:t xml:space="preserve"> проведение экспозиции или экспозиций проекта, подлежащего рассмотрению на публичных слушаниях;</w:t>
      </w:r>
    </w:p>
    <w:p w:rsidR="00515742" w:rsidRPr="00866CA2" w:rsidRDefault="00515742" w:rsidP="00515742">
      <w:pPr>
        <w:ind w:firstLine="540"/>
        <w:jc w:val="both"/>
        <w:rPr>
          <w:sz w:val="28"/>
          <w:szCs w:val="28"/>
        </w:rPr>
      </w:pPr>
      <w:bookmarkStart w:id="8" w:name="dst2118"/>
      <w:bookmarkEnd w:id="8"/>
      <w:r>
        <w:rPr>
          <w:sz w:val="28"/>
          <w:szCs w:val="28"/>
        </w:rPr>
        <w:t>1.4.4.</w:t>
      </w:r>
      <w:r w:rsidRPr="00866CA2">
        <w:rPr>
          <w:sz w:val="28"/>
          <w:szCs w:val="28"/>
        </w:rPr>
        <w:t xml:space="preserve"> проведение собрания или собраний участников публичных слушаний;</w:t>
      </w:r>
    </w:p>
    <w:p w:rsidR="00515742" w:rsidRPr="00866CA2" w:rsidRDefault="00515742" w:rsidP="00515742">
      <w:pPr>
        <w:ind w:firstLine="540"/>
        <w:jc w:val="both"/>
        <w:rPr>
          <w:sz w:val="28"/>
          <w:szCs w:val="28"/>
        </w:rPr>
      </w:pPr>
      <w:bookmarkStart w:id="9" w:name="dst2119"/>
      <w:bookmarkEnd w:id="9"/>
      <w:r>
        <w:rPr>
          <w:sz w:val="28"/>
          <w:szCs w:val="28"/>
        </w:rPr>
        <w:t>1.4.5.</w:t>
      </w:r>
      <w:r w:rsidRPr="00866CA2">
        <w:rPr>
          <w:sz w:val="28"/>
          <w:szCs w:val="28"/>
        </w:rPr>
        <w:t xml:space="preserve"> подготовка и оформление протокола публичных слушаний;</w:t>
      </w:r>
    </w:p>
    <w:p w:rsidR="00515742" w:rsidRPr="00866CA2" w:rsidRDefault="00515742" w:rsidP="00515742">
      <w:pPr>
        <w:ind w:firstLine="540"/>
        <w:jc w:val="both"/>
        <w:rPr>
          <w:sz w:val="28"/>
          <w:szCs w:val="28"/>
        </w:rPr>
      </w:pPr>
      <w:bookmarkStart w:id="10" w:name="dst2120"/>
      <w:bookmarkEnd w:id="10"/>
      <w:r>
        <w:rPr>
          <w:sz w:val="28"/>
          <w:szCs w:val="28"/>
        </w:rPr>
        <w:t>1.4.6.</w:t>
      </w:r>
      <w:r w:rsidRPr="00866CA2">
        <w:rPr>
          <w:sz w:val="28"/>
          <w:szCs w:val="28"/>
        </w:rPr>
        <w:t xml:space="preserve"> подготовка и опубликование заключения о результатах публичных слушаний.</w:t>
      </w:r>
    </w:p>
    <w:p w:rsidR="00515742" w:rsidRPr="00866CA2" w:rsidRDefault="00515742" w:rsidP="00515742">
      <w:pPr>
        <w:ind w:firstLine="540"/>
        <w:jc w:val="both"/>
        <w:rPr>
          <w:sz w:val="28"/>
          <w:szCs w:val="28"/>
        </w:rPr>
      </w:pPr>
      <w:bookmarkStart w:id="11" w:name="dst2121"/>
      <w:bookmarkEnd w:id="11"/>
      <w:r>
        <w:rPr>
          <w:sz w:val="28"/>
          <w:szCs w:val="28"/>
        </w:rPr>
        <w:t>1.5</w:t>
      </w:r>
      <w:r w:rsidRPr="00866CA2">
        <w:rPr>
          <w:sz w:val="28"/>
          <w:szCs w:val="28"/>
        </w:rPr>
        <w:t>. Оповещение о на</w:t>
      </w:r>
      <w:r>
        <w:rPr>
          <w:sz w:val="28"/>
          <w:szCs w:val="28"/>
        </w:rPr>
        <w:t>чале</w:t>
      </w:r>
      <w:r w:rsidRPr="00866CA2">
        <w:rPr>
          <w:sz w:val="28"/>
          <w:szCs w:val="28"/>
        </w:rPr>
        <w:t xml:space="preserve"> публичных слушаний должно содержать:</w:t>
      </w:r>
    </w:p>
    <w:p w:rsidR="00515742" w:rsidRPr="00866CA2" w:rsidRDefault="00515742" w:rsidP="00515742">
      <w:pPr>
        <w:ind w:firstLine="540"/>
        <w:jc w:val="both"/>
        <w:rPr>
          <w:sz w:val="28"/>
          <w:szCs w:val="28"/>
        </w:rPr>
      </w:pPr>
      <w:bookmarkStart w:id="12" w:name="dst2122"/>
      <w:bookmarkEnd w:id="12"/>
      <w:r>
        <w:rPr>
          <w:sz w:val="28"/>
          <w:szCs w:val="28"/>
        </w:rPr>
        <w:t>1.5.1.</w:t>
      </w:r>
      <w:r w:rsidRPr="00866CA2">
        <w:rPr>
          <w:sz w:val="28"/>
          <w:szCs w:val="28"/>
        </w:rPr>
        <w:t xml:space="preserve"> информацию о проекте, подлежащем рассмотрению </w:t>
      </w:r>
      <w:r>
        <w:rPr>
          <w:sz w:val="28"/>
          <w:szCs w:val="28"/>
        </w:rPr>
        <w:t xml:space="preserve">на </w:t>
      </w:r>
      <w:r w:rsidRPr="00866CA2">
        <w:rPr>
          <w:sz w:val="28"/>
          <w:szCs w:val="28"/>
        </w:rPr>
        <w:t>публичных слушаниях, и перечень информационных материалов к такому проекту;</w:t>
      </w:r>
    </w:p>
    <w:p w:rsidR="00515742" w:rsidRPr="00866CA2" w:rsidRDefault="00515742" w:rsidP="00515742">
      <w:pPr>
        <w:ind w:firstLine="540"/>
        <w:jc w:val="both"/>
        <w:rPr>
          <w:sz w:val="28"/>
          <w:szCs w:val="28"/>
        </w:rPr>
      </w:pPr>
      <w:bookmarkStart w:id="13" w:name="dst2123"/>
      <w:bookmarkEnd w:id="13"/>
      <w:r>
        <w:rPr>
          <w:sz w:val="28"/>
          <w:szCs w:val="28"/>
        </w:rPr>
        <w:t>1.5.2.</w:t>
      </w:r>
      <w:r w:rsidRPr="00866CA2">
        <w:rPr>
          <w:sz w:val="28"/>
          <w:szCs w:val="28"/>
        </w:rPr>
        <w:t xml:space="preserve"> информацию о порядке и сроках про</w:t>
      </w:r>
      <w:r>
        <w:rPr>
          <w:sz w:val="28"/>
          <w:szCs w:val="28"/>
        </w:rPr>
        <w:t xml:space="preserve">ведения </w:t>
      </w:r>
      <w:r w:rsidRPr="00866CA2">
        <w:rPr>
          <w:sz w:val="28"/>
          <w:szCs w:val="28"/>
        </w:rPr>
        <w:t xml:space="preserve">публичных слушаний по проекту, подлежащему рассмотрению </w:t>
      </w:r>
      <w:r>
        <w:rPr>
          <w:sz w:val="28"/>
          <w:szCs w:val="28"/>
        </w:rPr>
        <w:t xml:space="preserve">на </w:t>
      </w:r>
      <w:r w:rsidRPr="00866CA2">
        <w:rPr>
          <w:sz w:val="28"/>
          <w:szCs w:val="28"/>
        </w:rPr>
        <w:t>публичных слушаниях;</w:t>
      </w:r>
    </w:p>
    <w:p w:rsidR="00515742" w:rsidRPr="00866CA2" w:rsidRDefault="00515742" w:rsidP="00515742">
      <w:pPr>
        <w:ind w:firstLine="540"/>
        <w:jc w:val="both"/>
        <w:rPr>
          <w:sz w:val="28"/>
          <w:szCs w:val="28"/>
        </w:rPr>
      </w:pPr>
      <w:bookmarkStart w:id="14" w:name="dst2124"/>
      <w:bookmarkEnd w:id="14"/>
      <w:r>
        <w:rPr>
          <w:sz w:val="28"/>
          <w:szCs w:val="28"/>
        </w:rPr>
        <w:t>1.5.3.</w:t>
      </w:r>
      <w:r w:rsidRPr="00866CA2">
        <w:rPr>
          <w:sz w:val="28"/>
          <w:szCs w:val="28"/>
        </w:rPr>
        <w:t xml:space="preserve"> информацию о месте, дате открытия экспозиции или экспозиций проекта, подлежащего рассмотрению </w:t>
      </w:r>
      <w:r>
        <w:rPr>
          <w:sz w:val="28"/>
          <w:szCs w:val="28"/>
        </w:rPr>
        <w:t xml:space="preserve">на </w:t>
      </w:r>
      <w:r w:rsidRPr="00866CA2">
        <w:rPr>
          <w:sz w:val="28"/>
          <w:szCs w:val="28"/>
        </w:rPr>
        <w:t>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15742" w:rsidRPr="00866CA2" w:rsidRDefault="00515742" w:rsidP="00515742">
      <w:pPr>
        <w:ind w:firstLine="540"/>
        <w:jc w:val="both"/>
        <w:rPr>
          <w:sz w:val="28"/>
          <w:szCs w:val="28"/>
        </w:rPr>
      </w:pPr>
      <w:bookmarkStart w:id="15" w:name="dst2125"/>
      <w:bookmarkEnd w:id="15"/>
      <w:r>
        <w:rPr>
          <w:sz w:val="28"/>
          <w:szCs w:val="28"/>
        </w:rPr>
        <w:t>1.5.4.</w:t>
      </w:r>
      <w:r w:rsidRPr="00866CA2">
        <w:rPr>
          <w:sz w:val="28"/>
          <w:szCs w:val="28"/>
        </w:rPr>
        <w:t xml:space="preserve"> информацию о порядке, сроке и форме внесения участник</w:t>
      </w:r>
      <w:r>
        <w:rPr>
          <w:sz w:val="28"/>
          <w:szCs w:val="28"/>
        </w:rPr>
        <w:t xml:space="preserve">ами </w:t>
      </w:r>
      <w:r w:rsidRPr="00866CA2">
        <w:rPr>
          <w:sz w:val="28"/>
          <w:szCs w:val="28"/>
        </w:rPr>
        <w:t>публичных слушаний предложений и замечаний, касающихся проекта, подлежащего рассмотрению</w:t>
      </w:r>
      <w:r>
        <w:rPr>
          <w:sz w:val="28"/>
          <w:szCs w:val="28"/>
        </w:rPr>
        <w:t xml:space="preserve"> на</w:t>
      </w:r>
      <w:r w:rsidRPr="00866CA2">
        <w:rPr>
          <w:sz w:val="28"/>
          <w:szCs w:val="28"/>
        </w:rPr>
        <w:t xml:space="preserve"> публичных слушаниях.</w:t>
      </w:r>
    </w:p>
    <w:p w:rsidR="00515742" w:rsidRPr="00866CA2" w:rsidRDefault="00515742" w:rsidP="00515742">
      <w:pPr>
        <w:ind w:firstLine="540"/>
        <w:jc w:val="both"/>
        <w:rPr>
          <w:sz w:val="28"/>
          <w:szCs w:val="28"/>
        </w:rPr>
      </w:pPr>
      <w:bookmarkStart w:id="16" w:name="dst2126"/>
      <w:bookmarkEnd w:id="16"/>
      <w:r>
        <w:rPr>
          <w:sz w:val="28"/>
          <w:szCs w:val="28"/>
        </w:rPr>
        <w:t>1.5.5.</w:t>
      </w:r>
      <w:r w:rsidR="00003EFC">
        <w:rPr>
          <w:sz w:val="28"/>
          <w:szCs w:val="28"/>
        </w:rPr>
        <w:t xml:space="preserve"> о</w:t>
      </w:r>
      <w:r w:rsidRPr="00866CA2">
        <w:rPr>
          <w:sz w:val="28"/>
          <w:szCs w:val="28"/>
        </w:rPr>
        <w:t>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15742" w:rsidRPr="00866CA2" w:rsidRDefault="00515742" w:rsidP="00515742">
      <w:pPr>
        <w:ind w:firstLine="540"/>
        <w:jc w:val="both"/>
        <w:rPr>
          <w:sz w:val="28"/>
          <w:szCs w:val="28"/>
        </w:rPr>
      </w:pPr>
      <w:bookmarkStart w:id="17" w:name="dst2127"/>
      <w:bookmarkEnd w:id="17"/>
      <w:r>
        <w:rPr>
          <w:sz w:val="28"/>
          <w:szCs w:val="28"/>
        </w:rPr>
        <w:t>1.6</w:t>
      </w:r>
      <w:r w:rsidRPr="00866CA2">
        <w:rPr>
          <w:sz w:val="28"/>
          <w:szCs w:val="28"/>
        </w:rPr>
        <w:t>. Оповещение о на</w:t>
      </w:r>
      <w:r>
        <w:rPr>
          <w:sz w:val="28"/>
          <w:szCs w:val="28"/>
        </w:rPr>
        <w:t>чале</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18" w:name="dst2128"/>
      <w:bookmarkEnd w:id="18"/>
      <w:r>
        <w:rPr>
          <w:sz w:val="28"/>
          <w:szCs w:val="28"/>
        </w:rPr>
        <w:t>1.6.1.</w:t>
      </w:r>
      <w:r w:rsidRPr="00866CA2">
        <w:rPr>
          <w:sz w:val="28"/>
          <w:szCs w:val="28"/>
        </w:rPr>
        <w:t xml:space="preserve"> </w:t>
      </w:r>
      <w:r w:rsidR="00AA5B98">
        <w:rPr>
          <w:sz w:val="28"/>
          <w:szCs w:val="28"/>
        </w:rPr>
        <w:t>н</w:t>
      </w:r>
      <w:r w:rsidRPr="00866CA2">
        <w:rPr>
          <w:sz w:val="28"/>
          <w:szCs w:val="28"/>
        </w:rPr>
        <w:t xml:space="preserve">е </w:t>
      </w:r>
      <w:proofErr w:type="gramStart"/>
      <w:r w:rsidRPr="00866CA2">
        <w:rPr>
          <w:sz w:val="28"/>
          <w:szCs w:val="28"/>
        </w:rPr>
        <w:t>позднее</w:t>
      </w:r>
      <w:proofErr w:type="gramEnd"/>
      <w:r w:rsidRPr="00866CA2">
        <w:rPr>
          <w:sz w:val="28"/>
          <w:szCs w:val="28"/>
        </w:rPr>
        <w:t xml:space="preserve"> чем за семь дней до дня размещения на официальном сайте или в информационных системах проекта, подлежащего рассмотрению</w:t>
      </w:r>
      <w:r>
        <w:rPr>
          <w:sz w:val="28"/>
          <w:szCs w:val="28"/>
        </w:rPr>
        <w:t xml:space="preserve"> на</w:t>
      </w:r>
      <w:r w:rsidRPr="00866CA2">
        <w:rPr>
          <w:sz w:val="28"/>
          <w:szCs w:val="28"/>
        </w:rPr>
        <w:t xml:space="preserve"> публичных слушаниях, подлежит опубликованию в порядке, </w:t>
      </w:r>
      <w:r w:rsidRPr="00866CA2">
        <w:rPr>
          <w:sz w:val="28"/>
          <w:szCs w:val="28"/>
        </w:rPr>
        <w:lastRenderedPageBreak/>
        <w:t>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15742" w:rsidRPr="00866CA2" w:rsidRDefault="00515742" w:rsidP="00515742">
      <w:pPr>
        <w:ind w:firstLine="540"/>
        <w:jc w:val="both"/>
        <w:rPr>
          <w:sz w:val="28"/>
          <w:szCs w:val="28"/>
        </w:rPr>
      </w:pPr>
      <w:bookmarkStart w:id="19" w:name="dst2129"/>
      <w:bookmarkEnd w:id="19"/>
      <w:r>
        <w:rPr>
          <w:sz w:val="28"/>
          <w:szCs w:val="28"/>
        </w:rPr>
        <w:t>1.6.2.</w:t>
      </w:r>
      <w:r w:rsidRPr="00866CA2">
        <w:rPr>
          <w:sz w:val="28"/>
          <w:szCs w:val="28"/>
        </w:rPr>
        <w:t xml:space="preserve"> распространяется на информационных стендах, оборудованных около </w:t>
      </w:r>
      <w:proofErr w:type="gramStart"/>
      <w:r w:rsidRPr="00866CA2">
        <w:rPr>
          <w:sz w:val="28"/>
          <w:szCs w:val="28"/>
        </w:rPr>
        <w:t>здания</w:t>
      </w:r>
      <w:proofErr w:type="gramEnd"/>
      <w:r w:rsidRPr="00866CA2">
        <w:rPr>
          <w:sz w:val="28"/>
          <w:szCs w:val="28"/>
        </w:rPr>
        <w:t xml:space="preserve"> уполномоченного на провед</w:t>
      </w:r>
      <w:r>
        <w:rPr>
          <w:sz w:val="28"/>
          <w:szCs w:val="28"/>
        </w:rPr>
        <w:t>ение</w:t>
      </w:r>
      <w:r w:rsidRPr="00866CA2">
        <w:rPr>
          <w:sz w:val="28"/>
          <w:szCs w:val="28"/>
        </w:rPr>
        <w:t xml:space="preserve">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w:t>
      </w:r>
      <w:r>
        <w:rPr>
          <w:sz w:val="28"/>
          <w:szCs w:val="28"/>
        </w:rPr>
        <w:t xml:space="preserve"> </w:t>
      </w:r>
      <w:r w:rsidRPr="00866CA2">
        <w:rPr>
          <w:sz w:val="28"/>
          <w:szCs w:val="28"/>
        </w:rPr>
        <w:t>(далее - территория, в пределах которой провод</w:t>
      </w:r>
      <w:r>
        <w:rPr>
          <w:sz w:val="28"/>
          <w:szCs w:val="28"/>
        </w:rPr>
        <w:t>ятся</w:t>
      </w:r>
      <w:r w:rsidRPr="00866CA2">
        <w:rPr>
          <w:sz w:val="28"/>
          <w:szCs w:val="28"/>
        </w:rPr>
        <w:t xml:space="preserve"> публичные слушания), иными способами, обес</w:t>
      </w:r>
      <w:r>
        <w:rPr>
          <w:sz w:val="28"/>
          <w:szCs w:val="28"/>
        </w:rPr>
        <w:t xml:space="preserve">печивающими доступ участников </w:t>
      </w:r>
      <w:r w:rsidRPr="00866CA2">
        <w:rPr>
          <w:sz w:val="28"/>
          <w:szCs w:val="28"/>
        </w:rPr>
        <w:t>публичных слушаний к указанной информации.</w:t>
      </w:r>
    </w:p>
    <w:p w:rsidR="00515742" w:rsidRPr="00866CA2" w:rsidRDefault="00515742" w:rsidP="00515742">
      <w:pPr>
        <w:ind w:firstLine="540"/>
        <w:jc w:val="both"/>
        <w:rPr>
          <w:sz w:val="28"/>
          <w:szCs w:val="28"/>
        </w:rPr>
      </w:pPr>
      <w:bookmarkStart w:id="20" w:name="dst2130"/>
      <w:bookmarkEnd w:id="20"/>
      <w:r>
        <w:rPr>
          <w:sz w:val="28"/>
          <w:szCs w:val="28"/>
        </w:rPr>
        <w:t>1.7</w:t>
      </w:r>
      <w:r w:rsidRPr="00866CA2">
        <w:rPr>
          <w:sz w:val="28"/>
          <w:szCs w:val="28"/>
        </w:rPr>
        <w:t xml:space="preserve">. В течение всего периода размещения, подлежащего рассмотрению </w:t>
      </w:r>
      <w:r>
        <w:rPr>
          <w:sz w:val="28"/>
          <w:szCs w:val="28"/>
        </w:rPr>
        <w:t xml:space="preserve">на </w:t>
      </w:r>
      <w:r w:rsidRPr="00866CA2">
        <w:rPr>
          <w:sz w:val="28"/>
          <w:szCs w:val="28"/>
        </w:rPr>
        <w:t>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w:t>
      </w:r>
      <w:r>
        <w:rPr>
          <w:sz w:val="28"/>
          <w:szCs w:val="28"/>
        </w:rPr>
        <w:t xml:space="preserve"> на</w:t>
      </w:r>
      <w:r w:rsidRPr="00866CA2">
        <w:rPr>
          <w:sz w:val="28"/>
          <w:szCs w:val="28"/>
        </w:rPr>
        <w:t xml:space="preserve"> публичных слушаниях. Консультирование посетителей экспозиции осуществляется представителями уполномоченного на провед</w:t>
      </w:r>
      <w:r>
        <w:rPr>
          <w:sz w:val="28"/>
          <w:szCs w:val="28"/>
        </w:rPr>
        <w:t>ение</w:t>
      </w:r>
      <w:r w:rsidRPr="00866CA2">
        <w:rPr>
          <w:sz w:val="28"/>
          <w:szCs w:val="28"/>
        </w:rPr>
        <w:t xml:space="preserve"> публичных слушаний органа местного самоуправления или созданного им коллегиального совещательного органа (далее - организ</w:t>
      </w:r>
      <w:r>
        <w:rPr>
          <w:sz w:val="28"/>
          <w:szCs w:val="28"/>
        </w:rPr>
        <w:t>атор</w:t>
      </w:r>
      <w:r w:rsidRPr="00866CA2">
        <w:rPr>
          <w:sz w:val="28"/>
          <w:szCs w:val="28"/>
        </w:rPr>
        <w:t xml:space="preserve"> публичных слушаний) и (или) разработчика проекта, подлежащего рассмотрению </w:t>
      </w:r>
      <w:r>
        <w:rPr>
          <w:sz w:val="28"/>
          <w:szCs w:val="28"/>
        </w:rPr>
        <w:t xml:space="preserve">на </w:t>
      </w:r>
      <w:r w:rsidRPr="00866CA2">
        <w:rPr>
          <w:sz w:val="28"/>
          <w:szCs w:val="28"/>
        </w:rPr>
        <w:t>публичных слушаниях.</w:t>
      </w:r>
    </w:p>
    <w:p w:rsidR="00515742" w:rsidRPr="00866CA2" w:rsidRDefault="00515742" w:rsidP="00515742">
      <w:pPr>
        <w:ind w:firstLine="540"/>
        <w:jc w:val="both"/>
        <w:rPr>
          <w:sz w:val="28"/>
          <w:szCs w:val="28"/>
        </w:rPr>
      </w:pPr>
      <w:bookmarkStart w:id="21" w:name="dst2131"/>
      <w:bookmarkEnd w:id="21"/>
      <w:r>
        <w:rPr>
          <w:sz w:val="28"/>
          <w:szCs w:val="28"/>
        </w:rPr>
        <w:t>1.8</w:t>
      </w:r>
      <w:r w:rsidRPr="00866CA2">
        <w:rPr>
          <w:sz w:val="28"/>
          <w:szCs w:val="28"/>
        </w:rPr>
        <w:t>. В период размещения</w:t>
      </w:r>
      <w:r>
        <w:rPr>
          <w:sz w:val="28"/>
          <w:szCs w:val="28"/>
        </w:rPr>
        <w:t xml:space="preserve">, </w:t>
      </w:r>
      <w:r w:rsidRPr="00866CA2">
        <w:rPr>
          <w:sz w:val="28"/>
          <w:szCs w:val="28"/>
        </w:rPr>
        <w:t xml:space="preserve">подлежащего рассмотрению </w:t>
      </w:r>
      <w:r>
        <w:rPr>
          <w:sz w:val="28"/>
          <w:szCs w:val="28"/>
        </w:rPr>
        <w:t xml:space="preserve">на </w:t>
      </w:r>
      <w:r w:rsidRPr="00866CA2">
        <w:rPr>
          <w:sz w:val="28"/>
          <w:szCs w:val="28"/>
        </w:rPr>
        <w:t>публичных слушаниях, и информационных материалов к нему и проведения экспозиции или экспозиций такого проекта уч</w:t>
      </w:r>
      <w:r>
        <w:rPr>
          <w:sz w:val="28"/>
          <w:szCs w:val="28"/>
        </w:rPr>
        <w:t xml:space="preserve">астники </w:t>
      </w:r>
      <w:r w:rsidRPr="00866CA2">
        <w:rPr>
          <w:sz w:val="28"/>
          <w:szCs w:val="28"/>
        </w:rPr>
        <w:t xml:space="preserve"> публичных слушаний, прошед</w:t>
      </w:r>
      <w:r>
        <w:rPr>
          <w:sz w:val="28"/>
          <w:szCs w:val="28"/>
        </w:rPr>
        <w:t xml:space="preserve">шие </w:t>
      </w:r>
      <w:r w:rsidRPr="00866CA2">
        <w:rPr>
          <w:sz w:val="28"/>
          <w:szCs w:val="28"/>
        </w:rPr>
        <w:t xml:space="preserve"> идентификацию, имеют право вносить предложения и замечания, касающиеся такого проекта:</w:t>
      </w:r>
    </w:p>
    <w:p w:rsidR="00515742" w:rsidRPr="00866CA2" w:rsidRDefault="00515742" w:rsidP="00515742">
      <w:pPr>
        <w:ind w:firstLine="540"/>
        <w:jc w:val="both"/>
        <w:rPr>
          <w:sz w:val="28"/>
          <w:szCs w:val="28"/>
        </w:rPr>
      </w:pPr>
      <w:bookmarkStart w:id="22" w:name="dst2132"/>
      <w:bookmarkStart w:id="23" w:name="dst2133"/>
      <w:bookmarkEnd w:id="22"/>
      <w:bookmarkEnd w:id="23"/>
      <w:r>
        <w:rPr>
          <w:sz w:val="28"/>
          <w:szCs w:val="28"/>
        </w:rPr>
        <w:t>1.8.1.</w:t>
      </w:r>
      <w:r w:rsidRPr="00866CA2">
        <w:rPr>
          <w:sz w:val="28"/>
          <w:szCs w:val="28"/>
        </w:rPr>
        <w:t xml:space="preserve"> в письменной или устной форме в ходе проведения собрания или собраний участников</w:t>
      </w:r>
      <w:r>
        <w:rPr>
          <w:sz w:val="28"/>
          <w:szCs w:val="28"/>
        </w:rPr>
        <w:t xml:space="preserve"> публичных слушаний</w:t>
      </w:r>
      <w:r w:rsidRPr="00866CA2">
        <w:rPr>
          <w:sz w:val="28"/>
          <w:szCs w:val="28"/>
        </w:rPr>
        <w:t>;</w:t>
      </w:r>
    </w:p>
    <w:p w:rsidR="00515742" w:rsidRPr="00866CA2" w:rsidRDefault="00515742" w:rsidP="00515742">
      <w:pPr>
        <w:ind w:firstLine="540"/>
        <w:jc w:val="both"/>
        <w:rPr>
          <w:sz w:val="28"/>
          <w:szCs w:val="28"/>
        </w:rPr>
      </w:pPr>
      <w:bookmarkStart w:id="24" w:name="dst2134"/>
      <w:bookmarkEnd w:id="24"/>
      <w:r>
        <w:rPr>
          <w:sz w:val="28"/>
          <w:szCs w:val="28"/>
        </w:rPr>
        <w:t>1.8.2.</w:t>
      </w:r>
      <w:r w:rsidRPr="00866CA2">
        <w:rPr>
          <w:sz w:val="28"/>
          <w:szCs w:val="28"/>
        </w:rPr>
        <w:t xml:space="preserve"> в письменной форме в адрес организа</w:t>
      </w:r>
      <w:r>
        <w:rPr>
          <w:sz w:val="28"/>
          <w:szCs w:val="28"/>
        </w:rPr>
        <w:t>тора</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25" w:name="dst2135"/>
      <w:bookmarkEnd w:id="25"/>
      <w:r>
        <w:rPr>
          <w:sz w:val="28"/>
          <w:szCs w:val="28"/>
        </w:rPr>
        <w:t>1.8.3.</w:t>
      </w:r>
      <w:r w:rsidRPr="00866CA2">
        <w:rPr>
          <w:sz w:val="28"/>
          <w:szCs w:val="28"/>
        </w:rPr>
        <w:t xml:space="preserve"> посредством записи в книге (журнале) учета посетителей экспозиции проекта, подлежащего рассмотрению </w:t>
      </w:r>
      <w:r>
        <w:rPr>
          <w:sz w:val="28"/>
          <w:szCs w:val="28"/>
        </w:rPr>
        <w:t xml:space="preserve">на </w:t>
      </w:r>
      <w:r w:rsidRPr="00866CA2">
        <w:rPr>
          <w:sz w:val="28"/>
          <w:szCs w:val="28"/>
        </w:rPr>
        <w:t>публичных слушаниях.</w:t>
      </w:r>
    </w:p>
    <w:p w:rsidR="00515742" w:rsidRPr="00866CA2" w:rsidRDefault="00515742" w:rsidP="00515742">
      <w:pPr>
        <w:ind w:firstLine="540"/>
        <w:jc w:val="both"/>
        <w:rPr>
          <w:sz w:val="28"/>
          <w:szCs w:val="28"/>
        </w:rPr>
      </w:pPr>
      <w:bookmarkStart w:id="26" w:name="dst2136"/>
      <w:bookmarkEnd w:id="26"/>
      <w:r>
        <w:rPr>
          <w:sz w:val="28"/>
          <w:szCs w:val="28"/>
        </w:rPr>
        <w:t>1.9</w:t>
      </w:r>
      <w:r w:rsidRPr="00866CA2">
        <w:rPr>
          <w:sz w:val="28"/>
          <w:szCs w:val="28"/>
        </w:rPr>
        <w:t>. Предложения и замечания подлежат регистрации, а также обязательному рассмотрению организато</w:t>
      </w:r>
      <w:r>
        <w:rPr>
          <w:sz w:val="28"/>
          <w:szCs w:val="28"/>
        </w:rPr>
        <w:t xml:space="preserve">ром </w:t>
      </w:r>
      <w:r w:rsidRPr="00866CA2">
        <w:rPr>
          <w:sz w:val="28"/>
          <w:szCs w:val="28"/>
        </w:rPr>
        <w:t>публичных слушаний.</w:t>
      </w:r>
    </w:p>
    <w:p w:rsidR="00515742" w:rsidRPr="00866CA2" w:rsidRDefault="00515742" w:rsidP="00515742">
      <w:pPr>
        <w:ind w:firstLine="540"/>
        <w:jc w:val="both"/>
        <w:rPr>
          <w:sz w:val="28"/>
          <w:szCs w:val="28"/>
        </w:rPr>
      </w:pPr>
      <w:bookmarkStart w:id="27" w:name="dst2137"/>
      <w:bookmarkEnd w:id="27"/>
      <w:r>
        <w:rPr>
          <w:sz w:val="28"/>
          <w:szCs w:val="28"/>
        </w:rPr>
        <w:t>1.10</w:t>
      </w:r>
      <w:r w:rsidRPr="00866CA2">
        <w:rPr>
          <w:sz w:val="28"/>
          <w:szCs w:val="28"/>
        </w:rPr>
        <w:t xml:space="preserve">. </w:t>
      </w:r>
      <w:proofErr w:type="gramStart"/>
      <w:r w:rsidRPr="00866CA2">
        <w:rPr>
          <w:sz w:val="28"/>
          <w:szCs w:val="28"/>
        </w:rPr>
        <w:t>Участн</w:t>
      </w:r>
      <w:r>
        <w:rPr>
          <w:sz w:val="28"/>
          <w:szCs w:val="28"/>
        </w:rPr>
        <w:t xml:space="preserve">ики </w:t>
      </w:r>
      <w:r w:rsidRPr="00866CA2">
        <w:rPr>
          <w:sz w:val="28"/>
          <w:szCs w:val="28"/>
        </w:rPr>
        <w:t>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866CA2">
        <w:rPr>
          <w:sz w:val="28"/>
          <w:szCs w:val="28"/>
        </w:rPr>
        <w:t xml:space="preserve"> </w:t>
      </w:r>
      <w:proofErr w:type="gramStart"/>
      <w:r w:rsidRPr="00866CA2">
        <w:rPr>
          <w:sz w:val="28"/>
          <w:szCs w:val="28"/>
        </w:rPr>
        <w:t>Участ</w:t>
      </w:r>
      <w:r>
        <w:rPr>
          <w:sz w:val="28"/>
          <w:szCs w:val="28"/>
        </w:rPr>
        <w:t>ники</w:t>
      </w:r>
      <w:r w:rsidRPr="00866CA2">
        <w:rPr>
          <w:sz w:val="28"/>
          <w:szCs w:val="28"/>
        </w:rPr>
        <w:t xml:space="preserve">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w:t>
      </w:r>
      <w:r w:rsidRPr="00866CA2">
        <w:rPr>
          <w:sz w:val="28"/>
          <w:szCs w:val="28"/>
        </w:rPr>
        <w:lastRenderedPageBreak/>
        <w:t>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sidRPr="00866CA2">
        <w:rPr>
          <w:sz w:val="28"/>
          <w:szCs w:val="28"/>
        </w:rPr>
        <w:t>, объекты капитального строительства, помещения, являющиеся частью указанных объектов капитального строительства.</w:t>
      </w:r>
    </w:p>
    <w:p w:rsidR="00515742" w:rsidRPr="00866CA2" w:rsidRDefault="00515742" w:rsidP="00515742">
      <w:pPr>
        <w:ind w:firstLine="540"/>
        <w:jc w:val="both"/>
        <w:rPr>
          <w:sz w:val="28"/>
          <w:szCs w:val="28"/>
        </w:rPr>
      </w:pPr>
      <w:bookmarkStart w:id="28" w:name="dst2138"/>
      <w:bookmarkStart w:id="29" w:name="dst2139"/>
      <w:bookmarkEnd w:id="28"/>
      <w:bookmarkEnd w:id="29"/>
      <w:r>
        <w:rPr>
          <w:sz w:val="28"/>
          <w:szCs w:val="28"/>
        </w:rPr>
        <w:t>1.11</w:t>
      </w:r>
      <w:r w:rsidRPr="00866CA2">
        <w:rPr>
          <w:sz w:val="28"/>
          <w:szCs w:val="28"/>
        </w:rPr>
        <w:t>. Обработка персональных данных участн</w:t>
      </w:r>
      <w:r>
        <w:rPr>
          <w:sz w:val="28"/>
          <w:szCs w:val="28"/>
        </w:rPr>
        <w:t xml:space="preserve">иков </w:t>
      </w:r>
      <w:r w:rsidRPr="00866CA2">
        <w:rPr>
          <w:sz w:val="28"/>
          <w:szCs w:val="28"/>
        </w:rPr>
        <w:t xml:space="preserve"> публичных слушаний осуществляется с учетом требований, установленных Федеральным </w:t>
      </w:r>
      <w:hyperlink r:id="rId6" w:anchor="dst0" w:history="1">
        <w:r w:rsidRPr="00866CA2">
          <w:rPr>
            <w:color w:val="0000FF"/>
            <w:sz w:val="28"/>
            <w:szCs w:val="28"/>
            <w:u w:val="single"/>
          </w:rPr>
          <w:t>законом</w:t>
        </w:r>
      </w:hyperlink>
      <w:r w:rsidRPr="00866CA2">
        <w:rPr>
          <w:sz w:val="28"/>
          <w:szCs w:val="28"/>
        </w:rPr>
        <w:t xml:space="preserve"> от 27 июля 2006 года N 152-ФЗ "О персональных данных".</w:t>
      </w:r>
    </w:p>
    <w:p w:rsidR="00515742" w:rsidRPr="00866CA2" w:rsidRDefault="00515742" w:rsidP="00515742">
      <w:pPr>
        <w:ind w:firstLine="540"/>
        <w:jc w:val="both"/>
        <w:rPr>
          <w:sz w:val="28"/>
          <w:szCs w:val="28"/>
        </w:rPr>
      </w:pPr>
      <w:bookmarkStart w:id="30" w:name="dst2140"/>
      <w:bookmarkEnd w:id="30"/>
      <w:r>
        <w:rPr>
          <w:sz w:val="28"/>
          <w:szCs w:val="28"/>
        </w:rPr>
        <w:t>1.12</w:t>
      </w:r>
      <w:r w:rsidRPr="00866CA2">
        <w:rPr>
          <w:sz w:val="28"/>
          <w:szCs w:val="28"/>
        </w:rPr>
        <w:t>.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15742" w:rsidRPr="00866CA2" w:rsidRDefault="00515742" w:rsidP="00515742">
      <w:pPr>
        <w:ind w:firstLine="540"/>
        <w:jc w:val="both"/>
        <w:rPr>
          <w:sz w:val="28"/>
          <w:szCs w:val="28"/>
        </w:rPr>
      </w:pPr>
      <w:bookmarkStart w:id="31" w:name="dst2141"/>
      <w:bookmarkEnd w:id="31"/>
      <w:r>
        <w:rPr>
          <w:sz w:val="28"/>
          <w:szCs w:val="28"/>
        </w:rPr>
        <w:t>1.13</w:t>
      </w:r>
      <w:r w:rsidRPr="00866CA2">
        <w:rPr>
          <w:sz w:val="28"/>
          <w:szCs w:val="28"/>
        </w:rPr>
        <w:t>. Организат</w:t>
      </w:r>
      <w:r>
        <w:rPr>
          <w:sz w:val="28"/>
          <w:szCs w:val="28"/>
        </w:rPr>
        <w:t>ором</w:t>
      </w:r>
      <w:r w:rsidRPr="00866CA2">
        <w:rPr>
          <w:sz w:val="28"/>
          <w:szCs w:val="28"/>
        </w:rPr>
        <w:t xml:space="preserve"> публичных слушаний обеспечивается равный доступ к проекту, подлежащему рассмотрению </w:t>
      </w:r>
      <w:r>
        <w:rPr>
          <w:sz w:val="28"/>
          <w:szCs w:val="28"/>
        </w:rPr>
        <w:t xml:space="preserve">на </w:t>
      </w:r>
      <w:r w:rsidRPr="00866CA2">
        <w:rPr>
          <w:sz w:val="28"/>
          <w:szCs w:val="28"/>
        </w:rPr>
        <w:t>публичных слушаниях, всех</w:t>
      </w:r>
      <w:r>
        <w:rPr>
          <w:sz w:val="28"/>
          <w:szCs w:val="28"/>
        </w:rPr>
        <w:t xml:space="preserve"> участников </w:t>
      </w:r>
      <w:r w:rsidRPr="00866CA2">
        <w:rPr>
          <w:sz w:val="28"/>
          <w:szCs w:val="28"/>
        </w:rPr>
        <w:t>публичных слушаний.</w:t>
      </w:r>
    </w:p>
    <w:p w:rsidR="00515742" w:rsidRPr="00866CA2" w:rsidRDefault="00515742" w:rsidP="00515742">
      <w:pPr>
        <w:ind w:firstLine="540"/>
        <w:jc w:val="both"/>
        <w:rPr>
          <w:sz w:val="28"/>
          <w:szCs w:val="28"/>
        </w:rPr>
      </w:pPr>
      <w:bookmarkStart w:id="32" w:name="dst2142"/>
      <w:bookmarkStart w:id="33" w:name="dst2145"/>
      <w:bookmarkEnd w:id="32"/>
      <w:bookmarkEnd w:id="33"/>
      <w:r>
        <w:rPr>
          <w:sz w:val="28"/>
          <w:szCs w:val="28"/>
        </w:rPr>
        <w:t>1.14</w:t>
      </w:r>
      <w:r w:rsidRPr="00866CA2">
        <w:rPr>
          <w:sz w:val="28"/>
          <w:szCs w:val="28"/>
        </w:rPr>
        <w:t>. Организ</w:t>
      </w:r>
      <w:r>
        <w:rPr>
          <w:sz w:val="28"/>
          <w:szCs w:val="28"/>
        </w:rPr>
        <w:t>атор</w:t>
      </w:r>
      <w:r w:rsidRPr="00866CA2">
        <w:rPr>
          <w:sz w:val="28"/>
          <w:szCs w:val="28"/>
        </w:rPr>
        <w:t xml:space="preserve"> публичных слушаний подготавливает и оформляет прот</w:t>
      </w:r>
      <w:r>
        <w:rPr>
          <w:sz w:val="28"/>
          <w:szCs w:val="28"/>
        </w:rPr>
        <w:t>окол</w:t>
      </w:r>
      <w:r w:rsidRPr="00866CA2">
        <w:rPr>
          <w:sz w:val="28"/>
          <w:szCs w:val="28"/>
        </w:rPr>
        <w:t xml:space="preserve"> публичных слушаний, в котором указываются:</w:t>
      </w:r>
    </w:p>
    <w:p w:rsidR="00515742" w:rsidRPr="00866CA2" w:rsidRDefault="00515742" w:rsidP="00515742">
      <w:pPr>
        <w:ind w:firstLine="540"/>
        <w:jc w:val="both"/>
        <w:rPr>
          <w:sz w:val="28"/>
          <w:szCs w:val="28"/>
        </w:rPr>
      </w:pPr>
      <w:bookmarkStart w:id="34" w:name="dst2146"/>
      <w:bookmarkEnd w:id="34"/>
      <w:r>
        <w:rPr>
          <w:sz w:val="28"/>
          <w:szCs w:val="28"/>
        </w:rPr>
        <w:t>1.14.1.</w:t>
      </w:r>
      <w:r w:rsidRPr="00866CA2">
        <w:rPr>
          <w:sz w:val="28"/>
          <w:szCs w:val="28"/>
        </w:rPr>
        <w:t xml:space="preserve"> дата оформления проток</w:t>
      </w:r>
      <w:r>
        <w:rPr>
          <w:sz w:val="28"/>
          <w:szCs w:val="28"/>
        </w:rPr>
        <w:t xml:space="preserve">ола </w:t>
      </w:r>
      <w:r w:rsidRPr="00866CA2">
        <w:rPr>
          <w:sz w:val="28"/>
          <w:szCs w:val="28"/>
        </w:rPr>
        <w:t>публичных слушаний;</w:t>
      </w:r>
    </w:p>
    <w:p w:rsidR="00515742" w:rsidRPr="00866CA2" w:rsidRDefault="00515742" w:rsidP="00515742">
      <w:pPr>
        <w:ind w:firstLine="540"/>
        <w:jc w:val="both"/>
        <w:rPr>
          <w:sz w:val="28"/>
          <w:szCs w:val="28"/>
        </w:rPr>
      </w:pPr>
      <w:bookmarkStart w:id="35" w:name="dst2147"/>
      <w:bookmarkEnd w:id="35"/>
      <w:r>
        <w:rPr>
          <w:sz w:val="28"/>
          <w:szCs w:val="28"/>
        </w:rPr>
        <w:t>1.14.2.</w:t>
      </w:r>
      <w:r w:rsidRPr="00866CA2">
        <w:rPr>
          <w:sz w:val="28"/>
          <w:szCs w:val="28"/>
        </w:rPr>
        <w:t xml:space="preserve"> информация об организат</w:t>
      </w:r>
      <w:r>
        <w:rPr>
          <w:sz w:val="28"/>
          <w:szCs w:val="28"/>
        </w:rPr>
        <w:t xml:space="preserve">оре </w:t>
      </w:r>
      <w:r w:rsidRPr="00866CA2">
        <w:rPr>
          <w:sz w:val="28"/>
          <w:szCs w:val="28"/>
        </w:rPr>
        <w:t>публичных слушаний;</w:t>
      </w:r>
    </w:p>
    <w:p w:rsidR="00515742" w:rsidRPr="00866CA2" w:rsidRDefault="00515742" w:rsidP="00515742">
      <w:pPr>
        <w:ind w:firstLine="540"/>
        <w:jc w:val="both"/>
        <w:rPr>
          <w:sz w:val="28"/>
          <w:szCs w:val="28"/>
        </w:rPr>
      </w:pPr>
      <w:bookmarkStart w:id="36" w:name="dst2148"/>
      <w:bookmarkEnd w:id="36"/>
      <w:r>
        <w:rPr>
          <w:sz w:val="28"/>
          <w:szCs w:val="28"/>
        </w:rPr>
        <w:t>1.14.3.</w:t>
      </w:r>
      <w:r w:rsidRPr="00866CA2">
        <w:rPr>
          <w:sz w:val="28"/>
          <w:szCs w:val="28"/>
        </w:rPr>
        <w:t xml:space="preserve"> информация, содержащаяся в опубликованном оповещении о нач</w:t>
      </w:r>
      <w:r>
        <w:rPr>
          <w:sz w:val="28"/>
          <w:szCs w:val="28"/>
        </w:rPr>
        <w:t xml:space="preserve">але </w:t>
      </w:r>
      <w:r w:rsidRPr="00866CA2">
        <w:rPr>
          <w:sz w:val="28"/>
          <w:szCs w:val="28"/>
        </w:rPr>
        <w:t>публичных слушаний, дата и источник его опубликования;</w:t>
      </w:r>
    </w:p>
    <w:p w:rsidR="00515742" w:rsidRPr="00866CA2" w:rsidRDefault="00515742" w:rsidP="00515742">
      <w:pPr>
        <w:ind w:firstLine="540"/>
        <w:jc w:val="both"/>
        <w:rPr>
          <w:sz w:val="28"/>
          <w:szCs w:val="28"/>
        </w:rPr>
      </w:pPr>
      <w:bookmarkStart w:id="37" w:name="dst2149"/>
      <w:bookmarkEnd w:id="37"/>
      <w:r>
        <w:rPr>
          <w:sz w:val="28"/>
          <w:szCs w:val="28"/>
        </w:rPr>
        <w:t>1.14.4.</w:t>
      </w:r>
      <w:r w:rsidRPr="00866CA2">
        <w:rPr>
          <w:sz w:val="28"/>
          <w:szCs w:val="28"/>
        </w:rPr>
        <w:t xml:space="preserve"> информация о сроке, в течение которого принимались предложения и замечания участн</w:t>
      </w:r>
      <w:r>
        <w:rPr>
          <w:sz w:val="28"/>
          <w:szCs w:val="28"/>
        </w:rPr>
        <w:t>иков</w:t>
      </w:r>
      <w:r w:rsidRPr="00866CA2">
        <w:rPr>
          <w:sz w:val="28"/>
          <w:szCs w:val="28"/>
        </w:rPr>
        <w:t xml:space="preserve"> публичных слушаний, о террит</w:t>
      </w:r>
      <w:r>
        <w:rPr>
          <w:sz w:val="28"/>
          <w:szCs w:val="28"/>
        </w:rPr>
        <w:t xml:space="preserve">ории, в пределах которой проводятся </w:t>
      </w:r>
      <w:r w:rsidRPr="00866CA2">
        <w:rPr>
          <w:sz w:val="28"/>
          <w:szCs w:val="28"/>
        </w:rPr>
        <w:t>публичные слушания;</w:t>
      </w:r>
    </w:p>
    <w:p w:rsidR="00515742" w:rsidRPr="00866CA2" w:rsidRDefault="00515742" w:rsidP="00515742">
      <w:pPr>
        <w:ind w:firstLine="540"/>
        <w:jc w:val="both"/>
        <w:rPr>
          <w:sz w:val="28"/>
          <w:szCs w:val="28"/>
        </w:rPr>
      </w:pPr>
      <w:bookmarkStart w:id="38" w:name="dst2150"/>
      <w:bookmarkEnd w:id="38"/>
      <w:r>
        <w:rPr>
          <w:sz w:val="28"/>
          <w:szCs w:val="28"/>
        </w:rPr>
        <w:t>1.14.5.</w:t>
      </w:r>
      <w:r w:rsidRPr="00866CA2">
        <w:rPr>
          <w:sz w:val="28"/>
          <w:szCs w:val="28"/>
        </w:rPr>
        <w:t xml:space="preserve"> все предложения и заме</w:t>
      </w:r>
      <w:r>
        <w:rPr>
          <w:sz w:val="28"/>
          <w:szCs w:val="28"/>
        </w:rPr>
        <w:t xml:space="preserve">чания участников </w:t>
      </w:r>
      <w:r w:rsidRPr="00866CA2">
        <w:rPr>
          <w:sz w:val="28"/>
          <w:szCs w:val="28"/>
        </w:rPr>
        <w:t>публичных слушаний с разделением на предложения и замечания граждан, являющихся участник</w:t>
      </w:r>
      <w:r>
        <w:rPr>
          <w:sz w:val="28"/>
          <w:szCs w:val="28"/>
        </w:rPr>
        <w:t xml:space="preserve">ами </w:t>
      </w:r>
      <w:r w:rsidRPr="00866CA2">
        <w:rPr>
          <w:sz w:val="28"/>
          <w:szCs w:val="28"/>
        </w:rPr>
        <w:t>публичных слушаний и постоянно проживающих на территории, в пределах которой проводя</w:t>
      </w:r>
      <w:r>
        <w:rPr>
          <w:sz w:val="28"/>
          <w:szCs w:val="28"/>
        </w:rPr>
        <w:t xml:space="preserve">тся </w:t>
      </w:r>
      <w:r w:rsidRPr="00866CA2">
        <w:rPr>
          <w:sz w:val="28"/>
          <w:szCs w:val="28"/>
        </w:rPr>
        <w:t>публичные слушания, и предложения и замечания иных участн</w:t>
      </w:r>
      <w:r>
        <w:rPr>
          <w:sz w:val="28"/>
          <w:szCs w:val="28"/>
        </w:rPr>
        <w:t>иков</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39" w:name="dst2151"/>
      <w:bookmarkEnd w:id="39"/>
      <w:r>
        <w:rPr>
          <w:sz w:val="28"/>
          <w:szCs w:val="28"/>
        </w:rPr>
        <w:t>1.15</w:t>
      </w:r>
      <w:r w:rsidRPr="00866CA2">
        <w:rPr>
          <w:sz w:val="28"/>
          <w:szCs w:val="28"/>
        </w:rPr>
        <w:t>. К проток</w:t>
      </w:r>
      <w:r>
        <w:rPr>
          <w:sz w:val="28"/>
          <w:szCs w:val="28"/>
        </w:rPr>
        <w:t xml:space="preserve">олу </w:t>
      </w:r>
      <w:r w:rsidRPr="00866CA2">
        <w:rPr>
          <w:sz w:val="28"/>
          <w:szCs w:val="28"/>
        </w:rPr>
        <w:t>публичных слушаний прилагается перечень принявших участие в рассмотрении прое</w:t>
      </w:r>
      <w:r>
        <w:rPr>
          <w:sz w:val="28"/>
          <w:szCs w:val="28"/>
        </w:rPr>
        <w:t xml:space="preserve">кта участников </w:t>
      </w:r>
      <w:r w:rsidRPr="00866CA2">
        <w:rPr>
          <w:sz w:val="28"/>
          <w:szCs w:val="28"/>
        </w:rPr>
        <w:t>публичных слушаний, включающий в себя сведения об участни</w:t>
      </w:r>
      <w:r>
        <w:rPr>
          <w:sz w:val="28"/>
          <w:szCs w:val="28"/>
        </w:rPr>
        <w:t xml:space="preserve">ках </w:t>
      </w:r>
      <w:r w:rsidRPr="00866CA2">
        <w:rPr>
          <w:sz w:val="28"/>
          <w:szCs w:val="28"/>
        </w:rPr>
        <w:t>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15742" w:rsidRPr="00866CA2" w:rsidRDefault="00515742" w:rsidP="00515742">
      <w:pPr>
        <w:ind w:firstLine="540"/>
        <w:jc w:val="both"/>
        <w:rPr>
          <w:sz w:val="28"/>
          <w:szCs w:val="28"/>
        </w:rPr>
      </w:pPr>
      <w:bookmarkStart w:id="40" w:name="dst2152"/>
      <w:bookmarkEnd w:id="40"/>
      <w:r>
        <w:rPr>
          <w:sz w:val="28"/>
          <w:szCs w:val="28"/>
        </w:rPr>
        <w:t>1.16</w:t>
      </w:r>
      <w:r w:rsidRPr="00866CA2">
        <w:rPr>
          <w:sz w:val="28"/>
          <w:szCs w:val="28"/>
        </w:rPr>
        <w:t>. Учас</w:t>
      </w:r>
      <w:r>
        <w:rPr>
          <w:sz w:val="28"/>
          <w:szCs w:val="28"/>
        </w:rPr>
        <w:t>тник</w:t>
      </w:r>
      <w:r w:rsidRPr="00866CA2">
        <w:rPr>
          <w:sz w:val="28"/>
          <w:szCs w:val="28"/>
        </w:rPr>
        <w:t xml:space="preserve"> публичных слушаний, который внес предложения и замечания, касающиеся проекта, рассмотренного </w:t>
      </w:r>
      <w:r>
        <w:rPr>
          <w:sz w:val="28"/>
          <w:szCs w:val="28"/>
        </w:rPr>
        <w:t xml:space="preserve">на </w:t>
      </w:r>
      <w:r w:rsidRPr="00866CA2">
        <w:rPr>
          <w:sz w:val="28"/>
          <w:szCs w:val="28"/>
        </w:rPr>
        <w:t>публичных слушаниях, имеет право получить выписку из проток</w:t>
      </w:r>
      <w:r>
        <w:rPr>
          <w:sz w:val="28"/>
          <w:szCs w:val="28"/>
        </w:rPr>
        <w:t xml:space="preserve">ола </w:t>
      </w:r>
      <w:r w:rsidRPr="00866CA2">
        <w:rPr>
          <w:sz w:val="28"/>
          <w:szCs w:val="28"/>
        </w:rPr>
        <w:t>публичных слушаний, содержащую внесенные этим участником предложения и замечания.</w:t>
      </w:r>
    </w:p>
    <w:p w:rsidR="00515742" w:rsidRPr="00866CA2" w:rsidRDefault="00515742" w:rsidP="00515742">
      <w:pPr>
        <w:ind w:firstLine="540"/>
        <w:jc w:val="both"/>
        <w:rPr>
          <w:sz w:val="28"/>
          <w:szCs w:val="28"/>
        </w:rPr>
      </w:pPr>
      <w:bookmarkStart w:id="41" w:name="dst2153"/>
      <w:bookmarkEnd w:id="41"/>
      <w:r>
        <w:rPr>
          <w:sz w:val="28"/>
          <w:szCs w:val="28"/>
        </w:rPr>
        <w:t>1.17</w:t>
      </w:r>
      <w:r w:rsidRPr="00866CA2">
        <w:rPr>
          <w:sz w:val="28"/>
          <w:szCs w:val="28"/>
        </w:rPr>
        <w:t>. На основании прото</w:t>
      </w:r>
      <w:r>
        <w:rPr>
          <w:sz w:val="28"/>
          <w:szCs w:val="28"/>
        </w:rPr>
        <w:t xml:space="preserve">кола публичных слушаний организатор </w:t>
      </w:r>
      <w:r w:rsidRPr="00866CA2">
        <w:rPr>
          <w:sz w:val="28"/>
          <w:szCs w:val="28"/>
        </w:rPr>
        <w:t>публичных слушаний осуществляет подготовку заключения о результ</w:t>
      </w:r>
      <w:r>
        <w:rPr>
          <w:sz w:val="28"/>
          <w:szCs w:val="28"/>
        </w:rPr>
        <w:t>атах</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42" w:name="dst2154"/>
      <w:bookmarkEnd w:id="42"/>
      <w:r>
        <w:rPr>
          <w:sz w:val="28"/>
          <w:szCs w:val="28"/>
        </w:rPr>
        <w:t>1.18</w:t>
      </w:r>
      <w:r w:rsidRPr="00866CA2">
        <w:rPr>
          <w:sz w:val="28"/>
          <w:szCs w:val="28"/>
        </w:rPr>
        <w:t>. В заключении о результа</w:t>
      </w:r>
      <w:r>
        <w:rPr>
          <w:sz w:val="28"/>
          <w:szCs w:val="28"/>
        </w:rPr>
        <w:t xml:space="preserve">тах </w:t>
      </w:r>
      <w:r w:rsidRPr="00866CA2">
        <w:rPr>
          <w:sz w:val="28"/>
          <w:szCs w:val="28"/>
        </w:rPr>
        <w:t>публичных слушаний должны быть указаны:</w:t>
      </w:r>
    </w:p>
    <w:p w:rsidR="00515742" w:rsidRPr="00866CA2" w:rsidRDefault="00515742" w:rsidP="00515742">
      <w:pPr>
        <w:ind w:firstLine="540"/>
        <w:jc w:val="both"/>
        <w:rPr>
          <w:sz w:val="28"/>
          <w:szCs w:val="28"/>
        </w:rPr>
      </w:pPr>
      <w:bookmarkStart w:id="43" w:name="dst2155"/>
      <w:bookmarkEnd w:id="43"/>
      <w:r>
        <w:rPr>
          <w:sz w:val="28"/>
          <w:szCs w:val="28"/>
        </w:rPr>
        <w:t>1.18.1.</w:t>
      </w:r>
      <w:r w:rsidRPr="00866CA2">
        <w:rPr>
          <w:sz w:val="28"/>
          <w:szCs w:val="28"/>
        </w:rPr>
        <w:t xml:space="preserve"> дата оформления заключения о результа</w:t>
      </w:r>
      <w:r>
        <w:rPr>
          <w:sz w:val="28"/>
          <w:szCs w:val="28"/>
        </w:rPr>
        <w:t xml:space="preserve">тах </w:t>
      </w:r>
      <w:r w:rsidRPr="00866CA2">
        <w:rPr>
          <w:sz w:val="28"/>
          <w:szCs w:val="28"/>
        </w:rPr>
        <w:t>публичных слушаний;</w:t>
      </w:r>
    </w:p>
    <w:p w:rsidR="00515742" w:rsidRPr="00866CA2" w:rsidRDefault="00515742" w:rsidP="00515742">
      <w:pPr>
        <w:ind w:firstLine="540"/>
        <w:jc w:val="both"/>
        <w:rPr>
          <w:sz w:val="28"/>
          <w:szCs w:val="28"/>
        </w:rPr>
      </w:pPr>
      <w:bookmarkStart w:id="44" w:name="dst2156"/>
      <w:bookmarkEnd w:id="44"/>
      <w:r>
        <w:rPr>
          <w:sz w:val="28"/>
          <w:szCs w:val="28"/>
        </w:rPr>
        <w:lastRenderedPageBreak/>
        <w:t>1.18.2.</w:t>
      </w:r>
      <w:r w:rsidRPr="00866CA2">
        <w:rPr>
          <w:sz w:val="28"/>
          <w:szCs w:val="28"/>
        </w:rPr>
        <w:t xml:space="preserve"> наименование проекта, рассмотренного </w:t>
      </w:r>
      <w:r>
        <w:rPr>
          <w:sz w:val="28"/>
          <w:szCs w:val="28"/>
        </w:rPr>
        <w:t xml:space="preserve">на </w:t>
      </w:r>
      <w:r w:rsidRPr="00866CA2">
        <w:rPr>
          <w:sz w:val="28"/>
          <w:szCs w:val="28"/>
        </w:rPr>
        <w:t>публичных слушаниях, сведения о количестве участни</w:t>
      </w:r>
      <w:r>
        <w:rPr>
          <w:sz w:val="28"/>
          <w:szCs w:val="28"/>
        </w:rPr>
        <w:t xml:space="preserve">ков </w:t>
      </w:r>
      <w:r w:rsidRPr="00866CA2">
        <w:rPr>
          <w:sz w:val="28"/>
          <w:szCs w:val="28"/>
        </w:rPr>
        <w:t>публичных слушаний, которые приняли участи</w:t>
      </w:r>
      <w:r>
        <w:rPr>
          <w:sz w:val="28"/>
          <w:szCs w:val="28"/>
        </w:rPr>
        <w:t xml:space="preserve">е в </w:t>
      </w:r>
      <w:r w:rsidRPr="00866CA2">
        <w:rPr>
          <w:sz w:val="28"/>
          <w:szCs w:val="28"/>
        </w:rPr>
        <w:t xml:space="preserve"> публичных слушаниях;</w:t>
      </w:r>
    </w:p>
    <w:p w:rsidR="00515742" w:rsidRPr="00866CA2" w:rsidRDefault="00515742" w:rsidP="00515742">
      <w:pPr>
        <w:ind w:firstLine="540"/>
        <w:jc w:val="both"/>
        <w:rPr>
          <w:sz w:val="28"/>
          <w:szCs w:val="28"/>
        </w:rPr>
      </w:pPr>
      <w:bookmarkStart w:id="45" w:name="dst2157"/>
      <w:bookmarkEnd w:id="45"/>
      <w:r>
        <w:rPr>
          <w:sz w:val="28"/>
          <w:szCs w:val="28"/>
        </w:rPr>
        <w:t>1.18.3.</w:t>
      </w:r>
      <w:r w:rsidRPr="00866CA2">
        <w:rPr>
          <w:sz w:val="28"/>
          <w:szCs w:val="28"/>
        </w:rPr>
        <w:t xml:space="preserve"> реквизиты прото</w:t>
      </w:r>
      <w:r>
        <w:rPr>
          <w:sz w:val="28"/>
          <w:szCs w:val="28"/>
        </w:rPr>
        <w:t>кола</w:t>
      </w:r>
      <w:r w:rsidRPr="00866CA2">
        <w:rPr>
          <w:sz w:val="28"/>
          <w:szCs w:val="28"/>
        </w:rPr>
        <w:t xml:space="preserve"> публичных слушаний, на основании которого подготовлено заключение о результ</w:t>
      </w:r>
      <w:r>
        <w:rPr>
          <w:sz w:val="28"/>
          <w:szCs w:val="28"/>
        </w:rPr>
        <w:t>атах</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46" w:name="dst2158"/>
      <w:bookmarkEnd w:id="46"/>
      <w:r>
        <w:rPr>
          <w:sz w:val="28"/>
          <w:szCs w:val="28"/>
        </w:rPr>
        <w:t>1.18.4.</w:t>
      </w:r>
      <w:r w:rsidRPr="00866CA2">
        <w:rPr>
          <w:sz w:val="28"/>
          <w:szCs w:val="28"/>
        </w:rPr>
        <w:t xml:space="preserve"> содержание внесенных предложений и замечаний участни</w:t>
      </w:r>
      <w:r>
        <w:rPr>
          <w:sz w:val="28"/>
          <w:szCs w:val="28"/>
        </w:rPr>
        <w:t xml:space="preserve">ков </w:t>
      </w:r>
      <w:r w:rsidRPr="00866CA2">
        <w:rPr>
          <w:sz w:val="28"/>
          <w:szCs w:val="28"/>
        </w:rPr>
        <w:t>публичных слушаний с разделением на предложения и замечания граждан, являющихся участник</w:t>
      </w:r>
      <w:r>
        <w:rPr>
          <w:sz w:val="28"/>
          <w:szCs w:val="28"/>
        </w:rPr>
        <w:t xml:space="preserve">ами </w:t>
      </w:r>
      <w:r w:rsidRPr="00866CA2">
        <w:rPr>
          <w:sz w:val="28"/>
          <w:szCs w:val="28"/>
        </w:rPr>
        <w:t>публичных слушаний и постоянно проживающих на территории, в пределах которой проводя</w:t>
      </w:r>
      <w:r>
        <w:rPr>
          <w:sz w:val="28"/>
          <w:szCs w:val="28"/>
        </w:rPr>
        <w:t xml:space="preserve">тся </w:t>
      </w:r>
      <w:r w:rsidRPr="00866CA2">
        <w:rPr>
          <w:sz w:val="28"/>
          <w:szCs w:val="28"/>
        </w:rPr>
        <w:t>публичные слушания, и предложения и замечания иных участни</w:t>
      </w:r>
      <w:r>
        <w:rPr>
          <w:sz w:val="28"/>
          <w:szCs w:val="28"/>
        </w:rPr>
        <w:t xml:space="preserve">ков </w:t>
      </w:r>
      <w:r w:rsidRPr="00866CA2">
        <w:rPr>
          <w:sz w:val="28"/>
          <w:szCs w:val="28"/>
        </w:rPr>
        <w:t>публичных слушаний. В случае внесения несколькими участник</w:t>
      </w:r>
      <w:r>
        <w:rPr>
          <w:sz w:val="28"/>
          <w:szCs w:val="28"/>
        </w:rPr>
        <w:t xml:space="preserve">ами </w:t>
      </w:r>
      <w:r w:rsidRPr="00866CA2">
        <w:rPr>
          <w:sz w:val="28"/>
          <w:szCs w:val="28"/>
        </w:rPr>
        <w:t>публичных слушаний одинаковых предложений и замечаний допускается обобщение таких предложений и замечаний;</w:t>
      </w:r>
    </w:p>
    <w:p w:rsidR="00515742" w:rsidRPr="00866CA2" w:rsidRDefault="00515742" w:rsidP="00515742">
      <w:pPr>
        <w:ind w:firstLine="540"/>
        <w:jc w:val="both"/>
        <w:rPr>
          <w:sz w:val="28"/>
          <w:szCs w:val="28"/>
        </w:rPr>
      </w:pPr>
      <w:bookmarkStart w:id="47" w:name="dst2159"/>
      <w:bookmarkEnd w:id="47"/>
      <w:r>
        <w:rPr>
          <w:sz w:val="28"/>
          <w:szCs w:val="28"/>
        </w:rPr>
        <w:t>1.18.5.</w:t>
      </w:r>
      <w:r w:rsidRPr="00866CA2">
        <w:rPr>
          <w:sz w:val="28"/>
          <w:szCs w:val="28"/>
        </w:rPr>
        <w:t xml:space="preserve"> аргументированные рекомендации организат</w:t>
      </w:r>
      <w:r>
        <w:rPr>
          <w:sz w:val="28"/>
          <w:szCs w:val="28"/>
        </w:rPr>
        <w:t xml:space="preserve">ора </w:t>
      </w:r>
      <w:r w:rsidRPr="00866CA2">
        <w:rPr>
          <w:sz w:val="28"/>
          <w:szCs w:val="28"/>
        </w:rPr>
        <w:t>публичных слушаний о целесообразности или нецелесообразности учета внесенных участникам</w:t>
      </w:r>
      <w:r>
        <w:rPr>
          <w:sz w:val="28"/>
          <w:szCs w:val="28"/>
        </w:rPr>
        <w:t xml:space="preserve">и </w:t>
      </w:r>
      <w:r w:rsidRPr="00866CA2">
        <w:rPr>
          <w:sz w:val="28"/>
          <w:szCs w:val="28"/>
        </w:rPr>
        <w:t>публичных слушаний предложений и замечаний и выводы по результа</w:t>
      </w:r>
      <w:r>
        <w:rPr>
          <w:sz w:val="28"/>
          <w:szCs w:val="28"/>
        </w:rPr>
        <w:t xml:space="preserve">там </w:t>
      </w:r>
      <w:r w:rsidRPr="00866CA2">
        <w:rPr>
          <w:sz w:val="28"/>
          <w:szCs w:val="28"/>
        </w:rPr>
        <w:t>публичных слушаний.</w:t>
      </w:r>
    </w:p>
    <w:p w:rsidR="00515742" w:rsidRPr="00866CA2" w:rsidRDefault="00515742" w:rsidP="00515742">
      <w:pPr>
        <w:ind w:firstLine="540"/>
        <w:jc w:val="both"/>
        <w:rPr>
          <w:sz w:val="28"/>
          <w:szCs w:val="28"/>
        </w:rPr>
      </w:pPr>
      <w:bookmarkStart w:id="48" w:name="dst2160"/>
      <w:bookmarkEnd w:id="48"/>
      <w:r>
        <w:rPr>
          <w:sz w:val="28"/>
          <w:szCs w:val="28"/>
        </w:rPr>
        <w:t>1.19</w:t>
      </w:r>
      <w:r w:rsidRPr="00866CA2">
        <w:rPr>
          <w:sz w:val="28"/>
          <w:szCs w:val="28"/>
        </w:rPr>
        <w:t>. Заключение о результа</w:t>
      </w:r>
      <w:r>
        <w:rPr>
          <w:sz w:val="28"/>
          <w:szCs w:val="28"/>
        </w:rPr>
        <w:t xml:space="preserve">тах </w:t>
      </w:r>
      <w:r w:rsidRPr="00866CA2">
        <w:rPr>
          <w:sz w:val="28"/>
          <w:szCs w:val="28"/>
        </w:rPr>
        <w:t>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15742" w:rsidRPr="00866CA2" w:rsidRDefault="00515742" w:rsidP="00515742">
      <w:pPr>
        <w:ind w:firstLine="540"/>
        <w:jc w:val="both"/>
        <w:rPr>
          <w:sz w:val="28"/>
          <w:szCs w:val="28"/>
        </w:rPr>
      </w:pPr>
      <w:bookmarkStart w:id="49" w:name="dst2161"/>
      <w:bookmarkEnd w:id="49"/>
      <w:r>
        <w:rPr>
          <w:sz w:val="28"/>
          <w:szCs w:val="28"/>
        </w:rPr>
        <w:t>1.20</w:t>
      </w:r>
      <w:r w:rsidRPr="00866CA2">
        <w:rPr>
          <w:sz w:val="28"/>
          <w:szCs w:val="28"/>
        </w:rPr>
        <w:t>. Уставом муниципального образования и (или) нормативным правовым актом представительного органа муниципального образования на основании положений определяются:</w:t>
      </w:r>
    </w:p>
    <w:p w:rsidR="00515742" w:rsidRPr="00866CA2" w:rsidRDefault="00515742" w:rsidP="00515742">
      <w:pPr>
        <w:ind w:firstLine="540"/>
        <w:jc w:val="both"/>
        <w:rPr>
          <w:sz w:val="28"/>
          <w:szCs w:val="28"/>
        </w:rPr>
      </w:pPr>
      <w:bookmarkStart w:id="50" w:name="dst2162"/>
      <w:bookmarkEnd w:id="50"/>
      <w:r>
        <w:rPr>
          <w:sz w:val="28"/>
          <w:szCs w:val="28"/>
        </w:rPr>
        <w:t>1.20.1.</w:t>
      </w:r>
      <w:r w:rsidRPr="00866CA2">
        <w:rPr>
          <w:sz w:val="28"/>
          <w:szCs w:val="28"/>
        </w:rPr>
        <w:t xml:space="preserve"> порядок организации и проведе</w:t>
      </w:r>
      <w:r>
        <w:rPr>
          <w:sz w:val="28"/>
          <w:szCs w:val="28"/>
        </w:rPr>
        <w:t>ния</w:t>
      </w:r>
      <w:r w:rsidRPr="00866CA2">
        <w:rPr>
          <w:sz w:val="28"/>
          <w:szCs w:val="28"/>
        </w:rPr>
        <w:t xml:space="preserve"> публичных слушаний по проектам;</w:t>
      </w:r>
    </w:p>
    <w:p w:rsidR="00515742" w:rsidRPr="00866CA2" w:rsidRDefault="00515742" w:rsidP="00515742">
      <w:pPr>
        <w:ind w:firstLine="540"/>
        <w:jc w:val="both"/>
        <w:rPr>
          <w:sz w:val="28"/>
          <w:szCs w:val="28"/>
        </w:rPr>
      </w:pPr>
      <w:bookmarkStart w:id="51" w:name="dst2163"/>
      <w:bookmarkEnd w:id="51"/>
      <w:r>
        <w:rPr>
          <w:sz w:val="28"/>
          <w:szCs w:val="28"/>
        </w:rPr>
        <w:t>1.20.2.</w:t>
      </w:r>
      <w:r w:rsidRPr="00866CA2">
        <w:rPr>
          <w:sz w:val="28"/>
          <w:szCs w:val="28"/>
        </w:rPr>
        <w:t xml:space="preserve"> организ</w:t>
      </w:r>
      <w:r>
        <w:rPr>
          <w:sz w:val="28"/>
          <w:szCs w:val="28"/>
        </w:rPr>
        <w:t>атор</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52" w:name="dst2164"/>
      <w:bookmarkEnd w:id="52"/>
      <w:r>
        <w:rPr>
          <w:sz w:val="28"/>
          <w:szCs w:val="28"/>
        </w:rPr>
        <w:t>1.20.3.</w:t>
      </w:r>
      <w:r w:rsidRPr="00866CA2">
        <w:rPr>
          <w:sz w:val="28"/>
          <w:szCs w:val="28"/>
        </w:rPr>
        <w:t xml:space="preserve"> срок провед</w:t>
      </w:r>
      <w:r>
        <w:rPr>
          <w:sz w:val="28"/>
          <w:szCs w:val="28"/>
        </w:rPr>
        <w:t>ения</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53" w:name="dst2165"/>
      <w:bookmarkEnd w:id="53"/>
      <w:r>
        <w:rPr>
          <w:sz w:val="28"/>
          <w:szCs w:val="28"/>
        </w:rPr>
        <w:t>1.20.4.</w:t>
      </w:r>
      <w:r w:rsidRPr="00866CA2">
        <w:rPr>
          <w:sz w:val="28"/>
          <w:szCs w:val="28"/>
        </w:rPr>
        <w:t xml:space="preserve"> официальный сайт и (или) информационные системы;</w:t>
      </w:r>
    </w:p>
    <w:p w:rsidR="00515742" w:rsidRPr="00866CA2" w:rsidRDefault="00515742" w:rsidP="00515742">
      <w:pPr>
        <w:ind w:firstLine="540"/>
        <w:jc w:val="both"/>
        <w:rPr>
          <w:sz w:val="28"/>
          <w:szCs w:val="28"/>
        </w:rPr>
      </w:pPr>
      <w:bookmarkStart w:id="54" w:name="dst2166"/>
      <w:bookmarkEnd w:id="54"/>
      <w:r>
        <w:rPr>
          <w:sz w:val="28"/>
          <w:szCs w:val="28"/>
        </w:rPr>
        <w:t>1.20.5.</w:t>
      </w:r>
      <w:r w:rsidRPr="00866CA2">
        <w:rPr>
          <w:sz w:val="28"/>
          <w:szCs w:val="28"/>
        </w:rPr>
        <w:t xml:space="preserve"> требования к информационным стендам, на которых размещаются оповещения о на</w:t>
      </w:r>
      <w:r>
        <w:rPr>
          <w:sz w:val="28"/>
          <w:szCs w:val="28"/>
        </w:rPr>
        <w:t xml:space="preserve">чале </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55" w:name="dst2167"/>
      <w:bookmarkEnd w:id="55"/>
      <w:r>
        <w:rPr>
          <w:sz w:val="28"/>
          <w:szCs w:val="28"/>
        </w:rPr>
        <w:t>1.20.6.</w:t>
      </w:r>
      <w:r w:rsidRPr="00866CA2">
        <w:rPr>
          <w:sz w:val="28"/>
          <w:szCs w:val="28"/>
        </w:rPr>
        <w:t xml:space="preserve"> форма оповещения о нач</w:t>
      </w:r>
      <w:r>
        <w:rPr>
          <w:sz w:val="28"/>
          <w:szCs w:val="28"/>
        </w:rPr>
        <w:t xml:space="preserve">але </w:t>
      </w:r>
      <w:r w:rsidRPr="00866CA2">
        <w:rPr>
          <w:sz w:val="28"/>
          <w:szCs w:val="28"/>
        </w:rPr>
        <w:t>публичных слушаний, порядок подготовки и форма прото</w:t>
      </w:r>
      <w:r>
        <w:rPr>
          <w:sz w:val="28"/>
          <w:szCs w:val="28"/>
        </w:rPr>
        <w:t>кола</w:t>
      </w:r>
      <w:r w:rsidRPr="00866CA2">
        <w:rPr>
          <w:sz w:val="28"/>
          <w:szCs w:val="28"/>
        </w:rPr>
        <w:t xml:space="preserve"> публичных слушаний, порядок подготовки и форма заключения о результ</w:t>
      </w:r>
      <w:r>
        <w:rPr>
          <w:sz w:val="28"/>
          <w:szCs w:val="28"/>
        </w:rPr>
        <w:t>атах</w:t>
      </w:r>
      <w:r w:rsidRPr="00866CA2">
        <w:rPr>
          <w:sz w:val="28"/>
          <w:szCs w:val="28"/>
        </w:rPr>
        <w:t xml:space="preserve"> публичных слушаний;</w:t>
      </w:r>
    </w:p>
    <w:p w:rsidR="00515742" w:rsidRPr="00866CA2" w:rsidRDefault="00515742" w:rsidP="00515742">
      <w:pPr>
        <w:ind w:firstLine="540"/>
        <w:jc w:val="both"/>
        <w:rPr>
          <w:sz w:val="28"/>
          <w:szCs w:val="28"/>
        </w:rPr>
      </w:pPr>
      <w:bookmarkStart w:id="56" w:name="dst2168"/>
      <w:bookmarkEnd w:id="56"/>
      <w:r>
        <w:rPr>
          <w:sz w:val="28"/>
          <w:szCs w:val="28"/>
        </w:rPr>
        <w:t>1.20.7.</w:t>
      </w:r>
      <w:r w:rsidRPr="00866CA2">
        <w:rPr>
          <w:sz w:val="28"/>
          <w:szCs w:val="28"/>
        </w:rPr>
        <w:t xml:space="preserve"> порядок проведения экспозиции проекта, подлежащего рассмотрению </w:t>
      </w:r>
      <w:r>
        <w:rPr>
          <w:sz w:val="28"/>
          <w:szCs w:val="28"/>
        </w:rPr>
        <w:t xml:space="preserve">на </w:t>
      </w:r>
      <w:r w:rsidRPr="00866CA2">
        <w:rPr>
          <w:sz w:val="28"/>
          <w:szCs w:val="28"/>
        </w:rPr>
        <w:t>публичных слушаниях, а также порядок консультирования посетителей экспозиции проекта, подлежащего рассмотрению</w:t>
      </w:r>
      <w:r>
        <w:rPr>
          <w:sz w:val="28"/>
          <w:szCs w:val="28"/>
        </w:rPr>
        <w:t xml:space="preserve"> на</w:t>
      </w:r>
      <w:r w:rsidRPr="00866CA2">
        <w:rPr>
          <w:sz w:val="28"/>
          <w:szCs w:val="28"/>
        </w:rPr>
        <w:t xml:space="preserve"> публичных слушаниях.</w:t>
      </w:r>
    </w:p>
    <w:p w:rsidR="00D53ED4" w:rsidRDefault="00515742" w:rsidP="00D53ED4">
      <w:pPr>
        <w:ind w:firstLine="540"/>
        <w:jc w:val="both"/>
        <w:rPr>
          <w:sz w:val="28"/>
          <w:szCs w:val="28"/>
        </w:rPr>
      </w:pPr>
      <w:bookmarkStart w:id="57" w:name="dst2169"/>
      <w:bookmarkEnd w:id="57"/>
      <w:r>
        <w:rPr>
          <w:sz w:val="28"/>
          <w:szCs w:val="28"/>
        </w:rPr>
        <w:t>1.21</w:t>
      </w:r>
      <w:r w:rsidRPr="00866CA2">
        <w:rPr>
          <w:sz w:val="28"/>
          <w:szCs w:val="28"/>
        </w:rPr>
        <w:t>. Срок провед</w:t>
      </w:r>
      <w:r>
        <w:rPr>
          <w:sz w:val="28"/>
          <w:szCs w:val="28"/>
        </w:rPr>
        <w:t>ения</w:t>
      </w:r>
      <w:r w:rsidRPr="00866CA2">
        <w:rPr>
          <w:sz w:val="28"/>
          <w:szCs w:val="28"/>
        </w:rPr>
        <w:t xml:space="preserve"> </w:t>
      </w:r>
      <w:r>
        <w:rPr>
          <w:sz w:val="28"/>
          <w:szCs w:val="28"/>
        </w:rPr>
        <w:t xml:space="preserve">публичных слушаний </w:t>
      </w:r>
      <w:proofErr w:type="gramStart"/>
      <w:r>
        <w:rPr>
          <w:sz w:val="28"/>
          <w:szCs w:val="28"/>
        </w:rPr>
        <w:t>по проектам</w:t>
      </w:r>
      <w:r w:rsidRPr="00866CA2">
        <w:rPr>
          <w:sz w:val="28"/>
          <w:szCs w:val="28"/>
        </w:rPr>
        <w:t xml:space="preserve"> со дня опубликования оповещения о на</w:t>
      </w:r>
      <w:r>
        <w:rPr>
          <w:sz w:val="28"/>
          <w:szCs w:val="28"/>
        </w:rPr>
        <w:t>чале</w:t>
      </w:r>
      <w:r w:rsidRPr="00866CA2">
        <w:rPr>
          <w:sz w:val="28"/>
          <w:szCs w:val="28"/>
        </w:rPr>
        <w:t xml:space="preserve"> публичных слушаний до дня опубликования заключения о результатах</w:t>
      </w:r>
      <w:proofErr w:type="gramEnd"/>
      <w:r w:rsidRPr="00866CA2">
        <w:rPr>
          <w:sz w:val="28"/>
          <w:szCs w:val="28"/>
        </w:rPr>
        <w:t xml:space="preserve">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rsidR="00D53ED4" w:rsidRDefault="00D53ED4" w:rsidP="00D53ED4">
      <w:pPr>
        <w:ind w:firstLine="540"/>
        <w:jc w:val="both"/>
        <w:rPr>
          <w:b/>
          <w:sz w:val="28"/>
          <w:szCs w:val="28"/>
        </w:rPr>
      </w:pPr>
    </w:p>
    <w:p w:rsidR="00D53ED4" w:rsidRDefault="00D53ED4" w:rsidP="00D53ED4">
      <w:pPr>
        <w:ind w:firstLine="540"/>
        <w:jc w:val="both"/>
        <w:rPr>
          <w:b/>
          <w:sz w:val="28"/>
          <w:szCs w:val="28"/>
        </w:rPr>
      </w:pPr>
    </w:p>
    <w:p w:rsidR="00515742" w:rsidRPr="00D53ED4" w:rsidRDefault="00515742" w:rsidP="00D53ED4">
      <w:pPr>
        <w:ind w:firstLine="540"/>
        <w:jc w:val="both"/>
        <w:rPr>
          <w:b/>
          <w:sz w:val="28"/>
          <w:szCs w:val="28"/>
        </w:rPr>
      </w:pPr>
      <w:r w:rsidRPr="00D53ED4">
        <w:rPr>
          <w:b/>
          <w:sz w:val="28"/>
          <w:szCs w:val="28"/>
        </w:rPr>
        <w:lastRenderedPageBreak/>
        <w:t xml:space="preserve">Глава 2. </w:t>
      </w:r>
      <w:r w:rsidRPr="00D53ED4">
        <w:rPr>
          <w:rStyle w:val="hl"/>
          <w:b/>
          <w:sz w:val="28"/>
          <w:szCs w:val="28"/>
        </w:rPr>
        <w:t xml:space="preserve">Особенности организации и проведения публичных слушаний по проектам генеральных планов </w:t>
      </w:r>
      <w:r w:rsidR="001F7599" w:rsidRPr="00D53ED4">
        <w:rPr>
          <w:rStyle w:val="hl"/>
          <w:b/>
          <w:sz w:val="28"/>
          <w:szCs w:val="28"/>
        </w:rPr>
        <w:t xml:space="preserve">сельских </w:t>
      </w:r>
      <w:r w:rsidRPr="00D53ED4">
        <w:rPr>
          <w:rStyle w:val="hl"/>
          <w:b/>
          <w:sz w:val="28"/>
          <w:szCs w:val="28"/>
        </w:rPr>
        <w:t>поселений</w:t>
      </w:r>
    </w:p>
    <w:p w:rsidR="00515742" w:rsidRPr="008E2046" w:rsidRDefault="00003EFC" w:rsidP="00414A6F">
      <w:pPr>
        <w:pStyle w:val="a4"/>
        <w:ind w:firstLine="567"/>
        <w:rPr>
          <w:b/>
        </w:rPr>
      </w:pPr>
      <w:r>
        <w:t>2.1.  П</w:t>
      </w:r>
      <w:r w:rsidR="00515742" w:rsidRPr="008E2046">
        <w:t>убличные слушания по проектам ге</w:t>
      </w:r>
      <w:r w:rsidR="00515742">
        <w:t>неральных планов</w:t>
      </w:r>
      <w:r w:rsidR="001F7599">
        <w:t xml:space="preserve"> сельских</w:t>
      </w:r>
      <w:r w:rsidR="00515742">
        <w:t xml:space="preserve"> поселений</w:t>
      </w:r>
      <w:r w:rsidR="00515742" w:rsidRPr="008E2046">
        <w:t xml:space="preserve"> и по проектам, предусматривающим внесение изменений в генеральные</w:t>
      </w:r>
      <w:r w:rsidR="00515742">
        <w:t xml:space="preserve"> планы поселений</w:t>
      </w:r>
      <w:r w:rsidR="00515742" w:rsidRPr="008E2046">
        <w:t>, проводятся в каждом населенном пункте муниципального образования.</w:t>
      </w:r>
    </w:p>
    <w:p w:rsidR="00515742" w:rsidRPr="008E2046" w:rsidRDefault="00003EFC" w:rsidP="00414A6F">
      <w:pPr>
        <w:pStyle w:val="a4"/>
        <w:ind w:firstLine="567"/>
        <w:rPr>
          <w:b/>
        </w:rPr>
      </w:pPr>
      <w:r>
        <w:t>2.2. П</w:t>
      </w:r>
      <w:r w:rsidR="00515742" w:rsidRPr="008E2046">
        <w:t>ри проведе</w:t>
      </w:r>
      <w:r w:rsidR="00515742">
        <w:t xml:space="preserve">нии </w:t>
      </w:r>
      <w:r w:rsidR="00515742" w:rsidRPr="008E2046">
        <w:t>публичных слушаний в целях обеспечения участн</w:t>
      </w:r>
      <w:r w:rsidR="00515742">
        <w:t>иков</w:t>
      </w:r>
      <w:r w:rsidR="00515742" w:rsidRPr="008E2046">
        <w:t xml:space="preserve"> публичных слушаний равными возможностями для участия</w:t>
      </w:r>
      <w:r w:rsidR="00515742">
        <w:t xml:space="preserve"> в </w:t>
      </w:r>
      <w:r w:rsidR="00515742" w:rsidRPr="008E2046">
        <w:t>публичных слушаниях территория населенного пункта может быть разделена на части.</w:t>
      </w:r>
    </w:p>
    <w:p w:rsidR="00515742" w:rsidRPr="008E2046" w:rsidRDefault="00003EFC" w:rsidP="00414A6F">
      <w:pPr>
        <w:pStyle w:val="a4"/>
        <w:ind w:firstLine="567"/>
        <w:rPr>
          <w:b/>
        </w:rPr>
      </w:pPr>
      <w:r>
        <w:t>2.3. С</w:t>
      </w:r>
      <w:r w:rsidR="00515742" w:rsidRPr="008E2046">
        <w:t>рок провед</w:t>
      </w:r>
      <w:r w:rsidR="00515742">
        <w:t>ения</w:t>
      </w:r>
      <w:r w:rsidR="00515742" w:rsidRPr="008E2046">
        <w:t xml:space="preserve"> публичных слушаний с момента оповещения жителей муниципального образования об их проведении до дня опубликования заключения о результа</w:t>
      </w:r>
      <w:r w:rsidR="00515742">
        <w:t xml:space="preserve">тах </w:t>
      </w:r>
      <w:r w:rsidR="00515742" w:rsidRPr="008E2046">
        <w:t>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F7599" w:rsidRDefault="00003EFC" w:rsidP="00414A6F">
      <w:pPr>
        <w:pStyle w:val="a4"/>
        <w:ind w:firstLine="567"/>
        <w:rPr>
          <w:b/>
        </w:rPr>
      </w:pPr>
      <w:r>
        <w:t>2.4. Г</w:t>
      </w:r>
      <w:r w:rsidR="00515742" w:rsidRPr="008E2046">
        <w:t>лава местной администрации с учетом заключения о результ</w:t>
      </w:r>
      <w:r w:rsidR="00515742">
        <w:t>атах</w:t>
      </w:r>
      <w:r w:rsidR="00515742" w:rsidRPr="008E2046">
        <w:t xml:space="preserve"> публичных слушаний принимает решени</w:t>
      </w:r>
      <w:r w:rsidR="00515742">
        <w:t>е;</w:t>
      </w:r>
    </w:p>
    <w:p w:rsidR="00515742" w:rsidRPr="008E2046" w:rsidRDefault="001F7599" w:rsidP="00414A6F">
      <w:pPr>
        <w:pStyle w:val="a4"/>
        <w:ind w:firstLine="567"/>
        <w:rPr>
          <w:b/>
        </w:rPr>
      </w:pPr>
      <w:r>
        <w:t>-</w:t>
      </w:r>
      <w:r w:rsidR="00515742" w:rsidRPr="008E2046">
        <w:t>о согласии с проектом генерального плана и направлении его в представительный орган муниципального образования;</w:t>
      </w:r>
    </w:p>
    <w:p w:rsidR="00515742" w:rsidRPr="009C7449" w:rsidRDefault="001F7599" w:rsidP="00414A6F">
      <w:pPr>
        <w:pStyle w:val="a4"/>
        <w:ind w:firstLine="567"/>
        <w:rPr>
          <w:lang w:eastAsia="ru-RU"/>
        </w:rPr>
      </w:pPr>
      <w:r>
        <w:t>-</w:t>
      </w:r>
      <w:r w:rsidR="00515742" w:rsidRPr="008E2046">
        <w:t>об отклонении проекта генерального плана и о направлении его на доработку.</w:t>
      </w:r>
    </w:p>
    <w:p w:rsidR="00515742" w:rsidRPr="00D53ED4" w:rsidRDefault="00515742" w:rsidP="00D53ED4">
      <w:pPr>
        <w:pStyle w:val="a4"/>
        <w:ind w:firstLine="851"/>
        <w:rPr>
          <w:b/>
          <w:lang w:eastAsia="ru-RU"/>
        </w:rPr>
      </w:pPr>
      <w:r w:rsidRPr="003A6A6A">
        <w:rPr>
          <w:b/>
          <w:lang w:eastAsia="ru-RU"/>
        </w:rPr>
        <w:t xml:space="preserve">Глава 3. </w:t>
      </w:r>
      <w:r w:rsidR="000C16AB">
        <w:rPr>
          <w:b/>
          <w:lang w:eastAsia="ru-RU"/>
        </w:rPr>
        <w:t>Особенности организации и проведение публичных слушаний по проектам</w:t>
      </w:r>
      <w:r w:rsidRPr="003A6A6A">
        <w:rPr>
          <w:b/>
          <w:lang w:eastAsia="ru-RU"/>
        </w:rPr>
        <w:t xml:space="preserve"> прави</w:t>
      </w:r>
      <w:r w:rsidR="008339E2">
        <w:rPr>
          <w:b/>
          <w:lang w:eastAsia="ru-RU"/>
        </w:rPr>
        <w:t>л землепользования и застройки</w:t>
      </w:r>
      <w:r w:rsidRPr="003A6A6A">
        <w:rPr>
          <w:b/>
          <w:lang w:eastAsia="ru-RU"/>
        </w:rPr>
        <w:t xml:space="preserve"> </w:t>
      </w:r>
    </w:p>
    <w:p w:rsidR="00515742" w:rsidRPr="0055571B" w:rsidRDefault="00515742" w:rsidP="00414A6F">
      <w:pPr>
        <w:pStyle w:val="a4"/>
        <w:ind w:firstLine="709"/>
        <w:rPr>
          <w:b/>
        </w:rPr>
      </w:pPr>
      <w:r>
        <w:t>3.1</w:t>
      </w:r>
      <w:r w:rsidRPr="0055571B">
        <w:t>. Подготовка проекта правил землепользования и застройки может осуществляться применительно ко всем территор</w:t>
      </w:r>
      <w:r>
        <w:t>иям поселений</w:t>
      </w:r>
      <w:r w:rsidRPr="0055571B">
        <w:t>, а также к частям террито</w:t>
      </w:r>
      <w:r>
        <w:t>рий поселений</w:t>
      </w:r>
      <w:r w:rsidRPr="0055571B">
        <w:t xml:space="preserve"> с последующим внесением в правила землепользования и застройки изменений, относящихся к другим частям террито</w:t>
      </w:r>
      <w:r>
        <w:t>рий поселений</w:t>
      </w:r>
      <w:r w:rsidRPr="0055571B">
        <w:t>.</w:t>
      </w:r>
    </w:p>
    <w:p w:rsidR="00515742" w:rsidRPr="0055571B" w:rsidRDefault="00515742" w:rsidP="00414A6F">
      <w:pPr>
        <w:pStyle w:val="a4"/>
        <w:ind w:firstLine="709"/>
        <w:rPr>
          <w:b/>
        </w:rPr>
      </w:pPr>
      <w:r w:rsidRPr="0055571B">
        <w:t>3</w:t>
      </w:r>
      <w:r>
        <w:t>.2</w:t>
      </w:r>
      <w:r w:rsidRPr="0055571B">
        <w:t>.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w:t>
      </w:r>
      <w:r>
        <w:t xml:space="preserve">тельности, заключения о результатах </w:t>
      </w:r>
      <w:r w:rsidRPr="0055571B">
        <w:t xml:space="preserve">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55571B">
        <w:t>приаэродромной</w:t>
      </w:r>
      <w:proofErr w:type="spellEnd"/>
      <w:r w:rsidRPr="0055571B">
        <w:t xml:space="preserve"> террито</w:t>
      </w:r>
      <w:r>
        <w:t>рии</w:t>
      </w:r>
      <w:r w:rsidRPr="0055571B">
        <w:t xml:space="preserve"> публичные слушания не проводятся.</w:t>
      </w:r>
    </w:p>
    <w:p w:rsidR="00515742" w:rsidRPr="0055571B" w:rsidRDefault="000C16AB" w:rsidP="00414A6F">
      <w:pPr>
        <w:pStyle w:val="a4"/>
        <w:ind w:firstLine="709"/>
        <w:rPr>
          <w:b/>
        </w:rPr>
      </w:pPr>
      <w:bookmarkStart w:id="58" w:name="Par1307"/>
      <w:bookmarkEnd w:id="58"/>
      <w:r>
        <w:t>3.3</w:t>
      </w:r>
      <w:r w:rsidR="00515742" w:rsidRPr="0055571B">
        <w:t>.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w:t>
      </w:r>
      <w:r w:rsidR="00515742">
        <w:t>иях поселения</w:t>
      </w:r>
      <w:r w:rsidR="00515742" w:rsidRPr="0055571B">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15742" w:rsidRPr="0055571B" w:rsidRDefault="000C16AB" w:rsidP="00414A6F">
      <w:pPr>
        <w:pStyle w:val="a4"/>
        <w:ind w:firstLine="709"/>
        <w:rPr>
          <w:b/>
        </w:rPr>
      </w:pPr>
      <w:r>
        <w:lastRenderedPageBreak/>
        <w:t>3.4</w:t>
      </w:r>
      <w:r w:rsidR="00515742" w:rsidRPr="0055571B">
        <w:t>. Применительно к части территории</w:t>
      </w:r>
      <w:r w:rsidR="00515742">
        <w:t xml:space="preserve"> поселения </w:t>
      </w:r>
      <w:r w:rsidR="00515742" w:rsidRPr="0055571B">
        <w:t xml:space="preserve"> подготовка проекта правил землепользования и застройки может осуществляться при отсутствии генер</w:t>
      </w:r>
      <w:r w:rsidR="00515742">
        <w:t>ального плана поселения</w:t>
      </w:r>
      <w:r w:rsidR="00515742" w:rsidRPr="0055571B">
        <w:t>.</w:t>
      </w:r>
    </w:p>
    <w:p w:rsidR="00515742" w:rsidRPr="0055571B" w:rsidRDefault="00003EFC" w:rsidP="00414A6F">
      <w:pPr>
        <w:pStyle w:val="a4"/>
        <w:ind w:firstLine="709"/>
        <w:rPr>
          <w:b/>
        </w:rPr>
      </w:pPr>
      <w:r>
        <w:t>3.5</w:t>
      </w:r>
      <w:r w:rsidR="00515742" w:rsidRPr="0055571B">
        <w:t xml:space="preserve">. </w:t>
      </w:r>
      <w:proofErr w:type="gramStart"/>
      <w:r w:rsidR="00515742" w:rsidRPr="0055571B">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w:t>
      </w:r>
      <w:r w:rsidR="00515742">
        <w:t>риториям поселения</w:t>
      </w:r>
      <w:r w:rsidR="00515742" w:rsidRPr="0055571B">
        <w:t xml:space="preserve"> либо к различным частям территорий</w:t>
      </w:r>
      <w:r w:rsidR="00515742">
        <w:t xml:space="preserve"> поселения</w:t>
      </w:r>
      <w:r w:rsidR="00515742" w:rsidRPr="0055571B">
        <w:t xml:space="preserve"> (в случае подготовки проекта правил землепользования и застройки применительно к частям территорий</w:t>
      </w:r>
      <w:r w:rsidR="00515742">
        <w:t xml:space="preserve"> поселения</w:t>
      </w:r>
      <w:r w:rsidR="00515742" w:rsidRPr="0055571B">
        <w:t>), порядка и сроков проведения работ по подготовке правил землепользования и застройки, иных положений, касающихся организации указанных работ.</w:t>
      </w:r>
      <w:proofErr w:type="gramEnd"/>
    </w:p>
    <w:p w:rsidR="00515742" w:rsidRPr="0055571B" w:rsidRDefault="00003EFC" w:rsidP="00414A6F">
      <w:pPr>
        <w:pStyle w:val="a4"/>
        <w:ind w:firstLine="709"/>
        <w:rPr>
          <w:b/>
        </w:rPr>
      </w:pPr>
      <w:r>
        <w:t>3.6</w:t>
      </w:r>
      <w:r w:rsidR="00515742" w:rsidRPr="0055571B">
        <w:t xml:space="preserve">. Одновременно с принятием решения о подготовке проекта правил землепользования и застройки главой местной администрации утверждаются </w:t>
      </w:r>
      <w:proofErr w:type="gramStart"/>
      <w:r w:rsidR="00515742" w:rsidRPr="0055571B">
        <w:t>состав</w:t>
      </w:r>
      <w:proofErr w:type="gramEnd"/>
      <w:r w:rsidR="00515742" w:rsidRPr="0055571B">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515742" w:rsidRPr="0055571B" w:rsidRDefault="00003EFC" w:rsidP="00414A6F">
      <w:pPr>
        <w:pStyle w:val="a4"/>
        <w:ind w:firstLine="709"/>
        <w:rPr>
          <w:b/>
        </w:rPr>
      </w:pPr>
      <w:bookmarkStart w:id="59" w:name="Par1313"/>
      <w:bookmarkEnd w:id="59"/>
      <w:r>
        <w:t>3.7</w:t>
      </w:r>
      <w:r w:rsidR="00515742" w:rsidRPr="0055571B">
        <w:t xml:space="preserve">. Глава местной администрации не </w:t>
      </w:r>
      <w:proofErr w:type="gramStart"/>
      <w:r w:rsidR="00515742" w:rsidRPr="0055571B">
        <w:t>позднее</w:t>
      </w:r>
      <w:proofErr w:type="gramEnd"/>
      <w:r w:rsidR="00515742" w:rsidRPr="0055571B">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515742" w:rsidRPr="0055571B" w:rsidRDefault="00003EFC" w:rsidP="00414A6F">
      <w:pPr>
        <w:pStyle w:val="a4"/>
        <w:ind w:firstLine="709"/>
        <w:rPr>
          <w:b/>
        </w:rPr>
      </w:pPr>
      <w:r>
        <w:t>3.8</w:t>
      </w:r>
      <w:r w:rsidR="00515742" w:rsidRPr="0055571B">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515742" w:rsidRPr="0055571B">
        <w:t>приаэродромной</w:t>
      </w:r>
      <w:proofErr w:type="spellEnd"/>
      <w:r w:rsidR="00515742" w:rsidRPr="0055571B">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515742" w:rsidRPr="0055571B" w:rsidRDefault="00003EFC" w:rsidP="00414A6F">
      <w:pPr>
        <w:pStyle w:val="a4"/>
        <w:ind w:firstLine="709"/>
        <w:rPr>
          <w:b/>
        </w:rPr>
      </w:pPr>
      <w:r>
        <w:t>3.9</w:t>
      </w:r>
      <w:r w:rsidR="00515742" w:rsidRPr="0055571B">
        <w:t xml:space="preserve">. </w:t>
      </w:r>
      <w:r w:rsidR="00515742">
        <w:t>В с</w:t>
      </w:r>
      <w:r w:rsidR="00515742" w:rsidRPr="0055571B">
        <w:t>ообщении о принятии решения о подготовке проекта правил землепользования и застройки указываются:</w:t>
      </w:r>
    </w:p>
    <w:p w:rsidR="00515742" w:rsidRPr="0055571B" w:rsidRDefault="00003EFC" w:rsidP="00414A6F">
      <w:pPr>
        <w:pStyle w:val="a4"/>
        <w:ind w:firstLine="709"/>
        <w:rPr>
          <w:b/>
        </w:rPr>
      </w:pPr>
      <w:r>
        <w:t>3.9</w:t>
      </w:r>
      <w:r w:rsidR="00515742">
        <w:t>.1.</w:t>
      </w:r>
      <w:r w:rsidR="00515742" w:rsidRPr="0055571B">
        <w:t xml:space="preserve"> состав и порядок деятельности комиссии;</w:t>
      </w:r>
    </w:p>
    <w:p w:rsidR="00515742" w:rsidRPr="0055571B" w:rsidRDefault="00003EFC" w:rsidP="00414A6F">
      <w:pPr>
        <w:pStyle w:val="a4"/>
        <w:ind w:firstLine="709"/>
        <w:rPr>
          <w:b/>
        </w:rPr>
      </w:pPr>
      <w:r>
        <w:t>3.9</w:t>
      </w:r>
      <w:r w:rsidR="00515742">
        <w:t>.2.</w:t>
      </w:r>
      <w:r w:rsidR="00515742" w:rsidRPr="0055571B">
        <w:t>последовательность градостроительного зонирования применительно к терр</w:t>
      </w:r>
      <w:r w:rsidR="00515742">
        <w:t>иториям поселения</w:t>
      </w:r>
      <w:r w:rsidR="00515742" w:rsidRPr="0055571B">
        <w:t xml:space="preserve"> либо применительно к различным частям территорий</w:t>
      </w:r>
      <w:r w:rsidR="00515742">
        <w:t xml:space="preserve"> поселения</w:t>
      </w:r>
      <w:r w:rsidR="00515742" w:rsidRPr="0055571B">
        <w:t xml:space="preserve"> (в случае подготовки проекта правил землепользования и застройки применительно к частям территорий</w:t>
      </w:r>
      <w:r w:rsidR="00515742">
        <w:t xml:space="preserve"> поселения</w:t>
      </w:r>
      <w:r w:rsidR="00515742" w:rsidRPr="0055571B">
        <w:t>);</w:t>
      </w:r>
    </w:p>
    <w:p w:rsidR="00515742" w:rsidRPr="0055571B" w:rsidRDefault="00003EFC" w:rsidP="00414A6F">
      <w:pPr>
        <w:pStyle w:val="a4"/>
        <w:ind w:firstLine="709"/>
        <w:rPr>
          <w:b/>
        </w:rPr>
      </w:pPr>
      <w:r>
        <w:t>3.9</w:t>
      </w:r>
      <w:r w:rsidR="00515742">
        <w:t xml:space="preserve">.3 </w:t>
      </w:r>
      <w:r w:rsidR="00515742" w:rsidRPr="0055571B">
        <w:t xml:space="preserve"> порядок и сроки проведения работ по подготовке проекта правил землепользования и застройки;</w:t>
      </w:r>
    </w:p>
    <w:p w:rsidR="00515742" w:rsidRPr="0055571B" w:rsidRDefault="00003EFC" w:rsidP="00414A6F">
      <w:pPr>
        <w:pStyle w:val="a4"/>
        <w:ind w:firstLine="709"/>
        <w:rPr>
          <w:b/>
        </w:rPr>
      </w:pPr>
      <w:r>
        <w:t>3.9</w:t>
      </w:r>
      <w:r w:rsidR="00515742">
        <w:t>.4</w:t>
      </w:r>
      <w:r w:rsidR="00515742" w:rsidRPr="0055571B">
        <w:t xml:space="preserve"> порядок направления в комиссию предложений заинтересованных лиц по подготовке проекта правил землепользования и застройки;</w:t>
      </w:r>
    </w:p>
    <w:p w:rsidR="00515742" w:rsidRPr="0055571B" w:rsidRDefault="00003EFC" w:rsidP="00414A6F">
      <w:pPr>
        <w:pStyle w:val="a4"/>
        <w:ind w:firstLine="709"/>
        <w:rPr>
          <w:b/>
        </w:rPr>
      </w:pPr>
      <w:r>
        <w:t>3.9</w:t>
      </w:r>
      <w:r w:rsidR="00515742">
        <w:t>.5</w:t>
      </w:r>
      <w:r w:rsidR="00515742" w:rsidRPr="0055571B">
        <w:t xml:space="preserve"> иные вопросы организации работ.</w:t>
      </w:r>
    </w:p>
    <w:p w:rsidR="00515742" w:rsidRPr="0055571B" w:rsidRDefault="00515742" w:rsidP="00414A6F">
      <w:pPr>
        <w:pStyle w:val="a4"/>
        <w:ind w:firstLine="709"/>
        <w:rPr>
          <w:b/>
        </w:rPr>
      </w:pPr>
      <w:bookmarkStart w:id="60" w:name="Par1329"/>
      <w:bookmarkEnd w:id="60"/>
      <w:r>
        <w:t>3.</w:t>
      </w:r>
      <w:r w:rsidR="00003EFC">
        <w:t>10</w:t>
      </w:r>
      <w:r w:rsidRPr="0055571B">
        <w:t xml:space="preserve">. Орган местного самоуправления осуществляет проверку проекта правил землепользования и застройки, представленного комиссией, на </w:t>
      </w:r>
      <w:r w:rsidRPr="0055571B">
        <w:lastRenderedPageBreak/>
        <w:t>соответствие требованиям технических регламентов, ге</w:t>
      </w:r>
      <w:r>
        <w:t>неральному плану поселения</w:t>
      </w:r>
      <w:r w:rsidRPr="0055571B">
        <w:t>, схемам территориал</w:t>
      </w:r>
      <w:r>
        <w:t>ьного планирования муниципального</w:t>
      </w:r>
      <w:r w:rsidRPr="0055571B">
        <w:t xml:space="preserve"> район</w:t>
      </w:r>
      <w:r>
        <w:t>а.</w:t>
      </w:r>
    </w:p>
    <w:p w:rsidR="00515742" w:rsidRPr="0055571B" w:rsidRDefault="00003EFC" w:rsidP="00414A6F">
      <w:pPr>
        <w:pStyle w:val="a4"/>
        <w:ind w:firstLine="709"/>
        <w:rPr>
          <w:b/>
        </w:rPr>
      </w:pPr>
      <w:r>
        <w:t>3.11</w:t>
      </w:r>
      <w:r w:rsidR="00515742" w:rsidRPr="0055571B">
        <w:t>. По результатам</w:t>
      </w:r>
      <w:r w:rsidR="00515742">
        <w:t xml:space="preserve"> </w:t>
      </w:r>
      <w:r w:rsidR="00515742" w:rsidRPr="0055571B">
        <w:t>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в комиссию на доработку.</w:t>
      </w:r>
    </w:p>
    <w:p w:rsidR="00515742" w:rsidRPr="0055571B" w:rsidRDefault="00003EFC" w:rsidP="00414A6F">
      <w:pPr>
        <w:pStyle w:val="a4"/>
        <w:ind w:firstLine="709"/>
        <w:rPr>
          <w:b/>
        </w:rPr>
      </w:pPr>
      <w:bookmarkStart w:id="61" w:name="Par1332"/>
      <w:bookmarkEnd w:id="61"/>
      <w:r>
        <w:t>3.12</w:t>
      </w:r>
      <w:r w:rsidR="00515742" w:rsidRPr="0055571B">
        <w:t>.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w:t>
      </w:r>
      <w:r w:rsidR="00515742">
        <w:t xml:space="preserve">ении </w:t>
      </w:r>
      <w:r w:rsidR="00515742" w:rsidRPr="0055571B">
        <w:t xml:space="preserve"> публичных слушаний по такому проекту в срок не позднее чем через десять дней со дня получения такого проекта.</w:t>
      </w:r>
    </w:p>
    <w:p w:rsidR="00515742" w:rsidRPr="0055571B" w:rsidRDefault="00003EFC" w:rsidP="00414A6F">
      <w:pPr>
        <w:pStyle w:val="a4"/>
        <w:ind w:firstLine="709"/>
        <w:rPr>
          <w:b/>
        </w:rPr>
      </w:pPr>
      <w:r>
        <w:t>3.13</w:t>
      </w:r>
      <w:r w:rsidR="00515742">
        <w:t>. П</w:t>
      </w:r>
      <w:r w:rsidR="00515742" w:rsidRPr="0055571B">
        <w:t xml:space="preserve">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ar197"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515742" w:rsidRPr="0055571B">
          <w:rPr>
            <w:color w:val="0000FF"/>
          </w:rPr>
          <w:t>статьями 5.1</w:t>
        </w:r>
      </w:hyperlink>
      <w:r w:rsidR="00515742" w:rsidRPr="0055571B">
        <w:t xml:space="preserve"> и </w:t>
      </w:r>
      <w:hyperlink w:anchor="Par1186" w:tooltip="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 w:history="1">
        <w:r w:rsidR="00515742" w:rsidRPr="0055571B">
          <w:rPr>
            <w:color w:val="0000FF"/>
          </w:rPr>
          <w:t>28</w:t>
        </w:r>
      </w:hyperlink>
      <w:r w:rsidR="00515742">
        <w:t xml:space="preserve"> Градостроительного</w:t>
      </w:r>
      <w:r w:rsidR="00515742" w:rsidRPr="0055571B">
        <w:t xml:space="preserve"> Кодекса </w:t>
      </w:r>
      <w:r w:rsidR="00515742">
        <w:t>РФ.</w:t>
      </w:r>
    </w:p>
    <w:p w:rsidR="00515742" w:rsidRPr="0055571B" w:rsidRDefault="00515742" w:rsidP="00414A6F">
      <w:pPr>
        <w:pStyle w:val="a4"/>
        <w:ind w:firstLine="709"/>
        <w:rPr>
          <w:b/>
        </w:rPr>
      </w:pPr>
      <w:bookmarkStart w:id="62" w:name="Par1336"/>
      <w:bookmarkEnd w:id="62"/>
      <w:r>
        <w:t>3.</w:t>
      </w:r>
      <w:r w:rsidR="00003EFC">
        <w:t>14</w:t>
      </w:r>
      <w:r w:rsidRPr="0055571B">
        <w:t>. Продолжительн</w:t>
      </w:r>
      <w:r>
        <w:t>ость</w:t>
      </w:r>
      <w:r w:rsidRPr="0055571B">
        <w:t xml:space="preserve">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515742" w:rsidRPr="0055571B" w:rsidRDefault="00515742" w:rsidP="00414A6F">
      <w:pPr>
        <w:pStyle w:val="a4"/>
        <w:ind w:firstLine="709"/>
        <w:rPr>
          <w:b/>
        </w:rPr>
      </w:pPr>
      <w:bookmarkStart w:id="63" w:name="Par1338"/>
      <w:bookmarkEnd w:id="63"/>
      <w:r>
        <w:t>3.</w:t>
      </w:r>
      <w:r w:rsidR="00003EFC">
        <w:t>15</w:t>
      </w:r>
      <w:r w:rsidRPr="0055571B">
        <w:t>.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w:t>
      </w:r>
      <w:r>
        <w:t xml:space="preserve">ны </w:t>
      </w:r>
      <w:r w:rsidRPr="0055571B">
        <w:t>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w:t>
      </w:r>
      <w:r>
        <w:t xml:space="preserve">ния </w:t>
      </w:r>
      <w:r w:rsidRPr="0055571B">
        <w:t>публичных слушаний не может быть более чем один месяц.</w:t>
      </w:r>
    </w:p>
    <w:p w:rsidR="00515742" w:rsidRPr="0055571B" w:rsidRDefault="00515742" w:rsidP="00414A6F">
      <w:pPr>
        <w:pStyle w:val="a4"/>
        <w:ind w:firstLine="709"/>
        <w:rPr>
          <w:b/>
        </w:rPr>
      </w:pPr>
      <w:bookmarkStart w:id="64" w:name="Par1340"/>
      <w:bookmarkEnd w:id="64"/>
      <w:r>
        <w:t>3.</w:t>
      </w:r>
      <w:r w:rsidR="00003EFC">
        <w:t>16</w:t>
      </w:r>
      <w:r w:rsidRPr="0055571B">
        <w:t>. После заверш</w:t>
      </w:r>
      <w:r>
        <w:t>ения</w:t>
      </w:r>
      <w:r w:rsidRPr="0055571B">
        <w:t xml:space="preserve"> публичных слушаний по проекту правил землепользования и застройки комиссия с учетом результатов та</w:t>
      </w:r>
      <w:r>
        <w:t xml:space="preserve">ких </w:t>
      </w:r>
      <w:r w:rsidRPr="0055571B">
        <w:t>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w:t>
      </w:r>
      <w:r>
        <w:t xml:space="preserve">кол </w:t>
      </w:r>
      <w:r w:rsidRPr="0055571B">
        <w:t>публичных слушаний и заключение о результа</w:t>
      </w:r>
      <w:r>
        <w:t xml:space="preserve">тах </w:t>
      </w:r>
      <w:r w:rsidRPr="0055571B">
        <w:t>публичных слушаний, за исключением случаев, если их прове</w:t>
      </w:r>
      <w:r>
        <w:t>дение в соответствии с Градостроительным</w:t>
      </w:r>
      <w:r w:rsidRPr="0055571B">
        <w:t xml:space="preserve"> Кодексом не требуется.</w:t>
      </w:r>
    </w:p>
    <w:p w:rsidR="00515742" w:rsidRPr="0055571B" w:rsidRDefault="00515742" w:rsidP="00414A6F">
      <w:pPr>
        <w:pStyle w:val="a4"/>
        <w:ind w:firstLine="709"/>
        <w:rPr>
          <w:b/>
        </w:rPr>
      </w:pPr>
      <w:r>
        <w:t>3.</w:t>
      </w:r>
      <w:r w:rsidR="00003EFC">
        <w:t>17</w:t>
      </w:r>
      <w:r w:rsidRPr="0055571B">
        <w:t>. Глава местной администрации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515742" w:rsidRPr="009C7449" w:rsidRDefault="00515742" w:rsidP="00414A6F">
      <w:pPr>
        <w:pStyle w:val="a4"/>
        <w:ind w:firstLine="709"/>
        <w:rPr>
          <w:b/>
        </w:rPr>
      </w:pPr>
      <w:r>
        <w:t>3.</w:t>
      </w:r>
      <w:r w:rsidR="00003EFC">
        <w:t>18</w:t>
      </w:r>
      <w:r w:rsidRPr="0055571B">
        <w:t>. Требования к составу и порядку деятельности комиссии уст</w:t>
      </w:r>
      <w:r>
        <w:t>анавливаются в соответствии с Градостроительным</w:t>
      </w:r>
      <w:r w:rsidRPr="0055571B">
        <w:t xml:space="preserve"> Кодексом законами субъектов Российской Федерации, нормативными правовыми актами органов местного самоуправления.</w:t>
      </w:r>
    </w:p>
    <w:p w:rsidR="00515742" w:rsidRPr="008339E2" w:rsidRDefault="000C16AB" w:rsidP="00414A6F">
      <w:pPr>
        <w:pStyle w:val="a4"/>
        <w:ind w:firstLine="709"/>
        <w:rPr>
          <w:b/>
        </w:rPr>
      </w:pPr>
      <w:r w:rsidRPr="008339E2">
        <w:rPr>
          <w:b/>
        </w:rPr>
        <w:lastRenderedPageBreak/>
        <w:t>Глава 4. Особенности организации и проведение публичных слушаний</w:t>
      </w:r>
      <w:r w:rsidR="00515742" w:rsidRPr="008339E2">
        <w:rPr>
          <w:b/>
        </w:rPr>
        <w:t xml:space="preserve"> </w:t>
      </w:r>
      <w:r w:rsidR="007844AA" w:rsidRPr="008339E2">
        <w:rPr>
          <w:b/>
        </w:rPr>
        <w:t>по разрешению</w:t>
      </w:r>
      <w:r w:rsidR="00515742" w:rsidRPr="008339E2">
        <w:rPr>
          <w:b/>
        </w:rPr>
        <w:t xml:space="preserve"> на условно разрешенный вид использования земельного участка или объекта капитального строительства</w:t>
      </w:r>
    </w:p>
    <w:p w:rsidR="00515742" w:rsidRPr="00344491" w:rsidRDefault="00515742" w:rsidP="00414A6F">
      <w:pPr>
        <w:pStyle w:val="a4"/>
        <w:ind w:firstLine="709"/>
        <w:rPr>
          <w:b/>
        </w:rPr>
      </w:pPr>
      <w:r>
        <w:t>4.</w:t>
      </w:r>
      <w:r w:rsidRPr="00344491">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5742" w:rsidRPr="00344491" w:rsidRDefault="00515742" w:rsidP="00414A6F">
      <w:pPr>
        <w:pStyle w:val="a4"/>
        <w:ind w:firstLine="709"/>
        <w:rPr>
          <w:b/>
        </w:rPr>
      </w:pPr>
      <w:r>
        <w:t>4.</w:t>
      </w:r>
      <w:r w:rsidRPr="00344491">
        <w:t xml:space="preserve">2. Проект решения о предоставлении разрешения на условно разрешенный вид использования подлежит рассмотрению </w:t>
      </w:r>
      <w:r>
        <w:t xml:space="preserve">на </w:t>
      </w:r>
      <w:r w:rsidRPr="00344491">
        <w:t xml:space="preserve">публичных слушаниях, проводимых в порядке, установленном </w:t>
      </w:r>
      <w:hyperlink w:anchor="Par197"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344491">
          <w:rPr>
            <w:color w:val="0000FF"/>
          </w:rPr>
          <w:t>статьей 5.1</w:t>
        </w:r>
      </w:hyperlink>
      <w:r>
        <w:t xml:space="preserve"> Градостроительного</w:t>
      </w:r>
      <w:r w:rsidRPr="00344491">
        <w:t xml:space="preserve"> Кодекса, с учетом положений настоящей статьи.</w:t>
      </w:r>
    </w:p>
    <w:p w:rsidR="00515742" w:rsidRPr="00344491" w:rsidRDefault="00515742" w:rsidP="00414A6F">
      <w:pPr>
        <w:pStyle w:val="a4"/>
        <w:ind w:firstLine="709"/>
        <w:rPr>
          <w:b/>
        </w:rPr>
      </w:pPr>
      <w:bookmarkStart w:id="65" w:name="Par1540"/>
      <w:bookmarkEnd w:id="65"/>
      <w:r>
        <w:t>4.</w:t>
      </w:r>
      <w:r w:rsidRPr="00344491">
        <w:t>3. В случае</w:t>
      </w:r>
      <w:proofErr w:type="gramStart"/>
      <w:r w:rsidRPr="00344491">
        <w:t>,</w:t>
      </w:r>
      <w:proofErr w:type="gramEnd"/>
      <w:r w:rsidRPr="00344491">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w:t>
      </w:r>
      <w:r>
        <w:t xml:space="preserve">ду, </w:t>
      </w:r>
      <w:r w:rsidRPr="00344491">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5742" w:rsidRPr="00344491" w:rsidRDefault="00515742" w:rsidP="00414A6F">
      <w:pPr>
        <w:pStyle w:val="a4"/>
        <w:ind w:firstLine="709"/>
        <w:rPr>
          <w:b/>
        </w:rPr>
      </w:pPr>
      <w:r>
        <w:t>4.</w:t>
      </w:r>
      <w:r w:rsidRPr="00344491">
        <w:t xml:space="preserve">4. </w:t>
      </w:r>
      <w:proofErr w:type="gramStart"/>
      <w:r w:rsidRPr="00344491">
        <w:t>Организ</w:t>
      </w:r>
      <w:r>
        <w:t>атор</w:t>
      </w:r>
      <w:r w:rsidRPr="00344491">
        <w:t xml:space="preserve"> публичных слушаний направляет сообщения о проведе</w:t>
      </w:r>
      <w:r>
        <w:t xml:space="preserve">нии </w:t>
      </w:r>
      <w:r w:rsidRPr="00344491">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w:t>
      </w:r>
      <w:proofErr w:type="gramEnd"/>
      <w:r w:rsidRPr="00344491">
        <w:t xml:space="preserve">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15742" w:rsidRPr="00344491" w:rsidRDefault="00515742" w:rsidP="00414A6F">
      <w:pPr>
        <w:pStyle w:val="a4"/>
        <w:ind w:firstLine="709"/>
        <w:rPr>
          <w:b/>
        </w:rPr>
      </w:pPr>
      <w:r>
        <w:t>4.5</w:t>
      </w:r>
      <w:r w:rsidRPr="00344491">
        <w:t>. Срок</w:t>
      </w:r>
      <w:r>
        <w:t xml:space="preserve"> проведения </w:t>
      </w:r>
      <w:r w:rsidRPr="00344491">
        <w:t xml:space="preserve"> публичных слушаний со дня оповещения жителей муниципального образования об их проведении до дня опубликования заключения о результ</w:t>
      </w:r>
      <w:r>
        <w:t>атах</w:t>
      </w:r>
      <w:r w:rsidRPr="00344491">
        <w:t xml:space="preserve">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15742" w:rsidRPr="00344491" w:rsidRDefault="00515742" w:rsidP="00414A6F">
      <w:pPr>
        <w:pStyle w:val="a4"/>
        <w:ind w:firstLine="709"/>
        <w:rPr>
          <w:b/>
        </w:rPr>
      </w:pPr>
      <w:bookmarkStart w:id="66" w:name="Par1547"/>
      <w:bookmarkEnd w:id="66"/>
      <w:r>
        <w:t>4.6</w:t>
      </w:r>
      <w:r w:rsidRPr="00344491">
        <w:t xml:space="preserve">. </w:t>
      </w:r>
      <w:proofErr w:type="gramStart"/>
      <w:r w:rsidRPr="00344491">
        <w:t>На основании заключения о результа</w:t>
      </w:r>
      <w:r>
        <w:t xml:space="preserve">тах </w:t>
      </w:r>
      <w:r w:rsidRPr="00344491">
        <w:t>публичных слушаний по проекту решения о предоставлении разрешения на условно разрешенный вид</w:t>
      </w:r>
      <w:proofErr w:type="gramEnd"/>
      <w:r w:rsidRPr="00344491">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15742" w:rsidRPr="00344491" w:rsidRDefault="00515742" w:rsidP="00414A6F">
      <w:pPr>
        <w:pStyle w:val="a4"/>
        <w:ind w:firstLine="709"/>
        <w:rPr>
          <w:b/>
        </w:rPr>
      </w:pPr>
      <w:r>
        <w:t>4.7</w:t>
      </w:r>
      <w:r w:rsidRPr="00344491">
        <w:t xml:space="preserve">. На основании указанных </w:t>
      </w:r>
      <w:r>
        <w:t>в пункте 4.6. настоящего порядка</w:t>
      </w:r>
      <w:r w:rsidRPr="00344491">
        <w:t xml:space="preserve"> рекомендаций глава местной администрации в течение трех дней со дня поступления таких рекомендаций принимает решение о предоставлении </w:t>
      </w:r>
      <w:r w:rsidRPr="00344491">
        <w:lastRenderedPageBreak/>
        <w:t>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515742" w:rsidRPr="00344491" w:rsidRDefault="00515742" w:rsidP="00414A6F">
      <w:pPr>
        <w:pStyle w:val="a4"/>
        <w:ind w:firstLine="709"/>
        <w:rPr>
          <w:b/>
        </w:rPr>
      </w:pPr>
      <w:r>
        <w:t>4.8</w:t>
      </w:r>
      <w:r w:rsidRPr="00344491">
        <w:t>. Расходы, связанные с</w:t>
      </w:r>
      <w:r>
        <w:t xml:space="preserve"> организацией и проведением</w:t>
      </w:r>
      <w:r w:rsidRPr="00344491">
        <w:t xml:space="preserve">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5742" w:rsidRPr="00344491" w:rsidRDefault="00515742" w:rsidP="00414A6F">
      <w:pPr>
        <w:pStyle w:val="a4"/>
        <w:ind w:firstLine="709"/>
        <w:rPr>
          <w:b/>
        </w:rPr>
      </w:pPr>
      <w:r>
        <w:t>4.9</w:t>
      </w:r>
      <w:r w:rsidRPr="00344491">
        <w:t>. В случае</w:t>
      </w:r>
      <w:proofErr w:type="gramStart"/>
      <w:r w:rsidRPr="00344491">
        <w:t>,</w:t>
      </w:r>
      <w:proofErr w:type="gramEnd"/>
      <w:r w:rsidRPr="00344491">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w:t>
      </w:r>
      <w:r>
        <w:t xml:space="preserve">ния </w:t>
      </w:r>
      <w:r w:rsidRPr="00344491">
        <w:t>публичных слушаний.</w:t>
      </w:r>
    </w:p>
    <w:p w:rsidR="00515742" w:rsidRPr="00344491" w:rsidRDefault="00515742" w:rsidP="00414A6F">
      <w:pPr>
        <w:pStyle w:val="a4"/>
        <w:ind w:firstLine="709"/>
        <w:rPr>
          <w:b/>
        </w:rPr>
      </w:pPr>
      <w:r>
        <w:t>4</w:t>
      </w:r>
      <w:r w:rsidRPr="00344491">
        <w:t>.1</w:t>
      </w:r>
      <w:r>
        <w:t>0</w:t>
      </w:r>
      <w:r w:rsidRPr="00344491">
        <w:t xml:space="preserve">. </w:t>
      </w:r>
      <w:proofErr w:type="gramStart"/>
      <w:r w:rsidRPr="00344491">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197"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44491">
          <w:rPr>
            <w:color w:val="0000FF"/>
          </w:rPr>
          <w:t>части 2 статьи 55.32</w:t>
        </w:r>
      </w:hyperlink>
      <w:r>
        <w:t xml:space="preserve"> Градостроительного</w:t>
      </w:r>
      <w:r w:rsidRPr="00344491">
        <w:t xml:space="preserve">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344491">
        <w:t xml:space="preserve"> </w:t>
      </w:r>
      <w:proofErr w:type="gramStart"/>
      <w:r w:rsidRPr="00344491">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197"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344491">
          <w:rPr>
            <w:color w:val="0000FF"/>
          </w:rPr>
          <w:t>части 2 статьи 55.32</w:t>
        </w:r>
      </w:hyperlink>
      <w:r>
        <w:t xml:space="preserve"> Градостроительного</w:t>
      </w:r>
      <w:r w:rsidRPr="00344491">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344491">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15742" w:rsidRPr="00344491" w:rsidRDefault="00515742" w:rsidP="00414A6F">
      <w:pPr>
        <w:pStyle w:val="a4"/>
        <w:ind w:firstLine="709"/>
        <w:rPr>
          <w:b/>
        </w:rPr>
      </w:pPr>
      <w:r>
        <w:t>4.11</w:t>
      </w:r>
      <w:r w:rsidRPr="00344491">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15742" w:rsidRPr="008B3861" w:rsidRDefault="00515742" w:rsidP="00414A6F">
      <w:pPr>
        <w:pStyle w:val="a4"/>
        <w:ind w:firstLine="709"/>
        <w:rPr>
          <w:sz w:val="26"/>
          <w:szCs w:val="26"/>
        </w:rPr>
      </w:pPr>
      <w:r w:rsidRPr="00F92574">
        <w:rPr>
          <w:sz w:val="26"/>
          <w:szCs w:val="26"/>
        </w:rPr>
        <w:t xml:space="preserve">  </w:t>
      </w:r>
    </w:p>
    <w:p w:rsidR="003A6A6A" w:rsidRPr="00D53ED4" w:rsidRDefault="00515742" w:rsidP="00414A6F">
      <w:pPr>
        <w:pStyle w:val="a4"/>
        <w:ind w:firstLine="709"/>
        <w:rPr>
          <w:b/>
        </w:rPr>
      </w:pPr>
      <w:r w:rsidRPr="003A6A6A">
        <w:rPr>
          <w:b/>
        </w:rPr>
        <w:t xml:space="preserve">Глава 5. </w:t>
      </w:r>
      <w:r w:rsidR="000C16AB">
        <w:rPr>
          <w:b/>
        </w:rPr>
        <w:t xml:space="preserve">Особенности организации и </w:t>
      </w:r>
      <w:r w:rsidR="007844AA">
        <w:rPr>
          <w:b/>
        </w:rPr>
        <w:t>проведение публичных слушаний на</w:t>
      </w:r>
      <w:r w:rsidR="000C16AB">
        <w:rPr>
          <w:b/>
        </w:rPr>
        <w:t xml:space="preserve"> </w:t>
      </w:r>
      <w:r w:rsidR="007844AA">
        <w:rPr>
          <w:b/>
        </w:rPr>
        <w:t>отклонение</w:t>
      </w:r>
      <w:r w:rsidRPr="003A6A6A">
        <w:rPr>
          <w:b/>
        </w:rPr>
        <w:t xml:space="preserve"> от предельных параметров разрешенного строительства, реконструкции объектов капитального строительства</w:t>
      </w:r>
    </w:p>
    <w:p w:rsidR="00515742" w:rsidRPr="005E239D" w:rsidRDefault="00515742" w:rsidP="00414A6F">
      <w:pPr>
        <w:pStyle w:val="a4"/>
        <w:ind w:firstLine="709"/>
        <w:rPr>
          <w:b/>
        </w:rPr>
      </w:pPr>
      <w:r>
        <w:t>5.</w:t>
      </w:r>
      <w:r w:rsidRPr="005E239D">
        <w:t xml:space="preserve">1. Правообладатели земельных участков, размеры которых меньше установленных градостроительным регламентом минимальных размеров </w:t>
      </w:r>
      <w:r w:rsidRPr="005E239D">
        <w:lastRenderedPageBreak/>
        <w:t>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15742" w:rsidRPr="005E239D" w:rsidRDefault="00515742" w:rsidP="00414A6F">
      <w:pPr>
        <w:pStyle w:val="a4"/>
        <w:ind w:firstLine="709"/>
        <w:rPr>
          <w:b/>
        </w:rPr>
      </w:pPr>
      <w:r>
        <w:t>5.</w:t>
      </w:r>
      <w:r w:rsidRPr="005E239D">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5E239D">
        <w:t>архитектурным решениям</w:t>
      </w:r>
      <w:proofErr w:type="gramEnd"/>
      <w:r w:rsidRPr="005E239D">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515742" w:rsidRPr="005E239D" w:rsidRDefault="00515742" w:rsidP="00414A6F">
      <w:pPr>
        <w:pStyle w:val="a4"/>
        <w:ind w:firstLine="709"/>
        <w:rPr>
          <w:b/>
        </w:rPr>
      </w:pPr>
      <w:r>
        <w:t>5.</w:t>
      </w:r>
      <w:r w:rsidRPr="005E239D">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5742" w:rsidRPr="005E239D" w:rsidRDefault="00515742" w:rsidP="00414A6F">
      <w:pPr>
        <w:pStyle w:val="a4"/>
        <w:ind w:firstLine="709"/>
        <w:rPr>
          <w:b/>
        </w:rPr>
      </w:pPr>
      <w:r>
        <w:t>5.</w:t>
      </w:r>
      <w:r w:rsidRPr="005E239D">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w:t>
      </w:r>
      <w:r>
        <w:t xml:space="preserve"> на</w:t>
      </w:r>
      <w:r w:rsidRPr="005E239D">
        <w:t xml:space="preserve"> публичных слушаниях, проводимых в порядке, установленном </w:t>
      </w:r>
      <w:hyperlink w:anchor="Par197"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E239D">
          <w:rPr>
            <w:color w:val="0000FF"/>
          </w:rPr>
          <w:t>статьей 5.1</w:t>
        </w:r>
      </w:hyperlink>
      <w:r>
        <w:t xml:space="preserve"> Градостроительного</w:t>
      </w:r>
      <w:r w:rsidRPr="005E239D">
        <w:t xml:space="preserve"> Кодекса, с учетом положений </w:t>
      </w:r>
      <w:hyperlink w:anchor="Par1535"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5E239D">
          <w:rPr>
            <w:color w:val="0000FF"/>
          </w:rPr>
          <w:t>статьи 39</w:t>
        </w:r>
      </w:hyperlink>
      <w:r>
        <w:t xml:space="preserve"> Градостроительного</w:t>
      </w:r>
      <w:r w:rsidRPr="005E239D">
        <w:t xml:space="preserve"> Кодекса. Расходы, связанные с организацией и проведе</w:t>
      </w:r>
      <w:r>
        <w:t>нием</w:t>
      </w:r>
      <w:r w:rsidRPr="005E239D">
        <w:t xml:space="preserve">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5742" w:rsidRPr="005E239D" w:rsidRDefault="00515742" w:rsidP="00414A6F">
      <w:pPr>
        <w:pStyle w:val="a4"/>
        <w:ind w:firstLine="709"/>
        <w:rPr>
          <w:b/>
        </w:rPr>
      </w:pPr>
      <w:bookmarkStart w:id="67" w:name="Par1567"/>
      <w:bookmarkEnd w:id="67"/>
      <w:r>
        <w:t>5.</w:t>
      </w:r>
      <w:r w:rsidRPr="005E239D">
        <w:t xml:space="preserve">5. </w:t>
      </w:r>
      <w:proofErr w:type="gramStart"/>
      <w:r w:rsidRPr="005E239D">
        <w:t>На основании заключения о результа</w:t>
      </w:r>
      <w:r>
        <w:t xml:space="preserve">тах </w:t>
      </w:r>
      <w:r w:rsidRPr="005E239D">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515742" w:rsidRPr="005E239D" w:rsidRDefault="00515742" w:rsidP="00414A6F">
      <w:pPr>
        <w:pStyle w:val="a4"/>
        <w:ind w:firstLine="709"/>
        <w:rPr>
          <w:b/>
        </w:rPr>
      </w:pPr>
      <w:r>
        <w:t>5.</w:t>
      </w:r>
      <w:r w:rsidRPr="005E239D">
        <w:t xml:space="preserve">6. Глава местной администрации в течение семи дней со дня поступления указанных </w:t>
      </w:r>
      <w:r>
        <w:t xml:space="preserve"> в пункте 5.5 настоящего порядка</w:t>
      </w:r>
      <w:r w:rsidRPr="005E239D">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5742" w:rsidRPr="005E239D" w:rsidRDefault="00515742" w:rsidP="00414A6F">
      <w:pPr>
        <w:pStyle w:val="a4"/>
        <w:ind w:firstLine="709"/>
        <w:rPr>
          <w:b/>
        </w:rPr>
      </w:pPr>
      <w:r>
        <w:t>5.7</w:t>
      </w:r>
      <w:r w:rsidRPr="005E239D">
        <w:t xml:space="preserve">. </w:t>
      </w:r>
      <w:proofErr w:type="gramStart"/>
      <w:r w:rsidRPr="005E239D">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197"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E239D">
          <w:rPr>
            <w:color w:val="0000FF"/>
          </w:rPr>
          <w:t>части 2 статьи 55.32</w:t>
        </w:r>
      </w:hyperlink>
      <w:r>
        <w:t xml:space="preserve"> Градостроительного</w:t>
      </w:r>
      <w:r w:rsidRPr="005E239D">
        <w:t xml:space="preserve"> Кодекса, не допускается предоставление разрешения на отклонение от предельных параметров разрешенного строительства, </w:t>
      </w:r>
      <w:r w:rsidRPr="005E239D">
        <w:lastRenderedPageBreak/>
        <w:t>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5E239D">
        <w:t xml:space="preserve"> </w:t>
      </w:r>
      <w:proofErr w:type="gramStart"/>
      <w:r w:rsidRPr="005E239D">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197"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5E239D">
          <w:rPr>
            <w:color w:val="0000FF"/>
          </w:rPr>
          <w:t>части 2 статьи 55.32</w:t>
        </w:r>
      </w:hyperlink>
      <w:r>
        <w:t xml:space="preserve"> Градостроительного</w:t>
      </w:r>
      <w:r w:rsidRPr="005E239D">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5E239D">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C7449" w:rsidRDefault="00515742" w:rsidP="00414A6F">
      <w:pPr>
        <w:pStyle w:val="a4"/>
        <w:ind w:firstLine="709"/>
        <w:rPr>
          <w:b/>
        </w:rPr>
      </w:pPr>
      <w:r>
        <w:t>5.8</w:t>
      </w:r>
      <w:r w:rsidRPr="005E239D">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15742" w:rsidRPr="005E239D" w:rsidRDefault="00515742" w:rsidP="00414A6F">
      <w:pPr>
        <w:pStyle w:val="a4"/>
        <w:ind w:firstLine="709"/>
        <w:rPr>
          <w:b/>
        </w:rPr>
      </w:pPr>
      <w:r>
        <w:t>5.9</w:t>
      </w:r>
      <w:r w:rsidRPr="005E239D">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E239D">
        <w:t>приаэродромной</w:t>
      </w:r>
      <w:proofErr w:type="spellEnd"/>
      <w:r w:rsidRPr="005E239D">
        <w:t xml:space="preserve"> территории.</w:t>
      </w:r>
    </w:p>
    <w:p w:rsidR="00515742" w:rsidRDefault="00515742" w:rsidP="00414A6F">
      <w:pPr>
        <w:pStyle w:val="a4"/>
        <w:ind w:firstLine="709"/>
        <w:rPr>
          <w:b/>
          <w:sz w:val="26"/>
          <w:szCs w:val="26"/>
        </w:rPr>
      </w:pPr>
    </w:p>
    <w:p w:rsidR="00515742" w:rsidRDefault="00515742" w:rsidP="00414A6F">
      <w:pPr>
        <w:pStyle w:val="a4"/>
        <w:ind w:firstLine="709"/>
        <w:rPr>
          <w:b/>
          <w:sz w:val="26"/>
          <w:szCs w:val="26"/>
        </w:rPr>
      </w:pPr>
      <w:r w:rsidRPr="009E1B23">
        <w:rPr>
          <w:b/>
        </w:rPr>
        <w:t>Глава 6. Особенности</w:t>
      </w:r>
      <w:r w:rsidR="000C16AB">
        <w:rPr>
          <w:b/>
        </w:rPr>
        <w:t xml:space="preserve"> организации и проведение публичных слушаний по</w:t>
      </w:r>
      <w:r w:rsidRPr="009E1B23">
        <w:rPr>
          <w:b/>
        </w:rPr>
        <w:t xml:space="preserve"> подготовки документации по планировке территории применительно к территории поселения</w:t>
      </w:r>
    </w:p>
    <w:p w:rsidR="00515742" w:rsidRPr="009E1B23" w:rsidRDefault="00515742" w:rsidP="00414A6F">
      <w:pPr>
        <w:pStyle w:val="a4"/>
        <w:ind w:firstLine="709"/>
        <w:rPr>
          <w:b/>
        </w:rPr>
      </w:pPr>
      <w:r>
        <w:t>6.</w:t>
      </w:r>
      <w:r w:rsidRPr="009E1B23">
        <w:t>1. Решение о подготовке документации по планировке территории применительно к территории поселен</w:t>
      </w:r>
      <w:r>
        <w:t>ия</w:t>
      </w:r>
      <w:r w:rsidRPr="009E1B23">
        <w:t xml:space="preserve"> принимается органом местного самоуправле</w:t>
      </w:r>
      <w:r>
        <w:t>ния поселения</w:t>
      </w:r>
      <w:r w:rsidRPr="009E1B23">
        <w:t xml:space="preserve">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w:t>
      </w:r>
      <w:r>
        <w:t>ми</w:t>
      </w:r>
      <w:r w:rsidRPr="009E1B23">
        <w:t>, принятие органом местного самоуправле</w:t>
      </w:r>
      <w:r>
        <w:t>ния поселения</w:t>
      </w:r>
      <w:r w:rsidRPr="009E1B23">
        <w:t xml:space="preserve"> решения о подготовке документации по планировке территории не требуется.</w:t>
      </w:r>
    </w:p>
    <w:p w:rsidR="00515742" w:rsidRPr="009E1B23" w:rsidRDefault="00515742" w:rsidP="00414A6F">
      <w:pPr>
        <w:pStyle w:val="a4"/>
        <w:ind w:firstLine="709"/>
        <w:rPr>
          <w:b/>
        </w:rPr>
      </w:pPr>
      <w:r>
        <w:t>6.</w:t>
      </w:r>
      <w:r w:rsidRPr="009E1B23">
        <w:t xml:space="preserve">2. Указанное </w:t>
      </w:r>
      <w:r>
        <w:t>в пункте 6.1 настоящего порядка</w:t>
      </w:r>
      <w:r w:rsidRPr="009E1B23">
        <w:t xml:space="preserve">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w:t>
      </w:r>
      <w:r>
        <w:t>я)</w:t>
      </w:r>
      <w:r w:rsidRPr="009E1B23">
        <w:t xml:space="preserve"> в сети "Интернет".</w:t>
      </w:r>
    </w:p>
    <w:p w:rsidR="00515742" w:rsidRPr="009E1B23" w:rsidRDefault="00515742" w:rsidP="00414A6F">
      <w:pPr>
        <w:pStyle w:val="a4"/>
        <w:ind w:firstLine="709"/>
        <w:rPr>
          <w:b/>
        </w:rPr>
      </w:pPr>
      <w:r>
        <w:t>6.</w:t>
      </w:r>
      <w:r w:rsidRPr="009E1B23">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w:t>
      </w:r>
      <w:r>
        <w:t>ления</w:t>
      </w:r>
      <w:r w:rsidRPr="009E1B23">
        <w:t xml:space="preserve"> свои предложения о порядке, сроках подготовки и содержании документации по планировке территории.</w:t>
      </w:r>
    </w:p>
    <w:p w:rsidR="00515742" w:rsidRPr="009E1B23" w:rsidRDefault="00515742" w:rsidP="00414A6F">
      <w:pPr>
        <w:pStyle w:val="a4"/>
        <w:ind w:firstLine="709"/>
        <w:rPr>
          <w:b/>
        </w:rPr>
      </w:pPr>
      <w:r>
        <w:lastRenderedPageBreak/>
        <w:t>6.4</w:t>
      </w:r>
      <w:r w:rsidRPr="009E1B23">
        <w:t>. Заинтересованные лица</w:t>
      </w:r>
      <w:r>
        <w:t xml:space="preserve"> </w:t>
      </w:r>
      <w:r w:rsidRPr="009E1B23">
        <w:t xml:space="preserve">осуществляют подготовку документации по планировке территории в соответствии с требованиями, указанными в </w:t>
      </w:r>
      <w:hyperlink w:anchor="Par1743"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history="1">
        <w:r w:rsidRPr="009E1B23">
          <w:rPr>
            <w:color w:val="0000FF"/>
          </w:rPr>
          <w:t>части 10 статьи 45</w:t>
        </w:r>
      </w:hyperlink>
      <w:r w:rsidRPr="009E1B23">
        <w:t xml:space="preserve"> </w:t>
      </w:r>
      <w:r>
        <w:t xml:space="preserve">Градостроительного </w:t>
      </w:r>
      <w:r w:rsidRPr="009E1B23">
        <w:t>Кодекса, и направляют ее для утверждения в орган местного самоуправления</w:t>
      </w:r>
      <w:r>
        <w:t xml:space="preserve"> поселения</w:t>
      </w:r>
      <w:r w:rsidRPr="009E1B23">
        <w:t>.</w:t>
      </w:r>
    </w:p>
    <w:p w:rsidR="00515742" w:rsidRPr="009E1B23" w:rsidRDefault="00515742" w:rsidP="00414A6F">
      <w:pPr>
        <w:pStyle w:val="a4"/>
        <w:ind w:firstLine="709"/>
        <w:rPr>
          <w:b/>
        </w:rPr>
      </w:pPr>
      <w:r>
        <w:t>6.5</w:t>
      </w:r>
      <w:r w:rsidRPr="009E1B23">
        <w:t>. Орган местного самоуправлен</w:t>
      </w:r>
      <w:r>
        <w:t>ия поселения</w:t>
      </w:r>
      <w:r w:rsidRPr="009E1B23">
        <w:t xml:space="preserve"> осуществляет проверку документации по планировке территории на соответствие требованиям, установленным </w:t>
      </w:r>
      <w:hyperlink w:anchor="Par1743"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history="1">
        <w:r w:rsidRPr="009E1B23">
          <w:rPr>
            <w:color w:val="0000FF"/>
          </w:rPr>
          <w:t>частью 10 статьи 45</w:t>
        </w:r>
      </w:hyperlink>
      <w:r>
        <w:t xml:space="preserve"> Градостроительного</w:t>
      </w:r>
      <w:r w:rsidRPr="009E1B23">
        <w:t xml:space="preserve"> Кодекса. По результатам проверки указанные органы принимают соответствующее решение о направлении документации по планировке территории главе по</w:t>
      </w:r>
      <w:r>
        <w:t>селения</w:t>
      </w:r>
      <w:r w:rsidRPr="009E1B23">
        <w:t xml:space="preserve"> или об отклонении такой документации и о направлении ее на доработку.</w:t>
      </w:r>
    </w:p>
    <w:p w:rsidR="00515742" w:rsidRPr="009E1B23" w:rsidRDefault="00515742" w:rsidP="00414A6F">
      <w:pPr>
        <w:pStyle w:val="a4"/>
        <w:ind w:firstLine="709"/>
        <w:rPr>
          <w:b/>
        </w:rPr>
      </w:pPr>
      <w:r>
        <w:t>6.6</w:t>
      </w:r>
      <w:r w:rsidRPr="009E1B23">
        <w:t xml:space="preserve">. Проекты планировки территории и проекты межевания территории, решение об утверждении которых </w:t>
      </w:r>
      <w:proofErr w:type="gramStart"/>
      <w:r w:rsidRPr="009E1B23">
        <w:t>принимается в соответствии с настоящим Кодексом органами местного самоуправлени</w:t>
      </w:r>
      <w:r>
        <w:t xml:space="preserve">я поселения </w:t>
      </w:r>
      <w:r w:rsidRPr="009E1B23">
        <w:t>до их утверждения подлежат</w:t>
      </w:r>
      <w:proofErr w:type="gramEnd"/>
      <w:r w:rsidRPr="009E1B23">
        <w:t xml:space="preserve"> обязательному рассмотрению </w:t>
      </w:r>
      <w:r>
        <w:t xml:space="preserve">на </w:t>
      </w:r>
      <w:r w:rsidRPr="009E1B23">
        <w:t>публичных слушаниях.</w:t>
      </w:r>
    </w:p>
    <w:p w:rsidR="00515742" w:rsidRPr="009E1B23" w:rsidRDefault="00515742" w:rsidP="00414A6F">
      <w:pPr>
        <w:pStyle w:val="a4"/>
        <w:ind w:firstLine="709"/>
        <w:rPr>
          <w:b/>
        </w:rPr>
      </w:pPr>
      <w:bookmarkStart w:id="68" w:name="Par1809"/>
      <w:bookmarkEnd w:id="68"/>
      <w:r>
        <w:t>6.7. П</w:t>
      </w:r>
      <w:r w:rsidRPr="009E1B23">
        <w:t>убличные слушания по проекту планировки территории и проекту межевания территории не проводятся, если они подготовлены в отношении:</w:t>
      </w:r>
    </w:p>
    <w:p w:rsidR="00515742" w:rsidRPr="009E1B23" w:rsidRDefault="00515742" w:rsidP="00414A6F">
      <w:pPr>
        <w:pStyle w:val="a4"/>
        <w:ind w:firstLine="709"/>
        <w:rPr>
          <w:b/>
        </w:rPr>
      </w:pPr>
      <w:r>
        <w:t>6.7.1.</w:t>
      </w:r>
      <w:r w:rsidRPr="009E1B23">
        <w:t xml:space="preserve">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15742" w:rsidRPr="009E1B23" w:rsidRDefault="00515742" w:rsidP="00414A6F">
      <w:pPr>
        <w:pStyle w:val="a4"/>
        <w:ind w:firstLine="709"/>
        <w:rPr>
          <w:b/>
        </w:rPr>
      </w:pPr>
      <w:r>
        <w:t>6.7.2</w:t>
      </w:r>
      <w:r w:rsidRPr="009E1B23">
        <w:t xml:space="preserve">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515742" w:rsidRPr="009E1B23" w:rsidRDefault="00515742" w:rsidP="00414A6F">
      <w:pPr>
        <w:pStyle w:val="a4"/>
        <w:ind w:firstLine="709"/>
        <w:rPr>
          <w:b/>
        </w:rPr>
      </w:pPr>
      <w:r>
        <w:t>6.7.3.</w:t>
      </w:r>
      <w:r w:rsidRPr="009E1B23">
        <w:t xml:space="preserve"> территории для размещения линейных объектов в границах земель лесного фонда.</w:t>
      </w:r>
    </w:p>
    <w:p w:rsidR="00515742" w:rsidRPr="009E1B23" w:rsidRDefault="00515742" w:rsidP="00414A6F">
      <w:pPr>
        <w:pStyle w:val="a4"/>
        <w:ind w:firstLine="709"/>
        <w:rPr>
          <w:b/>
        </w:rPr>
      </w:pPr>
      <w:r w:rsidRPr="009E1B23">
        <w:t>6.</w:t>
      </w:r>
      <w:r>
        <w:t>8.</w:t>
      </w:r>
      <w:r w:rsidRPr="009E1B23">
        <w:t xml:space="preserve">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7"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9E1B23">
          <w:rPr>
            <w:color w:val="0000FF"/>
          </w:rPr>
          <w:t>статьей 5.1</w:t>
        </w:r>
      </w:hyperlink>
      <w:r>
        <w:t xml:space="preserve"> Градостроительного Кодекса.</w:t>
      </w:r>
    </w:p>
    <w:p w:rsidR="00515742" w:rsidRPr="009E1B23" w:rsidRDefault="00515742" w:rsidP="00414A6F">
      <w:pPr>
        <w:pStyle w:val="a4"/>
        <w:ind w:firstLine="709"/>
        <w:rPr>
          <w:b/>
        </w:rPr>
      </w:pPr>
      <w:bookmarkStart w:id="69" w:name="Par1822"/>
      <w:bookmarkEnd w:id="69"/>
      <w:r>
        <w:t>6.9</w:t>
      </w:r>
      <w:r w:rsidRPr="009E1B23">
        <w:t>. Срок проведе</w:t>
      </w:r>
      <w:r>
        <w:t xml:space="preserve">ния </w:t>
      </w:r>
      <w:r w:rsidRPr="009E1B23">
        <w:t>публичных слушаний со дня оповещения жителей муниципального образования об их проведении до дня опубликования заключения о результа</w:t>
      </w:r>
      <w:r>
        <w:t xml:space="preserve">тах </w:t>
      </w:r>
      <w:r w:rsidRPr="009E1B23">
        <w:t>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15742" w:rsidRPr="009E1B23" w:rsidRDefault="00515742" w:rsidP="00414A6F">
      <w:pPr>
        <w:pStyle w:val="a4"/>
        <w:ind w:firstLine="709"/>
        <w:rPr>
          <w:b/>
        </w:rPr>
      </w:pPr>
      <w:bookmarkStart w:id="70" w:name="Par1824"/>
      <w:bookmarkEnd w:id="70"/>
      <w:r>
        <w:t>6.10</w:t>
      </w:r>
      <w:r w:rsidRPr="009E1B23">
        <w:t>. Орган местного самоуправлен</w:t>
      </w:r>
      <w:r>
        <w:t>ия поселения</w:t>
      </w:r>
      <w:r w:rsidRPr="009E1B23">
        <w:t xml:space="preserve"> направляет соответственно главе местной администрации поселения, главе местной а</w:t>
      </w:r>
      <w:r>
        <w:t xml:space="preserve">дминистрации </w:t>
      </w:r>
      <w:r w:rsidRPr="009E1B23">
        <w:t>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w:t>
      </w:r>
      <w:r>
        <w:t xml:space="preserve">льтатах </w:t>
      </w:r>
      <w:r w:rsidRPr="009E1B23">
        <w:t>публичных слушаний не позднее чем через пятнадцать дней со дня провед</w:t>
      </w:r>
      <w:r>
        <w:t>ения</w:t>
      </w:r>
      <w:r w:rsidRPr="009E1B23">
        <w:t xml:space="preserve"> публичных слушаний.</w:t>
      </w:r>
    </w:p>
    <w:p w:rsidR="00515742" w:rsidRPr="009E1B23" w:rsidRDefault="00515742" w:rsidP="00414A6F">
      <w:pPr>
        <w:pStyle w:val="a4"/>
        <w:ind w:firstLine="709"/>
        <w:rPr>
          <w:b/>
        </w:rPr>
      </w:pPr>
      <w:r>
        <w:t>6.11</w:t>
      </w:r>
      <w:r w:rsidRPr="009E1B23">
        <w:t xml:space="preserve">. </w:t>
      </w:r>
      <w:proofErr w:type="gramStart"/>
      <w:r w:rsidRPr="009E1B23">
        <w:t>Глава местной администр</w:t>
      </w:r>
      <w:r>
        <w:t>ации поселения</w:t>
      </w:r>
      <w:r w:rsidRPr="009E1B23">
        <w:t xml:space="preserve"> с учетом проток</w:t>
      </w:r>
      <w:r>
        <w:t xml:space="preserve">ола </w:t>
      </w:r>
      <w:r w:rsidRPr="009E1B23">
        <w:t>публичных слушаний по проекту планировки территории и проекту межевания территории и заключения о результ</w:t>
      </w:r>
      <w:r>
        <w:t>атах</w:t>
      </w:r>
      <w:r w:rsidRPr="009E1B23">
        <w:t xml:space="preserve"> публичных слушаний принимает решение об утверждении документации по планировке </w:t>
      </w:r>
      <w:r w:rsidRPr="009E1B23">
        <w:lastRenderedPageBreak/>
        <w:t>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515742" w:rsidRPr="009E1B23" w:rsidRDefault="00515742" w:rsidP="00414A6F">
      <w:pPr>
        <w:pStyle w:val="a4"/>
        <w:ind w:firstLine="709"/>
        <w:rPr>
          <w:b/>
        </w:rPr>
      </w:pPr>
      <w:r>
        <w:t>6.12</w:t>
      </w:r>
      <w:r w:rsidRPr="009E1B23">
        <w:t xml:space="preserve">. Основанием для отклонения документации по планировке территории, подготовленной лицами, указанными в </w:t>
      </w:r>
      <w:hyperlink w:anchor="Par1699" w:tooltip="1.1. Решения о подготовке документации по планировке территории принимаются самостоятельно:" w:history="1">
        <w:r w:rsidRPr="009E1B23">
          <w:rPr>
            <w:color w:val="0000FF"/>
          </w:rPr>
          <w:t>части 1.1 статьи 45</w:t>
        </w:r>
      </w:hyperlink>
      <w:r>
        <w:t xml:space="preserve"> Градостроительного</w:t>
      </w:r>
      <w:r w:rsidRPr="009E1B23">
        <w:t xml:space="preserve"> Кодекса, и направления ее на доработку является несоответствие такой документации требованиям, указанным в </w:t>
      </w:r>
      <w:hyperlink w:anchor="Par1743"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history="1">
        <w:r w:rsidRPr="009E1B23">
          <w:rPr>
            <w:color w:val="0000FF"/>
          </w:rPr>
          <w:t>части 10 статьи 45</w:t>
        </w:r>
      </w:hyperlink>
      <w:r>
        <w:t xml:space="preserve"> Градостроительного</w:t>
      </w:r>
      <w:r w:rsidRPr="009E1B23">
        <w:t xml:space="preserve"> Кодекса. В иных случаях отклонение представленной такими лицами документации по планировке территории не допускается.</w:t>
      </w:r>
    </w:p>
    <w:p w:rsidR="00515742" w:rsidRPr="00D53ED4" w:rsidRDefault="00515742" w:rsidP="00414A6F">
      <w:pPr>
        <w:pStyle w:val="a4"/>
        <w:ind w:firstLine="709"/>
        <w:rPr>
          <w:b/>
        </w:rPr>
      </w:pPr>
      <w:r>
        <w:t>6.13</w:t>
      </w:r>
      <w:r w:rsidRPr="009E1B23">
        <w:t xml:space="preserve">. </w:t>
      </w:r>
      <w:proofErr w:type="gramStart"/>
      <w:r w:rsidRPr="009E1B23">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003EFC" w:rsidRPr="00D53ED4" w:rsidRDefault="00515742" w:rsidP="00414A6F">
      <w:pPr>
        <w:pStyle w:val="a4"/>
        <w:ind w:firstLine="709"/>
        <w:rPr>
          <w:b/>
        </w:rPr>
      </w:pPr>
      <w:r w:rsidRPr="00D53ED4">
        <w:rPr>
          <w:b/>
        </w:rPr>
        <w:t xml:space="preserve">Глава 7. </w:t>
      </w:r>
      <w:r w:rsidR="001F7599" w:rsidRPr="00D53ED4">
        <w:rPr>
          <w:b/>
        </w:rPr>
        <w:t>Особенно</w:t>
      </w:r>
      <w:r w:rsidR="000C16AB" w:rsidRPr="00D53ED4">
        <w:rPr>
          <w:b/>
        </w:rPr>
        <w:t>сти организации и проведения публичных слушаний</w:t>
      </w:r>
      <w:r w:rsidR="001F7599" w:rsidRPr="00D53ED4">
        <w:rPr>
          <w:b/>
        </w:rPr>
        <w:t xml:space="preserve"> </w:t>
      </w:r>
      <w:proofErr w:type="gramStart"/>
      <w:r w:rsidR="001F7599" w:rsidRPr="00D53ED4">
        <w:rPr>
          <w:b/>
        </w:rPr>
        <w:t>при</w:t>
      </w:r>
      <w:proofErr w:type="gramEnd"/>
      <w:r w:rsidR="003A6A6A" w:rsidRPr="00D53ED4">
        <w:rPr>
          <w:b/>
        </w:rPr>
        <w:t xml:space="preserve"> изменения одного вида разрешенного использования земельных участков и объектов капитального строительства на </w:t>
      </w:r>
      <w:r w:rsidR="008339E2">
        <w:rPr>
          <w:b/>
        </w:rPr>
        <w:t>другой вид такого использования</w:t>
      </w:r>
    </w:p>
    <w:p w:rsidR="000C16AB" w:rsidRPr="00003EFC" w:rsidRDefault="007844AA" w:rsidP="00414A6F">
      <w:pPr>
        <w:pStyle w:val="a4"/>
        <w:ind w:firstLine="709"/>
      </w:pPr>
      <w:r w:rsidRPr="007844AA">
        <w:t>7.1.</w:t>
      </w:r>
      <w:r>
        <w:t xml:space="preserve">  </w:t>
      </w:r>
      <w:proofErr w:type="gramStart"/>
      <w:r w:rsidR="00003EFC">
        <w:rPr>
          <w:rStyle w:val="blk"/>
          <w:szCs w:val="28"/>
        </w:rPr>
        <w:t>Р</w:t>
      </w:r>
      <w:r w:rsidR="00003EFC" w:rsidRPr="00003EFC">
        <w:rPr>
          <w:rStyle w:val="blk"/>
          <w:szCs w:val="28"/>
        </w:rPr>
        <w:t>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главой местной администрации, за исключением случаев изменения одного вида разрешенного использования земельных участков на другой вид разрешенного использования земельных участков, предусматривающий жилищное строительство, а такж</w:t>
      </w:r>
      <w:r w:rsidR="00003EFC">
        <w:rPr>
          <w:rStyle w:val="blk"/>
          <w:szCs w:val="28"/>
        </w:rPr>
        <w:t>е</w:t>
      </w:r>
      <w:r w:rsidR="00003EFC" w:rsidRPr="00003EFC">
        <w:rPr>
          <w:rStyle w:val="blk"/>
          <w:szCs w:val="28"/>
        </w:rPr>
        <w:t xml:space="preserve"> с учетом заключения о результа</w:t>
      </w:r>
      <w:r w:rsidR="00003EFC">
        <w:rPr>
          <w:rStyle w:val="blk"/>
          <w:szCs w:val="28"/>
        </w:rPr>
        <w:t xml:space="preserve">тах </w:t>
      </w:r>
      <w:r w:rsidR="00003EFC" w:rsidRPr="00003EFC">
        <w:rPr>
          <w:rStyle w:val="blk"/>
          <w:szCs w:val="28"/>
        </w:rPr>
        <w:t>публичных слушаний.</w:t>
      </w:r>
      <w:proofErr w:type="gramEnd"/>
      <w:r w:rsidR="00003EFC" w:rsidRPr="00003EFC">
        <w:rPr>
          <w:rStyle w:val="blk"/>
          <w:szCs w:val="28"/>
        </w:rPr>
        <w:t xml:space="preserve"> Указан</w:t>
      </w:r>
      <w:r w:rsidR="00003EFC">
        <w:rPr>
          <w:rStyle w:val="blk"/>
          <w:szCs w:val="28"/>
        </w:rPr>
        <w:t xml:space="preserve">ные </w:t>
      </w:r>
      <w:r w:rsidR="00003EFC" w:rsidRPr="00003EFC">
        <w:rPr>
          <w:rStyle w:val="blk"/>
          <w:szCs w:val="28"/>
        </w:rPr>
        <w:t>публичные слушания организуются и проводятся в порядке, определенном уставом муниципального образования и (или) нормативными правовыми актами представительного органа муниципального</w:t>
      </w:r>
      <w:r w:rsidR="00003EFC">
        <w:rPr>
          <w:rStyle w:val="blk"/>
          <w:szCs w:val="28"/>
        </w:rPr>
        <w:t xml:space="preserve"> образования</w:t>
      </w:r>
      <w:proofErr w:type="gramStart"/>
      <w:r w:rsidR="00003EFC">
        <w:rPr>
          <w:rStyle w:val="blk"/>
          <w:szCs w:val="28"/>
        </w:rPr>
        <w:t xml:space="preserve"> </w:t>
      </w:r>
      <w:r w:rsidR="00003EFC" w:rsidRPr="00003EFC">
        <w:rPr>
          <w:rStyle w:val="blk"/>
          <w:szCs w:val="28"/>
        </w:rPr>
        <w:t>.</w:t>
      </w:r>
      <w:proofErr w:type="gramEnd"/>
      <w:r w:rsidR="00003EFC" w:rsidRPr="00003EFC">
        <w:rPr>
          <w:rStyle w:val="blk"/>
          <w:szCs w:val="28"/>
        </w:rPr>
        <w:t xml:space="preserve"> В случае, если до введения в действие Градостроительного </w:t>
      </w:r>
      <w:hyperlink r:id="rId7" w:anchor="dst0" w:history="1">
        <w:r w:rsidR="00003EFC" w:rsidRPr="00003EFC">
          <w:rPr>
            <w:rStyle w:val="a8"/>
            <w:szCs w:val="28"/>
          </w:rPr>
          <w:t>кодекса</w:t>
        </w:r>
      </w:hyperlink>
      <w:r w:rsidR="00003EFC" w:rsidRPr="00003EFC">
        <w:rPr>
          <w:rStyle w:val="blk"/>
          <w:szCs w:val="28"/>
        </w:rPr>
        <w:t xml:space="preserve"> Российской Федерации один вид разрешенного использования объекта капитального строительства был изменен на другой вид такого использования в соответствии с законодательством, действовавшим на момент изменения вида разрешенного использования объекта капитального строительства, </w:t>
      </w:r>
      <w:proofErr w:type="gramStart"/>
      <w:r w:rsidR="00003EFC" w:rsidRPr="00003EFC">
        <w:rPr>
          <w:rStyle w:val="blk"/>
          <w:szCs w:val="28"/>
        </w:rPr>
        <w:t>решение об изменении одного вида разрешенного использования земельного участка, на котором расположен указанный объект, на другой вид разрешенного использования этого земельного участка, а также в случае изменения одного вида разрешенного использования земельных участков на другой вид разрешенного использования земельных участков, предусматривающий жилищное строительство, принимается без проведе</w:t>
      </w:r>
      <w:r w:rsidR="00003EFC">
        <w:rPr>
          <w:rStyle w:val="blk"/>
          <w:szCs w:val="28"/>
        </w:rPr>
        <w:t xml:space="preserve">ния </w:t>
      </w:r>
      <w:r w:rsidR="00003EFC" w:rsidRPr="00003EFC">
        <w:rPr>
          <w:rStyle w:val="blk"/>
          <w:szCs w:val="28"/>
        </w:rPr>
        <w:t>публичных слушаний при условии, что такой вид разрешенного использования земельного участка не противоречит его</w:t>
      </w:r>
      <w:proofErr w:type="gramEnd"/>
      <w:r w:rsidR="00003EFC" w:rsidRPr="00003EFC">
        <w:rPr>
          <w:rStyle w:val="blk"/>
          <w:szCs w:val="28"/>
        </w:rPr>
        <w:t xml:space="preserve"> целевому назначению;</w:t>
      </w:r>
    </w:p>
    <w:p w:rsidR="003A6A6A" w:rsidRPr="003A6A6A" w:rsidRDefault="00584D07" w:rsidP="00414A6F">
      <w:pPr>
        <w:pStyle w:val="a4"/>
        <w:ind w:firstLine="709"/>
        <w:rPr>
          <w:b/>
        </w:rPr>
      </w:pPr>
      <w:r>
        <w:t>7.2</w:t>
      </w:r>
      <w:r w:rsidR="003A6A6A" w:rsidRPr="003A6A6A">
        <w:t>. Основаниями для рассмотрения главой местной администрации вопроса о внесении изменений в правила землепользования и застройки являются:</w:t>
      </w:r>
    </w:p>
    <w:p w:rsidR="003A6A6A" w:rsidRPr="003A6A6A" w:rsidRDefault="00003EFC" w:rsidP="00414A6F">
      <w:pPr>
        <w:pStyle w:val="a4"/>
        <w:ind w:firstLine="709"/>
        <w:rPr>
          <w:b/>
        </w:rPr>
      </w:pPr>
      <w:r>
        <w:lastRenderedPageBreak/>
        <w:t>7.3</w:t>
      </w:r>
      <w:r w:rsidR="0096356A">
        <w:t>.1.</w:t>
      </w:r>
      <w:r w:rsidR="003A6A6A" w:rsidRPr="003A6A6A">
        <w:t xml:space="preserve">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A6A6A" w:rsidRPr="003A6A6A" w:rsidRDefault="0096356A" w:rsidP="00414A6F">
      <w:pPr>
        <w:pStyle w:val="a4"/>
        <w:ind w:firstLine="709"/>
        <w:rPr>
          <w:b/>
        </w:rPr>
      </w:pPr>
      <w:bookmarkStart w:id="71" w:name="Par1370"/>
      <w:bookmarkEnd w:id="71"/>
      <w:r>
        <w:t>7</w:t>
      </w:r>
      <w:r w:rsidR="00003EFC">
        <w:t>.3.2</w:t>
      </w:r>
      <w:r>
        <w:t>.</w:t>
      </w:r>
      <w:r w:rsidR="003A6A6A" w:rsidRPr="003A6A6A">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3A6A6A" w:rsidRPr="003A6A6A">
        <w:t>приаэродромной</w:t>
      </w:r>
      <w:proofErr w:type="spellEnd"/>
      <w:r w:rsidR="003A6A6A" w:rsidRPr="003A6A6A">
        <w:t xml:space="preserve"> территории, которые допущены в правилах землепользования и застройки поселения, городского округа, межселенной территории;</w:t>
      </w:r>
    </w:p>
    <w:p w:rsidR="003A6A6A" w:rsidRPr="003A6A6A" w:rsidRDefault="00003EFC" w:rsidP="00414A6F">
      <w:pPr>
        <w:pStyle w:val="a4"/>
        <w:ind w:firstLine="709"/>
        <w:rPr>
          <w:b/>
        </w:rPr>
      </w:pPr>
      <w:r>
        <w:t>7.3.3</w:t>
      </w:r>
      <w:r w:rsidR="00802CA3">
        <w:t>.</w:t>
      </w:r>
      <w:r w:rsidR="003A6A6A" w:rsidRPr="003A6A6A">
        <w:t xml:space="preserve"> поступление предложений об изменении границ территориальных зон, изменении градостроительных регламентов;</w:t>
      </w:r>
    </w:p>
    <w:p w:rsidR="003A6A6A" w:rsidRPr="003A6A6A" w:rsidRDefault="00003EFC" w:rsidP="00414A6F">
      <w:pPr>
        <w:pStyle w:val="a4"/>
        <w:ind w:firstLine="709"/>
        <w:rPr>
          <w:b/>
        </w:rPr>
      </w:pPr>
      <w:bookmarkStart w:id="72" w:name="Par1373"/>
      <w:bookmarkEnd w:id="72"/>
      <w:r>
        <w:t>7.3.4</w:t>
      </w:r>
      <w:r w:rsidR="00802CA3">
        <w:t>.</w:t>
      </w:r>
      <w:r w:rsidR="003A6A6A" w:rsidRPr="003A6A6A">
        <w:t xml:space="preserve">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A6A6A" w:rsidRPr="003A6A6A" w:rsidRDefault="00003EFC" w:rsidP="00414A6F">
      <w:pPr>
        <w:pStyle w:val="a4"/>
        <w:ind w:firstLine="709"/>
        <w:rPr>
          <w:b/>
        </w:rPr>
      </w:pPr>
      <w:r>
        <w:t>7.3.5</w:t>
      </w:r>
      <w:r w:rsidR="00802CA3">
        <w:t>.</w:t>
      </w:r>
      <w:r w:rsidR="003A6A6A" w:rsidRPr="003A6A6A">
        <w:t xml:space="preserve">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A6A6A" w:rsidRPr="003A6A6A" w:rsidRDefault="00003EFC" w:rsidP="00414A6F">
      <w:pPr>
        <w:pStyle w:val="a4"/>
        <w:ind w:firstLine="709"/>
        <w:rPr>
          <w:b/>
        </w:rPr>
      </w:pPr>
      <w:bookmarkStart w:id="73" w:name="Par1377"/>
      <w:bookmarkEnd w:id="73"/>
      <w:r>
        <w:t>7.3.6</w:t>
      </w:r>
      <w:r w:rsidR="00802CA3">
        <w:t>.</w:t>
      </w:r>
      <w:r w:rsidR="003A6A6A" w:rsidRPr="003A6A6A">
        <w:t xml:space="preserve">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A6A6A" w:rsidRPr="003A6A6A" w:rsidRDefault="00003EFC" w:rsidP="00414A6F">
      <w:pPr>
        <w:pStyle w:val="a4"/>
        <w:ind w:firstLine="709"/>
        <w:rPr>
          <w:b/>
        </w:rPr>
      </w:pPr>
      <w:r>
        <w:t>7.4</w:t>
      </w:r>
      <w:r w:rsidR="003A6A6A" w:rsidRPr="003A6A6A">
        <w:t>. Предложения о внесении изменений в правила землепользования и застройки в комиссию направляются:</w:t>
      </w:r>
    </w:p>
    <w:p w:rsidR="003A6A6A" w:rsidRPr="003A6A6A" w:rsidRDefault="003A6A6A" w:rsidP="00414A6F">
      <w:pPr>
        <w:pStyle w:val="a4"/>
        <w:ind w:firstLine="709"/>
        <w:rPr>
          <w:b/>
        </w:rPr>
      </w:pPr>
      <w:r w:rsidRPr="003A6A6A">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A6A6A" w:rsidRPr="003A6A6A" w:rsidRDefault="003A6A6A" w:rsidP="00414A6F">
      <w:pPr>
        <w:pStyle w:val="a4"/>
        <w:ind w:firstLine="709"/>
        <w:rPr>
          <w:b/>
        </w:rPr>
      </w:pPr>
      <w:r w:rsidRPr="003A6A6A">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A6A6A" w:rsidRPr="003A6A6A" w:rsidRDefault="003A6A6A" w:rsidP="00414A6F">
      <w:pPr>
        <w:pStyle w:val="a4"/>
        <w:ind w:firstLine="709"/>
        <w:rPr>
          <w:b/>
        </w:rPr>
      </w:pPr>
      <w:r w:rsidRPr="003A6A6A">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A6A6A" w:rsidRPr="003A6A6A" w:rsidRDefault="003A6A6A" w:rsidP="00414A6F">
      <w:pPr>
        <w:pStyle w:val="a4"/>
        <w:ind w:firstLine="709"/>
        <w:rPr>
          <w:b/>
        </w:rPr>
      </w:pPr>
      <w:r w:rsidRPr="003A6A6A">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A6A6A" w:rsidRPr="003A6A6A" w:rsidRDefault="003A6A6A" w:rsidP="00414A6F">
      <w:pPr>
        <w:pStyle w:val="a4"/>
        <w:ind w:firstLine="709"/>
        <w:rPr>
          <w:b/>
        </w:rPr>
      </w:pPr>
      <w:r w:rsidRPr="003A6A6A">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A6A6A" w:rsidRPr="003A6A6A" w:rsidRDefault="00584D07" w:rsidP="00414A6F">
      <w:pPr>
        <w:pStyle w:val="a4"/>
        <w:ind w:firstLine="709"/>
        <w:rPr>
          <w:b/>
        </w:rPr>
      </w:pPr>
      <w:bookmarkStart w:id="74" w:name="Par1385"/>
      <w:bookmarkEnd w:id="74"/>
      <w:r>
        <w:t>7.5</w:t>
      </w:r>
      <w:r w:rsidR="003A6A6A" w:rsidRPr="003A6A6A">
        <w:t>. В случае</w:t>
      </w:r>
      <w:proofErr w:type="gramStart"/>
      <w:r w:rsidR="003A6A6A" w:rsidRPr="003A6A6A">
        <w:t>,</w:t>
      </w:r>
      <w:proofErr w:type="gramEnd"/>
      <w:r w:rsidR="003A6A6A" w:rsidRPr="003A6A6A">
        <w:t xml:space="preserve"> если правилами землепользования и застройки не обеспечена в соответствии с </w:t>
      </w:r>
      <w:hyperlink w:anchor="Par1307"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003A6A6A" w:rsidRPr="003A6A6A">
          <w:rPr>
            <w:color w:val="0000FF"/>
          </w:rPr>
          <w:t>частью 3.1 статьи 31</w:t>
        </w:r>
      </w:hyperlink>
      <w:r w:rsidR="00802CA3">
        <w:t xml:space="preserve"> Градостроительного</w:t>
      </w:r>
      <w:r w:rsidR="003A6A6A" w:rsidRPr="003A6A6A">
        <w:t xml:space="preserve">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A6A6A" w:rsidRPr="003A6A6A" w:rsidRDefault="00584D07" w:rsidP="00414A6F">
      <w:pPr>
        <w:pStyle w:val="a4"/>
        <w:ind w:firstLine="709"/>
        <w:rPr>
          <w:b/>
        </w:rPr>
      </w:pPr>
      <w:r>
        <w:t>7.6</w:t>
      </w:r>
      <w:r w:rsidR="003A6A6A" w:rsidRPr="003A6A6A">
        <w:t xml:space="preserve">. </w:t>
      </w:r>
      <w:r w:rsidR="00802CA3">
        <w:t>Г</w:t>
      </w:r>
      <w:r w:rsidR="003A6A6A" w:rsidRPr="003A6A6A">
        <w:t>лава поселения, глава городского округа обеспечивают внесение изменений в правила землепользования и застройки в течение тридцати дней.</w:t>
      </w:r>
    </w:p>
    <w:p w:rsidR="003A6A6A" w:rsidRPr="003A6A6A" w:rsidRDefault="00584D07" w:rsidP="00414A6F">
      <w:pPr>
        <w:pStyle w:val="a4"/>
        <w:ind w:firstLine="709"/>
        <w:rPr>
          <w:b/>
        </w:rPr>
      </w:pPr>
      <w:r>
        <w:t>7.7</w:t>
      </w:r>
      <w:r w:rsidR="003A6A6A" w:rsidRPr="003A6A6A">
        <w:t>. В целях внесения изменений в правила землепользования и застройки провед</w:t>
      </w:r>
      <w:r w:rsidR="00802CA3">
        <w:t>ение</w:t>
      </w:r>
      <w:r w:rsidR="003A6A6A" w:rsidRPr="003A6A6A">
        <w:t xml:space="preserve">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w:t>
      </w:r>
      <w:r w:rsidR="00802CA3">
        <w:t xml:space="preserve">а и </w:t>
      </w:r>
      <w:r w:rsidR="003A6A6A" w:rsidRPr="003A6A6A">
        <w:t>заключения комиссии не требуются.</w:t>
      </w:r>
    </w:p>
    <w:p w:rsidR="003A6A6A" w:rsidRPr="003A6A6A" w:rsidRDefault="00584D07" w:rsidP="00414A6F">
      <w:pPr>
        <w:pStyle w:val="a4"/>
        <w:ind w:firstLine="709"/>
        <w:rPr>
          <w:b/>
        </w:rPr>
      </w:pPr>
      <w:bookmarkStart w:id="75" w:name="Par1391"/>
      <w:bookmarkEnd w:id="75"/>
      <w:r>
        <w:t>7.8</w:t>
      </w:r>
      <w:r w:rsidR="00802CA3">
        <w:t>.</w:t>
      </w:r>
      <w:r w:rsidR="003A6A6A" w:rsidRPr="003A6A6A">
        <w:t xml:space="preserve"> </w:t>
      </w:r>
      <w:proofErr w:type="gramStart"/>
      <w:r w:rsidR="003A6A6A" w:rsidRPr="003A6A6A">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3A6A6A" w:rsidRPr="003A6A6A" w:rsidRDefault="00584D07" w:rsidP="00414A6F">
      <w:pPr>
        <w:pStyle w:val="a4"/>
        <w:ind w:firstLine="709"/>
        <w:rPr>
          <w:b/>
        </w:rPr>
      </w:pPr>
      <w:r>
        <w:t>7.9</w:t>
      </w:r>
      <w:r w:rsidR="003A6A6A" w:rsidRPr="003A6A6A">
        <w:t xml:space="preserve">.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3A6A6A" w:rsidRPr="003A6A6A">
        <w:t>приаэродромной</w:t>
      </w:r>
      <w:proofErr w:type="spellEnd"/>
      <w:r w:rsidR="003A6A6A" w:rsidRPr="003A6A6A">
        <w:t xml:space="preserve"> территории, рассмотрению комиссией не подлежит</w:t>
      </w:r>
      <w:r w:rsidR="00802CA3">
        <w:t>.</w:t>
      </w:r>
    </w:p>
    <w:p w:rsidR="003A6A6A" w:rsidRPr="003A6A6A" w:rsidRDefault="00584D07" w:rsidP="00414A6F">
      <w:pPr>
        <w:pStyle w:val="a4"/>
        <w:ind w:firstLine="709"/>
        <w:rPr>
          <w:b/>
        </w:rPr>
      </w:pPr>
      <w:r>
        <w:t>7.10</w:t>
      </w:r>
      <w:r w:rsidR="003A6A6A" w:rsidRPr="003A6A6A">
        <w:t>. Глава местной администрации с учетом рекомендаций, содержащихся в заключени</w:t>
      </w:r>
      <w:proofErr w:type="gramStart"/>
      <w:r w:rsidR="003A6A6A" w:rsidRPr="003A6A6A">
        <w:t>и</w:t>
      </w:r>
      <w:proofErr w:type="gramEnd"/>
      <w:r w:rsidR="003A6A6A" w:rsidRPr="003A6A6A">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A6A6A" w:rsidRPr="003A6A6A" w:rsidRDefault="00802CA3" w:rsidP="00414A6F">
      <w:pPr>
        <w:pStyle w:val="a4"/>
        <w:ind w:firstLine="709"/>
        <w:rPr>
          <w:b/>
        </w:rPr>
      </w:pPr>
      <w:r>
        <w:lastRenderedPageBreak/>
        <w:t>7</w:t>
      </w:r>
      <w:r w:rsidR="003A6A6A" w:rsidRPr="003A6A6A">
        <w:t>.</w:t>
      </w:r>
      <w:r w:rsidR="00584D07">
        <w:t>11</w:t>
      </w:r>
      <w:r>
        <w:t>.</w:t>
      </w:r>
      <w:r w:rsidR="003A6A6A" w:rsidRPr="003A6A6A">
        <w:t xml:space="preserve">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w:t>
      </w:r>
      <w:r>
        <w:t xml:space="preserve"> </w:t>
      </w:r>
      <w:proofErr w:type="gramStart"/>
      <w:r w:rsidR="003A6A6A" w:rsidRPr="003A6A6A">
        <w:t>обязан</w:t>
      </w:r>
      <w:proofErr w:type="gramEnd"/>
      <w:r w:rsidR="003A6A6A" w:rsidRPr="003A6A6A">
        <w:t xml:space="preserve"> принять решение о внесении изменений в правила землепользования и застройки. Предписан</w:t>
      </w:r>
      <w:r>
        <w:t xml:space="preserve">ие </w:t>
      </w:r>
      <w:r w:rsidR="003A6A6A" w:rsidRPr="003A6A6A">
        <w:t>может быть обжаловано главой местной администрации в суд.</w:t>
      </w:r>
    </w:p>
    <w:p w:rsidR="003A6A6A" w:rsidRPr="003A6A6A" w:rsidRDefault="003A6A6A" w:rsidP="00414A6F">
      <w:pPr>
        <w:pStyle w:val="a4"/>
        <w:ind w:firstLine="709"/>
        <w:rPr>
          <w:b/>
        </w:rPr>
      </w:pPr>
      <w:r w:rsidRPr="003A6A6A">
        <w:t>7.</w:t>
      </w:r>
      <w:r w:rsidR="00584D07">
        <w:t>12</w:t>
      </w:r>
      <w:r w:rsidR="00802CA3">
        <w:t>.</w:t>
      </w:r>
      <w:r w:rsidRPr="003A6A6A">
        <w:t xml:space="preserve"> </w:t>
      </w:r>
      <w:proofErr w:type="gramStart"/>
      <w:r w:rsidRPr="003A6A6A">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w:t>
      </w:r>
      <w:proofErr w:type="gramEnd"/>
      <w:r w:rsidRPr="003A6A6A">
        <w:t xml:space="preserve"> </w:t>
      </w:r>
      <w:proofErr w:type="gramStart"/>
      <w:r w:rsidRPr="003A6A6A">
        <w:t>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w:t>
      </w:r>
      <w:r w:rsidR="00802CA3">
        <w:t xml:space="preserve"> </w:t>
      </w:r>
      <w:r w:rsidRPr="003A6A6A">
        <w:t>и от которых поступило данное уведомление, направлено уведомление о том, что</w:t>
      </w:r>
      <w:proofErr w:type="gramEnd"/>
      <w:r w:rsidRPr="003A6A6A">
        <w:t xml:space="preserve">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A6A6A" w:rsidRPr="003A6A6A" w:rsidRDefault="00584D07" w:rsidP="00414A6F">
      <w:pPr>
        <w:pStyle w:val="a4"/>
        <w:ind w:firstLine="709"/>
        <w:rPr>
          <w:b/>
        </w:rPr>
      </w:pPr>
      <w:bookmarkStart w:id="76" w:name="Par1399"/>
      <w:bookmarkEnd w:id="76"/>
      <w:r>
        <w:t>7.13</w:t>
      </w:r>
      <w:r w:rsidR="003A6A6A" w:rsidRPr="003A6A6A">
        <w:t xml:space="preserve">. </w:t>
      </w:r>
      <w:proofErr w:type="gramStart"/>
      <w:r w:rsidR="00AE0112">
        <w:t>И</w:t>
      </w:r>
      <w:r w:rsidR="003A6A6A" w:rsidRPr="003A6A6A">
        <w:t>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w:t>
      </w:r>
      <w:proofErr w:type="gramEnd"/>
      <w:r w:rsidR="003A6A6A" w:rsidRPr="003A6A6A">
        <w:t>,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A6A6A" w:rsidRPr="003A6A6A" w:rsidRDefault="00584D07" w:rsidP="00414A6F">
      <w:pPr>
        <w:pStyle w:val="a4"/>
        <w:ind w:firstLine="709"/>
        <w:rPr>
          <w:b/>
        </w:rPr>
      </w:pPr>
      <w:r>
        <w:t>7.14</w:t>
      </w:r>
      <w:r w:rsidR="003A6A6A" w:rsidRPr="003A6A6A">
        <w:t xml:space="preserve">. </w:t>
      </w:r>
      <w:proofErr w:type="gramStart"/>
      <w:r w:rsidR="003A6A6A" w:rsidRPr="003A6A6A">
        <w:t>В случае поступления требования</w:t>
      </w:r>
      <w:r w:rsidR="00AE0112">
        <w:t xml:space="preserve"> </w:t>
      </w:r>
      <w:r w:rsidR="003A6A6A" w:rsidRPr="003A6A6A">
        <w:t>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w:t>
      </w:r>
      <w:r w:rsidR="00AE0112">
        <w:t xml:space="preserve"> </w:t>
      </w:r>
      <w:r w:rsidR="003A6A6A" w:rsidRPr="003A6A6A">
        <w:t>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roofErr w:type="gramEnd"/>
    </w:p>
    <w:p w:rsidR="003A6A6A" w:rsidRDefault="00584D07" w:rsidP="00414A6F">
      <w:pPr>
        <w:pStyle w:val="a4"/>
        <w:ind w:firstLine="709"/>
        <w:rPr>
          <w:b/>
        </w:rPr>
      </w:pPr>
      <w:r>
        <w:t>7.15</w:t>
      </w:r>
      <w:r w:rsidR="003A6A6A" w:rsidRPr="003A6A6A">
        <w:t xml:space="preserve">. </w:t>
      </w:r>
      <w:proofErr w:type="gramStart"/>
      <w:r w:rsidR="003A6A6A" w:rsidRPr="003A6A6A">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w:t>
      </w:r>
      <w:r w:rsidR="003A6A6A" w:rsidRPr="003A6A6A">
        <w:lastRenderedPageBreak/>
        <w:t>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r w:rsidR="00AE0112">
        <w:t xml:space="preserve"> </w:t>
      </w:r>
      <w:r w:rsidR="003A6A6A" w:rsidRPr="003A6A6A">
        <w:t xml:space="preserve"> поступления от органа регистрации</w:t>
      </w:r>
      <w:proofErr w:type="gramEnd"/>
      <w:r w:rsidR="003A6A6A" w:rsidRPr="003A6A6A">
        <w:t xml:space="preserve">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w:t>
      </w:r>
      <w:r w:rsidR="00AE0112">
        <w:t xml:space="preserve"> </w:t>
      </w:r>
      <w:r w:rsidR="003A6A6A" w:rsidRPr="003A6A6A">
        <w:t>оснований для внесения изменений в правила землепользования и застройки.</w:t>
      </w:r>
    </w:p>
    <w:p w:rsidR="009C7449" w:rsidRDefault="009C7449" w:rsidP="00D53ED4">
      <w:pPr>
        <w:pStyle w:val="a4"/>
        <w:ind w:firstLine="851"/>
        <w:jc w:val="center"/>
        <w:rPr>
          <w:b/>
        </w:rPr>
      </w:pPr>
      <w:r>
        <w:rPr>
          <w:b/>
        </w:rPr>
        <w:t>_____________________</w:t>
      </w:r>
    </w:p>
    <w:p w:rsidR="00AE0112" w:rsidRPr="003A6A6A" w:rsidRDefault="00AE0112" w:rsidP="00D53ED4">
      <w:pPr>
        <w:pStyle w:val="a4"/>
        <w:ind w:firstLine="851"/>
        <w:rPr>
          <w:b/>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D53ED4">
      <w:pPr>
        <w:pStyle w:val="a4"/>
        <w:ind w:firstLine="851"/>
        <w:rPr>
          <w:bCs/>
          <w:sz w:val="26"/>
          <w:szCs w:val="26"/>
        </w:rPr>
      </w:pPr>
    </w:p>
    <w:p w:rsidR="00AE0112" w:rsidRPr="00DA6631" w:rsidRDefault="00AE0112" w:rsidP="00515742">
      <w:pPr>
        <w:ind w:firstLine="709"/>
        <w:jc w:val="right"/>
        <w:rPr>
          <w:bCs/>
          <w:sz w:val="26"/>
          <w:szCs w:val="26"/>
        </w:rPr>
      </w:pPr>
    </w:p>
    <w:p w:rsidR="00AE0112" w:rsidRPr="00DA6631" w:rsidRDefault="00AE0112" w:rsidP="00515742">
      <w:pPr>
        <w:ind w:firstLine="709"/>
        <w:jc w:val="right"/>
        <w:rPr>
          <w:bCs/>
          <w:sz w:val="26"/>
          <w:szCs w:val="26"/>
        </w:rPr>
      </w:pPr>
    </w:p>
    <w:p w:rsidR="00AE0112" w:rsidRPr="00DA6631" w:rsidRDefault="00AE0112" w:rsidP="00515742">
      <w:pPr>
        <w:ind w:firstLine="709"/>
        <w:jc w:val="right"/>
        <w:rPr>
          <w:bCs/>
          <w:sz w:val="26"/>
          <w:szCs w:val="26"/>
        </w:rPr>
      </w:pPr>
    </w:p>
    <w:sectPr w:rsidR="00AE0112" w:rsidRPr="00DA6631" w:rsidSect="00414A6F">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15742"/>
    <w:rsid w:val="00003EFC"/>
    <w:rsid w:val="000812E3"/>
    <w:rsid w:val="000C16AB"/>
    <w:rsid w:val="00175D37"/>
    <w:rsid w:val="001A2BD9"/>
    <w:rsid w:val="001F7599"/>
    <w:rsid w:val="002A64FA"/>
    <w:rsid w:val="00370F9D"/>
    <w:rsid w:val="003A6A6A"/>
    <w:rsid w:val="00414A6F"/>
    <w:rsid w:val="00454748"/>
    <w:rsid w:val="00515742"/>
    <w:rsid w:val="00584D07"/>
    <w:rsid w:val="007844AA"/>
    <w:rsid w:val="00802CA3"/>
    <w:rsid w:val="008339E2"/>
    <w:rsid w:val="0086780F"/>
    <w:rsid w:val="0096356A"/>
    <w:rsid w:val="009C7449"/>
    <w:rsid w:val="00AA5B98"/>
    <w:rsid w:val="00AE0112"/>
    <w:rsid w:val="00B07299"/>
    <w:rsid w:val="00CB5FC5"/>
    <w:rsid w:val="00D43A07"/>
    <w:rsid w:val="00D53ED4"/>
    <w:rsid w:val="00DA6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742"/>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51574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5742"/>
    <w:rPr>
      <w:rFonts w:ascii="Cambria" w:eastAsia="Times New Roman" w:hAnsi="Cambria" w:cs="Times New Roman"/>
      <w:b/>
      <w:bCs/>
      <w:kern w:val="32"/>
      <w:sz w:val="32"/>
      <w:szCs w:val="32"/>
      <w:lang w:eastAsia="ru-RU"/>
    </w:rPr>
  </w:style>
  <w:style w:type="paragraph" w:customStyle="1" w:styleId="ConsPlusNormal">
    <w:name w:val="ConsPlusNormal"/>
    <w:link w:val="ConsPlusNormal0"/>
    <w:rsid w:val="00515742"/>
    <w:pPr>
      <w:autoSpaceDE w:val="0"/>
      <w:autoSpaceDN w:val="0"/>
      <w:adjustRightInd w:val="0"/>
      <w:spacing w:after="0" w:line="240" w:lineRule="auto"/>
    </w:pPr>
    <w:rPr>
      <w:rFonts w:ascii="Arial" w:eastAsia="Calibri" w:hAnsi="Arial" w:cs="Times New Roman"/>
      <w:b/>
      <w:bCs/>
      <w:lang w:eastAsia="ru-RU"/>
    </w:rPr>
  </w:style>
  <w:style w:type="character" w:customStyle="1" w:styleId="ConsPlusNormal0">
    <w:name w:val="ConsPlusNormal Знак"/>
    <w:link w:val="ConsPlusNormal"/>
    <w:locked/>
    <w:rsid w:val="00515742"/>
    <w:rPr>
      <w:rFonts w:ascii="Arial" w:eastAsia="Calibri" w:hAnsi="Arial" w:cs="Times New Roman"/>
      <w:b/>
      <w:bCs/>
      <w:lang w:eastAsia="ru-RU"/>
    </w:rPr>
  </w:style>
  <w:style w:type="paragraph" w:styleId="a3">
    <w:name w:val="List Paragraph"/>
    <w:basedOn w:val="a"/>
    <w:uiPriority w:val="99"/>
    <w:qFormat/>
    <w:rsid w:val="00515742"/>
    <w:pPr>
      <w:suppressAutoHyphens/>
      <w:spacing w:after="200" w:line="276" w:lineRule="auto"/>
      <w:ind w:left="720"/>
      <w:contextualSpacing/>
    </w:pPr>
    <w:rPr>
      <w:rFonts w:ascii="Calibri" w:hAnsi="Calibri"/>
      <w:sz w:val="22"/>
      <w:szCs w:val="22"/>
      <w:lang w:eastAsia="zh-CN"/>
    </w:rPr>
  </w:style>
  <w:style w:type="paragraph" w:styleId="a4">
    <w:name w:val="No Spacing"/>
    <w:link w:val="a5"/>
    <w:uiPriority w:val="99"/>
    <w:qFormat/>
    <w:rsid w:val="00515742"/>
    <w:pPr>
      <w:spacing w:after="0" w:line="240" w:lineRule="auto"/>
      <w:jc w:val="both"/>
    </w:pPr>
    <w:rPr>
      <w:rFonts w:ascii="Times New Roman" w:eastAsia="Times New Roman" w:hAnsi="Times New Roman" w:cs="Times New Roman"/>
      <w:sz w:val="28"/>
    </w:rPr>
  </w:style>
  <w:style w:type="character" w:customStyle="1" w:styleId="a5">
    <w:name w:val="Без интервала Знак"/>
    <w:link w:val="a4"/>
    <w:uiPriority w:val="99"/>
    <w:rsid w:val="00515742"/>
    <w:rPr>
      <w:rFonts w:ascii="Times New Roman" w:eastAsia="Times New Roman" w:hAnsi="Times New Roman" w:cs="Times New Roman"/>
      <w:sz w:val="28"/>
    </w:rPr>
  </w:style>
  <w:style w:type="character" w:customStyle="1" w:styleId="hl">
    <w:name w:val="hl"/>
    <w:basedOn w:val="a0"/>
    <w:rsid w:val="00515742"/>
  </w:style>
  <w:style w:type="paragraph" w:customStyle="1" w:styleId="ConsPlusTitle">
    <w:name w:val="ConsPlusTitle"/>
    <w:uiPriority w:val="99"/>
    <w:rsid w:val="00515742"/>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6">
    <w:name w:val="Balloon Text"/>
    <w:basedOn w:val="a"/>
    <w:link w:val="a7"/>
    <w:uiPriority w:val="99"/>
    <w:semiHidden/>
    <w:unhideWhenUsed/>
    <w:rsid w:val="00515742"/>
    <w:rPr>
      <w:rFonts w:ascii="Tahoma" w:hAnsi="Tahoma" w:cs="Tahoma"/>
      <w:sz w:val="16"/>
      <w:szCs w:val="16"/>
    </w:rPr>
  </w:style>
  <w:style w:type="character" w:customStyle="1" w:styleId="a7">
    <w:name w:val="Текст выноски Знак"/>
    <w:basedOn w:val="a0"/>
    <w:link w:val="a6"/>
    <w:uiPriority w:val="99"/>
    <w:semiHidden/>
    <w:rsid w:val="00515742"/>
    <w:rPr>
      <w:rFonts w:ascii="Tahoma" w:eastAsia="Times New Roman" w:hAnsi="Tahoma" w:cs="Tahoma"/>
      <w:sz w:val="16"/>
      <w:szCs w:val="16"/>
      <w:lang w:eastAsia="ru-RU"/>
    </w:rPr>
  </w:style>
  <w:style w:type="character" w:styleId="a8">
    <w:name w:val="Hyperlink"/>
    <w:basedOn w:val="a0"/>
    <w:uiPriority w:val="99"/>
    <w:unhideWhenUsed/>
    <w:rsid w:val="00AE0112"/>
    <w:rPr>
      <w:color w:val="0000FF" w:themeColor="hyperlink"/>
      <w:u w:val="single"/>
    </w:rPr>
  </w:style>
  <w:style w:type="character" w:customStyle="1" w:styleId="blk">
    <w:name w:val="blk"/>
    <w:basedOn w:val="a0"/>
    <w:rsid w:val="00003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0101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nsultant.ru/document/cons_doc_LAW_286959/" TargetMode="External"/><Relationship Id="rId5" Type="http://schemas.openxmlformats.org/officeDocument/2006/relationships/hyperlink" Target="http://www.consultant.ru/document/cons_doc_LAW_301011/d43ae8ece00bbaa3bc825d04067c64adebeae28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19</Pages>
  <Words>8073</Words>
  <Characters>46022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dcterms:created xsi:type="dcterms:W3CDTF">2019-01-18T07:23:00Z</dcterms:created>
  <dcterms:modified xsi:type="dcterms:W3CDTF">2019-02-12T06:18:00Z</dcterms:modified>
</cp:coreProperties>
</file>