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EB" w:rsidRDefault="001B2388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45465" cy="324485"/>
            <wp:effectExtent l="0" t="0" r="6985" b="0"/>
            <wp:docPr id="1" name="Рисунок 1" descr="C:\Users\admin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7EB" w:rsidRDefault="00BB47EB">
      <w:pPr>
        <w:rPr>
          <w:sz w:val="2"/>
          <w:szCs w:val="2"/>
        </w:rPr>
      </w:pPr>
    </w:p>
    <w:p w:rsidR="00BB47EB" w:rsidRDefault="008A042F">
      <w:pPr>
        <w:pStyle w:val="1"/>
        <w:shd w:val="clear" w:color="auto" w:fill="auto"/>
        <w:spacing w:after="0" w:line="260" w:lineRule="exact"/>
        <w:ind w:left="5760" w:firstLine="0"/>
      </w:pPr>
      <w:r>
        <w:t>Председателю Совета</w:t>
      </w:r>
    </w:p>
    <w:p w:rsidR="00BB47EB" w:rsidRDefault="008A042F">
      <w:pPr>
        <w:pStyle w:val="1"/>
        <w:shd w:val="clear" w:color="auto" w:fill="auto"/>
        <w:spacing w:after="30" w:line="260" w:lineRule="exact"/>
        <w:ind w:left="5760" w:firstLine="0"/>
      </w:pPr>
      <w:proofErr w:type="spellStart"/>
      <w:r>
        <w:t>муниципального^аиона</w:t>
      </w:r>
      <w:proofErr w:type="spellEnd"/>
    </w:p>
    <w:p w:rsidR="00BB47EB" w:rsidRDefault="008A042F">
      <w:pPr>
        <w:pStyle w:val="20"/>
        <w:shd w:val="clear" w:color="auto" w:fill="auto"/>
        <w:tabs>
          <w:tab w:val="left" w:pos="5867"/>
        </w:tabs>
        <w:spacing w:before="0" w:after="30" w:line="260" w:lineRule="exact"/>
        <w:ind w:left="520"/>
      </w:pPr>
      <w:r>
        <w:t>Прокуратура Российской Федерации</w:t>
      </w:r>
      <w:r>
        <w:rPr>
          <w:rStyle w:val="213pt"/>
        </w:rPr>
        <w:tab/>
        <w:t>«</w:t>
      </w:r>
      <w:proofErr w:type="spellStart"/>
      <w:r>
        <w:rPr>
          <w:rStyle w:val="213pt"/>
        </w:rPr>
        <w:t>Дульдургинскии</w:t>
      </w:r>
      <w:proofErr w:type="spellEnd"/>
      <w:r>
        <w:rPr>
          <w:rStyle w:val="213pt"/>
        </w:rPr>
        <w:t xml:space="preserve"> район»</w:t>
      </w:r>
    </w:p>
    <w:p w:rsidR="00BB47EB" w:rsidRDefault="008A042F">
      <w:pPr>
        <w:pStyle w:val="20"/>
        <w:shd w:val="clear" w:color="auto" w:fill="auto"/>
        <w:tabs>
          <w:tab w:val="left" w:pos="5757"/>
        </w:tabs>
        <w:spacing w:before="0" w:after="0" w:line="206" w:lineRule="exact"/>
        <w:ind w:left="520"/>
      </w:pPr>
      <w:r>
        <w:t>Прокуратура Забайкальского края</w:t>
      </w:r>
      <w:r>
        <w:tab/>
      </w:r>
      <w:proofErr w:type="spellStart"/>
      <w:r>
        <w:rPr>
          <w:vertAlign w:val="subscript"/>
        </w:rPr>
        <w:t>Лпижнрш</w:t>
      </w:r>
      <w:proofErr w:type="spellEnd"/>
      <w:r>
        <w:rPr>
          <w:vertAlign w:val="subscript"/>
        </w:rPr>
        <w:t>/</w:t>
      </w:r>
      <w:r>
        <w:t xml:space="preserve"> г я</w:t>
      </w:r>
    </w:p>
    <w:p w:rsidR="00BB47EB" w:rsidRDefault="008A042F">
      <w:pPr>
        <w:pStyle w:val="30"/>
        <w:shd w:val="clear" w:color="auto" w:fill="auto"/>
        <w:tabs>
          <w:tab w:val="left" w:pos="5788"/>
        </w:tabs>
        <w:spacing w:after="49"/>
        <w:ind w:left="1420"/>
      </w:pPr>
      <w:r>
        <w:t>ПРОКУРАТУРА</w:t>
      </w:r>
      <w:r>
        <w:tab/>
      </w:r>
      <w:proofErr w:type="spellStart"/>
      <w:r>
        <w:t>ДоржиевуЪ.И</w:t>
      </w:r>
      <w:proofErr w:type="spellEnd"/>
      <w:r>
        <w:t>.</w:t>
      </w:r>
    </w:p>
    <w:p w:rsidR="00BB47EB" w:rsidRDefault="008A042F">
      <w:pPr>
        <w:pStyle w:val="20"/>
        <w:shd w:val="clear" w:color="auto" w:fill="auto"/>
        <w:spacing w:before="0" w:after="136" w:line="220" w:lineRule="exact"/>
        <w:ind w:left="160" w:firstLine="820"/>
        <w:jc w:val="both"/>
      </w:pPr>
      <w:proofErr w:type="spellStart"/>
      <w:r>
        <w:t>Дульдургинского</w:t>
      </w:r>
      <w:proofErr w:type="spellEnd"/>
      <w:r>
        <w:t xml:space="preserve"> района</w:t>
      </w:r>
    </w:p>
    <w:p w:rsidR="00BB47EB" w:rsidRDefault="008A042F">
      <w:pPr>
        <w:pStyle w:val="40"/>
        <w:shd w:val="clear" w:color="auto" w:fill="auto"/>
        <w:spacing w:before="0" w:after="70" w:line="180" w:lineRule="exact"/>
        <w:ind w:left="520"/>
      </w:pPr>
      <w:r>
        <w:t>ул. Партизанская, 3, с. Дульдурга, 687200</w:t>
      </w:r>
    </w:p>
    <w:p w:rsidR="00BB47EB" w:rsidRDefault="008A042F">
      <w:pPr>
        <w:pStyle w:val="1"/>
        <w:shd w:val="clear" w:color="auto" w:fill="auto"/>
        <w:tabs>
          <w:tab w:val="left" w:pos="2627"/>
        </w:tabs>
        <w:spacing w:after="102" w:line="260" w:lineRule="exact"/>
        <w:ind w:left="160" w:firstLine="0"/>
        <w:jc w:val="both"/>
      </w:pPr>
      <w:r>
        <w:t>^.05.2019</w:t>
      </w:r>
      <w:r>
        <w:tab/>
        <w:t>22-1116-2019</w:t>
      </w:r>
    </w:p>
    <w:p w:rsidR="00BB47EB" w:rsidRDefault="008A042F">
      <w:pPr>
        <w:pStyle w:val="50"/>
        <w:shd w:val="clear" w:color="auto" w:fill="auto"/>
        <w:tabs>
          <w:tab w:val="left" w:leader="underscore" w:pos="2133"/>
          <w:tab w:val="left" w:leader="underscore" w:pos="4154"/>
        </w:tabs>
        <w:spacing w:before="0" w:after="119" w:line="200" w:lineRule="exact"/>
        <w:ind w:left="520"/>
      </w:pPr>
      <w:r>
        <w:tab/>
        <w:t>№</w:t>
      </w:r>
      <w:r>
        <w:tab/>
      </w:r>
    </w:p>
    <w:p w:rsidR="00BB47EB" w:rsidRDefault="008A042F">
      <w:pPr>
        <w:pStyle w:val="11"/>
        <w:keepNext/>
        <w:keepLines/>
        <w:shd w:val="clear" w:color="auto" w:fill="auto"/>
        <w:spacing w:before="0" w:after="186" w:line="260" w:lineRule="exact"/>
        <w:ind w:left="160"/>
      </w:pPr>
      <w:bookmarkStart w:id="0" w:name="bookmark0"/>
      <w:r>
        <w:t>ПРОТЕСТ</w:t>
      </w:r>
      <w:bookmarkEnd w:id="0"/>
    </w:p>
    <w:p w:rsidR="00BB47EB" w:rsidRDefault="008A042F">
      <w:pPr>
        <w:pStyle w:val="1"/>
        <w:shd w:val="clear" w:color="auto" w:fill="auto"/>
        <w:tabs>
          <w:tab w:val="left" w:pos="3304"/>
        </w:tabs>
        <w:spacing w:after="0" w:line="240" w:lineRule="exact"/>
        <w:ind w:left="160" w:firstLine="0"/>
        <w:jc w:val="both"/>
      </w:pPr>
      <w:r>
        <w:t>на отдельные</w:t>
      </w:r>
      <w:r>
        <w:tab/>
        <w:t>нормы</w:t>
      </w:r>
    </w:p>
    <w:p w:rsidR="00BB47EB" w:rsidRDefault="008A042F">
      <w:pPr>
        <w:pStyle w:val="1"/>
        <w:shd w:val="clear" w:color="auto" w:fill="auto"/>
        <w:spacing w:after="235" w:line="240" w:lineRule="exact"/>
        <w:ind w:left="160" w:right="5700" w:firstLine="0"/>
        <w:jc w:val="both"/>
      </w:pPr>
      <w:r>
        <w:t>соглашений №1, 2, 4, 5, 6, 7, 8, 9, 10 утвержденных решением Совета муниципального района «</w:t>
      </w:r>
      <w:proofErr w:type="spellStart"/>
      <w:r>
        <w:t>Дульдургинский</w:t>
      </w:r>
      <w:proofErr w:type="spellEnd"/>
      <w:r>
        <w:t xml:space="preserve"> район» от 26.12.2018 №104</w:t>
      </w:r>
    </w:p>
    <w:p w:rsidR="00BB47EB" w:rsidRDefault="008A042F">
      <w:pPr>
        <w:pStyle w:val="1"/>
        <w:shd w:val="clear" w:color="auto" w:fill="auto"/>
        <w:spacing w:after="0" w:line="322" w:lineRule="exact"/>
        <w:ind w:left="160" w:right="20" w:firstLine="820"/>
        <w:jc w:val="both"/>
      </w:pPr>
      <w:proofErr w:type="gramStart"/>
      <w:r>
        <w:t>Прокуратурой района проведена проверка на соответствие законодательству «Об отходах производства и потребления», а также законодательства «Об общих принципах организации местного самоуправления в Российской Федерации» соглашений о передаче полномочий муниципальным районном «</w:t>
      </w:r>
      <w:proofErr w:type="spellStart"/>
      <w:r>
        <w:t>Дульдургинский</w:t>
      </w:r>
      <w:proofErr w:type="spellEnd"/>
      <w:r>
        <w:t xml:space="preserve"> район» администрациям сельских поселений района утвержденных решением Совета муниципального района «</w:t>
      </w:r>
      <w:proofErr w:type="spellStart"/>
      <w:r>
        <w:t>Дульдургинский</w:t>
      </w:r>
      <w:proofErr w:type="spellEnd"/>
      <w:r>
        <w:t xml:space="preserve"> район» от 26.12.2018 №104, входе которой установлено следующее.</w:t>
      </w:r>
      <w:proofErr w:type="gramEnd"/>
    </w:p>
    <w:p w:rsidR="00BB47EB" w:rsidRDefault="008A042F">
      <w:pPr>
        <w:pStyle w:val="1"/>
        <w:shd w:val="clear" w:color="auto" w:fill="auto"/>
        <w:spacing w:after="0" w:line="322" w:lineRule="exact"/>
        <w:ind w:left="160" w:right="20" w:firstLine="820"/>
        <w:jc w:val="both"/>
      </w:pPr>
      <w:r>
        <w:t>Согласно п. 1 решения Совета муниципального района «</w:t>
      </w:r>
      <w:proofErr w:type="spellStart"/>
      <w:r>
        <w:t>Дульдургинский</w:t>
      </w:r>
      <w:proofErr w:type="spellEnd"/>
      <w:r>
        <w:t xml:space="preserve"> район» от 26.12.2018 №104(Далее по тексту - Решение) утверждены прилагаемые Соглашения между администрацией муниципального района «</w:t>
      </w:r>
      <w:proofErr w:type="spellStart"/>
      <w:r>
        <w:t>Дульдургинский</w:t>
      </w:r>
      <w:proofErr w:type="spellEnd"/>
      <w:r>
        <w:t xml:space="preserve"> район» и десятью администрациями сельских поселений муниципального района «</w:t>
      </w:r>
      <w:proofErr w:type="spellStart"/>
      <w:r>
        <w:t>Дульдургинский</w:t>
      </w:r>
      <w:proofErr w:type="spellEnd"/>
      <w:r>
        <w:t xml:space="preserve"> район» о передаче осуществления части своих полномочий в 2019 году.</w:t>
      </w:r>
    </w:p>
    <w:p w:rsidR="003C0CB9" w:rsidRDefault="008A042F" w:rsidP="003C0CB9">
      <w:pPr>
        <w:pStyle w:val="1"/>
        <w:shd w:val="clear" w:color="auto" w:fill="auto"/>
        <w:spacing w:after="609" w:line="322" w:lineRule="exact"/>
        <w:ind w:left="160" w:right="20" w:firstLine="820"/>
        <w:jc w:val="both"/>
        <w:rPr>
          <w:lang w:val="ru-RU"/>
        </w:rPr>
      </w:pPr>
      <w:proofErr w:type="spellStart"/>
      <w:proofErr w:type="gramStart"/>
      <w:r>
        <w:t>П.п</w:t>
      </w:r>
      <w:proofErr w:type="spellEnd"/>
      <w:r>
        <w:t>. 1 п. 1.2 соглашения №1 между администрацией муниципального района «</w:t>
      </w:r>
      <w:proofErr w:type="spellStart"/>
      <w:r>
        <w:t>Дульдургинский</w:t>
      </w:r>
      <w:proofErr w:type="spellEnd"/>
      <w:r>
        <w:t xml:space="preserve"> район» и администрацией сельского поселения «</w:t>
      </w:r>
      <w:proofErr w:type="spellStart"/>
      <w:r>
        <w:t>Алханай</w:t>
      </w:r>
      <w:proofErr w:type="spellEnd"/>
      <w:r>
        <w:t>» о передаче осуществления части своих полномочий в 2019 году от 26.12.2018 от администрации муниципального района «</w:t>
      </w:r>
      <w:proofErr w:type="spellStart"/>
      <w:r>
        <w:t>Дульдургинский</w:t>
      </w:r>
      <w:proofErr w:type="spellEnd"/>
      <w:r>
        <w:t xml:space="preserve"> район» передано полномочие администрации сельского поселения «</w:t>
      </w:r>
      <w:proofErr w:type="spellStart"/>
      <w:r>
        <w:t>Алханай</w:t>
      </w:r>
      <w:proofErr w:type="spellEnd"/>
      <w:r>
        <w:t>» в части участия в организации деятельности по сбору (в том числе раздельному сбору) и транспортированию твердых коммунальных отходов, который</w:t>
      </w:r>
      <w:proofErr w:type="gramEnd"/>
      <w:r>
        <w:t xml:space="preserve"> не соответствует требованиям действующего законодательства по следующим основаниям. </w:t>
      </w:r>
      <w:proofErr w:type="gramStart"/>
      <w:r>
        <w:t>Аналогичное полномочие передано по соглашению №2 (</w:t>
      </w:r>
      <w:proofErr w:type="spellStart"/>
      <w:r>
        <w:t>п.п</w:t>
      </w:r>
      <w:proofErr w:type="spellEnd"/>
      <w:r>
        <w:t>. 2 п. 1.2 соглашения), 4 (</w:t>
      </w:r>
      <w:proofErr w:type="spellStart"/>
      <w:r>
        <w:t>п.п</w:t>
      </w:r>
      <w:proofErr w:type="spellEnd"/>
      <w:r>
        <w:t>. 1 п. 1.2 соглашения), 5 (</w:t>
      </w:r>
      <w:proofErr w:type="spellStart"/>
      <w:r>
        <w:t>п.п</w:t>
      </w:r>
      <w:proofErr w:type="spellEnd"/>
      <w:r>
        <w:t>. 2 п. 1.2 соглашения), 6 (</w:t>
      </w:r>
      <w:proofErr w:type="spellStart"/>
      <w:r>
        <w:t>п.п</w:t>
      </w:r>
      <w:proofErr w:type="spellEnd"/>
      <w:r>
        <w:t>. 1 п. 1.2 соглашения), 7 (</w:t>
      </w:r>
      <w:proofErr w:type="spellStart"/>
      <w:r>
        <w:t>п.п</w:t>
      </w:r>
      <w:proofErr w:type="spellEnd"/>
      <w:r>
        <w:t>. 2 п. 1.2 соглашения), 8 (</w:t>
      </w:r>
      <w:proofErr w:type="spellStart"/>
      <w:r>
        <w:t>п.п</w:t>
      </w:r>
      <w:proofErr w:type="spellEnd"/>
      <w:r>
        <w:t>. 2 п. 1.2-соглашения), 9, 10 (</w:t>
      </w:r>
      <w:proofErr w:type="spellStart"/>
      <w:r>
        <w:t>п.п</w:t>
      </w:r>
      <w:proofErr w:type="spellEnd"/>
      <w:r>
        <w:t>. 2 п. 1.2 соглашения), от 26.12.2018 администрациям сельских поселений</w:t>
      </w:r>
      <w:proofErr w:type="gramEnd"/>
      <w:r>
        <w:t xml:space="preserve"> «Ара-</w:t>
      </w:r>
      <w:proofErr w:type="spellStart"/>
      <w:r>
        <w:t>Иля</w:t>
      </w:r>
      <w:proofErr w:type="spellEnd"/>
      <w:r>
        <w:t>», «Дульдурга», «</w:t>
      </w:r>
      <w:proofErr w:type="spellStart"/>
      <w:r>
        <w:t>Зуткулей</w:t>
      </w:r>
      <w:proofErr w:type="spellEnd"/>
      <w:r>
        <w:t>», «</w:t>
      </w:r>
      <w:proofErr w:type="spellStart"/>
      <w:r>
        <w:t>Таптанай</w:t>
      </w:r>
      <w:proofErr w:type="spellEnd"/>
      <w:r>
        <w:t>», «</w:t>
      </w:r>
      <w:proofErr w:type="spellStart"/>
      <w:r>
        <w:t>Токчин</w:t>
      </w:r>
      <w:proofErr w:type="spellEnd"/>
      <w:r>
        <w:t>», «</w:t>
      </w:r>
      <w:proofErr w:type="spellStart"/>
      <w:r>
        <w:t>Узон</w:t>
      </w:r>
      <w:proofErr w:type="spellEnd"/>
      <w:r>
        <w:t>», «</w:t>
      </w:r>
      <w:proofErr w:type="spellStart"/>
      <w:r>
        <w:t>Чиндалей</w:t>
      </w:r>
      <w:proofErr w:type="spellEnd"/>
      <w:r>
        <w:t>» и «</w:t>
      </w:r>
      <w:proofErr w:type="spellStart"/>
      <w:r>
        <w:t>Иля</w:t>
      </w:r>
      <w:proofErr w:type="spellEnd"/>
      <w:r>
        <w:t>».</w:t>
      </w:r>
    </w:p>
    <w:p w:rsidR="00BB47EB" w:rsidRDefault="008A042F" w:rsidP="003C0CB9">
      <w:pPr>
        <w:pStyle w:val="1"/>
        <w:shd w:val="clear" w:color="auto" w:fill="auto"/>
        <w:spacing w:after="609" w:line="322" w:lineRule="exact"/>
        <w:ind w:left="160" w:right="20" w:firstLine="820"/>
        <w:jc w:val="both"/>
      </w:pPr>
      <w:proofErr w:type="gramStart"/>
      <w:r>
        <w:t>В соответствии с ч. 3 и 4 ст. 14 Федерального закона от 06.10.2003 г. № 131- ФЗ «Об общих принципах организации местного самоуправления в Российской Федерации», организация сбора и вывоза бытовых отходов и мусора к вопросам местного значения сельского поселения не относится, поскольку данное полномочие не закреплено за сельскими поселениями законом субъекта Российской Федерации.</w:t>
      </w:r>
      <w:proofErr w:type="gramEnd"/>
    </w:p>
    <w:p w:rsidR="00BB47EB" w:rsidRDefault="008A042F">
      <w:pPr>
        <w:pStyle w:val="1"/>
        <w:shd w:val="clear" w:color="auto" w:fill="auto"/>
        <w:spacing w:after="0" w:line="322" w:lineRule="exact"/>
        <w:ind w:left="40" w:right="20" w:firstLine="700"/>
        <w:jc w:val="both"/>
      </w:pPr>
      <w:proofErr w:type="gramStart"/>
      <w:r>
        <w:lastRenderedPageBreak/>
        <w:t>Напротив, согласно п. п. 14 п. 1 ст. 15 Федерального закона от 06.10.2003 г. № 131-ФЭ «Об общих принципах организации местного самоуправления в Российской Федерации»,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 относится к вопросам местного значения муниципального района.</w:t>
      </w:r>
      <w:proofErr w:type="gramEnd"/>
      <w:r>
        <w:t xml:space="preserve"> Указанные вопросы на территориях сельских поселений решаются также органами местного самоуправления соответствующих муниципальных районов.</w:t>
      </w:r>
    </w:p>
    <w:p w:rsidR="00BB47EB" w:rsidRDefault="008A042F">
      <w:pPr>
        <w:pStyle w:val="1"/>
        <w:shd w:val="clear" w:color="auto" w:fill="auto"/>
        <w:spacing w:after="0" w:line="322" w:lineRule="exact"/>
        <w:ind w:left="40" w:right="20" w:firstLine="700"/>
        <w:jc w:val="both"/>
      </w:pPr>
      <w:proofErr w:type="gramStart"/>
      <w:r>
        <w:t>Согласно ч. 2 ст. 8 Федерального закона от 24.06.1998 г. № 89-ФЗ «Об отходах производства и потребления», к полномочиям органов местного самоуправления муниципальных районов в области обращения с отходами относится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территориях соответствующих районов.</w:t>
      </w:r>
      <w:proofErr w:type="gramEnd"/>
    </w:p>
    <w:p w:rsidR="00BB47EB" w:rsidRDefault="008A042F">
      <w:pPr>
        <w:pStyle w:val="1"/>
        <w:shd w:val="clear" w:color="auto" w:fill="auto"/>
        <w:spacing w:after="0" w:line="322" w:lineRule="exact"/>
        <w:ind w:left="40" w:right="20" w:firstLine="700"/>
        <w:jc w:val="both"/>
      </w:pPr>
      <w:r>
        <w:t>Органы местного самоуправления муниципального района осуществляют полномочия в области обращения с отходами, предусмотренные пунктом 1 настоящей статьи, на территориях сельских поселений, если иное не установлено законом субъекта Российской Федерации, а также на межселенной территории. Таким образом, правом на закрепление вышеуказанных полномочий за сельскими поселениями наделен исключительно представительный орган субъекта РФ.</w:t>
      </w:r>
    </w:p>
    <w:p w:rsidR="00BB47EB" w:rsidRDefault="008A042F">
      <w:pPr>
        <w:pStyle w:val="1"/>
        <w:shd w:val="clear" w:color="auto" w:fill="auto"/>
        <w:spacing w:after="0" w:line="322" w:lineRule="exact"/>
        <w:ind w:left="40" w:right="20" w:firstLine="700"/>
        <w:jc w:val="both"/>
      </w:pPr>
      <w:r>
        <w:t>Согласно п. 4 ст. 15 Федерального закона от 06.10.2003 г. № 131-Ф3 «Об общих принципах организации местного самоуправления в Российской Федерации», органы местного самоуправления отдельных поселений, входящих в состав муниципального района, вправе заключать соглашения о передаче им осуществления части своих полномочий за счет межбюджетных трансфертов, предоставляемых из бюджетов этих поселений в бюджет муниципального района в соответствии с Бюджетным кодексом РФ.</w:t>
      </w:r>
    </w:p>
    <w:p w:rsidR="00BB47EB" w:rsidRDefault="008A042F">
      <w:pPr>
        <w:pStyle w:val="1"/>
        <w:shd w:val="clear" w:color="auto" w:fill="auto"/>
        <w:spacing w:after="0" w:line="322" w:lineRule="exact"/>
        <w:ind w:left="40" w:right="20" w:firstLine="700"/>
        <w:jc w:val="both"/>
      </w:pPr>
      <w:r>
        <w:t>Органы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за счет межбюджетных трансфертов, предоставляемых из бюджета муниципального района в бюджеты соответствующих поселений в соответствии с Бюджетным кодексом РФ.</w:t>
      </w:r>
    </w:p>
    <w:p w:rsidR="00BB47EB" w:rsidRDefault="008A042F">
      <w:pPr>
        <w:pStyle w:val="1"/>
        <w:shd w:val="clear" w:color="auto" w:fill="auto"/>
        <w:spacing w:after="0" w:line="322" w:lineRule="exact"/>
        <w:ind w:left="40" w:right="20" w:firstLine="700"/>
        <w:jc w:val="both"/>
      </w:pPr>
      <w: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ежегодного объема указанных в настоящей части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соглашения.</w:t>
      </w:r>
    </w:p>
    <w:p w:rsidR="00BB47EB" w:rsidRDefault="008A042F">
      <w:pPr>
        <w:pStyle w:val="1"/>
        <w:shd w:val="clear" w:color="auto" w:fill="auto"/>
        <w:spacing w:after="0" w:line="317" w:lineRule="exact"/>
        <w:ind w:left="20" w:right="20" w:firstLine="700"/>
        <w:jc w:val="both"/>
      </w:pPr>
      <w:proofErr w:type="gramStart"/>
      <w:r>
        <w:t>Учитывая изложенное решение о передачи вышеуказанных вопросов местного значения, путем заключении соответствующего соглашения, принято за пределами компетенции, что может повлечь необоснованное принятие решений со стороны органа местного самоуправления сельского поселения и нецелевого расходования бюджетных средств муниципального района.</w:t>
      </w:r>
      <w:proofErr w:type="gramEnd"/>
    </w:p>
    <w:p w:rsidR="00BB47EB" w:rsidRDefault="008A042F">
      <w:pPr>
        <w:pStyle w:val="1"/>
        <w:shd w:val="clear" w:color="auto" w:fill="auto"/>
        <w:spacing w:after="0" w:line="317" w:lineRule="exact"/>
        <w:ind w:left="20" w:right="20" w:firstLine="700"/>
        <w:jc w:val="both"/>
      </w:pPr>
      <w:r>
        <w:t xml:space="preserve">Согласно </w:t>
      </w:r>
      <w:proofErr w:type="spellStart"/>
      <w:r>
        <w:t>п.п</w:t>
      </w:r>
      <w:proofErr w:type="spellEnd"/>
      <w:r>
        <w:t xml:space="preserve">. «д» </w:t>
      </w:r>
      <w:proofErr w:type="spellStart"/>
      <w:r>
        <w:t>п</w:t>
      </w:r>
      <w:proofErr w:type="gramStart"/>
      <w:r>
        <w:t>.З</w:t>
      </w:r>
      <w:proofErr w:type="spellEnd"/>
      <w:proofErr w:type="gramEnd"/>
      <w:r>
        <w:t xml:space="preserve">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года № 96 во исполнение Федерального закона от 17.07.2009 № 172-ФЗ «Об антикоррупционной экспертизе нормативных правовых актов и проектов нормативных правовых актов», принятие нормативного правового акта за пределами компетенции - нарушение компетенции государственных </w:t>
      </w:r>
      <w:r>
        <w:lastRenderedPageBreak/>
        <w:t xml:space="preserve">органов, органов местного самоуправления или организаций (их должностных лиц), при принятии нормативных правовых актов, является </w:t>
      </w:r>
      <w:proofErr w:type="spellStart"/>
      <w:r>
        <w:t>коррупциогенным</w:t>
      </w:r>
      <w:proofErr w:type="spellEnd"/>
      <w:r>
        <w:t xml:space="preserve"> фактором.</w:t>
      </w:r>
    </w:p>
    <w:p w:rsidR="00BB47EB" w:rsidRDefault="008A042F">
      <w:pPr>
        <w:pStyle w:val="1"/>
        <w:shd w:val="clear" w:color="auto" w:fill="auto"/>
        <w:spacing w:after="0" w:line="317" w:lineRule="exact"/>
        <w:ind w:left="20" w:right="20" w:firstLine="700"/>
        <w:jc w:val="both"/>
      </w:pPr>
      <w:r>
        <w:t xml:space="preserve">Исключение указанного </w:t>
      </w:r>
      <w:proofErr w:type="spellStart"/>
      <w:r>
        <w:t>коррупциогенного</w:t>
      </w:r>
      <w:proofErr w:type="spellEnd"/>
      <w:r>
        <w:t xml:space="preserve"> фактора возможно путем отмены указанного выше пункта Соглашения.</w:t>
      </w:r>
    </w:p>
    <w:p w:rsidR="00BB47EB" w:rsidRDefault="008A042F">
      <w:pPr>
        <w:pStyle w:val="1"/>
        <w:shd w:val="clear" w:color="auto" w:fill="auto"/>
        <w:spacing w:after="346" w:line="317" w:lineRule="exact"/>
        <w:ind w:left="20" w:right="300" w:firstLine="860"/>
      </w:pPr>
      <w:r>
        <w:t>На основании изложенного, руководствуясь ст. 22, ст. 23 Федерального Закона «О прокуратуре Российской Федерации»,</w:t>
      </w:r>
    </w:p>
    <w:p w:rsidR="00BB47EB" w:rsidRDefault="008A042F">
      <w:pPr>
        <w:pStyle w:val="1"/>
        <w:shd w:val="clear" w:color="auto" w:fill="auto"/>
        <w:spacing w:after="303" w:line="260" w:lineRule="exact"/>
        <w:ind w:left="4460" w:firstLine="0"/>
      </w:pPr>
      <w:r>
        <w:t>ТРЕБУЮ:</w:t>
      </w:r>
    </w:p>
    <w:p w:rsidR="00BB47EB" w:rsidRDefault="008A042F">
      <w:pPr>
        <w:pStyle w:val="1"/>
        <w:numPr>
          <w:ilvl w:val="0"/>
          <w:numId w:val="1"/>
        </w:numPr>
        <w:shd w:val="clear" w:color="auto" w:fill="auto"/>
        <w:tabs>
          <w:tab w:val="left" w:pos="866"/>
        </w:tabs>
        <w:spacing w:after="0" w:line="322" w:lineRule="exact"/>
        <w:ind w:left="880" w:right="300"/>
        <w:jc w:val="both"/>
      </w:pPr>
      <w:r>
        <w:t>Рассмотреть настоящий протест на ближайшем заседании Совета муниципального района «</w:t>
      </w:r>
      <w:proofErr w:type="spellStart"/>
      <w:r>
        <w:t>Дульдургинский</w:t>
      </w:r>
      <w:proofErr w:type="spellEnd"/>
      <w:r>
        <w:t xml:space="preserve"> район».</w:t>
      </w:r>
    </w:p>
    <w:p w:rsidR="00BB47EB" w:rsidRDefault="008A042F">
      <w:pPr>
        <w:pStyle w:val="1"/>
        <w:numPr>
          <w:ilvl w:val="0"/>
          <w:numId w:val="1"/>
        </w:numPr>
        <w:shd w:val="clear" w:color="auto" w:fill="auto"/>
        <w:tabs>
          <w:tab w:val="left" w:pos="900"/>
        </w:tabs>
        <w:spacing w:after="0" w:line="322" w:lineRule="exact"/>
        <w:ind w:left="880" w:right="300"/>
        <w:jc w:val="both"/>
      </w:pPr>
      <w:r>
        <w:t>О времени и месте рассмотрения протеста заблаговременно проинформировать прокурора района.</w:t>
      </w:r>
    </w:p>
    <w:p w:rsidR="00BB47EB" w:rsidRDefault="008A042F">
      <w:pPr>
        <w:pStyle w:val="1"/>
        <w:numPr>
          <w:ilvl w:val="0"/>
          <w:numId w:val="1"/>
        </w:numPr>
        <w:shd w:val="clear" w:color="auto" w:fill="auto"/>
        <w:tabs>
          <w:tab w:val="left" w:pos="895"/>
        </w:tabs>
        <w:spacing w:after="0" w:line="322" w:lineRule="exact"/>
        <w:ind w:left="880" w:right="300"/>
        <w:jc w:val="both"/>
      </w:pPr>
      <w:r>
        <w:t xml:space="preserve">Исключить </w:t>
      </w:r>
      <w:proofErr w:type="spellStart"/>
      <w:r>
        <w:t>коррупциогенный</w:t>
      </w:r>
      <w:proofErr w:type="spellEnd"/>
      <w:r>
        <w:t xml:space="preserve"> фактор путем отмены </w:t>
      </w:r>
      <w:proofErr w:type="spellStart"/>
      <w:r>
        <w:t>п.п</w:t>
      </w:r>
      <w:proofErr w:type="spellEnd"/>
      <w:r>
        <w:t>. 2 п. 1.2 соглашения № 1 с администрацией сельского поселения «</w:t>
      </w:r>
      <w:proofErr w:type="spellStart"/>
      <w:r>
        <w:t>Алханай</w:t>
      </w:r>
      <w:proofErr w:type="spellEnd"/>
      <w:r>
        <w:t xml:space="preserve">», </w:t>
      </w:r>
      <w:proofErr w:type="spellStart"/>
      <w:r>
        <w:t>п.п</w:t>
      </w:r>
      <w:proofErr w:type="spellEnd"/>
      <w:r>
        <w:t>. 2 п. 1.2 соглашения № 2 с администрацией сельского поселения «Ар</w:t>
      </w:r>
      <w:proofErr w:type="gramStart"/>
      <w:r>
        <w:t>а-</w:t>
      </w:r>
      <w:proofErr w:type="gramEnd"/>
      <w:r>
        <w:t xml:space="preserve"> </w:t>
      </w:r>
      <w:proofErr w:type="spellStart"/>
      <w:r>
        <w:t>Иля</w:t>
      </w:r>
      <w:proofErr w:type="spellEnd"/>
      <w:r>
        <w:t xml:space="preserve">», п.п.12 п. 1.2 соглашения № 4 с администрацией сельского поселения «Дульдурга», </w:t>
      </w:r>
      <w:proofErr w:type="spellStart"/>
      <w:r>
        <w:t>п.п</w:t>
      </w:r>
      <w:proofErr w:type="spellEnd"/>
      <w:r>
        <w:t>. 2 п. 1.2 соглашения № 5 с администрацией сельского поселения «</w:t>
      </w:r>
      <w:proofErr w:type="spellStart"/>
      <w:r>
        <w:t>Зуткулей</w:t>
      </w:r>
      <w:proofErr w:type="spellEnd"/>
      <w:r>
        <w:t xml:space="preserve">», </w:t>
      </w:r>
      <w:proofErr w:type="spellStart"/>
      <w:r>
        <w:t>п.п</w:t>
      </w:r>
      <w:proofErr w:type="spellEnd"/>
      <w:r>
        <w:t xml:space="preserve">. 1 п. 1.2 соглашения № </w:t>
      </w:r>
      <w:proofErr w:type="gramStart"/>
      <w:r>
        <w:t>6 с администрацией сельского поселения «</w:t>
      </w:r>
      <w:proofErr w:type="spellStart"/>
      <w:r>
        <w:t>Таптанай</w:t>
      </w:r>
      <w:proofErr w:type="spellEnd"/>
      <w:r>
        <w:t xml:space="preserve">», </w:t>
      </w:r>
      <w:proofErr w:type="spellStart"/>
      <w:r>
        <w:t>п.п</w:t>
      </w:r>
      <w:proofErr w:type="spellEnd"/>
      <w:r>
        <w:t>. 2 п. 1.2 соглашения № 7 с администрацией сельского поселения «</w:t>
      </w:r>
      <w:proofErr w:type="spellStart"/>
      <w:r>
        <w:t>Токчин</w:t>
      </w:r>
      <w:proofErr w:type="spellEnd"/>
      <w:r>
        <w:t xml:space="preserve">», </w:t>
      </w:r>
      <w:proofErr w:type="spellStart"/>
      <w:r>
        <w:t>п.п</w:t>
      </w:r>
      <w:proofErr w:type="spellEnd"/>
      <w:r>
        <w:t>. 2 п. 1.2 соглашения № 8 с администрацией сельского поселения «</w:t>
      </w:r>
      <w:proofErr w:type="spellStart"/>
      <w:r>
        <w:t>Узон</w:t>
      </w:r>
      <w:proofErr w:type="spellEnd"/>
      <w:r>
        <w:t xml:space="preserve">», </w:t>
      </w:r>
      <w:proofErr w:type="spellStart"/>
      <w:r>
        <w:t>п.п</w:t>
      </w:r>
      <w:proofErr w:type="spellEnd"/>
      <w:r>
        <w:t>. 2 п. 1.2 соглашения № 2 с администрацией сельского поселения «</w:t>
      </w:r>
      <w:proofErr w:type="spellStart"/>
      <w:r>
        <w:t>Чиндалей</w:t>
      </w:r>
      <w:proofErr w:type="spellEnd"/>
      <w:r>
        <w:t xml:space="preserve">», </w:t>
      </w:r>
      <w:proofErr w:type="spellStart"/>
      <w:r>
        <w:t>п.п</w:t>
      </w:r>
      <w:proofErr w:type="spellEnd"/>
      <w:r>
        <w:t>. 2 п. 1.2 соглашения № 2 с администрацией сельского поселения «</w:t>
      </w:r>
      <w:proofErr w:type="spellStart"/>
      <w:r>
        <w:t>Иля</w:t>
      </w:r>
      <w:proofErr w:type="spellEnd"/>
      <w:r>
        <w:t>».</w:t>
      </w:r>
      <w:proofErr w:type="gramEnd"/>
    </w:p>
    <w:p w:rsidR="00BB47EB" w:rsidRDefault="008A042F">
      <w:pPr>
        <w:pStyle w:val="1"/>
        <w:numPr>
          <w:ilvl w:val="0"/>
          <w:numId w:val="1"/>
        </w:numPr>
        <w:shd w:val="clear" w:color="auto" w:fill="auto"/>
        <w:tabs>
          <w:tab w:val="left" w:pos="895"/>
        </w:tabs>
        <w:spacing w:after="0" w:line="322" w:lineRule="exact"/>
        <w:ind w:left="880" w:right="20"/>
        <w:jc w:val="both"/>
      </w:pPr>
      <w:r>
        <w:t xml:space="preserve">Привести указанные Соглашения о передаче полномочий муниципальным </w:t>
      </w:r>
      <w:proofErr w:type="gramStart"/>
      <w:r>
        <w:t>районном</w:t>
      </w:r>
      <w:proofErr w:type="gramEnd"/>
      <w:r>
        <w:t xml:space="preserve"> «</w:t>
      </w:r>
      <w:proofErr w:type="spellStart"/>
      <w:r>
        <w:t>Дульдургинский</w:t>
      </w:r>
      <w:proofErr w:type="spellEnd"/>
      <w:r>
        <w:t xml:space="preserve"> район» администрациям сельских поселений района утвержденных решением Совета муниципального района «</w:t>
      </w:r>
      <w:proofErr w:type="spellStart"/>
      <w:r>
        <w:t>Дульдургинский</w:t>
      </w:r>
      <w:proofErr w:type="spellEnd"/>
      <w:r>
        <w:t xml:space="preserve"> район» от 26.12.2018 №104в соответствие с</w:t>
      </w:r>
    </w:p>
    <w:p w:rsidR="00BB47EB" w:rsidRDefault="008A042F">
      <w:pPr>
        <w:pStyle w:val="1"/>
        <w:shd w:val="clear" w:color="auto" w:fill="auto"/>
        <w:spacing w:after="0" w:line="317" w:lineRule="exact"/>
        <w:ind w:left="920" w:right="-60" w:firstLine="0"/>
        <w:jc w:val="both"/>
      </w:pPr>
      <w:r>
        <w:t>Федеральным законом № 131-ФЭ от 06.10.2003 «Об общих принципах организации местного самоуправления в Российской Федерации», федеральным законом № 89-ФЗ «Об отходах производства и потребления».</w:t>
      </w:r>
    </w:p>
    <w:p w:rsidR="00BB47EB" w:rsidRDefault="008A042F">
      <w:pPr>
        <w:pStyle w:val="1"/>
        <w:shd w:val="clear" w:color="auto" w:fill="auto"/>
        <w:spacing w:after="646" w:line="317" w:lineRule="exact"/>
        <w:ind w:left="920" w:right="220"/>
        <w:jc w:val="both"/>
      </w:pPr>
      <w:r>
        <w:t>5. О результатах рассмотрения протеста незамедлительно сообщить в прокуратуру района в письменной форме в установленный законом срок.</w:t>
      </w:r>
    </w:p>
    <w:p w:rsidR="00BB47EB" w:rsidRDefault="008A042F">
      <w:pPr>
        <w:pStyle w:val="1"/>
        <w:shd w:val="clear" w:color="auto" w:fill="auto"/>
        <w:tabs>
          <w:tab w:val="left" w:pos="4306"/>
        </w:tabs>
        <w:spacing w:after="347" w:line="260" w:lineRule="exact"/>
        <w:ind w:left="20" w:firstLine="0"/>
      </w:pPr>
      <w:r>
        <w:t>Прокурор района</w:t>
      </w:r>
      <w:r>
        <w:tab/>
        <w:t>/</w:t>
      </w:r>
    </w:p>
    <w:p w:rsidR="003C0CB9" w:rsidRDefault="003C0CB9" w:rsidP="003C0CB9">
      <w:pPr>
        <w:pStyle w:val="1"/>
        <w:shd w:val="clear" w:color="auto" w:fill="auto"/>
        <w:tabs>
          <w:tab w:val="left" w:pos="4196"/>
          <w:tab w:val="left" w:leader="hyphen" w:pos="5218"/>
          <w:tab w:val="left" w:pos="8151"/>
        </w:tabs>
        <w:spacing w:after="8" w:line="260" w:lineRule="exact"/>
        <w:ind w:left="20" w:firstLine="0"/>
        <w:rPr>
          <w:lang w:val="ru-RU"/>
        </w:rPr>
      </w:pPr>
      <w:r>
        <w:t>советник юстиции</w:t>
      </w:r>
      <w:r>
        <w:tab/>
      </w:r>
      <w:r>
        <w:rPr>
          <w:lang w:val="ru-RU"/>
        </w:rPr>
        <w:t xml:space="preserve">                                                            </w:t>
      </w:r>
      <w:r w:rsidR="008A042F">
        <w:t>А.Г. Иванов</w:t>
      </w:r>
    </w:p>
    <w:p w:rsidR="003C0CB9" w:rsidRDefault="003C0CB9" w:rsidP="003C0CB9">
      <w:pPr>
        <w:pStyle w:val="1"/>
        <w:shd w:val="clear" w:color="auto" w:fill="auto"/>
        <w:tabs>
          <w:tab w:val="left" w:pos="4196"/>
          <w:tab w:val="left" w:leader="hyphen" w:pos="5218"/>
          <w:tab w:val="left" w:pos="8151"/>
        </w:tabs>
        <w:spacing w:after="8" w:line="260" w:lineRule="exact"/>
        <w:ind w:left="20" w:firstLine="0"/>
        <w:rPr>
          <w:lang w:val="ru-RU"/>
        </w:rPr>
      </w:pPr>
    </w:p>
    <w:p w:rsidR="003C0CB9" w:rsidRPr="003C0CB9" w:rsidRDefault="003C0CB9" w:rsidP="003C0CB9">
      <w:pPr>
        <w:pStyle w:val="1"/>
        <w:shd w:val="clear" w:color="auto" w:fill="auto"/>
        <w:tabs>
          <w:tab w:val="left" w:pos="4196"/>
          <w:tab w:val="left" w:leader="hyphen" w:pos="5218"/>
          <w:tab w:val="left" w:pos="8151"/>
        </w:tabs>
        <w:spacing w:after="8" w:line="260" w:lineRule="exact"/>
        <w:ind w:left="20" w:firstLine="0"/>
        <w:rPr>
          <w:lang w:val="ru-RU"/>
        </w:rPr>
      </w:pPr>
      <w:bookmarkStart w:id="1" w:name="_GoBack"/>
      <w:bookmarkEnd w:id="1"/>
      <w:r>
        <w:t xml:space="preserve">В.А. </w:t>
      </w:r>
      <w:proofErr w:type="spellStart"/>
      <w:r>
        <w:t>Быканов</w:t>
      </w:r>
      <w:proofErr w:type="spellEnd"/>
      <w:r>
        <w:t>, тел. 8(30256)2-12-09</w:t>
      </w:r>
    </w:p>
    <w:p w:rsidR="003C0CB9" w:rsidRPr="003C0CB9" w:rsidRDefault="003C0CB9">
      <w:pPr>
        <w:pStyle w:val="1"/>
        <w:shd w:val="clear" w:color="auto" w:fill="auto"/>
        <w:tabs>
          <w:tab w:val="left" w:pos="4196"/>
          <w:tab w:val="left" w:leader="hyphen" w:pos="5218"/>
          <w:tab w:val="left" w:pos="8151"/>
        </w:tabs>
        <w:spacing w:after="8" w:line="260" w:lineRule="exact"/>
        <w:ind w:left="20" w:firstLine="0"/>
        <w:rPr>
          <w:lang w:val="ru-RU"/>
        </w:rPr>
      </w:pPr>
    </w:p>
    <w:p w:rsidR="00BB47EB" w:rsidRDefault="001B2388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708025" cy="236220"/>
            <wp:effectExtent l="0" t="0" r="0" b="0"/>
            <wp:docPr id="2" name="Рисунок 2" descr="C:\Users\admin\AppData\Local\Temp\FineReader1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AppData\Local\Temp\FineReader10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7EB" w:rsidRDefault="00BB47EB">
      <w:pPr>
        <w:rPr>
          <w:sz w:val="2"/>
          <w:szCs w:val="2"/>
        </w:rPr>
      </w:pPr>
    </w:p>
    <w:sectPr w:rsidR="00BB47EB">
      <w:headerReference w:type="default" r:id="rId10"/>
      <w:type w:val="continuous"/>
      <w:pgSz w:w="11905" w:h="16837"/>
      <w:pgMar w:top="587" w:right="574" w:bottom="544" w:left="138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9BB" w:rsidRDefault="006529BB">
      <w:r>
        <w:separator/>
      </w:r>
    </w:p>
  </w:endnote>
  <w:endnote w:type="continuationSeparator" w:id="0">
    <w:p w:rsidR="006529BB" w:rsidRDefault="00652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9BB" w:rsidRDefault="006529BB"/>
  </w:footnote>
  <w:footnote w:type="continuationSeparator" w:id="0">
    <w:p w:rsidR="006529BB" w:rsidRDefault="006529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7EB" w:rsidRDefault="008A042F">
    <w:pPr>
      <w:pStyle w:val="a6"/>
      <w:framePr w:w="11131" w:h="168" w:wrap="none" w:vAnchor="text" w:hAnchor="page" w:x="388" w:y="1186"/>
      <w:shd w:val="clear" w:color="auto" w:fill="auto"/>
      <w:ind w:left="4964"/>
    </w:pPr>
    <w:r>
      <w:fldChar w:fldCharType="begin"/>
    </w:r>
    <w:r>
      <w:instrText xml:space="preserve"> PAGE \* MERGEFORMAT </w:instrText>
    </w:r>
    <w:r>
      <w:fldChar w:fldCharType="separate"/>
    </w:r>
    <w:r w:rsidR="003C0CB9" w:rsidRPr="003C0CB9">
      <w:rPr>
        <w:rStyle w:val="11pt"/>
        <w:noProof/>
      </w:rPr>
      <w:t>3</w:t>
    </w:r>
    <w:r>
      <w:rPr>
        <w:rStyle w:val="11pt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563A8"/>
    <w:multiLevelType w:val="multilevel"/>
    <w:tmpl w:val="C63A3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EB"/>
    <w:rsid w:val="001B2388"/>
    <w:rsid w:val="003C0CB9"/>
    <w:rsid w:val="006529BB"/>
    <w:rsid w:val="008A042F"/>
    <w:rsid w:val="00BB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62pt">
    <w:name w:val="Основной текст (6) + Интервал 2 pt"/>
    <w:basedOn w:val="6"/>
    <w:rPr>
      <w:b w:val="0"/>
      <w:bCs w:val="0"/>
      <w:i w:val="0"/>
      <w:iCs w:val="0"/>
      <w:smallCaps w:val="0"/>
      <w:strike w:val="0"/>
      <w:spacing w:val="50"/>
      <w:sz w:val="16"/>
      <w:szCs w:val="16"/>
    </w:rPr>
  </w:style>
  <w:style w:type="character" w:customStyle="1" w:styleId="4195pt">
    <w:name w:val="Основной текст (4) + 19;5 pt;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9"/>
      <w:szCs w:val="39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206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8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80" w:after="60" w:line="0" w:lineRule="atLeast"/>
    </w:pPr>
    <w:rPr>
      <w:sz w:val="16"/>
      <w:szCs w:val="16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C0C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0CB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Pr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62pt">
    <w:name w:val="Основной текст (6) + Интервал 2 pt"/>
    <w:basedOn w:val="6"/>
    <w:rPr>
      <w:b w:val="0"/>
      <w:bCs w:val="0"/>
      <w:i w:val="0"/>
      <w:iCs w:val="0"/>
      <w:smallCaps w:val="0"/>
      <w:strike w:val="0"/>
      <w:spacing w:val="50"/>
      <w:sz w:val="16"/>
      <w:szCs w:val="16"/>
    </w:rPr>
  </w:style>
  <w:style w:type="character" w:customStyle="1" w:styleId="4195pt">
    <w:name w:val="Основной текст (4) + 19;5 pt;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9"/>
      <w:szCs w:val="39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60" w:line="0" w:lineRule="atLeast"/>
      <w:ind w:hanging="3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206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8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80" w:after="60" w:line="0" w:lineRule="atLeast"/>
    </w:pPr>
    <w:rPr>
      <w:sz w:val="16"/>
      <w:szCs w:val="16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C0C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0CB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2019-05-22T03:23:00Z</dcterms:created>
  <dcterms:modified xsi:type="dcterms:W3CDTF">2019-05-29T06:07:00Z</dcterms:modified>
</cp:coreProperties>
</file>