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90" w:rsidRDefault="00777E52" w:rsidP="006904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АДМИНИСТРАЦИЯ </w:t>
      </w:r>
      <w:r w:rsidR="00D6579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МУНИЦИПАЛЬНОГО РАЙОНА</w:t>
      </w:r>
    </w:p>
    <w:p w:rsidR="00D65790" w:rsidRDefault="00D65790" w:rsidP="00D657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="00777E5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ДУЛЬДУРГИН</w:t>
      </w:r>
      <w:r w:rsidR="007D0CA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СКИЙ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РАЙОН»</w:t>
      </w:r>
    </w:p>
    <w:p w:rsidR="00D65790" w:rsidRPr="004A6D67" w:rsidRDefault="00D65790" w:rsidP="00D657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D65790" w:rsidRPr="004A6D67" w:rsidRDefault="00D65790" w:rsidP="00D657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A6D6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ПОСТАНОВЛЕНИЕ</w:t>
      </w:r>
    </w:p>
    <w:p w:rsidR="00D65790" w:rsidRDefault="00D65790" w:rsidP="00D6579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D65790" w:rsidRDefault="00777E52" w:rsidP="00D6579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«</w:t>
      </w:r>
      <w:r w:rsidR="007804DE">
        <w:rPr>
          <w:rFonts w:ascii="Times New Roman" w:eastAsia="Times New Roman" w:hAnsi="Times New Roman"/>
          <w:bCs/>
          <w:sz w:val="28"/>
          <w:szCs w:val="24"/>
          <w:lang w:eastAsia="ru-RU"/>
        </w:rPr>
        <w:t>07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»</w:t>
      </w:r>
      <w:r w:rsidR="0080003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7804DE">
        <w:rPr>
          <w:rFonts w:ascii="Times New Roman" w:eastAsia="Times New Roman" w:hAnsi="Times New Roman"/>
          <w:bCs/>
          <w:sz w:val="28"/>
          <w:szCs w:val="24"/>
          <w:lang w:eastAsia="ru-RU"/>
        </w:rPr>
        <w:t>февраля</w:t>
      </w:r>
      <w:r w:rsidR="006428B3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201</w:t>
      </w:r>
      <w:r w:rsidR="004A6D67">
        <w:rPr>
          <w:rFonts w:ascii="Times New Roman" w:eastAsia="Times New Roman" w:hAnsi="Times New Roman"/>
          <w:bCs/>
          <w:sz w:val="28"/>
          <w:szCs w:val="24"/>
          <w:lang w:eastAsia="ru-RU"/>
        </w:rPr>
        <w:t>9</w:t>
      </w:r>
      <w:r w:rsidR="00D65790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г</w:t>
      </w:r>
      <w:r w:rsidR="006428B3">
        <w:rPr>
          <w:rFonts w:ascii="Times New Roman" w:eastAsia="Times New Roman" w:hAnsi="Times New Roman"/>
          <w:bCs/>
          <w:sz w:val="28"/>
          <w:szCs w:val="24"/>
          <w:lang w:eastAsia="ru-RU"/>
        </w:rPr>
        <w:t>ода</w:t>
      </w:r>
      <w:r w:rsidR="00D65790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</w:t>
      </w:r>
      <w:r w:rsidR="00D65790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№ </w:t>
      </w:r>
      <w:r w:rsidR="007804DE">
        <w:rPr>
          <w:rFonts w:ascii="Times New Roman" w:eastAsia="Times New Roman" w:hAnsi="Times New Roman"/>
          <w:bCs/>
          <w:sz w:val="28"/>
          <w:szCs w:val="24"/>
          <w:lang w:eastAsia="ru-RU"/>
        </w:rPr>
        <w:t>53-п</w:t>
      </w:r>
    </w:p>
    <w:p w:rsidR="00D65790" w:rsidRDefault="00D65790" w:rsidP="00D6579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D65790" w:rsidRDefault="00924487" w:rsidP="00D6579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с</w:t>
      </w:r>
      <w:proofErr w:type="gramEnd"/>
      <w:r w:rsidR="00D65790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. </w:t>
      </w:r>
      <w:r w:rsidR="00777E52">
        <w:rPr>
          <w:rFonts w:ascii="Times New Roman" w:eastAsia="Times New Roman" w:hAnsi="Times New Roman"/>
          <w:bCs/>
          <w:sz w:val="28"/>
          <w:szCs w:val="24"/>
          <w:lang w:eastAsia="ru-RU"/>
        </w:rPr>
        <w:t>Дульдурга</w:t>
      </w:r>
    </w:p>
    <w:p w:rsidR="00D65790" w:rsidRDefault="00D65790" w:rsidP="00D6579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D65790" w:rsidRDefault="00D65790" w:rsidP="00D657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 утверждении муниципальной программы «</w:t>
      </w:r>
      <w:bookmarkStart w:id="0" w:name="_GoBack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Комплексное развитие транспортной инфраструктуры </w:t>
      </w:r>
      <w:r w:rsidR="00777E5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«</w:t>
      </w:r>
      <w:r w:rsidR="00777E5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Дульдургинский район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  <w:r w:rsidR="00777E5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на 201</w:t>
      </w:r>
      <w:r w:rsidR="00777E5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9</w:t>
      </w:r>
      <w:r w:rsidR="00A6163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– 20</w:t>
      </w:r>
      <w:r w:rsidR="0038099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23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г</w:t>
      </w:r>
      <w:bookmarkEnd w:id="0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оды»</w:t>
      </w:r>
    </w:p>
    <w:p w:rsidR="00D65790" w:rsidRDefault="00D65790" w:rsidP="00D6579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6B6B09" w:rsidRDefault="00D65790" w:rsidP="006B6B0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со ст</w:t>
      </w:r>
      <w:r w:rsidR="006428B3">
        <w:rPr>
          <w:rFonts w:ascii="Times New Roman" w:eastAsia="Times New Roman" w:hAnsi="Times New Roman"/>
          <w:bCs/>
          <w:sz w:val="28"/>
          <w:szCs w:val="24"/>
          <w:lang w:eastAsia="ru-RU"/>
        </w:rPr>
        <w:t>атьей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179 Бюджетного кодекса Российской Федерации, в целях обеспечения охраны жизни, здоровья граждан и их имущества, повышения гарантии их законных прав на безопасные</w:t>
      </w:r>
      <w:proofErr w:type="gramEnd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условия движения на дорогах, руководствуясь ст</w:t>
      </w:r>
      <w:r w:rsidR="006428B3">
        <w:rPr>
          <w:rFonts w:ascii="Times New Roman" w:eastAsia="Times New Roman" w:hAnsi="Times New Roman"/>
          <w:bCs/>
          <w:sz w:val="28"/>
          <w:szCs w:val="24"/>
          <w:lang w:eastAsia="ru-RU"/>
        </w:rPr>
        <w:t>атьями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2</w:t>
      </w:r>
      <w:r w:rsidR="007D0CA6">
        <w:rPr>
          <w:rFonts w:ascii="Times New Roman" w:eastAsia="Times New Roman" w:hAnsi="Times New Roman"/>
          <w:bCs/>
          <w:sz w:val="28"/>
          <w:szCs w:val="24"/>
          <w:lang w:eastAsia="ru-RU"/>
        </w:rPr>
        <w:t>5, 33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Устава муниципального района «</w:t>
      </w:r>
      <w:r w:rsidR="004C6EC3">
        <w:rPr>
          <w:rFonts w:ascii="Times New Roman" w:eastAsia="Times New Roman" w:hAnsi="Times New Roman"/>
          <w:bCs/>
          <w:sz w:val="28"/>
          <w:szCs w:val="24"/>
          <w:lang w:eastAsia="ru-RU"/>
        </w:rPr>
        <w:t>Дульдурги</w:t>
      </w:r>
      <w:r w:rsidR="007D0CA6">
        <w:rPr>
          <w:rFonts w:ascii="Times New Roman" w:eastAsia="Times New Roman" w:hAnsi="Times New Roman"/>
          <w:bCs/>
          <w:sz w:val="28"/>
          <w:szCs w:val="24"/>
          <w:lang w:eastAsia="ru-RU"/>
        </w:rPr>
        <w:t>нский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район», администрация муниципального района «</w:t>
      </w:r>
      <w:r w:rsidR="004C6EC3">
        <w:rPr>
          <w:rFonts w:ascii="Times New Roman" w:eastAsia="Times New Roman" w:hAnsi="Times New Roman"/>
          <w:bCs/>
          <w:sz w:val="28"/>
          <w:szCs w:val="24"/>
          <w:lang w:eastAsia="ru-RU"/>
        </w:rPr>
        <w:t>Дульдурги</w:t>
      </w:r>
      <w:r w:rsidR="007D0CA6">
        <w:rPr>
          <w:rFonts w:ascii="Times New Roman" w:eastAsia="Times New Roman" w:hAnsi="Times New Roman"/>
          <w:bCs/>
          <w:sz w:val="28"/>
          <w:szCs w:val="24"/>
          <w:lang w:eastAsia="ru-RU"/>
        </w:rPr>
        <w:t>нский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район» </w:t>
      </w:r>
    </w:p>
    <w:p w:rsidR="006B6B09" w:rsidRDefault="006B6B09" w:rsidP="006B6B0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B6B09" w:rsidRPr="00F14595" w:rsidRDefault="006B6B09" w:rsidP="006B6B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4595">
        <w:rPr>
          <w:rFonts w:ascii="Times New Roman" w:hAnsi="Times New Roman"/>
          <w:b/>
          <w:sz w:val="28"/>
          <w:szCs w:val="28"/>
        </w:rPr>
        <w:t>ПОСТАНОВЛЯЕТ:</w:t>
      </w:r>
    </w:p>
    <w:p w:rsidR="00D65790" w:rsidRDefault="00D65790" w:rsidP="005534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D65790" w:rsidRPr="004A6D67" w:rsidRDefault="00D65790" w:rsidP="006B6B09">
      <w:pPr>
        <w:pStyle w:val="ae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4A6D6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Утвердить муниципальную программу «Комплексное развитие транспортной инфраструктуры </w:t>
      </w:r>
      <w:r w:rsidR="004C6EC3" w:rsidRPr="004A6D6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муниципального района «Дульдургинский район» </w:t>
      </w:r>
      <w:r w:rsidRPr="004A6D67">
        <w:rPr>
          <w:rFonts w:ascii="Times New Roman" w:eastAsia="Times New Roman" w:hAnsi="Times New Roman"/>
          <w:bCs/>
          <w:sz w:val="28"/>
          <w:szCs w:val="24"/>
          <w:lang w:eastAsia="ru-RU"/>
        </w:rPr>
        <w:t>на 201</w:t>
      </w:r>
      <w:r w:rsidR="004C6EC3" w:rsidRPr="004A6D67">
        <w:rPr>
          <w:rFonts w:ascii="Times New Roman" w:eastAsia="Times New Roman" w:hAnsi="Times New Roman"/>
          <w:bCs/>
          <w:sz w:val="28"/>
          <w:szCs w:val="24"/>
          <w:lang w:eastAsia="ru-RU"/>
        </w:rPr>
        <w:t>9</w:t>
      </w:r>
      <w:r w:rsidR="00924487" w:rsidRPr="004A6D6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– 20</w:t>
      </w:r>
      <w:r w:rsidR="00380993" w:rsidRPr="004A6D67">
        <w:rPr>
          <w:rFonts w:ascii="Times New Roman" w:eastAsia="Times New Roman" w:hAnsi="Times New Roman"/>
          <w:bCs/>
          <w:sz w:val="28"/>
          <w:szCs w:val="24"/>
          <w:lang w:eastAsia="ru-RU"/>
        </w:rPr>
        <w:t>23</w:t>
      </w:r>
      <w:r w:rsidRPr="004A6D6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годы»</w:t>
      </w:r>
      <w:r w:rsidR="006B6B09" w:rsidRPr="006B6B0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B6B09">
        <w:rPr>
          <w:rFonts w:ascii="Times New Roman" w:hAnsi="Times New Roman"/>
          <w:sz w:val="28"/>
          <w:szCs w:val="28"/>
          <w:lang w:eastAsia="en-US"/>
        </w:rPr>
        <w:t>(прилагается)</w:t>
      </w:r>
      <w:r w:rsidRPr="004A6D67"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</w:p>
    <w:p w:rsidR="004A6D67" w:rsidRDefault="004A6D67" w:rsidP="006B6B09">
      <w:pPr>
        <w:pStyle w:val="ae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4A6D6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Установить, что в ходе реализации муниципальной программы </w:t>
      </w:r>
      <w:r w:rsidR="006B6B09">
        <w:rPr>
          <w:rFonts w:ascii="Times New Roman" w:eastAsia="Times New Roman" w:hAnsi="Times New Roman"/>
          <w:bCs/>
          <w:sz w:val="28"/>
          <w:szCs w:val="24"/>
          <w:lang w:eastAsia="ru-RU"/>
        </w:rPr>
        <w:t>«</w:t>
      </w:r>
      <w:r w:rsidR="006B6B09" w:rsidRPr="004A6D67">
        <w:rPr>
          <w:rFonts w:ascii="Times New Roman" w:eastAsia="Times New Roman" w:hAnsi="Times New Roman"/>
          <w:bCs/>
          <w:sz w:val="28"/>
          <w:szCs w:val="24"/>
          <w:lang w:eastAsia="ru-RU"/>
        </w:rPr>
        <w:t>Комплексное развитие транспортной инфраструктуры муниципального района «Дульдургинский район» на 2019 – 2023 годы»</w:t>
      </w:r>
      <w:r w:rsidR="006B6B09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6B6B09" w:rsidRPr="004A6D6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подлежат </w:t>
      </w:r>
      <w:r w:rsidRPr="004A6D67">
        <w:rPr>
          <w:rFonts w:ascii="Times New Roman" w:eastAsia="Times New Roman" w:hAnsi="Times New Roman"/>
          <w:bCs/>
          <w:sz w:val="28"/>
          <w:szCs w:val="24"/>
          <w:lang w:eastAsia="ru-RU"/>
        </w:rPr>
        <w:t>ежегодной корректировке мероприятия и объемы их финансирования с учетом возможностей средств бюджета района.</w:t>
      </w:r>
    </w:p>
    <w:p w:rsidR="00D65790" w:rsidRPr="006B6B09" w:rsidRDefault="00D65790" w:rsidP="006B6B09">
      <w:pPr>
        <w:pStyle w:val="ae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6B6B09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Настоящее постановление вступает </w:t>
      </w:r>
      <w:r w:rsidR="004C6EC3" w:rsidRPr="006B6B09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в силу после </w:t>
      </w:r>
      <w:r w:rsidR="004A6D67" w:rsidRPr="006B6B09">
        <w:rPr>
          <w:rFonts w:ascii="Times New Roman" w:eastAsia="Times New Roman" w:hAnsi="Times New Roman"/>
          <w:bCs/>
          <w:sz w:val="28"/>
          <w:szCs w:val="24"/>
          <w:lang w:eastAsia="ru-RU"/>
        </w:rPr>
        <w:t>подписания</w:t>
      </w:r>
      <w:r w:rsidRPr="006B6B09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. </w:t>
      </w:r>
    </w:p>
    <w:p w:rsidR="00D65790" w:rsidRDefault="00D65790" w:rsidP="006B6B0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790" w:rsidRDefault="00D65790" w:rsidP="006B6B0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0439" w:rsidRDefault="00690439" w:rsidP="006B6B0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5790" w:rsidRDefault="006428B3" w:rsidP="005534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D6579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D65790" w:rsidRDefault="00D65790" w:rsidP="005534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C6EC3">
        <w:rPr>
          <w:rFonts w:ascii="Times New Roman" w:eastAsia="Times New Roman" w:hAnsi="Times New Roman"/>
          <w:bCs/>
          <w:sz w:val="28"/>
          <w:szCs w:val="24"/>
          <w:lang w:eastAsia="ru-RU"/>
        </w:rPr>
        <w:t>Дульдурги</w:t>
      </w:r>
      <w:r w:rsidR="007D0CA6">
        <w:rPr>
          <w:rFonts w:ascii="Times New Roman" w:eastAsia="Times New Roman" w:hAnsi="Times New Roman"/>
          <w:bCs/>
          <w:sz w:val="28"/>
          <w:szCs w:val="24"/>
          <w:lang w:eastAsia="ru-RU"/>
        </w:rPr>
        <w:t>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                                                          </w:t>
      </w:r>
      <w:r w:rsidR="0069043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C6EC3">
        <w:rPr>
          <w:rFonts w:ascii="Times New Roman" w:eastAsia="Times New Roman" w:hAnsi="Times New Roman"/>
          <w:sz w:val="28"/>
          <w:szCs w:val="28"/>
          <w:lang w:eastAsia="ru-RU"/>
        </w:rPr>
        <w:t>Б.С. Дугаржапов</w:t>
      </w:r>
    </w:p>
    <w:p w:rsidR="0036011B" w:rsidRDefault="0036011B" w:rsidP="0055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B09" w:rsidRDefault="006B6B09" w:rsidP="0055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B09" w:rsidRDefault="006B6B09" w:rsidP="0055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B09" w:rsidRPr="006B6B09" w:rsidRDefault="006B6B09" w:rsidP="006B6B09">
      <w:pPr>
        <w:spacing w:after="0" w:line="240" w:lineRule="auto"/>
        <w:rPr>
          <w:rFonts w:ascii="Times New Roman" w:hAnsi="Times New Roman"/>
        </w:rPr>
      </w:pPr>
      <w:r w:rsidRPr="006B6B09">
        <w:rPr>
          <w:rFonts w:ascii="Times New Roman" w:hAnsi="Times New Roman"/>
        </w:rPr>
        <w:t>Исп.                                     Гончикова</w:t>
      </w:r>
      <w:r w:rsidR="00690439" w:rsidRPr="00690439">
        <w:rPr>
          <w:rFonts w:ascii="Times New Roman" w:hAnsi="Times New Roman"/>
        </w:rPr>
        <w:t xml:space="preserve"> </w:t>
      </w:r>
      <w:r w:rsidR="00690439" w:rsidRPr="006B6B09">
        <w:rPr>
          <w:rFonts w:ascii="Times New Roman" w:hAnsi="Times New Roman"/>
        </w:rPr>
        <w:t>С.М.</w:t>
      </w:r>
    </w:p>
    <w:p w:rsidR="006B6B09" w:rsidRPr="006B6B09" w:rsidRDefault="006B6B09" w:rsidP="006B6B09">
      <w:pPr>
        <w:spacing w:after="0" w:line="240" w:lineRule="auto"/>
        <w:rPr>
          <w:rFonts w:ascii="Times New Roman" w:hAnsi="Times New Roman"/>
        </w:rPr>
      </w:pPr>
      <w:r w:rsidRPr="006B6B09">
        <w:rPr>
          <w:rFonts w:ascii="Times New Roman" w:hAnsi="Times New Roman"/>
        </w:rPr>
        <w:t>Нач. отдела                         Шагдаров</w:t>
      </w:r>
      <w:r w:rsidR="00690439" w:rsidRPr="00690439">
        <w:rPr>
          <w:rFonts w:ascii="Times New Roman" w:hAnsi="Times New Roman"/>
        </w:rPr>
        <w:t xml:space="preserve"> </w:t>
      </w:r>
      <w:r w:rsidR="00690439" w:rsidRPr="006B6B09">
        <w:rPr>
          <w:rFonts w:ascii="Times New Roman" w:hAnsi="Times New Roman"/>
        </w:rPr>
        <w:t>Н.Д.</w:t>
      </w:r>
    </w:p>
    <w:p w:rsidR="006B6B09" w:rsidRPr="006B6B09" w:rsidRDefault="006B6B09" w:rsidP="006B6B09">
      <w:pPr>
        <w:spacing w:after="0" w:line="240" w:lineRule="auto"/>
        <w:rPr>
          <w:rFonts w:ascii="Times New Roman" w:hAnsi="Times New Roman"/>
        </w:rPr>
      </w:pPr>
      <w:r w:rsidRPr="006B6B09">
        <w:rPr>
          <w:rFonts w:ascii="Times New Roman" w:hAnsi="Times New Roman"/>
        </w:rPr>
        <w:t>Нач. прав</w:t>
      </w:r>
      <w:proofErr w:type="gramStart"/>
      <w:r w:rsidRPr="006B6B09">
        <w:rPr>
          <w:rFonts w:ascii="Times New Roman" w:hAnsi="Times New Roman"/>
        </w:rPr>
        <w:t>.</w:t>
      </w:r>
      <w:proofErr w:type="gramEnd"/>
      <w:r w:rsidRPr="006B6B09">
        <w:rPr>
          <w:rFonts w:ascii="Times New Roman" w:hAnsi="Times New Roman"/>
        </w:rPr>
        <w:t xml:space="preserve"> </w:t>
      </w:r>
      <w:proofErr w:type="gramStart"/>
      <w:r w:rsidRPr="006B6B09">
        <w:rPr>
          <w:rFonts w:ascii="Times New Roman" w:hAnsi="Times New Roman"/>
        </w:rPr>
        <w:t>о</w:t>
      </w:r>
      <w:proofErr w:type="gramEnd"/>
      <w:r w:rsidRPr="006B6B09">
        <w:rPr>
          <w:rFonts w:ascii="Times New Roman" w:hAnsi="Times New Roman"/>
        </w:rPr>
        <w:t>тдела               Дашиева Д.Б.</w:t>
      </w:r>
    </w:p>
    <w:p w:rsidR="00487345" w:rsidRPr="007D0CA6" w:rsidRDefault="00024CE7" w:rsidP="005534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0CA6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C47A22" w:rsidRPr="007D0CA6" w:rsidRDefault="00024CE7" w:rsidP="005534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0C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Постановлением администрации</w:t>
      </w:r>
    </w:p>
    <w:p w:rsidR="00C47A22" w:rsidRPr="007D0CA6" w:rsidRDefault="00C47A22" w:rsidP="005534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0CA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7D0CA6">
        <w:rPr>
          <w:rFonts w:ascii="Times New Roman" w:hAnsi="Times New Roman"/>
          <w:sz w:val="24"/>
          <w:szCs w:val="24"/>
        </w:rPr>
        <w:t xml:space="preserve">                               м</w:t>
      </w:r>
      <w:r w:rsidRPr="007D0CA6">
        <w:rPr>
          <w:rFonts w:ascii="Times New Roman" w:hAnsi="Times New Roman"/>
          <w:sz w:val="24"/>
          <w:szCs w:val="24"/>
        </w:rPr>
        <w:t>униципального района</w:t>
      </w:r>
    </w:p>
    <w:p w:rsidR="00C7191F" w:rsidRDefault="00E26A05" w:rsidP="005534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0C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«</w:t>
      </w:r>
      <w:r w:rsidR="00C7191F">
        <w:rPr>
          <w:rFonts w:ascii="Times New Roman" w:hAnsi="Times New Roman"/>
          <w:sz w:val="24"/>
          <w:szCs w:val="24"/>
        </w:rPr>
        <w:t>Дульдурги</w:t>
      </w:r>
      <w:r w:rsidR="007D0CA6">
        <w:rPr>
          <w:rFonts w:ascii="Times New Roman" w:hAnsi="Times New Roman"/>
          <w:sz w:val="24"/>
          <w:szCs w:val="24"/>
        </w:rPr>
        <w:t xml:space="preserve">нский район </w:t>
      </w:r>
      <w:r w:rsidR="00C7191F">
        <w:rPr>
          <w:rFonts w:ascii="Times New Roman" w:hAnsi="Times New Roman"/>
          <w:sz w:val="24"/>
          <w:szCs w:val="24"/>
        </w:rPr>
        <w:t>»</w:t>
      </w:r>
    </w:p>
    <w:p w:rsidR="00024CE7" w:rsidRDefault="007D0CA6" w:rsidP="005534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C7191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C7191F">
        <w:rPr>
          <w:rFonts w:ascii="Times New Roman" w:hAnsi="Times New Roman"/>
          <w:sz w:val="24"/>
          <w:szCs w:val="24"/>
        </w:rPr>
        <w:t>«___»_________</w:t>
      </w:r>
      <w:r>
        <w:rPr>
          <w:rFonts w:ascii="Times New Roman" w:hAnsi="Times New Roman"/>
          <w:sz w:val="24"/>
          <w:szCs w:val="24"/>
        </w:rPr>
        <w:t xml:space="preserve"> 201</w:t>
      </w:r>
      <w:r w:rsidR="006B6B0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D0CA6" w:rsidRPr="007D0CA6" w:rsidRDefault="007D0CA6" w:rsidP="005534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7345" w:rsidRPr="00E3481E" w:rsidRDefault="00487345" w:rsidP="00553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</w:t>
      </w:r>
      <w:r w:rsidRPr="00E3481E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487345" w:rsidRPr="00A52ED8" w:rsidRDefault="00487345" w:rsidP="00553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«Комплексное развитие </w:t>
      </w:r>
      <w:r w:rsidRPr="002D55FF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ранспортной инфраструктуры </w:t>
      </w:r>
      <w:r w:rsidR="00C7191F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7F2BF8">
        <w:rPr>
          <w:rFonts w:ascii="Times New Roman" w:hAnsi="Times New Roman"/>
          <w:b/>
          <w:sz w:val="28"/>
          <w:szCs w:val="28"/>
        </w:rPr>
        <w:t xml:space="preserve"> «</w:t>
      </w:r>
      <w:r w:rsidR="00C7191F">
        <w:rPr>
          <w:rFonts w:ascii="Times New Roman" w:hAnsi="Times New Roman"/>
          <w:b/>
          <w:sz w:val="28"/>
          <w:szCs w:val="28"/>
        </w:rPr>
        <w:t>Дульдургинский район</w:t>
      </w:r>
      <w:r w:rsidR="00955A38">
        <w:rPr>
          <w:rFonts w:ascii="Times New Roman" w:hAnsi="Times New Roman"/>
          <w:b/>
          <w:sz w:val="28"/>
          <w:szCs w:val="28"/>
        </w:rPr>
        <w:t xml:space="preserve">» на </w:t>
      </w:r>
      <w:r w:rsidR="00C6093E">
        <w:rPr>
          <w:rFonts w:ascii="Times New Roman" w:hAnsi="Times New Roman"/>
          <w:b/>
          <w:sz w:val="28"/>
          <w:szCs w:val="28"/>
        </w:rPr>
        <w:t>201</w:t>
      </w:r>
      <w:r w:rsidR="00C7191F">
        <w:rPr>
          <w:rFonts w:ascii="Times New Roman" w:hAnsi="Times New Roman"/>
          <w:b/>
          <w:sz w:val="28"/>
          <w:szCs w:val="28"/>
        </w:rPr>
        <w:t>9</w:t>
      </w:r>
      <w:r w:rsidR="007D0CA6">
        <w:rPr>
          <w:rFonts w:ascii="Times New Roman" w:hAnsi="Times New Roman"/>
          <w:b/>
          <w:sz w:val="28"/>
          <w:szCs w:val="28"/>
        </w:rPr>
        <w:t>-2</w:t>
      </w:r>
      <w:r w:rsidR="00924487">
        <w:rPr>
          <w:rFonts w:ascii="Times New Roman" w:hAnsi="Times New Roman"/>
          <w:b/>
          <w:sz w:val="28"/>
          <w:szCs w:val="28"/>
        </w:rPr>
        <w:t>0</w:t>
      </w:r>
      <w:r w:rsidR="00380993">
        <w:rPr>
          <w:rFonts w:ascii="Times New Roman" w:hAnsi="Times New Roman"/>
          <w:b/>
          <w:sz w:val="28"/>
          <w:szCs w:val="28"/>
        </w:rPr>
        <w:t>23</w:t>
      </w:r>
      <w:r w:rsidR="00353784">
        <w:rPr>
          <w:rFonts w:ascii="Times New Roman" w:hAnsi="Times New Roman"/>
          <w:b/>
          <w:sz w:val="28"/>
          <w:szCs w:val="28"/>
        </w:rPr>
        <w:t xml:space="preserve"> </w:t>
      </w:r>
      <w:r w:rsidRPr="002D55FF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ы</w:t>
      </w:r>
      <w:r w:rsidRPr="002D55FF">
        <w:rPr>
          <w:rFonts w:ascii="Times New Roman" w:hAnsi="Times New Roman"/>
          <w:b/>
          <w:sz w:val="28"/>
          <w:szCs w:val="28"/>
        </w:rPr>
        <w:t>»</w:t>
      </w:r>
    </w:p>
    <w:p w:rsidR="00487345" w:rsidRPr="00A52ED8" w:rsidRDefault="00487345" w:rsidP="00553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>Паспорт</w:t>
      </w:r>
    </w:p>
    <w:p w:rsidR="00487345" w:rsidRPr="00C7191F" w:rsidRDefault="00286A03" w:rsidP="00553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87345">
        <w:rPr>
          <w:rFonts w:ascii="Times New Roman" w:hAnsi="Times New Roman"/>
          <w:sz w:val="28"/>
          <w:szCs w:val="28"/>
        </w:rPr>
        <w:t>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679A" w:rsidRPr="00A52ED8">
        <w:rPr>
          <w:rFonts w:ascii="Times New Roman" w:hAnsi="Times New Roman"/>
          <w:sz w:val="28"/>
          <w:szCs w:val="28"/>
        </w:rPr>
        <w:t>программы «</w:t>
      </w:r>
      <w:r w:rsidR="00487345">
        <w:rPr>
          <w:rFonts w:ascii="Times New Roman" w:hAnsi="Times New Roman"/>
          <w:sz w:val="28"/>
          <w:szCs w:val="28"/>
        </w:rPr>
        <w:t xml:space="preserve">Комплексное </w:t>
      </w:r>
      <w:r w:rsidR="009B679A">
        <w:rPr>
          <w:rFonts w:ascii="Times New Roman" w:hAnsi="Times New Roman"/>
          <w:sz w:val="28"/>
          <w:szCs w:val="28"/>
        </w:rPr>
        <w:t xml:space="preserve">развитие </w:t>
      </w:r>
      <w:r w:rsidR="009B679A" w:rsidRPr="002D55FF">
        <w:rPr>
          <w:rFonts w:ascii="Times New Roman" w:hAnsi="Times New Roman"/>
          <w:sz w:val="28"/>
          <w:szCs w:val="28"/>
        </w:rPr>
        <w:t>транспортной</w:t>
      </w:r>
      <w:r w:rsidR="00955A38">
        <w:rPr>
          <w:rFonts w:ascii="Times New Roman" w:hAnsi="Times New Roman"/>
          <w:sz w:val="28"/>
          <w:szCs w:val="28"/>
        </w:rPr>
        <w:t xml:space="preserve"> инфраструктуры</w:t>
      </w:r>
      <w:r w:rsidR="00487345">
        <w:rPr>
          <w:rFonts w:ascii="Times New Roman" w:hAnsi="Times New Roman"/>
          <w:sz w:val="28"/>
          <w:szCs w:val="28"/>
        </w:rPr>
        <w:t xml:space="preserve"> </w:t>
      </w:r>
      <w:r w:rsidR="00C7191F" w:rsidRPr="00C7191F">
        <w:rPr>
          <w:rFonts w:ascii="Times New Roman" w:hAnsi="Times New Roman"/>
          <w:sz w:val="28"/>
          <w:szCs w:val="28"/>
        </w:rPr>
        <w:t>муниципального района «Дульдургинский район» на 2019-20</w:t>
      </w:r>
      <w:r w:rsidR="00380993">
        <w:rPr>
          <w:rFonts w:ascii="Times New Roman" w:hAnsi="Times New Roman"/>
          <w:sz w:val="28"/>
          <w:szCs w:val="28"/>
        </w:rPr>
        <w:t>23</w:t>
      </w:r>
      <w:r w:rsidR="00C7191F" w:rsidRPr="00C7191F">
        <w:rPr>
          <w:rFonts w:ascii="Times New Roman" w:hAnsi="Times New Roman"/>
          <w:sz w:val="28"/>
          <w:szCs w:val="28"/>
        </w:rPr>
        <w:t xml:space="preserve"> годы»</w:t>
      </w:r>
    </w:p>
    <w:p w:rsidR="00487345" w:rsidRPr="00A52ED8" w:rsidRDefault="00487345" w:rsidP="005534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Toc166314947" w:colFirst="0" w:colLast="0"/>
      <w:r w:rsidRPr="00A52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487345" w:rsidRPr="00A52ED8" w:rsidTr="00F83122">
        <w:trPr>
          <w:trHeight w:val="131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A52ED8" w:rsidRDefault="00487345" w:rsidP="00553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F83122" w:rsidRDefault="00487345" w:rsidP="00380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«Комплексное </w:t>
            </w:r>
            <w:r w:rsidR="00903859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903859" w:rsidRPr="002D55FF">
              <w:rPr>
                <w:rFonts w:ascii="Times New Roman" w:hAnsi="Times New Roman"/>
                <w:sz w:val="28"/>
                <w:szCs w:val="28"/>
              </w:rPr>
              <w:t>транспортной</w:t>
            </w:r>
            <w:r w:rsidR="00955A38">
              <w:rPr>
                <w:rFonts w:ascii="Times New Roman" w:hAnsi="Times New Roman"/>
                <w:sz w:val="28"/>
                <w:szCs w:val="28"/>
              </w:rPr>
              <w:t xml:space="preserve"> инфраструктуры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122" w:rsidRPr="00C7191F">
              <w:rPr>
                <w:rFonts w:ascii="Times New Roman" w:hAnsi="Times New Roman"/>
                <w:sz w:val="28"/>
                <w:szCs w:val="28"/>
              </w:rPr>
              <w:t>муниципального района «Дульдургинский район» на 2019-20</w:t>
            </w:r>
            <w:r w:rsidR="00380993">
              <w:rPr>
                <w:rFonts w:ascii="Times New Roman" w:hAnsi="Times New Roman"/>
                <w:sz w:val="28"/>
                <w:szCs w:val="28"/>
              </w:rPr>
              <w:t>23</w:t>
            </w:r>
            <w:r w:rsidR="00F83122" w:rsidRPr="00C7191F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 w:rsidR="00F831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487345" w:rsidRPr="00A52ED8" w:rsidTr="00955A38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A52ED8" w:rsidRDefault="00487345" w:rsidP="00553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A52ED8" w:rsidRDefault="00487345" w:rsidP="00A26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</w:t>
            </w:r>
            <w:r w:rsidR="000A2A9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Pr="005F0376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№ 131-ФЗ</w:t>
              </w:r>
            </w:hyperlink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</w:t>
            </w:r>
            <w:r w:rsidRPr="001C653D">
              <w:rPr>
                <w:rFonts w:ascii="Times New Roman" w:hAnsi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/>
                <w:sz w:val="28"/>
                <w:szCs w:val="28"/>
              </w:rPr>
              <w:t>тановление Правительства РФ от 25 декабря 2015 г. N 1440</w:t>
            </w:r>
            <w:r w:rsidRPr="001C653D">
              <w:rPr>
                <w:rFonts w:ascii="Times New Roman" w:hAnsi="Times New Roman"/>
                <w:sz w:val="28"/>
                <w:szCs w:val="28"/>
              </w:rPr>
              <w:t xml:space="preserve"> "Об утверждении требований к программам </w:t>
            </w:r>
            <w:r>
              <w:rPr>
                <w:rFonts w:ascii="Times New Roman" w:hAnsi="Times New Roman"/>
                <w:sz w:val="28"/>
                <w:szCs w:val="28"/>
              </w:rPr>
              <w:t>комплексного развития транспортной</w:t>
            </w:r>
            <w:r w:rsidRPr="001C653D">
              <w:rPr>
                <w:rFonts w:ascii="Times New Roman" w:hAnsi="Times New Roman"/>
                <w:sz w:val="28"/>
                <w:szCs w:val="28"/>
              </w:rPr>
              <w:t xml:space="preserve"> инфраструктуры поселен</w:t>
            </w:r>
            <w:r w:rsidR="00A46E3B">
              <w:rPr>
                <w:rFonts w:ascii="Times New Roman" w:hAnsi="Times New Roman"/>
                <w:sz w:val="28"/>
                <w:szCs w:val="28"/>
              </w:rPr>
              <w:t xml:space="preserve">ий, городских округов», </w:t>
            </w:r>
            <w:r w:rsidR="00955A38">
              <w:rPr>
                <w:rFonts w:ascii="Times New Roman" w:hAnsi="Times New Roman"/>
                <w:sz w:val="28"/>
                <w:szCs w:val="28"/>
              </w:rPr>
              <w:t>Устав</w:t>
            </w:r>
            <w:proofErr w:type="gramEnd"/>
            <w:r w:rsidR="00955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0CA6">
              <w:rPr>
                <w:rFonts w:ascii="Times New Roman" w:hAnsi="Times New Roman"/>
                <w:sz w:val="28"/>
                <w:szCs w:val="28"/>
              </w:rPr>
              <w:t>муниципального района «</w:t>
            </w:r>
            <w:r w:rsidR="00F83122">
              <w:rPr>
                <w:rFonts w:ascii="Times New Roman" w:hAnsi="Times New Roman"/>
                <w:sz w:val="28"/>
                <w:szCs w:val="28"/>
              </w:rPr>
              <w:t>Дульдурги</w:t>
            </w:r>
            <w:r w:rsidR="007D0CA6">
              <w:rPr>
                <w:rFonts w:ascii="Times New Roman" w:hAnsi="Times New Roman"/>
                <w:sz w:val="28"/>
                <w:szCs w:val="28"/>
              </w:rPr>
              <w:t>нский район»</w:t>
            </w:r>
          </w:p>
        </w:tc>
      </w:tr>
      <w:tr w:rsidR="00487345" w:rsidRPr="00A52ED8" w:rsidTr="00955A38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A52ED8" w:rsidRDefault="00487345" w:rsidP="00553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0C3436" w:rsidRDefault="00CD682B" w:rsidP="005534B3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</w:t>
            </w:r>
            <w:r w:rsidR="002D3905">
              <w:rPr>
                <w:sz w:val="28"/>
                <w:szCs w:val="28"/>
              </w:rPr>
              <w:t xml:space="preserve">инистрация </w:t>
            </w:r>
            <w:r w:rsidR="00F83122">
              <w:rPr>
                <w:rFonts w:ascii="Times New Roman" w:hAnsi="Times New Roman"/>
                <w:sz w:val="28"/>
                <w:szCs w:val="28"/>
              </w:rPr>
              <w:t>муниципального района «Дульдургинский район»</w:t>
            </w:r>
            <w:r w:rsidR="007F2BF8">
              <w:rPr>
                <w:sz w:val="28"/>
                <w:szCs w:val="28"/>
              </w:rPr>
              <w:t>, адрес 6</w:t>
            </w:r>
            <w:r w:rsidR="00F83122">
              <w:rPr>
                <w:sz w:val="28"/>
                <w:szCs w:val="28"/>
              </w:rPr>
              <w:t>872</w:t>
            </w:r>
            <w:r w:rsidR="000F3C15">
              <w:rPr>
                <w:sz w:val="28"/>
                <w:szCs w:val="28"/>
              </w:rPr>
              <w:t xml:space="preserve">00, Забайкальский край, </w:t>
            </w:r>
            <w:r w:rsidR="00F83122">
              <w:rPr>
                <w:sz w:val="28"/>
                <w:szCs w:val="28"/>
              </w:rPr>
              <w:t>Дульдурги</w:t>
            </w:r>
            <w:r w:rsidR="000F3C15">
              <w:rPr>
                <w:sz w:val="28"/>
                <w:szCs w:val="28"/>
              </w:rPr>
              <w:t xml:space="preserve">нский район, </w:t>
            </w:r>
            <w:proofErr w:type="gramStart"/>
            <w:r w:rsidR="000F3C15">
              <w:rPr>
                <w:sz w:val="28"/>
                <w:szCs w:val="28"/>
              </w:rPr>
              <w:t>с</w:t>
            </w:r>
            <w:proofErr w:type="gramEnd"/>
            <w:r w:rsidR="000F3C15">
              <w:rPr>
                <w:sz w:val="28"/>
                <w:szCs w:val="28"/>
              </w:rPr>
              <w:t xml:space="preserve">. </w:t>
            </w:r>
            <w:r w:rsidR="00F83122">
              <w:rPr>
                <w:sz w:val="28"/>
                <w:szCs w:val="28"/>
              </w:rPr>
              <w:t>Дульдурга</w:t>
            </w:r>
            <w:r w:rsidR="007F2BF8">
              <w:rPr>
                <w:sz w:val="28"/>
                <w:szCs w:val="28"/>
              </w:rPr>
              <w:t>, ул.</w:t>
            </w:r>
            <w:r w:rsidR="000F3C15">
              <w:rPr>
                <w:sz w:val="28"/>
                <w:szCs w:val="28"/>
              </w:rPr>
              <w:t xml:space="preserve"> </w:t>
            </w:r>
            <w:r w:rsidR="00F83122">
              <w:rPr>
                <w:sz w:val="28"/>
                <w:szCs w:val="28"/>
              </w:rPr>
              <w:t>Советская, 28</w:t>
            </w:r>
          </w:p>
        </w:tc>
      </w:tr>
      <w:tr w:rsidR="00487345" w:rsidRPr="00A52ED8" w:rsidTr="00955A38">
        <w:trPr>
          <w:trHeight w:val="98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A52ED8" w:rsidRDefault="00487345" w:rsidP="00553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03249E" w:rsidRDefault="00A2646E" w:rsidP="00A264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строительства, ЖКХ, связи, энергетики транспорта а</w:t>
            </w:r>
            <w:r w:rsidR="00B87801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 w:rsidR="000F3C15" w:rsidRPr="0003249E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«Дульдургинский район»</w:t>
            </w:r>
          </w:p>
        </w:tc>
      </w:tr>
      <w:tr w:rsidR="00487345" w:rsidRPr="00A52ED8" w:rsidTr="00955A38">
        <w:trPr>
          <w:trHeight w:val="84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A52ED8" w:rsidRDefault="00487345" w:rsidP="00553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45" w:rsidRPr="00A52ED8" w:rsidRDefault="00487345" w:rsidP="00A2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52ED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52ED8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</w:t>
            </w:r>
            <w:r w:rsidR="007F2BF8">
              <w:rPr>
                <w:rFonts w:ascii="Times New Roman" w:hAnsi="Times New Roman"/>
                <w:sz w:val="28"/>
                <w:szCs w:val="28"/>
              </w:rPr>
              <w:t xml:space="preserve">ляет </w:t>
            </w:r>
            <w:r w:rsidR="00A2646E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  <w:r w:rsidR="002760B2">
              <w:rPr>
                <w:rFonts w:ascii="Times New Roman" w:hAnsi="Times New Roman"/>
                <w:sz w:val="28"/>
                <w:szCs w:val="28"/>
              </w:rPr>
              <w:t>муниципального района «Дульдургинский район»</w:t>
            </w:r>
          </w:p>
        </w:tc>
      </w:tr>
      <w:tr w:rsidR="00487345" w:rsidRPr="00A52ED8" w:rsidTr="00903859">
        <w:trPr>
          <w:trHeight w:val="82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A52ED8" w:rsidRDefault="00487345" w:rsidP="00553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A52ED8" w:rsidRDefault="00487345" w:rsidP="005534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Комплексное развит</w:t>
            </w:r>
            <w:r w:rsidR="00CD682B">
              <w:rPr>
                <w:rFonts w:ascii="Times New Roman" w:eastAsia="Times New Roman" w:hAnsi="Times New Roman"/>
                <w:sz w:val="28"/>
                <w:szCs w:val="28"/>
              </w:rPr>
              <w:t xml:space="preserve">ие транспортной инфраструктуры </w:t>
            </w:r>
            <w:r w:rsidR="002760B2">
              <w:rPr>
                <w:rFonts w:ascii="Times New Roman" w:hAnsi="Times New Roman"/>
                <w:sz w:val="28"/>
                <w:szCs w:val="28"/>
              </w:rPr>
              <w:t>муниципального района «Дульдургинский район»</w:t>
            </w:r>
          </w:p>
        </w:tc>
      </w:tr>
      <w:tr w:rsidR="00487345" w:rsidRPr="00A52ED8" w:rsidTr="00955A38">
        <w:trPr>
          <w:trHeight w:val="186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A52ED8" w:rsidRDefault="00487345" w:rsidP="00553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A52ED8" w:rsidRDefault="00487345" w:rsidP="00553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  <w:r w:rsidRPr="00A52ED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Повышение надежности системы </w:t>
            </w:r>
            <w:r w:rsidR="00CD682B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транспортной инфраструктуры</w:t>
            </w:r>
            <w:r w:rsidRPr="00A52ED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  <w:p w:rsidR="00487345" w:rsidRDefault="00487345" w:rsidP="005534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</w:t>
            </w:r>
            <w:r w:rsidRPr="00A52ED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</w:t>
            </w:r>
            <w:r w:rsidRPr="00A52ED8">
              <w:rPr>
                <w:rFonts w:ascii="Times New Roman" w:hAnsi="Times New Roman"/>
                <w:color w:val="000000"/>
                <w:sz w:val="28"/>
                <w:szCs w:val="28"/>
              </w:rPr>
              <w:t>условий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управления транспортными средствами, пешеходного и велосипедного передвижения населения.</w:t>
            </w:r>
          </w:p>
          <w:p w:rsidR="00924487" w:rsidRDefault="00CD682B" w:rsidP="00553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3.Б</w:t>
            </w: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езопасность, качество</w:t>
            </w:r>
            <w:r w:rsidR="00487345"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 и эффективность транспортного обслуживания</w:t>
            </w:r>
            <w:r w:rsidR="00286A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87345" w:rsidRPr="001C653D">
              <w:rPr>
                <w:rFonts w:ascii="Times New Roman" w:eastAsia="Times New Roman" w:hAnsi="Times New Roman"/>
                <w:sz w:val="28"/>
                <w:szCs w:val="28"/>
              </w:rPr>
              <w:t>населения, юридических лиц и индивидуальных</w:t>
            </w:r>
            <w:r w:rsidR="00286A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87345" w:rsidRPr="001C653D">
              <w:rPr>
                <w:rFonts w:ascii="Times New Roman" w:eastAsia="Times New Roman" w:hAnsi="Times New Roman"/>
                <w:sz w:val="28"/>
                <w:szCs w:val="28"/>
              </w:rPr>
              <w:t>предп</w:t>
            </w:r>
            <w:r w:rsidR="00487345">
              <w:rPr>
                <w:rFonts w:ascii="Times New Roman" w:eastAsia="Times New Roman" w:hAnsi="Times New Roman"/>
                <w:sz w:val="28"/>
                <w:szCs w:val="28"/>
              </w:rPr>
              <w:t>ринимателей сельского поселения.</w:t>
            </w:r>
          </w:p>
          <w:p w:rsidR="00487345" w:rsidRPr="00A52ED8" w:rsidRDefault="00B35702" w:rsidP="005534B3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 С</w:t>
            </w:r>
            <w:r w:rsidR="00924487">
              <w:rPr>
                <w:rFonts w:ascii="Times New Roman" w:eastAsia="Times New Roman" w:hAnsi="Times New Roman"/>
                <w:sz w:val="28"/>
                <w:szCs w:val="28"/>
              </w:rPr>
              <w:t>одержание автомобильных дорог местного значения в надлежащем состоянии</w:t>
            </w:r>
            <w:r w:rsidR="00487345"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87345" w:rsidRPr="00A52ED8" w:rsidTr="00955A38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A52ED8" w:rsidRDefault="00487345" w:rsidP="00553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B418A1" w:rsidRDefault="00487345" w:rsidP="005534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87345" w:rsidRPr="00B418A1" w:rsidRDefault="007024F0" w:rsidP="00B41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2760B2" w:rsidRPr="00B41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924487" w:rsidRPr="00B41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 w:rsidR="00B418A1" w:rsidRPr="00B41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487345" w:rsidRPr="00B41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Pr="00B41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487345" w:rsidRPr="00A52ED8" w:rsidTr="00955A38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1C653D" w:rsidRDefault="00487345" w:rsidP="00553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Укрупненное описание запланированных мероприятий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1C653D" w:rsidRDefault="00487345" w:rsidP="005534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7345" w:rsidRPr="001C653D" w:rsidRDefault="00B87801" w:rsidP="00B878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487345" w:rsidRPr="001C653D">
              <w:rPr>
                <w:rFonts w:ascii="Times New Roman" w:eastAsia="Times New Roman" w:hAnsi="Times New Roman"/>
                <w:sz w:val="28"/>
                <w:szCs w:val="28"/>
              </w:rPr>
              <w:t>капитальный ремонт</w:t>
            </w:r>
            <w:r w:rsidR="00F85BBE">
              <w:rPr>
                <w:rFonts w:ascii="Times New Roman" w:eastAsia="Times New Roman" w:hAnsi="Times New Roman"/>
                <w:sz w:val="28"/>
                <w:szCs w:val="28"/>
              </w:rPr>
              <w:t>, ремонт, текущее содержание</w:t>
            </w:r>
            <w:r w:rsidR="00487345"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85BBE">
              <w:rPr>
                <w:rFonts w:ascii="Times New Roman" w:eastAsia="Times New Roman" w:hAnsi="Times New Roman"/>
                <w:sz w:val="28"/>
                <w:szCs w:val="28"/>
              </w:rPr>
              <w:t xml:space="preserve">автомобильных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дорог.</w:t>
            </w:r>
          </w:p>
        </w:tc>
      </w:tr>
      <w:tr w:rsidR="00487345" w:rsidRPr="00A52ED8" w:rsidTr="00955A38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A52ED8" w:rsidRDefault="00487345" w:rsidP="00553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45" w:rsidRPr="00B418A1" w:rsidRDefault="00487345" w:rsidP="005534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8A1">
              <w:rPr>
                <w:rFonts w:ascii="Times New Roman" w:eastAsia="Times New Roman" w:hAnsi="Times New Roman"/>
                <w:sz w:val="28"/>
                <w:szCs w:val="28"/>
              </w:rPr>
              <w:t>Источники финансирования:</w:t>
            </w:r>
          </w:p>
          <w:p w:rsidR="00487345" w:rsidRPr="00B418A1" w:rsidRDefault="00B87801" w:rsidP="005534B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418A1">
              <w:rPr>
                <w:rFonts w:ascii="Times New Roman" w:hAnsi="Times New Roman" w:cs="Times New Roman"/>
                <w:sz w:val="28"/>
                <w:szCs w:val="28"/>
              </w:rPr>
              <w:t xml:space="preserve"> - из </w:t>
            </w:r>
            <w:r w:rsidR="002D1E1E" w:rsidRPr="00B418A1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A302F3" w:rsidRPr="00B418A1"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r w:rsidR="002760B2" w:rsidRPr="00B418A1">
              <w:rPr>
                <w:rFonts w:ascii="Times New Roman" w:hAnsi="Times New Roman" w:cs="Times New Roman"/>
                <w:sz w:val="28"/>
                <w:szCs w:val="28"/>
              </w:rPr>
              <w:t>Дульдурги</w:t>
            </w:r>
            <w:r w:rsidR="00F85BBE" w:rsidRPr="00B418A1">
              <w:rPr>
                <w:rFonts w:ascii="Times New Roman" w:hAnsi="Times New Roman" w:cs="Times New Roman"/>
                <w:sz w:val="28"/>
                <w:szCs w:val="28"/>
              </w:rPr>
              <w:t>нский район</w:t>
            </w:r>
            <w:r w:rsidR="00A302F3" w:rsidRPr="00B418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7345" w:rsidRPr="00B418A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487345" w:rsidRPr="00B418A1" w:rsidRDefault="00A76310" w:rsidP="005534B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418A1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  <w:r w:rsidR="002760B2" w:rsidRPr="00B418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87801" w:rsidRPr="00B418A1">
              <w:rPr>
                <w:rFonts w:ascii="Times New Roman" w:eastAsia="Times New Roman" w:hAnsi="Times New Roman"/>
                <w:sz w:val="28"/>
                <w:szCs w:val="28"/>
              </w:rPr>
              <w:t xml:space="preserve">г. – </w:t>
            </w:r>
            <w:r w:rsidR="00B418A1" w:rsidRPr="00B418A1">
              <w:rPr>
                <w:rFonts w:ascii="Times New Roman" w:eastAsia="Times New Roman" w:hAnsi="Times New Roman"/>
                <w:sz w:val="28"/>
                <w:szCs w:val="28"/>
              </w:rPr>
              <w:t>6 200,0</w:t>
            </w:r>
            <w:r w:rsidR="00487345" w:rsidRPr="00B418A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487345" w:rsidRPr="00B418A1" w:rsidRDefault="00487345" w:rsidP="005534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8A1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A76310" w:rsidRPr="00B418A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2760B2" w:rsidRPr="00B418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76310" w:rsidRPr="00B418A1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 w:rsidR="00B87801" w:rsidRPr="00B418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418A1" w:rsidRPr="00B418A1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B87801" w:rsidRPr="00B418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418A1" w:rsidRPr="00B418A1">
              <w:rPr>
                <w:rFonts w:ascii="Times New Roman" w:eastAsia="Times New Roman" w:hAnsi="Times New Roman"/>
                <w:sz w:val="28"/>
                <w:szCs w:val="28"/>
              </w:rPr>
              <w:t>6 200,0</w:t>
            </w:r>
            <w:r w:rsidR="00CD682B" w:rsidRPr="00B418A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A76310" w:rsidRPr="00B418A1" w:rsidRDefault="00DD64E4" w:rsidP="005534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8A1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  <w:r w:rsidR="002760B2" w:rsidRPr="00B418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87801" w:rsidRPr="00B418A1">
              <w:rPr>
                <w:rFonts w:ascii="Times New Roman" w:eastAsia="Times New Roman" w:hAnsi="Times New Roman"/>
                <w:sz w:val="28"/>
                <w:szCs w:val="28"/>
              </w:rPr>
              <w:t xml:space="preserve">г. – </w:t>
            </w:r>
            <w:r w:rsidR="00B418A1" w:rsidRPr="00B418A1">
              <w:rPr>
                <w:rFonts w:ascii="Times New Roman" w:eastAsia="Times New Roman" w:hAnsi="Times New Roman"/>
                <w:sz w:val="28"/>
                <w:szCs w:val="28"/>
              </w:rPr>
              <w:t xml:space="preserve">6 </w:t>
            </w:r>
            <w:r w:rsidR="00453FE0" w:rsidRPr="00B418A1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  <w:r w:rsidR="00B418A1" w:rsidRPr="00B418A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A76310" w:rsidRPr="00B418A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A76310" w:rsidRDefault="00DD64E4" w:rsidP="005534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8A1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  <w:r w:rsidR="002760B2" w:rsidRPr="00B418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87801" w:rsidRPr="00B418A1">
              <w:rPr>
                <w:rFonts w:ascii="Times New Roman" w:eastAsia="Times New Roman" w:hAnsi="Times New Roman"/>
                <w:sz w:val="28"/>
                <w:szCs w:val="28"/>
              </w:rPr>
              <w:t xml:space="preserve">г. </w:t>
            </w:r>
            <w:r w:rsidR="00B418A1" w:rsidRPr="00B418A1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B87801" w:rsidRPr="00B418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418A1" w:rsidRPr="00B418A1">
              <w:rPr>
                <w:rFonts w:ascii="Times New Roman" w:eastAsia="Times New Roman" w:hAnsi="Times New Roman"/>
                <w:sz w:val="28"/>
                <w:szCs w:val="28"/>
              </w:rPr>
              <w:t>6 </w:t>
            </w:r>
            <w:r w:rsidR="00F060DD" w:rsidRPr="00B418A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53FE0" w:rsidRPr="00B418A1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  <w:r w:rsidR="00B418A1" w:rsidRPr="00B418A1">
              <w:rPr>
                <w:rFonts w:ascii="Times New Roman" w:eastAsia="Times New Roman" w:hAnsi="Times New Roman"/>
                <w:sz w:val="28"/>
                <w:szCs w:val="28"/>
              </w:rPr>
              <w:t xml:space="preserve">,0 тыс. руб.  </w:t>
            </w:r>
          </w:p>
          <w:p w:rsidR="00B418A1" w:rsidRPr="00B418A1" w:rsidRDefault="00B418A1" w:rsidP="005534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 г. - 6 200,0 тыс. руб.</w:t>
            </w:r>
          </w:p>
          <w:p w:rsidR="00487345" w:rsidRPr="00B418A1" w:rsidRDefault="00487345" w:rsidP="005534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8A1">
              <w:rPr>
                <w:rFonts w:ascii="Times New Roman" w:eastAsia="Times New Roman" w:hAnsi="Times New Roman"/>
                <w:sz w:val="28"/>
                <w:szCs w:val="28"/>
              </w:rPr>
              <w:t>Ср</w:t>
            </w:r>
            <w:r w:rsidR="0003683D" w:rsidRPr="00B418A1">
              <w:rPr>
                <w:rFonts w:ascii="Times New Roman" w:eastAsia="Times New Roman" w:hAnsi="Times New Roman"/>
                <w:sz w:val="28"/>
                <w:szCs w:val="28"/>
              </w:rPr>
              <w:t xml:space="preserve">едства </w:t>
            </w:r>
            <w:r w:rsidRPr="00B418A1">
              <w:rPr>
                <w:rFonts w:ascii="Times New Roman" w:eastAsia="Times New Roman" w:hAnsi="Times New Roman"/>
                <w:sz w:val="28"/>
                <w:szCs w:val="28"/>
              </w:rPr>
              <w:t>уточняются при формировании бюджета на очередной финансовый год.</w:t>
            </w:r>
          </w:p>
        </w:tc>
      </w:tr>
      <w:tr w:rsidR="00487345" w:rsidRPr="00A52ED8" w:rsidTr="00955A38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1C653D" w:rsidRDefault="00487345" w:rsidP="00553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45" w:rsidRPr="001C653D" w:rsidRDefault="00487345" w:rsidP="00553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- снижение удельного веса дорог, нуждающихся в капитальном ремонте (реконструкции); </w:t>
            </w:r>
          </w:p>
          <w:p w:rsidR="00487345" w:rsidRPr="001C653D" w:rsidRDefault="00487345" w:rsidP="005534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 - увеличение протяженности дорог с твердым покрытием;</w:t>
            </w:r>
          </w:p>
          <w:p w:rsidR="00487345" w:rsidRPr="001C653D" w:rsidRDefault="00487345" w:rsidP="00553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hAnsi="Times New Roman"/>
                <w:sz w:val="28"/>
                <w:szCs w:val="28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487345" w:rsidRPr="00A52ED8" w:rsidTr="00955A38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Pr="00A52ED8" w:rsidRDefault="00487345" w:rsidP="00553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программы</w:t>
            </w:r>
          </w:p>
          <w:p w:rsidR="00487345" w:rsidRPr="00A52ED8" w:rsidRDefault="00487345" w:rsidP="00553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87345" w:rsidRPr="00A52ED8" w:rsidRDefault="00487345" w:rsidP="00553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45" w:rsidRDefault="00487345" w:rsidP="00553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приобретение материалов и ремонт дорог;</w:t>
            </w:r>
          </w:p>
          <w:p w:rsidR="00487345" w:rsidRDefault="00487345" w:rsidP="00553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487345" w:rsidRPr="002D55FF" w:rsidRDefault="00487345" w:rsidP="00553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-строительство пешеходных дорожек, установка дорожных знаков</w:t>
            </w:r>
            <w:r w:rsidR="00A2646E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парковок и тротуаров</w:t>
            </w:r>
            <w:proofErr w:type="gramStart"/>
            <w:r w:rsidR="00A2646E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</w:tbl>
    <w:p w:rsidR="00487345" w:rsidRDefault="00487345" w:rsidP="005534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86AA3" w:rsidRDefault="00586AA3" w:rsidP="005534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86AA3" w:rsidRDefault="00586AA3" w:rsidP="005534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86AA3" w:rsidRDefault="00586AA3" w:rsidP="005534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87345" w:rsidRDefault="00487345" w:rsidP="00586AA3">
      <w:pPr>
        <w:pStyle w:val="ae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22E95">
        <w:rPr>
          <w:rFonts w:ascii="Times New Roman" w:hAnsi="Times New Roman"/>
          <w:b/>
          <w:bCs/>
          <w:sz w:val="28"/>
          <w:szCs w:val="28"/>
        </w:rPr>
        <w:lastRenderedPageBreak/>
        <w:t>Характеристика суще</w:t>
      </w:r>
      <w:r w:rsidR="0003683D">
        <w:rPr>
          <w:rFonts w:ascii="Times New Roman" w:hAnsi="Times New Roman"/>
          <w:b/>
          <w:bCs/>
          <w:sz w:val="28"/>
          <w:szCs w:val="28"/>
        </w:rPr>
        <w:t>ствующего состояния транспортной</w:t>
      </w:r>
      <w:r w:rsidR="00FA5F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683D">
        <w:rPr>
          <w:rFonts w:ascii="Times New Roman" w:hAnsi="Times New Roman"/>
          <w:b/>
          <w:bCs/>
          <w:sz w:val="28"/>
          <w:szCs w:val="28"/>
        </w:rPr>
        <w:t>инфраструктуры</w:t>
      </w:r>
      <w:r w:rsidR="0003683D" w:rsidRPr="00922E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7F30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="000F3C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2BF8">
        <w:rPr>
          <w:rFonts w:ascii="Times New Roman" w:hAnsi="Times New Roman"/>
          <w:b/>
          <w:bCs/>
          <w:sz w:val="28"/>
          <w:szCs w:val="28"/>
        </w:rPr>
        <w:t>«</w:t>
      </w:r>
      <w:r w:rsidR="00EB7F30">
        <w:rPr>
          <w:rFonts w:ascii="Times New Roman" w:hAnsi="Times New Roman"/>
          <w:b/>
          <w:bCs/>
          <w:sz w:val="28"/>
          <w:szCs w:val="28"/>
        </w:rPr>
        <w:t>Дульдургинский район</w:t>
      </w:r>
      <w:r w:rsidR="007F2BF8">
        <w:rPr>
          <w:rFonts w:ascii="Times New Roman" w:hAnsi="Times New Roman"/>
          <w:b/>
          <w:bCs/>
          <w:sz w:val="28"/>
          <w:szCs w:val="28"/>
        </w:rPr>
        <w:t>»</w:t>
      </w:r>
      <w:r w:rsidRPr="00922E95">
        <w:rPr>
          <w:rFonts w:ascii="Times New Roman" w:hAnsi="Times New Roman"/>
          <w:b/>
          <w:bCs/>
          <w:sz w:val="28"/>
          <w:szCs w:val="28"/>
        </w:rPr>
        <w:t>.</w:t>
      </w:r>
    </w:p>
    <w:p w:rsidR="00487345" w:rsidRDefault="00487345" w:rsidP="005534B3">
      <w:pPr>
        <w:pStyle w:val="ae"/>
        <w:shd w:val="clear" w:color="auto" w:fill="FFFFFF"/>
        <w:tabs>
          <w:tab w:val="left" w:pos="284"/>
        </w:tabs>
        <w:suppressAutoHyphens/>
        <w:spacing w:after="0" w:line="240" w:lineRule="auto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87345" w:rsidRPr="005534B3" w:rsidRDefault="00487345" w:rsidP="00586AA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4C06">
        <w:rPr>
          <w:rFonts w:ascii="Times New Roman" w:hAnsi="Times New Roman"/>
          <w:bCs/>
          <w:sz w:val="28"/>
          <w:szCs w:val="28"/>
        </w:rPr>
        <w:t>2.1</w:t>
      </w:r>
      <w:r w:rsidR="00CD682B" w:rsidRPr="00324C06">
        <w:rPr>
          <w:rFonts w:ascii="Times New Roman" w:hAnsi="Times New Roman"/>
          <w:bCs/>
          <w:sz w:val="28"/>
          <w:szCs w:val="28"/>
        </w:rPr>
        <w:t xml:space="preserve">. </w:t>
      </w:r>
      <w:r w:rsidRPr="00324C06">
        <w:rPr>
          <w:rFonts w:ascii="Times New Roman" w:hAnsi="Times New Roman"/>
          <w:bCs/>
          <w:sz w:val="28"/>
          <w:szCs w:val="28"/>
        </w:rPr>
        <w:t>Соци</w:t>
      </w:r>
      <w:r w:rsidR="00CD682B" w:rsidRPr="00324C06">
        <w:rPr>
          <w:rFonts w:ascii="Times New Roman" w:hAnsi="Times New Roman"/>
          <w:bCs/>
          <w:sz w:val="28"/>
          <w:szCs w:val="28"/>
        </w:rPr>
        <w:t>ально-</w:t>
      </w:r>
      <w:r w:rsidRPr="00324C06">
        <w:rPr>
          <w:rFonts w:ascii="Times New Roman" w:hAnsi="Times New Roman"/>
          <w:bCs/>
          <w:sz w:val="28"/>
          <w:szCs w:val="28"/>
        </w:rPr>
        <w:t>экономич</w:t>
      </w:r>
      <w:r w:rsidR="00CD682B" w:rsidRPr="00324C06">
        <w:rPr>
          <w:rFonts w:ascii="Times New Roman" w:hAnsi="Times New Roman"/>
          <w:bCs/>
          <w:sz w:val="28"/>
          <w:szCs w:val="28"/>
        </w:rPr>
        <w:t xml:space="preserve">еская характеристика </w:t>
      </w:r>
      <w:r w:rsidR="00EB7F30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286A03" w:rsidRPr="00324C06">
        <w:rPr>
          <w:rFonts w:ascii="Times New Roman" w:hAnsi="Times New Roman"/>
          <w:bCs/>
          <w:sz w:val="28"/>
          <w:szCs w:val="28"/>
        </w:rPr>
        <w:t xml:space="preserve"> </w:t>
      </w:r>
      <w:r w:rsidR="007F2BF8" w:rsidRPr="00324C06">
        <w:rPr>
          <w:rFonts w:ascii="Times New Roman" w:hAnsi="Times New Roman"/>
          <w:bCs/>
          <w:sz w:val="28"/>
          <w:szCs w:val="28"/>
        </w:rPr>
        <w:t>«</w:t>
      </w:r>
      <w:r w:rsidR="00EB7F30">
        <w:rPr>
          <w:rFonts w:ascii="Times New Roman" w:hAnsi="Times New Roman"/>
          <w:bCs/>
          <w:sz w:val="28"/>
          <w:szCs w:val="28"/>
        </w:rPr>
        <w:t>Дульдургинский район</w:t>
      </w:r>
      <w:r w:rsidR="007F2BF8" w:rsidRPr="00324C06">
        <w:rPr>
          <w:rFonts w:ascii="Times New Roman" w:hAnsi="Times New Roman"/>
          <w:bCs/>
          <w:sz w:val="28"/>
          <w:szCs w:val="28"/>
        </w:rPr>
        <w:t>»</w:t>
      </w:r>
    </w:p>
    <w:p w:rsidR="009710EE" w:rsidRPr="009710EE" w:rsidRDefault="00FA6ED8" w:rsidP="009710E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6ED8">
        <w:rPr>
          <w:sz w:val="28"/>
          <w:szCs w:val="28"/>
        </w:rPr>
        <w:t>Муниципальный район</w:t>
      </w:r>
      <w:r w:rsidR="00487345" w:rsidRPr="00FA6ED8">
        <w:rPr>
          <w:sz w:val="28"/>
          <w:szCs w:val="28"/>
        </w:rPr>
        <w:t xml:space="preserve"> </w:t>
      </w:r>
      <w:r w:rsidRPr="00FA6ED8">
        <w:rPr>
          <w:sz w:val="28"/>
          <w:szCs w:val="28"/>
        </w:rPr>
        <w:t>«Дульдургинский район»</w:t>
      </w:r>
      <w:r w:rsidR="009710EE" w:rsidRPr="009710EE">
        <w:rPr>
          <w:bCs/>
          <w:iCs/>
          <w:color w:val="000000"/>
          <w:sz w:val="32"/>
          <w:szCs w:val="32"/>
        </w:rPr>
        <w:t xml:space="preserve"> </w:t>
      </w:r>
      <w:r w:rsidR="009710EE" w:rsidRPr="009710EE">
        <w:rPr>
          <w:bCs/>
          <w:iCs/>
          <w:color w:val="000000"/>
          <w:sz w:val="28"/>
          <w:szCs w:val="28"/>
        </w:rPr>
        <w:t xml:space="preserve">расположен в юго-западной части Забайкальского края, в 192 километрах от краевого центра, города Читы, и в 90 километрах от поселка </w:t>
      </w:r>
      <w:proofErr w:type="gramStart"/>
      <w:r w:rsidR="009710EE" w:rsidRPr="009710EE">
        <w:rPr>
          <w:bCs/>
          <w:iCs/>
          <w:color w:val="000000"/>
          <w:sz w:val="28"/>
          <w:szCs w:val="28"/>
        </w:rPr>
        <w:t>Агинское</w:t>
      </w:r>
      <w:proofErr w:type="gramEnd"/>
      <w:r w:rsidR="009710EE" w:rsidRPr="009710EE">
        <w:rPr>
          <w:bCs/>
          <w:iCs/>
          <w:color w:val="000000"/>
          <w:sz w:val="28"/>
          <w:szCs w:val="28"/>
        </w:rPr>
        <w:t>, центра Агинского Бурятского округа.</w:t>
      </w:r>
      <w:r w:rsidR="00753CF7">
        <w:rPr>
          <w:bCs/>
          <w:iCs/>
          <w:color w:val="000000"/>
          <w:sz w:val="28"/>
          <w:szCs w:val="28"/>
        </w:rPr>
        <w:t xml:space="preserve"> Входит в состав Агинского Бурятского округа Забайкальского края. </w:t>
      </w:r>
    </w:p>
    <w:p w:rsidR="00487345" w:rsidRPr="00C10E48" w:rsidRDefault="00324C06" w:rsidP="009710E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1816A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</w:t>
      </w:r>
      <w:r w:rsidR="001816A0" w:rsidRPr="001816A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 w:rsidRPr="001816A0">
        <w:rPr>
          <w:rFonts w:ascii="Times New Roman" w:eastAsia="Times New Roman" w:hAnsi="Times New Roman"/>
          <w:sz w:val="28"/>
          <w:szCs w:val="28"/>
          <w:lang w:eastAsia="ru-RU"/>
        </w:rPr>
        <w:t>вход</w:t>
      </w:r>
      <w:r w:rsidR="001816A0" w:rsidRPr="001816A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816A0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1816A0" w:rsidRPr="001816A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81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6A0" w:rsidRPr="001816A0">
        <w:rPr>
          <w:rFonts w:ascii="Times New Roman" w:eastAsia="Times New Roman" w:hAnsi="Times New Roman"/>
          <w:sz w:val="28"/>
          <w:szCs w:val="28"/>
          <w:lang w:eastAsia="ru-RU"/>
        </w:rPr>
        <w:t>сельских поселений</w:t>
      </w:r>
      <w:r w:rsidRPr="001816A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 w:rsidR="001816A0" w:rsidRPr="001816A0">
        <w:rPr>
          <w:rFonts w:ascii="Times New Roman" w:eastAsia="Times New Roman" w:hAnsi="Times New Roman"/>
          <w:sz w:val="28"/>
          <w:szCs w:val="28"/>
          <w:lang w:eastAsia="ru-RU"/>
        </w:rPr>
        <w:t>СП «Алханай», СП «Ара-Иля»,</w:t>
      </w:r>
      <w:r w:rsidR="001816A0">
        <w:rPr>
          <w:rFonts w:ascii="Times New Roman" w:eastAsia="Times New Roman" w:hAnsi="Times New Roman"/>
          <w:sz w:val="28"/>
          <w:szCs w:val="28"/>
          <w:lang w:eastAsia="ru-RU"/>
        </w:rPr>
        <w:t xml:space="preserve"> СП «Бальзино», СП «Дульдурга», СП «Зуткулей», СП «Иля», СП «Таптанай», СП «Токчин», СП «Узон» и СП «Чиндалей»</w:t>
      </w:r>
      <w:r w:rsidRPr="001816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816A0" w:rsidRPr="001816A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административным центром </w:t>
      </w:r>
      <w:r w:rsidR="001816A0">
        <w:rPr>
          <w:rFonts w:ascii="Times New Roman" w:eastAsia="Times New Roman" w:hAnsi="Times New Roman"/>
          <w:sz w:val="28"/>
          <w:szCs w:val="28"/>
          <w:lang w:eastAsia="ru-RU"/>
        </w:rPr>
        <w:t>которого является</w:t>
      </w:r>
      <w:r w:rsidR="001816A0" w:rsidRPr="001816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село </w:t>
      </w:r>
      <w:r w:rsidR="001816A0">
        <w:rPr>
          <w:rFonts w:ascii="Times New Roman" w:eastAsia="Times New Roman" w:hAnsi="Times New Roman"/>
          <w:sz w:val="28"/>
          <w:szCs w:val="28"/>
          <w:lang w:eastAsia="ru-RU"/>
        </w:rPr>
        <w:t>Ду</w:t>
      </w:r>
      <w:r w:rsidR="001816A0" w:rsidRPr="001816A0">
        <w:rPr>
          <w:rFonts w:ascii="Times New Roman" w:eastAsia="Times New Roman" w:hAnsi="Times New Roman"/>
          <w:sz w:val="28"/>
          <w:szCs w:val="28"/>
          <w:lang w:eastAsia="ru-RU"/>
        </w:rPr>
        <w:t>льдурга.</w:t>
      </w:r>
      <w:r w:rsidR="00181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1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487345" w:rsidRPr="00D5291C" w:rsidRDefault="00487345" w:rsidP="005534B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10EE">
        <w:rPr>
          <w:rFonts w:ascii="Times New Roman" w:hAnsi="Times New Roman"/>
          <w:sz w:val="28"/>
          <w:szCs w:val="28"/>
        </w:rPr>
        <w:t xml:space="preserve">Территория в границах </w:t>
      </w:r>
      <w:r w:rsidR="005534B3" w:rsidRPr="009710EE">
        <w:rPr>
          <w:rFonts w:ascii="Times New Roman" w:hAnsi="Times New Roman"/>
          <w:sz w:val="28"/>
          <w:szCs w:val="28"/>
        </w:rPr>
        <w:t>муниципального района</w:t>
      </w:r>
      <w:r w:rsidRPr="009710EE">
        <w:rPr>
          <w:rFonts w:ascii="Times New Roman" w:hAnsi="Times New Roman"/>
          <w:sz w:val="28"/>
          <w:szCs w:val="28"/>
        </w:rPr>
        <w:t xml:space="preserve"> – </w:t>
      </w:r>
      <w:r w:rsidR="009710EE" w:rsidRPr="009710EE">
        <w:rPr>
          <w:rFonts w:ascii="Times New Roman" w:hAnsi="Times New Roman"/>
          <w:sz w:val="28"/>
          <w:szCs w:val="28"/>
        </w:rPr>
        <w:t>7,2 тыс.</w:t>
      </w:r>
      <w:r w:rsidR="00F85BBE" w:rsidRPr="009710EE">
        <w:rPr>
          <w:rFonts w:ascii="Times New Roman" w:hAnsi="Times New Roman"/>
          <w:sz w:val="28"/>
          <w:szCs w:val="28"/>
        </w:rPr>
        <w:t xml:space="preserve"> </w:t>
      </w:r>
      <w:r w:rsidR="00063453" w:rsidRPr="009710EE">
        <w:rPr>
          <w:rFonts w:ascii="Times New Roman" w:hAnsi="Times New Roman"/>
          <w:sz w:val="28"/>
          <w:szCs w:val="28"/>
        </w:rPr>
        <w:t>кв.</w:t>
      </w:r>
      <w:r w:rsidR="00E95849">
        <w:rPr>
          <w:rFonts w:ascii="Times New Roman" w:hAnsi="Times New Roman"/>
          <w:sz w:val="28"/>
          <w:szCs w:val="28"/>
        </w:rPr>
        <w:t xml:space="preserve"> </w:t>
      </w:r>
      <w:r w:rsidR="00063453" w:rsidRPr="009710EE">
        <w:rPr>
          <w:rFonts w:ascii="Times New Roman" w:hAnsi="Times New Roman"/>
          <w:sz w:val="28"/>
          <w:szCs w:val="28"/>
        </w:rPr>
        <w:t>км</w:t>
      </w:r>
      <w:proofErr w:type="gramStart"/>
      <w:r w:rsidR="00063453" w:rsidRPr="009710EE">
        <w:rPr>
          <w:rFonts w:ascii="Times New Roman" w:hAnsi="Times New Roman"/>
          <w:sz w:val="28"/>
          <w:szCs w:val="28"/>
        </w:rPr>
        <w:t>.</w:t>
      </w:r>
      <w:r w:rsidRPr="009710EE">
        <w:rPr>
          <w:rFonts w:ascii="Times New Roman" w:hAnsi="Times New Roman"/>
          <w:sz w:val="28"/>
          <w:szCs w:val="28"/>
        </w:rPr>
        <w:t>,</w:t>
      </w:r>
      <w:r w:rsidR="00286A03" w:rsidRPr="00EB7F3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  <w:r w:rsidRPr="00D5291C">
        <w:rPr>
          <w:rFonts w:ascii="Times New Roman" w:hAnsi="Times New Roman"/>
          <w:sz w:val="28"/>
          <w:szCs w:val="28"/>
        </w:rPr>
        <w:t>численность нас</w:t>
      </w:r>
      <w:r w:rsidR="0003683D" w:rsidRPr="00D5291C">
        <w:rPr>
          <w:rFonts w:ascii="Times New Roman" w:hAnsi="Times New Roman"/>
          <w:sz w:val="28"/>
          <w:szCs w:val="28"/>
        </w:rPr>
        <w:t>еления на 01.01.201</w:t>
      </w:r>
      <w:r w:rsidR="005534B3" w:rsidRPr="00D5291C">
        <w:rPr>
          <w:rFonts w:ascii="Times New Roman" w:hAnsi="Times New Roman"/>
          <w:sz w:val="28"/>
          <w:szCs w:val="28"/>
        </w:rPr>
        <w:t>8</w:t>
      </w:r>
      <w:r w:rsidR="0003683D" w:rsidRPr="00D5291C">
        <w:rPr>
          <w:rFonts w:ascii="Times New Roman" w:hAnsi="Times New Roman"/>
          <w:sz w:val="28"/>
          <w:szCs w:val="28"/>
        </w:rPr>
        <w:t xml:space="preserve"> года </w:t>
      </w:r>
      <w:r w:rsidR="00D5291C" w:rsidRPr="00D5291C">
        <w:rPr>
          <w:rFonts w:ascii="Times New Roman" w:hAnsi="Times New Roman"/>
          <w:sz w:val="28"/>
          <w:szCs w:val="28"/>
        </w:rPr>
        <w:t>–</w:t>
      </w:r>
      <w:r w:rsidR="0003683D" w:rsidRPr="00D5291C">
        <w:rPr>
          <w:rFonts w:ascii="Times New Roman" w:hAnsi="Times New Roman"/>
          <w:sz w:val="28"/>
          <w:szCs w:val="28"/>
        </w:rPr>
        <w:t xml:space="preserve"> </w:t>
      </w:r>
      <w:r w:rsidR="00D5291C" w:rsidRPr="00D5291C">
        <w:rPr>
          <w:rFonts w:ascii="Times New Roman" w:hAnsi="Times New Roman"/>
          <w:sz w:val="28"/>
          <w:szCs w:val="28"/>
        </w:rPr>
        <w:t>14 392</w:t>
      </w:r>
      <w:r w:rsidRPr="00D5291C">
        <w:rPr>
          <w:rFonts w:ascii="Times New Roman" w:hAnsi="Times New Roman"/>
          <w:sz w:val="28"/>
          <w:szCs w:val="28"/>
        </w:rPr>
        <w:t xml:space="preserve"> человек.</w:t>
      </w:r>
    </w:p>
    <w:p w:rsidR="00487345" w:rsidRPr="005534B3" w:rsidRDefault="00063453" w:rsidP="005534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34B3">
        <w:rPr>
          <w:rFonts w:ascii="Times New Roman" w:hAnsi="Times New Roman"/>
          <w:sz w:val="28"/>
          <w:szCs w:val="28"/>
        </w:rPr>
        <w:t xml:space="preserve">Функциональный профиль </w:t>
      </w:r>
      <w:r w:rsidR="005534B3" w:rsidRPr="005534B3">
        <w:rPr>
          <w:rFonts w:ascii="Times New Roman" w:hAnsi="Times New Roman"/>
          <w:sz w:val="28"/>
          <w:szCs w:val="28"/>
        </w:rPr>
        <w:t>муниципального района</w:t>
      </w:r>
      <w:r w:rsidRPr="005534B3">
        <w:rPr>
          <w:rFonts w:ascii="Times New Roman" w:hAnsi="Times New Roman"/>
          <w:sz w:val="28"/>
          <w:szCs w:val="28"/>
        </w:rPr>
        <w:t xml:space="preserve"> </w:t>
      </w:r>
      <w:r w:rsidR="007F2BF8" w:rsidRPr="005534B3">
        <w:rPr>
          <w:rFonts w:ascii="Times New Roman" w:hAnsi="Times New Roman"/>
          <w:sz w:val="28"/>
          <w:szCs w:val="28"/>
        </w:rPr>
        <w:t>«</w:t>
      </w:r>
      <w:r w:rsidR="005534B3" w:rsidRPr="005534B3">
        <w:rPr>
          <w:rFonts w:ascii="Times New Roman" w:hAnsi="Times New Roman"/>
          <w:sz w:val="28"/>
          <w:szCs w:val="28"/>
        </w:rPr>
        <w:t>Дульдургинский район</w:t>
      </w:r>
      <w:r w:rsidR="007F2BF8" w:rsidRPr="005534B3">
        <w:rPr>
          <w:rFonts w:ascii="Times New Roman" w:hAnsi="Times New Roman"/>
          <w:sz w:val="28"/>
          <w:szCs w:val="28"/>
        </w:rPr>
        <w:t>»</w:t>
      </w:r>
      <w:r w:rsidR="00487345" w:rsidRPr="005534B3">
        <w:rPr>
          <w:rFonts w:ascii="Times New Roman" w:hAnsi="Times New Roman"/>
          <w:sz w:val="28"/>
          <w:szCs w:val="28"/>
        </w:rPr>
        <w:t xml:space="preserve"> в настоящее время </w:t>
      </w:r>
      <w:r w:rsidR="00F85BBE" w:rsidRPr="005534B3">
        <w:rPr>
          <w:rFonts w:ascii="Times New Roman" w:hAnsi="Times New Roman"/>
          <w:sz w:val="28"/>
          <w:szCs w:val="28"/>
        </w:rPr>
        <w:t>– в</w:t>
      </w:r>
      <w:r w:rsidRPr="005534B3">
        <w:rPr>
          <w:rFonts w:ascii="Times New Roman" w:hAnsi="Times New Roman"/>
          <w:sz w:val="28"/>
          <w:szCs w:val="28"/>
        </w:rPr>
        <w:t>едение личного подсо</w:t>
      </w:r>
      <w:r w:rsidR="006952F1" w:rsidRPr="005534B3">
        <w:rPr>
          <w:rFonts w:ascii="Times New Roman" w:hAnsi="Times New Roman"/>
          <w:sz w:val="28"/>
          <w:szCs w:val="28"/>
        </w:rPr>
        <w:t>бного хозяйства, индивидуальное</w:t>
      </w:r>
      <w:r w:rsidRPr="005534B3">
        <w:rPr>
          <w:rFonts w:ascii="Times New Roman" w:hAnsi="Times New Roman"/>
          <w:sz w:val="28"/>
          <w:szCs w:val="28"/>
        </w:rPr>
        <w:t xml:space="preserve"> предприниматель</w:t>
      </w:r>
      <w:r w:rsidR="006952F1" w:rsidRPr="005534B3">
        <w:rPr>
          <w:rFonts w:ascii="Times New Roman" w:hAnsi="Times New Roman"/>
          <w:sz w:val="28"/>
          <w:szCs w:val="28"/>
        </w:rPr>
        <w:t>ство</w:t>
      </w:r>
      <w:r w:rsidR="00487345" w:rsidRPr="005534B3">
        <w:rPr>
          <w:rFonts w:ascii="Times New Roman" w:hAnsi="Times New Roman"/>
          <w:sz w:val="28"/>
          <w:szCs w:val="28"/>
        </w:rPr>
        <w:t xml:space="preserve">. </w:t>
      </w:r>
    </w:p>
    <w:p w:rsidR="00487345" w:rsidRPr="001C1F00" w:rsidRDefault="00487345" w:rsidP="005534B3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9AB">
        <w:rPr>
          <w:rFonts w:ascii="Times New Roman" w:hAnsi="Times New Roman"/>
          <w:sz w:val="28"/>
          <w:szCs w:val="28"/>
        </w:rPr>
        <w:t xml:space="preserve">Трудовые ресурсы являются одним из главных факторов развития территории. Численность занятых в экономике (число работников </w:t>
      </w:r>
      <w:r w:rsidR="00D75F36" w:rsidRPr="00B349AB">
        <w:rPr>
          <w:rFonts w:ascii="Times New Roman" w:hAnsi="Times New Roman"/>
          <w:sz w:val="28"/>
          <w:szCs w:val="28"/>
        </w:rPr>
        <w:t>всех организаций,</w:t>
      </w:r>
      <w:r w:rsidRPr="00B349AB">
        <w:rPr>
          <w:rFonts w:ascii="Times New Roman" w:hAnsi="Times New Roman"/>
          <w:sz w:val="28"/>
          <w:szCs w:val="28"/>
        </w:rPr>
        <w:t xml:space="preserve"> распложенных на территории сельского поселения с учётом занятых индивидуально-трудовой </w:t>
      </w:r>
      <w:r w:rsidR="00D75F36" w:rsidRPr="00B349AB">
        <w:rPr>
          <w:rFonts w:ascii="Times New Roman" w:hAnsi="Times New Roman"/>
          <w:sz w:val="28"/>
          <w:szCs w:val="28"/>
        </w:rPr>
        <w:t xml:space="preserve">деятельностью, </w:t>
      </w:r>
      <w:r w:rsidRPr="00B349AB">
        <w:rPr>
          <w:rFonts w:ascii="Times New Roman" w:hAnsi="Times New Roman"/>
          <w:sz w:val="28"/>
          <w:szCs w:val="28"/>
        </w:rPr>
        <w:t>а также занятых в домашнем хозяйстве, включая личное подсобное хозяйство, производством товаров и услуг для реализации)</w:t>
      </w:r>
      <w:r w:rsidR="00286A03" w:rsidRPr="00B349AB">
        <w:rPr>
          <w:rFonts w:ascii="Times New Roman" w:hAnsi="Times New Roman"/>
          <w:sz w:val="28"/>
          <w:szCs w:val="28"/>
        </w:rPr>
        <w:t xml:space="preserve"> </w:t>
      </w:r>
      <w:r w:rsidR="006952F1" w:rsidRPr="00B349AB">
        <w:rPr>
          <w:rFonts w:ascii="Times New Roman" w:hAnsi="Times New Roman"/>
          <w:sz w:val="28"/>
          <w:szCs w:val="28"/>
        </w:rPr>
        <w:t>составляе</w:t>
      </w:r>
      <w:r w:rsidR="00063453" w:rsidRPr="00B349AB">
        <w:rPr>
          <w:rFonts w:ascii="Times New Roman" w:hAnsi="Times New Roman"/>
          <w:sz w:val="28"/>
          <w:szCs w:val="28"/>
        </w:rPr>
        <w:t xml:space="preserve">т </w:t>
      </w:r>
      <w:r w:rsidR="00B23434" w:rsidRPr="001C1F00">
        <w:rPr>
          <w:rFonts w:ascii="Times New Roman" w:hAnsi="Times New Roman"/>
          <w:sz w:val="28"/>
          <w:szCs w:val="28"/>
        </w:rPr>
        <w:t>–</w:t>
      </w:r>
      <w:r w:rsidR="00463FAF" w:rsidRPr="001C1F00">
        <w:rPr>
          <w:rFonts w:ascii="Times New Roman" w:hAnsi="Times New Roman"/>
          <w:sz w:val="28"/>
          <w:szCs w:val="28"/>
        </w:rPr>
        <w:t xml:space="preserve"> 6</w:t>
      </w:r>
      <w:r w:rsidR="00DD64E4" w:rsidRPr="001C1F00">
        <w:rPr>
          <w:rFonts w:ascii="Times New Roman" w:hAnsi="Times New Roman"/>
          <w:sz w:val="28"/>
          <w:szCs w:val="28"/>
        </w:rPr>
        <w:t>0</w:t>
      </w:r>
      <w:r w:rsidR="00063453" w:rsidRPr="001C1F00">
        <w:rPr>
          <w:rFonts w:ascii="Times New Roman" w:hAnsi="Times New Roman"/>
          <w:sz w:val="28"/>
          <w:szCs w:val="28"/>
        </w:rPr>
        <w:t xml:space="preserve"> %</w:t>
      </w:r>
    </w:p>
    <w:p w:rsidR="00487345" w:rsidRPr="00F85BBE" w:rsidRDefault="00487345" w:rsidP="005534B3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4C06">
        <w:rPr>
          <w:rFonts w:ascii="Times New Roman" w:hAnsi="Times New Roman"/>
          <w:sz w:val="28"/>
          <w:szCs w:val="28"/>
        </w:rPr>
        <w:t>Население работает в сфере торговли и бюджетных организациях, располо</w:t>
      </w:r>
      <w:r w:rsidR="00F85BBE" w:rsidRPr="00324C06">
        <w:rPr>
          <w:rFonts w:ascii="Times New Roman" w:hAnsi="Times New Roman"/>
          <w:sz w:val="28"/>
          <w:szCs w:val="28"/>
        </w:rPr>
        <w:t xml:space="preserve">женных на территории </w:t>
      </w:r>
      <w:r w:rsidR="00220036">
        <w:rPr>
          <w:rFonts w:ascii="Times New Roman" w:hAnsi="Times New Roman"/>
          <w:sz w:val="28"/>
          <w:szCs w:val="28"/>
        </w:rPr>
        <w:t>района</w:t>
      </w:r>
      <w:r w:rsidR="00F85BBE" w:rsidRPr="00324C06">
        <w:rPr>
          <w:rFonts w:ascii="Times New Roman" w:hAnsi="Times New Roman"/>
          <w:sz w:val="28"/>
          <w:szCs w:val="28"/>
        </w:rPr>
        <w:t>.</w:t>
      </w:r>
    </w:p>
    <w:p w:rsidR="00487345" w:rsidRPr="001C653D" w:rsidRDefault="00487345" w:rsidP="005534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FAF">
        <w:rPr>
          <w:rFonts w:ascii="Times New Roman" w:hAnsi="Times New Roman"/>
          <w:sz w:val="28"/>
          <w:szCs w:val="28"/>
        </w:rPr>
        <w:t>Непроизводственная сфера деятельности охватывает здравоохранение, торговлю, социальное обеспечение, о</w:t>
      </w:r>
      <w:r w:rsidR="00A96183">
        <w:rPr>
          <w:rFonts w:ascii="Times New Roman" w:hAnsi="Times New Roman"/>
          <w:sz w:val="28"/>
          <w:szCs w:val="28"/>
        </w:rPr>
        <w:t>бразования</w:t>
      </w:r>
      <w:r w:rsidR="00FF3AC9" w:rsidRPr="00463FAF">
        <w:rPr>
          <w:rFonts w:ascii="Times New Roman" w:hAnsi="Times New Roman"/>
          <w:sz w:val="28"/>
          <w:szCs w:val="28"/>
        </w:rPr>
        <w:t>.</w:t>
      </w:r>
    </w:p>
    <w:p w:rsidR="00487345" w:rsidRPr="00996E70" w:rsidRDefault="00487345" w:rsidP="005534B3">
      <w:pPr>
        <w:pStyle w:val="Default"/>
        <w:ind w:firstLine="720"/>
        <w:jc w:val="both"/>
        <w:rPr>
          <w:b/>
          <w:color w:val="FF0000"/>
          <w:sz w:val="28"/>
          <w:szCs w:val="28"/>
        </w:rPr>
      </w:pPr>
    </w:p>
    <w:p w:rsidR="00487345" w:rsidRDefault="00487345" w:rsidP="005534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D6A57">
        <w:rPr>
          <w:rFonts w:ascii="Times New Roman" w:hAnsi="Times New Roman"/>
          <w:bCs/>
          <w:sz w:val="28"/>
          <w:szCs w:val="28"/>
        </w:rPr>
        <w:t>2.2. Характеристика деятельности в сфере транспорта, оценка транспортного спроса.</w:t>
      </w:r>
    </w:p>
    <w:p w:rsidR="00487345" w:rsidRPr="00B64B4C" w:rsidRDefault="00487345" w:rsidP="005534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345" w:rsidRPr="009D6A57" w:rsidRDefault="00487345" w:rsidP="00553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24F0">
        <w:rPr>
          <w:rFonts w:ascii="Times New Roman" w:eastAsia="Times New Roman" w:hAnsi="Times New Roman"/>
          <w:bCs/>
          <w:sz w:val="28"/>
          <w:szCs w:val="28"/>
        </w:rPr>
        <w:t>Тран</w:t>
      </w:r>
      <w:r w:rsidRPr="009D6A57">
        <w:rPr>
          <w:rFonts w:ascii="Times New Roman" w:eastAsia="Times New Roman" w:hAnsi="Times New Roman"/>
          <w:bCs/>
          <w:sz w:val="28"/>
          <w:szCs w:val="28"/>
        </w:rPr>
        <w:t>спортно-</w:t>
      </w:r>
      <w:r w:rsidR="00063453">
        <w:rPr>
          <w:rFonts w:ascii="Times New Roman" w:eastAsia="Times New Roman" w:hAnsi="Times New Roman"/>
          <w:bCs/>
          <w:sz w:val="28"/>
          <w:szCs w:val="28"/>
        </w:rPr>
        <w:t>экономические связи</w:t>
      </w:r>
      <w:r w:rsidRPr="009D6A5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534B3">
        <w:rPr>
          <w:rFonts w:ascii="Times New Roman" w:eastAsia="Times New Roman" w:hAnsi="Times New Roman"/>
          <w:bCs/>
          <w:sz w:val="28"/>
          <w:szCs w:val="28"/>
        </w:rPr>
        <w:t>муниципального района</w:t>
      </w:r>
      <w:r w:rsidRPr="009D6A5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F2BF8">
        <w:rPr>
          <w:rFonts w:ascii="Times New Roman" w:eastAsia="Times New Roman" w:hAnsi="Times New Roman"/>
          <w:bCs/>
          <w:sz w:val="28"/>
          <w:szCs w:val="28"/>
        </w:rPr>
        <w:t>«</w:t>
      </w:r>
      <w:r w:rsidR="005534B3">
        <w:rPr>
          <w:rFonts w:ascii="Times New Roman" w:eastAsia="Times New Roman" w:hAnsi="Times New Roman"/>
          <w:bCs/>
          <w:sz w:val="28"/>
          <w:szCs w:val="28"/>
        </w:rPr>
        <w:t>Дульдургинский район</w:t>
      </w:r>
      <w:r w:rsidR="007F2BF8">
        <w:rPr>
          <w:rFonts w:ascii="Times New Roman" w:eastAsia="Times New Roman" w:hAnsi="Times New Roman"/>
          <w:bCs/>
          <w:sz w:val="28"/>
          <w:szCs w:val="28"/>
        </w:rPr>
        <w:t>»</w:t>
      </w:r>
      <w:r w:rsidR="00286A0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D6A57">
        <w:rPr>
          <w:rFonts w:ascii="Times New Roman" w:eastAsia="Times New Roman" w:hAnsi="Times New Roman"/>
          <w:bCs/>
          <w:sz w:val="28"/>
          <w:szCs w:val="28"/>
        </w:rPr>
        <w:t xml:space="preserve">осуществляются только автомобильным видом транспорта. Основным видом пассажирского транспорта </w:t>
      </w:r>
      <w:r w:rsidR="005534B3">
        <w:rPr>
          <w:rFonts w:ascii="Times New Roman" w:eastAsia="Times New Roman" w:hAnsi="Times New Roman"/>
          <w:bCs/>
          <w:sz w:val="28"/>
          <w:szCs w:val="28"/>
        </w:rPr>
        <w:t>района</w:t>
      </w:r>
      <w:r w:rsidRPr="009D6A57">
        <w:rPr>
          <w:rFonts w:ascii="Times New Roman" w:eastAsia="Times New Roman" w:hAnsi="Times New Roman"/>
          <w:bCs/>
          <w:sz w:val="28"/>
          <w:szCs w:val="28"/>
        </w:rPr>
        <w:t xml:space="preserve"> является автобусное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r w:rsidR="00D710F8">
        <w:rPr>
          <w:rFonts w:ascii="Times New Roman" w:eastAsia="Times New Roman" w:hAnsi="Times New Roman"/>
          <w:bCs/>
          <w:sz w:val="28"/>
          <w:szCs w:val="28"/>
        </w:rPr>
        <w:t xml:space="preserve">маршрутное </w:t>
      </w:r>
      <w:r w:rsidR="00D710F8" w:rsidRPr="009D6A57">
        <w:rPr>
          <w:rFonts w:ascii="Times New Roman" w:eastAsia="Times New Roman" w:hAnsi="Times New Roman"/>
          <w:bCs/>
          <w:sz w:val="28"/>
          <w:szCs w:val="28"/>
        </w:rPr>
        <w:t>сообщение</w:t>
      </w:r>
      <w:r w:rsidRPr="009D6A57">
        <w:rPr>
          <w:rFonts w:ascii="Times New Roman" w:eastAsia="Times New Roman" w:hAnsi="Times New Roman"/>
          <w:bCs/>
          <w:sz w:val="28"/>
          <w:szCs w:val="28"/>
        </w:rPr>
        <w:t>.</w:t>
      </w:r>
      <w:r w:rsidR="00F725B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D6A57">
        <w:rPr>
          <w:rFonts w:ascii="Times New Roman" w:eastAsia="Times New Roman" w:hAnsi="Times New Roman"/>
          <w:bCs/>
          <w:sz w:val="28"/>
          <w:szCs w:val="28"/>
        </w:rPr>
        <w:t xml:space="preserve">Большинство передвижений в </w:t>
      </w:r>
      <w:r w:rsidR="005534B3">
        <w:rPr>
          <w:rFonts w:ascii="Times New Roman" w:eastAsia="Times New Roman" w:hAnsi="Times New Roman"/>
          <w:bCs/>
          <w:sz w:val="28"/>
          <w:szCs w:val="28"/>
        </w:rPr>
        <w:t xml:space="preserve">районе </w:t>
      </w:r>
      <w:r w:rsidRPr="009D6A57">
        <w:rPr>
          <w:rFonts w:ascii="Times New Roman" w:eastAsia="Times New Roman" w:hAnsi="Times New Roman"/>
          <w:bCs/>
          <w:sz w:val="28"/>
          <w:szCs w:val="28"/>
        </w:rPr>
        <w:t xml:space="preserve">приходится на личный транспорт и пешеходные сообщения. В основе оценки транспортного спроса лежит анализ передвижения населения к объектам тяготения. </w:t>
      </w:r>
    </w:p>
    <w:p w:rsidR="00487345" w:rsidRPr="009D6A57" w:rsidRDefault="00487345" w:rsidP="005534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A57">
        <w:rPr>
          <w:rFonts w:ascii="Times New Roman" w:eastAsia="Times New Roman" w:hAnsi="Times New Roman"/>
          <w:bCs/>
          <w:sz w:val="28"/>
          <w:szCs w:val="28"/>
        </w:rPr>
        <w:t xml:space="preserve">Можно выделить основные группы объектов тяготения: </w:t>
      </w:r>
    </w:p>
    <w:p w:rsidR="00A33758" w:rsidRDefault="00487345" w:rsidP="005534B3">
      <w:pPr>
        <w:pStyle w:val="2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6A57">
        <w:rPr>
          <w:rFonts w:ascii="Times New Roman" w:hAnsi="Times New Roman"/>
          <w:sz w:val="28"/>
          <w:szCs w:val="28"/>
        </w:rPr>
        <w:t>- объекты социально</w:t>
      </w:r>
      <w:r w:rsidR="00C313ED">
        <w:rPr>
          <w:rFonts w:ascii="Times New Roman" w:hAnsi="Times New Roman"/>
          <w:sz w:val="28"/>
          <w:szCs w:val="28"/>
        </w:rPr>
        <w:t>й</w:t>
      </w:r>
      <w:r w:rsidRPr="009D6A57">
        <w:rPr>
          <w:rFonts w:ascii="Times New Roman" w:hAnsi="Times New Roman"/>
          <w:sz w:val="28"/>
          <w:szCs w:val="28"/>
        </w:rPr>
        <w:t xml:space="preserve"> сферы;</w:t>
      </w:r>
    </w:p>
    <w:p w:rsidR="00A33758" w:rsidRDefault="00A33758" w:rsidP="005534B3">
      <w:pPr>
        <w:pStyle w:val="2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487345" w:rsidRPr="009D6A57">
        <w:rPr>
          <w:rFonts w:ascii="Times New Roman" w:hAnsi="Times New Roman"/>
          <w:sz w:val="28"/>
          <w:szCs w:val="28"/>
        </w:rPr>
        <w:t>объекты трудовой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487345" w:rsidRDefault="00487345" w:rsidP="005534B3">
      <w:pPr>
        <w:pStyle w:val="2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7345" w:rsidRPr="001C653D" w:rsidRDefault="00487345" w:rsidP="00586A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1C653D">
        <w:rPr>
          <w:rFonts w:ascii="Times New Roman" w:hAnsi="Times New Roman"/>
          <w:bCs/>
          <w:sz w:val="28"/>
          <w:szCs w:val="28"/>
        </w:rPr>
        <w:t>.3. Характеристика функционирования и показатели работы транспортной инфраструктуры по видам транспорта.</w:t>
      </w:r>
    </w:p>
    <w:p w:rsidR="00487345" w:rsidRDefault="00487345" w:rsidP="00171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8A1">
        <w:rPr>
          <w:rFonts w:ascii="Times New Roman" w:hAnsi="Times New Roman"/>
          <w:sz w:val="28"/>
          <w:szCs w:val="28"/>
        </w:rPr>
        <w:lastRenderedPageBreak/>
        <w:t>Грузовой транспорт в основном представлен авто</w:t>
      </w:r>
      <w:r w:rsidR="00F725B2" w:rsidRPr="00B418A1">
        <w:rPr>
          <w:rFonts w:ascii="Times New Roman" w:hAnsi="Times New Roman"/>
          <w:sz w:val="28"/>
          <w:szCs w:val="28"/>
        </w:rPr>
        <w:t>транспортом в личных подворьях</w:t>
      </w:r>
      <w:r w:rsidR="00FF3AC9" w:rsidRPr="00B418A1">
        <w:rPr>
          <w:rFonts w:ascii="Times New Roman" w:hAnsi="Times New Roman"/>
          <w:sz w:val="28"/>
          <w:szCs w:val="28"/>
        </w:rPr>
        <w:t>, также имеется дорожное эксплуатационное хозяйство (</w:t>
      </w:r>
      <w:r w:rsidR="00B418A1" w:rsidRPr="00B418A1">
        <w:rPr>
          <w:rFonts w:ascii="Times New Roman" w:hAnsi="Times New Roman"/>
          <w:sz w:val="28"/>
          <w:szCs w:val="28"/>
        </w:rPr>
        <w:t>Дульдургин</w:t>
      </w:r>
      <w:r w:rsidR="00FF3AC9" w:rsidRPr="00B418A1">
        <w:rPr>
          <w:rFonts w:ascii="Times New Roman" w:hAnsi="Times New Roman"/>
          <w:sz w:val="28"/>
          <w:szCs w:val="28"/>
        </w:rPr>
        <w:t>ский ДЭУч)</w:t>
      </w:r>
      <w:r w:rsidRPr="00B418A1">
        <w:rPr>
          <w:rFonts w:ascii="Times New Roman" w:hAnsi="Times New Roman"/>
          <w:sz w:val="28"/>
          <w:szCs w:val="28"/>
        </w:rPr>
        <w:t>. В основе формирования улично-дорожной сети населенного пункта лежат: основная улица,</w:t>
      </w:r>
      <w:r w:rsidRPr="001C653D">
        <w:rPr>
          <w:rFonts w:ascii="Times New Roman" w:hAnsi="Times New Roman"/>
          <w:sz w:val="28"/>
          <w:szCs w:val="28"/>
        </w:rPr>
        <w:t xml:space="preserve"> второстепенные улицы, проезды, въезды, хозяйственные проезды.</w:t>
      </w:r>
    </w:p>
    <w:p w:rsidR="00487345" w:rsidRDefault="00487345" w:rsidP="005534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87345" w:rsidRDefault="00487345" w:rsidP="005534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</w:t>
      </w:r>
      <w:r w:rsidRPr="001C653D">
        <w:rPr>
          <w:rFonts w:ascii="Times New Roman" w:hAnsi="Times New Roman"/>
          <w:bCs/>
          <w:sz w:val="28"/>
          <w:szCs w:val="28"/>
        </w:rPr>
        <w:t xml:space="preserve">.4. Характеристика сети дорог </w:t>
      </w:r>
      <w:r w:rsidR="00D5291C">
        <w:rPr>
          <w:rFonts w:ascii="Times New Roman" w:hAnsi="Times New Roman"/>
          <w:sz w:val="28"/>
          <w:szCs w:val="28"/>
        </w:rPr>
        <w:t>муниципального района</w:t>
      </w:r>
      <w:r w:rsidRPr="001C653D">
        <w:rPr>
          <w:rFonts w:ascii="Times New Roman" w:hAnsi="Times New Roman"/>
          <w:bCs/>
          <w:sz w:val="28"/>
          <w:szCs w:val="28"/>
        </w:rPr>
        <w:t>, параметры дорожного движения, оценка качества содержания дорог</w:t>
      </w:r>
      <w:r w:rsidRPr="001C653D">
        <w:rPr>
          <w:rFonts w:ascii="Times New Roman" w:hAnsi="Times New Roman"/>
          <w:sz w:val="28"/>
          <w:szCs w:val="28"/>
        </w:rPr>
        <w:t xml:space="preserve">. </w:t>
      </w:r>
    </w:p>
    <w:p w:rsidR="00487345" w:rsidRPr="001C653D" w:rsidRDefault="00487345" w:rsidP="005534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758" w:rsidRDefault="00EB7F30" w:rsidP="001719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Дорожно-транспортная сеть муниципального района </w:t>
      </w:r>
      <w:r w:rsidR="00487345" w:rsidRPr="001C653D">
        <w:rPr>
          <w:rFonts w:ascii="Times New Roman" w:hAnsi="Times New Roman"/>
          <w:sz w:val="28"/>
          <w:szCs w:val="28"/>
        </w:rPr>
        <w:t xml:space="preserve">состоит из дорог </w:t>
      </w:r>
      <w:r w:rsidR="00487345" w:rsidRPr="001C653D">
        <w:rPr>
          <w:rFonts w:ascii="Times New Roman" w:hAnsi="Times New Roman"/>
          <w:sz w:val="28"/>
          <w:szCs w:val="28"/>
          <w:lang w:val="en-US"/>
        </w:rPr>
        <w:t>V</w:t>
      </w:r>
      <w:r w:rsidR="00487345" w:rsidRPr="001C653D">
        <w:rPr>
          <w:rFonts w:ascii="Times New Roman" w:hAnsi="Times New Roman"/>
          <w:sz w:val="28"/>
          <w:szCs w:val="28"/>
        </w:rPr>
        <w:t xml:space="preserve"> категории, предназначенных не для скоростного движения. Большинство дорог общего пользования местного значения име</w:t>
      </w:r>
      <w:r w:rsidR="00487345">
        <w:rPr>
          <w:rFonts w:ascii="Times New Roman" w:hAnsi="Times New Roman"/>
          <w:sz w:val="28"/>
          <w:szCs w:val="28"/>
        </w:rPr>
        <w:t xml:space="preserve">ют </w:t>
      </w:r>
      <w:r w:rsidR="00D710F8">
        <w:rPr>
          <w:rFonts w:ascii="Times New Roman" w:hAnsi="Times New Roman"/>
          <w:sz w:val="28"/>
          <w:szCs w:val="28"/>
        </w:rPr>
        <w:t>гр</w:t>
      </w:r>
      <w:r w:rsidR="007024F0">
        <w:rPr>
          <w:rFonts w:ascii="Times New Roman" w:hAnsi="Times New Roman"/>
          <w:sz w:val="28"/>
          <w:szCs w:val="28"/>
        </w:rPr>
        <w:t>унтовое</w:t>
      </w:r>
      <w:r w:rsidR="00F725B2">
        <w:rPr>
          <w:rFonts w:ascii="Times New Roman" w:hAnsi="Times New Roman"/>
          <w:sz w:val="28"/>
          <w:szCs w:val="28"/>
        </w:rPr>
        <w:t xml:space="preserve"> </w:t>
      </w:r>
      <w:r w:rsidR="00D710F8" w:rsidRPr="001C653D">
        <w:rPr>
          <w:rFonts w:ascii="Times New Roman" w:hAnsi="Times New Roman"/>
          <w:sz w:val="28"/>
          <w:szCs w:val="28"/>
        </w:rPr>
        <w:t>покрытие</w:t>
      </w:r>
      <w:r w:rsidR="00487345" w:rsidRPr="001C65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Муниципальный район</w:t>
      </w:r>
      <w:r w:rsidR="00487345" w:rsidRPr="001C653D">
        <w:rPr>
          <w:rFonts w:ascii="Times New Roman" w:hAnsi="Times New Roman"/>
          <w:bCs/>
          <w:sz w:val="28"/>
          <w:szCs w:val="28"/>
        </w:rPr>
        <w:t xml:space="preserve"> </w:t>
      </w:r>
      <w:r w:rsidR="007F2BF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Дульдургинский район</w:t>
      </w:r>
      <w:r w:rsidR="007F2BF8">
        <w:rPr>
          <w:rFonts w:ascii="Times New Roman" w:hAnsi="Times New Roman"/>
          <w:bCs/>
          <w:sz w:val="28"/>
          <w:szCs w:val="28"/>
        </w:rPr>
        <w:t>»</w:t>
      </w:r>
      <w:r w:rsidR="00F725B2">
        <w:rPr>
          <w:rFonts w:ascii="Times New Roman" w:hAnsi="Times New Roman"/>
          <w:bCs/>
          <w:sz w:val="28"/>
          <w:szCs w:val="28"/>
        </w:rPr>
        <w:t xml:space="preserve"> </w:t>
      </w:r>
      <w:r w:rsidR="007024F0" w:rsidRPr="00F85BBE">
        <w:rPr>
          <w:rFonts w:ascii="Times New Roman" w:hAnsi="Times New Roman"/>
          <w:bCs/>
          <w:sz w:val="28"/>
          <w:szCs w:val="28"/>
        </w:rPr>
        <w:t xml:space="preserve">обладает </w:t>
      </w:r>
      <w:r w:rsidR="008C7CC3" w:rsidRPr="00463FAF">
        <w:rPr>
          <w:rFonts w:ascii="Times New Roman" w:hAnsi="Times New Roman"/>
          <w:bCs/>
          <w:sz w:val="28"/>
          <w:szCs w:val="28"/>
        </w:rPr>
        <w:t>слабо</w:t>
      </w:r>
      <w:r w:rsidR="00487345" w:rsidRPr="00463FAF">
        <w:rPr>
          <w:rFonts w:ascii="Times New Roman" w:hAnsi="Times New Roman"/>
          <w:bCs/>
          <w:sz w:val="28"/>
          <w:szCs w:val="28"/>
        </w:rPr>
        <w:t>развитой</w:t>
      </w:r>
      <w:r w:rsidR="00487345" w:rsidRPr="00FF3AC9">
        <w:rPr>
          <w:rFonts w:ascii="Times New Roman" w:hAnsi="Times New Roman"/>
          <w:bCs/>
          <w:sz w:val="28"/>
          <w:szCs w:val="28"/>
        </w:rPr>
        <w:t xml:space="preserve"> автомобильной транспортной сетью и</w:t>
      </w:r>
      <w:r>
        <w:rPr>
          <w:rFonts w:ascii="Times New Roman" w:hAnsi="Times New Roman"/>
          <w:bCs/>
          <w:sz w:val="28"/>
          <w:szCs w:val="28"/>
        </w:rPr>
        <w:t xml:space="preserve"> находится на расстоянии</w:t>
      </w:r>
      <w:r w:rsidRPr="001439BB">
        <w:rPr>
          <w:rFonts w:ascii="Times New Roman" w:hAnsi="Times New Roman"/>
          <w:bCs/>
          <w:sz w:val="28"/>
          <w:szCs w:val="28"/>
        </w:rPr>
        <w:t xml:space="preserve"> </w:t>
      </w:r>
      <w:r w:rsidR="001439BB" w:rsidRPr="001439BB">
        <w:rPr>
          <w:rFonts w:ascii="Times New Roman" w:hAnsi="Times New Roman"/>
          <w:bCs/>
          <w:sz w:val="28"/>
          <w:szCs w:val="28"/>
        </w:rPr>
        <w:t>192</w:t>
      </w:r>
      <w:r>
        <w:rPr>
          <w:rFonts w:ascii="Times New Roman" w:hAnsi="Times New Roman"/>
          <w:bCs/>
          <w:sz w:val="28"/>
          <w:szCs w:val="28"/>
        </w:rPr>
        <w:t xml:space="preserve"> км</w:t>
      </w:r>
      <w:r w:rsidR="008C7CC3" w:rsidRPr="00FF3AC9">
        <w:rPr>
          <w:rFonts w:ascii="Times New Roman" w:hAnsi="Times New Roman"/>
          <w:bCs/>
          <w:sz w:val="28"/>
          <w:szCs w:val="28"/>
        </w:rPr>
        <w:t xml:space="preserve"> </w:t>
      </w:r>
      <w:r w:rsidR="00487345" w:rsidRPr="00FF3AC9">
        <w:rPr>
          <w:rFonts w:ascii="Times New Roman" w:hAnsi="Times New Roman"/>
          <w:bCs/>
          <w:sz w:val="28"/>
          <w:szCs w:val="28"/>
        </w:rPr>
        <w:t xml:space="preserve">от </w:t>
      </w:r>
      <w:r w:rsidR="009967C7" w:rsidRPr="00FF3AC9">
        <w:rPr>
          <w:rFonts w:ascii="Times New Roman" w:hAnsi="Times New Roman"/>
          <w:bCs/>
          <w:sz w:val="28"/>
          <w:szCs w:val="28"/>
        </w:rPr>
        <w:t>краевого центра</w:t>
      </w:r>
      <w:r w:rsidR="00FA222B" w:rsidRPr="00FF3AC9">
        <w:rPr>
          <w:rFonts w:ascii="Times New Roman" w:hAnsi="Times New Roman"/>
          <w:bCs/>
          <w:sz w:val="28"/>
          <w:szCs w:val="28"/>
        </w:rPr>
        <w:t xml:space="preserve"> города</w:t>
      </w:r>
      <w:r w:rsidR="00A33758" w:rsidRPr="00FF3AC9">
        <w:rPr>
          <w:rFonts w:ascii="Times New Roman" w:hAnsi="Times New Roman"/>
          <w:bCs/>
          <w:sz w:val="28"/>
          <w:szCs w:val="28"/>
        </w:rPr>
        <w:t xml:space="preserve"> Чита</w:t>
      </w:r>
      <w:r w:rsidR="00487345" w:rsidRPr="00FF3AC9">
        <w:rPr>
          <w:rFonts w:ascii="Times New Roman" w:hAnsi="Times New Roman"/>
          <w:bCs/>
          <w:sz w:val="28"/>
          <w:szCs w:val="28"/>
        </w:rPr>
        <w:t>,</w:t>
      </w:r>
      <w:r w:rsidR="00487345" w:rsidRPr="001C653D">
        <w:rPr>
          <w:rFonts w:ascii="Times New Roman" w:hAnsi="Times New Roman"/>
          <w:bCs/>
          <w:sz w:val="28"/>
          <w:szCs w:val="28"/>
        </w:rPr>
        <w:t xml:space="preserve"> что создаёт оптимальные условия для перемещения сырья и готовых товаров. Отсутствие альтернативных видо</w:t>
      </w:r>
      <w:r w:rsidR="007024F0">
        <w:rPr>
          <w:rFonts w:ascii="Times New Roman" w:hAnsi="Times New Roman"/>
          <w:bCs/>
          <w:sz w:val="28"/>
          <w:szCs w:val="28"/>
        </w:rPr>
        <w:t>в транспорта предъявляет повышенные</w:t>
      </w:r>
      <w:r w:rsidR="00487345" w:rsidRPr="001C653D">
        <w:rPr>
          <w:rFonts w:ascii="Times New Roman" w:hAnsi="Times New Roman"/>
          <w:bCs/>
          <w:sz w:val="28"/>
          <w:szCs w:val="28"/>
        </w:rPr>
        <w:t xml:space="preserve"> требования к автомобильным </w:t>
      </w:r>
      <w:r w:rsidR="00487345">
        <w:rPr>
          <w:rFonts w:ascii="Times New Roman" w:hAnsi="Times New Roman"/>
          <w:bCs/>
          <w:sz w:val="28"/>
          <w:szCs w:val="28"/>
        </w:rPr>
        <w:t xml:space="preserve">дорогам. </w:t>
      </w:r>
    </w:p>
    <w:p w:rsidR="00487345" w:rsidRPr="001C653D" w:rsidRDefault="00487345" w:rsidP="005534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C7CC3">
        <w:rPr>
          <w:rFonts w:ascii="Times New Roman" w:hAnsi="Times New Roman"/>
          <w:bCs/>
          <w:sz w:val="28"/>
          <w:szCs w:val="28"/>
        </w:rPr>
        <w:t xml:space="preserve">Сохранение автодорожной инфраструктуры осуществляется в </w:t>
      </w:r>
      <w:r w:rsidR="00D75F36" w:rsidRPr="008C7CC3">
        <w:rPr>
          <w:rFonts w:ascii="Times New Roman" w:hAnsi="Times New Roman"/>
          <w:bCs/>
          <w:sz w:val="28"/>
          <w:szCs w:val="28"/>
        </w:rPr>
        <w:t>основном за</w:t>
      </w:r>
      <w:r w:rsidRPr="008C7CC3">
        <w:rPr>
          <w:rFonts w:ascii="Times New Roman" w:hAnsi="Times New Roman"/>
          <w:bCs/>
          <w:sz w:val="28"/>
          <w:szCs w:val="28"/>
        </w:rPr>
        <w:t xml:space="preserve"> счет </w:t>
      </w:r>
      <w:r w:rsidR="008C7CC3" w:rsidRPr="008C7CC3">
        <w:rPr>
          <w:rFonts w:ascii="Times New Roman" w:hAnsi="Times New Roman"/>
          <w:bCs/>
          <w:sz w:val="28"/>
          <w:szCs w:val="28"/>
        </w:rPr>
        <w:t>текущего содержания</w:t>
      </w:r>
      <w:r w:rsidRPr="008C7CC3">
        <w:rPr>
          <w:rFonts w:ascii="Times New Roman" w:hAnsi="Times New Roman"/>
          <w:bCs/>
          <w:sz w:val="28"/>
          <w:szCs w:val="28"/>
        </w:rPr>
        <w:t xml:space="preserve"> автодорог. В условиях ограниченного финансирования дорожных работ с каждым годом увеличивается протяженность </w:t>
      </w:r>
      <w:r w:rsidR="00D75F36" w:rsidRPr="008C7CC3">
        <w:rPr>
          <w:rFonts w:ascii="Times New Roman" w:hAnsi="Times New Roman"/>
          <w:bCs/>
          <w:sz w:val="28"/>
          <w:szCs w:val="28"/>
        </w:rPr>
        <w:t>дорог,</w:t>
      </w:r>
      <w:r w:rsidRPr="008C7CC3">
        <w:rPr>
          <w:rFonts w:ascii="Times New Roman" w:hAnsi="Times New Roman"/>
          <w:bCs/>
          <w:sz w:val="28"/>
          <w:szCs w:val="28"/>
        </w:rPr>
        <w:t xml:space="preserve"> требующих ремонта.</w:t>
      </w:r>
    </w:p>
    <w:p w:rsidR="00487345" w:rsidRDefault="00487345" w:rsidP="005534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653D">
        <w:rPr>
          <w:rFonts w:ascii="Times New Roman" w:hAnsi="Times New Roman"/>
          <w:bCs/>
          <w:sz w:val="28"/>
          <w:szCs w:val="28"/>
        </w:rPr>
        <w:t>Общая протяжённос</w:t>
      </w:r>
      <w:r w:rsidR="00D710F8">
        <w:rPr>
          <w:rFonts w:ascii="Times New Roman" w:hAnsi="Times New Roman"/>
          <w:bCs/>
          <w:sz w:val="28"/>
          <w:szCs w:val="28"/>
        </w:rPr>
        <w:t xml:space="preserve">ть дорожной сети </w:t>
      </w:r>
      <w:r w:rsidR="00F3791C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="00D710F8">
        <w:rPr>
          <w:rFonts w:ascii="Times New Roman" w:hAnsi="Times New Roman"/>
          <w:bCs/>
          <w:sz w:val="28"/>
          <w:szCs w:val="28"/>
        </w:rPr>
        <w:t>составляет</w:t>
      </w:r>
      <w:r w:rsidR="008C7CC3">
        <w:rPr>
          <w:rFonts w:ascii="Times New Roman" w:hAnsi="Times New Roman"/>
          <w:bCs/>
          <w:sz w:val="28"/>
          <w:szCs w:val="28"/>
        </w:rPr>
        <w:t xml:space="preserve"> </w:t>
      </w:r>
      <w:r w:rsidR="00F3791C" w:rsidRPr="00F3791C">
        <w:rPr>
          <w:rFonts w:ascii="Times New Roman" w:hAnsi="Times New Roman"/>
          <w:bCs/>
          <w:sz w:val="28"/>
          <w:szCs w:val="28"/>
        </w:rPr>
        <w:t>323,66</w:t>
      </w:r>
      <w:r w:rsidRPr="001C653D">
        <w:rPr>
          <w:rFonts w:ascii="Times New Roman" w:hAnsi="Times New Roman"/>
          <w:bCs/>
          <w:sz w:val="28"/>
          <w:szCs w:val="28"/>
        </w:rPr>
        <w:t xml:space="preserve"> км. Часть автодорог требует</w:t>
      </w:r>
      <w:r w:rsidR="00A2646E">
        <w:rPr>
          <w:rFonts w:ascii="Times New Roman" w:hAnsi="Times New Roman"/>
          <w:bCs/>
          <w:sz w:val="28"/>
          <w:szCs w:val="28"/>
        </w:rPr>
        <w:t xml:space="preserve"> капитального,</w:t>
      </w:r>
      <w:r w:rsidRPr="001C653D">
        <w:rPr>
          <w:rFonts w:ascii="Times New Roman" w:hAnsi="Times New Roman"/>
          <w:bCs/>
          <w:sz w:val="28"/>
          <w:szCs w:val="28"/>
        </w:rPr>
        <w:t xml:space="preserve"> </w:t>
      </w:r>
      <w:r w:rsidR="008C7CC3">
        <w:rPr>
          <w:rFonts w:ascii="Times New Roman" w:hAnsi="Times New Roman"/>
          <w:bCs/>
          <w:sz w:val="28"/>
          <w:szCs w:val="28"/>
        </w:rPr>
        <w:t xml:space="preserve">ямочного </w:t>
      </w:r>
      <w:r w:rsidR="00F85BBE">
        <w:rPr>
          <w:rFonts w:ascii="Times New Roman" w:hAnsi="Times New Roman"/>
          <w:bCs/>
          <w:sz w:val="28"/>
          <w:szCs w:val="28"/>
        </w:rPr>
        <w:t xml:space="preserve">и </w:t>
      </w:r>
      <w:r w:rsidR="00A2646E">
        <w:rPr>
          <w:rFonts w:ascii="Times New Roman" w:hAnsi="Times New Roman"/>
          <w:bCs/>
          <w:sz w:val="28"/>
          <w:szCs w:val="28"/>
        </w:rPr>
        <w:t xml:space="preserve">текущего </w:t>
      </w:r>
      <w:r w:rsidR="00F85BBE">
        <w:rPr>
          <w:rFonts w:ascii="Times New Roman" w:hAnsi="Times New Roman"/>
          <w:bCs/>
          <w:sz w:val="28"/>
          <w:szCs w:val="28"/>
        </w:rPr>
        <w:t>ремо</w:t>
      </w:r>
      <w:r w:rsidR="00A2646E">
        <w:rPr>
          <w:rFonts w:ascii="Times New Roman" w:hAnsi="Times New Roman"/>
          <w:bCs/>
          <w:sz w:val="28"/>
          <w:szCs w:val="28"/>
        </w:rPr>
        <w:t>нтов</w:t>
      </w:r>
      <w:r w:rsidRPr="001C653D">
        <w:rPr>
          <w:rFonts w:ascii="Times New Roman" w:hAnsi="Times New Roman"/>
          <w:bCs/>
          <w:sz w:val="28"/>
          <w:szCs w:val="28"/>
        </w:rPr>
        <w:t>. Характеристика автомобильных дорог дана в таблице 1.</w:t>
      </w:r>
    </w:p>
    <w:p w:rsidR="00247714" w:rsidRDefault="00247714" w:rsidP="005534B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87345" w:rsidRPr="00287604" w:rsidRDefault="00487345" w:rsidP="005534B3">
      <w:pPr>
        <w:spacing w:after="0" w:line="240" w:lineRule="auto"/>
        <w:jc w:val="right"/>
        <w:rPr>
          <w:rFonts w:ascii="Times New Roman" w:hAnsi="Times New Roman"/>
        </w:rPr>
      </w:pPr>
      <w:r w:rsidRPr="00287604">
        <w:rPr>
          <w:rFonts w:ascii="Times New Roman" w:hAnsi="Times New Roman"/>
        </w:rPr>
        <w:t>Таблица 1</w:t>
      </w:r>
    </w:p>
    <w:p w:rsidR="00D75F36" w:rsidRPr="00287604" w:rsidRDefault="00D75F36" w:rsidP="005534B3">
      <w:pPr>
        <w:pStyle w:val="afb"/>
        <w:rPr>
          <w:szCs w:val="28"/>
        </w:rPr>
      </w:pPr>
      <w:r w:rsidRPr="00287604">
        <w:rPr>
          <w:szCs w:val="28"/>
        </w:rPr>
        <w:t>ПЕРЕЧЕНЬ</w:t>
      </w:r>
    </w:p>
    <w:p w:rsidR="00D75F36" w:rsidRPr="00287604" w:rsidRDefault="00B87801" w:rsidP="005534B3">
      <w:pPr>
        <w:pStyle w:val="afb"/>
        <w:rPr>
          <w:szCs w:val="28"/>
        </w:rPr>
      </w:pPr>
      <w:r>
        <w:rPr>
          <w:szCs w:val="28"/>
        </w:rPr>
        <w:t xml:space="preserve">автомобильных </w:t>
      </w:r>
      <w:r w:rsidR="00D75F36" w:rsidRPr="00287604">
        <w:rPr>
          <w:szCs w:val="28"/>
        </w:rPr>
        <w:t>дорог, находящихся на территории</w:t>
      </w:r>
    </w:p>
    <w:p w:rsidR="00D75F36" w:rsidRDefault="006075C9" w:rsidP="005534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B87801">
        <w:rPr>
          <w:rFonts w:ascii="Times New Roman" w:hAnsi="Times New Roman"/>
          <w:sz w:val="28"/>
          <w:szCs w:val="28"/>
        </w:rPr>
        <w:t xml:space="preserve"> </w:t>
      </w:r>
      <w:r w:rsidR="007F2BF8" w:rsidRPr="002876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Дульдургинский район</w:t>
      </w:r>
      <w:r w:rsidR="007F2BF8" w:rsidRPr="00287604">
        <w:rPr>
          <w:rFonts w:ascii="Times New Roman" w:hAnsi="Times New Roman"/>
          <w:sz w:val="28"/>
          <w:szCs w:val="28"/>
        </w:rPr>
        <w:t>»</w:t>
      </w:r>
      <w:r w:rsidR="00B87801">
        <w:rPr>
          <w:rFonts w:ascii="Times New Roman" w:hAnsi="Times New Roman"/>
          <w:sz w:val="28"/>
          <w:szCs w:val="28"/>
        </w:rPr>
        <w:t xml:space="preserve"> </w:t>
      </w:r>
      <w:r w:rsidR="00C6093E" w:rsidRPr="00F3791C">
        <w:rPr>
          <w:rFonts w:ascii="Times New Roman" w:hAnsi="Times New Roman"/>
          <w:sz w:val="28"/>
          <w:szCs w:val="28"/>
        </w:rPr>
        <w:t>на 01.01</w:t>
      </w:r>
      <w:r w:rsidR="00D75F36" w:rsidRPr="00F3791C">
        <w:rPr>
          <w:rFonts w:ascii="Times New Roman" w:hAnsi="Times New Roman"/>
          <w:sz w:val="28"/>
          <w:szCs w:val="28"/>
        </w:rPr>
        <w:t>.201</w:t>
      </w:r>
      <w:r w:rsidR="00171967" w:rsidRPr="00F3791C">
        <w:rPr>
          <w:rFonts w:ascii="Times New Roman" w:hAnsi="Times New Roman"/>
          <w:sz w:val="28"/>
          <w:szCs w:val="28"/>
        </w:rPr>
        <w:t>8</w:t>
      </w:r>
      <w:r w:rsidR="00D75F36" w:rsidRPr="00F3791C">
        <w:rPr>
          <w:rFonts w:ascii="Times New Roman" w:hAnsi="Times New Roman"/>
          <w:sz w:val="28"/>
          <w:szCs w:val="28"/>
        </w:rPr>
        <w:t xml:space="preserve"> г.</w:t>
      </w:r>
    </w:p>
    <w:p w:rsidR="00171967" w:rsidRDefault="00171967" w:rsidP="005534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66"/>
        <w:gridCol w:w="2553"/>
        <w:gridCol w:w="1136"/>
        <w:gridCol w:w="19"/>
        <w:gridCol w:w="1684"/>
        <w:gridCol w:w="19"/>
        <w:gridCol w:w="1257"/>
        <w:gridCol w:w="19"/>
        <w:gridCol w:w="1364"/>
        <w:gridCol w:w="19"/>
      </w:tblGrid>
      <w:tr w:rsidR="00171967" w:rsidRPr="00171967" w:rsidTr="00F3791C">
        <w:trPr>
          <w:gridAfter w:val="1"/>
          <w:wAfter w:w="1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Наименование автомобильной дороги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Местонахождение дороги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Учетный номер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Идентификационный номер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Протяженность (</w:t>
            </w:r>
            <w:proofErr w:type="gramStart"/>
            <w:r w:rsidRPr="00171967">
              <w:rPr>
                <w:rFonts w:ascii="Times New Roman" w:eastAsia="Times New Roman" w:hAnsi="Times New Roman"/>
                <w:lang w:eastAsia="ru-RU"/>
              </w:rPr>
              <w:t>км</w:t>
            </w:r>
            <w:proofErr w:type="gramEnd"/>
            <w:r w:rsidRPr="00171967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Категория автодороги</w:t>
            </w:r>
          </w:p>
        </w:tc>
      </w:tr>
      <w:tr w:rsidR="00171967" w:rsidRPr="00171967" w:rsidTr="00F3791C">
        <w:trPr>
          <w:gridAfter w:val="1"/>
          <w:wAfter w:w="1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Подъезд к Лагерю «Дружба»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Забайкальский край, с. Бальзино, от региональной трассы «Дарасун-Госграница МНР» до лагеря «Дружба»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76 125  </w:t>
            </w:r>
          </w:p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 ОП МР -1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71967">
              <w:rPr>
                <w:rFonts w:ascii="Times New Roman" w:eastAsia="Times New Roman" w:hAnsi="Times New Roman"/>
                <w:lang w:val="en-US" w:eastAsia="ru-RU"/>
              </w:rPr>
              <w:t>V</w:t>
            </w:r>
          </w:p>
        </w:tc>
      </w:tr>
      <w:tr w:rsidR="00171967" w:rsidRPr="00171967" w:rsidTr="00F3791C">
        <w:trPr>
          <w:gridAfter w:val="1"/>
          <w:wAfter w:w="1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Подъезд от региональной автодороги «</w:t>
            </w:r>
            <w:proofErr w:type="gramStart"/>
            <w:r w:rsidRPr="00171967">
              <w:rPr>
                <w:rFonts w:ascii="Times New Roman" w:eastAsia="Times New Roman" w:hAnsi="Times New Roman"/>
                <w:lang w:eastAsia="ru-RU"/>
              </w:rPr>
              <w:t>Дульдурга-Агинское</w:t>
            </w:r>
            <w:proofErr w:type="gramEnd"/>
            <w:r w:rsidRPr="00171967">
              <w:rPr>
                <w:rFonts w:ascii="Times New Roman" w:eastAsia="Times New Roman" w:hAnsi="Times New Roman"/>
                <w:lang w:eastAsia="ru-RU"/>
              </w:rPr>
              <w:t>» к санаторию «Угсахай»- Зуткулей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Забайкальский край, с. Зуткулей, от региональной трассы «</w:t>
            </w:r>
            <w:proofErr w:type="gramStart"/>
            <w:r w:rsidRPr="00171967">
              <w:rPr>
                <w:rFonts w:ascii="Times New Roman" w:eastAsia="Times New Roman" w:hAnsi="Times New Roman"/>
                <w:lang w:eastAsia="ru-RU"/>
              </w:rPr>
              <w:t>Дульдурга-Агинское</w:t>
            </w:r>
            <w:proofErr w:type="gramEnd"/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» до  </w:t>
            </w:r>
          </w:p>
          <w:p w:rsidR="00171967" w:rsidRPr="00171967" w:rsidRDefault="00171967" w:rsidP="002029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с. Зуткулей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 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76 125 </w:t>
            </w:r>
          </w:p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 ОП МР -2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31,4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71967">
              <w:rPr>
                <w:rFonts w:ascii="Times New Roman" w:eastAsia="Times New Roman" w:hAnsi="Times New Roman"/>
                <w:lang w:val="en-US" w:eastAsia="ru-RU"/>
              </w:rPr>
              <w:t>V</w:t>
            </w:r>
          </w:p>
        </w:tc>
      </w:tr>
      <w:tr w:rsidR="00171967" w:rsidRPr="00171967" w:rsidTr="00F3791C">
        <w:trPr>
          <w:gridAfter w:val="1"/>
          <w:wAfter w:w="1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Чиндалей – </w:t>
            </w:r>
            <w:r w:rsidRPr="00171967">
              <w:rPr>
                <w:rFonts w:ascii="Times New Roman" w:eastAsia="Times New Roman" w:hAnsi="Times New Roman"/>
                <w:lang w:eastAsia="ru-RU"/>
              </w:rPr>
              <w:lastRenderedPageBreak/>
              <w:t>источник «</w:t>
            </w:r>
            <w:proofErr w:type="spellStart"/>
            <w:r w:rsidRPr="00171967">
              <w:rPr>
                <w:rFonts w:ascii="Times New Roman" w:eastAsia="Times New Roman" w:hAnsi="Times New Roman"/>
                <w:lang w:eastAsia="ru-RU"/>
              </w:rPr>
              <w:t>Сондинтуй</w:t>
            </w:r>
            <w:proofErr w:type="spellEnd"/>
            <w:r w:rsidRPr="00171967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Забайкальский край, с. </w:t>
            </w:r>
            <w:r w:rsidRPr="00171967">
              <w:rPr>
                <w:rFonts w:ascii="Times New Roman" w:eastAsia="Times New Roman" w:hAnsi="Times New Roman"/>
                <w:lang w:eastAsia="ru-RU"/>
              </w:rPr>
              <w:lastRenderedPageBreak/>
              <w:t>Чиндалей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76 125 </w:t>
            </w:r>
          </w:p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ОП МР -3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lastRenderedPageBreak/>
              <w:t>8,0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71967">
              <w:rPr>
                <w:rFonts w:ascii="Times New Roman" w:eastAsia="Times New Roman" w:hAnsi="Times New Roman"/>
                <w:lang w:val="en-US" w:eastAsia="ru-RU"/>
              </w:rPr>
              <w:t>V</w:t>
            </w:r>
          </w:p>
        </w:tc>
      </w:tr>
      <w:tr w:rsidR="00171967" w:rsidRPr="00171967" w:rsidTr="00F3791C">
        <w:trPr>
          <w:gridAfter w:val="1"/>
          <w:wAfter w:w="1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Бальзино - Красноярово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7" w:rsidRPr="00171967" w:rsidRDefault="00171967" w:rsidP="002029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76 125 </w:t>
            </w:r>
          </w:p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 ОП МР -4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15,0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71967">
              <w:rPr>
                <w:rFonts w:ascii="Times New Roman" w:eastAsia="Times New Roman" w:hAnsi="Times New Roman"/>
                <w:lang w:val="en-US" w:eastAsia="ru-RU"/>
              </w:rPr>
              <w:t>V</w:t>
            </w:r>
          </w:p>
        </w:tc>
      </w:tr>
      <w:tr w:rsidR="00171967" w:rsidRPr="00171967" w:rsidTr="00F3791C">
        <w:trPr>
          <w:gridAfter w:val="1"/>
          <w:wAfter w:w="1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71967">
              <w:rPr>
                <w:rFonts w:ascii="Times New Roman" w:eastAsia="Times New Roman" w:hAnsi="Times New Roman"/>
                <w:lang w:eastAsia="ru-RU"/>
              </w:rPr>
              <w:t>Токчин</w:t>
            </w:r>
            <w:proofErr w:type="spellEnd"/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proofErr w:type="spellStart"/>
            <w:r w:rsidRPr="00171967">
              <w:rPr>
                <w:rFonts w:ascii="Times New Roman" w:eastAsia="Times New Roman" w:hAnsi="Times New Roman"/>
                <w:lang w:eastAsia="ru-RU"/>
              </w:rPr>
              <w:t>туркомплекс</w:t>
            </w:r>
            <w:proofErr w:type="spellEnd"/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 w:rsidRPr="00171967">
              <w:rPr>
                <w:rFonts w:ascii="Times New Roman" w:eastAsia="Times New Roman" w:hAnsi="Times New Roman"/>
                <w:lang w:eastAsia="ru-RU"/>
              </w:rPr>
              <w:t>Юсэн</w:t>
            </w:r>
            <w:proofErr w:type="spellEnd"/>
            <w:r w:rsidRPr="00171967">
              <w:rPr>
                <w:rFonts w:ascii="Times New Roman" w:eastAsia="Times New Roman" w:hAnsi="Times New Roman"/>
                <w:lang w:eastAsia="ru-RU"/>
              </w:rPr>
              <w:t>-туг»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Забайкальский край, с. Токчин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76 125 </w:t>
            </w:r>
          </w:p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 ОП МР -5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15,0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71967">
              <w:rPr>
                <w:rFonts w:ascii="Times New Roman" w:eastAsia="Times New Roman" w:hAnsi="Times New Roman"/>
                <w:lang w:val="en-US" w:eastAsia="ru-RU"/>
              </w:rPr>
              <w:t>V</w:t>
            </w:r>
          </w:p>
        </w:tc>
      </w:tr>
      <w:tr w:rsidR="00171967" w:rsidRPr="00171967" w:rsidTr="00F3791C">
        <w:trPr>
          <w:gridAfter w:val="1"/>
          <w:wAfter w:w="1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Алханай – </w:t>
            </w:r>
            <w:proofErr w:type="spellStart"/>
            <w:r w:rsidRPr="00171967">
              <w:rPr>
                <w:rFonts w:ascii="Times New Roman" w:eastAsia="Times New Roman" w:hAnsi="Times New Roman"/>
                <w:lang w:eastAsia="ru-RU"/>
              </w:rPr>
              <w:t>Загдачей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Забайкальский край, с. Алханай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76 125  </w:t>
            </w:r>
          </w:p>
          <w:p w:rsidR="00171967" w:rsidRPr="00171967" w:rsidRDefault="00171967" w:rsidP="0020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ОП – МР - 6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71967">
              <w:rPr>
                <w:rFonts w:ascii="Times New Roman" w:eastAsia="Times New Roman" w:hAnsi="Times New Roman"/>
                <w:lang w:val="en-US" w:eastAsia="ru-RU"/>
              </w:rPr>
              <w:t>V</w:t>
            </w:r>
          </w:p>
        </w:tc>
      </w:tr>
      <w:tr w:rsidR="00171967" w:rsidRPr="00171967" w:rsidTr="00F3791C">
        <w:trPr>
          <w:gridAfter w:val="1"/>
          <w:wAfter w:w="1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1967">
              <w:rPr>
                <w:rFonts w:ascii="Times New Roman" w:eastAsia="Times New Roman" w:hAnsi="Times New Roman"/>
                <w:lang w:eastAsia="ru-RU"/>
              </w:rPr>
              <w:t>Дэлюн</w:t>
            </w:r>
            <w:proofErr w:type="spellEnd"/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 - Карьер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Забайкальский край, с. Алханай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76 125  </w:t>
            </w:r>
          </w:p>
          <w:p w:rsidR="00171967" w:rsidRPr="00171967" w:rsidRDefault="00171967" w:rsidP="0020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ОП – МР - 7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71967">
              <w:rPr>
                <w:rFonts w:ascii="Times New Roman" w:eastAsia="Times New Roman" w:hAnsi="Times New Roman"/>
                <w:lang w:val="en-US" w:eastAsia="ru-RU"/>
              </w:rPr>
              <w:t>V</w:t>
            </w:r>
          </w:p>
        </w:tc>
      </w:tr>
      <w:tr w:rsidR="00171967" w:rsidRPr="00171967" w:rsidTr="00F3791C">
        <w:trPr>
          <w:gridAfter w:val="1"/>
          <w:wAfter w:w="1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Тэн - </w:t>
            </w:r>
            <w:proofErr w:type="spellStart"/>
            <w:r w:rsidRPr="00171967">
              <w:rPr>
                <w:rFonts w:ascii="Times New Roman" w:eastAsia="Times New Roman" w:hAnsi="Times New Roman"/>
                <w:lang w:eastAsia="ru-RU"/>
              </w:rPr>
              <w:t>Билектуй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Забайкальский край, с. Алханай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76 125  </w:t>
            </w:r>
          </w:p>
          <w:p w:rsidR="00171967" w:rsidRPr="00171967" w:rsidRDefault="00171967" w:rsidP="0020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ОП – МР - 8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71967">
              <w:rPr>
                <w:rFonts w:ascii="Times New Roman" w:eastAsia="Times New Roman" w:hAnsi="Times New Roman"/>
                <w:lang w:val="en-US" w:eastAsia="ru-RU"/>
              </w:rPr>
              <w:t>V</w:t>
            </w:r>
          </w:p>
        </w:tc>
      </w:tr>
      <w:tr w:rsidR="00171967" w:rsidRPr="00171967" w:rsidTr="00F3791C">
        <w:trPr>
          <w:gridAfter w:val="1"/>
          <w:wAfter w:w="1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1967">
              <w:rPr>
                <w:rFonts w:ascii="Times New Roman" w:eastAsia="Times New Roman" w:hAnsi="Times New Roman"/>
                <w:lang w:eastAsia="ru-RU"/>
              </w:rPr>
              <w:t>Усть</w:t>
            </w:r>
            <w:proofErr w:type="spellEnd"/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proofErr w:type="spellStart"/>
            <w:r w:rsidRPr="00171967">
              <w:rPr>
                <w:rFonts w:ascii="Times New Roman" w:eastAsia="Times New Roman" w:hAnsi="Times New Roman"/>
                <w:lang w:eastAsia="ru-RU"/>
              </w:rPr>
              <w:t>Тутхалтуй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Забайкальский край, с. Алханай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76 125  </w:t>
            </w:r>
          </w:p>
          <w:p w:rsidR="00171967" w:rsidRPr="00171967" w:rsidRDefault="00171967" w:rsidP="0020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ОП – МР - 9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71967">
              <w:rPr>
                <w:rFonts w:ascii="Times New Roman" w:eastAsia="Times New Roman" w:hAnsi="Times New Roman"/>
                <w:lang w:val="en-US" w:eastAsia="ru-RU"/>
              </w:rPr>
              <w:t>V</w:t>
            </w:r>
          </w:p>
        </w:tc>
      </w:tr>
      <w:tr w:rsidR="00171967" w:rsidRPr="00171967" w:rsidTr="00F37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7" w:rsidRPr="00171967" w:rsidRDefault="00171967" w:rsidP="002029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7" w:rsidRPr="00171967" w:rsidRDefault="00171967" w:rsidP="0020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Зуткулей - Токчин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7" w:rsidRPr="00171967" w:rsidRDefault="00171967" w:rsidP="0020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Забайкальский край, с. Зуткулей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7" w:rsidRPr="00171967" w:rsidRDefault="00171967" w:rsidP="0020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7" w:rsidRPr="00171967" w:rsidRDefault="00171967" w:rsidP="0020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76 125  </w:t>
            </w:r>
          </w:p>
          <w:p w:rsidR="00171967" w:rsidRPr="00171967" w:rsidRDefault="00171967" w:rsidP="0020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– МР - 10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7" w:rsidRPr="00171967" w:rsidRDefault="00171967" w:rsidP="0020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71967">
              <w:rPr>
                <w:rFonts w:ascii="Times New Roman" w:eastAsia="Times New Roman" w:hAnsi="Times New Roman"/>
                <w:lang w:val="en-US" w:eastAsia="ru-RU"/>
              </w:rPr>
              <w:t>V</w:t>
            </w:r>
          </w:p>
        </w:tc>
      </w:tr>
      <w:tr w:rsidR="00171967" w:rsidRPr="00171967" w:rsidTr="00F37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7" w:rsidRPr="00171967" w:rsidRDefault="00171967" w:rsidP="002029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7" w:rsidRPr="00171967" w:rsidRDefault="00171967" w:rsidP="0020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Узон - Чиндалей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7" w:rsidRPr="00171967" w:rsidRDefault="00171967" w:rsidP="0020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Забайкальский край, с. Узон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7" w:rsidRPr="00171967" w:rsidRDefault="00171967" w:rsidP="0020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7" w:rsidRPr="00171967" w:rsidRDefault="00171967" w:rsidP="0020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 xml:space="preserve">76 125  </w:t>
            </w:r>
          </w:p>
          <w:p w:rsidR="00171967" w:rsidRPr="00171967" w:rsidRDefault="00171967" w:rsidP="0020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ОП – МР - 11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7" w:rsidRPr="00171967" w:rsidRDefault="00171967" w:rsidP="0020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71967">
              <w:rPr>
                <w:rFonts w:ascii="Times New Roman" w:eastAsia="Times New Roman" w:hAnsi="Times New Roman"/>
                <w:lang w:val="en-US" w:eastAsia="ru-RU"/>
              </w:rPr>
              <w:t>V</w:t>
            </w:r>
          </w:p>
        </w:tc>
      </w:tr>
      <w:tr w:rsidR="00171967" w:rsidRPr="00171967" w:rsidTr="00F3791C">
        <w:trPr>
          <w:gridAfter w:val="1"/>
          <w:wAfter w:w="1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7" w:rsidRPr="00171967" w:rsidRDefault="00171967" w:rsidP="002029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7" w:rsidRPr="00171967" w:rsidRDefault="00171967" w:rsidP="00202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  <w:r w:rsidRPr="00171967">
              <w:rPr>
                <w:rFonts w:ascii="Times New Roman" w:eastAsia="Times New Roman" w:hAnsi="Times New Roman"/>
                <w:b/>
                <w:lang w:eastAsia="ru-RU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7" w:rsidRPr="00171967" w:rsidRDefault="00171967" w:rsidP="0020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1967">
              <w:rPr>
                <w:rFonts w:ascii="Times New Roman" w:eastAsia="Times New Roman" w:hAnsi="Times New Roman"/>
                <w:b/>
                <w:lang w:eastAsia="ru-RU"/>
              </w:rPr>
              <w:t>188,4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7" w:rsidRPr="00171967" w:rsidRDefault="00171967" w:rsidP="0020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</w:tr>
    </w:tbl>
    <w:p w:rsidR="00171967" w:rsidRPr="00171967" w:rsidRDefault="00171967" w:rsidP="00202983">
      <w:pPr>
        <w:spacing w:after="0" w:line="240" w:lineRule="auto"/>
        <w:rPr>
          <w:rFonts w:eastAsia="Times New Roman"/>
          <w:lang w:eastAsia="ru-RU"/>
        </w:rPr>
      </w:pPr>
    </w:p>
    <w:p w:rsidR="00171967" w:rsidRPr="00287604" w:rsidRDefault="00171967" w:rsidP="00553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345" w:rsidRDefault="00487345" w:rsidP="00586A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1C653D">
        <w:rPr>
          <w:rFonts w:ascii="Times New Roman" w:hAnsi="Times New Roman"/>
          <w:bCs/>
          <w:sz w:val="28"/>
          <w:szCs w:val="28"/>
        </w:rPr>
        <w:t xml:space="preserve">.5. Анализ состава парка транспортных средств и уровня автомобилизации </w:t>
      </w:r>
      <w:r w:rsidR="00380993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Pr="001C653D">
        <w:rPr>
          <w:rFonts w:ascii="Times New Roman" w:hAnsi="Times New Roman"/>
          <w:bCs/>
          <w:sz w:val="28"/>
          <w:szCs w:val="28"/>
        </w:rPr>
        <w:t xml:space="preserve">, обеспеченность парковками (парковочными местами). </w:t>
      </w:r>
    </w:p>
    <w:p w:rsidR="00487345" w:rsidRPr="001C653D" w:rsidRDefault="00487345" w:rsidP="005534B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87345" w:rsidRPr="001C1F00" w:rsidRDefault="000A36CA" w:rsidP="00553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F00">
        <w:rPr>
          <w:rFonts w:ascii="Times New Roman" w:hAnsi="Times New Roman"/>
          <w:sz w:val="28"/>
          <w:szCs w:val="28"/>
        </w:rPr>
        <w:t>За период 201</w:t>
      </w:r>
      <w:r w:rsidR="00B418A1">
        <w:rPr>
          <w:rFonts w:ascii="Times New Roman" w:hAnsi="Times New Roman"/>
          <w:sz w:val="28"/>
          <w:szCs w:val="28"/>
        </w:rPr>
        <w:t>6</w:t>
      </w:r>
      <w:r w:rsidRPr="001C1F00">
        <w:rPr>
          <w:rFonts w:ascii="Times New Roman" w:hAnsi="Times New Roman"/>
          <w:sz w:val="28"/>
          <w:szCs w:val="28"/>
        </w:rPr>
        <w:t>-201</w:t>
      </w:r>
      <w:r w:rsidR="00B418A1">
        <w:rPr>
          <w:rFonts w:ascii="Times New Roman" w:hAnsi="Times New Roman"/>
          <w:sz w:val="28"/>
          <w:szCs w:val="28"/>
        </w:rPr>
        <w:t>8</w:t>
      </w:r>
      <w:r w:rsidR="00487345" w:rsidRPr="001C1F00">
        <w:rPr>
          <w:rFonts w:ascii="Times New Roman" w:hAnsi="Times New Roman"/>
          <w:sz w:val="28"/>
          <w:szCs w:val="28"/>
        </w:rPr>
        <w:t xml:space="preserve"> годы отмечается рост транспортных средств</w:t>
      </w:r>
      <w:r w:rsidR="00D82B51" w:rsidRPr="001C1F00">
        <w:rPr>
          <w:rFonts w:ascii="Times New Roman" w:hAnsi="Times New Roman"/>
          <w:sz w:val="28"/>
          <w:szCs w:val="28"/>
        </w:rPr>
        <w:t>,</w:t>
      </w:r>
      <w:r w:rsidR="00487345" w:rsidRPr="001C1F00">
        <w:rPr>
          <w:rFonts w:ascii="Times New Roman" w:hAnsi="Times New Roman"/>
          <w:sz w:val="28"/>
          <w:szCs w:val="28"/>
        </w:rPr>
        <w:t xml:space="preserve"> рост и уровня автомобилизации населения. Хранение транспортных средств осуществляется на придомовых территориях и </w:t>
      </w:r>
      <w:proofErr w:type="gramStart"/>
      <w:r w:rsidR="00487345" w:rsidRPr="001C1F00">
        <w:rPr>
          <w:rFonts w:ascii="Times New Roman" w:hAnsi="Times New Roman"/>
          <w:sz w:val="28"/>
          <w:szCs w:val="28"/>
        </w:rPr>
        <w:t>авто гаражах</w:t>
      </w:r>
      <w:proofErr w:type="gramEnd"/>
      <w:r w:rsidR="00487345" w:rsidRPr="001C1F00">
        <w:rPr>
          <w:rFonts w:ascii="Times New Roman" w:hAnsi="Times New Roman"/>
          <w:sz w:val="28"/>
          <w:szCs w:val="28"/>
        </w:rPr>
        <w:t>, принадлежащих собственникам.</w:t>
      </w:r>
    </w:p>
    <w:p w:rsidR="00487345" w:rsidRPr="001C1F00" w:rsidRDefault="00487345" w:rsidP="00553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345" w:rsidRPr="001C653D" w:rsidRDefault="00487345" w:rsidP="005534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1C653D">
        <w:rPr>
          <w:rFonts w:ascii="Times New Roman" w:hAnsi="Times New Roman"/>
          <w:bCs/>
          <w:sz w:val="28"/>
          <w:szCs w:val="28"/>
        </w:rPr>
        <w:t xml:space="preserve">.6. Характеристика работы транспортных средств общего пользования, включая анализ пассажиропотока. </w:t>
      </w:r>
    </w:p>
    <w:p w:rsidR="00487345" w:rsidRDefault="00487345" w:rsidP="00553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4C6B" w:rsidRDefault="00487345" w:rsidP="000E2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57CF">
        <w:rPr>
          <w:rFonts w:ascii="Times New Roman" w:hAnsi="Times New Roman"/>
          <w:sz w:val="28"/>
          <w:szCs w:val="28"/>
        </w:rPr>
        <w:t>Передвижение по территории населенн</w:t>
      </w:r>
      <w:r w:rsidR="00247714" w:rsidRPr="00CF57CF">
        <w:rPr>
          <w:rFonts w:ascii="Times New Roman" w:hAnsi="Times New Roman"/>
          <w:sz w:val="28"/>
          <w:szCs w:val="28"/>
        </w:rPr>
        <w:t>ых</w:t>
      </w:r>
      <w:r w:rsidRPr="00CF57CF">
        <w:rPr>
          <w:rFonts w:ascii="Times New Roman" w:hAnsi="Times New Roman"/>
          <w:sz w:val="28"/>
          <w:szCs w:val="28"/>
        </w:rPr>
        <w:t xml:space="preserve"> пункт</w:t>
      </w:r>
      <w:r w:rsidR="00247714" w:rsidRPr="00CF57CF">
        <w:rPr>
          <w:rFonts w:ascii="Times New Roman" w:hAnsi="Times New Roman"/>
          <w:sz w:val="28"/>
          <w:szCs w:val="28"/>
        </w:rPr>
        <w:t>ов</w:t>
      </w:r>
      <w:r w:rsidRPr="00CF57CF">
        <w:rPr>
          <w:rFonts w:ascii="Times New Roman" w:hAnsi="Times New Roman"/>
          <w:sz w:val="28"/>
          <w:szCs w:val="28"/>
        </w:rPr>
        <w:t xml:space="preserve"> </w:t>
      </w:r>
      <w:r w:rsidR="00247714" w:rsidRPr="00CF57CF">
        <w:rPr>
          <w:rFonts w:ascii="Times New Roman" w:hAnsi="Times New Roman"/>
          <w:sz w:val="28"/>
          <w:szCs w:val="28"/>
        </w:rPr>
        <w:t>муниципального района</w:t>
      </w:r>
      <w:r w:rsidRPr="00CF57CF">
        <w:rPr>
          <w:rFonts w:ascii="Times New Roman" w:hAnsi="Times New Roman"/>
          <w:sz w:val="28"/>
          <w:szCs w:val="28"/>
        </w:rPr>
        <w:t xml:space="preserve"> осуществляется с использованием личного транспорта либо в пешем порядке. Автобусное и маршрутное движение между населенным</w:t>
      </w:r>
      <w:r w:rsidR="00CF57CF" w:rsidRPr="00CF57CF">
        <w:rPr>
          <w:rFonts w:ascii="Times New Roman" w:hAnsi="Times New Roman"/>
          <w:sz w:val="28"/>
          <w:szCs w:val="28"/>
        </w:rPr>
        <w:t>и</w:t>
      </w:r>
      <w:r w:rsidRPr="00CF57CF">
        <w:rPr>
          <w:rFonts w:ascii="Times New Roman" w:hAnsi="Times New Roman"/>
          <w:sz w:val="28"/>
          <w:szCs w:val="28"/>
        </w:rPr>
        <w:t xml:space="preserve"> пункт</w:t>
      </w:r>
      <w:r w:rsidR="00CF57CF" w:rsidRPr="00CF57CF">
        <w:rPr>
          <w:rFonts w:ascii="Times New Roman" w:hAnsi="Times New Roman"/>
          <w:sz w:val="28"/>
          <w:szCs w:val="28"/>
        </w:rPr>
        <w:t>ами</w:t>
      </w:r>
      <w:r w:rsidRPr="00CF57CF">
        <w:rPr>
          <w:rFonts w:ascii="Times New Roman" w:hAnsi="Times New Roman"/>
          <w:sz w:val="28"/>
          <w:szCs w:val="28"/>
        </w:rPr>
        <w:t xml:space="preserve"> и городом организовано в соответствии с расписанием. Информация об объемах пассажирских перевозок необходимая для анализа пассажиропотока отсутствует. </w:t>
      </w:r>
    </w:p>
    <w:p w:rsidR="00487345" w:rsidRDefault="00487345" w:rsidP="00586A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1C653D">
        <w:rPr>
          <w:rFonts w:ascii="Times New Roman" w:hAnsi="Times New Roman"/>
          <w:bCs/>
          <w:sz w:val="28"/>
          <w:szCs w:val="28"/>
        </w:rPr>
        <w:t>.7. Характеристика пешеходного и велосипедного передвижения.</w:t>
      </w:r>
    </w:p>
    <w:p w:rsidR="00487345" w:rsidRPr="001C653D" w:rsidRDefault="00487345" w:rsidP="00553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345" w:rsidRDefault="00487345" w:rsidP="00553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Для передвижения пешеходов предусмотрены тротуары преимущественно в</w:t>
      </w:r>
      <w:r w:rsidR="00A86C5E">
        <w:rPr>
          <w:rFonts w:ascii="Times New Roman" w:hAnsi="Times New Roman"/>
          <w:sz w:val="28"/>
          <w:szCs w:val="28"/>
        </w:rPr>
        <w:t xml:space="preserve"> грунтовом</w:t>
      </w:r>
      <w:r w:rsidRPr="001C653D">
        <w:rPr>
          <w:rFonts w:ascii="Times New Roman" w:hAnsi="Times New Roman"/>
          <w:sz w:val="28"/>
          <w:szCs w:val="28"/>
        </w:rPr>
        <w:t xml:space="preserve">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</w:t>
      </w:r>
    </w:p>
    <w:p w:rsidR="00487345" w:rsidRDefault="00487345" w:rsidP="00553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345" w:rsidRDefault="00487345" w:rsidP="00586A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Pr="001C653D">
        <w:rPr>
          <w:rFonts w:ascii="Times New Roman" w:hAnsi="Times New Roman"/>
          <w:bCs/>
          <w:sz w:val="28"/>
          <w:szCs w:val="28"/>
        </w:rPr>
        <w:t>.8. Характеристика движения грузовых транспортных средств.</w:t>
      </w:r>
    </w:p>
    <w:p w:rsidR="00487345" w:rsidRPr="001C653D" w:rsidRDefault="00487345" w:rsidP="005534B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87345" w:rsidRDefault="009967C7" w:rsidP="00553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FAF">
        <w:rPr>
          <w:rFonts w:ascii="Times New Roman" w:hAnsi="Times New Roman"/>
          <w:sz w:val="28"/>
          <w:szCs w:val="28"/>
        </w:rPr>
        <w:t>Транспортных организаций,</w:t>
      </w:r>
      <w:r w:rsidR="00487345" w:rsidRPr="00463FAF">
        <w:rPr>
          <w:rFonts w:ascii="Times New Roman" w:hAnsi="Times New Roman"/>
          <w:sz w:val="28"/>
          <w:szCs w:val="28"/>
        </w:rPr>
        <w:t xml:space="preserve"> осуществляющих грузовые перевозки на территории </w:t>
      </w:r>
      <w:r w:rsidR="00D5291C">
        <w:rPr>
          <w:rFonts w:ascii="Times New Roman" w:hAnsi="Times New Roman"/>
          <w:sz w:val="28"/>
          <w:szCs w:val="28"/>
        </w:rPr>
        <w:t>муниципального района</w:t>
      </w:r>
      <w:r w:rsidR="00A86C5E" w:rsidRPr="00463FAF">
        <w:rPr>
          <w:rFonts w:ascii="Times New Roman" w:hAnsi="Times New Roman"/>
          <w:sz w:val="28"/>
          <w:szCs w:val="28"/>
        </w:rPr>
        <w:t xml:space="preserve"> нет</w:t>
      </w:r>
      <w:r w:rsidR="00487345" w:rsidRPr="00463FAF">
        <w:rPr>
          <w:rFonts w:ascii="Times New Roman" w:hAnsi="Times New Roman"/>
          <w:sz w:val="28"/>
          <w:szCs w:val="28"/>
        </w:rPr>
        <w:t>.</w:t>
      </w:r>
      <w:r w:rsidR="00487345" w:rsidRPr="001C653D">
        <w:rPr>
          <w:rFonts w:ascii="Times New Roman" w:hAnsi="Times New Roman"/>
          <w:sz w:val="28"/>
          <w:szCs w:val="28"/>
        </w:rPr>
        <w:t xml:space="preserve"> </w:t>
      </w:r>
    </w:p>
    <w:p w:rsidR="00487345" w:rsidRDefault="00487345" w:rsidP="00553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345" w:rsidRDefault="00487345" w:rsidP="00586A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1C653D">
        <w:rPr>
          <w:rFonts w:ascii="Times New Roman" w:hAnsi="Times New Roman"/>
          <w:bCs/>
          <w:sz w:val="28"/>
          <w:szCs w:val="28"/>
        </w:rPr>
        <w:t>.9. Анализ уровня безопасности дорожного движения.</w:t>
      </w:r>
    </w:p>
    <w:p w:rsidR="00487345" w:rsidRPr="001C653D" w:rsidRDefault="00487345" w:rsidP="005534B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87345" w:rsidRPr="001C653D" w:rsidRDefault="00487345" w:rsidP="005534B3">
      <w:pPr>
        <w:pStyle w:val="af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1C653D">
        <w:rPr>
          <w:rFonts w:ascii="Times New Roman" w:hAnsi="Times New Roman"/>
          <w:snapToGrid w:val="0"/>
          <w:color w:val="000000"/>
          <w:szCs w:val="28"/>
        </w:rPr>
        <w:t xml:space="preserve">Транспорт является источником опасности не только для пассажиров, но и для населения, проживающего в зонах транспортных </w:t>
      </w:r>
      <w:r w:rsidR="009967C7" w:rsidRPr="001C653D">
        <w:rPr>
          <w:rFonts w:ascii="Times New Roman" w:hAnsi="Times New Roman"/>
          <w:snapToGrid w:val="0"/>
          <w:color w:val="000000"/>
          <w:szCs w:val="28"/>
        </w:rPr>
        <w:t>автомаг</w:t>
      </w:r>
      <w:r w:rsidR="009967C7">
        <w:rPr>
          <w:rFonts w:ascii="Times New Roman" w:hAnsi="Times New Roman"/>
          <w:snapToGrid w:val="0"/>
          <w:color w:val="000000"/>
          <w:szCs w:val="28"/>
        </w:rPr>
        <w:t xml:space="preserve">истралей, </w:t>
      </w:r>
      <w:r w:rsidR="0091594D">
        <w:rPr>
          <w:rFonts w:ascii="Times New Roman" w:hAnsi="Times New Roman"/>
          <w:snapToGrid w:val="0"/>
          <w:color w:val="000000"/>
          <w:szCs w:val="28"/>
        </w:rPr>
        <w:t>и</w:t>
      </w:r>
      <w:r w:rsidRPr="001C653D">
        <w:rPr>
          <w:rFonts w:ascii="Times New Roman" w:hAnsi="Times New Roman"/>
          <w:snapToGrid w:val="0"/>
          <w:color w:val="000000"/>
          <w:szCs w:val="28"/>
        </w:rPr>
        <w:t>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487345" w:rsidRPr="001C653D" w:rsidRDefault="00487345" w:rsidP="005534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653D">
        <w:rPr>
          <w:rFonts w:ascii="Times New Roman" w:hAnsi="Times New Roman"/>
          <w:snapToGrid w:val="0"/>
          <w:color w:val="000000"/>
          <w:sz w:val="28"/>
          <w:szCs w:val="28"/>
        </w:rPr>
        <w:t>Крупными авариями на автотранспорте могут быть дорожно-транспортные аварии с участием пассажирских автобусов и частных автомашин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487345" w:rsidRPr="001C653D" w:rsidRDefault="00487345" w:rsidP="00B87801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>
        <w:rPr>
          <w:rFonts w:ascii="Times New Roman" w:hAnsi="Times New Roman"/>
          <w:sz w:val="28"/>
          <w:szCs w:val="28"/>
        </w:rPr>
        <w:t>й</w:t>
      </w:r>
      <w:r w:rsidRPr="001C653D">
        <w:rPr>
          <w:rFonts w:ascii="Times New Roman" w:hAnsi="Times New Roman"/>
          <w:sz w:val="28"/>
          <w:szCs w:val="28"/>
        </w:rPr>
        <w:t xml:space="preserve"> инфраструктуры потребностям участников дорожного движения, их низкой дисциплиной, а также недостаточной эффективност</w:t>
      </w:r>
      <w:r>
        <w:rPr>
          <w:rFonts w:ascii="Times New Roman" w:hAnsi="Times New Roman"/>
          <w:sz w:val="28"/>
          <w:szCs w:val="28"/>
        </w:rPr>
        <w:t>и,</w:t>
      </w:r>
      <w:r w:rsidRPr="001C653D">
        <w:rPr>
          <w:rFonts w:ascii="Times New Roman" w:hAnsi="Times New Roman"/>
          <w:sz w:val="28"/>
          <w:szCs w:val="28"/>
        </w:rPr>
        <w:t xml:space="preserve">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</w:t>
      </w:r>
      <w:r>
        <w:rPr>
          <w:rFonts w:ascii="Times New Roman" w:hAnsi="Times New Roman"/>
          <w:sz w:val="28"/>
          <w:szCs w:val="28"/>
        </w:rPr>
        <w:t>й из важнейш</w:t>
      </w:r>
      <w:r w:rsidR="00B87801">
        <w:rPr>
          <w:rFonts w:ascii="Times New Roman" w:hAnsi="Times New Roman"/>
          <w:sz w:val="28"/>
          <w:szCs w:val="28"/>
        </w:rPr>
        <w:t xml:space="preserve">их задач. </w:t>
      </w:r>
      <w:r w:rsidRPr="001C653D">
        <w:rPr>
          <w:rFonts w:ascii="Times New Roman" w:hAnsi="Times New Roman"/>
          <w:sz w:val="28"/>
          <w:szCs w:val="28"/>
        </w:rPr>
        <w:t xml:space="preserve">Для эффективного решения проблем, связанных с дорожно-транспортной аварийностью,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1C653D">
        <w:rPr>
          <w:rFonts w:ascii="Times New Roman" w:hAnsi="Times New Roman"/>
          <w:sz w:val="28"/>
          <w:szCs w:val="28"/>
        </w:rPr>
        <w:t>непрерывно обеспечивать системный подход к реализации мероприятий по повышению безопасности дорожного движения.</w:t>
      </w:r>
    </w:p>
    <w:p w:rsidR="00487345" w:rsidRPr="001C653D" w:rsidRDefault="00487345" w:rsidP="005534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  <w:r w:rsidRPr="001C653D">
        <w:rPr>
          <w:rFonts w:ascii="Times New Roman" w:hAnsi="Times New Roman"/>
          <w:sz w:val="28"/>
          <w:szCs w:val="28"/>
        </w:rPr>
        <w:t>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53"/>
        <w:gridCol w:w="1084"/>
        <w:gridCol w:w="1219"/>
        <w:gridCol w:w="1049"/>
      </w:tblGrid>
      <w:tr w:rsidR="00487345" w:rsidRPr="00247714" w:rsidTr="00955A38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45" w:rsidRPr="00B6643A" w:rsidRDefault="00487345" w:rsidP="005534B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4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6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64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45" w:rsidRPr="00B6643A" w:rsidRDefault="00487345" w:rsidP="005534B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43A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45" w:rsidRPr="00B6643A" w:rsidRDefault="00487345" w:rsidP="005534B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43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87345" w:rsidRPr="00247714" w:rsidTr="00955A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45" w:rsidRPr="00B6643A" w:rsidRDefault="00487345" w:rsidP="005534B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45" w:rsidRPr="00B6643A" w:rsidRDefault="00487345" w:rsidP="005534B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45" w:rsidRPr="00B6643A" w:rsidRDefault="009967C7" w:rsidP="00A264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43A">
              <w:rPr>
                <w:rFonts w:ascii="Times New Roman" w:hAnsi="Times New Roman"/>
                <w:sz w:val="24"/>
                <w:szCs w:val="24"/>
              </w:rPr>
              <w:t>201</w:t>
            </w:r>
            <w:r w:rsidR="00A264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45" w:rsidRPr="00B6643A" w:rsidRDefault="009967C7" w:rsidP="00A264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43A">
              <w:rPr>
                <w:rFonts w:ascii="Times New Roman" w:hAnsi="Times New Roman"/>
                <w:sz w:val="24"/>
                <w:szCs w:val="24"/>
              </w:rPr>
              <w:t>201</w:t>
            </w:r>
            <w:r w:rsidR="00A264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45" w:rsidRPr="00B6643A" w:rsidRDefault="009967C7" w:rsidP="00A264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43A">
              <w:rPr>
                <w:rFonts w:ascii="Times New Roman" w:hAnsi="Times New Roman"/>
                <w:sz w:val="24"/>
                <w:szCs w:val="24"/>
              </w:rPr>
              <w:t>201</w:t>
            </w:r>
            <w:r w:rsidR="00A264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7345" w:rsidRPr="00247714" w:rsidTr="00955A3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45" w:rsidRPr="00B6643A" w:rsidRDefault="00487345" w:rsidP="005534B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4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45" w:rsidRPr="00B6643A" w:rsidRDefault="00487345" w:rsidP="005534B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43A">
              <w:rPr>
                <w:rFonts w:ascii="Times New Roman" w:hAnsi="Times New Roman"/>
                <w:sz w:val="24"/>
                <w:szCs w:val="24"/>
              </w:rPr>
              <w:t xml:space="preserve">Количество аварий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45" w:rsidRPr="00B6643A" w:rsidRDefault="006A0083" w:rsidP="005534B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43A">
              <w:rPr>
                <w:rFonts w:ascii="Times New Roman" w:hAnsi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45" w:rsidRPr="00B6643A" w:rsidRDefault="006A0083" w:rsidP="005534B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43A">
              <w:rPr>
                <w:rFonts w:ascii="Times New Roman" w:hAnsi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45" w:rsidRPr="00B6643A" w:rsidRDefault="006A0083" w:rsidP="006A008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43A">
              <w:rPr>
                <w:rFonts w:ascii="Times New Roman" w:hAnsi="Times New Roman"/>
                <w:kern w:val="2"/>
                <w:sz w:val="24"/>
                <w:szCs w:val="24"/>
              </w:rPr>
              <w:t>34</w:t>
            </w:r>
          </w:p>
        </w:tc>
      </w:tr>
      <w:tr w:rsidR="00B349AB" w:rsidRPr="00247714" w:rsidTr="00955A3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AB" w:rsidRPr="00B6643A" w:rsidRDefault="00B349AB" w:rsidP="005534B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4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AB" w:rsidRPr="00B6643A" w:rsidRDefault="00B349AB" w:rsidP="005534B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43A">
              <w:rPr>
                <w:rFonts w:ascii="Times New Roman" w:hAnsi="Times New Roman"/>
                <w:sz w:val="24"/>
                <w:szCs w:val="24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AB" w:rsidRPr="00B6643A" w:rsidRDefault="00463FAF" w:rsidP="00553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43A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AB" w:rsidRPr="00B6643A" w:rsidRDefault="006A0083" w:rsidP="00553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43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AB" w:rsidRPr="00B6643A" w:rsidRDefault="00B349AB" w:rsidP="00553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43A">
              <w:rPr>
                <w:rFonts w:ascii="Times New Roman" w:hAnsi="Times New Roman"/>
                <w:sz w:val="24"/>
                <w:szCs w:val="24"/>
              </w:rPr>
              <w:t>1</w:t>
            </w:r>
            <w:r w:rsidR="00463FAF" w:rsidRPr="00B6643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487345" w:rsidRPr="001C653D" w:rsidRDefault="00487345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345" w:rsidRDefault="000A36CA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7345" w:rsidRPr="001C653D">
        <w:rPr>
          <w:rFonts w:ascii="Times New Roman" w:hAnsi="Times New Roman"/>
          <w:sz w:val="28"/>
          <w:szCs w:val="28"/>
        </w:rPr>
        <w:t xml:space="preserve">Учитывая сложившуюся планировочную структуру </w:t>
      </w:r>
      <w:r w:rsidR="0024771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87345" w:rsidRPr="001C653D">
        <w:rPr>
          <w:rFonts w:ascii="Times New Roman" w:hAnsi="Times New Roman"/>
          <w:sz w:val="28"/>
          <w:szCs w:val="28"/>
        </w:rPr>
        <w:t>и характер дорожно-транспортной сети, отсутствие дорог с интенсивным</w:t>
      </w:r>
      <w:r w:rsidR="00BB42E9">
        <w:rPr>
          <w:rFonts w:ascii="Times New Roman" w:hAnsi="Times New Roman"/>
          <w:sz w:val="28"/>
          <w:szCs w:val="28"/>
        </w:rPr>
        <w:t xml:space="preserve"> </w:t>
      </w:r>
      <w:r w:rsidR="00487345" w:rsidRPr="001C653D">
        <w:rPr>
          <w:rFonts w:ascii="Times New Roman" w:hAnsi="Times New Roman"/>
          <w:sz w:val="28"/>
          <w:szCs w:val="28"/>
        </w:rPr>
        <w:t xml:space="preserve">движением в районах жилой застройки, можно сделать </w:t>
      </w:r>
      <w:r w:rsidR="00157CE8" w:rsidRPr="001C653D">
        <w:rPr>
          <w:rFonts w:ascii="Times New Roman" w:hAnsi="Times New Roman"/>
          <w:sz w:val="28"/>
          <w:szCs w:val="28"/>
        </w:rPr>
        <w:t>вывод о</w:t>
      </w:r>
      <w:r w:rsidR="00487345" w:rsidRPr="001C653D">
        <w:rPr>
          <w:rFonts w:ascii="Times New Roman" w:hAnsi="Times New Roman"/>
          <w:sz w:val="28"/>
          <w:szCs w:val="28"/>
        </w:rPr>
        <w:t xml:space="preserve">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487345" w:rsidRPr="00F17494" w:rsidRDefault="00487345" w:rsidP="005534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87345" w:rsidRDefault="00487345" w:rsidP="00586AA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62017">
        <w:rPr>
          <w:rFonts w:ascii="Times New Roman" w:hAnsi="Times New Roman"/>
          <w:bCs/>
          <w:sz w:val="28"/>
          <w:szCs w:val="28"/>
        </w:rPr>
        <w:t>.10</w:t>
      </w:r>
      <w:r w:rsidRPr="001C653D">
        <w:rPr>
          <w:rFonts w:ascii="Times New Roman" w:hAnsi="Times New Roman"/>
          <w:bCs/>
          <w:sz w:val="28"/>
          <w:szCs w:val="28"/>
        </w:rPr>
        <w:t>. Характеристика существующих условий и перспектив развития и размещения транспортной инфраструктуры поселения</w:t>
      </w:r>
      <w:r w:rsidRPr="001C653D">
        <w:rPr>
          <w:rFonts w:ascii="Times New Roman" w:hAnsi="Times New Roman"/>
          <w:sz w:val="28"/>
          <w:szCs w:val="28"/>
        </w:rPr>
        <w:t xml:space="preserve">. </w:t>
      </w:r>
    </w:p>
    <w:p w:rsidR="00487345" w:rsidRPr="00922E95" w:rsidRDefault="00487345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345" w:rsidRPr="00157CE8" w:rsidRDefault="00487345" w:rsidP="005534B3">
      <w:pPr>
        <w:pStyle w:val="S2"/>
      </w:pPr>
      <w:r w:rsidRPr="001C653D">
        <w:t xml:space="preserve">Технико-экономические показатели </w:t>
      </w:r>
      <w:r w:rsidR="00DA6C3D" w:rsidRPr="00DA6C3D">
        <w:t>схемы территориального планирования</w:t>
      </w:r>
      <w:r w:rsidR="00F3791C">
        <w:t xml:space="preserve"> </w:t>
      </w:r>
      <w:r w:rsidR="00247714">
        <w:t>муниципального района</w:t>
      </w:r>
      <w:r w:rsidR="00B87801">
        <w:t xml:space="preserve"> </w:t>
      </w:r>
      <w:r w:rsidR="007F2BF8">
        <w:t>«</w:t>
      </w:r>
      <w:r w:rsidR="00247714">
        <w:t>Дульдургинский район</w:t>
      </w:r>
      <w:r w:rsidR="007F2BF8">
        <w:t>»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1523"/>
        <w:gridCol w:w="1873"/>
        <w:gridCol w:w="1816"/>
        <w:gridCol w:w="1732"/>
      </w:tblGrid>
      <w:tr w:rsidR="00487345" w:rsidRPr="00504C6B" w:rsidTr="00955A38">
        <w:trPr>
          <w:trHeight w:hRule="exact" w:val="1035"/>
          <w:tblHeader/>
        </w:trPr>
        <w:tc>
          <w:tcPr>
            <w:tcW w:w="1585" w:type="pct"/>
            <w:shd w:val="clear" w:color="auto" w:fill="auto"/>
            <w:vAlign w:val="center"/>
          </w:tcPr>
          <w:p w:rsidR="00487345" w:rsidRPr="00504C6B" w:rsidRDefault="00487345" w:rsidP="00F37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6B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487345" w:rsidRPr="00504C6B" w:rsidRDefault="00487345" w:rsidP="00F37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6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87345" w:rsidRPr="00504C6B" w:rsidRDefault="00487345" w:rsidP="00F37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6B">
              <w:rPr>
                <w:rFonts w:ascii="Times New Roman" w:hAnsi="Times New Roman"/>
                <w:sz w:val="24"/>
                <w:szCs w:val="24"/>
              </w:rPr>
              <w:t>Современное состояние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487345" w:rsidRPr="00504C6B" w:rsidRDefault="00487345" w:rsidP="00F37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6B"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="0063541C" w:rsidRPr="00504C6B">
              <w:rPr>
                <w:rFonts w:ascii="Times New Roman" w:hAnsi="Times New Roman"/>
                <w:sz w:val="24"/>
                <w:szCs w:val="24"/>
              </w:rPr>
              <w:t xml:space="preserve"> очередь ремонта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7345" w:rsidRPr="00504C6B" w:rsidRDefault="00487345" w:rsidP="00F37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C6B">
              <w:rPr>
                <w:rFonts w:ascii="Times New Roman" w:hAnsi="Times New Roman"/>
                <w:sz w:val="24"/>
                <w:szCs w:val="24"/>
              </w:rPr>
              <w:t>Расчётный срок</w:t>
            </w:r>
            <w:r w:rsidR="0063541C" w:rsidRPr="00504C6B">
              <w:rPr>
                <w:rFonts w:ascii="Times New Roman" w:hAnsi="Times New Roman"/>
                <w:sz w:val="24"/>
                <w:szCs w:val="24"/>
              </w:rPr>
              <w:t xml:space="preserve"> (год)</w:t>
            </w:r>
          </w:p>
        </w:tc>
      </w:tr>
      <w:tr w:rsidR="00487345" w:rsidRPr="00504C6B" w:rsidTr="00955A38">
        <w:trPr>
          <w:trHeight w:val="377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487345" w:rsidRPr="00504C6B" w:rsidRDefault="00487345" w:rsidP="005534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4C6B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9940F1" w:rsidRPr="009940F1" w:rsidTr="00E2087D">
        <w:tc>
          <w:tcPr>
            <w:tcW w:w="1585" w:type="pct"/>
            <w:shd w:val="clear" w:color="auto" w:fill="auto"/>
            <w:vAlign w:val="center"/>
          </w:tcPr>
          <w:p w:rsidR="009940F1" w:rsidRPr="009940F1" w:rsidRDefault="009940F1" w:rsidP="0055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0F1">
              <w:rPr>
                <w:rFonts w:ascii="Times New Roman" w:hAnsi="Times New Roman"/>
                <w:sz w:val="24"/>
                <w:szCs w:val="24"/>
              </w:rPr>
              <w:t>Протяженность дорог, в том числе: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9940F1" w:rsidRPr="009940F1" w:rsidRDefault="009940F1" w:rsidP="00553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0F1" w:rsidRPr="009940F1" w:rsidRDefault="009940F1" w:rsidP="00553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F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  <w:shd w:val="clear" w:color="auto" w:fill="auto"/>
          </w:tcPr>
          <w:p w:rsidR="009940F1" w:rsidRPr="00B52DF7" w:rsidRDefault="009940F1" w:rsidP="009940F1">
            <w:pPr>
              <w:jc w:val="center"/>
            </w:pPr>
            <w:r w:rsidRPr="00B52DF7">
              <w:rPr>
                <w:rFonts w:ascii="Times New Roman" w:hAnsi="Times New Roman"/>
                <w:sz w:val="24"/>
                <w:szCs w:val="24"/>
              </w:rPr>
              <w:t>328,31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940F1" w:rsidRPr="009940F1" w:rsidRDefault="009940F1" w:rsidP="005534B3">
            <w:pPr>
              <w:pStyle w:val="Default"/>
              <w:jc w:val="center"/>
              <w:rPr>
                <w:color w:val="auto"/>
              </w:rPr>
            </w:pPr>
            <w:r w:rsidRPr="009940F1">
              <w:rPr>
                <w:color w:val="auto"/>
              </w:rPr>
              <w:t>2,3</w:t>
            </w:r>
          </w:p>
        </w:tc>
        <w:tc>
          <w:tcPr>
            <w:tcW w:w="852" w:type="pct"/>
            <w:shd w:val="clear" w:color="auto" w:fill="auto"/>
            <w:vAlign w:val="bottom"/>
          </w:tcPr>
          <w:p w:rsidR="009940F1" w:rsidRPr="009940F1" w:rsidRDefault="009940F1" w:rsidP="009940F1">
            <w:pPr>
              <w:pStyle w:val="Default"/>
              <w:jc w:val="center"/>
              <w:rPr>
                <w:color w:val="auto"/>
              </w:rPr>
            </w:pPr>
            <w:r w:rsidRPr="009940F1">
              <w:rPr>
                <w:color w:val="auto"/>
              </w:rPr>
              <w:t>2019</w:t>
            </w:r>
          </w:p>
        </w:tc>
      </w:tr>
      <w:tr w:rsidR="009940F1" w:rsidRPr="009940F1" w:rsidTr="00E2087D">
        <w:tc>
          <w:tcPr>
            <w:tcW w:w="1585" w:type="pct"/>
            <w:shd w:val="clear" w:color="auto" w:fill="auto"/>
            <w:vAlign w:val="center"/>
          </w:tcPr>
          <w:p w:rsidR="009940F1" w:rsidRPr="009940F1" w:rsidRDefault="009940F1" w:rsidP="0055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0F1">
              <w:rPr>
                <w:rFonts w:ascii="Times New Roman" w:hAnsi="Times New Roman"/>
                <w:sz w:val="24"/>
                <w:szCs w:val="24"/>
              </w:rPr>
              <w:t>-общего пользования муниципального значения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9940F1" w:rsidRPr="009940F1" w:rsidRDefault="009940F1" w:rsidP="00553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F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  <w:shd w:val="clear" w:color="auto" w:fill="auto"/>
          </w:tcPr>
          <w:p w:rsidR="009940F1" w:rsidRPr="00B52DF7" w:rsidRDefault="009940F1" w:rsidP="009940F1">
            <w:pPr>
              <w:jc w:val="center"/>
            </w:pPr>
            <w:r w:rsidRPr="00B52DF7">
              <w:rPr>
                <w:rFonts w:ascii="Times New Roman" w:hAnsi="Times New Roman"/>
                <w:sz w:val="24"/>
                <w:szCs w:val="24"/>
              </w:rPr>
              <w:t>328,31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940F1" w:rsidRPr="009940F1" w:rsidRDefault="009940F1" w:rsidP="005534B3">
            <w:pPr>
              <w:pStyle w:val="Default"/>
              <w:jc w:val="center"/>
              <w:rPr>
                <w:color w:val="auto"/>
              </w:rPr>
            </w:pPr>
            <w:r w:rsidRPr="009940F1">
              <w:rPr>
                <w:color w:val="auto"/>
              </w:rPr>
              <w:t>2,3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9940F1" w:rsidRPr="009940F1" w:rsidRDefault="009940F1" w:rsidP="005534B3">
            <w:pPr>
              <w:pStyle w:val="Default"/>
              <w:jc w:val="center"/>
              <w:rPr>
                <w:color w:val="auto"/>
              </w:rPr>
            </w:pPr>
          </w:p>
          <w:p w:rsidR="009940F1" w:rsidRPr="009940F1" w:rsidRDefault="009940F1" w:rsidP="009940F1">
            <w:pPr>
              <w:pStyle w:val="Default"/>
              <w:jc w:val="center"/>
              <w:rPr>
                <w:color w:val="auto"/>
              </w:rPr>
            </w:pPr>
            <w:r w:rsidRPr="009940F1">
              <w:rPr>
                <w:color w:val="auto"/>
              </w:rPr>
              <w:t>2019</w:t>
            </w:r>
          </w:p>
        </w:tc>
      </w:tr>
      <w:tr w:rsidR="002F5DC3" w:rsidRPr="002F5DC3" w:rsidTr="00A37017">
        <w:tc>
          <w:tcPr>
            <w:tcW w:w="1585" w:type="pct"/>
            <w:shd w:val="clear" w:color="auto" w:fill="auto"/>
            <w:vAlign w:val="center"/>
          </w:tcPr>
          <w:p w:rsidR="00487345" w:rsidRPr="002F5DC3" w:rsidRDefault="00487345" w:rsidP="0055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C3">
              <w:rPr>
                <w:rFonts w:ascii="Times New Roman" w:hAnsi="Times New Roman"/>
                <w:sz w:val="24"/>
                <w:szCs w:val="24"/>
              </w:rPr>
              <w:t xml:space="preserve">-общего </w:t>
            </w:r>
            <w:r w:rsidR="00157CE8" w:rsidRPr="002F5DC3">
              <w:rPr>
                <w:rFonts w:ascii="Times New Roman" w:hAnsi="Times New Roman"/>
                <w:sz w:val="24"/>
                <w:szCs w:val="24"/>
              </w:rPr>
              <w:t>пользования регионального</w:t>
            </w:r>
            <w:r w:rsidRPr="002F5DC3">
              <w:rPr>
                <w:rFonts w:ascii="Times New Roman" w:hAnsi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487345" w:rsidRPr="002F5DC3" w:rsidRDefault="00BD76C9" w:rsidP="00553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C3">
              <w:rPr>
                <w:rFonts w:ascii="Times New Roman" w:hAnsi="Times New Roman"/>
                <w:sz w:val="24"/>
                <w:szCs w:val="24"/>
              </w:rPr>
              <w:t>к</w:t>
            </w:r>
            <w:r w:rsidR="00487345" w:rsidRPr="002F5DC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87345" w:rsidRPr="002F5DC3" w:rsidRDefault="00487345" w:rsidP="005534B3">
            <w:pPr>
              <w:pStyle w:val="Default"/>
              <w:jc w:val="center"/>
              <w:rPr>
                <w:color w:val="auto"/>
              </w:rPr>
            </w:pPr>
          </w:p>
          <w:p w:rsidR="00487345" w:rsidRPr="002F5DC3" w:rsidRDefault="002F5DC3" w:rsidP="005534B3">
            <w:pPr>
              <w:pStyle w:val="Default"/>
              <w:jc w:val="center"/>
              <w:rPr>
                <w:color w:val="auto"/>
              </w:rPr>
            </w:pPr>
            <w:r w:rsidRPr="002F5DC3">
              <w:rPr>
                <w:color w:val="auto"/>
              </w:rPr>
              <w:t>175,5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487345" w:rsidRPr="002F5DC3" w:rsidRDefault="00487345" w:rsidP="005534B3">
            <w:pPr>
              <w:pStyle w:val="Default"/>
              <w:jc w:val="center"/>
              <w:rPr>
                <w:color w:val="auto"/>
              </w:rPr>
            </w:pPr>
          </w:p>
          <w:p w:rsidR="00487345" w:rsidRPr="002F5DC3" w:rsidRDefault="00487345" w:rsidP="005534B3">
            <w:pPr>
              <w:pStyle w:val="Default"/>
              <w:jc w:val="center"/>
              <w:rPr>
                <w:color w:val="auto"/>
              </w:rPr>
            </w:pPr>
            <w:r w:rsidRPr="002F5DC3">
              <w:rPr>
                <w:color w:val="auto"/>
              </w:rPr>
              <w:t>0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7345" w:rsidRPr="002F5DC3" w:rsidRDefault="00487345" w:rsidP="005534B3">
            <w:pPr>
              <w:pStyle w:val="Default"/>
              <w:jc w:val="center"/>
              <w:rPr>
                <w:color w:val="auto"/>
              </w:rPr>
            </w:pPr>
          </w:p>
          <w:p w:rsidR="00487345" w:rsidRPr="002F5DC3" w:rsidRDefault="00487345" w:rsidP="005534B3">
            <w:pPr>
              <w:pStyle w:val="Default"/>
              <w:jc w:val="center"/>
              <w:rPr>
                <w:color w:val="auto"/>
              </w:rPr>
            </w:pPr>
            <w:r w:rsidRPr="002F5DC3">
              <w:rPr>
                <w:color w:val="auto"/>
              </w:rPr>
              <w:t>0</w:t>
            </w:r>
          </w:p>
        </w:tc>
      </w:tr>
      <w:tr w:rsidR="009940F1" w:rsidRPr="009940F1" w:rsidTr="00A37017"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345" w:rsidRPr="009940F1" w:rsidRDefault="00487345" w:rsidP="0055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0F1">
              <w:rPr>
                <w:rFonts w:ascii="Times New Roman" w:hAnsi="Times New Roman"/>
                <w:sz w:val="24"/>
                <w:szCs w:val="24"/>
              </w:rPr>
              <w:t>-общего пользования федерального значения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345" w:rsidRPr="009940F1" w:rsidRDefault="00BD76C9" w:rsidP="00553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F1">
              <w:rPr>
                <w:rFonts w:ascii="Times New Roman" w:hAnsi="Times New Roman"/>
                <w:sz w:val="24"/>
                <w:szCs w:val="24"/>
              </w:rPr>
              <w:t>к</w:t>
            </w:r>
            <w:r w:rsidR="00487345" w:rsidRPr="009940F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345" w:rsidRPr="009940F1" w:rsidRDefault="00157CE8" w:rsidP="00553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345" w:rsidRPr="009940F1" w:rsidRDefault="00157CE8" w:rsidP="00553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345" w:rsidRPr="009940F1" w:rsidRDefault="00157CE8" w:rsidP="00553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87345" w:rsidRPr="001C653D" w:rsidRDefault="00487345" w:rsidP="005534B3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87345" w:rsidRDefault="00487345" w:rsidP="00586AA3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62017">
        <w:rPr>
          <w:rFonts w:ascii="Times New Roman" w:hAnsi="Times New Roman"/>
          <w:bCs/>
          <w:sz w:val="28"/>
          <w:szCs w:val="28"/>
        </w:rPr>
        <w:t>.11</w:t>
      </w:r>
      <w:r w:rsidRPr="001C653D">
        <w:rPr>
          <w:rFonts w:ascii="Times New Roman" w:hAnsi="Times New Roman"/>
          <w:bCs/>
          <w:sz w:val="28"/>
          <w:szCs w:val="28"/>
        </w:rPr>
        <w:t>. Оценка нормативно-правовой базы, необходимой для функционирования и развития транспортной системы поселения.</w:t>
      </w:r>
    </w:p>
    <w:p w:rsidR="00487345" w:rsidRPr="001C653D" w:rsidRDefault="00487345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345" w:rsidRPr="001C653D" w:rsidRDefault="00397150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Основными </w:t>
      </w:r>
      <w:r>
        <w:rPr>
          <w:rFonts w:ascii="Times New Roman" w:hAnsi="Times New Roman"/>
          <w:sz w:val="28"/>
          <w:szCs w:val="28"/>
        </w:rPr>
        <w:t>документами</w:t>
      </w:r>
      <w:r w:rsidRPr="001C65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определяющими</w:t>
      </w:r>
      <w:r w:rsidR="004B6A0C">
        <w:rPr>
          <w:rFonts w:ascii="Times New Roman" w:hAnsi="Times New Roman"/>
          <w:sz w:val="28"/>
          <w:szCs w:val="28"/>
        </w:rPr>
        <w:t xml:space="preserve"> </w:t>
      </w:r>
      <w:r w:rsidRPr="001C653D">
        <w:rPr>
          <w:rFonts w:ascii="Times New Roman" w:hAnsi="Times New Roman"/>
          <w:sz w:val="28"/>
          <w:szCs w:val="28"/>
        </w:rPr>
        <w:t>порядок функционирования и развития транспортной инфраструктуры,</w:t>
      </w:r>
      <w:r w:rsidR="00487345" w:rsidRPr="001C653D">
        <w:rPr>
          <w:rFonts w:ascii="Times New Roman" w:hAnsi="Times New Roman"/>
          <w:sz w:val="28"/>
          <w:szCs w:val="28"/>
        </w:rPr>
        <w:t xml:space="preserve"> являются:</w:t>
      </w:r>
    </w:p>
    <w:p w:rsidR="00487345" w:rsidRPr="001C653D" w:rsidRDefault="00487345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1. Градостроительный код</w:t>
      </w:r>
      <w:r w:rsidR="00A86C5E">
        <w:rPr>
          <w:rFonts w:ascii="Times New Roman" w:hAnsi="Times New Roman"/>
          <w:sz w:val="28"/>
          <w:szCs w:val="28"/>
        </w:rPr>
        <w:t>екс РФ</w:t>
      </w:r>
      <w:r w:rsidRPr="001C653D">
        <w:rPr>
          <w:rFonts w:ascii="Times New Roman" w:hAnsi="Times New Roman"/>
          <w:sz w:val="28"/>
          <w:szCs w:val="28"/>
        </w:rPr>
        <w:t>;</w:t>
      </w:r>
    </w:p>
    <w:p w:rsidR="00487345" w:rsidRPr="001C653D" w:rsidRDefault="00487345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2. Федеральный закон от 08.11.2007г</w:t>
      </w:r>
      <w:r w:rsidR="00A86C5E">
        <w:rPr>
          <w:rFonts w:ascii="Times New Roman" w:hAnsi="Times New Roman"/>
          <w:sz w:val="28"/>
          <w:szCs w:val="28"/>
        </w:rPr>
        <w:t xml:space="preserve">. №257-ФЗ </w:t>
      </w:r>
      <w:r w:rsidRPr="001C653D">
        <w:rPr>
          <w:rFonts w:ascii="Times New Roman" w:hAnsi="Times New Roman"/>
          <w:sz w:val="28"/>
          <w:szCs w:val="28"/>
        </w:rPr>
        <w:t>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487345" w:rsidRPr="001C653D" w:rsidRDefault="00487345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3. Федеральный закон от 10.12.1995г</w:t>
      </w:r>
      <w:r w:rsidR="00A86C5E">
        <w:rPr>
          <w:rFonts w:ascii="Times New Roman" w:hAnsi="Times New Roman"/>
          <w:sz w:val="28"/>
          <w:szCs w:val="28"/>
        </w:rPr>
        <w:t xml:space="preserve">. №196-ФЗ </w:t>
      </w:r>
      <w:r w:rsidRPr="001C653D">
        <w:rPr>
          <w:rFonts w:ascii="Times New Roman" w:hAnsi="Times New Roman"/>
          <w:sz w:val="28"/>
          <w:szCs w:val="28"/>
        </w:rPr>
        <w:t xml:space="preserve"> «О безопасности дорожного движения»;</w:t>
      </w:r>
    </w:p>
    <w:p w:rsidR="00487345" w:rsidRPr="001C653D" w:rsidRDefault="00487345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4. Постановление Правительства РФ от 23.10.19</w:t>
      </w:r>
      <w:r w:rsidR="00130FA2">
        <w:rPr>
          <w:rFonts w:ascii="Times New Roman" w:hAnsi="Times New Roman"/>
          <w:sz w:val="28"/>
          <w:szCs w:val="28"/>
        </w:rPr>
        <w:t>93г. №1090 (ред. от 2</w:t>
      </w:r>
      <w:r w:rsidR="00B35702">
        <w:rPr>
          <w:rFonts w:ascii="Times New Roman" w:hAnsi="Times New Roman"/>
          <w:sz w:val="28"/>
          <w:szCs w:val="28"/>
        </w:rPr>
        <w:t>3.12</w:t>
      </w:r>
      <w:r w:rsidR="00130FA2">
        <w:rPr>
          <w:rFonts w:ascii="Times New Roman" w:hAnsi="Times New Roman"/>
          <w:sz w:val="28"/>
          <w:szCs w:val="28"/>
        </w:rPr>
        <w:t xml:space="preserve">.2017 </w:t>
      </w:r>
      <w:r w:rsidRPr="001C653D">
        <w:rPr>
          <w:rFonts w:ascii="Times New Roman" w:hAnsi="Times New Roman"/>
          <w:sz w:val="28"/>
          <w:szCs w:val="28"/>
        </w:rPr>
        <w:t>г</w:t>
      </w:r>
      <w:r w:rsidR="00130FA2">
        <w:rPr>
          <w:rFonts w:ascii="Times New Roman" w:hAnsi="Times New Roman"/>
          <w:sz w:val="28"/>
          <w:szCs w:val="28"/>
        </w:rPr>
        <w:t>.</w:t>
      </w:r>
      <w:r w:rsidRPr="001C653D">
        <w:rPr>
          <w:rFonts w:ascii="Times New Roman" w:hAnsi="Times New Roman"/>
          <w:sz w:val="28"/>
          <w:szCs w:val="28"/>
        </w:rPr>
        <w:t>) «О правилах дорожного движения»;</w:t>
      </w:r>
    </w:p>
    <w:p w:rsidR="00487345" w:rsidRPr="001C653D" w:rsidRDefault="00487345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487345" w:rsidRPr="001C653D" w:rsidRDefault="00487345" w:rsidP="00A46E3B">
      <w:pPr>
        <w:pStyle w:val="S2"/>
        <w:jc w:val="both"/>
        <w:rPr>
          <w:bCs/>
        </w:rPr>
      </w:pPr>
      <w:r w:rsidRPr="005F5527">
        <w:t xml:space="preserve">6. </w:t>
      </w:r>
      <w:r w:rsidR="00A46E3B" w:rsidRPr="00A46E3B">
        <w:t>Схема территориального планирования</w:t>
      </w:r>
      <w:r w:rsidR="00A46E3B">
        <w:rPr>
          <w:color w:val="FF0000"/>
        </w:rPr>
        <w:t xml:space="preserve"> </w:t>
      </w:r>
      <w:r w:rsidR="00B87801">
        <w:t xml:space="preserve">муниципального района </w:t>
      </w:r>
      <w:r w:rsidR="005F5527" w:rsidRPr="005F5527">
        <w:t>Дульдургинский район»</w:t>
      </w:r>
      <w:r w:rsidR="00157CE8" w:rsidRPr="005F5527">
        <w:t>, утвержден</w:t>
      </w:r>
      <w:r w:rsidR="00A46E3B">
        <w:t>а</w:t>
      </w:r>
      <w:r w:rsidR="00157CE8" w:rsidRPr="005F5527">
        <w:t xml:space="preserve"> решением Совета</w:t>
      </w:r>
      <w:r w:rsidR="00BD76C9" w:rsidRPr="005F5527">
        <w:t xml:space="preserve"> </w:t>
      </w:r>
      <w:r w:rsidR="00B87801">
        <w:t xml:space="preserve">муниципального района </w:t>
      </w:r>
      <w:r w:rsidR="00440CED" w:rsidRPr="005F5527">
        <w:t>«Дульдургинский район</w:t>
      </w:r>
      <w:r w:rsidR="00440CED" w:rsidRPr="00A46E3B">
        <w:t>»</w:t>
      </w:r>
      <w:r w:rsidR="001B33AB" w:rsidRPr="00A46E3B">
        <w:t xml:space="preserve"> </w:t>
      </w:r>
      <w:r w:rsidR="00A46E3B" w:rsidRPr="00A46E3B">
        <w:rPr>
          <w:lang w:eastAsia="ru-RU"/>
        </w:rPr>
        <w:t>от 31 мая 2011 года № 426.</w:t>
      </w:r>
      <w:r w:rsidR="00A46E3B">
        <w:rPr>
          <w:sz w:val="24"/>
          <w:szCs w:val="24"/>
          <w:lang w:eastAsia="ru-RU"/>
        </w:rPr>
        <w:t xml:space="preserve"> </w:t>
      </w:r>
      <w:r w:rsidRPr="001C653D">
        <w:t>Нормативно-правовая база необходимая для функционирования и развития транспортной инфраструктуры сформирована.</w:t>
      </w:r>
    </w:p>
    <w:p w:rsidR="00487345" w:rsidRPr="0093157A" w:rsidRDefault="00487345" w:rsidP="005534B3">
      <w:pPr>
        <w:pStyle w:val="2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7345" w:rsidRPr="00586AA3" w:rsidRDefault="0091594D" w:rsidP="005534B3">
      <w:pPr>
        <w:pStyle w:val="ConsPlusNormal"/>
        <w:widowControl/>
        <w:autoSpaceDE/>
        <w:jc w:val="both"/>
        <w:rPr>
          <w:rFonts w:ascii="Times New Roman" w:hAnsi="Times New Roman"/>
          <w:b/>
          <w:bCs/>
          <w:sz w:val="28"/>
          <w:szCs w:val="28"/>
        </w:rPr>
      </w:pPr>
      <w:r w:rsidRPr="00586AA3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87345" w:rsidRPr="00586AA3">
        <w:rPr>
          <w:rFonts w:ascii="Times New Roman" w:hAnsi="Times New Roman"/>
          <w:b/>
          <w:bCs/>
          <w:sz w:val="28"/>
          <w:szCs w:val="28"/>
        </w:rPr>
        <w:t xml:space="preserve">Прогноз транспортного спроса, изменение объемов и характера передвижения населения и перевозок грузов на территории </w:t>
      </w:r>
      <w:r w:rsidR="00D5291C" w:rsidRPr="00586AA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487345" w:rsidRPr="00586AA3">
        <w:rPr>
          <w:rFonts w:ascii="Times New Roman" w:hAnsi="Times New Roman"/>
          <w:b/>
          <w:bCs/>
          <w:sz w:val="28"/>
          <w:szCs w:val="28"/>
        </w:rPr>
        <w:t>.</w:t>
      </w:r>
    </w:p>
    <w:p w:rsidR="00487345" w:rsidRDefault="00A32F4C" w:rsidP="005534B3">
      <w:pPr>
        <w:pStyle w:val="ConsPlusNormal"/>
        <w:widowControl/>
        <w:tabs>
          <w:tab w:val="left" w:pos="7755"/>
        </w:tabs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487345" w:rsidRPr="001B33AB" w:rsidRDefault="00487345" w:rsidP="00586AA3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1C653D">
        <w:rPr>
          <w:rFonts w:ascii="Times New Roman" w:hAnsi="Times New Roman"/>
          <w:bCs/>
          <w:sz w:val="28"/>
          <w:szCs w:val="28"/>
        </w:rPr>
        <w:t xml:space="preserve">3.1. Прогноз социально-экономического и градостроительного развития </w:t>
      </w:r>
      <w:r w:rsidR="00D5291C">
        <w:rPr>
          <w:rFonts w:ascii="Times New Roman" w:hAnsi="Times New Roman"/>
          <w:sz w:val="28"/>
          <w:szCs w:val="28"/>
        </w:rPr>
        <w:t>муниципального района</w:t>
      </w:r>
      <w:r w:rsidRPr="001C653D">
        <w:rPr>
          <w:rFonts w:ascii="Times New Roman" w:hAnsi="Times New Roman"/>
          <w:bCs/>
          <w:sz w:val="28"/>
          <w:szCs w:val="28"/>
        </w:rPr>
        <w:t>.</w:t>
      </w:r>
    </w:p>
    <w:p w:rsidR="00487345" w:rsidRPr="001C653D" w:rsidRDefault="00487345" w:rsidP="005534B3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321FA4">
        <w:rPr>
          <w:rFonts w:ascii="Times New Roman" w:hAnsi="Times New Roman"/>
          <w:sz w:val="28"/>
          <w:szCs w:val="28"/>
        </w:rPr>
        <w:t xml:space="preserve"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</w:t>
      </w:r>
      <w:r w:rsidRPr="00321FA4">
        <w:rPr>
          <w:rFonts w:ascii="Times New Roman" w:hAnsi="Times New Roman"/>
          <w:sz w:val="28"/>
          <w:szCs w:val="28"/>
        </w:rPr>
        <w:lastRenderedPageBreak/>
        <w:t>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F762CE" w:rsidRDefault="00F762CE" w:rsidP="005534B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87345" w:rsidRDefault="00487345" w:rsidP="005534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3FAF">
        <w:rPr>
          <w:rFonts w:ascii="Times New Roman" w:hAnsi="Times New Roman"/>
          <w:sz w:val="28"/>
          <w:szCs w:val="28"/>
        </w:rPr>
        <w:t>За последние несколько лет на территории наблюдалась естественная убыль населения.</w:t>
      </w:r>
      <w:r w:rsidRPr="00DA715A">
        <w:rPr>
          <w:rFonts w:ascii="Times New Roman" w:hAnsi="Times New Roman"/>
          <w:sz w:val="28"/>
          <w:szCs w:val="28"/>
        </w:rPr>
        <w:t xml:space="preserve"> </w:t>
      </w:r>
    </w:p>
    <w:p w:rsidR="00487345" w:rsidRPr="00936FEF" w:rsidRDefault="00487345" w:rsidP="005534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21FA4">
        <w:rPr>
          <w:rFonts w:ascii="Times New Roman" w:hAnsi="Times New Roman"/>
          <w:sz w:val="28"/>
          <w:szCs w:val="28"/>
        </w:rPr>
        <w:t xml:space="preserve">Из-за нехватки рабочих мест часть трудоспособного населения в поселении, </w:t>
      </w:r>
      <w:r w:rsidR="00397150" w:rsidRPr="00321FA4">
        <w:rPr>
          <w:rFonts w:ascii="Times New Roman" w:hAnsi="Times New Roman"/>
          <w:sz w:val="28"/>
          <w:szCs w:val="28"/>
        </w:rPr>
        <w:t xml:space="preserve">работают вахтовым методом </w:t>
      </w:r>
      <w:r w:rsidRPr="00321FA4">
        <w:rPr>
          <w:rFonts w:ascii="Times New Roman" w:hAnsi="Times New Roman"/>
          <w:sz w:val="28"/>
          <w:szCs w:val="28"/>
        </w:rPr>
        <w:t>или,</w:t>
      </w:r>
      <w:r w:rsidR="00397150" w:rsidRPr="00321FA4">
        <w:rPr>
          <w:rFonts w:ascii="Times New Roman" w:hAnsi="Times New Roman"/>
          <w:sz w:val="28"/>
          <w:szCs w:val="28"/>
        </w:rPr>
        <w:t xml:space="preserve"> являясь временно </w:t>
      </w:r>
      <w:r w:rsidR="00321FA4" w:rsidRPr="00321FA4">
        <w:rPr>
          <w:rFonts w:ascii="Times New Roman" w:hAnsi="Times New Roman"/>
          <w:sz w:val="28"/>
          <w:szCs w:val="28"/>
        </w:rPr>
        <w:t>безработными,</w:t>
      </w:r>
      <w:r w:rsidR="00397150" w:rsidRPr="00321FA4">
        <w:rPr>
          <w:rFonts w:ascii="Times New Roman" w:hAnsi="Times New Roman"/>
          <w:sz w:val="28"/>
          <w:szCs w:val="28"/>
        </w:rPr>
        <w:t xml:space="preserve"> </w:t>
      </w:r>
      <w:r w:rsidRPr="00321FA4">
        <w:rPr>
          <w:rFonts w:ascii="Times New Roman" w:hAnsi="Times New Roman"/>
          <w:sz w:val="28"/>
          <w:szCs w:val="28"/>
        </w:rPr>
        <w:t>ведут личное подсобное хозяйство.</w:t>
      </w:r>
      <w:r w:rsidR="00C05BCC" w:rsidRPr="00321FA4">
        <w:rPr>
          <w:rFonts w:ascii="Times New Roman" w:hAnsi="Times New Roman"/>
          <w:sz w:val="28"/>
          <w:szCs w:val="28"/>
        </w:rPr>
        <w:t xml:space="preserve"> </w:t>
      </w:r>
      <w:r w:rsidRPr="00AE5B6A">
        <w:rPr>
          <w:rFonts w:ascii="Times New Roman" w:hAnsi="Times New Roman"/>
          <w:sz w:val="28"/>
          <w:szCs w:val="28"/>
        </w:rPr>
        <w:t xml:space="preserve">Жилищный </w:t>
      </w:r>
      <w:r w:rsidR="00397150" w:rsidRPr="00AE5B6A">
        <w:rPr>
          <w:rFonts w:ascii="Times New Roman" w:hAnsi="Times New Roman"/>
          <w:sz w:val="28"/>
          <w:szCs w:val="28"/>
        </w:rPr>
        <w:t xml:space="preserve">фонд </w:t>
      </w:r>
      <w:r w:rsidR="00CF57CF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924BA" w:rsidRPr="003924BA">
        <w:rPr>
          <w:rFonts w:ascii="Times New Roman" w:hAnsi="Times New Roman"/>
          <w:sz w:val="28"/>
          <w:szCs w:val="28"/>
        </w:rPr>
        <w:t>«Дульдургинский район»</w:t>
      </w:r>
      <w:r w:rsidR="003924BA">
        <w:rPr>
          <w:rFonts w:ascii="Times New Roman" w:hAnsi="Times New Roman"/>
          <w:sz w:val="28"/>
          <w:szCs w:val="28"/>
        </w:rPr>
        <w:t xml:space="preserve"> </w:t>
      </w:r>
      <w:r w:rsidR="00AE5B6A" w:rsidRPr="00AE5B6A">
        <w:rPr>
          <w:rFonts w:ascii="Times New Roman" w:hAnsi="Times New Roman"/>
          <w:sz w:val="28"/>
          <w:szCs w:val="28"/>
        </w:rPr>
        <w:t xml:space="preserve">составляет </w:t>
      </w:r>
      <w:r w:rsidR="00A2646E" w:rsidRPr="00A2646E">
        <w:rPr>
          <w:rFonts w:ascii="Times New Roman" w:hAnsi="Times New Roman"/>
          <w:sz w:val="28"/>
          <w:szCs w:val="28"/>
        </w:rPr>
        <w:t>301,4</w:t>
      </w:r>
      <w:r w:rsidRPr="00A2646E">
        <w:rPr>
          <w:rFonts w:ascii="Times New Roman" w:hAnsi="Times New Roman"/>
          <w:sz w:val="28"/>
          <w:szCs w:val="28"/>
        </w:rPr>
        <w:t xml:space="preserve"> тыс</w:t>
      </w:r>
      <w:r w:rsidRPr="00AE5B6A">
        <w:rPr>
          <w:rFonts w:ascii="Times New Roman" w:hAnsi="Times New Roman"/>
          <w:sz w:val="28"/>
          <w:szCs w:val="28"/>
        </w:rPr>
        <w:t>. кв. м</w:t>
      </w:r>
      <w:r w:rsidR="00463FAF">
        <w:rPr>
          <w:rFonts w:ascii="Times New Roman" w:hAnsi="Times New Roman"/>
          <w:sz w:val="28"/>
          <w:szCs w:val="28"/>
        </w:rPr>
        <w:t xml:space="preserve">, обеспеченность жильем – </w:t>
      </w:r>
      <w:r w:rsidR="00463FAF" w:rsidRPr="00A2646E">
        <w:rPr>
          <w:rFonts w:ascii="Times New Roman" w:hAnsi="Times New Roman"/>
          <w:sz w:val="28"/>
          <w:szCs w:val="28"/>
        </w:rPr>
        <w:t>15,9 м²</w:t>
      </w:r>
      <w:r w:rsidR="003E0796">
        <w:rPr>
          <w:rFonts w:ascii="Times New Roman" w:hAnsi="Times New Roman"/>
          <w:sz w:val="28"/>
          <w:szCs w:val="28"/>
        </w:rPr>
        <w:t xml:space="preserve"> общей площади на одного жителя. Жилищный фонд в основном имеет удовлетворительное состояние.</w:t>
      </w:r>
      <w:r w:rsidRPr="00B349AB">
        <w:rPr>
          <w:rFonts w:ascii="Times New Roman" w:hAnsi="Times New Roman"/>
          <w:sz w:val="28"/>
          <w:szCs w:val="28"/>
        </w:rPr>
        <w:t xml:space="preserve"> </w:t>
      </w:r>
    </w:p>
    <w:p w:rsidR="00487345" w:rsidRDefault="00487345" w:rsidP="005534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7017">
        <w:rPr>
          <w:rFonts w:ascii="Times New Roman" w:hAnsi="Times New Roman"/>
          <w:sz w:val="28"/>
          <w:szCs w:val="28"/>
        </w:rPr>
        <w:t>Из большего числа нормативных критериев (обеспеченность школой, детским дошкольным учреждением, инженерными сетями, дорогами и др.) наиболее приоритетным является обеспеченность жителей жильём, состоянием дорог.</w:t>
      </w:r>
    </w:p>
    <w:p w:rsidR="00AE5B6A" w:rsidRPr="00657E10" w:rsidRDefault="00AE5B6A" w:rsidP="005534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87345" w:rsidRPr="00DA0C04" w:rsidRDefault="00487345" w:rsidP="005534B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A0C04">
        <w:rPr>
          <w:rFonts w:ascii="Times New Roman" w:hAnsi="Times New Roman"/>
          <w:sz w:val="24"/>
          <w:szCs w:val="24"/>
        </w:rPr>
        <w:t xml:space="preserve">ОСНОВНЫЕ ТЕХНИКО-ЭКОНОМИЧЕСКИЕ ПОКАЗАТЕЛИ </w:t>
      </w:r>
      <w:r w:rsidR="003924BA">
        <w:rPr>
          <w:rFonts w:ascii="Times New Roman" w:hAnsi="Times New Roman"/>
          <w:sz w:val="24"/>
          <w:szCs w:val="24"/>
        </w:rPr>
        <w:t>МУНИЦИПАЛЬНОГО РАЙОНА</w:t>
      </w:r>
      <w:r w:rsidR="00CC022B">
        <w:rPr>
          <w:rFonts w:ascii="Times New Roman" w:hAnsi="Times New Roman"/>
          <w:sz w:val="24"/>
          <w:szCs w:val="24"/>
        </w:rPr>
        <w:t xml:space="preserve"> </w:t>
      </w:r>
      <w:r w:rsidR="007F2BF8">
        <w:rPr>
          <w:rFonts w:ascii="Times New Roman" w:hAnsi="Times New Roman"/>
          <w:sz w:val="24"/>
          <w:szCs w:val="24"/>
        </w:rPr>
        <w:t>«</w:t>
      </w:r>
      <w:r w:rsidR="003924BA">
        <w:rPr>
          <w:rFonts w:ascii="Times New Roman" w:hAnsi="Times New Roman"/>
          <w:sz w:val="24"/>
          <w:szCs w:val="24"/>
        </w:rPr>
        <w:t>ДУЛЬДУРГИНСКИЙ РАЙОН</w:t>
      </w:r>
      <w:r w:rsidR="007F2BF8">
        <w:rPr>
          <w:rFonts w:ascii="Times New Roman" w:hAnsi="Times New Roman"/>
          <w:sz w:val="24"/>
          <w:szCs w:val="24"/>
        </w:rPr>
        <w:t>»</w:t>
      </w:r>
    </w:p>
    <w:tbl>
      <w:tblPr>
        <w:tblW w:w="1024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"/>
        <w:gridCol w:w="5069"/>
        <w:gridCol w:w="1538"/>
        <w:gridCol w:w="1538"/>
        <w:gridCol w:w="1269"/>
      </w:tblGrid>
      <w:tr w:rsidR="00487345" w:rsidRPr="00936FEF" w:rsidTr="00AA1296">
        <w:trPr>
          <w:trHeight w:val="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F943C6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87345" w:rsidRPr="00F943C6" w:rsidRDefault="00487345" w:rsidP="005534B3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3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43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F943C6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C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F943C6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C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F943C6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C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345" w:rsidRPr="00F943C6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C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487345" w:rsidRPr="00936FEF" w:rsidTr="00AA1296">
        <w:trPr>
          <w:trHeight w:val="21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F943C6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F943C6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F943C6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F943C6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345" w:rsidRPr="00F943C6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345" w:rsidRPr="00936FEF" w:rsidTr="00AA1296">
        <w:trPr>
          <w:trHeight w:val="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F943C6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6D7E37" w:rsidRDefault="00487345" w:rsidP="005534B3">
            <w:pPr>
              <w:pStyle w:val="WW-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3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6D7E37" w:rsidRDefault="00895828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E3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D7E37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650038" w:rsidRDefault="00547AE0" w:rsidP="0065003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="00650038" w:rsidRPr="0065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345" w:rsidRPr="00650038" w:rsidRDefault="00547AE0" w:rsidP="00650038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="00650038" w:rsidRPr="0065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</w:tr>
      <w:tr w:rsidR="00E2087D" w:rsidRPr="00E2087D" w:rsidTr="00A37017">
        <w:trPr>
          <w:trHeight w:val="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828" w:rsidRPr="00E2087D" w:rsidRDefault="00895828" w:rsidP="005534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87D">
              <w:rPr>
                <w:rFonts w:ascii="Times New Roman" w:hAnsi="Times New Roman"/>
                <w:sz w:val="24"/>
                <w:szCs w:val="24"/>
              </w:rPr>
              <w:t>1</w:t>
            </w:r>
            <w:r w:rsidRPr="00E2087D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828" w:rsidRPr="00E2087D" w:rsidRDefault="00895828" w:rsidP="005534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7D">
              <w:rPr>
                <w:rFonts w:ascii="Times New Roman" w:hAnsi="Times New Roman"/>
                <w:sz w:val="24"/>
                <w:szCs w:val="24"/>
              </w:rPr>
              <w:t xml:space="preserve">Зона застройки индивидуальными жилыми домами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828" w:rsidRPr="00E2087D" w:rsidRDefault="00895828" w:rsidP="005534B3">
            <w:pPr>
              <w:spacing w:after="0" w:line="240" w:lineRule="auto"/>
              <w:jc w:val="center"/>
            </w:pPr>
            <w:proofErr w:type="gramStart"/>
            <w:r w:rsidRPr="00E2087D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E2087D"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828" w:rsidRPr="00E2087D" w:rsidRDefault="00925818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7D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28" w:rsidRPr="00E2087D" w:rsidRDefault="00925818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7D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</w:tr>
      <w:tr w:rsidR="00E2087D" w:rsidRPr="00E2087D" w:rsidTr="00A37017">
        <w:trPr>
          <w:trHeight w:val="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828" w:rsidRPr="00E2087D" w:rsidRDefault="00895828" w:rsidP="005534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7D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E208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828" w:rsidRPr="00E2087D" w:rsidRDefault="00895828" w:rsidP="005534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7D">
              <w:rPr>
                <w:rFonts w:ascii="Times New Roman" w:hAnsi="Times New Roman"/>
                <w:sz w:val="24"/>
                <w:szCs w:val="24"/>
              </w:rPr>
              <w:t xml:space="preserve">Зона объектов общественно-делового назначения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828" w:rsidRPr="00E2087D" w:rsidRDefault="00895828" w:rsidP="005534B3">
            <w:pPr>
              <w:spacing w:after="0" w:line="240" w:lineRule="auto"/>
              <w:jc w:val="center"/>
            </w:pPr>
            <w:proofErr w:type="gramStart"/>
            <w:r w:rsidRPr="00E2087D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E2087D"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828" w:rsidRPr="00E2087D" w:rsidRDefault="007C652D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7D">
              <w:rPr>
                <w:rFonts w:ascii="Times New Roman" w:hAnsi="Times New Roman"/>
                <w:sz w:val="24"/>
                <w:szCs w:val="24"/>
              </w:rPr>
              <w:t>0,2</w:t>
            </w:r>
            <w:r w:rsidR="00925818" w:rsidRPr="00E208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28" w:rsidRPr="00E2087D" w:rsidRDefault="007C652D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7D">
              <w:rPr>
                <w:rFonts w:ascii="Times New Roman" w:hAnsi="Times New Roman"/>
                <w:sz w:val="24"/>
                <w:szCs w:val="24"/>
              </w:rPr>
              <w:t>0,2</w:t>
            </w:r>
            <w:r w:rsidR="00925818" w:rsidRPr="00E208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087D" w:rsidRPr="00E2087D" w:rsidTr="00A37017">
        <w:trPr>
          <w:trHeight w:val="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828" w:rsidRPr="00E2087D" w:rsidRDefault="00895828" w:rsidP="005534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7D">
              <w:rPr>
                <w:rFonts w:ascii="Times New Roman" w:hAnsi="Times New Roman"/>
                <w:sz w:val="24"/>
                <w:szCs w:val="24"/>
              </w:rPr>
              <w:t>1</w:t>
            </w:r>
            <w:r w:rsidRPr="00E2087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208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828" w:rsidRPr="00E2087D" w:rsidRDefault="00895828" w:rsidP="005534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7D">
              <w:rPr>
                <w:rFonts w:ascii="Times New Roman" w:hAnsi="Times New Roman"/>
                <w:sz w:val="24"/>
                <w:szCs w:val="24"/>
              </w:rPr>
              <w:t>Зона сельскохозяйственных угодий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828" w:rsidRPr="00E2087D" w:rsidRDefault="00895828" w:rsidP="005534B3">
            <w:pPr>
              <w:spacing w:after="0" w:line="240" w:lineRule="auto"/>
              <w:jc w:val="center"/>
            </w:pPr>
            <w:proofErr w:type="gramStart"/>
            <w:r w:rsidRPr="00E2087D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E2087D"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828" w:rsidRPr="00E2087D" w:rsidRDefault="00925818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7D">
              <w:rPr>
                <w:rFonts w:ascii="Times New Roman" w:hAnsi="Times New Roman"/>
                <w:sz w:val="24"/>
                <w:szCs w:val="24"/>
              </w:rPr>
              <w:t>190,27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28" w:rsidRPr="00E2087D" w:rsidRDefault="00925818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7D">
              <w:rPr>
                <w:rFonts w:ascii="Times New Roman" w:hAnsi="Times New Roman"/>
                <w:sz w:val="24"/>
                <w:szCs w:val="24"/>
              </w:rPr>
              <w:t>190,27</w:t>
            </w:r>
          </w:p>
        </w:tc>
      </w:tr>
      <w:tr w:rsidR="00E2087D" w:rsidRPr="00E2087D" w:rsidTr="00A37017">
        <w:trPr>
          <w:trHeight w:val="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828" w:rsidRPr="00E2087D" w:rsidRDefault="00895828" w:rsidP="005534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7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828" w:rsidRPr="00E2087D" w:rsidRDefault="00A37017" w:rsidP="005534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7D">
              <w:rPr>
                <w:rFonts w:ascii="Times New Roman" w:hAnsi="Times New Roman"/>
                <w:sz w:val="24"/>
                <w:szCs w:val="24"/>
              </w:rPr>
              <w:t>Территории,</w:t>
            </w:r>
            <w:r w:rsidR="00895828" w:rsidRPr="00E2087D">
              <w:rPr>
                <w:rFonts w:ascii="Times New Roman" w:hAnsi="Times New Roman"/>
                <w:sz w:val="24"/>
                <w:szCs w:val="24"/>
              </w:rPr>
              <w:t xml:space="preserve"> связанные с захоронениями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828" w:rsidRPr="00E2087D" w:rsidRDefault="00895828" w:rsidP="005534B3">
            <w:pPr>
              <w:spacing w:after="0" w:line="240" w:lineRule="auto"/>
              <w:jc w:val="center"/>
            </w:pPr>
            <w:proofErr w:type="gramStart"/>
            <w:r w:rsidRPr="00E2087D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E2087D"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828" w:rsidRPr="00E2087D" w:rsidRDefault="006D7E37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7D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828" w:rsidRPr="00E2087D" w:rsidRDefault="006D7E37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7D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487345" w:rsidRPr="001D0B09" w:rsidTr="00A37017">
        <w:trPr>
          <w:trHeight w:val="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1D0B09" w:rsidRDefault="00487345" w:rsidP="005534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1D0B09" w:rsidRDefault="00487345" w:rsidP="005534B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B09">
              <w:rPr>
                <w:rFonts w:ascii="Times New Roman" w:hAnsi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1D0B09" w:rsidRDefault="00487345" w:rsidP="005534B3">
            <w:pPr>
              <w:snapToGrid w:val="0"/>
              <w:spacing w:after="0" w:line="240" w:lineRule="auto"/>
              <w:ind w:firstLine="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1D0B09" w:rsidRDefault="00487345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345" w:rsidRPr="001D0B09" w:rsidRDefault="00487345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481" w:rsidRPr="00CF57CF" w:rsidTr="001D0B09">
        <w:trPr>
          <w:trHeight w:val="54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CF57CF" w:rsidRDefault="00487345" w:rsidP="005534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7C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CF57CF" w:rsidRDefault="00487345" w:rsidP="005534B3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7C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постоянного населения муниципального образования, в том числе: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1D0B09" w:rsidRDefault="001D0B09" w:rsidP="001D0B09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CF57CF" w:rsidRDefault="00CF57CF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7CF">
              <w:rPr>
                <w:rFonts w:ascii="Times New Roman" w:hAnsi="Times New Roman"/>
                <w:sz w:val="24"/>
                <w:szCs w:val="24"/>
              </w:rPr>
              <w:t>14 392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345" w:rsidRPr="00CF57CF" w:rsidRDefault="00CF57CF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7CF">
              <w:rPr>
                <w:rFonts w:ascii="Times New Roman" w:hAnsi="Times New Roman"/>
                <w:sz w:val="24"/>
                <w:szCs w:val="24"/>
              </w:rPr>
              <w:t>14 392</w:t>
            </w:r>
          </w:p>
        </w:tc>
      </w:tr>
      <w:tr w:rsidR="00E2087D" w:rsidRPr="00E2087D" w:rsidTr="00A37017">
        <w:trPr>
          <w:trHeight w:val="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E2087D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7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E2087D" w:rsidRDefault="00487345" w:rsidP="005534B3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87D">
              <w:rPr>
                <w:rFonts w:ascii="Times New Roman" w:hAnsi="Times New Roman" w:cs="Times New Roman"/>
                <w:sz w:val="24"/>
                <w:szCs w:val="24"/>
              </w:rPr>
              <w:t>Средняя плотность населения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E2087D" w:rsidRDefault="007F48DD" w:rsidP="005534B3">
            <w:pPr>
              <w:snapToGrid w:val="0"/>
              <w:spacing w:after="0" w:line="240" w:lineRule="auto"/>
              <w:ind w:firstLine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7D">
              <w:rPr>
                <w:rFonts w:ascii="Times New Roman" w:hAnsi="Times New Roman"/>
                <w:sz w:val="24"/>
                <w:szCs w:val="24"/>
              </w:rPr>
              <w:t>чел./</w:t>
            </w:r>
            <w:r w:rsidR="00895828" w:rsidRPr="00E20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95828" w:rsidRPr="00E2087D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="00895828" w:rsidRPr="00E2087D"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E2087D" w:rsidRDefault="00E2087D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7D"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345" w:rsidRPr="00E2087D" w:rsidRDefault="00E2087D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7D"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</w:tr>
      <w:tr w:rsidR="008F1569" w:rsidRPr="008F1569" w:rsidTr="00A37017">
        <w:trPr>
          <w:trHeight w:val="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8F1569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8F1569" w:rsidRDefault="00487345" w:rsidP="005534B3">
            <w:pPr>
              <w:pStyle w:val="WW-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69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8F1569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8F1569" w:rsidRDefault="00487345" w:rsidP="005534B3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345" w:rsidRPr="008F1569" w:rsidRDefault="00487345" w:rsidP="005534B3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038" w:rsidRPr="00650038" w:rsidTr="00A37017">
        <w:trPr>
          <w:trHeight w:val="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650038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3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650038" w:rsidRDefault="00487345" w:rsidP="005534B3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038">
              <w:rPr>
                <w:rFonts w:ascii="Times New Roman" w:hAnsi="Times New Roman" w:cs="Times New Roman"/>
                <w:sz w:val="24"/>
                <w:szCs w:val="24"/>
              </w:rPr>
              <w:t>Жилищный фонд - всего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650038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38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6500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50038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650038" w:rsidRDefault="00650038" w:rsidP="005534B3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38">
              <w:rPr>
                <w:rFonts w:ascii="Times New Roman" w:hAnsi="Times New Roman" w:cs="Times New Roman"/>
                <w:sz w:val="24"/>
                <w:szCs w:val="24"/>
              </w:rPr>
              <w:t>301,4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345" w:rsidRPr="00650038" w:rsidRDefault="00650038" w:rsidP="005534B3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38">
              <w:rPr>
                <w:rFonts w:ascii="Times New Roman" w:hAnsi="Times New Roman" w:cs="Times New Roman"/>
                <w:sz w:val="24"/>
                <w:szCs w:val="24"/>
              </w:rPr>
              <w:t>301,4</w:t>
            </w:r>
          </w:p>
        </w:tc>
      </w:tr>
      <w:tr w:rsidR="004A1ACC" w:rsidRPr="004A1ACC" w:rsidTr="00A37017">
        <w:trPr>
          <w:trHeight w:val="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4A1ACC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4A1ACC" w:rsidRDefault="00487345" w:rsidP="005534B3">
            <w:pPr>
              <w:pStyle w:val="WW-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4A1ACC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4A1ACC" w:rsidRDefault="00487345" w:rsidP="005534B3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345" w:rsidRPr="004A1ACC" w:rsidRDefault="00487345" w:rsidP="005534B3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481" w:rsidRPr="00CF57CF" w:rsidTr="00A37017">
        <w:trPr>
          <w:trHeight w:val="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CF57CF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C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CF57CF" w:rsidRDefault="00487345" w:rsidP="005534B3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7CF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CF57CF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C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CF57CF" w:rsidRDefault="005D7130" w:rsidP="005534B3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345" w:rsidRPr="00CF57CF" w:rsidRDefault="005D7130" w:rsidP="005534B3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B5481" w:rsidRPr="00CF57CF" w:rsidTr="00A37017">
        <w:trPr>
          <w:trHeight w:val="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CF57CF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C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CF57CF" w:rsidRDefault="00487345" w:rsidP="005534B3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7CF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2D7DF2" w:rsidRPr="00CF57C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школы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CF57CF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C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CF57CF" w:rsidRDefault="00925818" w:rsidP="005534B3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7CF" w:rsidRPr="00CF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345" w:rsidRPr="00CF57CF" w:rsidRDefault="00925818" w:rsidP="005534B3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7CF" w:rsidRPr="00CF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9E7" w:rsidRPr="00B759E7" w:rsidTr="00A37017">
        <w:trPr>
          <w:trHeight w:val="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B759E7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E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B759E7" w:rsidRDefault="00487345" w:rsidP="005534B3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E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и искусства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B759E7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E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B759E7" w:rsidRDefault="00B759E7" w:rsidP="005534B3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345" w:rsidRPr="00B759E7" w:rsidRDefault="00B759E7" w:rsidP="00B759E7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5481" w:rsidRPr="00927A9C" w:rsidTr="00A37017">
        <w:trPr>
          <w:trHeight w:val="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927A9C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9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927A9C" w:rsidRDefault="00487345" w:rsidP="005534B3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A9C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927A9C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9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927A9C" w:rsidRDefault="00927A9C" w:rsidP="005534B3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345" w:rsidRPr="00927A9C" w:rsidRDefault="00927A9C" w:rsidP="005534B3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7345" w:rsidRPr="00AC45C4" w:rsidTr="00A37017">
        <w:trPr>
          <w:trHeight w:val="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AC45C4" w:rsidRDefault="002D7DF2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C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487345" w:rsidRPr="00AC4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AC45C4" w:rsidRDefault="00487345" w:rsidP="008F1569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5C4">
              <w:rPr>
                <w:rFonts w:ascii="Times New Roman" w:hAnsi="Times New Roman"/>
                <w:bCs/>
                <w:sz w:val="24"/>
                <w:szCs w:val="24"/>
              </w:rPr>
              <w:t xml:space="preserve">Учреждения, </w:t>
            </w:r>
            <w:r w:rsidR="00AC45C4" w:rsidRPr="00AC45C4">
              <w:rPr>
                <w:rFonts w:ascii="Times New Roman" w:hAnsi="Times New Roman"/>
                <w:bCs/>
                <w:sz w:val="24"/>
                <w:szCs w:val="24"/>
              </w:rPr>
              <w:t>предприятия и организации связи</w:t>
            </w:r>
            <w:r w:rsidRPr="00AC45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AC45C4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C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AC45C4" w:rsidRDefault="00AC45C4" w:rsidP="005534B3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345" w:rsidRPr="00AC45C4" w:rsidRDefault="00AC45C4" w:rsidP="005534B3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087D" w:rsidRPr="00E2087D" w:rsidTr="00A37017">
        <w:trPr>
          <w:trHeight w:val="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E2087D" w:rsidRDefault="002D7DF2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7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487345" w:rsidRPr="00E20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E2087D" w:rsidRDefault="00487345" w:rsidP="005534B3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7D">
              <w:rPr>
                <w:rFonts w:ascii="Times New Roman" w:hAnsi="Times New Roman"/>
                <w:sz w:val="24"/>
                <w:szCs w:val="24"/>
              </w:rPr>
              <w:t>Административные учреждения, предприятия торговли, общественного питания и бытового обслуживания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E2087D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7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E2087D" w:rsidRDefault="00E2087D" w:rsidP="005534B3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345" w:rsidRPr="00E2087D" w:rsidRDefault="00E2087D" w:rsidP="005534B3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01AE0" w:rsidRPr="00B01AE0" w:rsidTr="00A37017">
        <w:trPr>
          <w:trHeight w:val="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B01AE0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A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45" w:rsidRPr="00B01AE0" w:rsidRDefault="00487345" w:rsidP="005534B3">
            <w:pPr>
              <w:pStyle w:val="WW-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AE0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B01AE0" w:rsidRDefault="00487345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345" w:rsidRPr="00B01AE0" w:rsidRDefault="00487345" w:rsidP="005534B3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345" w:rsidRPr="00B01AE0" w:rsidRDefault="00487345" w:rsidP="005534B3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AE0" w:rsidRPr="00B01AE0" w:rsidTr="00A37017">
        <w:trPr>
          <w:trHeight w:val="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E0" w:rsidRPr="00B01AE0" w:rsidRDefault="00B01AE0" w:rsidP="00B01AE0">
            <w:pPr>
              <w:jc w:val="center"/>
              <w:rPr>
                <w:rFonts w:ascii="Times New Roman" w:hAnsi="Times New Roman"/>
              </w:rPr>
            </w:pPr>
            <w:r w:rsidRPr="00B01AE0">
              <w:rPr>
                <w:rFonts w:ascii="Times New Roman" w:hAnsi="Times New Roman"/>
              </w:rPr>
              <w:t>5.1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E0" w:rsidRPr="00B01AE0" w:rsidRDefault="00B01AE0" w:rsidP="005534B3">
            <w:pPr>
              <w:pStyle w:val="WW-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протяженность автомобильных дорог местного значения муниципального района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E0" w:rsidRPr="00B01AE0" w:rsidRDefault="00B01AE0" w:rsidP="000E268D">
            <w:pPr>
              <w:tabs>
                <w:tab w:val="center" w:pos="1264"/>
              </w:tabs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AE0" w:rsidRPr="00B01AE0" w:rsidRDefault="00B01AE0" w:rsidP="000E268D">
            <w:pPr>
              <w:tabs>
                <w:tab w:val="center" w:pos="1264"/>
              </w:tabs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E0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E0" w:rsidRPr="00B01AE0" w:rsidRDefault="00B01AE0" w:rsidP="00F94A07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F94A07">
              <w:rPr>
                <w:rFonts w:ascii="Times New Roman" w:hAnsi="Times New Roman" w:cs="Times New Roman"/>
                <w:b/>
                <w:sz w:val="24"/>
                <w:szCs w:val="24"/>
              </w:rPr>
              <w:t>8,31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E0" w:rsidRPr="00B01AE0" w:rsidRDefault="00B01AE0" w:rsidP="00F94A07">
            <w:pPr>
              <w:pStyle w:val="WW-"/>
              <w:snapToGrid w:val="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F94A07">
              <w:rPr>
                <w:rFonts w:ascii="Times New Roman" w:hAnsi="Times New Roman" w:cs="Times New Roman"/>
                <w:b/>
                <w:sz w:val="24"/>
                <w:szCs w:val="24"/>
              </w:rPr>
              <w:t>8,31</w:t>
            </w:r>
          </w:p>
        </w:tc>
      </w:tr>
      <w:tr w:rsidR="00B01AE0" w:rsidRPr="00B01AE0" w:rsidTr="00A37017">
        <w:trPr>
          <w:trHeight w:val="55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E0" w:rsidRPr="00B01AE0" w:rsidRDefault="00B01AE0" w:rsidP="00B01AE0">
            <w:pPr>
              <w:jc w:val="center"/>
              <w:rPr>
                <w:rFonts w:ascii="Times New Roman" w:hAnsi="Times New Roman"/>
              </w:rPr>
            </w:pPr>
            <w:r w:rsidRPr="00B01AE0"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E0" w:rsidRPr="00B01AE0" w:rsidRDefault="00B01AE0" w:rsidP="005534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E0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 муниципального района «Дульдургинский район»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E0" w:rsidRPr="00B01AE0" w:rsidRDefault="00B01AE0" w:rsidP="005534B3">
            <w:pPr>
              <w:tabs>
                <w:tab w:val="center" w:pos="1264"/>
              </w:tabs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AE0" w:rsidRPr="00B01AE0" w:rsidRDefault="00B01AE0" w:rsidP="005534B3">
            <w:pPr>
              <w:tabs>
                <w:tab w:val="center" w:pos="1264"/>
              </w:tabs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E0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AE0" w:rsidRPr="00B01AE0" w:rsidRDefault="00B01AE0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E0">
              <w:rPr>
                <w:rFonts w:ascii="Times New Roman" w:hAnsi="Times New Roman"/>
                <w:sz w:val="24"/>
                <w:szCs w:val="24"/>
              </w:rPr>
              <w:t>188,4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AE0" w:rsidRPr="00B01AE0" w:rsidRDefault="00B01AE0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E0">
              <w:rPr>
                <w:rFonts w:ascii="Times New Roman" w:hAnsi="Times New Roman"/>
                <w:sz w:val="24"/>
                <w:szCs w:val="24"/>
              </w:rPr>
              <w:t>188,4</w:t>
            </w:r>
          </w:p>
        </w:tc>
      </w:tr>
      <w:tr w:rsidR="00DE15E0" w:rsidRPr="00DE15E0" w:rsidTr="00A37017">
        <w:trPr>
          <w:trHeight w:val="23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01D" w:rsidRPr="00DE15E0" w:rsidRDefault="00B01AE0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01D" w:rsidRPr="00DE15E0" w:rsidRDefault="00B01AE0" w:rsidP="007B54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E0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</w:t>
            </w:r>
            <w:r w:rsidR="003A001D" w:rsidRPr="00DE15E0">
              <w:rPr>
                <w:rFonts w:ascii="Times New Roman" w:hAnsi="Times New Roman"/>
                <w:sz w:val="24"/>
                <w:szCs w:val="24"/>
              </w:rPr>
              <w:t>на территории сельск</w:t>
            </w:r>
            <w:r w:rsidR="007B5481" w:rsidRPr="00DE15E0">
              <w:rPr>
                <w:rFonts w:ascii="Times New Roman" w:hAnsi="Times New Roman"/>
                <w:sz w:val="24"/>
                <w:szCs w:val="24"/>
              </w:rPr>
              <w:t>их</w:t>
            </w:r>
            <w:r w:rsidR="00F943C6" w:rsidRPr="00DE15E0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7B5481" w:rsidRPr="00DE15E0">
              <w:rPr>
                <w:rFonts w:ascii="Times New Roman" w:hAnsi="Times New Roman"/>
                <w:sz w:val="24"/>
                <w:szCs w:val="24"/>
              </w:rPr>
              <w:t>й</w:t>
            </w:r>
            <w:r w:rsidR="00F943C6" w:rsidRPr="00DE1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01D" w:rsidRPr="00DE15E0">
              <w:rPr>
                <w:rFonts w:ascii="Times New Roman" w:hAnsi="Times New Roman"/>
                <w:sz w:val="24"/>
                <w:szCs w:val="24"/>
              </w:rPr>
              <w:t>в границах населенных пунктов, в том числе: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01D" w:rsidRPr="00DE15E0" w:rsidRDefault="003A001D" w:rsidP="005534B3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5E0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01D" w:rsidRPr="00DE15E0" w:rsidRDefault="00F94A07" w:rsidP="009C04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139,91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01D" w:rsidRPr="00DE15E0" w:rsidRDefault="00F94A07" w:rsidP="009C04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139,91</w:t>
            </w:r>
          </w:p>
        </w:tc>
      </w:tr>
      <w:tr w:rsidR="003A001D" w:rsidRPr="003924BA" w:rsidTr="00A37017">
        <w:trPr>
          <w:trHeight w:val="23"/>
        </w:trPr>
        <w:tc>
          <w:tcPr>
            <w:tcW w:w="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001D" w:rsidRPr="003924BA" w:rsidRDefault="003A001D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01D" w:rsidRPr="00A35EA1" w:rsidRDefault="003A001D" w:rsidP="007B5481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E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B5481" w:rsidRPr="00A35EA1">
              <w:rPr>
                <w:rFonts w:ascii="Times New Roman" w:hAnsi="Times New Roman" w:cs="Times New Roman"/>
                <w:sz w:val="24"/>
                <w:szCs w:val="24"/>
              </w:rPr>
              <w:t>Алханай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01D" w:rsidRPr="00A35EA1" w:rsidRDefault="003A001D" w:rsidP="005534B3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01D" w:rsidRPr="00A35EA1" w:rsidRDefault="00A35EA1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01D" w:rsidRPr="00A35EA1" w:rsidRDefault="00A35EA1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</w:tr>
      <w:tr w:rsidR="003A001D" w:rsidRPr="003924BA" w:rsidTr="00A37017">
        <w:trPr>
          <w:trHeight w:val="279"/>
        </w:trPr>
        <w:tc>
          <w:tcPr>
            <w:tcW w:w="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001D" w:rsidRPr="003924BA" w:rsidRDefault="003A001D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01D" w:rsidRPr="00A35EA1" w:rsidRDefault="00365087" w:rsidP="007B5481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7B5481" w:rsidRPr="00A35EA1">
              <w:rPr>
                <w:rFonts w:ascii="Times New Roman" w:hAnsi="Times New Roman"/>
                <w:sz w:val="24"/>
                <w:szCs w:val="24"/>
              </w:rPr>
              <w:t>Ара-Иля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01D" w:rsidRPr="00A35EA1" w:rsidRDefault="003A001D" w:rsidP="005534B3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01D" w:rsidRPr="00A35EA1" w:rsidRDefault="00A35EA1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01D" w:rsidRPr="00A35EA1" w:rsidRDefault="00A35EA1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7B5481" w:rsidRPr="003924BA" w:rsidTr="00A37017">
        <w:trPr>
          <w:trHeight w:val="23"/>
        </w:trPr>
        <w:tc>
          <w:tcPr>
            <w:tcW w:w="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5481" w:rsidRPr="003924BA" w:rsidRDefault="007B5481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81" w:rsidRPr="00A35EA1" w:rsidRDefault="007B5481" w:rsidP="007B5481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EA1">
              <w:rPr>
                <w:rFonts w:ascii="Times New Roman" w:hAnsi="Times New Roman" w:cs="Times New Roman"/>
                <w:sz w:val="24"/>
                <w:szCs w:val="24"/>
              </w:rPr>
              <w:t>с. Бальзино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81" w:rsidRPr="00A35EA1" w:rsidRDefault="007B5481" w:rsidP="000E268D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81" w:rsidRPr="00A35EA1" w:rsidRDefault="00A35EA1" w:rsidP="00F94A07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6,</w:t>
            </w:r>
            <w:r w:rsidR="00F94A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81" w:rsidRPr="00A35EA1" w:rsidRDefault="00A35EA1" w:rsidP="00F94A07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6,</w:t>
            </w:r>
            <w:r w:rsidR="00F94A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B5481" w:rsidRPr="003924BA" w:rsidTr="00A37017">
        <w:trPr>
          <w:trHeight w:val="23"/>
        </w:trPr>
        <w:tc>
          <w:tcPr>
            <w:tcW w:w="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5481" w:rsidRPr="003924BA" w:rsidRDefault="007B5481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81" w:rsidRPr="00A35EA1" w:rsidRDefault="007B5481" w:rsidP="007B5481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E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35EA1">
              <w:rPr>
                <w:rFonts w:ascii="Times New Roman" w:hAnsi="Times New Roman" w:cs="Times New Roman"/>
                <w:sz w:val="24"/>
                <w:szCs w:val="24"/>
              </w:rPr>
              <w:t>. Дульдурга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81" w:rsidRPr="00A35EA1" w:rsidRDefault="007B5481" w:rsidP="000E268D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81" w:rsidRPr="00A35EA1" w:rsidRDefault="00A35EA1" w:rsidP="009C0487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54,</w:t>
            </w:r>
            <w:r w:rsidR="009C0487">
              <w:rPr>
                <w:rFonts w:ascii="Times New Roman" w:hAnsi="Times New Roman"/>
                <w:sz w:val="24"/>
                <w:szCs w:val="24"/>
              </w:rPr>
              <w:t>3</w:t>
            </w:r>
            <w:r w:rsidRPr="00A35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81" w:rsidRPr="00A35EA1" w:rsidRDefault="00A35EA1" w:rsidP="009C0487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54,</w:t>
            </w:r>
            <w:r w:rsidR="009C0487">
              <w:rPr>
                <w:rFonts w:ascii="Times New Roman" w:hAnsi="Times New Roman"/>
                <w:sz w:val="24"/>
                <w:szCs w:val="24"/>
              </w:rPr>
              <w:t>3</w:t>
            </w:r>
            <w:r w:rsidRPr="00A35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481" w:rsidRPr="003924BA" w:rsidTr="00A37017">
        <w:trPr>
          <w:trHeight w:val="23"/>
        </w:trPr>
        <w:tc>
          <w:tcPr>
            <w:tcW w:w="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5481" w:rsidRPr="003924BA" w:rsidRDefault="007B5481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81" w:rsidRPr="00A35EA1" w:rsidRDefault="007B5481" w:rsidP="007B5481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EA1">
              <w:rPr>
                <w:rFonts w:ascii="Times New Roman" w:hAnsi="Times New Roman" w:cs="Times New Roman"/>
                <w:sz w:val="24"/>
                <w:szCs w:val="24"/>
              </w:rPr>
              <w:t>с. Зуткулей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81" w:rsidRPr="00A35EA1" w:rsidRDefault="007B5481" w:rsidP="000E268D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81" w:rsidRPr="00A35EA1" w:rsidRDefault="00A35EA1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81" w:rsidRPr="00A35EA1" w:rsidRDefault="00A35EA1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</w:tr>
      <w:tr w:rsidR="007B5481" w:rsidRPr="003924BA" w:rsidTr="00A37017">
        <w:trPr>
          <w:trHeight w:val="23"/>
        </w:trPr>
        <w:tc>
          <w:tcPr>
            <w:tcW w:w="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5481" w:rsidRPr="003924BA" w:rsidRDefault="007B5481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81" w:rsidRPr="00A35EA1" w:rsidRDefault="007B5481" w:rsidP="007B5481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EA1">
              <w:rPr>
                <w:rFonts w:ascii="Times New Roman" w:hAnsi="Times New Roman" w:cs="Times New Roman"/>
                <w:sz w:val="24"/>
                <w:szCs w:val="24"/>
              </w:rPr>
              <w:t>с. Иля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81" w:rsidRPr="00A35EA1" w:rsidRDefault="007B5481" w:rsidP="000E268D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81" w:rsidRPr="00A35EA1" w:rsidRDefault="00A35EA1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81" w:rsidRPr="00A35EA1" w:rsidRDefault="00A35EA1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7B5481" w:rsidRPr="003924BA" w:rsidTr="00A37017">
        <w:trPr>
          <w:trHeight w:val="23"/>
        </w:trPr>
        <w:tc>
          <w:tcPr>
            <w:tcW w:w="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5481" w:rsidRPr="003924BA" w:rsidRDefault="007B5481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81" w:rsidRPr="00A35EA1" w:rsidRDefault="007B5481" w:rsidP="007B5481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EA1">
              <w:rPr>
                <w:rFonts w:ascii="Times New Roman" w:hAnsi="Times New Roman" w:cs="Times New Roman"/>
                <w:sz w:val="24"/>
                <w:szCs w:val="24"/>
              </w:rPr>
              <w:t>с. Таптанай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81" w:rsidRPr="00A35EA1" w:rsidRDefault="007B5481" w:rsidP="000E268D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81" w:rsidRPr="00A35EA1" w:rsidRDefault="00A35EA1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81" w:rsidRPr="00A35EA1" w:rsidRDefault="00A35EA1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7B5481" w:rsidRPr="003924BA" w:rsidTr="00A37017">
        <w:trPr>
          <w:trHeight w:val="23"/>
        </w:trPr>
        <w:tc>
          <w:tcPr>
            <w:tcW w:w="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5481" w:rsidRPr="003924BA" w:rsidRDefault="007B5481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81" w:rsidRPr="00A35EA1" w:rsidRDefault="007B5481" w:rsidP="007B5481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EA1">
              <w:rPr>
                <w:rFonts w:ascii="Times New Roman" w:hAnsi="Times New Roman" w:cs="Times New Roman"/>
                <w:sz w:val="24"/>
                <w:szCs w:val="24"/>
              </w:rPr>
              <w:t>с. Токчин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81" w:rsidRPr="00A35EA1" w:rsidRDefault="007B5481" w:rsidP="000E268D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81" w:rsidRPr="00A35EA1" w:rsidRDefault="00A35EA1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81" w:rsidRPr="00A35EA1" w:rsidRDefault="00A35EA1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7B5481" w:rsidRPr="003924BA" w:rsidTr="00A37017">
        <w:trPr>
          <w:trHeight w:val="23"/>
        </w:trPr>
        <w:tc>
          <w:tcPr>
            <w:tcW w:w="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5481" w:rsidRPr="003924BA" w:rsidRDefault="007B5481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81" w:rsidRPr="00A35EA1" w:rsidRDefault="007B5481" w:rsidP="007B5481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EA1">
              <w:rPr>
                <w:rFonts w:ascii="Times New Roman" w:hAnsi="Times New Roman" w:cs="Times New Roman"/>
                <w:sz w:val="24"/>
                <w:szCs w:val="24"/>
              </w:rPr>
              <w:t>с. Узон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81" w:rsidRPr="00A35EA1" w:rsidRDefault="007B5481" w:rsidP="000E268D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81" w:rsidRPr="00A35EA1" w:rsidRDefault="00F94A07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81" w:rsidRPr="00A35EA1" w:rsidRDefault="00F94A07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</w:tr>
      <w:tr w:rsidR="007B5481" w:rsidRPr="003924BA" w:rsidTr="00A37017">
        <w:trPr>
          <w:trHeight w:val="23"/>
        </w:trPr>
        <w:tc>
          <w:tcPr>
            <w:tcW w:w="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5481" w:rsidRPr="003924BA" w:rsidRDefault="007B5481" w:rsidP="005534B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81" w:rsidRPr="00A35EA1" w:rsidRDefault="007B5481" w:rsidP="007B5481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EA1">
              <w:rPr>
                <w:rFonts w:ascii="Times New Roman" w:hAnsi="Times New Roman" w:cs="Times New Roman"/>
                <w:sz w:val="24"/>
                <w:szCs w:val="24"/>
              </w:rPr>
              <w:t>с. Чиндалей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81" w:rsidRPr="00A35EA1" w:rsidRDefault="007B5481" w:rsidP="000E268D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81" w:rsidRPr="00A35EA1" w:rsidRDefault="00A35EA1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81" w:rsidRPr="00A35EA1" w:rsidRDefault="00A35EA1" w:rsidP="005534B3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A1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</w:tbl>
    <w:p w:rsidR="00487345" w:rsidRPr="009F454C" w:rsidRDefault="00487345" w:rsidP="005534B3">
      <w:pPr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</w:rPr>
      </w:pPr>
    </w:p>
    <w:p w:rsidR="00487345" w:rsidRPr="000A36CA" w:rsidRDefault="00487345" w:rsidP="00586AA3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1C653D">
        <w:rPr>
          <w:rFonts w:ascii="Times New Roman" w:hAnsi="Times New Roman"/>
          <w:bCs/>
          <w:sz w:val="28"/>
          <w:szCs w:val="28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</w:t>
      </w:r>
      <w:r w:rsidR="00DA6C3D">
        <w:rPr>
          <w:rFonts w:ascii="Times New Roman" w:hAnsi="Times New Roman"/>
          <w:bCs/>
          <w:sz w:val="28"/>
          <w:szCs w:val="28"/>
        </w:rPr>
        <w:t>района</w:t>
      </w:r>
      <w:r w:rsidRPr="001C653D">
        <w:rPr>
          <w:rFonts w:ascii="Times New Roman" w:hAnsi="Times New Roman"/>
          <w:bCs/>
          <w:sz w:val="28"/>
          <w:szCs w:val="28"/>
        </w:rPr>
        <w:t xml:space="preserve">. </w:t>
      </w:r>
    </w:p>
    <w:p w:rsidR="00487345" w:rsidRDefault="00487345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С учетом сложившейся экономической ситуации, характер и объемы передвижения населения и перевозки гр</w:t>
      </w:r>
      <w:r>
        <w:rPr>
          <w:rFonts w:ascii="Times New Roman" w:hAnsi="Times New Roman"/>
          <w:sz w:val="28"/>
          <w:szCs w:val="28"/>
        </w:rPr>
        <w:t>узов практически не изменяются.</w:t>
      </w:r>
    </w:p>
    <w:p w:rsidR="00487345" w:rsidRPr="001C653D" w:rsidRDefault="00487345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345" w:rsidRPr="001C653D" w:rsidRDefault="00487345" w:rsidP="00586AA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3.3. Прогноз развития транспортно</w:t>
      </w:r>
      <w:r>
        <w:rPr>
          <w:rFonts w:ascii="Times New Roman" w:hAnsi="Times New Roman"/>
          <w:sz w:val="28"/>
          <w:szCs w:val="28"/>
        </w:rPr>
        <w:t>й</w:t>
      </w:r>
      <w:r w:rsidRPr="001C653D">
        <w:rPr>
          <w:rFonts w:ascii="Times New Roman" w:hAnsi="Times New Roman"/>
          <w:sz w:val="28"/>
          <w:szCs w:val="28"/>
        </w:rPr>
        <w:t xml:space="preserve"> инфраструктуры по видам транспорта.</w:t>
      </w:r>
    </w:p>
    <w:p w:rsidR="00487345" w:rsidRDefault="00487345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В период реализации Программы транспортная инфраструктура п</w:t>
      </w:r>
      <w:r w:rsidR="007460A3">
        <w:rPr>
          <w:rFonts w:ascii="Times New Roman" w:hAnsi="Times New Roman"/>
          <w:sz w:val="28"/>
          <w:szCs w:val="28"/>
        </w:rPr>
        <w:t>о видам транспорта не претерпит</w:t>
      </w:r>
      <w:r w:rsidRPr="001C653D">
        <w:rPr>
          <w:rFonts w:ascii="Times New Roman" w:hAnsi="Times New Roman"/>
          <w:sz w:val="28"/>
          <w:szCs w:val="28"/>
        </w:rPr>
        <w:t xml:space="preserve"> существенных изменений. Основным видом транспорта остается автомобильный. Транспортная связь с районным, </w:t>
      </w:r>
      <w:r w:rsidR="00B35702">
        <w:rPr>
          <w:rFonts w:ascii="Times New Roman" w:hAnsi="Times New Roman"/>
          <w:sz w:val="28"/>
          <w:szCs w:val="28"/>
        </w:rPr>
        <w:t>краевым центром</w:t>
      </w:r>
      <w:r w:rsidRPr="001C653D">
        <w:rPr>
          <w:rFonts w:ascii="Times New Roman" w:hAnsi="Times New Roman"/>
          <w:sz w:val="28"/>
          <w:szCs w:val="28"/>
        </w:rPr>
        <w:t xml:space="preserve"> и населенными пунктами будет осуществляться общественным т</w:t>
      </w:r>
      <w:r>
        <w:rPr>
          <w:rFonts w:ascii="Times New Roman" w:hAnsi="Times New Roman"/>
          <w:sz w:val="28"/>
          <w:szCs w:val="28"/>
        </w:rPr>
        <w:t>ранспортом (автобусное и маршрутное сообщение</w:t>
      </w:r>
      <w:r w:rsidRPr="001C653D">
        <w:rPr>
          <w:rFonts w:ascii="Times New Roman" w:hAnsi="Times New Roman"/>
          <w:sz w:val="28"/>
          <w:szCs w:val="28"/>
        </w:rPr>
        <w:t xml:space="preserve">), внутри населенных пунктов личным транспортом и пешеходное сообщение. </w:t>
      </w:r>
    </w:p>
    <w:p w:rsidR="00936FEF" w:rsidRPr="001C653D" w:rsidRDefault="00936FEF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345" w:rsidRPr="001C653D" w:rsidRDefault="00487345" w:rsidP="00586AA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3.4. Прогноз развития дорожной сети поселения.</w:t>
      </w:r>
    </w:p>
    <w:p w:rsidR="00487345" w:rsidRPr="001C653D" w:rsidRDefault="00487345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Основными направлениями </w:t>
      </w:r>
      <w:r w:rsidR="00C30976" w:rsidRPr="001C653D">
        <w:rPr>
          <w:rFonts w:ascii="Times New Roman" w:hAnsi="Times New Roman"/>
          <w:sz w:val="28"/>
          <w:szCs w:val="28"/>
        </w:rPr>
        <w:t>развития дорожной</w:t>
      </w:r>
      <w:r w:rsidRPr="001C653D">
        <w:rPr>
          <w:rFonts w:ascii="Times New Roman" w:hAnsi="Times New Roman"/>
          <w:sz w:val="28"/>
          <w:szCs w:val="28"/>
        </w:rPr>
        <w:t xml:space="preserve"> сети поселения в период реализации Программы будет являться сохранение протяженности, соотв</w:t>
      </w:r>
      <w:r w:rsidR="007460A3">
        <w:rPr>
          <w:rFonts w:ascii="Times New Roman" w:hAnsi="Times New Roman"/>
          <w:sz w:val="28"/>
          <w:szCs w:val="28"/>
        </w:rPr>
        <w:t>етствующей</w:t>
      </w:r>
      <w:r w:rsidRPr="001C653D">
        <w:rPr>
          <w:rFonts w:ascii="Times New Roman" w:hAnsi="Times New Roman"/>
          <w:sz w:val="28"/>
          <w:szCs w:val="28"/>
        </w:rPr>
        <w:t xml:space="preserve"> нормативным требованиям, автомобильных дорог общего пользования за счет ремонта и капитального </w:t>
      </w:r>
      <w:r w:rsidR="00EA3C13" w:rsidRPr="001C653D">
        <w:rPr>
          <w:rFonts w:ascii="Times New Roman" w:hAnsi="Times New Roman"/>
          <w:sz w:val="28"/>
          <w:szCs w:val="28"/>
        </w:rPr>
        <w:t>ремонта,</w:t>
      </w:r>
      <w:r w:rsidR="00C30976" w:rsidRPr="001C653D">
        <w:rPr>
          <w:rFonts w:ascii="Times New Roman" w:hAnsi="Times New Roman"/>
          <w:sz w:val="28"/>
          <w:szCs w:val="28"/>
        </w:rPr>
        <w:t xml:space="preserve"> автомобильных</w:t>
      </w:r>
      <w:r w:rsidRPr="001C653D">
        <w:rPr>
          <w:rFonts w:ascii="Times New Roman" w:hAnsi="Times New Roman"/>
          <w:sz w:val="28"/>
          <w:szCs w:val="28"/>
        </w:rPr>
        <w:t xml:space="preserve">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487345" w:rsidRPr="001C653D" w:rsidRDefault="00487345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345" w:rsidRPr="001C653D" w:rsidRDefault="00487345" w:rsidP="00586AA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3.5. Прогноз уровня автомобилизации, параметров дорожного движения.</w:t>
      </w:r>
    </w:p>
    <w:p w:rsidR="00487345" w:rsidRPr="001C653D" w:rsidRDefault="00487345" w:rsidP="005534B3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При сохранившейся тенденции к увеличению уровня автомобилизации населения, с учетом прогнозируемого увеличения количества транспортных средств, </w:t>
      </w:r>
      <w:r w:rsidRPr="001C653D">
        <w:rPr>
          <w:rFonts w:ascii="Times New Roman" w:hAnsi="Times New Roman"/>
          <w:sz w:val="28"/>
          <w:szCs w:val="28"/>
        </w:rPr>
        <w:lastRenderedPageBreak/>
        <w:t>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487345" w:rsidRPr="001C653D" w:rsidRDefault="00487345" w:rsidP="005534B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7345" w:rsidRPr="001C653D" w:rsidRDefault="00487345" w:rsidP="00586AA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3.6. Прогноз показателей безопасности дорожного движения. </w:t>
      </w:r>
    </w:p>
    <w:p w:rsidR="00487345" w:rsidRPr="001C653D" w:rsidRDefault="00487345" w:rsidP="005534B3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Предполагается незначите</w:t>
      </w:r>
      <w:r w:rsidRPr="001C653D">
        <w:rPr>
          <w:rFonts w:ascii="Times New Roman" w:hAnsi="Times New Roman"/>
          <w:sz w:val="28"/>
          <w:szCs w:val="28"/>
        </w:rPr>
        <w:t>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487345" w:rsidRDefault="00487345" w:rsidP="005534B3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Факторами, влияющими на снижение </w:t>
      </w:r>
      <w:r w:rsidR="00E96F22" w:rsidRPr="001C653D">
        <w:rPr>
          <w:rFonts w:ascii="Times New Roman" w:hAnsi="Times New Roman"/>
          <w:sz w:val="28"/>
          <w:szCs w:val="28"/>
        </w:rPr>
        <w:t>аварийности,</w:t>
      </w:r>
      <w:r w:rsidRPr="001C653D">
        <w:rPr>
          <w:rFonts w:ascii="Times New Roman" w:hAnsi="Times New Roman"/>
          <w:sz w:val="28"/>
          <w:szCs w:val="28"/>
        </w:rPr>
        <w:t xml:space="preserve"> станут обеспечение </w:t>
      </w:r>
      <w:proofErr w:type="gramStart"/>
      <w:r w:rsidRPr="001C653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C653D">
        <w:rPr>
          <w:rFonts w:ascii="Times New Roman" w:hAnsi="Times New Roman"/>
          <w:sz w:val="28"/>
          <w:szCs w:val="28"/>
        </w:rPr>
        <w:t xml:space="preserve"> выполнением мероприятий по обеспечению безопасности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487345" w:rsidRPr="001C653D" w:rsidRDefault="00487345" w:rsidP="005534B3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</w:p>
    <w:p w:rsidR="00487345" w:rsidRPr="001C653D" w:rsidRDefault="00487345" w:rsidP="00586AA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3.7. Прогноз негативного воздействия транспортной инфраструктуры на окружа</w:t>
      </w:r>
      <w:r w:rsidR="000A36CA">
        <w:rPr>
          <w:rFonts w:ascii="Times New Roman" w:hAnsi="Times New Roman"/>
          <w:sz w:val="28"/>
          <w:szCs w:val="28"/>
        </w:rPr>
        <w:t>ющую среду и здоровье человека.</w:t>
      </w:r>
    </w:p>
    <w:p w:rsidR="00487345" w:rsidRDefault="00487345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В период действия Программы, не предполага</w:t>
      </w:r>
      <w:r w:rsidR="00DA6C3D">
        <w:rPr>
          <w:rFonts w:ascii="Times New Roman" w:hAnsi="Times New Roman"/>
          <w:sz w:val="28"/>
          <w:szCs w:val="28"/>
        </w:rPr>
        <w:t>ю</w:t>
      </w:r>
      <w:r w:rsidRPr="001C653D">
        <w:rPr>
          <w:rFonts w:ascii="Times New Roman" w:hAnsi="Times New Roman"/>
          <w:sz w:val="28"/>
          <w:szCs w:val="28"/>
        </w:rPr>
        <w:t>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="00FB32F5">
        <w:rPr>
          <w:rFonts w:ascii="Times New Roman" w:hAnsi="Times New Roman"/>
          <w:sz w:val="28"/>
          <w:szCs w:val="28"/>
        </w:rPr>
        <w:t xml:space="preserve"> </w:t>
      </w:r>
      <w:r w:rsidRPr="001C653D">
        <w:rPr>
          <w:rFonts w:ascii="Times New Roman" w:hAnsi="Times New Roman"/>
          <w:iCs/>
          <w:sz w:val="28"/>
          <w:szCs w:val="28"/>
        </w:rPr>
        <w:t>загрязнение атмосферы</w:t>
      </w:r>
      <w:r w:rsidRPr="001C653D">
        <w:rPr>
          <w:rFonts w:ascii="Times New Roman" w:hAnsi="Times New Roman"/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487345" w:rsidRPr="001C653D" w:rsidRDefault="00487345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345" w:rsidRPr="00586AA3" w:rsidRDefault="00487345" w:rsidP="005534B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4. </w:t>
      </w:r>
      <w:r w:rsidRPr="00586AA3">
        <w:rPr>
          <w:rFonts w:ascii="Times New Roman" w:hAnsi="Times New Roman"/>
          <w:b/>
          <w:sz w:val="28"/>
          <w:szCs w:val="28"/>
        </w:rPr>
        <w:t xml:space="preserve">Принципиальные варианты развития транспортной инфраструктуры и их укрупненную оценку по целевым показателям (индикаторам) развития </w:t>
      </w:r>
    </w:p>
    <w:p w:rsidR="00487345" w:rsidRPr="00586AA3" w:rsidRDefault="00FB32F5" w:rsidP="005534B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86AA3">
        <w:rPr>
          <w:rFonts w:ascii="Times New Roman" w:hAnsi="Times New Roman"/>
          <w:b/>
          <w:sz w:val="28"/>
          <w:szCs w:val="28"/>
        </w:rPr>
        <w:t>т</w:t>
      </w:r>
      <w:r w:rsidR="00E96F22" w:rsidRPr="00586AA3">
        <w:rPr>
          <w:rFonts w:ascii="Times New Roman" w:hAnsi="Times New Roman"/>
          <w:b/>
          <w:sz w:val="28"/>
          <w:szCs w:val="28"/>
        </w:rPr>
        <w:t>ранспортной</w:t>
      </w:r>
      <w:r w:rsidRPr="00586AA3">
        <w:rPr>
          <w:rFonts w:ascii="Times New Roman" w:hAnsi="Times New Roman"/>
          <w:b/>
          <w:sz w:val="28"/>
          <w:szCs w:val="28"/>
        </w:rPr>
        <w:t xml:space="preserve"> </w:t>
      </w:r>
      <w:r w:rsidR="00E96F22" w:rsidRPr="00586AA3">
        <w:rPr>
          <w:rFonts w:ascii="Times New Roman" w:hAnsi="Times New Roman"/>
          <w:b/>
          <w:sz w:val="28"/>
          <w:szCs w:val="28"/>
        </w:rPr>
        <w:t>инфраструктуры</w:t>
      </w:r>
      <w:r w:rsidR="00487345" w:rsidRPr="00586AA3">
        <w:rPr>
          <w:rFonts w:ascii="Times New Roman" w:hAnsi="Times New Roman"/>
          <w:b/>
          <w:sz w:val="28"/>
          <w:szCs w:val="28"/>
        </w:rPr>
        <w:t xml:space="preserve"> с последующим выбором предлагаемого к реализации варианта.</w:t>
      </w:r>
    </w:p>
    <w:p w:rsidR="00487345" w:rsidRDefault="00487345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345" w:rsidRPr="001C653D" w:rsidRDefault="00487345" w:rsidP="005534B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Автомобильные дороги подвер</w:t>
      </w:r>
      <w:r w:rsidR="00E726FD">
        <w:rPr>
          <w:rFonts w:ascii="Times New Roman" w:hAnsi="Times New Roman"/>
          <w:sz w:val="28"/>
          <w:szCs w:val="28"/>
        </w:rPr>
        <w:t>жены природному воздействию</w:t>
      </w:r>
      <w:r w:rsidRPr="001C653D">
        <w:rPr>
          <w:rFonts w:ascii="Times New Roman" w:hAnsi="Times New Roman"/>
          <w:sz w:val="28"/>
          <w:szCs w:val="28"/>
        </w:rPr>
        <w:t xml:space="preserve">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</w:t>
      </w:r>
      <w:r w:rsidR="00E726FD">
        <w:rPr>
          <w:rFonts w:ascii="Times New Roman" w:hAnsi="Times New Roman"/>
          <w:sz w:val="28"/>
          <w:szCs w:val="28"/>
        </w:rPr>
        <w:t>ния работ по содержанию,</w:t>
      </w:r>
      <w:r w:rsidR="00FB32F5">
        <w:rPr>
          <w:rFonts w:ascii="Times New Roman" w:hAnsi="Times New Roman"/>
          <w:sz w:val="28"/>
          <w:szCs w:val="28"/>
        </w:rPr>
        <w:t xml:space="preserve"> </w:t>
      </w:r>
      <w:r w:rsidR="00E726FD">
        <w:rPr>
          <w:rFonts w:ascii="Times New Roman" w:hAnsi="Times New Roman"/>
          <w:sz w:val="28"/>
          <w:szCs w:val="28"/>
        </w:rPr>
        <w:t>ремонту,</w:t>
      </w:r>
      <w:r w:rsidRPr="001C653D">
        <w:rPr>
          <w:rFonts w:ascii="Times New Roman" w:hAnsi="Times New Roman"/>
          <w:sz w:val="28"/>
          <w:szCs w:val="28"/>
        </w:rPr>
        <w:t xml:space="preserve">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</w:t>
      </w:r>
      <w:r w:rsidR="00B87801">
        <w:rPr>
          <w:rFonts w:ascii="Times New Roman" w:hAnsi="Times New Roman"/>
          <w:sz w:val="28"/>
          <w:szCs w:val="28"/>
        </w:rPr>
        <w:t xml:space="preserve">держанию и эксплуатации дорог. </w:t>
      </w:r>
      <w:r w:rsidRPr="001C653D">
        <w:rPr>
          <w:rFonts w:ascii="Times New Roman" w:hAnsi="Times New Roman"/>
          <w:sz w:val="28"/>
          <w:szCs w:val="28"/>
        </w:rPr>
        <w:t>Поэтому в Программе выбирается вариант качественного содержания и ремонта дорог</w:t>
      </w:r>
      <w:r>
        <w:rPr>
          <w:rFonts w:ascii="Times New Roman" w:hAnsi="Times New Roman"/>
          <w:sz w:val="28"/>
          <w:szCs w:val="28"/>
        </w:rPr>
        <w:t>.</w:t>
      </w:r>
    </w:p>
    <w:p w:rsidR="00487345" w:rsidRDefault="00487345" w:rsidP="005534B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7345" w:rsidRPr="00586AA3" w:rsidRDefault="00487345" w:rsidP="00586AA3">
      <w:pPr>
        <w:pStyle w:val="ConsPlusNormal"/>
        <w:widowControl/>
        <w:numPr>
          <w:ilvl w:val="0"/>
          <w:numId w:val="12"/>
        </w:numPr>
        <w:autoSpaceDE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86AA3">
        <w:rPr>
          <w:rFonts w:ascii="Times New Roman" w:hAnsi="Times New Roman"/>
          <w:b/>
          <w:sz w:val="28"/>
          <w:szCs w:val="28"/>
        </w:rPr>
        <w:lastRenderedPageBreak/>
        <w:t>Перечень мероприятий (инвестиционных проектов) по проектированию, строительству, реконструкции объектов транспортной инфраструктуры.</w:t>
      </w:r>
    </w:p>
    <w:p w:rsidR="00487345" w:rsidRDefault="00487345" w:rsidP="00586AA3">
      <w:pPr>
        <w:pStyle w:val="ConsPlusNormal"/>
        <w:widowControl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0BEB">
        <w:rPr>
          <w:rFonts w:ascii="Times New Roman" w:hAnsi="Times New Roman"/>
          <w:sz w:val="28"/>
          <w:szCs w:val="28"/>
        </w:rPr>
        <w:t>С учетом сло</w:t>
      </w:r>
      <w:r w:rsidR="007460A3">
        <w:rPr>
          <w:rFonts w:ascii="Times New Roman" w:hAnsi="Times New Roman"/>
          <w:sz w:val="28"/>
          <w:szCs w:val="28"/>
        </w:rPr>
        <w:t>жившейся экономической ситуации</w:t>
      </w:r>
      <w:r w:rsidRPr="00400BEB">
        <w:rPr>
          <w:rFonts w:ascii="Times New Roman" w:hAnsi="Times New Roman"/>
          <w:sz w:val="28"/>
          <w:szCs w:val="28"/>
        </w:rPr>
        <w:t>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487345" w:rsidRDefault="00487345" w:rsidP="005534B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87345" w:rsidRPr="001C653D" w:rsidRDefault="00487345" w:rsidP="00586AA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1C653D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 xml:space="preserve">по развитию транспортной инфраструктуры </w:t>
      </w:r>
      <w:r w:rsidR="000B322E">
        <w:rPr>
          <w:rFonts w:ascii="Times New Roman" w:hAnsi="Times New Roman"/>
          <w:sz w:val="28"/>
          <w:szCs w:val="28"/>
        </w:rPr>
        <w:t>муниципального района.</w:t>
      </w:r>
    </w:p>
    <w:p w:rsidR="00487345" w:rsidRDefault="00487345" w:rsidP="00586AA3">
      <w:pPr>
        <w:pStyle w:val="ae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В </w:t>
      </w:r>
      <w:r w:rsidR="00E96F22" w:rsidRPr="001C653D">
        <w:rPr>
          <w:rFonts w:ascii="Times New Roman" w:hAnsi="Times New Roman"/>
          <w:sz w:val="28"/>
          <w:szCs w:val="28"/>
        </w:rPr>
        <w:t>целях повышения</w:t>
      </w:r>
      <w:r w:rsidRPr="001C653D">
        <w:rPr>
          <w:rFonts w:ascii="Times New Roman" w:hAnsi="Times New Roman"/>
          <w:sz w:val="28"/>
          <w:szCs w:val="28"/>
        </w:rPr>
        <w:t xml:space="preserve"> качественного уровня дорожной сети </w:t>
      </w:r>
      <w:r w:rsidR="000B322E">
        <w:rPr>
          <w:rFonts w:ascii="Times New Roman" w:hAnsi="Times New Roman"/>
          <w:sz w:val="28"/>
          <w:szCs w:val="28"/>
        </w:rPr>
        <w:t>муниципального района</w:t>
      </w:r>
      <w:r w:rsidRPr="001C653D">
        <w:rPr>
          <w:rFonts w:ascii="Times New Roman" w:hAnsi="Times New Roman"/>
          <w:sz w:val="28"/>
          <w:szCs w:val="28"/>
        </w:rPr>
        <w:t xml:space="preserve">, снижения уровня аварийности, связанной с состоянием </w:t>
      </w:r>
      <w:r w:rsidR="00E96F22" w:rsidRPr="001C653D">
        <w:rPr>
          <w:rFonts w:ascii="Times New Roman" w:hAnsi="Times New Roman"/>
          <w:sz w:val="28"/>
          <w:szCs w:val="28"/>
        </w:rPr>
        <w:t>дорожного покрытия,</w:t>
      </w:r>
      <w:r w:rsidRPr="001C653D">
        <w:rPr>
          <w:rFonts w:ascii="Times New Roman" w:hAnsi="Times New Roman"/>
          <w:sz w:val="28"/>
          <w:szCs w:val="28"/>
        </w:rPr>
        <w:t xml:space="preserve"> предлагается в период действия Программы реализовать следующий комплекс мероприятий по развитию</w:t>
      </w:r>
      <w:r>
        <w:rPr>
          <w:rFonts w:ascii="Times New Roman" w:hAnsi="Times New Roman"/>
          <w:sz w:val="28"/>
          <w:szCs w:val="28"/>
        </w:rPr>
        <w:t xml:space="preserve"> транспортной инфраструктуры </w:t>
      </w:r>
      <w:r w:rsidR="000B322E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87345" w:rsidRDefault="00487345" w:rsidP="00586AA3">
      <w:pPr>
        <w:pStyle w:val="ae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>Разработанные программные мероприятия систематизированы по степени их актуальности</w:t>
      </w:r>
      <w:r>
        <w:rPr>
          <w:rFonts w:ascii="Times New Roman" w:hAnsi="Times New Roman"/>
          <w:sz w:val="28"/>
          <w:szCs w:val="28"/>
        </w:rPr>
        <w:t>.</w:t>
      </w:r>
    </w:p>
    <w:p w:rsidR="00487345" w:rsidRPr="00AE5B6A" w:rsidRDefault="00487345" w:rsidP="00B87801">
      <w:pPr>
        <w:pStyle w:val="ae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5B6A">
        <w:rPr>
          <w:rFonts w:ascii="Times New Roman" w:hAnsi="Times New Roman"/>
          <w:sz w:val="28"/>
          <w:szCs w:val="28"/>
        </w:rPr>
        <w:t>Стоимость мероприятий определена ориентиро</w:t>
      </w:r>
      <w:r w:rsidR="00E96F22" w:rsidRPr="00AE5B6A">
        <w:rPr>
          <w:rFonts w:ascii="Times New Roman" w:hAnsi="Times New Roman"/>
          <w:sz w:val="28"/>
          <w:szCs w:val="28"/>
        </w:rPr>
        <w:t>вочно</w:t>
      </w:r>
      <w:r w:rsidR="00A96183">
        <w:rPr>
          <w:rFonts w:ascii="Times New Roman" w:hAnsi="Times New Roman"/>
          <w:sz w:val="28"/>
          <w:szCs w:val="28"/>
        </w:rPr>
        <w:t>,</w:t>
      </w:r>
      <w:r w:rsidR="00E96F22" w:rsidRPr="00AE5B6A">
        <w:rPr>
          <w:rFonts w:ascii="Times New Roman" w:hAnsi="Times New Roman"/>
          <w:sz w:val="28"/>
          <w:szCs w:val="28"/>
        </w:rPr>
        <w:t xml:space="preserve"> основываясь на стоимости </w:t>
      </w:r>
      <w:r w:rsidRPr="00AE5B6A">
        <w:rPr>
          <w:rFonts w:ascii="Times New Roman" w:hAnsi="Times New Roman"/>
          <w:sz w:val="28"/>
          <w:szCs w:val="28"/>
        </w:rPr>
        <w:t>уже проведенных аналогичных мероприятий.</w:t>
      </w:r>
    </w:p>
    <w:p w:rsidR="00487345" w:rsidRPr="00AC45C4" w:rsidRDefault="00AC45C4" w:rsidP="00B8780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B87801">
        <w:rPr>
          <w:rFonts w:ascii="Times New Roman" w:hAnsi="Times New Roman"/>
          <w:sz w:val="28"/>
          <w:szCs w:val="28"/>
        </w:rPr>
        <w:t>инансировани</w:t>
      </w:r>
      <w:r>
        <w:rPr>
          <w:rFonts w:ascii="Times New Roman" w:hAnsi="Times New Roman"/>
          <w:sz w:val="28"/>
          <w:szCs w:val="28"/>
        </w:rPr>
        <w:t>е</w:t>
      </w:r>
      <w:r w:rsidR="00B87801">
        <w:rPr>
          <w:rFonts w:ascii="Times New Roman" w:hAnsi="Times New Roman"/>
          <w:sz w:val="28"/>
          <w:szCs w:val="28"/>
        </w:rPr>
        <w:t xml:space="preserve"> </w:t>
      </w:r>
      <w:r w:rsidR="00487345" w:rsidRPr="00A96183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AC45C4">
        <w:rPr>
          <w:rFonts w:ascii="Times New Roman" w:hAnsi="Times New Roman"/>
          <w:sz w:val="28"/>
          <w:szCs w:val="28"/>
        </w:rPr>
        <w:t>из</w:t>
      </w:r>
      <w:r w:rsidR="00487345" w:rsidRPr="00AC45C4">
        <w:rPr>
          <w:rFonts w:ascii="Times New Roman" w:hAnsi="Times New Roman"/>
          <w:sz w:val="28"/>
          <w:szCs w:val="28"/>
        </w:rPr>
        <w:t xml:space="preserve"> бюджета </w:t>
      </w:r>
      <w:r w:rsidRPr="00AC45C4">
        <w:rPr>
          <w:rFonts w:ascii="Times New Roman" w:hAnsi="Times New Roman"/>
          <w:sz w:val="28"/>
          <w:szCs w:val="28"/>
        </w:rPr>
        <w:t>муниципального района «Дульдургинский район».</w:t>
      </w:r>
    </w:p>
    <w:p w:rsidR="00487345" w:rsidRPr="00F565A4" w:rsidRDefault="00487345" w:rsidP="005534B3">
      <w:pPr>
        <w:pStyle w:val="ae"/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345" w:rsidRPr="001C653D" w:rsidRDefault="00487345" w:rsidP="007A14A3">
      <w:pPr>
        <w:pStyle w:val="ConsPlusNormal"/>
        <w:widowControl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52ED8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1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87345" w:rsidRDefault="00487345" w:rsidP="005534B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487345" w:rsidSect="000E268D">
          <w:headerReference w:type="default" r:id="rId10"/>
          <w:headerReference w:type="first" r:id="rId11"/>
          <w:pgSz w:w="11906" w:h="16838"/>
          <w:pgMar w:top="1134" w:right="567" w:bottom="1134" w:left="1134" w:header="709" w:footer="431" w:gutter="0"/>
          <w:cols w:space="708"/>
          <w:titlePg/>
          <w:docGrid w:linePitch="360"/>
        </w:sectPr>
      </w:pPr>
    </w:p>
    <w:p w:rsidR="00586AA3" w:rsidRDefault="00487345" w:rsidP="005534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60DD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487345" w:rsidRPr="00F060DD" w:rsidRDefault="00487345" w:rsidP="005534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60DD">
        <w:rPr>
          <w:rFonts w:ascii="Times New Roman" w:hAnsi="Times New Roman"/>
          <w:sz w:val="24"/>
          <w:szCs w:val="24"/>
        </w:rPr>
        <w:t xml:space="preserve"> к Программе</w:t>
      </w:r>
    </w:p>
    <w:p w:rsidR="00487345" w:rsidRPr="00C6093E" w:rsidRDefault="00487345" w:rsidP="005534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87345" w:rsidRPr="00C6093E" w:rsidRDefault="00487345" w:rsidP="005534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093E">
        <w:rPr>
          <w:rFonts w:ascii="Times New Roman" w:hAnsi="Times New Roman"/>
          <w:b/>
          <w:sz w:val="20"/>
          <w:szCs w:val="20"/>
        </w:rPr>
        <w:t>ПЕРЕЧЕНЬ ПРОГРАММНЫХ МЕРОПРИЯТИЙ</w:t>
      </w:r>
    </w:p>
    <w:p w:rsidR="00487345" w:rsidRPr="00C6093E" w:rsidRDefault="00487345" w:rsidP="005534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="642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843"/>
        <w:gridCol w:w="1842"/>
        <w:gridCol w:w="1843"/>
        <w:gridCol w:w="1559"/>
        <w:gridCol w:w="1985"/>
      </w:tblGrid>
      <w:tr w:rsidR="00162CFA" w:rsidRPr="00AE5B6A" w:rsidTr="00162CFA">
        <w:trPr>
          <w:trHeight w:val="197"/>
        </w:trPr>
        <w:tc>
          <w:tcPr>
            <w:tcW w:w="3227" w:type="dxa"/>
          </w:tcPr>
          <w:p w:rsidR="00162CFA" w:rsidRPr="00AE5B6A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162CFA" w:rsidRPr="00AE5B6A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B6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162CFA" w:rsidRPr="00AE5B6A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B6A">
              <w:rPr>
                <w:rFonts w:ascii="Times New Roman" w:hAnsi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162CFA" w:rsidRPr="00AE5B6A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B6A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162CFA" w:rsidRPr="00AE5B6A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B6A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62CFA" w:rsidRPr="00AE5B6A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B6A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162CFA" w:rsidRPr="00AE5B6A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</w:t>
            </w:r>
          </w:p>
        </w:tc>
      </w:tr>
      <w:tr w:rsidR="00162CFA" w:rsidRPr="000B322E" w:rsidTr="00162CFA">
        <w:trPr>
          <w:trHeight w:val="370"/>
        </w:trPr>
        <w:tc>
          <w:tcPr>
            <w:tcW w:w="3227" w:type="dxa"/>
          </w:tcPr>
          <w:p w:rsidR="00162CFA" w:rsidRPr="000B322E" w:rsidRDefault="00162CFA" w:rsidP="00162C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22E">
              <w:rPr>
                <w:rFonts w:ascii="Times New Roman" w:hAnsi="Times New Roman"/>
                <w:sz w:val="20"/>
                <w:szCs w:val="20"/>
              </w:rPr>
              <w:t>Разработка и осуществление комплекса мероприятий по  безопасности  дорожного движения, решаемых в комплексе с разработкой документации по  планировке  территорий</w:t>
            </w:r>
          </w:p>
        </w:tc>
        <w:tc>
          <w:tcPr>
            <w:tcW w:w="1559" w:type="dxa"/>
            <w:vAlign w:val="center"/>
          </w:tcPr>
          <w:p w:rsidR="00162CFA" w:rsidRPr="000B322E" w:rsidRDefault="00A2646E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162CFA" w:rsidRPr="000B322E">
              <w:rPr>
                <w:rFonts w:ascii="Times New Roman" w:hAnsi="Times New Roman"/>
                <w:sz w:val="20"/>
                <w:szCs w:val="20"/>
              </w:rPr>
              <w:t>0</w:t>
            </w:r>
            <w:r w:rsidR="00162C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  <w:vAlign w:val="center"/>
          </w:tcPr>
          <w:p w:rsidR="00162CFA" w:rsidRPr="000B322E" w:rsidRDefault="00A2646E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62CFA" w:rsidRPr="000B322E">
              <w:rPr>
                <w:rFonts w:ascii="Times New Roman" w:hAnsi="Times New Roman"/>
                <w:sz w:val="20"/>
                <w:szCs w:val="20"/>
              </w:rPr>
              <w:t>0</w:t>
            </w:r>
            <w:r w:rsidR="00162C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842" w:type="dxa"/>
            <w:vAlign w:val="center"/>
          </w:tcPr>
          <w:p w:rsidR="00162CFA" w:rsidRPr="000B322E" w:rsidRDefault="00A2646E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62CFA" w:rsidRPr="000B322E">
              <w:rPr>
                <w:rFonts w:ascii="Times New Roman" w:hAnsi="Times New Roman"/>
                <w:sz w:val="20"/>
                <w:szCs w:val="20"/>
              </w:rPr>
              <w:t>0</w:t>
            </w:r>
            <w:r w:rsidR="00162C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  <w:vAlign w:val="center"/>
          </w:tcPr>
          <w:p w:rsidR="00162CFA" w:rsidRPr="000B322E" w:rsidRDefault="00A2646E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62CFA" w:rsidRPr="000B322E">
              <w:rPr>
                <w:rFonts w:ascii="Times New Roman" w:hAnsi="Times New Roman"/>
                <w:sz w:val="20"/>
                <w:szCs w:val="20"/>
              </w:rPr>
              <w:t>0</w:t>
            </w:r>
            <w:r w:rsidR="00162C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162CFA" w:rsidRPr="000B322E" w:rsidRDefault="00A2646E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62CFA" w:rsidRPr="000B322E">
              <w:rPr>
                <w:rFonts w:ascii="Times New Roman" w:hAnsi="Times New Roman"/>
                <w:sz w:val="20"/>
                <w:szCs w:val="20"/>
              </w:rPr>
              <w:t>0</w:t>
            </w:r>
            <w:r w:rsidR="00162C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vAlign w:val="center"/>
          </w:tcPr>
          <w:p w:rsidR="00162CFA" w:rsidRPr="000B322E" w:rsidRDefault="00A2646E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62CFA" w:rsidRPr="000B322E">
              <w:rPr>
                <w:rFonts w:ascii="Times New Roman" w:hAnsi="Times New Roman"/>
                <w:sz w:val="20"/>
                <w:szCs w:val="20"/>
              </w:rPr>
              <w:t>0</w:t>
            </w:r>
            <w:r w:rsidR="00162C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2646E" w:rsidRPr="000B322E" w:rsidTr="00162CFA">
        <w:trPr>
          <w:trHeight w:val="370"/>
        </w:trPr>
        <w:tc>
          <w:tcPr>
            <w:tcW w:w="3227" w:type="dxa"/>
          </w:tcPr>
          <w:p w:rsidR="00A2646E" w:rsidRPr="000B322E" w:rsidRDefault="00A2646E" w:rsidP="00A26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22E">
              <w:rPr>
                <w:rFonts w:ascii="Times New Roman" w:hAnsi="Times New Roman"/>
                <w:sz w:val="20"/>
                <w:szCs w:val="20"/>
              </w:rPr>
              <w:t>Размещение  дорожных  знаков и указателей на улицах населённых  пунктов.</w:t>
            </w:r>
          </w:p>
        </w:tc>
        <w:tc>
          <w:tcPr>
            <w:tcW w:w="1559" w:type="dxa"/>
            <w:vAlign w:val="center"/>
          </w:tcPr>
          <w:p w:rsidR="00A2646E" w:rsidRPr="000B322E" w:rsidRDefault="00A2646E" w:rsidP="00A2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0B322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  <w:vAlign w:val="center"/>
          </w:tcPr>
          <w:p w:rsidR="00A2646E" w:rsidRPr="000B322E" w:rsidRDefault="00A2646E" w:rsidP="00A2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B322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842" w:type="dxa"/>
            <w:vAlign w:val="center"/>
          </w:tcPr>
          <w:p w:rsidR="00A2646E" w:rsidRPr="000B322E" w:rsidRDefault="00A2646E" w:rsidP="00A2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B322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  <w:vAlign w:val="center"/>
          </w:tcPr>
          <w:p w:rsidR="00A2646E" w:rsidRPr="000B322E" w:rsidRDefault="00A2646E" w:rsidP="00A2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B322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A2646E" w:rsidRPr="000B322E" w:rsidRDefault="00A2646E" w:rsidP="00A2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B322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vAlign w:val="center"/>
          </w:tcPr>
          <w:p w:rsidR="00A2646E" w:rsidRPr="000B322E" w:rsidRDefault="00A2646E" w:rsidP="00A2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B322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62CFA" w:rsidRPr="000B322E" w:rsidTr="00162CFA">
        <w:trPr>
          <w:trHeight w:val="370"/>
        </w:trPr>
        <w:tc>
          <w:tcPr>
            <w:tcW w:w="3227" w:type="dxa"/>
          </w:tcPr>
          <w:p w:rsidR="00162CFA" w:rsidRPr="000B322E" w:rsidRDefault="00162CFA" w:rsidP="00162C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22E">
              <w:rPr>
                <w:rFonts w:ascii="Times New Roman" w:hAnsi="Times New Roman"/>
                <w:sz w:val="20"/>
                <w:szCs w:val="20"/>
              </w:rPr>
              <w:t>Реконструкция, ремонт, автомобильных дорог местного значения</w:t>
            </w:r>
          </w:p>
        </w:tc>
        <w:tc>
          <w:tcPr>
            <w:tcW w:w="1559" w:type="dxa"/>
            <w:vAlign w:val="center"/>
          </w:tcPr>
          <w:p w:rsidR="00162CFA" w:rsidRPr="000B322E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17 500,0</w:t>
            </w:r>
          </w:p>
        </w:tc>
        <w:tc>
          <w:tcPr>
            <w:tcW w:w="1843" w:type="dxa"/>
            <w:vAlign w:val="center"/>
          </w:tcPr>
          <w:p w:rsidR="00162CFA" w:rsidRPr="000B322E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22E">
              <w:rPr>
                <w:rFonts w:ascii="Times New Roman" w:hAnsi="Times New Roman"/>
                <w:sz w:val="20"/>
                <w:szCs w:val="20"/>
              </w:rPr>
              <w:t>3500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842" w:type="dxa"/>
            <w:vAlign w:val="center"/>
          </w:tcPr>
          <w:p w:rsidR="00162CFA" w:rsidRPr="000B322E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22E">
              <w:rPr>
                <w:rFonts w:ascii="Times New Roman" w:hAnsi="Times New Roman"/>
                <w:sz w:val="20"/>
                <w:szCs w:val="20"/>
              </w:rPr>
              <w:t>3500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  <w:vAlign w:val="center"/>
          </w:tcPr>
          <w:p w:rsidR="00162CFA" w:rsidRPr="000B322E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22E">
              <w:rPr>
                <w:rFonts w:ascii="Times New Roman" w:hAnsi="Times New Roman"/>
                <w:sz w:val="20"/>
                <w:szCs w:val="20"/>
              </w:rPr>
              <w:t>3500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162CFA" w:rsidRPr="000B322E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22E">
              <w:rPr>
                <w:rFonts w:ascii="Times New Roman" w:hAnsi="Times New Roman"/>
                <w:sz w:val="20"/>
                <w:szCs w:val="20"/>
              </w:rPr>
              <w:t>3500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vAlign w:val="center"/>
          </w:tcPr>
          <w:p w:rsidR="00162CFA" w:rsidRPr="000B322E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22E">
              <w:rPr>
                <w:rFonts w:ascii="Times New Roman" w:hAnsi="Times New Roman"/>
                <w:sz w:val="20"/>
                <w:szCs w:val="20"/>
              </w:rPr>
              <w:t>3500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62CFA" w:rsidRPr="000B322E" w:rsidTr="00162CFA">
        <w:trPr>
          <w:trHeight w:val="370"/>
        </w:trPr>
        <w:tc>
          <w:tcPr>
            <w:tcW w:w="3227" w:type="dxa"/>
          </w:tcPr>
          <w:p w:rsidR="00162CFA" w:rsidRPr="000B322E" w:rsidRDefault="00162CFA" w:rsidP="00162C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22E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общего пользования  местного значения муниципального образования </w:t>
            </w:r>
          </w:p>
          <w:p w:rsidR="00162CFA" w:rsidRPr="000B322E" w:rsidRDefault="00162CFA" w:rsidP="00162C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62CFA" w:rsidRPr="000B322E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12 500,0</w:t>
            </w:r>
          </w:p>
        </w:tc>
        <w:tc>
          <w:tcPr>
            <w:tcW w:w="1843" w:type="dxa"/>
            <w:vAlign w:val="center"/>
          </w:tcPr>
          <w:p w:rsidR="00162CFA" w:rsidRPr="000B322E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22E">
              <w:rPr>
                <w:rFonts w:ascii="Times New Roman" w:hAnsi="Times New Roman"/>
                <w:sz w:val="20"/>
                <w:szCs w:val="20"/>
              </w:rPr>
              <w:t>2500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842" w:type="dxa"/>
            <w:vAlign w:val="center"/>
          </w:tcPr>
          <w:p w:rsidR="00162CFA" w:rsidRPr="000B322E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22E">
              <w:rPr>
                <w:rFonts w:ascii="Times New Roman" w:hAnsi="Times New Roman"/>
                <w:sz w:val="20"/>
                <w:szCs w:val="20"/>
              </w:rPr>
              <w:t>2500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  <w:vAlign w:val="center"/>
          </w:tcPr>
          <w:p w:rsidR="00162CFA" w:rsidRPr="000B322E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22E">
              <w:rPr>
                <w:rFonts w:ascii="Times New Roman" w:hAnsi="Times New Roman"/>
                <w:sz w:val="20"/>
                <w:szCs w:val="20"/>
              </w:rPr>
              <w:t>2500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162CFA" w:rsidRPr="000B322E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22E">
              <w:rPr>
                <w:rFonts w:ascii="Times New Roman" w:hAnsi="Times New Roman"/>
                <w:sz w:val="20"/>
                <w:szCs w:val="20"/>
              </w:rPr>
              <w:t>2500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vAlign w:val="center"/>
          </w:tcPr>
          <w:p w:rsidR="00162CFA" w:rsidRPr="000B322E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22E">
              <w:rPr>
                <w:rFonts w:ascii="Times New Roman" w:hAnsi="Times New Roman"/>
                <w:sz w:val="20"/>
                <w:szCs w:val="20"/>
              </w:rPr>
              <w:t>2500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62CFA" w:rsidRPr="000B322E" w:rsidTr="00162CFA">
        <w:trPr>
          <w:trHeight w:val="390"/>
        </w:trPr>
        <w:tc>
          <w:tcPr>
            <w:tcW w:w="3227" w:type="dxa"/>
          </w:tcPr>
          <w:p w:rsidR="00162CFA" w:rsidRPr="00162CFA" w:rsidRDefault="00162CFA" w:rsidP="00162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62CFA" w:rsidRPr="000B322E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31 000,0</w:t>
            </w:r>
          </w:p>
        </w:tc>
        <w:tc>
          <w:tcPr>
            <w:tcW w:w="1843" w:type="dxa"/>
            <w:vAlign w:val="center"/>
          </w:tcPr>
          <w:p w:rsidR="00162CFA" w:rsidRPr="00162CFA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2CFA">
              <w:rPr>
                <w:rFonts w:ascii="Times New Roman" w:hAnsi="Times New Roman"/>
                <w:b/>
                <w:sz w:val="20"/>
                <w:szCs w:val="20"/>
              </w:rPr>
              <w:t>6200,0</w:t>
            </w:r>
          </w:p>
        </w:tc>
        <w:tc>
          <w:tcPr>
            <w:tcW w:w="1842" w:type="dxa"/>
            <w:vAlign w:val="center"/>
          </w:tcPr>
          <w:p w:rsidR="00162CFA" w:rsidRPr="00162CFA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2CFA">
              <w:rPr>
                <w:rFonts w:ascii="Times New Roman" w:hAnsi="Times New Roman"/>
                <w:b/>
                <w:sz w:val="20"/>
                <w:szCs w:val="20"/>
              </w:rPr>
              <w:t>6200,0</w:t>
            </w:r>
          </w:p>
        </w:tc>
        <w:tc>
          <w:tcPr>
            <w:tcW w:w="1843" w:type="dxa"/>
            <w:vAlign w:val="center"/>
          </w:tcPr>
          <w:p w:rsidR="00162CFA" w:rsidRPr="00162CFA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2CFA">
              <w:rPr>
                <w:rFonts w:ascii="Times New Roman" w:hAnsi="Times New Roman"/>
                <w:b/>
                <w:sz w:val="20"/>
                <w:szCs w:val="20"/>
              </w:rPr>
              <w:t>6200,0</w:t>
            </w:r>
          </w:p>
        </w:tc>
        <w:tc>
          <w:tcPr>
            <w:tcW w:w="1559" w:type="dxa"/>
            <w:vAlign w:val="center"/>
          </w:tcPr>
          <w:p w:rsidR="00162CFA" w:rsidRPr="00162CFA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2CFA">
              <w:rPr>
                <w:rFonts w:ascii="Times New Roman" w:hAnsi="Times New Roman"/>
                <w:b/>
                <w:sz w:val="20"/>
                <w:szCs w:val="20"/>
              </w:rPr>
              <w:t>6200,0</w:t>
            </w:r>
          </w:p>
        </w:tc>
        <w:tc>
          <w:tcPr>
            <w:tcW w:w="1985" w:type="dxa"/>
            <w:vAlign w:val="center"/>
          </w:tcPr>
          <w:p w:rsidR="00162CFA" w:rsidRPr="00162CFA" w:rsidRDefault="00162CFA" w:rsidP="00162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2CFA">
              <w:rPr>
                <w:rFonts w:ascii="Times New Roman" w:hAnsi="Times New Roman"/>
                <w:b/>
                <w:sz w:val="20"/>
                <w:szCs w:val="20"/>
              </w:rPr>
              <w:t>6200,0</w:t>
            </w:r>
          </w:p>
        </w:tc>
      </w:tr>
    </w:tbl>
    <w:p w:rsidR="00487345" w:rsidRPr="00C6093E" w:rsidRDefault="00487345" w:rsidP="005534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7345" w:rsidRDefault="00487345" w:rsidP="005534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87345" w:rsidSect="00586AA3">
          <w:pgSz w:w="16838" w:h="11906" w:orient="landscape"/>
          <w:pgMar w:top="1134" w:right="536" w:bottom="851" w:left="425" w:header="709" w:footer="431" w:gutter="0"/>
          <w:cols w:space="708"/>
          <w:titlePg/>
          <w:docGrid w:linePitch="360"/>
        </w:sectPr>
      </w:pPr>
    </w:p>
    <w:p w:rsidR="00487345" w:rsidRDefault="00487345" w:rsidP="003809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Общая потребность в капитальных вложениях по </w:t>
      </w:r>
      <w:r w:rsidR="005A1C9A" w:rsidRPr="003924BA">
        <w:rPr>
          <w:rFonts w:ascii="Times New Roman" w:hAnsi="Times New Roman"/>
          <w:sz w:val="28"/>
          <w:szCs w:val="28"/>
        </w:rPr>
        <w:t>муниципально</w:t>
      </w:r>
      <w:r w:rsidR="005A1C9A">
        <w:rPr>
          <w:rFonts w:ascii="Times New Roman" w:hAnsi="Times New Roman"/>
          <w:sz w:val="28"/>
          <w:szCs w:val="28"/>
        </w:rPr>
        <w:t>му</w:t>
      </w:r>
      <w:r w:rsidR="005A1C9A" w:rsidRPr="003924BA">
        <w:rPr>
          <w:rFonts w:ascii="Times New Roman" w:hAnsi="Times New Roman"/>
          <w:sz w:val="28"/>
          <w:szCs w:val="28"/>
        </w:rPr>
        <w:t xml:space="preserve"> район</w:t>
      </w:r>
      <w:r w:rsidR="005A1C9A">
        <w:rPr>
          <w:rFonts w:ascii="Times New Roman" w:hAnsi="Times New Roman"/>
          <w:sz w:val="28"/>
          <w:szCs w:val="28"/>
        </w:rPr>
        <w:t>у</w:t>
      </w:r>
      <w:r w:rsidR="005A1C9A" w:rsidRPr="003924BA">
        <w:rPr>
          <w:rFonts w:ascii="Times New Roman" w:hAnsi="Times New Roman"/>
          <w:sz w:val="28"/>
          <w:szCs w:val="28"/>
        </w:rPr>
        <w:t xml:space="preserve"> «Дульдургинский район»</w:t>
      </w:r>
      <w:r w:rsidR="00585FA9" w:rsidRPr="00AE5B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7801" w:rsidRPr="00380993">
        <w:rPr>
          <w:rFonts w:ascii="Times New Roman" w:hAnsi="Times New Roman"/>
          <w:sz w:val="28"/>
          <w:szCs w:val="28"/>
        </w:rPr>
        <w:t xml:space="preserve">составляет </w:t>
      </w:r>
      <w:r w:rsidR="00380993" w:rsidRPr="00380993">
        <w:rPr>
          <w:rFonts w:ascii="Times New Roman" w:hAnsi="Times New Roman"/>
          <w:sz w:val="28"/>
          <w:szCs w:val="28"/>
        </w:rPr>
        <w:t>31 000,0</w:t>
      </w:r>
      <w:r w:rsidR="00B87801" w:rsidRPr="00380993">
        <w:rPr>
          <w:rFonts w:ascii="Times New Roman" w:hAnsi="Times New Roman"/>
          <w:sz w:val="28"/>
          <w:szCs w:val="28"/>
        </w:rPr>
        <w:t xml:space="preserve"> тыс</w:t>
      </w:r>
      <w:r w:rsidR="00B878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060DD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487345" w:rsidRDefault="00E96F22" w:rsidP="00B8780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Конкретные </w:t>
      </w:r>
      <w:r w:rsidR="00B87801">
        <w:rPr>
          <w:rFonts w:ascii="Times New Roman" w:hAnsi="Times New Roman"/>
          <w:color w:val="000000"/>
          <w:sz w:val="28"/>
          <w:szCs w:val="28"/>
        </w:rPr>
        <w:t>мероприятия программы и объемы</w:t>
      </w:r>
      <w:r w:rsidR="00487345">
        <w:rPr>
          <w:rFonts w:ascii="Times New Roman" w:hAnsi="Times New Roman"/>
          <w:color w:val="000000"/>
          <w:sz w:val="28"/>
          <w:szCs w:val="28"/>
        </w:rPr>
        <w:t xml:space="preserve"> ее финансирования могут уточнять</w:t>
      </w:r>
      <w:r w:rsidR="00CF57CF">
        <w:rPr>
          <w:rFonts w:ascii="Times New Roman" w:hAnsi="Times New Roman"/>
          <w:color w:val="000000"/>
          <w:sz w:val="28"/>
          <w:szCs w:val="28"/>
        </w:rPr>
        <w:t xml:space="preserve">ся ежегодно на соответствующий </w:t>
      </w:r>
      <w:r w:rsidR="00487345">
        <w:rPr>
          <w:rFonts w:ascii="Times New Roman" w:hAnsi="Times New Roman"/>
          <w:color w:val="000000"/>
          <w:sz w:val="28"/>
          <w:szCs w:val="28"/>
        </w:rPr>
        <w:t>финансовый год.</w:t>
      </w:r>
    </w:p>
    <w:p w:rsidR="00487345" w:rsidRDefault="00487345" w:rsidP="005534B3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487345" w:rsidRPr="00F565A4" w:rsidRDefault="00487345" w:rsidP="00B878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65A4">
        <w:rPr>
          <w:rFonts w:ascii="Times New Roman" w:hAnsi="Times New Roman"/>
          <w:sz w:val="28"/>
          <w:szCs w:val="28"/>
        </w:rPr>
        <w:t>5.3. Сроки и этапы реализации программы.</w:t>
      </w:r>
    </w:p>
    <w:p w:rsidR="00487345" w:rsidRDefault="00487345" w:rsidP="00B87801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585FA9">
        <w:rPr>
          <w:rFonts w:ascii="Times New Roman" w:hAnsi="Times New Roman"/>
          <w:sz w:val="28"/>
          <w:szCs w:val="28"/>
        </w:rPr>
        <w:t xml:space="preserve"> действия программы с 201</w:t>
      </w:r>
      <w:r w:rsidR="00380993">
        <w:rPr>
          <w:rFonts w:ascii="Times New Roman" w:hAnsi="Times New Roman"/>
          <w:sz w:val="28"/>
          <w:szCs w:val="28"/>
        </w:rPr>
        <w:t>69</w:t>
      </w:r>
      <w:r w:rsidR="00585FA9">
        <w:rPr>
          <w:rFonts w:ascii="Times New Roman" w:hAnsi="Times New Roman"/>
          <w:sz w:val="28"/>
          <w:szCs w:val="28"/>
        </w:rPr>
        <w:t>-2</w:t>
      </w:r>
      <w:r w:rsidR="00AE5B6A">
        <w:rPr>
          <w:rFonts w:ascii="Times New Roman" w:hAnsi="Times New Roman"/>
          <w:sz w:val="28"/>
          <w:szCs w:val="28"/>
        </w:rPr>
        <w:t>0</w:t>
      </w:r>
      <w:r w:rsidR="00380993">
        <w:rPr>
          <w:rFonts w:ascii="Times New Roman" w:hAnsi="Times New Roman"/>
          <w:sz w:val="28"/>
          <w:szCs w:val="28"/>
        </w:rPr>
        <w:t>23</w:t>
      </w:r>
      <w:r w:rsidR="00AE5B6A">
        <w:rPr>
          <w:rFonts w:ascii="Times New Roman" w:hAnsi="Times New Roman"/>
          <w:sz w:val="28"/>
          <w:szCs w:val="28"/>
        </w:rPr>
        <w:t xml:space="preserve"> года</w:t>
      </w:r>
      <w:r w:rsidRPr="00A52ED8">
        <w:rPr>
          <w:rFonts w:ascii="Times New Roman" w:hAnsi="Times New Roman"/>
          <w:sz w:val="28"/>
          <w:szCs w:val="28"/>
        </w:rPr>
        <w:t>.</w:t>
      </w:r>
    </w:p>
    <w:p w:rsidR="00487345" w:rsidRPr="00A52ED8" w:rsidRDefault="00487345" w:rsidP="00B87801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>Реализация программы будет осуществляться весь период.</w:t>
      </w:r>
    </w:p>
    <w:p w:rsidR="00487345" w:rsidRPr="00A52ED8" w:rsidRDefault="00487345" w:rsidP="005534B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87345" w:rsidRPr="001B431F" w:rsidRDefault="00487345" w:rsidP="005534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31F">
        <w:rPr>
          <w:rFonts w:ascii="Times New Roman" w:hAnsi="Times New Roman"/>
          <w:sz w:val="28"/>
          <w:szCs w:val="28"/>
        </w:rPr>
        <w:t>Основные целевые индикаторы реализации мероприятий Программы:</w:t>
      </w:r>
    </w:p>
    <w:p w:rsidR="00487345" w:rsidRDefault="00487345" w:rsidP="00B8780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дорог в требуемом техническом состоянии;</w:t>
      </w:r>
    </w:p>
    <w:p w:rsidR="00487345" w:rsidRPr="00DD5609" w:rsidRDefault="00487345" w:rsidP="00B8780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дорожного движения.</w:t>
      </w:r>
    </w:p>
    <w:p w:rsidR="00487345" w:rsidRPr="00A52ED8" w:rsidRDefault="00487345" w:rsidP="005534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Механизм </w:t>
      </w:r>
      <w:r w:rsidR="00E96F22">
        <w:rPr>
          <w:rFonts w:ascii="Times New Roman" w:hAnsi="Times New Roman"/>
          <w:sz w:val="28"/>
          <w:szCs w:val="28"/>
        </w:rPr>
        <w:t>реализации Программы</w:t>
      </w:r>
      <w:r w:rsidRPr="00A52ED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A52E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52ED8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487345" w:rsidRPr="00A52ED8" w:rsidRDefault="00487345" w:rsidP="005534B3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реализации данной П</w:t>
      </w:r>
      <w:r w:rsidRPr="00A52ED8">
        <w:rPr>
          <w:rFonts w:ascii="Times New Roman" w:hAnsi="Times New Roman" w:cs="Times New Roman"/>
          <w:sz w:val="28"/>
          <w:szCs w:val="28"/>
        </w:rPr>
        <w:t>рограммы в соответствии со страте</w:t>
      </w:r>
      <w:r w:rsidR="00E96F22">
        <w:rPr>
          <w:rFonts w:ascii="Times New Roman" w:hAnsi="Times New Roman" w:cs="Times New Roman"/>
          <w:sz w:val="28"/>
          <w:szCs w:val="28"/>
        </w:rPr>
        <w:t xml:space="preserve">гическими приоритетами развития </w:t>
      </w:r>
      <w:r w:rsidR="00B8780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A1C9A" w:rsidRPr="003924BA">
        <w:rPr>
          <w:rFonts w:ascii="Times New Roman" w:hAnsi="Times New Roman" w:cs="Times New Roman"/>
          <w:sz w:val="28"/>
          <w:szCs w:val="28"/>
        </w:rPr>
        <w:t>«Дульдургинский район»</w:t>
      </w:r>
      <w:r w:rsidRPr="00A52ED8">
        <w:rPr>
          <w:rFonts w:ascii="Times New Roman" w:hAnsi="Times New Roman" w:cs="Times New Roman"/>
          <w:sz w:val="28"/>
          <w:szCs w:val="28"/>
        </w:rPr>
        <w:t xml:space="preserve">, основными направлениями сохранения и развития </w:t>
      </w:r>
      <w:r>
        <w:rPr>
          <w:rFonts w:ascii="Times New Roman" w:hAnsi="Times New Roman" w:cs="Times New Roman"/>
          <w:sz w:val="28"/>
          <w:szCs w:val="28"/>
        </w:rPr>
        <w:t>инженерной</w:t>
      </w:r>
      <w:r w:rsidRPr="00A52ED8">
        <w:rPr>
          <w:rFonts w:ascii="Times New Roman" w:hAnsi="Times New Roman" w:cs="Times New Roman"/>
          <w:sz w:val="28"/>
          <w:szCs w:val="28"/>
        </w:rPr>
        <w:t xml:space="preserve"> инфраструктуры будет осуществляться мониторинг проведенных мероприят</w:t>
      </w:r>
      <w:r>
        <w:rPr>
          <w:rFonts w:ascii="Times New Roman" w:hAnsi="Times New Roman" w:cs="Times New Roman"/>
          <w:sz w:val="28"/>
          <w:szCs w:val="28"/>
        </w:rPr>
        <w:t>ий и на основе этого осуществля</w:t>
      </w:r>
      <w:r w:rsidRPr="00A52E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52ED8">
        <w:rPr>
          <w:rFonts w:ascii="Times New Roman" w:hAnsi="Times New Roman" w:cs="Times New Roman"/>
          <w:sz w:val="28"/>
          <w:szCs w:val="28"/>
        </w:rPr>
        <w:t>ся корректировка мероприятий Программы.</w:t>
      </w:r>
    </w:p>
    <w:p w:rsidR="00487345" w:rsidRDefault="00487345" w:rsidP="005534B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П</w:t>
      </w:r>
      <w:r w:rsidRPr="00A52ED8">
        <w:rPr>
          <w:rFonts w:ascii="Times New Roman" w:hAnsi="Times New Roman"/>
          <w:sz w:val="28"/>
          <w:szCs w:val="28"/>
        </w:rPr>
        <w:t>рограмме и сроки ее реализации, а также объемы фи</w:t>
      </w:r>
      <w:r w:rsidR="00E96F22">
        <w:rPr>
          <w:rFonts w:ascii="Times New Roman" w:hAnsi="Times New Roman"/>
          <w:sz w:val="28"/>
          <w:szCs w:val="28"/>
        </w:rPr>
        <w:t>нансирования</w:t>
      </w:r>
      <w:r w:rsidRPr="00A52ED8">
        <w:rPr>
          <w:rFonts w:ascii="Times New Roman" w:hAnsi="Times New Roman"/>
          <w:sz w:val="28"/>
          <w:szCs w:val="28"/>
        </w:rPr>
        <w:t xml:space="preserve"> могут быть пересмотрены Администрацией </w:t>
      </w:r>
      <w:r w:rsidR="00585FA9">
        <w:rPr>
          <w:rFonts w:ascii="Times New Roman" w:hAnsi="Times New Roman"/>
          <w:sz w:val="28"/>
          <w:szCs w:val="28"/>
        </w:rPr>
        <w:t>муниципального района</w:t>
      </w:r>
      <w:r w:rsidRPr="00A52ED8">
        <w:rPr>
          <w:rFonts w:ascii="Times New Roman" w:hAnsi="Times New Roman"/>
          <w:sz w:val="28"/>
          <w:szCs w:val="28"/>
        </w:rPr>
        <w:t xml:space="preserve"> </w:t>
      </w:r>
      <w:r w:rsidRPr="00DA6C3D">
        <w:rPr>
          <w:rFonts w:ascii="Times New Roman" w:hAnsi="Times New Roman"/>
          <w:sz w:val="28"/>
          <w:szCs w:val="28"/>
        </w:rPr>
        <w:t>в</w:t>
      </w:r>
      <w:r w:rsidRPr="00A52ED8">
        <w:rPr>
          <w:rFonts w:ascii="Times New Roman" w:hAnsi="Times New Roman"/>
          <w:sz w:val="28"/>
          <w:szCs w:val="28"/>
        </w:rPr>
        <w:t xml:space="preserve"> части изменения с</w:t>
      </w:r>
      <w:r>
        <w:rPr>
          <w:rFonts w:ascii="Times New Roman" w:hAnsi="Times New Roman"/>
          <w:sz w:val="28"/>
          <w:szCs w:val="28"/>
        </w:rPr>
        <w:t xml:space="preserve">роков </w:t>
      </w:r>
      <w:r w:rsidR="00A2646E">
        <w:rPr>
          <w:rFonts w:ascii="Times New Roman" w:hAnsi="Times New Roman"/>
          <w:sz w:val="28"/>
          <w:szCs w:val="28"/>
        </w:rPr>
        <w:t xml:space="preserve">и сумм реализации </w:t>
      </w:r>
      <w:r>
        <w:rPr>
          <w:rFonts w:ascii="Times New Roman" w:hAnsi="Times New Roman"/>
          <w:sz w:val="28"/>
          <w:szCs w:val="28"/>
        </w:rPr>
        <w:t>мероприятий П</w:t>
      </w:r>
      <w:r w:rsidRPr="00A52ED8">
        <w:rPr>
          <w:rFonts w:ascii="Times New Roman" w:hAnsi="Times New Roman"/>
          <w:sz w:val="28"/>
          <w:szCs w:val="28"/>
        </w:rPr>
        <w:t>рограммы.</w:t>
      </w:r>
    </w:p>
    <w:p w:rsidR="00487345" w:rsidRPr="00A52ED8" w:rsidRDefault="00487345" w:rsidP="005534B3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87345" w:rsidRPr="00F565A4" w:rsidRDefault="00C6093E" w:rsidP="00553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487345" w:rsidRPr="00F565A4" w:rsidRDefault="00487345" w:rsidP="005534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345" w:rsidRPr="00F565A4" w:rsidRDefault="00487345" w:rsidP="005534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345" w:rsidRPr="00F565A4" w:rsidRDefault="00487345" w:rsidP="005534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39" w:rsidRDefault="00A61639" w:rsidP="005534B3">
      <w:pPr>
        <w:spacing w:after="0" w:line="240" w:lineRule="auto"/>
      </w:pPr>
    </w:p>
    <w:sectPr w:rsidR="00A61639" w:rsidSect="00B87801">
      <w:pgSz w:w="11906" w:h="16838"/>
      <w:pgMar w:top="1134" w:right="567" w:bottom="1134" w:left="1701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1A" w:rsidRDefault="00D2671A">
      <w:pPr>
        <w:spacing w:after="0" w:line="240" w:lineRule="auto"/>
      </w:pPr>
      <w:r>
        <w:separator/>
      </w:r>
    </w:p>
  </w:endnote>
  <w:endnote w:type="continuationSeparator" w:id="0">
    <w:p w:rsidR="00D2671A" w:rsidRDefault="00D2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1A" w:rsidRDefault="00D2671A">
      <w:pPr>
        <w:spacing w:after="0" w:line="240" w:lineRule="auto"/>
      </w:pPr>
      <w:r>
        <w:separator/>
      </w:r>
    </w:p>
  </w:footnote>
  <w:footnote w:type="continuationSeparator" w:id="0">
    <w:p w:rsidR="00D2671A" w:rsidRDefault="00D2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46E" w:rsidRDefault="00A2646E">
    <w:pPr>
      <w:pStyle w:val="af6"/>
      <w:jc w:val="center"/>
    </w:pPr>
  </w:p>
  <w:p w:rsidR="00A2646E" w:rsidRDefault="00A2646E">
    <w:pPr>
      <w:pStyle w:val="af6"/>
      <w:jc w:val="center"/>
    </w:pPr>
  </w:p>
  <w:p w:rsidR="00A2646E" w:rsidRDefault="00A2646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46E" w:rsidRDefault="00A2646E">
    <w:pPr>
      <w:pStyle w:val="af6"/>
      <w:jc w:val="center"/>
    </w:pPr>
  </w:p>
  <w:p w:rsidR="00A2646E" w:rsidRDefault="00A2646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">
    <w:nsid w:val="315E0F6A"/>
    <w:multiLevelType w:val="hybridMultilevel"/>
    <w:tmpl w:val="1D6E6E70"/>
    <w:lvl w:ilvl="0" w:tplc="D370160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E3E8F"/>
    <w:multiLevelType w:val="hybridMultilevel"/>
    <w:tmpl w:val="E1424614"/>
    <w:lvl w:ilvl="0" w:tplc="FF4A87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D4B173B"/>
    <w:multiLevelType w:val="hybridMultilevel"/>
    <w:tmpl w:val="ABDC8716"/>
    <w:lvl w:ilvl="0" w:tplc="4C7C9F96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3985CE7"/>
    <w:multiLevelType w:val="multilevel"/>
    <w:tmpl w:val="94226BC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8F463EC"/>
    <w:multiLevelType w:val="multilevel"/>
    <w:tmpl w:val="4C0E41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12" w:hanging="2160"/>
      </w:pPr>
      <w:rPr>
        <w:rFonts w:hint="default"/>
      </w:rPr>
    </w:lvl>
  </w:abstractNum>
  <w:abstractNum w:abstractNumId="10">
    <w:nsid w:val="5CC37B17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B237481"/>
    <w:multiLevelType w:val="multilevel"/>
    <w:tmpl w:val="B2DC51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12">
    <w:nsid w:val="6F240BF4"/>
    <w:multiLevelType w:val="multilevel"/>
    <w:tmpl w:val="B6E4002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4">
    <w:nsid w:val="7A0A2108"/>
    <w:multiLevelType w:val="hybridMultilevel"/>
    <w:tmpl w:val="DE3AD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3"/>
  </w:num>
  <w:num w:numId="7">
    <w:abstractNumId w:val="3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DC"/>
    <w:rsid w:val="00011676"/>
    <w:rsid w:val="000120E2"/>
    <w:rsid w:val="00024CE7"/>
    <w:rsid w:val="0003249E"/>
    <w:rsid w:val="0003683D"/>
    <w:rsid w:val="00041E47"/>
    <w:rsid w:val="00057367"/>
    <w:rsid w:val="00063453"/>
    <w:rsid w:val="000714CF"/>
    <w:rsid w:val="0009566A"/>
    <w:rsid w:val="00095BA4"/>
    <w:rsid w:val="000A2A90"/>
    <w:rsid w:val="000A36CA"/>
    <w:rsid w:val="000B2E86"/>
    <w:rsid w:val="000B322E"/>
    <w:rsid w:val="000B391C"/>
    <w:rsid w:val="000D4473"/>
    <w:rsid w:val="000E268D"/>
    <w:rsid w:val="000F3C15"/>
    <w:rsid w:val="00100FEF"/>
    <w:rsid w:val="001021FF"/>
    <w:rsid w:val="00104CF2"/>
    <w:rsid w:val="00130FA2"/>
    <w:rsid w:val="001439BB"/>
    <w:rsid w:val="0014462B"/>
    <w:rsid w:val="00157CE8"/>
    <w:rsid w:val="00162CFA"/>
    <w:rsid w:val="00165E82"/>
    <w:rsid w:val="0017055E"/>
    <w:rsid w:val="00171967"/>
    <w:rsid w:val="00171E8F"/>
    <w:rsid w:val="001816A0"/>
    <w:rsid w:val="00194A1C"/>
    <w:rsid w:val="001A0B84"/>
    <w:rsid w:val="001A4CA4"/>
    <w:rsid w:val="001B33AB"/>
    <w:rsid w:val="001C1F00"/>
    <w:rsid w:val="001D0B09"/>
    <w:rsid w:val="001D31C0"/>
    <w:rsid w:val="001F0384"/>
    <w:rsid w:val="001F0C00"/>
    <w:rsid w:val="00202983"/>
    <w:rsid w:val="00220036"/>
    <w:rsid w:val="00232D04"/>
    <w:rsid w:val="0024626B"/>
    <w:rsid w:val="00247714"/>
    <w:rsid w:val="00272C2C"/>
    <w:rsid w:val="002760B2"/>
    <w:rsid w:val="00286A03"/>
    <w:rsid w:val="00287604"/>
    <w:rsid w:val="002A6C0C"/>
    <w:rsid w:val="002B5DEE"/>
    <w:rsid w:val="002D1E1E"/>
    <w:rsid w:val="002D3905"/>
    <w:rsid w:val="002D4C1D"/>
    <w:rsid w:val="002D7DF2"/>
    <w:rsid w:val="002F39CA"/>
    <w:rsid w:val="002F5DC3"/>
    <w:rsid w:val="003133B3"/>
    <w:rsid w:val="00321FA4"/>
    <w:rsid w:val="00324C06"/>
    <w:rsid w:val="003533F9"/>
    <w:rsid w:val="00353784"/>
    <w:rsid w:val="0036011B"/>
    <w:rsid w:val="003626F7"/>
    <w:rsid w:val="00365087"/>
    <w:rsid w:val="0036601D"/>
    <w:rsid w:val="00380993"/>
    <w:rsid w:val="0038606D"/>
    <w:rsid w:val="003924BA"/>
    <w:rsid w:val="00392C1E"/>
    <w:rsid w:val="00393B84"/>
    <w:rsid w:val="00397150"/>
    <w:rsid w:val="003A001D"/>
    <w:rsid w:val="003A5226"/>
    <w:rsid w:val="003B20B0"/>
    <w:rsid w:val="003C3FA3"/>
    <w:rsid w:val="003E0796"/>
    <w:rsid w:val="003F1DCB"/>
    <w:rsid w:val="0040627E"/>
    <w:rsid w:val="00440CED"/>
    <w:rsid w:val="00445017"/>
    <w:rsid w:val="00453FE0"/>
    <w:rsid w:val="00463FAF"/>
    <w:rsid w:val="00482E88"/>
    <w:rsid w:val="0048670A"/>
    <w:rsid w:val="00487345"/>
    <w:rsid w:val="004A1ACC"/>
    <w:rsid w:val="004A6D67"/>
    <w:rsid w:val="004B6A0C"/>
    <w:rsid w:val="004C6EC3"/>
    <w:rsid w:val="004D05B6"/>
    <w:rsid w:val="004D22A2"/>
    <w:rsid w:val="004E20A1"/>
    <w:rsid w:val="005020D4"/>
    <w:rsid w:val="00504C6B"/>
    <w:rsid w:val="00511E06"/>
    <w:rsid w:val="00513D0D"/>
    <w:rsid w:val="00547AE0"/>
    <w:rsid w:val="005534B3"/>
    <w:rsid w:val="00562C18"/>
    <w:rsid w:val="005816F8"/>
    <w:rsid w:val="00585FA9"/>
    <w:rsid w:val="00586AA3"/>
    <w:rsid w:val="005920CB"/>
    <w:rsid w:val="005A1C9A"/>
    <w:rsid w:val="005D7130"/>
    <w:rsid w:val="005D7911"/>
    <w:rsid w:val="005F0376"/>
    <w:rsid w:val="005F5527"/>
    <w:rsid w:val="00604E76"/>
    <w:rsid w:val="006075C9"/>
    <w:rsid w:val="00610647"/>
    <w:rsid w:val="0063040B"/>
    <w:rsid w:val="0063541C"/>
    <w:rsid w:val="006428B3"/>
    <w:rsid w:val="00650038"/>
    <w:rsid w:val="00657E10"/>
    <w:rsid w:val="00681B02"/>
    <w:rsid w:val="00690439"/>
    <w:rsid w:val="00690611"/>
    <w:rsid w:val="006952F1"/>
    <w:rsid w:val="006A0083"/>
    <w:rsid w:val="006B6B09"/>
    <w:rsid w:val="006C7F91"/>
    <w:rsid w:val="006D03ED"/>
    <w:rsid w:val="006D4BDC"/>
    <w:rsid w:val="006D7E37"/>
    <w:rsid w:val="006D7F62"/>
    <w:rsid w:val="00701A31"/>
    <w:rsid w:val="007024F0"/>
    <w:rsid w:val="007460A3"/>
    <w:rsid w:val="00753CF7"/>
    <w:rsid w:val="00765BE1"/>
    <w:rsid w:val="007662B9"/>
    <w:rsid w:val="00773CAE"/>
    <w:rsid w:val="00777E52"/>
    <w:rsid w:val="007804DE"/>
    <w:rsid w:val="0079644B"/>
    <w:rsid w:val="007A14A3"/>
    <w:rsid w:val="007B5481"/>
    <w:rsid w:val="007C652D"/>
    <w:rsid w:val="007D0CA6"/>
    <w:rsid w:val="007F2BF8"/>
    <w:rsid w:val="007F39F5"/>
    <w:rsid w:val="007F48DD"/>
    <w:rsid w:val="007F5DF8"/>
    <w:rsid w:val="00800032"/>
    <w:rsid w:val="008200C4"/>
    <w:rsid w:val="00824F70"/>
    <w:rsid w:val="00862017"/>
    <w:rsid w:val="00863840"/>
    <w:rsid w:val="008910D4"/>
    <w:rsid w:val="00895828"/>
    <w:rsid w:val="008A32DE"/>
    <w:rsid w:val="008B1AC1"/>
    <w:rsid w:val="008B733A"/>
    <w:rsid w:val="008C5562"/>
    <w:rsid w:val="008C7CC3"/>
    <w:rsid w:val="008D738C"/>
    <w:rsid w:val="008F1569"/>
    <w:rsid w:val="008F75EF"/>
    <w:rsid w:val="00903859"/>
    <w:rsid w:val="009139C4"/>
    <w:rsid w:val="0091594D"/>
    <w:rsid w:val="00921585"/>
    <w:rsid w:val="00924487"/>
    <w:rsid w:val="00925818"/>
    <w:rsid w:val="00927A9C"/>
    <w:rsid w:val="0093034F"/>
    <w:rsid w:val="00930ADA"/>
    <w:rsid w:val="00935D61"/>
    <w:rsid w:val="00936FEF"/>
    <w:rsid w:val="00955545"/>
    <w:rsid w:val="00955A38"/>
    <w:rsid w:val="009672E3"/>
    <w:rsid w:val="009710EE"/>
    <w:rsid w:val="009940F1"/>
    <w:rsid w:val="009967C7"/>
    <w:rsid w:val="009B3BEB"/>
    <w:rsid w:val="009B679A"/>
    <w:rsid w:val="009C0487"/>
    <w:rsid w:val="009D23F6"/>
    <w:rsid w:val="00A058DC"/>
    <w:rsid w:val="00A15823"/>
    <w:rsid w:val="00A2646E"/>
    <w:rsid w:val="00A302F3"/>
    <w:rsid w:val="00A31E58"/>
    <w:rsid w:val="00A32F4C"/>
    <w:rsid w:val="00A33758"/>
    <w:rsid w:val="00A35EA1"/>
    <w:rsid w:val="00A37017"/>
    <w:rsid w:val="00A42BE2"/>
    <w:rsid w:val="00A46E3B"/>
    <w:rsid w:val="00A61639"/>
    <w:rsid w:val="00A62789"/>
    <w:rsid w:val="00A76310"/>
    <w:rsid w:val="00A77FE7"/>
    <w:rsid w:val="00A86C5E"/>
    <w:rsid w:val="00A96183"/>
    <w:rsid w:val="00AA1296"/>
    <w:rsid w:val="00AA2AF2"/>
    <w:rsid w:val="00AA7F06"/>
    <w:rsid w:val="00AC45C4"/>
    <w:rsid w:val="00AD717F"/>
    <w:rsid w:val="00AE5B6A"/>
    <w:rsid w:val="00AF1D0C"/>
    <w:rsid w:val="00B01AE0"/>
    <w:rsid w:val="00B059AC"/>
    <w:rsid w:val="00B11458"/>
    <w:rsid w:val="00B2192C"/>
    <w:rsid w:val="00B23434"/>
    <w:rsid w:val="00B32D62"/>
    <w:rsid w:val="00B349AB"/>
    <w:rsid w:val="00B35702"/>
    <w:rsid w:val="00B35B3E"/>
    <w:rsid w:val="00B414BA"/>
    <w:rsid w:val="00B418A1"/>
    <w:rsid w:val="00B52DF7"/>
    <w:rsid w:val="00B5313B"/>
    <w:rsid w:val="00B6643A"/>
    <w:rsid w:val="00B74385"/>
    <w:rsid w:val="00B759E7"/>
    <w:rsid w:val="00B81B28"/>
    <w:rsid w:val="00B873CC"/>
    <w:rsid w:val="00B87801"/>
    <w:rsid w:val="00B932F9"/>
    <w:rsid w:val="00B95B15"/>
    <w:rsid w:val="00BB01CF"/>
    <w:rsid w:val="00BB42E9"/>
    <w:rsid w:val="00BB5FD3"/>
    <w:rsid w:val="00BD6567"/>
    <w:rsid w:val="00BD76C9"/>
    <w:rsid w:val="00BE50C4"/>
    <w:rsid w:val="00C05BCC"/>
    <w:rsid w:val="00C10E48"/>
    <w:rsid w:val="00C20492"/>
    <w:rsid w:val="00C30976"/>
    <w:rsid w:val="00C313ED"/>
    <w:rsid w:val="00C40384"/>
    <w:rsid w:val="00C41058"/>
    <w:rsid w:val="00C41FF0"/>
    <w:rsid w:val="00C47A22"/>
    <w:rsid w:val="00C6093E"/>
    <w:rsid w:val="00C60DD2"/>
    <w:rsid w:val="00C7191F"/>
    <w:rsid w:val="00C81542"/>
    <w:rsid w:val="00CA6EE7"/>
    <w:rsid w:val="00CC022B"/>
    <w:rsid w:val="00CC508C"/>
    <w:rsid w:val="00CD0B94"/>
    <w:rsid w:val="00CD4CCF"/>
    <w:rsid w:val="00CD529F"/>
    <w:rsid w:val="00CD682B"/>
    <w:rsid w:val="00CF57CF"/>
    <w:rsid w:val="00D23E27"/>
    <w:rsid w:val="00D2671A"/>
    <w:rsid w:val="00D479F4"/>
    <w:rsid w:val="00D5291C"/>
    <w:rsid w:val="00D65790"/>
    <w:rsid w:val="00D669E2"/>
    <w:rsid w:val="00D710F8"/>
    <w:rsid w:val="00D75F36"/>
    <w:rsid w:val="00D82B51"/>
    <w:rsid w:val="00D83B2F"/>
    <w:rsid w:val="00DA6C3D"/>
    <w:rsid w:val="00DD64E4"/>
    <w:rsid w:val="00DE15E0"/>
    <w:rsid w:val="00DF676F"/>
    <w:rsid w:val="00DF7F51"/>
    <w:rsid w:val="00E05493"/>
    <w:rsid w:val="00E1567E"/>
    <w:rsid w:val="00E2087D"/>
    <w:rsid w:val="00E26A05"/>
    <w:rsid w:val="00E42252"/>
    <w:rsid w:val="00E726FD"/>
    <w:rsid w:val="00E95849"/>
    <w:rsid w:val="00E96F22"/>
    <w:rsid w:val="00EA3C13"/>
    <w:rsid w:val="00EA6F7C"/>
    <w:rsid w:val="00EB7F30"/>
    <w:rsid w:val="00ED356A"/>
    <w:rsid w:val="00ED5F21"/>
    <w:rsid w:val="00EE1F05"/>
    <w:rsid w:val="00EE42EF"/>
    <w:rsid w:val="00EE7123"/>
    <w:rsid w:val="00F05F04"/>
    <w:rsid w:val="00F060DD"/>
    <w:rsid w:val="00F062D5"/>
    <w:rsid w:val="00F3791C"/>
    <w:rsid w:val="00F4359F"/>
    <w:rsid w:val="00F57DC4"/>
    <w:rsid w:val="00F725B2"/>
    <w:rsid w:val="00F762CE"/>
    <w:rsid w:val="00F83122"/>
    <w:rsid w:val="00F85BBE"/>
    <w:rsid w:val="00F943C6"/>
    <w:rsid w:val="00F94A07"/>
    <w:rsid w:val="00FA006D"/>
    <w:rsid w:val="00FA196D"/>
    <w:rsid w:val="00FA222B"/>
    <w:rsid w:val="00FA5F4F"/>
    <w:rsid w:val="00FA6ED8"/>
    <w:rsid w:val="00FB32F5"/>
    <w:rsid w:val="00FC0D7F"/>
    <w:rsid w:val="00FD51AD"/>
    <w:rsid w:val="00FE0ABB"/>
    <w:rsid w:val="00FE7108"/>
    <w:rsid w:val="00FF3AC9"/>
    <w:rsid w:val="00FF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4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87345"/>
    <w:pPr>
      <w:spacing w:after="136" w:line="288" w:lineRule="atLeast"/>
      <w:outlineLvl w:val="0"/>
    </w:pPr>
    <w:rPr>
      <w:rFonts w:ascii="Tahoma" w:eastAsia="Times New Roman" w:hAnsi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487345"/>
    <w:pPr>
      <w:spacing w:after="136" w:line="288" w:lineRule="atLeast"/>
      <w:outlineLvl w:val="1"/>
    </w:pPr>
    <w:rPr>
      <w:rFonts w:ascii="Tahoma" w:eastAsia="Times New Roman" w:hAnsi="Tahoma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487345"/>
    <w:pPr>
      <w:spacing w:after="136" w:line="288" w:lineRule="atLeast"/>
      <w:outlineLvl w:val="2"/>
    </w:pPr>
    <w:rPr>
      <w:rFonts w:ascii="Tahoma" w:eastAsia="Times New Roman" w:hAnsi="Tahoma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487345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87345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487345"/>
    <w:pPr>
      <w:spacing w:before="100" w:beforeAutospacing="1" w:after="100" w:afterAutospacing="1" w:line="288" w:lineRule="atLeast"/>
      <w:outlineLvl w:val="5"/>
    </w:pPr>
    <w:rPr>
      <w:rFonts w:ascii="Tahoma" w:eastAsia="Times New Roman" w:hAnsi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345"/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7345"/>
    <w:rPr>
      <w:rFonts w:ascii="Tahoma" w:eastAsia="Times New Roman" w:hAnsi="Tahoma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7345"/>
    <w:rPr>
      <w:rFonts w:ascii="Tahoma" w:eastAsia="Times New Roman" w:hAnsi="Tahoma" w:cs="Times New Roman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7345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7345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87345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4873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487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7345"/>
    <w:rPr>
      <w:rFonts w:ascii="Consolas" w:eastAsia="Calibri" w:hAnsi="Consolas" w:cs="Times New Roman"/>
      <w:sz w:val="20"/>
      <w:szCs w:val="20"/>
    </w:rPr>
  </w:style>
  <w:style w:type="character" w:customStyle="1" w:styleId="a3">
    <w:name w:val="Гипертекстовая ссылка"/>
    <w:uiPriority w:val="99"/>
    <w:rsid w:val="00487345"/>
    <w:rPr>
      <w:b/>
      <w:bCs/>
      <w:color w:val="008000"/>
    </w:rPr>
  </w:style>
  <w:style w:type="paragraph" w:customStyle="1" w:styleId="a4">
    <w:name w:val="Знак Знак Знак Знак"/>
    <w:basedOn w:val="a"/>
    <w:rsid w:val="004873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59"/>
    <w:rsid w:val="004873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48734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87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487345"/>
    <w:pPr>
      <w:spacing w:after="120"/>
    </w:pPr>
  </w:style>
  <w:style w:type="character" w:customStyle="1" w:styleId="a9">
    <w:name w:val="Основной текст Знак"/>
    <w:basedOn w:val="a0"/>
    <w:link w:val="a8"/>
    <w:rsid w:val="00487345"/>
    <w:rPr>
      <w:rFonts w:ascii="Calibri" w:eastAsia="Calibri" w:hAnsi="Calibri" w:cs="Times New Roman"/>
    </w:rPr>
  </w:style>
  <w:style w:type="paragraph" w:styleId="aa">
    <w:name w:val="Body Text First Indent"/>
    <w:basedOn w:val="a8"/>
    <w:link w:val="ab"/>
    <w:rsid w:val="00487345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Красная строка Знак"/>
    <w:basedOn w:val="a9"/>
    <w:link w:val="aa"/>
    <w:rsid w:val="0048734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87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87345"/>
    <w:rPr>
      <w:rFonts w:ascii="Calibri" w:eastAsia="Calibri" w:hAnsi="Calibri" w:cs="Times New Roman"/>
      <w:sz w:val="16"/>
      <w:szCs w:val="16"/>
    </w:rPr>
  </w:style>
  <w:style w:type="character" w:customStyle="1" w:styleId="WW-Absatz-Standardschriftart111111111">
    <w:name w:val="WW-Absatz-Standardschriftart111111111"/>
    <w:rsid w:val="00487345"/>
  </w:style>
  <w:style w:type="paragraph" w:customStyle="1" w:styleId="ac">
    <w:name w:val="Знак Знак Знак Знак Знак Знак Знак"/>
    <w:basedOn w:val="a"/>
    <w:rsid w:val="0048734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8734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87345"/>
    <w:pPr>
      <w:ind w:left="720"/>
    </w:pPr>
    <w:rPr>
      <w:lang w:eastAsia="ar-SA"/>
    </w:rPr>
  </w:style>
  <w:style w:type="paragraph" w:styleId="af">
    <w:name w:val="No Spacing"/>
    <w:qFormat/>
    <w:rsid w:val="00487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87345"/>
  </w:style>
  <w:style w:type="paragraph" w:customStyle="1" w:styleId="text">
    <w:name w:val="text"/>
    <w:basedOn w:val="a"/>
    <w:rsid w:val="00487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8734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">
    <w:name w:val="S_Обычный"/>
    <w:basedOn w:val="a"/>
    <w:link w:val="S0"/>
    <w:rsid w:val="00487345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S0">
    <w:name w:val="S_Обычный Знак"/>
    <w:link w:val="S"/>
    <w:locked/>
    <w:rsid w:val="00487345"/>
    <w:rPr>
      <w:rFonts w:ascii="Calibri" w:eastAsia="Calibri" w:hAnsi="Calibri" w:cs="Times New Roman"/>
      <w:sz w:val="24"/>
      <w:szCs w:val="24"/>
      <w:lang w:eastAsia="ru-RU"/>
    </w:rPr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2"/>
    <w:rsid w:val="00487345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1"/>
    <w:rsid w:val="00487345"/>
    <w:rPr>
      <w:rFonts w:ascii="Calibri" w:eastAsia="Calibri" w:hAnsi="Calibri" w:cs="Times New Roman"/>
      <w:sz w:val="24"/>
      <w:szCs w:val="24"/>
      <w:lang w:eastAsia="ru-RU"/>
    </w:rPr>
  </w:style>
  <w:style w:type="paragraph" w:styleId="af0">
    <w:name w:val="footnote text"/>
    <w:aliases w:val="Знак3,Знак6"/>
    <w:basedOn w:val="a"/>
    <w:link w:val="af1"/>
    <w:rsid w:val="00487345"/>
    <w:pPr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Текст сноски Знак"/>
    <w:aliases w:val="Знак3 Знак,Знак6 Знак"/>
    <w:basedOn w:val="a0"/>
    <w:link w:val="af0"/>
    <w:rsid w:val="00487345"/>
    <w:rPr>
      <w:rFonts w:ascii="Calibri" w:eastAsia="Calibri" w:hAnsi="Calibri" w:cs="Times New Roman"/>
      <w:sz w:val="20"/>
      <w:szCs w:val="20"/>
      <w:lang w:eastAsia="ru-RU"/>
    </w:rPr>
  </w:style>
  <w:style w:type="character" w:styleId="af2">
    <w:name w:val="footnote reference"/>
    <w:rsid w:val="00487345"/>
    <w:rPr>
      <w:rFonts w:cs="Times New Roman"/>
      <w:vertAlign w:val="superscript"/>
    </w:rPr>
  </w:style>
  <w:style w:type="paragraph" w:styleId="af3">
    <w:name w:val="footer"/>
    <w:aliases w:val="Знак2"/>
    <w:basedOn w:val="a"/>
    <w:link w:val="af4"/>
    <w:rsid w:val="0048734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4">
    <w:name w:val="Нижний колонтитул Знак"/>
    <w:aliases w:val="Знак2 Знак"/>
    <w:basedOn w:val="a0"/>
    <w:link w:val="af3"/>
    <w:rsid w:val="00487345"/>
    <w:rPr>
      <w:rFonts w:ascii="Calibri" w:eastAsia="Calibri" w:hAnsi="Calibri" w:cs="Times New Roman"/>
      <w:sz w:val="24"/>
      <w:szCs w:val="24"/>
      <w:lang w:eastAsia="ru-RU"/>
    </w:rPr>
  </w:style>
  <w:style w:type="character" w:styleId="af5">
    <w:name w:val="page number"/>
    <w:rsid w:val="00487345"/>
    <w:rPr>
      <w:rFonts w:cs="Times New Roman"/>
    </w:rPr>
  </w:style>
  <w:style w:type="paragraph" w:styleId="af6">
    <w:name w:val="header"/>
    <w:basedOn w:val="a"/>
    <w:link w:val="af7"/>
    <w:uiPriority w:val="99"/>
    <w:rsid w:val="0048734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48734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Список_маркир.2"/>
    <w:basedOn w:val="a"/>
    <w:rsid w:val="00487345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4873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87345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487345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87345"/>
    <w:pPr>
      <w:suppressAutoHyphens/>
      <w:spacing w:after="120" w:line="480" w:lineRule="auto"/>
      <w:ind w:left="283"/>
    </w:pPr>
    <w:rPr>
      <w:kern w:val="1"/>
      <w:sz w:val="24"/>
      <w:szCs w:val="24"/>
      <w:lang w:eastAsia="ar-SA"/>
    </w:rPr>
  </w:style>
  <w:style w:type="paragraph" w:customStyle="1" w:styleId="S2">
    <w:name w:val="S_Заголовок 2"/>
    <w:basedOn w:val="2"/>
    <w:link w:val="S20"/>
    <w:autoRedefine/>
    <w:rsid w:val="005F5527"/>
    <w:pPr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S20">
    <w:name w:val="S_Заголовок 2 Знак Знак"/>
    <w:link w:val="S2"/>
    <w:rsid w:val="005F552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a">
    <w:name w:val="основной текст"/>
    <w:basedOn w:val="a"/>
    <w:rsid w:val="00487345"/>
    <w:pPr>
      <w:spacing w:after="120" w:line="240" w:lineRule="auto"/>
      <w:ind w:firstLine="851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487345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semiHidden/>
    <w:rsid w:val="004873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Текст"/>
    <w:basedOn w:val="a"/>
    <w:rsid w:val="00487345"/>
    <w:pPr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24">
    <w:name w:val="Стиль2"/>
    <w:basedOn w:val="a"/>
    <w:rsid w:val="00487345"/>
    <w:pPr>
      <w:keepNext/>
      <w:spacing w:before="240" w:after="60" w:line="240" w:lineRule="auto"/>
      <w:jc w:val="both"/>
      <w:outlineLvl w:val="1"/>
    </w:pPr>
    <w:rPr>
      <w:rFonts w:ascii="Times New Roman" w:eastAsia="Times New Roman" w:hAnsi="Times New Roman" w:cs="Calibri"/>
      <w:b/>
      <w:bCs/>
      <w:i/>
      <w:iCs/>
      <w:sz w:val="28"/>
      <w:szCs w:val="20"/>
      <w:lang w:val="en-US" w:bidi="en-US"/>
    </w:rPr>
  </w:style>
  <w:style w:type="paragraph" w:styleId="afb">
    <w:name w:val="Title"/>
    <w:basedOn w:val="a"/>
    <w:link w:val="afc"/>
    <w:qFormat/>
    <w:rsid w:val="00D75F3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D75F3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8C7CC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4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87345"/>
    <w:pPr>
      <w:spacing w:after="136" w:line="288" w:lineRule="atLeast"/>
      <w:outlineLvl w:val="0"/>
    </w:pPr>
    <w:rPr>
      <w:rFonts w:ascii="Tahoma" w:eastAsia="Times New Roman" w:hAnsi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487345"/>
    <w:pPr>
      <w:spacing w:after="136" w:line="288" w:lineRule="atLeast"/>
      <w:outlineLvl w:val="1"/>
    </w:pPr>
    <w:rPr>
      <w:rFonts w:ascii="Tahoma" w:eastAsia="Times New Roman" w:hAnsi="Tahoma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487345"/>
    <w:pPr>
      <w:spacing w:after="136" w:line="288" w:lineRule="atLeast"/>
      <w:outlineLvl w:val="2"/>
    </w:pPr>
    <w:rPr>
      <w:rFonts w:ascii="Tahoma" w:eastAsia="Times New Roman" w:hAnsi="Tahoma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487345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87345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487345"/>
    <w:pPr>
      <w:spacing w:before="100" w:beforeAutospacing="1" w:after="100" w:afterAutospacing="1" w:line="288" w:lineRule="atLeast"/>
      <w:outlineLvl w:val="5"/>
    </w:pPr>
    <w:rPr>
      <w:rFonts w:ascii="Tahoma" w:eastAsia="Times New Roman" w:hAnsi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345"/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7345"/>
    <w:rPr>
      <w:rFonts w:ascii="Tahoma" w:eastAsia="Times New Roman" w:hAnsi="Tahoma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7345"/>
    <w:rPr>
      <w:rFonts w:ascii="Tahoma" w:eastAsia="Times New Roman" w:hAnsi="Tahoma" w:cs="Times New Roman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7345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7345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87345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4873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487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7345"/>
    <w:rPr>
      <w:rFonts w:ascii="Consolas" w:eastAsia="Calibri" w:hAnsi="Consolas" w:cs="Times New Roman"/>
      <w:sz w:val="20"/>
      <w:szCs w:val="20"/>
    </w:rPr>
  </w:style>
  <w:style w:type="character" w:customStyle="1" w:styleId="a3">
    <w:name w:val="Гипертекстовая ссылка"/>
    <w:uiPriority w:val="99"/>
    <w:rsid w:val="00487345"/>
    <w:rPr>
      <w:b/>
      <w:bCs/>
      <w:color w:val="008000"/>
    </w:rPr>
  </w:style>
  <w:style w:type="paragraph" w:customStyle="1" w:styleId="a4">
    <w:name w:val="Знак Знак Знак Знак"/>
    <w:basedOn w:val="a"/>
    <w:rsid w:val="004873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59"/>
    <w:rsid w:val="004873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48734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87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487345"/>
    <w:pPr>
      <w:spacing w:after="120"/>
    </w:pPr>
  </w:style>
  <w:style w:type="character" w:customStyle="1" w:styleId="a9">
    <w:name w:val="Основной текст Знак"/>
    <w:basedOn w:val="a0"/>
    <w:link w:val="a8"/>
    <w:rsid w:val="00487345"/>
    <w:rPr>
      <w:rFonts w:ascii="Calibri" w:eastAsia="Calibri" w:hAnsi="Calibri" w:cs="Times New Roman"/>
    </w:rPr>
  </w:style>
  <w:style w:type="paragraph" w:styleId="aa">
    <w:name w:val="Body Text First Indent"/>
    <w:basedOn w:val="a8"/>
    <w:link w:val="ab"/>
    <w:rsid w:val="00487345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Красная строка Знак"/>
    <w:basedOn w:val="a9"/>
    <w:link w:val="aa"/>
    <w:rsid w:val="0048734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87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87345"/>
    <w:rPr>
      <w:rFonts w:ascii="Calibri" w:eastAsia="Calibri" w:hAnsi="Calibri" w:cs="Times New Roman"/>
      <w:sz w:val="16"/>
      <w:szCs w:val="16"/>
    </w:rPr>
  </w:style>
  <w:style w:type="character" w:customStyle="1" w:styleId="WW-Absatz-Standardschriftart111111111">
    <w:name w:val="WW-Absatz-Standardschriftart111111111"/>
    <w:rsid w:val="00487345"/>
  </w:style>
  <w:style w:type="paragraph" w:customStyle="1" w:styleId="ac">
    <w:name w:val="Знак Знак Знак Знак Знак Знак Знак"/>
    <w:basedOn w:val="a"/>
    <w:rsid w:val="0048734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8734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87345"/>
    <w:pPr>
      <w:ind w:left="720"/>
    </w:pPr>
    <w:rPr>
      <w:lang w:eastAsia="ar-SA"/>
    </w:rPr>
  </w:style>
  <w:style w:type="paragraph" w:styleId="af">
    <w:name w:val="No Spacing"/>
    <w:qFormat/>
    <w:rsid w:val="00487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87345"/>
  </w:style>
  <w:style w:type="paragraph" w:customStyle="1" w:styleId="text">
    <w:name w:val="text"/>
    <w:basedOn w:val="a"/>
    <w:rsid w:val="00487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8734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">
    <w:name w:val="S_Обычный"/>
    <w:basedOn w:val="a"/>
    <w:link w:val="S0"/>
    <w:rsid w:val="00487345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S0">
    <w:name w:val="S_Обычный Знак"/>
    <w:link w:val="S"/>
    <w:locked/>
    <w:rsid w:val="00487345"/>
    <w:rPr>
      <w:rFonts w:ascii="Calibri" w:eastAsia="Calibri" w:hAnsi="Calibri" w:cs="Times New Roman"/>
      <w:sz w:val="24"/>
      <w:szCs w:val="24"/>
      <w:lang w:eastAsia="ru-RU"/>
    </w:rPr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2"/>
    <w:rsid w:val="00487345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1"/>
    <w:rsid w:val="00487345"/>
    <w:rPr>
      <w:rFonts w:ascii="Calibri" w:eastAsia="Calibri" w:hAnsi="Calibri" w:cs="Times New Roman"/>
      <w:sz w:val="24"/>
      <w:szCs w:val="24"/>
      <w:lang w:eastAsia="ru-RU"/>
    </w:rPr>
  </w:style>
  <w:style w:type="paragraph" w:styleId="af0">
    <w:name w:val="footnote text"/>
    <w:aliases w:val="Знак3,Знак6"/>
    <w:basedOn w:val="a"/>
    <w:link w:val="af1"/>
    <w:rsid w:val="00487345"/>
    <w:pPr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Текст сноски Знак"/>
    <w:aliases w:val="Знак3 Знак,Знак6 Знак"/>
    <w:basedOn w:val="a0"/>
    <w:link w:val="af0"/>
    <w:rsid w:val="00487345"/>
    <w:rPr>
      <w:rFonts w:ascii="Calibri" w:eastAsia="Calibri" w:hAnsi="Calibri" w:cs="Times New Roman"/>
      <w:sz w:val="20"/>
      <w:szCs w:val="20"/>
      <w:lang w:eastAsia="ru-RU"/>
    </w:rPr>
  </w:style>
  <w:style w:type="character" w:styleId="af2">
    <w:name w:val="footnote reference"/>
    <w:rsid w:val="00487345"/>
    <w:rPr>
      <w:rFonts w:cs="Times New Roman"/>
      <w:vertAlign w:val="superscript"/>
    </w:rPr>
  </w:style>
  <w:style w:type="paragraph" w:styleId="af3">
    <w:name w:val="footer"/>
    <w:aliases w:val="Знак2"/>
    <w:basedOn w:val="a"/>
    <w:link w:val="af4"/>
    <w:rsid w:val="0048734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4">
    <w:name w:val="Нижний колонтитул Знак"/>
    <w:aliases w:val="Знак2 Знак"/>
    <w:basedOn w:val="a0"/>
    <w:link w:val="af3"/>
    <w:rsid w:val="00487345"/>
    <w:rPr>
      <w:rFonts w:ascii="Calibri" w:eastAsia="Calibri" w:hAnsi="Calibri" w:cs="Times New Roman"/>
      <w:sz w:val="24"/>
      <w:szCs w:val="24"/>
      <w:lang w:eastAsia="ru-RU"/>
    </w:rPr>
  </w:style>
  <w:style w:type="character" w:styleId="af5">
    <w:name w:val="page number"/>
    <w:rsid w:val="00487345"/>
    <w:rPr>
      <w:rFonts w:cs="Times New Roman"/>
    </w:rPr>
  </w:style>
  <w:style w:type="paragraph" w:styleId="af6">
    <w:name w:val="header"/>
    <w:basedOn w:val="a"/>
    <w:link w:val="af7"/>
    <w:uiPriority w:val="99"/>
    <w:rsid w:val="0048734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48734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Список_маркир.2"/>
    <w:basedOn w:val="a"/>
    <w:rsid w:val="00487345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4873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87345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487345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87345"/>
    <w:pPr>
      <w:suppressAutoHyphens/>
      <w:spacing w:after="120" w:line="480" w:lineRule="auto"/>
      <w:ind w:left="283"/>
    </w:pPr>
    <w:rPr>
      <w:kern w:val="1"/>
      <w:sz w:val="24"/>
      <w:szCs w:val="24"/>
      <w:lang w:eastAsia="ar-SA"/>
    </w:rPr>
  </w:style>
  <w:style w:type="paragraph" w:customStyle="1" w:styleId="S2">
    <w:name w:val="S_Заголовок 2"/>
    <w:basedOn w:val="2"/>
    <w:link w:val="S20"/>
    <w:autoRedefine/>
    <w:rsid w:val="005F5527"/>
    <w:pPr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S20">
    <w:name w:val="S_Заголовок 2 Знак Знак"/>
    <w:link w:val="S2"/>
    <w:rsid w:val="005F552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a">
    <w:name w:val="основной текст"/>
    <w:basedOn w:val="a"/>
    <w:rsid w:val="00487345"/>
    <w:pPr>
      <w:spacing w:after="120" w:line="240" w:lineRule="auto"/>
      <w:ind w:firstLine="851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487345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semiHidden/>
    <w:rsid w:val="004873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Текст"/>
    <w:basedOn w:val="a"/>
    <w:rsid w:val="00487345"/>
    <w:pPr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24">
    <w:name w:val="Стиль2"/>
    <w:basedOn w:val="a"/>
    <w:rsid w:val="00487345"/>
    <w:pPr>
      <w:keepNext/>
      <w:spacing w:before="240" w:after="60" w:line="240" w:lineRule="auto"/>
      <w:jc w:val="both"/>
      <w:outlineLvl w:val="1"/>
    </w:pPr>
    <w:rPr>
      <w:rFonts w:ascii="Times New Roman" w:eastAsia="Times New Roman" w:hAnsi="Times New Roman" w:cs="Calibri"/>
      <w:b/>
      <w:bCs/>
      <w:i/>
      <w:iCs/>
      <w:sz w:val="28"/>
      <w:szCs w:val="20"/>
      <w:lang w:val="en-US" w:bidi="en-US"/>
    </w:rPr>
  </w:style>
  <w:style w:type="paragraph" w:styleId="afb">
    <w:name w:val="Title"/>
    <w:basedOn w:val="a"/>
    <w:link w:val="afc"/>
    <w:qFormat/>
    <w:rsid w:val="00D75F3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D75F3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8C7CC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3197-6003-4BDF-8525-01F56236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3812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2019-02-11T07:25:00Z</cp:lastPrinted>
  <dcterms:created xsi:type="dcterms:W3CDTF">2020-08-11T02:31:00Z</dcterms:created>
  <dcterms:modified xsi:type="dcterms:W3CDTF">2020-08-11T02:31:00Z</dcterms:modified>
</cp:coreProperties>
</file>