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40" w:rsidRPr="00B60842" w:rsidRDefault="005F6540" w:rsidP="005F6540">
      <w:pPr>
        <w:jc w:val="center"/>
        <w:rPr>
          <w:b/>
          <w:sz w:val="28"/>
          <w:szCs w:val="28"/>
        </w:rPr>
      </w:pPr>
      <w:r w:rsidRPr="00B60842">
        <w:rPr>
          <w:b/>
          <w:sz w:val="28"/>
          <w:szCs w:val="28"/>
        </w:rPr>
        <w:t>Администрация муниципального района</w:t>
      </w:r>
    </w:p>
    <w:p w:rsidR="005F6540" w:rsidRPr="00B60842" w:rsidRDefault="005F6540" w:rsidP="005F6540">
      <w:pPr>
        <w:jc w:val="center"/>
        <w:rPr>
          <w:b/>
          <w:sz w:val="28"/>
          <w:szCs w:val="28"/>
        </w:rPr>
      </w:pPr>
      <w:r w:rsidRPr="00B60842">
        <w:rPr>
          <w:b/>
          <w:sz w:val="28"/>
          <w:szCs w:val="28"/>
        </w:rPr>
        <w:t>«Дульдургинский район»</w:t>
      </w:r>
    </w:p>
    <w:p w:rsidR="005F6540" w:rsidRPr="00B60842" w:rsidRDefault="005F6540" w:rsidP="005F6540">
      <w:pPr>
        <w:jc w:val="center"/>
        <w:rPr>
          <w:b/>
          <w:sz w:val="28"/>
          <w:szCs w:val="28"/>
        </w:rPr>
      </w:pPr>
    </w:p>
    <w:p w:rsidR="005F6540" w:rsidRPr="00B60842" w:rsidRDefault="005F6540" w:rsidP="005F6540">
      <w:pPr>
        <w:jc w:val="center"/>
        <w:rPr>
          <w:b/>
          <w:sz w:val="28"/>
          <w:szCs w:val="28"/>
        </w:rPr>
      </w:pPr>
      <w:r w:rsidRPr="00B60842">
        <w:rPr>
          <w:b/>
          <w:sz w:val="28"/>
          <w:szCs w:val="28"/>
        </w:rPr>
        <w:t>ПОСТАНОВЛЕНИЕ</w:t>
      </w:r>
    </w:p>
    <w:p w:rsidR="005F6540" w:rsidRPr="00850D09" w:rsidRDefault="005F6540" w:rsidP="005F6540">
      <w:pPr>
        <w:rPr>
          <w:sz w:val="28"/>
          <w:szCs w:val="28"/>
        </w:rPr>
      </w:pPr>
    </w:p>
    <w:p w:rsidR="005F6540" w:rsidRPr="0057338E" w:rsidRDefault="005F6540" w:rsidP="005F654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56A15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C56A15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Pr="0057338E">
        <w:rPr>
          <w:sz w:val="28"/>
          <w:szCs w:val="28"/>
        </w:rPr>
        <w:t>201</w:t>
      </w:r>
      <w:r w:rsidR="00A0543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B75114">
        <w:rPr>
          <w:sz w:val="28"/>
          <w:szCs w:val="28"/>
        </w:rPr>
        <w:t>а</w:t>
      </w:r>
      <w:r w:rsidRPr="005733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7338E">
        <w:rPr>
          <w:sz w:val="28"/>
          <w:szCs w:val="28"/>
        </w:rPr>
        <w:t xml:space="preserve">                                                                      </w:t>
      </w:r>
      <w:r w:rsidR="003F7200">
        <w:rPr>
          <w:sz w:val="28"/>
          <w:szCs w:val="28"/>
        </w:rPr>
        <w:t xml:space="preserve">     </w:t>
      </w:r>
      <w:r w:rsidR="00A05431">
        <w:rPr>
          <w:sz w:val="28"/>
          <w:szCs w:val="28"/>
        </w:rPr>
        <w:t xml:space="preserve">  </w:t>
      </w:r>
      <w:r w:rsidR="003F7200">
        <w:rPr>
          <w:sz w:val="28"/>
          <w:szCs w:val="28"/>
        </w:rPr>
        <w:t xml:space="preserve"> </w:t>
      </w:r>
      <w:r w:rsidRPr="0057338E">
        <w:rPr>
          <w:sz w:val="28"/>
          <w:szCs w:val="28"/>
        </w:rPr>
        <w:t>№</w:t>
      </w:r>
      <w:r w:rsidR="00B75114">
        <w:rPr>
          <w:sz w:val="28"/>
          <w:szCs w:val="28"/>
        </w:rPr>
        <w:t xml:space="preserve"> </w:t>
      </w:r>
      <w:r w:rsidR="00C56A15">
        <w:rPr>
          <w:sz w:val="28"/>
          <w:szCs w:val="28"/>
        </w:rPr>
        <w:t>394-п</w:t>
      </w:r>
    </w:p>
    <w:p w:rsidR="005F6540" w:rsidRPr="00850D09" w:rsidRDefault="005F6540" w:rsidP="005F6540">
      <w:pPr>
        <w:jc w:val="center"/>
        <w:rPr>
          <w:sz w:val="28"/>
          <w:szCs w:val="28"/>
        </w:rPr>
      </w:pPr>
      <w:proofErr w:type="gramStart"/>
      <w:r w:rsidRPr="00850D09">
        <w:rPr>
          <w:sz w:val="28"/>
          <w:szCs w:val="28"/>
        </w:rPr>
        <w:t>с</w:t>
      </w:r>
      <w:proofErr w:type="gramEnd"/>
      <w:r w:rsidRPr="00850D09">
        <w:rPr>
          <w:sz w:val="28"/>
          <w:szCs w:val="28"/>
        </w:rPr>
        <w:t>.</w:t>
      </w:r>
      <w:r>
        <w:rPr>
          <w:sz w:val="28"/>
          <w:szCs w:val="28"/>
        </w:rPr>
        <w:t xml:space="preserve"> Дульдурга</w:t>
      </w:r>
    </w:p>
    <w:p w:rsidR="005F6540" w:rsidRPr="00850D09" w:rsidRDefault="005F6540" w:rsidP="005F6540">
      <w:pPr>
        <w:rPr>
          <w:sz w:val="28"/>
          <w:szCs w:val="28"/>
        </w:rPr>
      </w:pPr>
    </w:p>
    <w:p w:rsidR="00265D53" w:rsidRPr="003A7D0F" w:rsidRDefault="005F6540" w:rsidP="00265D53">
      <w:pPr>
        <w:pStyle w:val="21"/>
        <w:spacing w:after="0" w:line="240" w:lineRule="auto"/>
        <w:ind w:right="-6" w:firstLine="708"/>
        <w:jc w:val="both"/>
        <w:rPr>
          <w:sz w:val="28"/>
          <w:szCs w:val="28"/>
        </w:rPr>
      </w:pPr>
      <w:r w:rsidRPr="00290022">
        <w:rPr>
          <w:sz w:val="28"/>
          <w:szCs w:val="28"/>
        </w:rPr>
        <w:t xml:space="preserve">Об утверждении муниципальной программы </w:t>
      </w:r>
      <w:r w:rsidR="0030429F" w:rsidRPr="00290022">
        <w:rPr>
          <w:sz w:val="28"/>
          <w:szCs w:val="28"/>
        </w:rPr>
        <w:t>«</w:t>
      </w:r>
      <w:bookmarkStart w:id="0" w:name="_GoBack"/>
      <w:r w:rsidR="00290022" w:rsidRPr="00290022">
        <w:rPr>
          <w:sz w:val="28"/>
          <w:szCs w:val="28"/>
        </w:rPr>
        <w:t>Подготовк</w:t>
      </w:r>
      <w:r w:rsidR="001D6FF9">
        <w:rPr>
          <w:sz w:val="28"/>
          <w:szCs w:val="28"/>
        </w:rPr>
        <w:t>а</w:t>
      </w:r>
      <w:r w:rsidR="00290022" w:rsidRPr="00290022">
        <w:rPr>
          <w:sz w:val="28"/>
          <w:szCs w:val="28"/>
        </w:rPr>
        <w:t xml:space="preserve"> теплоснабжающих, </w:t>
      </w:r>
      <w:proofErr w:type="spellStart"/>
      <w:r w:rsidR="00290022" w:rsidRPr="00290022">
        <w:rPr>
          <w:sz w:val="28"/>
          <w:szCs w:val="28"/>
        </w:rPr>
        <w:t>теплосетевых</w:t>
      </w:r>
      <w:proofErr w:type="spellEnd"/>
      <w:r w:rsidR="00290022" w:rsidRPr="00290022">
        <w:rPr>
          <w:sz w:val="28"/>
          <w:szCs w:val="28"/>
        </w:rPr>
        <w:t xml:space="preserve"> организаций и потребителей тепловой энергии к работе в осенне-зимний период</w:t>
      </w:r>
      <w:r w:rsidRPr="00290022">
        <w:rPr>
          <w:sz w:val="28"/>
          <w:szCs w:val="28"/>
        </w:rPr>
        <w:t xml:space="preserve"> </w:t>
      </w:r>
      <w:r w:rsidR="0030429F" w:rsidRPr="00290022">
        <w:rPr>
          <w:sz w:val="28"/>
          <w:szCs w:val="28"/>
        </w:rPr>
        <w:t>на 20</w:t>
      </w:r>
      <w:r w:rsidR="00D77915">
        <w:rPr>
          <w:sz w:val="28"/>
          <w:szCs w:val="28"/>
        </w:rPr>
        <w:t>19</w:t>
      </w:r>
      <w:r w:rsidR="00265D53">
        <w:rPr>
          <w:sz w:val="28"/>
          <w:szCs w:val="28"/>
        </w:rPr>
        <w:t>-2020</w:t>
      </w:r>
      <w:r w:rsidR="003751DD" w:rsidRPr="00290022">
        <w:rPr>
          <w:sz w:val="28"/>
          <w:szCs w:val="28"/>
        </w:rPr>
        <w:t xml:space="preserve"> год</w:t>
      </w:r>
      <w:r w:rsidR="00265D53">
        <w:rPr>
          <w:sz w:val="28"/>
          <w:szCs w:val="28"/>
        </w:rPr>
        <w:t xml:space="preserve">а </w:t>
      </w:r>
      <w:bookmarkEnd w:id="0"/>
      <w:r w:rsidR="00265D53" w:rsidRPr="00265D53">
        <w:rPr>
          <w:sz w:val="28"/>
          <w:szCs w:val="28"/>
        </w:rPr>
        <w:t>на территории</w:t>
      </w:r>
      <w:r w:rsidR="00265D53">
        <w:rPr>
          <w:sz w:val="28"/>
          <w:szCs w:val="28"/>
        </w:rPr>
        <w:t xml:space="preserve"> муниципального района</w:t>
      </w:r>
      <w:r w:rsidR="00265D53" w:rsidRPr="003A7D0F">
        <w:rPr>
          <w:sz w:val="28"/>
          <w:szCs w:val="28"/>
        </w:rPr>
        <w:t xml:space="preserve"> «</w:t>
      </w:r>
      <w:r w:rsidR="00265D53">
        <w:rPr>
          <w:sz w:val="28"/>
          <w:szCs w:val="28"/>
        </w:rPr>
        <w:t>Дульдургинский район</w:t>
      </w:r>
      <w:r w:rsidR="00265D53" w:rsidRPr="003A7D0F">
        <w:rPr>
          <w:sz w:val="28"/>
          <w:szCs w:val="28"/>
        </w:rPr>
        <w:t>»</w:t>
      </w:r>
    </w:p>
    <w:p w:rsidR="0030429F" w:rsidRPr="00F02FA9" w:rsidRDefault="0030429F" w:rsidP="0030429F">
      <w:pPr>
        <w:rPr>
          <w:sz w:val="28"/>
          <w:szCs w:val="28"/>
        </w:rPr>
      </w:pPr>
    </w:p>
    <w:p w:rsidR="008277E8" w:rsidRPr="003A7D0F" w:rsidRDefault="008277E8" w:rsidP="008277E8">
      <w:pPr>
        <w:pStyle w:val="21"/>
        <w:spacing w:after="0" w:line="240" w:lineRule="auto"/>
        <w:ind w:right="-6" w:firstLine="708"/>
        <w:jc w:val="both"/>
        <w:rPr>
          <w:sz w:val="28"/>
          <w:szCs w:val="28"/>
        </w:rPr>
      </w:pPr>
      <w:proofErr w:type="gramStart"/>
      <w:r w:rsidRPr="00F87A7D">
        <w:rPr>
          <w:sz w:val="28"/>
          <w:szCs w:val="28"/>
        </w:rPr>
        <w:t>В соответствии с</w:t>
      </w:r>
      <w:r w:rsidR="001460CE">
        <w:rPr>
          <w:sz w:val="28"/>
          <w:szCs w:val="28"/>
        </w:rPr>
        <w:t xml:space="preserve"> </w:t>
      </w:r>
      <w:r w:rsidRPr="00F87A7D">
        <w:rPr>
          <w:sz w:val="28"/>
          <w:szCs w:val="28"/>
        </w:rPr>
        <w:t>Федеральн</w:t>
      </w:r>
      <w:r w:rsidR="001460CE">
        <w:rPr>
          <w:sz w:val="28"/>
          <w:szCs w:val="28"/>
        </w:rPr>
        <w:t>ым</w:t>
      </w:r>
      <w:r w:rsidRPr="00F87A7D">
        <w:rPr>
          <w:sz w:val="28"/>
          <w:szCs w:val="28"/>
        </w:rPr>
        <w:t xml:space="preserve"> закон</w:t>
      </w:r>
      <w:r w:rsidR="001460CE">
        <w:rPr>
          <w:sz w:val="28"/>
          <w:szCs w:val="28"/>
        </w:rPr>
        <w:t>ом</w:t>
      </w:r>
      <w:r w:rsidRPr="00F87A7D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 xml:space="preserve">ода № 131 - </w:t>
      </w:r>
      <w:r w:rsidRPr="00F87A7D">
        <w:rPr>
          <w:sz w:val="28"/>
          <w:szCs w:val="28"/>
        </w:rPr>
        <w:t>ФЗ «Об общих принципах организации местного самоупра</w:t>
      </w:r>
      <w:r w:rsidR="001460CE">
        <w:rPr>
          <w:sz w:val="28"/>
          <w:szCs w:val="28"/>
        </w:rPr>
        <w:t xml:space="preserve">вления в Российской Федерации», </w:t>
      </w:r>
      <w:r w:rsidRPr="00F87A7D">
        <w:rPr>
          <w:sz w:val="28"/>
          <w:szCs w:val="28"/>
        </w:rPr>
        <w:t>Устав</w:t>
      </w:r>
      <w:r w:rsidR="001460CE">
        <w:rPr>
          <w:sz w:val="28"/>
          <w:szCs w:val="28"/>
        </w:rPr>
        <w:t>ом</w:t>
      </w:r>
      <w:r w:rsidRPr="00F87A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F87A7D">
        <w:rPr>
          <w:sz w:val="28"/>
          <w:szCs w:val="28"/>
        </w:rPr>
        <w:t xml:space="preserve"> «</w:t>
      </w:r>
      <w:r>
        <w:rPr>
          <w:sz w:val="28"/>
          <w:szCs w:val="28"/>
        </w:rPr>
        <w:t>Дульдургинский район</w:t>
      </w:r>
      <w:r w:rsidRPr="00F87A7D">
        <w:rPr>
          <w:sz w:val="28"/>
          <w:szCs w:val="28"/>
        </w:rPr>
        <w:t xml:space="preserve">»,  принятого решением  </w:t>
      </w:r>
      <w:r>
        <w:rPr>
          <w:sz w:val="28"/>
          <w:szCs w:val="28"/>
        </w:rPr>
        <w:t xml:space="preserve">Совета муниципального района «Дульдургинский район» </w:t>
      </w:r>
      <w:r w:rsidRPr="00F87A7D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F87A7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87A7D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F87A7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126</w:t>
      </w:r>
      <w:r w:rsidRPr="00F87A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2F27" w:rsidRPr="00A42F27">
        <w:rPr>
          <w:sz w:val="28"/>
          <w:szCs w:val="28"/>
        </w:rPr>
        <w:t>Федеральным законом от 27.07.2010 №190-ФЗ «О теплоснабжении», во исполнение Приказа Министерства энергетики Российской Федерации от 12.03.2013 №103 «Об утверждении Правил оценки</w:t>
      </w:r>
      <w:proofErr w:type="gramEnd"/>
      <w:r w:rsidR="00A42F27" w:rsidRPr="00A42F27">
        <w:rPr>
          <w:sz w:val="28"/>
          <w:szCs w:val="28"/>
        </w:rPr>
        <w:t xml:space="preserve"> готовности к отопительному периоду»</w:t>
      </w:r>
      <w:r w:rsidRPr="00A42F27">
        <w:rPr>
          <w:sz w:val="28"/>
          <w:szCs w:val="28"/>
        </w:rPr>
        <w:t>,</w:t>
      </w:r>
      <w:r w:rsidR="00A42F27">
        <w:rPr>
          <w:sz w:val="28"/>
          <w:szCs w:val="28"/>
        </w:rPr>
        <w:t xml:space="preserve"> </w:t>
      </w:r>
      <w:r w:rsidR="00265D53" w:rsidRPr="00265D53">
        <w:rPr>
          <w:sz w:val="28"/>
          <w:szCs w:val="28"/>
        </w:rPr>
        <w:t xml:space="preserve">с целью оценки готовности теплоснабжающих и </w:t>
      </w:r>
      <w:proofErr w:type="spellStart"/>
      <w:r w:rsidR="00265D53" w:rsidRPr="00265D53">
        <w:rPr>
          <w:sz w:val="28"/>
          <w:szCs w:val="28"/>
        </w:rPr>
        <w:t>теплосетевых</w:t>
      </w:r>
      <w:proofErr w:type="spellEnd"/>
      <w:r w:rsidR="00265D53" w:rsidRPr="00265D53">
        <w:rPr>
          <w:sz w:val="28"/>
          <w:szCs w:val="28"/>
        </w:rPr>
        <w:t xml:space="preserve"> организаций, потребителей тепловой энергии к отопительному периоду 2019</w:t>
      </w:r>
      <w:r w:rsidR="00265D53">
        <w:rPr>
          <w:sz w:val="28"/>
          <w:szCs w:val="28"/>
        </w:rPr>
        <w:t>-</w:t>
      </w:r>
      <w:r w:rsidR="00265D53" w:rsidRPr="00265D53">
        <w:rPr>
          <w:sz w:val="28"/>
          <w:szCs w:val="28"/>
        </w:rPr>
        <w:t>2020 года на территории</w:t>
      </w:r>
      <w:r w:rsidR="00265D5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3A7D0F">
        <w:rPr>
          <w:sz w:val="28"/>
          <w:szCs w:val="28"/>
        </w:rPr>
        <w:t xml:space="preserve"> «</w:t>
      </w:r>
      <w:r>
        <w:rPr>
          <w:sz w:val="28"/>
          <w:szCs w:val="28"/>
        </w:rPr>
        <w:t>Дульдургинский район</w:t>
      </w:r>
      <w:r w:rsidRPr="003A7D0F">
        <w:rPr>
          <w:sz w:val="28"/>
          <w:szCs w:val="28"/>
        </w:rPr>
        <w:t>»</w:t>
      </w:r>
      <w:r w:rsidR="00265D53">
        <w:rPr>
          <w:sz w:val="28"/>
          <w:szCs w:val="28"/>
        </w:rPr>
        <w:t>,</w:t>
      </w:r>
    </w:p>
    <w:p w:rsidR="0030429F" w:rsidRPr="00F02FA9" w:rsidRDefault="0030429F" w:rsidP="0030429F">
      <w:pPr>
        <w:jc w:val="both"/>
        <w:rPr>
          <w:sz w:val="28"/>
          <w:szCs w:val="28"/>
        </w:rPr>
      </w:pPr>
    </w:p>
    <w:p w:rsidR="0030429F" w:rsidRPr="005F6540" w:rsidRDefault="0030429F" w:rsidP="0030429F">
      <w:pPr>
        <w:jc w:val="both"/>
        <w:rPr>
          <w:b/>
          <w:sz w:val="28"/>
          <w:szCs w:val="28"/>
        </w:rPr>
      </w:pPr>
      <w:r w:rsidRPr="005F6540">
        <w:rPr>
          <w:b/>
          <w:sz w:val="28"/>
          <w:szCs w:val="28"/>
        </w:rPr>
        <w:t>ПОСТАНОВЛЯЕТ:</w:t>
      </w:r>
    </w:p>
    <w:p w:rsidR="0030429F" w:rsidRPr="0030429F" w:rsidRDefault="0030429F" w:rsidP="0030429F">
      <w:pPr>
        <w:jc w:val="both"/>
        <w:rPr>
          <w:sz w:val="28"/>
          <w:szCs w:val="28"/>
        </w:rPr>
      </w:pPr>
    </w:p>
    <w:p w:rsidR="00290022" w:rsidRDefault="00290022" w:rsidP="002900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524F" w:rsidRPr="0089177D">
        <w:rPr>
          <w:sz w:val="28"/>
          <w:szCs w:val="28"/>
        </w:rPr>
        <w:t>Утвердить прилагаем</w:t>
      </w:r>
      <w:r w:rsidR="000A524F">
        <w:rPr>
          <w:sz w:val="28"/>
          <w:szCs w:val="28"/>
        </w:rPr>
        <w:t>ую</w:t>
      </w:r>
      <w:r w:rsidR="000A524F" w:rsidRPr="00891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</w:t>
      </w:r>
      <w:r w:rsidR="000A524F">
        <w:rPr>
          <w:sz w:val="28"/>
          <w:szCs w:val="28"/>
        </w:rPr>
        <w:t xml:space="preserve">программу </w:t>
      </w:r>
      <w:r w:rsidRPr="00290022">
        <w:rPr>
          <w:sz w:val="28"/>
          <w:szCs w:val="28"/>
        </w:rPr>
        <w:t>«Подготовк</w:t>
      </w:r>
      <w:r w:rsidR="001D6FF9">
        <w:rPr>
          <w:sz w:val="28"/>
          <w:szCs w:val="28"/>
        </w:rPr>
        <w:t>а</w:t>
      </w:r>
      <w:r w:rsidRPr="00290022">
        <w:rPr>
          <w:sz w:val="28"/>
          <w:szCs w:val="28"/>
        </w:rPr>
        <w:t xml:space="preserve"> теплоснабжающих, </w:t>
      </w:r>
      <w:proofErr w:type="spellStart"/>
      <w:r w:rsidRPr="00290022">
        <w:rPr>
          <w:sz w:val="28"/>
          <w:szCs w:val="28"/>
        </w:rPr>
        <w:t>теплосетевых</w:t>
      </w:r>
      <w:proofErr w:type="spellEnd"/>
      <w:r w:rsidRPr="00290022">
        <w:rPr>
          <w:sz w:val="28"/>
          <w:szCs w:val="28"/>
        </w:rPr>
        <w:t xml:space="preserve"> организаций и потребителей </w:t>
      </w:r>
      <w:proofErr w:type="gramStart"/>
      <w:r w:rsidRPr="00290022">
        <w:rPr>
          <w:sz w:val="28"/>
          <w:szCs w:val="28"/>
        </w:rPr>
        <w:t>тепловой</w:t>
      </w:r>
      <w:proofErr w:type="gramEnd"/>
      <w:r w:rsidRPr="00290022">
        <w:rPr>
          <w:sz w:val="28"/>
          <w:szCs w:val="28"/>
        </w:rPr>
        <w:t xml:space="preserve"> энергии к работе в осенне-зимний период на 20</w:t>
      </w:r>
      <w:r w:rsidR="00D77915">
        <w:rPr>
          <w:sz w:val="28"/>
          <w:szCs w:val="28"/>
        </w:rPr>
        <w:t>19</w:t>
      </w:r>
      <w:r w:rsidR="00265D53">
        <w:rPr>
          <w:sz w:val="28"/>
          <w:szCs w:val="28"/>
        </w:rPr>
        <w:t>-2020</w:t>
      </w:r>
      <w:r w:rsidRPr="00290022">
        <w:rPr>
          <w:sz w:val="28"/>
          <w:szCs w:val="28"/>
        </w:rPr>
        <w:t xml:space="preserve"> год</w:t>
      </w:r>
      <w:r w:rsidR="00265D53">
        <w:rPr>
          <w:sz w:val="28"/>
          <w:szCs w:val="28"/>
        </w:rPr>
        <w:t>а</w:t>
      </w:r>
      <w:r w:rsidR="00265D53" w:rsidRPr="00265D53">
        <w:rPr>
          <w:sz w:val="28"/>
          <w:szCs w:val="28"/>
        </w:rPr>
        <w:t xml:space="preserve"> на территории</w:t>
      </w:r>
      <w:r w:rsidR="00265D53">
        <w:rPr>
          <w:sz w:val="28"/>
          <w:szCs w:val="28"/>
        </w:rPr>
        <w:t xml:space="preserve"> муниципального района</w:t>
      </w:r>
      <w:r w:rsidR="00265D53" w:rsidRPr="003A7D0F">
        <w:rPr>
          <w:sz w:val="28"/>
          <w:szCs w:val="28"/>
        </w:rPr>
        <w:t xml:space="preserve"> «</w:t>
      </w:r>
      <w:r w:rsidR="00265D53">
        <w:rPr>
          <w:sz w:val="28"/>
          <w:szCs w:val="28"/>
        </w:rPr>
        <w:t>Дульдургинский район</w:t>
      </w:r>
      <w:r w:rsidR="00265D53" w:rsidRPr="003A7D0F">
        <w:rPr>
          <w:sz w:val="28"/>
          <w:szCs w:val="28"/>
        </w:rPr>
        <w:t>»</w:t>
      </w:r>
      <w:r w:rsidR="00265D53">
        <w:rPr>
          <w:sz w:val="28"/>
          <w:szCs w:val="28"/>
        </w:rPr>
        <w:t>.</w:t>
      </w:r>
    </w:p>
    <w:p w:rsidR="00E325B7" w:rsidRPr="00290022" w:rsidRDefault="00E325B7" w:rsidP="002900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возложить на </w:t>
      </w:r>
      <w:r w:rsidR="00C33778">
        <w:rPr>
          <w:sz w:val="28"/>
          <w:szCs w:val="28"/>
        </w:rPr>
        <w:t xml:space="preserve">начальника </w:t>
      </w:r>
      <w:r w:rsidR="00C33778" w:rsidRPr="00C33778">
        <w:rPr>
          <w:sz w:val="28"/>
          <w:szCs w:val="28"/>
        </w:rPr>
        <w:t>Отдел</w:t>
      </w:r>
      <w:r w:rsidR="00C33778">
        <w:rPr>
          <w:sz w:val="28"/>
          <w:szCs w:val="28"/>
        </w:rPr>
        <w:t>а</w:t>
      </w:r>
      <w:r w:rsidR="00C33778" w:rsidRPr="00C33778">
        <w:rPr>
          <w:sz w:val="28"/>
          <w:szCs w:val="28"/>
        </w:rPr>
        <w:t xml:space="preserve"> </w:t>
      </w:r>
      <w:r w:rsidR="00C33778" w:rsidRPr="00C33778">
        <w:rPr>
          <w:color w:val="000000"/>
          <w:sz w:val="28"/>
          <w:szCs w:val="28"/>
        </w:rPr>
        <w:t xml:space="preserve">строительства, ЖКХ, связи, энергетики и транспорта </w:t>
      </w:r>
      <w:r>
        <w:rPr>
          <w:sz w:val="28"/>
          <w:szCs w:val="28"/>
        </w:rPr>
        <w:t xml:space="preserve">муниципального района «Дульдургинский район» </w:t>
      </w:r>
      <w:r w:rsidR="00C33778">
        <w:rPr>
          <w:sz w:val="28"/>
          <w:szCs w:val="28"/>
        </w:rPr>
        <w:t>Шагдарова Н.Д.</w:t>
      </w:r>
    </w:p>
    <w:p w:rsidR="000A524F" w:rsidRPr="00407F1B" w:rsidRDefault="00C33778" w:rsidP="000A524F">
      <w:pPr>
        <w:pStyle w:val="ConsPlusTitle"/>
        <w:widowControl/>
        <w:tabs>
          <w:tab w:val="left" w:pos="993"/>
        </w:tabs>
        <w:ind w:firstLine="540"/>
        <w:jc w:val="both"/>
        <w:rPr>
          <w:szCs w:val="24"/>
        </w:rPr>
      </w:pPr>
      <w:r>
        <w:rPr>
          <w:b w:val="0"/>
        </w:rPr>
        <w:t>3</w:t>
      </w:r>
      <w:r w:rsidR="000A524F">
        <w:rPr>
          <w:b w:val="0"/>
        </w:rPr>
        <w:t>.</w:t>
      </w:r>
      <w:r w:rsidR="000A524F" w:rsidRPr="00407F1B">
        <w:rPr>
          <w:b w:val="0"/>
        </w:rPr>
        <w:t xml:space="preserve">Настоящее </w:t>
      </w:r>
      <w:r w:rsidR="000A524F">
        <w:rPr>
          <w:b w:val="0"/>
        </w:rPr>
        <w:t>п</w:t>
      </w:r>
      <w:r w:rsidR="000A524F" w:rsidRPr="00407F1B">
        <w:rPr>
          <w:b w:val="0"/>
        </w:rPr>
        <w:t>остановление</w:t>
      </w:r>
      <w:r w:rsidR="000A524F" w:rsidRPr="00407F1B">
        <w:t xml:space="preserve"> </w:t>
      </w:r>
      <w:r w:rsidR="000A524F">
        <w:rPr>
          <w:b w:val="0"/>
        </w:rPr>
        <w:t>разместить на официальном сайте администрации муниципального района «Дульдургинский район».</w:t>
      </w:r>
    </w:p>
    <w:p w:rsidR="0030429F" w:rsidRPr="00F02FA9" w:rsidRDefault="00C33778" w:rsidP="00C33778">
      <w:pPr>
        <w:tabs>
          <w:tab w:val="left" w:pos="284"/>
          <w:tab w:val="left" w:pos="1701"/>
        </w:tabs>
        <w:autoSpaceDE w:val="0"/>
        <w:autoSpaceDN w:val="0"/>
        <w:adjustRightInd w:val="0"/>
        <w:ind w:right="-1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0A524F" w:rsidRPr="00C2159F">
        <w:rPr>
          <w:sz w:val="28"/>
          <w:szCs w:val="28"/>
        </w:rPr>
        <w:t>.</w:t>
      </w:r>
      <w:r w:rsidR="000A524F">
        <w:rPr>
          <w:b/>
        </w:rPr>
        <w:t xml:space="preserve">  </w:t>
      </w:r>
      <w:r>
        <w:rPr>
          <w:sz w:val="28"/>
          <w:szCs w:val="28"/>
        </w:rPr>
        <w:t xml:space="preserve">Настоящее распоряжение </w:t>
      </w:r>
      <w:r w:rsidR="00985003">
        <w:rPr>
          <w:sz w:val="28"/>
          <w:szCs w:val="28"/>
        </w:rPr>
        <w:t xml:space="preserve">вступает в силу </w:t>
      </w:r>
      <w:r w:rsidR="00985003" w:rsidRPr="00415D9E">
        <w:rPr>
          <w:bCs/>
          <w:sz w:val="28"/>
          <w:szCs w:val="28"/>
        </w:rPr>
        <w:t>после его официального опубликования (обнародования)</w:t>
      </w:r>
      <w:r>
        <w:rPr>
          <w:sz w:val="28"/>
          <w:szCs w:val="28"/>
        </w:rPr>
        <w:t>.</w:t>
      </w:r>
    </w:p>
    <w:p w:rsidR="0030429F" w:rsidRPr="00F02FA9" w:rsidRDefault="0030429F" w:rsidP="0030429F">
      <w:pPr>
        <w:jc w:val="both"/>
        <w:rPr>
          <w:sz w:val="28"/>
          <w:szCs w:val="28"/>
        </w:rPr>
      </w:pPr>
    </w:p>
    <w:p w:rsidR="00C56A15" w:rsidRDefault="00C56A15" w:rsidP="000A524F">
      <w:pPr>
        <w:rPr>
          <w:sz w:val="28"/>
          <w:szCs w:val="28"/>
        </w:rPr>
      </w:pPr>
    </w:p>
    <w:p w:rsidR="00C56A15" w:rsidRDefault="00C56A15" w:rsidP="000A524F">
      <w:pPr>
        <w:rPr>
          <w:sz w:val="28"/>
          <w:szCs w:val="28"/>
        </w:rPr>
      </w:pPr>
    </w:p>
    <w:p w:rsidR="000A524F" w:rsidRDefault="000A524F" w:rsidP="000A524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Б.С. </w:t>
      </w:r>
      <w:proofErr w:type="spellStart"/>
      <w:r>
        <w:rPr>
          <w:sz w:val="28"/>
          <w:szCs w:val="28"/>
        </w:rPr>
        <w:t>Дугаржапов</w:t>
      </w:r>
      <w:proofErr w:type="spellEnd"/>
    </w:p>
    <w:p w:rsidR="0030429F" w:rsidRPr="00F02FA9" w:rsidRDefault="0030429F" w:rsidP="0030429F">
      <w:pPr>
        <w:rPr>
          <w:sz w:val="28"/>
          <w:szCs w:val="28"/>
        </w:rPr>
      </w:pPr>
    </w:p>
    <w:p w:rsidR="00441D6D" w:rsidRDefault="00441D6D" w:rsidP="00441D6D">
      <w:pPr>
        <w:autoSpaceDE w:val="0"/>
        <w:autoSpaceDN w:val="0"/>
        <w:adjustRightInd w:val="0"/>
        <w:spacing w:line="360" w:lineRule="auto"/>
        <w:ind w:left="4536"/>
        <w:outlineLvl w:val="0"/>
      </w:pPr>
    </w:p>
    <w:p w:rsidR="00F8293C" w:rsidRDefault="00F8293C" w:rsidP="00441D6D">
      <w:pPr>
        <w:autoSpaceDE w:val="0"/>
        <w:autoSpaceDN w:val="0"/>
        <w:adjustRightInd w:val="0"/>
        <w:spacing w:line="360" w:lineRule="auto"/>
        <w:ind w:left="4536"/>
        <w:outlineLvl w:val="0"/>
      </w:pPr>
    </w:p>
    <w:p w:rsidR="00F8293C" w:rsidRDefault="00F8293C" w:rsidP="00441D6D">
      <w:pPr>
        <w:autoSpaceDE w:val="0"/>
        <w:autoSpaceDN w:val="0"/>
        <w:adjustRightInd w:val="0"/>
        <w:spacing w:line="360" w:lineRule="auto"/>
        <w:ind w:left="4536"/>
        <w:outlineLvl w:val="0"/>
      </w:pPr>
    </w:p>
    <w:p w:rsidR="005F6540" w:rsidRPr="00265D53" w:rsidRDefault="00BA16E7" w:rsidP="005F6540">
      <w:pPr>
        <w:autoSpaceDE w:val="0"/>
        <w:autoSpaceDN w:val="0"/>
        <w:adjustRightInd w:val="0"/>
        <w:spacing w:line="360" w:lineRule="auto"/>
        <w:ind w:left="4536"/>
        <w:jc w:val="center"/>
        <w:outlineLvl w:val="0"/>
      </w:pPr>
      <w:r w:rsidRPr="00265D53">
        <w:lastRenderedPageBreak/>
        <w:t>Приложение</w:t>
      </w:r>
    </w:p>
    <w:p w:rsidR="005F6540" w:rsidRPr="00265D53" w:rsidRDefault="00BA16E7" w:rsidP="005F6540">
      <w:pPr>
        <w:autoSpaceDE w:val="0"/>
        <w:autoSpaceDN w:val="0"/>
        <w:adjustRightInd w:val="0"/>
        <w:ind w:left="4536"/>
        <w:jc w:val="center"/>
      </w:pPr>
      <w:r w:rsidRPr="00265D53">
        <w:t xml:space="preserve">к </w:t>
      </w:r>
      <w:r w:rsidR="005F6540" w:rsidRPr="00265D53">
        <w:t>постановлени</w:t>
      </w:r>
      <w:r w:rsidRPr="00265D53">
        <w:t>ю</w:t>
      </w:r>
      <w:r w:rsidR="005F6540" w:rsidRPr="00265D53">
        <w:t xml:space="preserve"> администрации</w:t>
      </w:r>
    </w:p>
    <w:p w:rsidR="005F6540" w:rsidRPr="00265D53" w:rsidRDefault="005F6540" w:rsidP="005F6540">
      <w:pPr>
        <w:autoSpaceDE w:val="0"/>
        <w:autoSpaceDN w:val="0"/>
        <w:adjustRightInd w:val="0"/>
        <w:ind w:left="4536"/>
        <w:jc w:val="center"/>
      </w:pPr>
      <w:r w:rsidRPr="00265D53">
        <w:t>муниципального района</w:t>
      </w:r>
    </w:p>
    <w:p w:rsidR="005F6540" w:rsidRPr="00265D53" w:rsidRDefault="005F6540" w:rsidP="005F6540">
      <w:pPr>
        <w:autoSpaceDE w:val="0"/>
        <w:autoSpaceDN w:val="0"/>
        <w:adjustRightInd w:val="0"/>
        <w:ind w:left="4536"/>
        <w:jc w:val="center"/>
      </w:pPr>
      <w:r w:rsidRPr="00265D53">
        <w:t>«Дульдургинский район»</w:t>
      </w:r>
    </w:p>
    <w:p w:rsidR="005F6540" w:rsidRPr="00265D53" w:rsidRDefault="005F6540" w:rsidP="005F6540">
      <w:pPr>
        <w:autoSpaceDE w:val="0"/>
        <w:autoSpaceDN w:val="0"/>
        <w:adjustRightInd w:val="0"/>
        <w:ind w:left="4536"/>
        <w:jc w:val="center"/>
      </w:pPr>
      <w:r w:rsidRPr="00265D53">
        <w:t>«</w:t>
      </w:r>
      <w:r w:rsidR="004D6513">
        <w:t>01</w:t>
      </w:r>
      <w:r w:rsidRPr="00265D53">
        <w:t xml:space="preserve">» </w:t>
      </w:r>
      <w:r w:rsidR="004D6513">
        <w:t>ноября</w:t>
      </w:r>
      <w:r w:rsidRPr="00265D53">
        <w:t xml:space="preserve"> 201</w:t>
      </w:r>
      <w:r w:rsidR="00290022" w:rsidRPr="00265D53">
        <w:t>9</w:t>
      </w:r>
      <w:r w:rsidRPr="00265D53">
        <w:t xml:space="preserve"> года № </w:t>
      </w:r>
      <w:r w:rsidR="004D6513">
        <w:t>394-п</w:t>
      </w:r>
    </w:p>
    <w:p w:rsidR="005F6540" w:rsidRPr="00265D53" w:rsidRDefault="005F6540" w:rsidP="005F6540">
      <w:pPr>
        <w:suppressAutoHyphens/>
        <w:jc w:val="center"/>
        <w:rPr>
          <w:b/>
          <w:bCs/>
        </w:rPr>
      </w:pPr>
    </w:p>
    <w:p w:rsidR="00441D6D" w:rsidRDefault="00441D6D" w:rsidP="005F6540">
      <w:pPr>
        <w:suppressAutoHyphens/>
        <w:jc w:val="center"/>
        <w:rPr>
          <w:b/>
          <w:bCs/>
          <w:sz w:val="28"/>
          <w:szCs w:val="28"/>
        </w:rPr>
      </w:pPr>
    </w:p>
    <w:p w:rsidR="005F6540" w:rsidRDefault="005F6540" w:rsidP="005F6540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5F6540" w:rsidRDefault="005F6540" w:rsidP="005F6540">
      <w:pPr>
        <w:jc w:val="center"/>
        <w:rPr>
          <w:b/>
          <w:sz w:val="28"/>
          <w:szCs w:val="28"/>
        </w:rPr>
      </w:pPr>
      <w:r w:rsidRPr="005F6540">
        <w:rPr>
          <w:b/>
          <w:sz w:val="28"/>
          <w:szCs w:val="28"/>
        </w:rPr>
        <w:t>«</w:t>
      </w:r>
      <w:r w:rsidR="00D77915">
        <w:rPr>
          <w:b/>
          <w:sz w:val="28"/>
          <w:szCs w:val="28"/>
        </w:rPr>
        <w:t>ПОДГОТОВК</w:t>
      </w:r>
      <w:r w:rsidR="008A3496">
        <w:rPr>
          <w:b/>
          <w:sz w:val="28"/>
          <w:szCs w:val="28"/>
        </w:rPr>
        <w:t>А</w:t>
      </w:r>
      <w:r w:rsidR="00D77915">
        <w:rPr>
          <w:b/>
          <w:sz w:val="28"/>
          <w:szCs w:val="28"/>
        </w:rPr>
        <w:t xml:space="preserve"> ТЕПЛОСНАБЖАЮЩИХ, ТЕПЛОСЕТЕВЫХ ОРГАНИЗАЦИЙ И ПОТРЕБИТЕЛЕЙ ТЕПЛОВОЙ ЭНЕРГИИ К РАБОТЕ В ОСЕННЕ-ЗИМНИЙ ПЕРИОД </w:t>
      </w:r>
      <w:r w:rsidRPr="005F6540">
        <w:rPr>
          <w:b/>
          <w:sz w:val="28"/>
          <w:szCs w:val="28"/>
        </w:rPr>
        <w:t xml:space="preserve">» </w:t>
      </w:r>
      <w:r w:rsidR="00BA16E7">
        <w:rPr>
          <w:b/>
          <w:sz w:val="28"/>
          <w:szCs w:val="28"/>
        </w:rPr>
        <w:t>НА</w:t>
      </w:r>
      <w:r w:rsidRPr="005F6540">
        <w:rPr>
          <w:b/>
          <w:sz w:val="28"/>
          <w:szCs w:val="28"/>
        </w:rPr>
        <w:t xml:space="preserve"> </w:t>
      </w:r>
      <w:r w:rsidR="003751DD">
        <w:rPr>
          <w:b/>
          <w:sz w:val="28"/>
          <w:szCs w:val="28"/>
        </w:rPr>
        <w:t>201</w:t>
      </w:r>
      <w:r w:rsidR="00D16033">
        <w:rPr>
          <w:b/>
          <w:sz w:val="28"/>
          <w:szCs w:val="28"/>
        </w:rPr>
        <w:t>9</w:t>
      </w:r>
      <w:r w:rsidR="00265D53">
        <w:rPr>
          <w:b/>
          <w:sz w:val="28"/>
          <w:szCs w:val="28"/>
        </w:rPr>
        <w:t>-2020</w:t>
      </w:r>
      <w:r w:rsidR="003751DD">
        <w:rPr>
          <w:b/>
          <w:sz w:val="28"/>
          <w:szCs w:val="28"/>
        </w:rPr>
        <w:t xml:space="preserve"> </w:t>
      </w:r>
      <w:r w:rsidR="00BA16E7">
        <w:rPr>
          <w:b/>
          <w:sz w:val="28"/>
          <w:szCs w:val="28"/>
        </w:rPr>
        <w:t>ГОД</w:t>
      </w:r>
      <w:r w:rsidR="00265D53">
        <w:rPr>
          <w:b/>
          <w:sz w:val="28"/>
          <w:szCs w:val="28"/>
        </w:rPr>
        <w:t>А НА ТЕРРИТОРИИ МУНИЦИПАЛЬНОГО РАЙОНА «ДУЛЬДУРГИНСКИЙ РАЙОН</w:t>
      </w:r>
      <w:r w:rsidR="00BA16E7">
        <w:rPr>
          <w:b/>
          <w:sz w:val="28"/>
          <w:szCs w:val="28"/>
        </w:rPr>
        <w:t>»</w:t>
      </w:r>
    </w:p>
    <w:p w:rsidR="005F6540" w:rsidRDefault="005F6540" w:rsidP="005F6540">
      <w:pPr>
        <w:jc w:val="center"/>
        <w:rPr>
          <w:b/>
          <w:sz w:val="28"/>
          <w:szCs w:val="28"/>
        </w:rPr>
      </w:pPr>
    </w:p>
    <w:p w:rsidR="00FF3F59" w:rsidRDefault="00FF3F59" w:rsidP="00FF3F59">
      <w:pPr>
        <w:suppressAutoHyphens/>
        <w:jc w:val="center"/>
        <w:rPr>
          <w:b/>
          <w:bCs/>
          <w:sz w:val="28"/>
          <w:szCs w:val="28"/>
        </w:rPr>
      </w:pPr>
      <w:bookmarkStart w:id="1" w:name="_Toc116114727"/>
      <w:bookmarkStart w:id="2" w:name="_Toc116114730"/>
    </w:p>
    <w:bookmarkEnd w:id="1"/>
    <w:bookmarkEnd w:id="2"/>
    <w:p w:rsidR="00EB4404" w:rsidRPr="00493777" w:rsidRDefault="00EB4404" w:rsidP="00EB4404">
      <w:pPr>
        <w:ind w:firstLine="709"/>
        <w:jc w:val="both"/>
        <w:rPr>
          <w:color w:val="C00000"/>
        </w:rPr>
      </w:pPr>
      <w:proofErr w:type="gramStart"/>
      <w:r w:rsidRPr="00DC1A74">
        <w:t xml:space="preserve">Настоящая </w:t>
      </w:r>
      <w:r>
        <w:t>Программа</w:t>
      </w:r>
      <w:r w:rsidRPr="00721DA2">
        <w:t xml:space="preserve"> </w:t>
      </w:r>
      <w:r w:rsidR="008A3496">
        <w:t>подготовки</w:t>
      </w:r>
      <w:r w:rsidRPr="00721DA2">
        <w:t xml:space="preserve"> </w:t>
      </w:r>
      <w:r w:rsidRPr="00DC1A74">
        <w:t xml:space="preserve">теплоснабжающих и </w:t>
      </w:r>
      <w:proofErr w:type="spellStart"/>
      <w:r w:rsidRPr="00DC1A74">
        <w:t>теплосетевых</w:t>
      </w:r>
      <w:proofErr w:type="spellEnd"/>
      <w:r w:rsidRPr="00DC1A74">
        <w:t xml:space="preserve"> организаций</w:t>
      </w:r>
      <w:r>
        <w:t xml:space="preserve"> и потребителей тепловой энергии к работе в осенне-</w:t>
      </w:r>
      <w:r w:rsidR="008A3321">
        <w:t>зимний период на 2019-2020 года на</w:t>
      </w:r>
      <w:r>
        <w:t xml:space="preserve"> территории </w:t>
      </w:r>
      <w:r w:rsidRPr="00721DA2">
        <w:t xml:space="preserve"> муниципальн</w:t>
      </w:r>
      <w:r>
        <w:t>ого</w:t>
      </w:r>
      <w:r w:rsidRPr="00721DA2">
        <w:t xml:space="preserve"> </w:t>
      </w:r>
      <w:r w:rsidR="008A3321">
        <w:t xml:space="preserve">района «Дульдургинский район» </w:t>
      </w:r>
      <w:r w:rsidRPr="00DC1A74">
        <w:t>(далее – Программа) разработана в соответствии с требованиями Федерального закона от 27.07.2010 №190-ФЗ «О теплоснабжении»</w:t>
      </w:r>
      <w:r>
        <w:t xml:space="preserve"> (далее - Закон о теплоснабжении)</w:t>
      </w:r>
      <w:r w:rsidRPr="00DC1A74">
        <w:t xml:space="preserve"> и приказа Министерства энергетики Российской Федерации  от 12.03.2013 №</w:t>
      </w:r>
      <w:r w:rsidR="008A3321">
        <w:t xml:space="preserve"> </w:t>
      </w:r>
      <w:r w:rsidRPr="00DC1A74">
        <w:t>103 «Об утверждении правил оценки готовности к отопительному периоду»</w:t>
      </w:r>
      <w:r w:rsidRPr="007959CA">
        <w:t>.</w:t>
      </w:r>
      <w:proofErr w:type="gramEnd"/>
    </w:p>
    <w:p w:rsidR="00EB4404" w:rsidRPr="00DC1A74" w:rsidRDefault="00EB4404" w:rsidP="00EB4404">
      <w:pPr>
        <w:pStyle w:val="af9"/>
        <w:tabs>
          <w:tab w:val="left" w:pos="1134"/>
        </w:tabs>
        <w:ind w:left="0" w:firstLine="709"/>
      </w:pPr>
      <w:r w:rsidRPr="00DC1A74">
        <w:rPr>
          <w:color w:val="000001"/>
        </w:rPr>
        <w:t xml:space="preserve">Программа разработана в целях оценки готовности </w:t>
      </w:r>
      <w:r w:rsidRPr="00DC1A74">
        <w:rPr>
          <w:rFonts w:eastAsia="Calibri"/>
          <w:lang w:eastAsia="en-US"/>
        </w:rPr>
        <w:t xml:space="preserve">теплоснабжающих и </w:t>
      </w:r>
      <w:proofErr w:type="spellStart"/>
      <w:r w:rsidRPr="00DC1A74">
        <w:rPr>
          <w:rFonts w:eastAsia="Calibri"/>
          <w:lang w:eastAsia="en-US"/>
        </w:rPr>
        <w:t>теплосетевых</w:t>
      </w:r>
      <w:proofErr w:type="spellEnd"/>
      <w:r w:rsidRPr="00DC1A74">
        <w:rPr>
          <w:rFonts w:eastAsia="Calibri"/>
          <w:lang w:eastAsia="en-US"/>
        </w:rPr>
        <w:t xml:space="preserve"> организаций</w:t>
      </w:r>
      <w:r w:rsidR="006422D5">
        <w:rPr>
          <w:rFonts w:eastAsia="Calibri"/>
          <w:lang w:eastAsia="en-US"/>
        </w:rPr>
        <w:t xml:space="preserve"> и</w:t>
      </w:r>
      <w:r w:rsidRPr="00DC1A74">
        <w:rPr>
          <w:rFonts w:eastAsia="Calibri"/>
          <w:lang w:eastAsia="en-US"/>
        </w:rPr>
        <w:t xml:space="preserve"> потребителей тепловой энергии к отопительному периоду</w:t>
      </w:r>
      <w:r w:rsidR="006422D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201</w:t>
      </w:r>
      <w:r w:rsidR="006422D5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-20</w:t>
      </w:r>
      <w:r w:rsidR="006422D5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 xml:space="preserve"> годов</w:t>
      </w:r>
      <w:r w:rsidRPr="00DC1A74">
        <w:rPr>
          <w:rFonts w:eastAsia="Calibri"/>
          <w:lang w:eastAsia="en-US"/>
        </w:rPr>
        <w:t>.</w:t>
      </w:r>
    </w:p>
    <w:p w:rsidR="00EB4404" w:rsidRPr="00DC1A74" w:rsidRDefault="00EB4404" w:rsidP="00EB4404">
      <w:pPr>
        <w:jc w:val="both"/>
      </w:pPr>
    </w:p>
    <w:p w:rsidR="00EB4404" w:rsidRPr="002204A3" w:rsidRDefault="00EB4404" w:rsidP="006F320E">
      <w:pPr>
        <w:pStyle w:val="af9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</w:rPr>
      </w:pPr>
      <w:r w:rsidRPr="002204A3">
        <w:rPr>
          <w:b/>
        </w:rPr>
        <w:t>Проверка готовности к отопительному периоду</w:t>
      </w:r>
    </w:p>
    <w:p w:rsidR="00EB4404" w:rsidRPr="00DC1A74" w:rsidRDefault="00EB4404" w:rsidP="00EB4404">
      <w:pPr>
        <w:pStyle w:val="af9"/>
      </w:pPr>
    </w:p>
    <w:p w:rsidR="00EB4404" w:rsidRPr="00DC1A74" w:rsidRDefault="00EB4404" w:rsidP="006F320E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C1A74">
        <w:t xml:space="preserve">К теплоснабжающим и </w:t>
      </w:r>
      <w:proofErr w:type="spellStart"/>
      <w:r w:rsidRPr="00DC1A74">
        <w:t>теплосетевым</w:t>
      </w:r>
      <w:proofErr w:type="spellEnd"/>
      <w:r w:rsidRPr="00DC1A74">
        <w:t xml:space="preserve"> организациям, в отношении которых проводится проверка готовности к отопительному периоду, относятся:</w:t>
      </w:r>
    </w:p>
    <w:p w:rsidR="006422D5" w:rsidRDefault="006422D5" w:rsidP="006F320E">
      <w:pPr>
        <w:pStyle w:val="af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ООО «Универсал+»;    </w:t>
      </w:r>
    </w:p>
    <w:p w:rsidR="00EB4404" w:rsidRPr="00DC1A74" w:rsidRDefault="006422D5" w:rsidP="006F320E">
      <w:pPr>
        <w:pStyle w:val="af9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ООО «</w:t>
      </w:r>
      <w:proofErr w:type="spellStart"/>
      <w:r>
        <w:t>Саханай</w:t>
      </w:r>
      <w:proofErr w:type="spellEnd"/>
      <w:r>
        <w:t xml:space="preserve">».                                                                                                                                          </w:t>
      </w:r>
    </w:p>
    <w:p w:rsidR="00EB4404" w:rsidRPr="00DC1A74" w:rsidRDefault="00EB4404" w:rsidP="00EB4404">
      <w:pPr>
        <w:pStyle w:val="af9"/>
        <w:tabs>
          <w:tab w:val="left" w:pos="1134"/>
        </w:tabs>
        <w:ind w:left="0" w:firstLine="709"/>
      </w:pPr>
      <w:r w:rsidRPr="00DC1A74">
        <w:t>Проверяемые объекты: котельные, сети теплоснабжения, автономные и  аварийные источники электроснабжения.</w:t>
      </w:r>
    </w:p>
    <w:p w:rsidR="00EB4404" w:rsidRPr="00DC1A74" w:rsidRDefault="00EB4404" w:rsidP="006F320E">
      <w:pPr>
        <w:pStyle w:val="af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C1A74">
        <w:t>К потребителям тепловой энергии, в отношении которых проводится проверка готовности к отопительному периоду, относятся:</w:t>
      </w:r>
    </w:p>
    <w:p w:rsidR="006422D5" w:rsidRDefault="006422D5" w:rsidP="006422D5">
      <w:pPr>
        <w:tabs>
          <w:tab w:val="left" w:pos="1134"/>
        </w:tabs>
        <w:ind w:left="710"/>
        <w:jc w:val="both"/>
      </w:pPr>
      <w:r>
        <w:t xml:space="preserve">- </w:t>
      </w:r>
      <w:r w:rsidR="00B71B51">
        <w:t>Бюджетные учреждения муниципального района «Дульдургинский район».</w:t>
      </w:r>
      <w:r>
        <w:t xml:space="preserve">   </w:t>
      </w:r>
    </w:p>
    <w:p w:rsidR="00EB4404" w:rsidRPr="002602D5" w:rsidRDefault="00EB4404" w:rsidP="006F320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FF0000"/>
        </w:rPr>
      </w:pPr>
      <w:r w:rsidRPr="002D3473">
        <w:t xml:space="preserve">Проверка организаций, указанных в пунктах 1, 2 настоящей Программы, проводится комиссией по проверке готовности теплоснабжающих и </w:t>
      </w:r>
      <w:proofErr w:type="spellStart"/>
      <w:r w:rsidRPr="002D3473">
        <w:t>теплосетевых</w:t>
      </w:r>
      <w:proofErr w:type="spellEnd"/>
      <w:r w:rsidRPr="002D3473">
        <w:t xml:space="preserve"> организаций</w:t>
      </w:r>
      <w:r w:rsidR="006422D5">
        <w:t xml:space="preserve"> и</w:t>
      </w:r>
      <w:r w:rsidRPr="002D3473">
        <w:t xml:space="preserve"> потребителей тепловой энергии, </w:t>
      </w:r>
      <w:r w:rsidR="006422D5">
        <w:t xml:space="preserve">к работе в осенне-зимний период на 2019-2020 года на территории </w:t>
      </w:r>
      <w:r w:rsidR="006422D5" w:rsidRPr="00721DA2">
        <w:t xml:space="preserve"> муниципальн</w:t>
      </w:r>
      <w:r w:rsidR="006422D5">
        <w:t>ого</w:t>
      </w:r>
      <w:r w:rsidR="006422D5" w:rsidRPr="00721DA2">
        <w:t xml:space="preserve"> </w:t>
      </w:r>
      <w:r w:rsidR="006422D5">
        <w:t xml:space="preserve">района «Дульдургинский район» </w:t>
      </w:r>
      <w:r w:rsidRPr="002D3473">
        <w:t>(далее - комиссия)</w:t>
      </w:r>
      <w:r>
        <w:t xml:space="preserve">,  в соответствии с графиком, утвержденным председателем комиссии. </w:t>
      </w:r>
    </w:p>
    <w:p w:rsidR="00EB4404" w:rsidRDefault="00EB4404" w:rsidP="006F320E">
      <w:pPr>
        <w:pStyle w:val="af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6183B">
        <w:t>При проверке организаций, указанных в пунктах 1</w:t>
      </w:r>
      <w:r>
        <w:t xml:space="preserve">, </w:t>
      </w:r>
      <w:r w:rsidRPr="00D6183B">
        <w:t>2</w:t>
      </w:r>
      <w:r>
        <w:t xml:space="preserve"> настоящей Программы,</w:t>
      </w:r>
      <w:r w:rsidRPr="00D6183B">
        <w:t xml:space="preserve"> комиссией проверяется выполнение требований, установленных </w:t>
      </w:r>
      <w:r>
        <w:t>разделами</w:t>
      </w:r>
      <w:r w:rsidRPr="00D6183B">
        <w:t xml:space="preserve"> </w:t>
      </w:r>
      <w:r w:rsidRPr="00D6183B">
        <w:rPr>
          <w:lang w:val="en-US"/>
        </w:rPr>
        <w:t>III</w:t>
      </w:r>
      <w:r>
        <w:t>,</w:t>
      </w:r>
      <w:r w:rsidRPr="00D6183B">
        <w:t xml:space="preserve"> </w:t>
      </w:r>
      <w:r w:rsidRPr="00D6183B">
        <w:rPr>
          <w:lang w:val="en-US"/>
        </w:rPr>
        <w:t>IV</w:t>
      </w:r>
      <w:r w:rsidRPr="00D6183B">
        <w:t xml:space="preserve"> настоящей Программы</w:t>
      </w:r>
      <w:r>
        <w:rPr>
          <w:rFonts w:eastAsia="Calibri"/>
          <w:lang w:eastAsia="en-US"/>
        </w:rPr>
        <w:t xml:space="preserve">. </w:t>
      </w:r>
    </w:p>
    <w:p w:rsidR="00EB4404" w:rsidRDefault="00EB4404" w:rsidP="00EB4404">
      <w:pPr>
        <w:pStyle w:val="af9"/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EB4404" w:rsidRPr="004A0C5C" w:rsidRDefault="00EB4404" w:rsidP="006F320E">
      <w:pPr>
        <w:pStyle w:val="af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FF0000"/>
          <w:lang w:eastAsia="en-US"/>
        </w:rPr>
      </w:pPr>
      <w:r w:rsidRPr="00DC1A74">
        <w:rPr>
          <w:rFonts w:eastAsia="Calibri"/>
          <w:lang w:eastAsia="en-US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DC1A74">
        <w:rPr>
          <w:rFonts w:eastAsia="Calibri"/>
          <w:lang w:eastAsia="en-US"/>
        </w:rPr>
        <w:t>с даты завершения</w:t>
      </w:r>
      <w:proofErr w:type="gramEnd"/>
      <w:r w:rsidRPr="00DC1A74">
        <w:rPr>
          <w:rFonts w:eastAsia="Calibri"/>
          <w:lang w:eastAsia="en-US"/>
        </w:rPr>
        <w:t xml:space="preserve"> проверки</w:t>
      </w:r>
      <w:r w:rsidRPr="002602D5">
        <w:rPr>
          <w:rFonts w:eastAsia="Calibri"/>
          <w:lang w:eastAsia="en-US"/>
        </w:rPr>
        <w:t>.</w:t>
      </w:r>
    </w:p>
    <w:p w:rsidR="00EB4404" w:rsidRPr="00DC1A74" w:rsidRDefault="00EB4404" w:rsidP="00EB440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В акте содержатся следующие выводы комиссии по итогам проверки:</w:t>
      </w:r>
    </w:p>
    <w:p w:rsidR="00EB4404" w:rsidRPr="00DC1A74" w:rsidRDefault="00EB4404" w:rsidP="00EB440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объект проверки готов к отопительному периоду;</w:t>
      </w:r>
    </w:p>
    <w:p w:rsidR="00EB4404" w:rsidRPr="00DC1A74" w:rsidRDefault="00EB4404" w:rsidP="00EB440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lastRenderedPageBreak/>
        <w:t xml:space="preserve">объект проверки будет готов </w:t>
      </w:r>
      <w:proofErr w:type="gramStart"/>
      <w:r w:rsidRPr="00DC1A74">
        <w:rPr>
          <w:rFonts w:eastAsia="Calibri"/>
          <w:lang w:eastAsia="en-US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DC1A74">
        <w:rPr>
          <w:rFonts w:eastAsia="Calibri"/>
          <w:lang w:eastAsia="en-US"/>
        </w:rPr>
        <w:t>, выданных комиссией;</w:t>
      </w:r>
    </w:p>
    <w:p w:rsidR="00EB4404" w:rsidRPr="00DC1A74" w:rsidRDefault="00EB4404" w:rsidP="00EB440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объект проверки не готов к отопительному периоду.</w:t>
      </w:r>
    </w:p>
    <w:p w:rsidR="00EB4404" w:rsidRPr="00DC1A74" w:rsidRDefault="00EB4404" w:rsidP="00EB44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DC1A74">
        <w:rPr>
          <w:rFonts w:eastAsia="Calibri"/>
          <w:lang w:eastAsia="en-US"/>
        </w:rP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</w:t>
      </w:r>
      <w:r>
        <w:rPr>
          <w:rFonts w:eastAsia="Calibri"/>
          <w:lang w:eastAsia="en-US"/>
        </w:rPr>
        <w:t>п</w:t>
      </w:r>
      <w:r w:rsidRPr="00DC1A74">
        <w:rPr>
          <w:rFonts w:eastAsia="Calibri"/>
          <w:lang w:eastAsia="en-US"/>
        </w:rPr>
        <w:t>еречень) с указанием сроков их устранения.</w:t>
      </w:r>
    </w:p>
    <w:p w:rsidR="00EB4404" w:rsidRPr="00DC1A74" w:rsidRDefault="00EB4404" w:rsidP="00EB44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proofErr w:type="gramStart"/>
      <w:r w:rsidRPr="00DC1A74">
        <w:rPr>
          <w:rFonts w:eastAsia="Calibri"/>
          <w:lang w:eastAsia="en-US"/>
        </w:rPr>
        <w:t xml:space="preserve">Паспорт готовности к отопительному периоду (далее - паспорт) составляется и выдается </w:t>
      </w:r>
      <w:r>
        <w:rPr>
          <w:rFonts w:eastAsia="Calibri"/>
          <w:lang w:eastAsia="en-US"/>
        </w:rPr>
        <w:t xml:space="preserve">Администрацией муниципального </w:t>
      </w:r>
      <w:r w:rsidR="00DA26C6">
        <w:rPr>
          <w:rFonts w:eastAsia="Calibri"/>
          <w:lang w:eastAsia="en-US"/>
        </w:rPr>
        <w:t>района</w:t>
      </w:r>
      <w:r w:rsidR="00B71B51">
        <w:rPr>
          <w:rFonts w:eastAsia="Calibri"/>
          <w:lang w:eastAsia="en-US"/>
        </w:rPr>
        <w:t xml:space="preserve"> «Дульдургинский район»</w:t>
      </w:r>
      <w:r>
        <w:rPr>
          <w:rFonts w:eastAsia="Calibri"/>
          <w:lang w:eastAsia="en-US"/>
        </w:rPr>
        <w:t xml:space="preserve"> </w:t>
      </w:r>
      <w:r w:rsidRPr="00DC1A74">
        <w:rPr>
          <w:rFonts w:eastAsia="Calibri"/>
          <w:lang w:eastAsia="en-US"/>
        </w:rPr>
        <w:t xml:space="preserve">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</w:t>
      </w:r>
      <w:r>
        <w:rPr>
          <w:rFonts w:eastAsia="Calibri"/>
          <w:lang w:eastAsia="en-US"/>
        </w:rPr>
        <w:t>п</w:t>
      </w:r>
      <w:r w:rsidRPr="00DC1A74">
        <w:rPr>
          <w:rFonts w:eastAsia="Calibri"/>
          <w:lang w:eastAsia="en-US"/>
        </w:rPr>
        <w:t>еречнем.</w:t>
      </w:r>
      <w:proofErr w:type="gramEnd"/>
    </w:p>
    <w:p w:rsidR="00EB4404" w:rsidRPr="00DC1A74" w:rsidRDefault="00EB4404" w:rsidP="00EB44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</w:t>
      </w:r>
      <w:r w:rsidRPr="00DC1A74">
        <w:rPr>
          <w:rFonts w:eastAsia="Calibri"/>
          <w:lang w:eastAsia="en-US"/>
        </w:rPr>
        <w:t xml:space="preserve"> Сроки выдачи паспортов определяются председателем комиссии, но не позднее</w:t>
      </w:r>
      <w:r>
        <w:rPr>
          <w:rFonts w:eastAsia="Calibri"/>
          <w:lang w:eastAsia="en-US"/>
        </w:rPr>
        <w:t xml:space="preserve"> 15 октября</w:t>
      </w:r>
      <w:r w:rsidRPr="00DC1A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201</w:t>
      </w:r>
      <w:r w:rsidR="00B71B51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года </w:t>
      </w:r>
      <w:r w:rsidRPr="00DC1A74">
        <w:rPr>
          <w:rFonts w:eastAsia="Calibri"/>
          <w:lang w:eastAsia="en-US"/>
        </w:rPr>
        <w:t xml:space="preserve">- для потребителей тепловой энергии, не позднее </w:t>
      </w:r>
      <w:r>
        <w:rPr>
          <w:rFonts w:eastAsia="Calibri"/>
          <w:lang w:eastAsia="en-US"/>
        </w:rPr>
        <w:t>01 ноября</w:t>
      </w:r>
      <w:r w:rsidRPr="00DC1A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201</w:t>
      </w:r>
      <w:r w:rsidR="00B71B51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года </w:t>
      </w:r>
      <w:r w:rsidRPr="00DC1A74">
        <w:rPr>
          <w:rFonts w:eastAsia="Calibri"/>
          <w:lang w:eastAsia="en-US"/>
        </w:rPr>
        <w:t xml:space="preserve">- для теплоснабжающих и </w:t>
      </w:r>
      <w:proofErr w:type="spellStart"/>
      <w:r w:rsidRPr="00DC1A74">
        <w:rPr>
          <w:rFonts w:eastAsia="Calibri"/>
          <w:lang w:eastAsia="en-US"/>
        </w:rPr>
        <w:t>теплосетевых</w:t>
      </w:r>
      <w:proofErr w:type="spellEnd"/>
      <w:r w:rsidRPr="00DC1A74">
        <w:rPr>
          <w:rFonts w:eastAsia="Calibri"/>
          <w:lang w:eastAsia="en-US"/>
        </w:rPr>
        <w:t xml:space="preserve"> организаций.</w:t>
      </w:r>
    </w:p>
    <w:p w:rsidR="00EB4404" w:rsidRPr="001A3640" w:rsidRDefault="00EB4404" w:rsidP="00EB44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</w:t>
      </w:r>
      <w:r w:rsidRPr="001A3640">
        <w:rPr>
          <w:rFonts w:eastAsia="Calibri"/>
          <w:lang w:eastAsia="en-US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9" w:history="1">
        <w:r w:rsidRPr="001A3640">
          <w:rPr>
            <w:rFonts w:eastAsia="Calibri"/>
            <w:lang w:eastAsia="en-US"/>
          </w:rPr>
          <w:t xml:space="preserve">пункте </w:t>
        </w:r>
      </w:hyperlink>
      <w:r w:rsidRPr="001A3640">
        <w:t>8</w:t>
      </w:r>
      <w:r w:rsidRPr="001A3640">
        <w:rPr>
          <w:rFonts w:eastAsia="Calibri"/>
          <w:lang w:eastAsia="en-US"/>
        </w:rPr>
        <w:t xml:space="preserve"> настоящей Программы, комиссией проводится повторная проверка, по результатам которой составляется новый акт.</w:t>
      </w:r>
    </w:p>
    <w:p w:rsidR="00EB4404" w:rsidRDefault="00EB4404" w:rsidP="00EB44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</w:t>
      </w:r>
      <w:r w:rsidRPr="00DC1A74">
        <w:rPr>
          <w:rFonts w:eastAsia="Calibri"/>
          <w:lang w:eastAsia="en-US"/>
        </w:rPr>
        <w:t xml:space="preserve"> Организация, не получившая по объектам проверки паспорт готовности до даты, </w:t>
      </w:r>
      <w:r w:rsidRPr="001A3640">
        <w:rPr>
          <w:rFonts w:eastAsia="Calibri"/>
          <w:lang w:eastAsia="en-US"/>
        </w:rPr>
        <w:t xml:space="preserve">установленной </w:t>
      </w:r>
      <w:hyperlink r:id="rId10" w:history="1">
        <w:r w:rsidRPr="001A3640">
          <w:rPr>
            <w:rFonts w:eastAsia="Calibri"/>
            <w:lang w:eastAsia="en-US"/>
          </w:rPr>
          <w:t xml:space="preserve">пунктом </w:t>
        </w:r>
      </w:hyperlink>
      <w:r w:rsidRPr="001A3640">
        <w:t>8</w:t>
      </w:r>
      <w:r w:rsidRPr="00DC1A74">
        <w:rPr>
          <w:rFonts w:eastAsia="Calibri"/>
          <w:lang w:eastAsia="en-US"/>
        </w:rPr>
        <w:t xml:space="preserve"> настоящ</w:t>
      </w:r>
      <w:r>
        <w:rPr>
          <w:rFonts w:eastAsia="Calibri"/>
          <w:lang w:eastAsia="en-US"/>
        </w:rPr>
        <w:t>ей</w:t>
      </w:r>
      <w:r w:rsidRPr="00DC1A74">
        <w:rPr>
          <w:rFonts w:eastAsia="Calibri"/>
          <w:lang w:eastAsia="en-US"/>
        </w:rPr>
        <w:t xml:space="preserve"> Пр</w:t>
      </w:r>
      <w:r>
        <w:rPr>
          <w:rFonts w:eastAsia="Calibri"/>
          <w:lang w:eastAsia="en-US"/>
        </w:rPr>
        <w:t>ограммы</w:t>
      </w:r>
      <w:r w:rsidRPr="00DC1A74">
        <w:rPr>
          <w:rFonts w:eastAsia="Calibri"/>
          <w:lang w:eastAsia="en-US"/>
        </w:rPr>
        <w:t xml:space="preserve">, обязана продолжить подготовку к отопительному периоду и устранение указанных в </w:t>
      </w:r>
      <w:r>
        <w:rPr>
          <w:rFonts w:eastAsia="Calibri"/>
          <w:lang w:eastAsia="en-US"/>
        </w:rPr>
        <w:t>п</w:t>
      </w:r>
      <w:r w:rsidRPr="00DC1A74">
        <w:rPr>
          <w:rFonts w:eastAsia="Calibri"/>
          <w:lang w:eastAsia="en-US"/>
        </w:rPr>
        <w:t>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B4404" w:rsidRPr="00DC1A74" w:rsidRDefault="00EB4404" w:rsidP="00EB44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B4404" w:rsidRPr="00C5514E" w:rsidRDefault="00EB4404" w:rsidP="00EB440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C5514E">
        <w:rPr>
          <w:b/>
          <w:lang w:val="en-US"/>
        </w:rPr>
        <w:t>III</w:t>
      </w:r>
      <w:r w:rsidRPr="00C5514E">
        <w:rPr>
          <w:b/>
        </w:rPr>
        <w:t xml:space="preserve">. </w:t>
      </w:r>
      <w:r w:rsidRPr="00C5514E">
        <w:rPr>
          <w:rFonts w:eastAsia="Calibri"/>
          <w:b/>
          <w:lang w:eastAsia="en-US"/>
        </w:rPr>
        <w:t xml:space="preserve">Требования по готовности к отопительному периоду для теплоснабжающих и </w:t>
      </w:r>
      <w:proofErr w:type="spellStart"/>
      <w:r w:rsidRPr="00C5514E">
        <w:rPr>
          <w:rFonts w:eastAsia="Calibri"/>
          <w:b/>
          <w:lang w:eastAsia="en-US"/>
        </w:rPr>
        <w:t>теплосетевых</w:t>
      </w:r>
      <w:proofErr w:type="spellEnd"/>
      <w:r w:rsidRPr="00C5514E">
        <w:rPr>
          <w:rFonts w:eastAsia="Calibri"/>
          <w:b/>
          <w:lang w:eastAsia="en-US"/>
        </w:rPr>
        <w:t xml:space="preserve"> организаций</w:t>
      </w: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6F320E">
      <w:pPr>
        <w:pStyle w:val="af9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оценке готовности к отопительному периоду теплоснабжающих и </w:t>
      </w:r>
      <w:proofErr w:type="spellStart"/>
      <w:r>
        <w:rPr>
          <w:rFonts w:eastAsia="Calibri"/>
          <w:lang w:eastAsia="en-US"/>
        </w:rPr>
        <w:t>теплосетевых</w:t>
      </w:r>
      <w:proofErr w:type="spellEnd"/>
      <w:r>
        <w:rPr>
          <w:rFonts w:eastAsia="Calibri"/>
          <w:lang w:eastAsia="en-US"/>
        </w:rPr>
        <w:t xml:space="preserve"> организаций проверяется выполнение следующих требований: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DC1A74">
        <w:rPr>
          <w:rFonts w:eastAsia="Calibri"/>
          <w:lang w:eastAsia="en-US"/>
        </w:rPr>
        <w:t xml:space="preserve">аличие соглашения об управлении системой теплоснабжения, заключенного в порядке, установленном </w:t>
      </w:r>
      <w:hyperlink r:id="rId11" w:history="1">
        <w:r w:rsidRPr="001A3640">
          <w:rPr>
            <w:rFonts w:eastAsia="Calibri"/>
            <w:lang w:eastAsia="en-US"/>
          </w:rPr>
          <w:t>Законом</w:t>
        </w:r>
      </w:hyperlink>
      <w:r w:rsidRPr="001A3640">
        <w:rPr>
          <w:rFonts w:eastAsia="Calibri"/>
          <w:lang w:eastAsia="en-US"/>
        </w:rPr>
        <w:t xml:space="preserve"> о тепло</w:t>
      </w:r>
      <w:r w:rsidRPr="00DC1A74">
        <w:rPr>
          <w:rFonts w:eastAsia="Calibri"/>
          <w:lang w:eastAsia="en-US"/>
        </w:rPr>
        <w:t>снабжении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DC1A74">
        <w:rPr>
          <w:rFonts w:eastAsia="Calibri"/>
          <w:lang w:eastAsia="en-US"/>
        </w:rPr>
        <w:t>отовность к выполнению графика тепловых нагрузок, поддержанию температурного графика, утвержденного схемой теплоснабжения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DC1A74">
        <w:rPr>
          <w:rFonts w:eastAsia="Calibri"/>
          <w:lang w:eastAsia="en-US"/>
        </w:rPr>
        <w:t>облюдение критериев надежности теплоснабжения, установленных техническими регламентами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DC1A74">
        <w:rPr>
          <w:rFonts w:eastAsia="Calibri"/>
          <w:lang w:eastAsia="en-US"/>
        </w:rPr>
        <w:t>аличие нормативных запасов топлива на источниках тепловой энергии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</w:t>
      </w:r>
      <w:r w:rsidRPr="00DC1A74">
        <w:rPr>
          <w:rFonts w:eastAsia="Calibri"/>
          <w:lang w:eastAsia="en-US"/>
        </w:rPr>
        <w:t>ункционирование эксплуатационной, диспетчерской и аварийной служб, а именно: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укомплектованность указанных служб персоналом;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DC1A74">
        <w:rPr>
          <w:rFonts w:eastAsia="Calibri"/>
          <w:lang w:eastAsia="en-US"/>
        </w:rPr>
        <w:t>роведение наладки тепловых сетей</w:t>
      </w:r>
      <w:r>
        <w:rPr>
          <w:rFonts w:eastAsia="Calibri"/>
          <w:lang w:eastAsia="en-US"/>
        </w:rPr>
        <w:t>, принадлежащих им;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DC1A74">
        <w:rPr>
          <w:rFonts w:eastAsia="Calibri"/>
          <w:lang w:eastAsia="en-US"/>
        </w:rPr>
        <w:t>рганизация контроля режимов потребления тепловой энергии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DC1A74">
        <w:rPr>
          <w:rFonts w:eastAsia="Calibri"/>
          <w:lang w:eastAsia="en-US"/>
        </w:rPr>
        <w:t>бес</w:t>
      </w:r>
      <w:r>
        <w:rPr>
          <w:rFonts w:eastAsia="Calibri"/>
          <w:lang w:eastAsia="en-US"/>
        </w:rPr>
        <w:t>печение качества теплоносителей;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DC1A74">
        <w:rPr>
          <w:rFonts w:eastAsia="Calibri"/>
          <w:lang w:eastAsia="en-US"/>
        </w:rPr>
        <w:t xml:space="preserve">беспечение проверки качества </w:t>
      </w:r>
      <w:r>
        <w:rPr>
          <w:rFonts w:eastAsia="Calibri"/>
          <w:lang w:eastAsia="en-US"/>
        </w:rPr>
        <w:t xml:space="preserve">капитального ремонта, реконструкции и </w:t>
      </w:r>
      <w:r w:rsidRPr="00DC1A74">
        <w:rPr>
          <w:rFonts w:eastAsia="Calibri"/>
          <w:lang w:eastAsia="en-US"/>
        </w:rPr>
        <w:t xml:space="preserve">строительства тепловых сетей, в том числе предоставление гарантий на работы и материалы, применяемые при </w:t>
      </w:r>
      <w:r>
        <w:rPr>
          <w:rFonts w:eastAsia="Calibri"/>
          <w:lang w:eastAsia="en-US"/>
        </w:rPr>
        <w:t xml:space="preserve">капитальном ремонте, реконструкции и </w:t>
      </w:r>
      <w:r w:rsidRPr="00DC1A74">
        <w:rPr>
          <w:rFonts w:eastAsia="Calibri"/>
          <w:lang w:eastAsia="en-US"/>
        </w:rPr>
        <w:t xml:space="preserve">строительстве, в </w:t>
      </w:r>
      <w:r w:rsidRPr="001A3640">
        <w:rPr>
          <w:rFonts w:eastAsia="Calibri"/>
          <w:lang w:eastAsia="en-US"/>
        </w:rPr>
        <w:t xml:space="preserve">соответствии </w:t>
      </w:r>
      <w:hyperlink r:id="rId12" w:history="1">
        <w:r w:rsidRPr="001A3640">
          <w:rPr>
            <w:rFonts w:eastAsia="Calibri"/>
            <w:lang w:eastAsia="en-US"/>
          </w:rPr>
          <w:t>Законом</w:t>
        </w:r>
      </w:hyperlink>
      <w:r w:rsidRPr="001A3640">
        <w:rPr>
          <w:rFonts w:eastAsia="Calibri"/>
          <w:lang w:eastAsia="en-US"/>
        </w:rPr>
        <w:t xml:space="preserve"> о теплоснабжении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</w:t>
      </w:r>
      <w:r w:rsidRPr="00DC1A74">
        <w:rPr>
          <w:rFonts w:eastAsia="Calibri"/>
          <w:lang w:eastAsia="en-US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готовность систем приема и разгрузки топлива, топливо</w:t>
      </w:r>
      <w:r w:rsidR="00B71B51">
        <w:rPr>
          <w:rFonts w:eastAsia="Calibri"/>
          <w:lang w:eastAsia="en-US"/>
        </w:rPr>
        <w:t xml:space="preserve"> </w:t>
      </w:r>
      <w:r w:rsidRPr="00DC1A74">
        <w:rPr>
          <w:rFonts w:eastAsia="Calibri"/>
          <w:lang w:eastAsia="en-US"/>
        </w:rPr>
        <w:t>приготовления и топливоподачи;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соблюдение водно-химического режима;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 xml:space="preserve">наличие </w:t>
      </w:r>
      <w:proofErr w:type="gramStart"/>
      <w:r w:rsidRPr="00DC1A74">
        <w:rPr>
          <w:rFonts w:eastAsia="Calibri"/>
          <w:lang w:eastAsia="en-US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C1A74"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DC1A74">
        <w:rPr>
          <w:rFonts w:eastAsia="Calibri"/>
          <w:lang w:eastAsia="en-US"/>
        </w:rPr>
        <w:t>о-</w:t>
      </w:r>
      <w:proofErr w:type="gramEnd"/>
      <w:r w:rsidRPr="00DC1A74">
        <w:rPr>
          <w:rFonts w:eastAsia="Calibri"/>
          <w:lang w:eastAsia="en-US"/>
        </w:rPr>
        <w:t xml:space="preserve">, электро-, топливо- и </w:t>
      </w:r>
      <w:proofErr w:type="spellStart"/>
      <w:r w:rsidRPr="00DC1A74">
        <w:rPr>
          <w:rFonts w:eastAsia="Calibri"/>
          <w:lang w:eastAsia="en-US"/>
        </w:rPr>
        <w:t>водоснабжающих</w:t>
      </w:r>
      <w:proofErr w:type="spellEnd"/>
      <w:r w:rsidRPr="00DC1A74">
        <w:rPr>
          <w:rFonts w:eastAsia="Calibri"/>
          <w:lang w:eastAsia="en-US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проведение гидравлических и тепловых испытаний тепловых сетей;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выполнение планового графика ремонта тепловых сетей и источников тепловой энергии;</w:t>
      </w:r>
    </w:p>
    <w:p w:rsidR="00EB4404" w:rsidRPr="00DC1A74" w:rsidRDefault="00EB4404" w:rsidP="006F320E">
      <w:pPr>
        <w:pStyle w:val="af9"/>
        <w:numPr>
          <w:ilvl w:val="0"/>
          <w:numId w:val="3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DC1A74">
        <w:rPr>
          <w:rFonts w:eastAsia="Calibri"/>
          <w:lang w:eastAsia="en-US"/>
        </w:rPr>
        <w:t>наличие договоров поставки топлива, не допускающих перебоев поставки и снижения установленных нормативов запасов топлива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DC1A74">
        <w:rPr>
          <w:rFonts w:eastAsia="Calibri"/>
          <w:lang w:eastAsia="en-US"/>
        </w:rPr>
        <w:t xml:space="preserve">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DC1A74">
        <w:rPr>
          <w:rFonts w:eastAsia="Calibri"/>
          <w:lang w:eastAsia="en-US"/>
        </w:rPr>
        <w:t>теплосетевыми</w:t>
      </w:r>
      <w:proofErr w:type="spellEnd"/>
      <w:r w:rsidRPr="00DC1A74">
        <w:rPr>
          <w:rFonts w:eastAsia="Calibri"/>
          <w:lang w:eastAsia="en-US"/>
        </w:rPr>
        <w:t xml:space="preserve"> организациями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DC1A74">
        <w:rPr>
          <w:rFonts w:eastAsia="Calibri"/>
          <w:lang w:eastAsia="en-US"/>
        </w:rPr>
        <w:t>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</w:r>
      <w:r>
        <w:rPr>
          <w:rFonts w:eastAsia="Calibri"/>
          <w:lang w:eastAsia="en-US"/>
        </w:rPr>
        <w:t>;</w:t>
      </w:r>
    </w:p>
    <w:p w:rsidR="00EB4404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DC1A74">
        <w:rPr>
          <w:rFonts w:eastAsia="Calibri"/>
          <w:lang w:eastAsia="en-US"/>
        </w:rPr>
        <w:t>аботоспособность автоматических регуляторов при их наличии.</w:t>
      </w:r>
    </w:p>
    <w:p w:rsidR="00EB4404" w:rsidRPr="00DC1A74" w:rsidRDefault="00EB4404" w:rsidP="006F320E">
      <w:pPr>
        <w:pStyle w:val="af9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обстоятельствам, при несоблюдении которых в отношении теплоснабжающих и </w:t>
      </w:r>
      <w:proofErr w:type="spellStart"/>
      <w:r>
        <w:rPr>
          <w:rFonts w:eastAsia="Calibri"/>
          <w:lang w:eastAsia="en-US"/>
        </w:rPr>
        <w:t>теплосетевых</w:t>
      </w:r>
      <w:proofErr w:type="spellEnd"/>
      <w:r>
        <w:rPr>
          <w:rFonts w:eastAsia="Calibri"/>
          <w:lang w:eastAsia="en-US"/>
        </w:rPr>
        <w:t xml:space="preserve"> организаций составляется а</w:t>
      </w:r>
      <w:proofErr w:type="gramStart"/>
      <w:r>
        <w:rPr>
          <w:rFonts w:eastAsia="Calibri"/>
          <w:lang w:eastAsia="en-US"/>
        </w:rPr>
        <w:t>кт с пр</w:t>
      </w:r>
      <w:proofErr w:type="gramEnd"/>
      <w:r>
        <w:rPr>
          <w:rFonts w:eastAsia="Calibri"/>
          <w:lang w:eastAsia="en-US"/>
        </w:rPr>
        <w:t>иложением перечня с указанием сроков устранения замечаний, относится несоблюдение требований, указанных в подпунктах 11.1., 11.7., 11.9. и 11.10. пункта 11</w:t>
      </w:r>
      <w:r w:rsidRPr="006E3B72">
        <w:rPr>
          <w:b/>
        </w:rPr>
        <w:t xml:space="preserve"> </w:t>
      </w:r>
      <w:r w:rsidRPr="006E3B72">
        <w:t xml:space="preserve">раздела </w:t>
      </w:r>
      <w:r w:rsidRPr="006E3B72">
        <w:rPr>
          <w:lang w:val="en-US"/>
        </w:rPr>
        <w:t>III</w:t>
      </w:r>
      <w:r w:rsidRPr="00C5514E">
        <w:rPr>
          <w:b/>
        </w:rPr>
        <w:t xml:space="preserve"> </w:t>
      </w:r>
      <w:r>
        <w:rPr>
          <w:rFonts w:eastAsia="Calibri"/>
          <w:lang w:eastAsia="en-US"/>
        </w:rPr>
        <w:t xml:space="preserve"> настоящей Программы.</w:t>
      </w: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Pr="00D30EA7" w:rsidRDefault="00EB4404" w:rsidP="00EB440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D30EA7">
        <w:rPr>
          <w:b/>
          <w:lang w:val="en-US"/>
        </w:rPr>
        <w:t>IV</w:t>
      </w:r>
      <w:r w:rsidRPr="00D30EA7">
        <w:rPr>
          <w:b/>
        </w:rPr>
        <w:t xml:space="preserve">. </w:t>
      </w:r>
      <w:r w:rsidRPr="00D30EA7">
        <w:rPr>
          <w:rFonts w:eastAsia="Calibri"/>
          <w:b/>
          <w:lang w:eastAsia="en-US"/>
        </w:rPr>
        <w:t>Требования по готовности к отопительному периоду</w:t>
      </w:r>
    </w:p>
    <w:p w:rsidR="00EB4404" w:rsidRPr="00D30EA7" w:rsidRDefault="00EB4404" w:rsidP="00EB440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D30EA7">
        <w:rPr>
          <w:rFonts w:eastAsia="Calibri"/>
          <w:b/>
          <w:lang w:eastAsia="en-US"/>
        </w:rPr>
        <w:t>для потребителей тепловой энергии</w:t>
      </w:r>
    </w:p>
    <w:p w:rsidR="00EB4404" w:rsidRPr="00DC1A74" w:rsidRDefault="00EB4404" w:rsidP="00EB440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B4404" w:rsidRDefault="00EB4404" w:rsidP="006F320E">
      <w:pPr>
        <w:pStyle w:val="af9"/>
        <w:numPr>
          <w:ilvl w:val="0"/>
          <w:numId w:val="5"/>
        </w:numPr>
        <w:tabs>
          <w:tab w:val="left" w:pos="0"/>
          <w:tab w:val="left" w:pos="142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46483">
        <w:rPr>
          <w:rFonts w:eastAsia="Calibri"/>
          <w:lang w:eastAsia="en-US"/>
        </w:rPr>
        <w:t xml:space="preserve">При оценке готовности к отопительному периоду </w:t>
      </w:r>
      <w:r>
        <w:rPr>
          <w:rFonts w:eastAsia="Calibri"/>
          <w:lang w:eastAsia="en-US"/>
        </w:rPr>
        <w:t xml:space="preserve">потребителей тепловой энергии </w:t>
      </w:r>
      <w:r w:rsidRPr="00946483">
        <w:rPr>
          <w:rFonts w:eastAsia="Calibri"/>
          <w:lang w:eastAsia="en-US"/>
        </w:rPr>
        <w:t>проверяется выполнение следующих требований:</w:t>
      </w:r>
    </w:p>
    <w:p w:rsidR="00EB4404" w:rsidRPr="00946483" w:rsidRDefault="00EB4404" w:rsidP="006F320E">
      <w:pPr>
        <w:pStyle w:val="af9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</w:t>
      </w:r>
      <w:r w:rsidRPr="00946483">
        <w:rPr>
          <w:rFonts w:eastAsia="Calibri"/>
          <w:lang w:eastAsia="en-US"/>
        </w:rPr>
        <w:t>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DC1A74">
        <w:rPr>
          <w:rFonts w:eastAsia="Calibri"/>
          <w:lang w:eastAsia="en-US"/>
        </w:rPr>
        <w:t>роведение промывки оборудования и коммуника</w:t>
      </w:r>
      <w:r>
        <w:rPr>
          <w:rFonts w:eastAsia="Calibri"/>
          <w:lang w:eastAsia="en-US"/>
        </w:rPr>
        <w:t xml:space="preserve">ций </w:t>
      </w:r>
      <w:proofErr w:type="spellStart"/>
      <w:r>
        <w:rPr>
          <w:rFonts w:eastAsia="Calibri"/>
          <w:lang w:eastAsia="en-US"/>
        </w:rPr>
        <w:t>теплопотребляющих</w:t>
      </w:r>
      <w:proofErr w:type="spellEnd"/>
      <w:r>
        <w:rPr>
          <w:rFonts w:eastAsia="Calibri"/>
          <w:lang w:eastAsia="en-US"/>
        </w:rPr>
        <w:t xml:space="preserve"> установок;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DC1A74">
        <w:rPr>
          <w:rFonts w:eastAsia="Calibri"/>
          <w:lang w:eastAsia="en-US"/>
        </w:rPr>
        <w:t>азработка эксплуатационных режимов, а та</w:t>
      </w:r>
      <w:r>
        <w:rPr>
          <w:rFonts w:eastAsia="Calibri"/>
          <w:lang w:eastAsia="en-US"/>
        </w:rPr>
        <w:t>кже мероприятий по их внедрению;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DC1A74">
        <w:rPr>
          <w:rFonts w:eastAsia="Calibri"/>
          <w:lang w:eastAsia="en-US"/>
        </w:rPr>
        <w:t>ыполнение плана ремонтных</w:t>
      </w:r>
      <w:r>
        <w:rPr>
          <w:rFonts w:eastAsia="Calibri"/>
          <w:lang w:eastAsia="en-US"/>
        </w:rPr>
        <w:t xml:space="preserve"> работ и качество их выполнения;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DC1A74">
        <w:rPr>
          <w:rFonts w:eastAsia="Calibri"/>
          <w:lang w:eastAsia="en-US"/>
        </w:rPr>
        <w:t>остояние тепловых сетей, принадлежащих потребителю тепловой энергии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DC1A74">
        <w:rPr>
          <w:rFonts w:eastAsia="Calibri"/>
          <w:lang w:eastAsia="en-US"/>
        </w:rPr>
        <w:t xml:space="preserve">остояние утепления зданий (чердаки, лестничные клетки, подвалы, двери) и центральных тепловых пунктов, а также </w:t>
      </w:r>
      <w:r>
        <w:rPr>
          <w:rFonts w:eastAsia="Calibri"/>
          <w:lang w:eastAsia="en-US"/>
        </w:rPr>
        <w:t>индивидуальных тепловых пунктов;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</w:t>
      </w:r>
      <w:r w:rsidRPr="00DC1A74">
        <w:rPr>
          <w:rFonts w:eastAsia="Calibri"/>
          <w:lang w:eastAsia="en-US"/>
        </w:rPr>
        <w:t>остояние трубопроводов, арматуры и тепловой изоля</w:t>
      </w:r>
      <w:r>
        <w:rPr>
          <w:rFonts w:eastAsia="Calibri"/>
          <w:lang w:eastAsia="en-US"/>
        </w:rPr>
        <w:t>ции в пределах тепловых пунктов;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DC1A74">
        <w:rPr>
          <w:rFonts w:eastAsia="Calibri"/>
          <w:lang w:eastAsia="en-US"/>
        </w:rPr>
        <w:t>аличие и работоспособность приборов учета, работоспособность автоматических регуляторов при их наличии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DC1A74">
        <w:rPr>
          <w:rFonts w:eastAsia="Calibri"/>
          <w:lang w:eastAsia="en-US"/>
        </w:rPr>
        <w:t>аботоспособность защиты систем теплопотребления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DC1A74">
        <w:rPr>
          <w:rFonts w:eastAsia="Calibri"/>
          <w:lang w:eastAsia="en-US"/>
        </w:rPr>
        <w:t xml:space="preserve">аличие паспортов </w:t>
      </w:r>
      <w:proofErr w:type="spellStart"/>
      <w:r w:rsidRPr="00DC1A74">
        <w:rPr>
          <w:rFonts w:eastAsia="Calibri"/>
          <w:lang w:eastAsia="en-US"/>
        </w:rPr>
        <w:t>теплопотребляющих</w:t>
      </w:r>
      <w:proofErr w:type="spellEnd"/>
      <w:r w:rsidRPr="00DC1A74">
        <w:rPr>
          <w:rFonts w:eastAsia="Calibri"/>
          <w:lang w:eastAsia="en-US"/>
        </w:rPr>
        <w:t xml:space="preserve"> установок, принципиальных схем и инструкций для обслуживающего персонала и с</w:t>
      </w:r>
      <w:r>
        <w:rPr>
          <w:rFonts w:eastAsia="Calibri"/>
          <w:lang w:eastAsia="en-US"/>
        </w:rPr>
        <w:t>оответствие их действительности;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DC1A74">
        <w:rPr>
          <w:rFonts w:eastAsia="Calibri"/>
          <w:lang w:eastAsia="en-US"/>
        </w:rPr>
        <w:t>тсутствие прямых соединений оборудования тепловых пункто</w:t>
      </w:r>
      <w:r>
        <w:rPr>
          <w:rFonts w:eastAsia="Calibri"/>
          <w:lang w:eastAsia="en-US"/>
        </w:rPr>
        <w:t>в с водопроводом и канализацией;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DC1A74">
        <w:rPr>
          <w:rFonts w:eastAsia="Calibri"/>
          <w:lang w:eastAsia="en-US"/>
        </w:rPr>
        <w:t>лотность оборудования тепловых пунктов</w:t>
      </w:r>
      <w:r>
        <w:rPr>
          <w:rFonts w:eastAsia="Calibri"/>
          <w:lang w:eastAsia="en-US"/>
        </w:rPr>
        <w:t>;</w:t>
      </w:r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</w:t>
      </w:r>
      <w:r w:rsidRPr="00DC1A74">
        <w:rPr>
          <w:rFonts w:eastAsia="Calibri"/>
          <w:lang w:eastAsia="en-US"/>
        </w:rPr>
        <w:t>тсутствие задолженности за поставленные тепловую эн</w:t>
      </w:r>
      <w:r>
        <w:rPr>
          <w:rFonts w:eastAsia="Calibri"/>
          <w:lang w:eastAsia="en-US"/>
        </w:rPr>
        <w:t>ергию (мощность), теплоноситель;</w:t>
      </w:r>
      <w:proofErr w:type="gramEnd"/>
    </w:p>
    <w:p w:rsidR="00EB4404" w:rsidRPr="00DC1A74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Pr="00DC1A74">
        <w:rPr>
          <w:rFonts w:eastAsia="Calibri"/>
          <w:lang w:eastAsia="en-US"/>
        </w:rPr>
        <w:t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</w:t>
      </w:r>
      <w:r>
        <w:rPr>
          <w:rFonts w:eastAsia="Calibri"/>
          <w:lang w:eastAsia="en-US"/>
        </w:rPr>
        <w:t xml:space="preserve">ции </w:t>
      </w:r>
      <w:proofErr w:type="spellStart"/>
      <w:r>
        <w:rPr>
          <w:rFonts w:eastAsia="Calibri"/>
          <w:lang w:eastAsia="en-US"/>
        </w:rPr>
        <w:t>теплопотребляющих</w:t>
      </w:r>
      <w:proofErr w:type="spellEnd"/>
      <w:r>
        <w:rPr>
          <w:rFonts w:eastAsia="Calibri"/>
          <w:lang w:eastAsia="en-US"/>
        </w:rPr>
        <w:t xml:space="preserve"> установок;</w:t>
      </w:r>
    </w:p>
    <w:p w:rsidR="00EB4404" w:rsidRPr="00FF6F18" w:rsidRDefault="00EB4404" w:rsidP="006F320E">
      <w:pPr>
        <w:pStyle w:val="af9"/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надежность теплоснабжения потребителей тепловой энергии с учетом </w:t>
      </w:r>
      <w:r w:rsidRPr="00FF6F18">
        <w:rPr>
          <w:rFonts w:eastAsia="Calibri"/>
          <w:lang w:eastAsia="en-US"/>
        </w:rPr>
        <w:t xml:space="preserve">климатических условий в соответствии с критериями, приведенными в приложении №3 к Правилам </w:t>
      </w:r>
      <w:r w:rsidRPr="00FF6F18">
        <w:t>оценки готовности к отопительному периоду, утвержденным  приказом Министерства энергетики Российской Федерации  от 12.03.2013 №103</w:t>
      </w:r>
      <w:r>
        <w:t>.</w:t>
      </w:r>
    </w:p>
    <w:p w:rsidR="00EB4404" w:rsidRPr="00DC1A74" w:rsidRDefault="00EB4404" w:rsidP="006F320E">
      <w:pPr>
        <w:pStyle w:val="af9"/>
        <w:numPr>
          <w:ilvl w:val="0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>
        <w:rPr>
          <w:rFonts w:eastAsia="Calibri"/>
          <w:lang w:eastAsia="en-US"/>
        </w:rPr>
        <w:t>кт с пр</w:t>
      </w:r>
      <w:proofErr w:type="gramEnd"/>
      <w:r>
        <w:rPr>
          <w:rFonts w:eastAsia="Calibri"/>
          <w:lang w:eastAsia="en-US"/>
        </w:rPr>
        <w:t xml:space="preserve">иложением перечня с указанием сроков устранения замечаний, относится несоблюдение требований, указанных в подпунктах 13.8., 13.13., 13.14. и 13.17. пункта 13 </w:t>
      </w:r>
      <w:r w:rsidRPr="006E3B72">
        <w:rPr>
          <w:rFonts w:eastAsia="Calibri"/>
          <w:lang w:eastAsia="en-US"/>
        </w:rPr>
        <w:t xml:space="preserve">раздела </w:t>
      </w:r>
      <w:r w:rsidRPr="006E3B72">
        <w:rPr>
          <w:lang w:val="en-US"/>
        </w:rPr>
        <w:t>IV</w:t>
      </w:r>
      <w:r>
        <w:rPr>
          <w:b/>
        </w:rPr>
        <w:t xml:space="preserve"> </w:t>
      </w:r>
      <w:r>
        <w:rPr>
          <w:rFonts w:eastAsia="Calibri"/>
          <w:lang w:eastAsia="en-US"/>
        </w:rPr>
        <w:t>настоящей Программы.</w:t>
      </w:r>
    </w:p>
    <w:p w:rsidR="00EB4404" w:rsidRPr="00DC1A74" w:rsidRDefault="00EB4404" w:rsidP="00EB4404">
      <w:pPr>
        <w:pStyle w:val="af9"/>
        <w:tabs>
          <w:tab w:val="left" w:pos="1134"/>
        </w:tabs>
        <w:ind w:left="0" w:firstLine="709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EB4404" w:rsidRDefault="00EB4404" w:rsidP="00EB4404">
      <w:pPr>
        <w:pStyle w:val="af9"/>
        <w:tabs>
          <w:tab w:val="left" w:pos="1134"/>
        </w:tabs>
        <w:ind w:left="0"/>
        <w:jc w:val="center"/>
      </w:pPr>
    </w:p>
    <w:p w:rsidR="003D4908" w:rsidRPr="00BD44BE" w:rsidRDefault="003D4908" w:rsidP="00265D53">
      <w:pPr>
        <w:spacing w:after="100"/>
        <w:jc w:val="center"/>
        <w:rPr>
          <w:rFonts w:eastAsia="Calibri"/>
          <w:color w:val="FF0000"/>
          <w:sz w:val="28"/>
          <w:szCs w:val="28"/>
        </w:rPr>
      </w:pPr>
    </w:p>
    <w:sectPr w:rsidR="003D4908" w:rsidRPr="00BD44BE" w:rsidSect="00265D53">
      <w:footerReference w:type="even" r:id="rId13"/>
      <w:footerReference w:type="default" r:id="rId14"/>
      <w:pgSz w:w="11906" w:h="16838" w:code="9"/>
      <w:pgMar w:top="567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7B" w:rsidRDefault="00F7157B" w:rsidP="00A76F4E">
      <w:r>
        <w:separator/>
      </w:r>
    </w:p>
  </w:endnote>
  <w:endnote w:type="continuationSeparator" w:id="0">
    <w:p w:rsidR="00F7157B" w:rsidRDefault="00F7157B" w:rsidP="00A7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04" w:rsidRDefault="00FC53CF" w:rsidP="00353C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272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7204" w:rsidRDefault="00127204" w:rsidP="00353C4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04" w:rsidRDefault="00F7157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4841">
      <w:rPr>
        <w:noProof/>
      </w:rPr>
      <w:t>1</w:t>
    </w:r>
    <w:r>
      <w:rPr>
        <w:noProof/>
      </w:rPr>
      <w:fldChar w:fldCharType="end"/>
    </w:r>
  </w:p>
  <w:p w:rsidR="00127204" w:rsidRDefault="001272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7B" w:rsidRDefault="00F7157B" w:rsidP="00A76F4E">
      <w:r>
        <w:separator/>
      </w:r>
    </w:p>
  </w:footnote>
  <w:footnote w:type="continuationSeparator" w:id="0">
    <w:p w:rsidR="00F7157B" w:rsidRDefault="00F7157B" w:rsidP="00A7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4B86"/>
    <w:multiLevelType w:val="hybridMultilevel"/>
    <w:tmpl w:val="650C0B44"/>
    <w:lvl w:ilvl="0" w:tplc="23DE8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E389A"/>
    <w:multiLevelType w:val="hybridMultilevel"/>
    <w:tmpl w:val="3534807E"/>
    <w:lvl w:ilvl="0" w:tplc="23DE8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C840CD"/>
    <w:multiLevelType w:val="multilevel"/>
    <w:tmpl w:val="C6DC5A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53A7DA0"/>
    <w:multiLevelType w:val="multilevel"/>
    <w:tmpl w:val="5EC642CE"/>
    <w:lvl w:ilvl="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A0B40B9"/>
    <w:multiLevelType w:val="hybridMultilevel"/>
    <w:tmpl w:val="644635FC"/>
    <w:lvl w:ilvl="0" w:tplc="94C6E874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6B"/>
    <w:rsid w:val="00024850"/>
    <w:rsid w:val="00031473"/>
    <w:rsid w:val="0003318B"/>
    <w:rsid w:val="00034659"/>
    <w:rsid w:val="000563E2"/>
    <w:rsid w:val="00056736"/>
    <w:rsid w:val="00056902"/>
    <w:rsid w:val="00056D7D"/>
    <w:rsid w:val="00057522"/>
    <w:rsid w:val="00071277"/>
    <w:rsid w:val="0007282F"/>
    <w:rsid w:val="00072E62"/>
    <w:rsid w:val="00077084"/>
    <w:rsid w:val="0007723F"/>
    <w:rsid w:val="00085353"/>
    <w:rsid w:val="00086788"/>
    <w:rsid w:val="00096A2A"/>
    <w:rsid w:val="000A1AF6"/>
    <w:rsid w:val="000A1DB3"/>
    <w:rsid w:val="000A1DB6"/>
    <w:rsid w:val="000A4C73"/>
    <w:rsid w:val="000A524F"/>
    <w:rsid w:val="000A7011"/>
    <w:rsid w:val="000B09FC"/>
    <w:rsid w:val="000C1D80"/>
    <w:rsid w:val="000C2546"/>
    <w:rsid w:val="000D1572"/>
    <w:rsid w:val="000E5A6A"/>
    <w:rsid w:val="000E60F2"/>
    <w:rsid w:val="000E6DE5"/>
    <w:rsid w:val="000E7F24"/>
    <w:rsid w:val="000F0904"/>
    <w:rsid w:val="000F1602"/>
    <w:rsid w:val="000F3252"/>
    <w:rsid w:val="000F4496"/>
    <w:rsid w:val="0010292A"/>
    <w:rsid w:val="00105018"/>
    <w:rsid w:val="00105450"/>
    <w:rsid w:val="0011239D"/>
    <w:rsid w:val="00113354"/>
    <w:rsid w:val="001163F4"/>
    <w:rsid w:val="00127204"/>
    <w:rsid w:val="00143EF6"/>
    <w:rsid w:val="00145E89"/>
    <w:rsid w:val="001460CE"/>
    <w:rsid w:val="0015622C"/>
    <w:rsid w:val="00156ED9"/>
    <w:rsid w:val="00157D32"/>
    <w:rsid w:val="00162755"/>
    <w:rsid w:val="00163164"/>
    <w:rsid w:val="0017096E"/>
    <w:rsid w:val="00173C1A"/>
    <w:rsid w:val="00180EFE"/>
    <w:rsid w:val="00184CFD"/>
    <w:rsid w:val="00184FB8"/>
    <w:rsid w:val="00191C88"/>
    <w:rsid w:val="0019244D"/>
    <w:rsid w:val="001941B3"/>
    <w:rsid w:val="00195EE8"/>
    <w:rsid w:val="001A28C0"/>
    <w:rsid w:val="001A3437"/>
    <w:rsid w:val="001A3791"/>
    <w:rsid w:val="001B0FD2"/>
    <w:rsid w:val="001B3AB5"/>
    <w:rsid w:val="001B5A1C"/>
    <w:rsid w:val="001B78C0"/>
    <w:rsid w:val="001C4572"/>
    <w:rsid w:val="001C787A"/>
    <w:rsid w:val="001D61CE"/>
    <w:rsid w:val="001D6FF9"/>
    <w:rsid w:val="001D7A1D"/>
    <w:rsid w:val="001E10A8"/>
    <w:rsid w:val="001E1919"/>
    <w:rsid w:val="001E279A"/>
    <w:rsid w:val="001E433B"/>
    <w:rsid w:val="001F0AFD"/>
    <w:rsid w:val="001F62E5"/>
    <w:rsid w:val="00201BE9"/>
    <w:rsid w:val="0020434E"/>
    <w:rsid w:val="00205B3C"/>
    <w:rsid w:val="002066D3"/>
    <w:rsid w:val="002078F1"/>
    <w:rsid w:val="00210A99"/>
    <w:rsid w:val="0021117E"/>
    <w:rsid w:val="00212D89"/>
    <w:rsid w:val="00214212"/>
    <w:rsid w:val="002279D1"/>
    <w:rsid w:val="00233C72"/>
    <w:rsid w:val="0023576A"/>
    <w:rsid w:val="002475D2"/>
    <w:rsid w:val="002544B0"/>
    <w:rsid w:val="0025572B"/>
    <w:rsid w:val="00265D53"/>
    <w:rsid w:val="0026687D"/>
    <w:rsid w:val="002710B0"/>
    <w:rsid w:val="00273B78"/>
    <w:rsid w:val="00273DA4"/>
    <w:rsid w:val="00275068"/>
    <w:rsid w:val="00276099"/>
    <w:rsid w:val="00280FC3"/>
    <w:rsid w:val="0028709E"/>
    <w:rsid w:val="00290022"/>
    <w:rsid w:val="002B4512"/>
    <w:rsid w:val="002B4D41"/>
    <w:rsid w:val="002B64A5"/>
    <w:rsid w:val="002B7D7F"/>
    <w:rsid w:val="002C1FA9"/>
    <w:rsid w:val="002C7E2F"/>
    <w:rsid w:val="002D1AFE"/>
    <w:rsid w:val="002D22C1"/>
    <w:rsid w:val="002D4D2D"/>
    <w:rsid w:val="002D4DFD"/>
    <w:rsid w:val="002D69AB"/>
    <w:rsid w:val="002E1C13"/>
    <w:rsid w:val="002E5C89"/>
    <w:rsid w:val="002E6246"/>
    <w:rsid w:val="002F072E"/>
    <w:rsid w:val="002F338A"/>
    <w:rsid w:val="002F3D28"/>
    <w:rsid w:val="002F435F"/>
    <w:rsid w:val="00300544"/>
    <w:rsid w:val="00302C1B"/>
    <w:rsid w:val="003030B8"/>
    <w:rsid w:val="0030429F"/>
    <w:rsid w:val="003060C2"/>
    <w:rsid w:val="00311D6F"/>
    <w:rsid w:val="00314A6B"/>
    <w:rsid w:val="0033617F"/>
    <w:rsid w:val="0033628C"/>
    <w:rsid w:val="003363D7"/>
    <w:rsid w:val="0033694F"/>
    <w:rsid w:val="003418E1"/>
    <w:rsid w:val="003430F6"/>
    <w:rsid w:val="0034569A"/>
    <w:rsid w:val="003468D8"/>
    <w:rsid w:val="00347476"/>
    <w:rsid w:val="00347695"/>
    <w:rsid w:val="00347A49"/>
    <w:rsid w:val="003534B4"/>
    <w:rsid w:val="00353C4C"/>
    <w:rsid w:val="0036645C"/>
    <w:rsid w:val="00367814"/>
    <w:rsid w:val="00367F71"/>
    <w:rsid w:val="00370599"/>
    <w:rsid w:val="0037135B"/>
    <w:rsid w:val="00373F33"/>
    <w:rsid w:val="003751DD"/>
    <w:rsid w:val="00381094"/>
    <w:rsid w:val="0039365D"/>
    <w:rsid w:val="0039685F"/>
    <w:rsid w:val="003A3FA6"/>
    <w:rsid w:val="003A4770"/>
    <w:rsid w:val="003A5736"/>
    <w:rsid w:val="003B1BCD"/>
    <w:rsid w:val="003B3F59"/>
    <w:rsid w:val="003C0977"/>
    <w:rsid w:val="003C33DB"/>
    <w:rsid w:val="003D089D"/>
    <w:rsid w:val="003D41D2"/>
    <w:rsid w:val="003D4908"/>
    <w:rsid w:val="003D732F"/>
    <w:rsid w:val="003E1CA9"/>
    <w:rsid w:val="003E512A"/>
    <w:rsid w:val="003E53BB"/>
    <w:rsid w:val="003F2834"/>
    <w:rsid w:val="003F7200"/>
    <w:rsid w:val="00406FF9"/>
    <w:rsid w:val="00407F43"/>
    <w:rsid w:val="004123AE"/>
    <w:rsid w:val="00412E5E"/>
    <w:rsid w:val="00415C02"/>
    <w:rsid w:val="00431D38"/>
    <w:rsid w:val="00434C0D"/>
    <w:rsid w:val="00441D6D"/>
    <w:rsid w:val="00454BF2"/>
    <w:rsid w:val="004570BF"/>
    <w:rsid w:val="00465360"/>
    <w:rsid w:val="004654FB"/>
    <w:rsid w:val="00466DE5"/>
    <w:rsid w:val="00473397"/>
    <w:rsid w:val="00473646"/>
    <w:rsid w:val="00477C12"/>
    <w:rsid w:val="00485900"/>
    <w:rsid w:val="00485A6F"/>
    <w:rsid w:val="00490659"/>
    <w:rsid w:val="00492096"/>
    <w:rsid w:val="00492AA0"/>
    <w:rsid w:val="00496A18"/>
    <w:rsid w:val="004A4741"/>
    <w:rsid w:val="004A51D0"/>
    <w:rsid w:val="004B532F"/>
    <w:rsid w:val="004C123C"/>
    <w:rsid w:val="004D2976"/>
    <w:rsid w:val="004D58FC"/>
    <w:rsid w:val="004D6513"/>
    <w:rsid w:val="004D7439"/>
    <w:rsid w:val="004E369C"/>
    <w:rsid w:val="004E55F7"/>
    <w:rsid w:val="004E6DDC"/>
    <w:rsid w:val="004E7A8F"/>
    <w:rsid w:val="004F2BAD"/>
    <w:rsid w:val="005008B8"/>
    <w:rsid w:val="005018E1"/>
    <w:rsid w:val="00511651"/>
    <w:rsid w:val="00512797"/>
    <w:rsid w:val="00514841"/>
    <w:rsid w:val="00520F64"/>
    <w:rsid w:val="00521394"/>
    <w:rsid w:val="005227CF"/>
    <w:rsid w:val="00523213"/>
    <w:rsid w:val="00523E2E"/>
    <w:rsid w:val="00531156"/>
    <w:rsid w:val="00532E7D"/>
    <w:rsid w:val="0053315B"/>
    <w:rsid w:val="005409BA"/>
    <w:rsid w:val="00542423"/>
    <w:rsid w:val="0054378A"/>
    <w:rsid w:val="00545914"/>
    <w:rsid w:val="00550836"/>
    <w:rsid w:val="005519D1"/>
    <w:rsid w:val="00555A8D"/>
    <w:rsid w:val="00566B84"/>
    <w:rsid w:val="00571462"/>
    <w:rsid w:val="00571670"/>
    <w:rsid w:val="0057442C"/>
    <w:rsid w:val="005803B8"/>
    <w:rsid w:val="005812D9"/>
    <w:rsid w:val="00586606"/>
    <w:rsid w:val="0058768B"/>
    <w:rsid w:val="005A5C64"/>
    <w:rsid w:val="005A5DE0"/>
    <w:rsid w:val="005B05D0"/>
    <w:rsid w:val="005B323F"/>
    <w:rsid w:val="005B5417"/>
    <w:rsid w:val="005B6CE9"/>
    <w:rsid w:val="005B76ED"/>
    <w:rsid w:val="005D0CB3"/>
    <w:rsid w:val="005E1603"/>
    <w:rsid w:val="005F052F"/>
    <w:rsid w:val="005F26CA"/>
    <w:rsid w:val="005F5650"/>
    <w:rsid w:val="005F5E6D"/>
    <w:rsid w:val="005F6540"/>
    <w:rsid w:val="005F72F2"/>
    <w:rsid w:val="00600812"/>
    <w:rsid w:val="006055DE"/>
    <w:rsid w:val="00605EF7"/>
    <w:rsid w:val="00612B5D"/>
    <w:rsid w:val="00616486"/>
    <w:rsid w:val="00617A60"/>
    <w:rsid w:val="006204B9"/>
    <w:rsid w:val="00620EF9"/>
    <w:rsid w:val="00622DEF"/>
    <w:rsid w:val="00627811"/>
    <w:rsid w:val="0063695C"/>
    <w:rsid w:val="006422D5"/>
    <w:rsid w:val="00644348"/>
    <w:rsid w:val="00645B38"/>
    <w:rsid w:val="0064656C"/>
    <w:rsid w:val="006473E2"/>
    <w:rsid w:val="00652A60"/>
    <w:rsid w:val="00652F79"/>
    <w:rsid w:val="00653F79"/>
    <w:rsid w:val="00657800"/>
    <w:rsid w:val="00662888"/>
    <w:rsid w:val="00665A48"/>
    <w:rsid w:val="00670098"/>
    <w:rsid w:val="00671025"/>
    <w:rsid w:val="00671453"/>
    <w:rsid w:val="00673160"/>
    <w:rsid w:val="0067625E"/>
    <w:rsid w:val="00682909"/>
    <w:rsid w:val="00686C94"/>
    <w:rsid w:val="00693326"/>
    <w:rsid w:val="006A6196"/>
    <w:rsid w:val="006B705C"/>
    <w:rsid w:val="006C1379"/>
    <w:rsid w:val="006C4387"/>
    <w:rsid w:val="006D03DC"/>
    <w:rsid w:val="006D1BEB"/>
    <w:rsid w:val="006D348C"/>
    <w:rsid w:val="006D4660"/>
    <w:rsid w:val="006E27D6"/>
    <w:rsid w:val="006E3B4C"/>
    <w:rsid w:val="006E75CD"/>
    <w:rsid w:val="006E773A"/>
    <w:rsid w:val="006F320E"/>
    <w:rsid w:val="006F3D36"/>
    <w:rsid w:val="006F3E21"/>
    <w:rsid w:val="006F4506"/>
    <w:rsid w:val="006F5AA2"/>
    <w:rsid w:val="006F5F1A"/>
    <w:rsid w:val="006F7D86"/>
    <w:rsid w:val="0070637D"/>
    <w:rsid w:val="00706D22"/>
    <w:rsid w:val="0071695E"/>
    <w:rsid w:val="0072119A"/>
    <w:rsid w:val="0073120E"/>
    <w:rsid w:val="00745E63"/>
    <w:rsid w:val="00755CA6"/>
    <w:rsid w:val="00770304"/>
    <w:rsid w:val="007711AC"/>
    <w:rsid w:val="00774B88"/>
    <w:rsid w:val="00777279"/>
    <w:rsid w:val="007818F0"/>
    <w:rsid w:val="0078218D"/>
    <w:rsid w:val="00784B3F"/>
    <w:rsid w:val="007863F7"/>
    <w:rsid w:val="00795A2A"/>
    <w:rsid w:val="00796B51"/>
    <w:rsid w:val="007A1592"/>
    <w:rsid w:val="007A21C2"/>
    <w:rsid w:val="007A5CAF"/>
    <w:rsid w:val="007A7662"/>
    <w:rsid w:val="007B46ED"/>
    <w:rsid w:val="007B4818"/>
    <w:rsid w:val="007C18F3"/>
    <w:rsid w:val="007C5FCB"/>
    <w:rsid w:val="007C6E70"/>
    <w:rsid w:val="007D3481"/>
    <w:rsid w:val="007D4419"/>
    <w:rsid w:val="007E068B"/>
    <w:rsid w:val="007E2E82"/>
    <w:rsid w:val="007E5CEB"/>
    <w:rsid w:val="007F1241"/>
    <w:rsid w:val="007F175C"/>
    <w:rsid w:val="007F5BE4"/>
    <w:rsid w:val="00802B97"/>
    <w:rsid w:val="00803B5F"/>
    <w:rsid w:val="00804395"/>
    <w:rsid w:val="00806614"/>
    <w:rsid w:val="00812FE8"/>
    <w:rsid w:val="00821B01"/>
    <w:rsid w:val="00821B62"/>
    <w:rsid w:val="00823AD4"/>
    <w:rsid w:val="0082538B"/>
    <w:rsid w:val="008277E8"/>
    <w:rsid w:val="00831AFD"/>
    <w:rsid w:val="00840837"/>
    <w:rsid w:val="00841CB3"/>
    <w:rsid w:val="008434C4"/>
    <w:rsid w:val="00850658"/>
    <w:rsid w:val="00852857"/>
    <w:rsid w:val="00853EE2"/>
    <w:rsid w:val="008551FD"/>
    <w:rsid w:val="008569BC"/>
    <w:rsid w:val="00856F61"/>
    <w:rsid w:val="008613F4"/>
    <w:rsid w:val="00866B3B"/>
    <w:rsid w:val="0087019E"/>
    <w:rsid w:val="00874812"/>
    <w:rsid w:val="00876FC0"/>
    <w:rsid w:val="0088433F"/>
    <w:rsid w:val="008844A5"/>
    <w:rsid w:val="008905A1"/>
    <w:rsid w:val="0089061E"/>
    <w:rsid w:val="00892476"/>
    <w:rsid w:val="00892709"/>
    <w:rsid w:val="008945B8"/>
    <w:rsid w:val="008A3321"/>
    <w:rsid w:val="008A3496"/>
    <w:rsid w:val="008A4ACA"/>
    <w:rsid w:val="008A705B"/>
    <w:rsid w:val="008B07EF"/>
    <w:rsid w:val="008B307A"/>
    <w:rsid w:val="008B3FEF"/>
    <w:rsid w:val="008C2B5E"/>
    <w:rsid w:val="008C3034"/>
    <w:rsid w:val="008C7BF1"/>
    <w:rsid w:val="008D66C8"/>
    <w:rsid w:val="008D7921"/>
    <w:rsid w:val="008E2FCA"/>
    <w:rsid w:val="008E32A9"/>
    <w:rsid w:val="008E691E"/>
    <w:rsid w:val="008E71A1"/>
    <w:rsid w:val="00915157"/>
    <w:rsid w:val="009151B6"/>
    <w:rsid w:val="00921C0E"/>
    <w:rsid w:val="009232F5"/>
    <w:rsid w:val="00927A64"/>
    <w:rsid w:val="00931036"/>
    <w:rsid w:val="00931DF6"/>
    <w:rsid w:val="00933942"/>
    <w:rsid w:val="00934082"/>
    <w:rsid w:val="009511AA"/>
    <w:rsid w:val="00951E4C"/>
    <w:rsid w:val="0095214A"/>
    <w:rsid w:val="00953C5C"/>
    <w:rsid w:val="0096460F"/>
    <w:rsid w:val="00974FD2"/>
    <w:rsid w:val="00975058"/>
    <w:rsid w:val="00985003"/>
    <w:rsid w:val="00986720"/>
    <w:rsid w:val="009870D4"/>
    <w:rsid w:val="00991AC6"/>
    <w:rsid w:val="00993528"/>
    <w:rsid w:val="0099693C"/>
    <w:rsid w:val="009A5872"/>
    <w:rsid w:val="009B0B14"/>
    <w:rsid w:val="009B16CF"/>
    <w:rsid w:val="009B365B"/>
    <w:rsid w:val="009B446B"/>
    <w:rsid w:val="009B64A7"/>
    <w:rsid w:val="009B7B08"/>
    <w:rsid w:val="009C2AF9"/>
    <w:rsid w:val="009C648C"/>
    <w:rsid w:val="009C6CA5"/>
    <w:rsid w:val="009C6E58"/>
    <w:rsid w:val="009D170A"/>
    <w:rsid w:val="009D4046"/>
    <w:rsid w:val="009D7728"/>
    <w:rsid w:val="009E1E05"/>
    <w:rsid w:val="009E5A40"/>
    <w:rsid w:val="009F6781"/>
    <w:rsid w:val="00A01477"/>
    <w:rsid w:val="00A05431"/>
    <w:rsid w:val="00A06AD7"/>
    <w:rsid w:val="00A0775C"/>
    <w:rsid w:val="00A11C22"/>
    <w:rsid w:val="00A16182"/>
    <w:rsid w:val="00A224DB"/>
    <w:rsid w:val="00A230BF"/>
    <w:rsid w:val="00A253D7"/>
    <w:rsid w:val="00A272EC"/>
    <w:rsid w:val="00A27357"/>
    <w:rsid w:val="00A357E1"/>
    <w:rsid w:val="00A36AE9"/>
    <w:rsid w:val="00A407C0"/>
    <w:rsid w:val="00A42F27"/>
    <w:rsid w:val="00A45DBE"/>
    <w:rsid w:val="00A50897"/>
    <w:rsid w:val="00A50A25"/>
    <w:rsid w:val="00A529EF"/>
    <w:rsid w:val="00A60359"/>
    <w:rsid w:val="00A642F0"/>
    <w:rsid w:val="00A70ECB"/>
    <w:rsid w:val="00A76F4E"/>
    <w:rsid w:val="00A87106"/>
    <w:rsid w:val="00A944A8"/>
    <w:rsid w:val="00A96A58"/>
    <w:rsid w:val="00A97731"/>
    <w:rsid w:val="00AA30A2"/>
    <w:rsid w:val="00AA40C4"/>
    <w:rsid w:val="00AA591E"/>
    <w:rsid w:val="00AA66F5"/>
    <w:rsid w:val="00AB20A1"/>
    <w:rsid w:val="00AB25A2"/>
    <w:rsid w:val="00AC672E"/>
    <w:rsid w:val="00AD2157"/>
    <w:rsid w:val="00AD7ECD"/>
    <w:rsid w:val="00AF1722"/>
    <w:rsid w:val="00AF3DEB"/>
    <w:rsid w:val="00B008B6"/>
    <w:rsid w:val="00B036A2"/>
    <w:rsid w:val="00B10A7D"/>
    <w:rsid w:val="00B14668"/>
    <w:rsid w:val="00B1648C"/>
    <w:rsid w:val="00B21FC4"/>
    <w:rsid w:val="00B2664D"/>
    <w:rsid w:val="00B26763"/>
    <w:rsid w:val="00B33A88"/>
    <w:rsid w:val="00B3596C"/>
    <w:rsid w:val="00B359A0"/>
    <w:rsid w:val="00B45439"/>
    <w:rsid w:val="00B52C20"/>
    <w:rsid w:val="00B6201C"/>
    <w:rsid w:val="00B62160"/>
    <w:rsid w:val="00B6375B"/>
    <w:rsid w:val="00B641D3"/>
    <w:rsid w:val="00B660DA"/>
    <w:rsid w:val="00B67A0D"/>
    <w:rsid w:val="00B7029A"/>
    <w:rsid w:val="00B71B51"/>
    <w:rsid w:val="00B75114"/>
    <w:rsid w:val="00B87DBB"/>
    <w:rsid w:val="00B91BBC"/>
    <w:rsid w:val="00B96A47"/>
    <w:rsid w:val="00BA16E7"/>
    <w:rsid w:val="00BA50EB"/>
    <w:rsid w:val="00BB2F5B"/>
    <w:rsid w:val="00BB6E9E"/>
    <w:rsid w:val="00BC475B"/>
    <w:rsid w:val="00BC4830"/>
    <w:rsid w:val="00BC6F41"/>
    <w:rsid w:val="00BD0F05"/>
    <w:rsid w:val="00BD355F"/>
    <w:rsid w:val="00BD44BE"/>
    <w:rsid w:val="00BD5243"/>
    <w:rsid w:val="00BD6201"/>
    <w:rsid w:val="00BE10F1"/>
    <w:rsid w:val="00BE44DA"/>
    <w:rsid w:val="00BE72AC"/>
    <w:rsid w:val="00BF084E"/>
    <w:rsid w:val="00BF340E"/>
    <w:rsid w:val="00BF5A43"/>
    <w:rsid w:val="00BF684E"/>
    <w:rsid w:val="00C00B6F"/>
    <w:rsid w:val="00C034D3"/>
    <w:rsid w:val="00C072A1"/>
    <w:rsid w:val="00C112D5"/>
    <w:rsid w:val="00C13794"/>
    <w:rsid w:val="00C14D85"/>
    <w:rsid w:val="00C150D8"/>
    <w:rsid w:val="00C15A16"/>
    <w:rsid w:val="00C17DEB"/>
    <w:rsid w:val="00C17FDA"/>
    <w:rsid w:val="00C21E61"/>
    <w:rsid w:val="00C23EBA"/>
    <w:rsid w:val="00C3208A"/>
    <w:rsid w:val="00C33130"/>
    <w:rsid w:val="00C33778"/>
    <w:rsid w:val="00C359E9"/>
    <w:rsid w:val="00C4211A"/>
    <w:rsid w:val="00C4384F"/>
    <w:rsid w:val="00C503D8"/>
    <w:rsid w:val="00C50FB5"/>
    <w:rsid w:val="00C5531B"/>
    <w:rsid w:val="00C555E9"/>
    <w:rsid w:val="00C56A15"/>
    <w:rsid w:val="00C64119"/>
    <w:rsid w:val="00C662AB"/>
    <w:rsid w:val="00C67FFA"/>
    <w:rsid w:val="00C73AAB"/>
    <w:rsid w:val="00C73C4A"/>
    <w:rsid w:val="00C73D2A"/>
    <w:rsid w:val="00C75C71"/>
    <w:rsid w:val="00C80CEF"/>
    <w:rsid w:val="00C875EE"/>
    <w:rsid w:val="00C931C0"/>
    <w:rsid w:val="00C93D08"/>
    <w:rsid w:val="00C93FC0"/>
    <w:rsid w:val="00CA365D"/>
    <w:rsid w:val="00CA39F1"/>
    <w:rsid w:val="00CB090A"/>
    <w:rsid w:val="00CB0EC5"/>
    <w:rsid w:val="00CB665D"/>
    <w:rsid w:val="00CC2092"/>
    <w:rsid w:val="00CC4609"/>
    <w:rsid w:val="00CC7F61"/>
    <w:rsid w:val="00CE0910"/>
    <w:rsid w:val="00CE221E"/>
    <w:rsid w:val="00CE6E0A"/>
    <w:rsid w:val="00CE73DE"/>
    <w:rsid w:val="00CF3029"/>
    <w:rsid w:val="00CF750D"/>
    <w:rsid w:val="00D00D53"/>
    <w:rsid w:val="00D01B57"/>
    <w:rsid w:val="00D02811"/>
    <w:rsid w:val="00D04F22"/>
    <w:rsid w:val="00D05C4C"/>
    <w:rsid w:val="00D06951"/>
    <w:rsid w:val="00D16033"/>
    <w:rsid w:val="00D207E7"/>
    <w:rsid w:val="00D22E75"/>
    <w:rsid w:val="00D277CB"/>
    <w:rsid w:val="00D32B04"/>
    <w:rsid w:val="00D42E02"/>
    <w:rsid w:val="00D433EC"/>
    <w:rsid w:val="00D45DFF"/>
    <w:rsid w:val="00D52E36"/>
    <w:rsid w:val="00D5453A"/>
    <w:rsid w:val="00D54827"/>
    <w:rsid w:val="00D57441"/>
    <w:rsid w:val="00D60283"/>
    <w:rsid w:val="00D619D5"/>
    <w:rsid w:val="00D61FAA"/>
    <w:rsid w:val="00D67A87"/>
    <w:rsid w:val="00D72CF3"/>
    <w:rsid w:val="00D72DCA"/>
    <w:rsid w:val="00D738CE"/>
    <w:rsid w:val="00D755A0"/>
    <w:rsid w:val="00D75606"/>
    <w:rsid w:val="00D768B7"/>
    <w:rsid w:val="00D77915"/>
    <w:rsid w:val="00D809BC"/>
    <w:rsid w:val="00D8139F"/>
    <w:rsid w:val="00D84D10"/>
    <w:rsid w:val="00D919C3"/>
    <w:rsid w:val="00D92609"/>
    <w:rsid w:val="00D9509D"/>
    <w:rsid w:val="00DA26C6"/>
    <w:rsid w:val="00DB0B3D"/>
    <w:rsid w:val="00DB3C82"/>
    <w:rsid w:val="00DB3CAA"/>
    <w:rsid w:val="00DB76DC"/>
    <w:rsid w:val="00DD02A5"/>
    <w:rsid w:val="00DD2B2B"/>
    <w:rsid w:val="00DD3AA1"/>
    <w:rsid w:val="00DE08AF"/>
    <w:rsid w:val="00DE4425"/>
    <w:rsid w:val="00DE77DD"/>
    <w:rsid w:val="00DF2F05"/>
    <w:rsid w:val="00DF5A98"/>
    <w:rsid w:val="00DF604A"/>
    <w:rsid w:val="00E022EE"/>
    <w:rsid w:val="00E02DF4"/>
    <w:rsid w:val="00E03B4F"/>
    <w:rsid w:val="00E04F5A"/>
    <w:rsid w:val="00E10768"/>
    <w:rsid w:val="00E10CDE"/>
    <w:rsid w:val="00E13D64"/>
    <w:rsid w:val="00E17C01"/>
    <w:rsid w:val="00E20E4C"/>
    <w:rsid w:val="00E22967"/>
    <w:rsid w:val="00E22EDC"/>
    <w:rsid w:val="00E24E0E"/>
    <w:rsid w:val="00E259B8"/>
    <w:rsid w:val="00E325B7"/>
    <w:rsid w:val="00E32D1F"/>
    <w:rsid w:val="00E355E6"/>
    <w:rsid w:val="00E35F4D"/>
    <w:rsid w:val="00E37B76"/>
    <w:rsid w:val="00E42D8E"/>
    <w:rsid w:val="00E50377"/>
    <w:rsid w:val="00E536AA"/>
    <w:rsid w:val="00E54E41"/>
    <w:rsid w:val="00E5697D"/>
    <w:rsid w:val="00E6173E"/>
    <w:rsid w:val="00E6206D"/>
    <w:rsid w:val="00E65418"/>
    <w:rsid w:val="00E65A5F"/>
    <w:rsid w:val="00E7045F"/>
    <w:rsid w:val="00E70DE5"/>
    <w:rsid w:val="00E77474"/>
    <w:rsid w:val="00E8083B"/>
    <w:rsid w:val="00E80D12"/>
    <w:rsid w:val="00E8510B"/>
    <w:rsid w:val="00E878E4"/>
    <w:rsid w:val="00E915F5"/>
    <w:rsid w:val="00E97D4C"/>
    <w:rsid w:val="00EA18B6"/>
    <w:rsid w:val="00EA4456"/>
    <w:rsid w:val="00EA78EE"/>
    <w:rsid w:val="00EB4404"/>
    <w:rsid w:val="00EC5B90"/>
    <w:rsid w:val="00ED632C"/>
    <w:rsid w:val="00ED7821"/>
    <w:rsid w:val="00EE4BFB"/>
    <w:rsid w:val="00EF319C"/>
    <w:rsid w:val="00F06296"/>
    <w:rsid w:val="00F239DF"/>
    <w:rsid w:val="00F24FCA"/>
    <w:rsid w:val="00F33F1D"/>
    <w:rsid w:val="00F34868"/>
    <w:rsid w:val="00F4526B"/>
    <w:rsid w:val="00F45742"/>
    <w:rsid w:val="00F4602E"/>
    <w:rsid w:val="00F50E0E"/>
    <w:rsid w:val="00F5333D"/>
    <w:rsid w:val="00F53560"/>
    <w:rsid w:val="00F5635B"/>
    <w:rsid w:val="00F61CAC"/>
    <w:rsid w:val="00F6450B"/>
    <w:rsid w:val="00F65D08"/>
    <w:rsid w:val="00F674CD"/>
    <w:rsid w:val="00F7157B"/>
    <w:rsid w:val="00F7691F"/>
    <w:rsid w:val="00F80386"/>
    <w:rsid w:val="00F8293C"/>
    <w:rsid w:val="00F840DD"/>
    <w:rsid w:val="00F86542"/>
    <w:rsid w:val="00F97523"/>
    <w:rsid w:val="00F97F4A"/>
    <w:rsid w:val="00FA303F"/>
    <w:rsid w:val="00FA3563"/>
    <w:rsid w:val="00FA73A8"/>
    <w:rsid w:val="00FB0377"/>
    <w:rsid w:val="00FB22FD"/>
    <w:rsid w:val="00FB2861"/>
    <w:rsid w:val="00FB52D3"/>
    <w:rsid w:val="00FB7633"/>
    <w:rsid w:val="00FC2023"/>
    <w:rsid w:val="00FC53CF"/>
    <w:rsid w:val="00FD0555"/>
    <w:rsid w:val="00FD6B29"/>
    <w:rsid w:val="00FD6CCD"/>
    <w:rsid w:val="00FE039D"/>
    <w:rsid w:val="00FE2D90"/>
    <w:rsid w:val="00FE50E1"/>
    <w:rsid w:val="00FE5EFC"/>
    <w:rsid w:val="00FF06E4"/>
    <w:rsid w:val="00FF15BC"/>
    <w:rsid w:val="00FF27F2"/>
    <w:rsid w:val="00FF374C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45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5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5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5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4526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2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5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52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52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452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F452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F452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401"/>
      </w:tabs>
      <w:spacing w:after="160"/>
      <w:jc w:val="both"/>
    </w:pPr>
    <w:rPr>
      <w:rFonts w:ascii="Arial" w:hAnsi="Arial" w:cs="Arial"/>
      <w:b/>
      <w:bCs/>
      <w:caps/>
    </w:rPr>
  </w:style>
  <w:style w:type="character" w:styleId="a4">
    <w:name w:val="Hyperlink"/>
    <w:basedOn w:val="a0"/>
    <w:rsid w:val="00F4526B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45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4526B"/>
  </w:style>
  <w:style w:type="paragraph" w:customStyle="1" w:styleId="AAA">
    <w:name w:val="! AAA !"/>
    <w:rsid w:val="00F4526B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link">
    <w:name w:val="! link ! Знак"/>
    <w:basedOn w:val="a0"/>
    <w:rsid w:val="00F4526B"/>
    <w:rPr>
      <w:i/>
      <w:iCs/>
      <w:color w:val="008000"/>
      <w:sz w:val="24"/>
      <w:szCs w:val="24"/>
      <w:u w:val="single"/>
      <w:lang w:val="ru-RU"/>
    </w:rPr>
  </w:style>
  <w:style w:type="paragraph" w:customStyle="1" w:styleId="Lbullit">
    <w:name w:val="! L=bullit !"/>
    <w:basedOn w:val="AAA"/>
    <w:rsid w:val="00F4526B"/>
    <w:pPr>
      <w:tabs>
        <w:tab w:val="num" w:pos="720"/>
      </w:tabs>
      <w:spacing w:before="60" w:after="60"/>
      <w:ind w:left="720" w:hanging="360"/>
    </w:pPr>
  </w:style>
  <w:style w:type="paragraph" w:customStyle="1" w:styleId="LTBL">
    <w:name w:val="! L=TBL !"/>
    <w:basedOn w:val="AAA"/>
    <w:next w:val="AAA"/>
    <w:rsid w:val="00F4526B"/>
    <w:pPr>
      <w:spacing w:before="240" w:after="24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i">
    <w:name w:val="! i ! Знак"/>
    <w:basedOn w:val="a0"/>
    <w:rsid w:val="00F4526B"/>
    <w:rPr>
      <w:i/>
      <w:iCs/>
      <w:color w:val="0000FF"/>
      <w:sz w:val="24"/>
      <w:szCs w:val="24"/>
      <w:lang w:val="ru-RU"/>
    </w:rPr>
  </w:style>
  <w:style w:type="paragraph" w:styleId="a8">
    <w:name w:val="Title"/>
    <w:basedOn w:val="a"/>
    <w:link w:val="a9"/>
    <w:qFormat/>
    <w:rsid w:val="00F4526B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F45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F4526B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F4526B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wibulletlist">
    <w:name w:val="stwi bullet list"/>
    <w:basedOn w:val="a"/>
    <w:rsid w:val="00F4526B"/>
    <w:pPr>
      <w:tabs>
        <w:tab w:val="num" w:pos="567"/>
      </w:tabs>
      <w:autoSpaceDE w:val="0"/>
      <w:autoSpaceDN w:val="0"/>
      <w:spacing w:line="360" w:lineRule="auto"/>
      <w:ind w:left="567" w:hanging="567"/>
      <w:jc w:val="both"/>
    </w:pPr>
    <w:rPr>
      <w:lang w:val="en-GB"/>
    </w:rPr>
  </w:style>
  <w:style w:type="paragraph" w:styleId="ad">
    <w:name w:val="header"/>
    <w:basedOn w:val="a"/>
    <w:link w:val="ae"/>
    <w:rsid w:val="00F452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F4526B"/>
    <w:pPr>
      <w:jc w:val="both"/>
    </w:pPr>
  </w:style>
  <w:style w:type="character" w:customStyle="1" w:styleId="af0">
    <w:name w:val="Основной текст Знак"/>
    <w:basedOn w:val="a0"/>
    <w:link w:val="af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F452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4526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F452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99">
    <w:name w:val="! L=999 !"/>
    <w:basedOn w:val="AAA"/>
    <w:rsid w:val="00F4526B"/>
    <w:pPr>
      <w:tabs>
        <w:tab w:val="num" w:pos="680"/>
        <w:tab w:val="num" w:pos="720"/>
        <w:tab w:val="num" w:pos="926"/>
      </w:tabs>
      <w:ind w:left="720" w:hanging="360"/>
    </w:pPr>
  </w:style>
  <w:style w:type="paragraph" w:customStyle="1" w:styleId="stwitext">
    <w:name w:val="stwi text"/>
    <w:basedOn w:val="a"/>
    <w:rsid w:val="00F4526B"/>
    <w:pPr>
      <w:autoSpaceDE w:val="0"/>
      <w:autoSpaceDN w:val="0"/>
      <w:spacing w:before="120" w:after="240" w:line="360" w:lineRule="auto"/>
      <w:jc w:val="both"/>
    </w:pPr>
    <w:rPr>
      <w:lang w:val="en-GB"/>
    </w:rPr>
  </w:style>
  <w:style w:type="paragraph" w:styleId="31">
    <w:name w:val="Body Text Indent 3"/>
    <w:basedOn w:val="a"/>
    <w:link w:val="32"/>
    <w:rsid w:val="00F452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52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Таблицы (моноширинный)"/>
    <w:basedOn w:val="a"/>
    <w:next w:val="a"/>
    <w:rsid w:val="00F452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F4526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4">
    <w:name w:val="Стиль"/>
    <w:rsid w:val="00F4526B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5">
    <w:name w:val="Абзац_пост"/>
    <w:basedOn w:val="a"/>
    <w:rsid w:val="00F4526B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452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L2">
    <w:name w:val="! L=2 !"/>
    <w:basedOn w:val="a"/>
    <w:next w:val="a"/>
    <w:rsid w:val="00F4526B"/>
    <w:pPr>
      <w:suppressAutoHyphens/>
      <w:spacing w:before="240" w:after="120"/>
      <w:jc w:val="both"/>
      <w:outlineLvl w:val="1"/>
    </w:pPr>
    <w:rPr>
      <w:b/>
      <w:smallCaps/>
      <w:color w:val="0000FF"/>
      <w:sz w:val="28"/>
    </w:rPr>
  </w:style>
  <w:style w:type="paragraph" w:customStyle="1" w:styleId="af6">
    <w:name w:val="Название_пост"/>
    <w:basedOn w:val="a8"/>
    <w:next w:val="af7"/>
    <w:rsid w:val="00F4526B"/>
    <w:rPr>
      <w:sz w:val="32"/>
    </w:rPr>
  </w:style>
  <w:style w:type="paragraph" w:customStyle="1" w:styleId="af7">
    <w:name w:val="Дата и номер"/>
    <w:basedOn w:val="a"/>
    <w:next w:val="af8"/>
    <w:rsid w:val="00F4526B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"/>
    <w:rsid w:val="00F4526B"/>
    <w:pPr>
      <w:tabs>
        <w:tab w:val="left" w:pos="10440"/>
      </w:tabs>
      <w:ind w:left="720" w:right="4627"/>
    </w:pPr>
    <w:rPr>
      <w:sz w:val="26"/>
    </w:rPr>
  </w:style>
  <w:style w:type="paragraph" w:styleId="33">
    <w:name w:val="Body Text 3"/>
    <w:basedOn w:val="a"/>
    <w:link w:val="34"/>
    <w:rsid w:val="00F452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452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452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semiHidden/>
    <w:rsid w:val="00F4526B"/>
    <w:pPr>
      <w:tabs>
        <w:tab w:val="right" w:pos="9627"/>
      </w:tabs>
      <w:spacing w:before="240"/>
    </w:pPr>
    <w:rPr>
      <w:rFonts w:ascii="Arial" w:hAnsi="Arial" w:cs="Arial"/>
      <w:b/>
      <w:bCs/>
      <w:noProof/>
    </w:rPr>
  </w:style>
  <w:style w:type="paragraph" w:styleId="35">
    <w:name w:val="toc 3"/>
    <w:basedOn w:val="a"/>
    <w:next w:val="a"/>
    <w:autoRedefine/>
    <w:semiHidden/>
    <w:rsid w:val="00F4526B"/>
    <w:pPr>
      <w:tabs>
        <w:tab w:val="right" w:pos="9627"/>
      </w:tabs>
      <w:ind w:left="240"/>
    </w:pPr>
    <w:rPr>
      <w:noProof/>
    </w:rPr>
  </w:style>
  <w:style w:type="character" w:customStyle="1" w:styleId="26">
    <w:name w:val="Знак Знак2"/>
    <w:basedOn w:val="a0"/>
    <w:rsid w:val="00F452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nip">
    <w:name w:val="snip"/>
    <w:basedOn w:val="a"/>
    <w:rsid w:val="00F4526B"/>
    <w:pPr>
      <w:spacing w:before="30" w:after="30"/>
      <w:ind w:left="40" w:right="40" w:firstLine="300"/>
      <w:jc w:val="both"/>
    </w:pPr>
    <w:rPr>
      <w:rFonts w:ascii="Arial" w:eastAsia="Arial Unicode MS" w:hAnsi="Arial" w:cs="Arial"/>
      <w:color w:val="000000"/>
      <w:sz w:val="16"/>
      <w:szCs w:val="16"/>
    </w:rPr>
  </w:style>
  <w:style w:type="paragraph" w:styleId="af9">
    <w:name w:val="List Paragraph"/>
    <w:basedOn w:val="a"/>
    <w:link w:val="afa"/>
    <w:uiPriority w:val="34"/>
    <w:qFormat/>
    <w:rsid w:val="00F4526B"/>
    <w:pPr>
      <w:ind w:left="720"/>
      <w:contextualSpacing/>
    </w:pPr>
  </w:style>
  <w:style w:type="character" w:styleId="afb">
    <w:name w:val="line number"/>
    <w:basedOn w:val="a0"/>
    <w:uiPriority w:val="99"/>
    <w:semiHidden/>
    <w:unhideWhenUsed/>
    <w:rsid w:val="002B64A5"/>
  </w:style>
  <w:style w:type="paragraph" w:customStyle="1" w:styleId="27">
    <w:name w:val="Знак Знак Знак2"/>
    <w:basedOn w:val="a"/>
    <w:rsid w:val="00FD6C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B3C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Гипертекстовая ссылка"/>
    <w:basedOn w:val="a0"/>
    <w:uiPriority w:val="99"/>
    <w:rsid w:val="0030429F"/>
    <w:rPr>
      <w:b/>
      <w:bCs/>
      <w:color w:val="008000"/>
    </w:rPr>
  </w:style>
  <w:style w:type="paragraph" w:customStyle="1" w:styleId="36">
    <w:name w:val="Знак Знак Знак3"/>
    <w:basedOn w:val="a"/>
    <w:uiPriority w:val="99"/>
    <w:rsid w:val="008277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A524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a">
    <w:name w:val="Абзац списка Знак"/>
    <w:basedOn w:val="a0"/>
    <w:link w:val="af9"/>
    <w:uiPriority w:val="34"/>
    <w:locked/>
    <w:rsid w:val="00EB440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452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52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452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45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4526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2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52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52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52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452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F4526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F452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right" w:leader="dot" w:pos="9401"/>
      </w:tabs>
      <w:spacing w:after="160"/>
      <w:jc w:val="both"/>
    </w:pPr>
    <w:rPr>
      <w:rFonts w:ascii="Arial" w:hAnsi="Arial" w:cs="Arial"/>
      <w:b/>
      <w:bCs/>
      <w:caps/>
    </w:rPr>
  </w:style>
  <w:style w:type="character" w:styleId="a4">
    <w:name w:val="Hyperlink"/>
    <w:basedOn w:val="a0"/>
    <w:rsid w:val="00F4526B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45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4526B"/>
  </w:style>
  <w:style w:type="paragraph" w:customStyle="1" w:styleId="AAA">
    <w:name w:val="! AAA !"/>
    <w:rsid w:val="00F4526B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link">
    <w:name w:val="! link ! Знак"/>
    <w:basedOn w:val="a0"/>
    <w:rsid w:val="00F4526B"/>
    <w:rPr>
      <w:i/>
      <w:iCs/>
      <w:color w:val="008000"/>
      <w:sz w:val="24"/>
      <w:szCs w:val="24"/>
      <w:u w:val="single"/>
      <w:lang w:val="ru-RU"/>
    </w:rPr>
  </w:style>
  <w:style w:type="paragraph" w:customStyle="1" w:styleId="Lbullit">
    <w:name w:val="! L=bullit !"/>
    <w:basedOn w:val="AAA"/>
    <w:rsid w:val="00F4526B"/>
    <w:pPr>
      <w:tabs>
        <w:tab w:val="num" w:pos="720"/>
      </w:tabs>
      <w:spacing w:before="60" w:after="60"/>
      <w:ind w:left="720" w:hanging="360"/>
    </w:pPr>
  </w:style>
  <w:style w:type="paragraph" w:customStyle="1" w:styleId="LTBL">
    <w:name w:val="! L=TBL !"/>
    <w:basedOn w:val="AAA"/>
    <w:next w:val="AAA"/>
    <w:rsid w:val="00F4526B"/>
    <w:pPr>
      <w:spacing w:before="240" w:after="24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i">
    <w:name w:val="! i ! Знак"/>
    <w:basedOn w:val="a0"/>
    <w:rsid w:val="00F4526B"/>
    <w:rPr>
      <w:i/>
      <w:iCs/>
      <w:color w:val="0000FF"/>
      <w:sz w:val="24"/>
      <w:szCs w:val="24"/>
      <w:lang w:val="ru-RU"/>
    </w:rPr>
  </w:style>
  <w:style w:type="paragraph" w:styleId="a8">
    <w:name w:val="Title"/>
    <w:basedOn w:val="a"/>
    <w:link w:val="a9"/>
    <w:qFormat/>
    <w:rsid w:val="00F4526B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F452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F4526B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F4526B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wibulletlist">
    <w:name w:val="stwi bullet list"/>
    <w:basedOn w:val="a"/>
    <w:rsid w:val="00F4526B"/>
    <w:pPr>
      <w:tabs>
        <w:tab w:val="num" w:pos="567"/>
      </w:tabs>
      <w:autoSpaceDE w:val="0"/>
      <w:autoSpaceDN w:val="0"/>
      <w:spacing w:line="360" w:lineRule="auto"/>
      <w:ind w:left="567" w:hanging="567"/>
      <w:jc w:val="both"/>
    </w:pPr>
    <w:rPr>
      <w:lang w:val="en-GB"/>
    </w:rPr>
  </w:style>
  <w:style w:type="paragraph" w:styleId="ad">
    <w:name w:val="header"/>
    <w:basedOn w:val="a"/>
    <w:link w:val="ae"/>
    <w:rsid w:val="00F452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F4526B"/>
    <w:pPr>
      <w:jc w:val="both"/>
    </w:pPr>
  </w:style>
  <w:style w:type="character" w:customStyle="1" w:styleId="af0">
    <w:name w:val="Основной текст Знак"/>
    <w:basedOn w:val="a0"/>
    <w:link w:val="af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F452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4526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F452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99">
    <w:name w:val="! L=999 !"/>
    <w:basedOn w:val="AAA"/>
    <w:rsid w:val="00F4526B"/>
    <w:pPr>
      <w:tabs>
        <w:tab w:val="num" w:pos="680"/>
        <w:tab w:val="num" w:pos="720"/>
        <w:tab w:val="num" w:pos="926"/>
      </w:tabs>
      <w:ind w:left="720" w:hanging="360"/>
    </w:pPr>
  </w:style>
  <w:style w:type="paragraph" w:customStyle="1" w:styleId="stwitext">
    <w:name w:val="stwi text"/>
    <w:basedOn w:val="a"/>
    <w:rsid w:val="00F4526B"/>
    <w:pPr>
      <w:autoSpaceDE w:val="0"/>
      <w:autoSpaceDN w:val="0"/>
      <w:spacing w:before="120" w:after="240" w:line="360" w:lineRule="auto"/>
      <w:jc w:val="both"/>
    </w:pPr>
    <w:rPr>
      <w:lang w:val="en-GB"/>
    </w:rPr>
  </w:style>
  <w:style w:type="paragraph" w:styleId="31">
    <w:name w:val="Body Text Indent 3"/>
    <w:basedOn w:val="a"/>
    <w:link w:val="32"/>
    <w:rsid w:val="00F452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52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Таблицы (моноширинный)"/>
    <w:basedOn w:val="a"/>
    <w:next w:val="a"/>
    <w:rsid w:val="00F452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F4526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4">
    <w:name w:val="Стиль"/>
    <w:rsid w:val="00F4526B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5">
    <w:name w:val="Абзац_пост"/>
    <w:basedOn w:val="a"/>
    <w:rsid w:val="00F4526B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452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L2">
    <w:name w:val="! L=2 !"/>
    <w:basedOn w:val="a"/>
    <w:next w:val="a"/>
    <w:rsid w:val="00F4526B"/>
    <w:pPr>
      <w:suppressAutoHyphens/>
      <w:spacing w:before="240" w:after="120"/>
      <w:jc w:val="both"/>
      <w:outlineLvl w:val="1"/>
    </w:pPr>
    <w:rPr>
      <w:b/>
      <w:smallCaps/>
      <w:color w:val="0000FF"/>
      <w:sz w:val="28"/>
    </w:rPr>
  </w:style>
  <w:style w:type="paragraph" w:customStyle="1" w:styleId="af6">
    <w:name w:val="Название_пост"/>
    <w:basedOn w:val="a8"/>
    <w:next w:val="af7"/>
    <w:rsid w:val="00F4526B"/>
    <w:rPr>
      <w:sz w:val="32"/>
    </w:rPr>
  </w:style>
  <w:style w:type="paragraph" w:customStyle="1" w:styleId="af7">
    <w:name w:val="Дата и номер"/>
    <w:basedOn w:val="a"/>
    <w:next w:val="af8"/>
    <w:rsid w:val="00F4526B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"/>
    <w:rsid w:val="00F4526B"/>
    <w:pPr>
      <w:tabs>
        <w:tab w:val="left" w:pos="10440"/>
      </w:tabs>
      <w:ind w:left="720" w:right="4627"/>
    </w:pPr>
    <w:rPr>
      <w:sz w:val="26"/>
    </w:rPr>
  </w:style>
  <w:style w:type="paragraph" w:styleId="33">
    <w:name w:val="Body Text 3"/>
    <w:basedOn w:val="a"/>
    <w:link w:val="34"/>
    <w:rsid w:val="00F452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452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452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4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semiHidden/>
    <w:rsid w:val="00F4526B"/>
    <w:pPr>
      <w:tabs>
        <w:tab w:val="right" w:pos="9627"/>
      </w:tabs>
      <w:spacing w:before="240"/>
    </w:pPr>
    <w:rPr>
      <w:rFonts w:ascii="Arial" w:hAnsi="Arial" w:cs="Arial"/>
      <w:b/>
      <w:bCs/>
      <w:noProof/>
    </w:rPr>
  </w:style>
  <w:style w:type="paragraph" w:styleId="35">
    <w:name w:val="toc 3"/>
    <w:basedOn w:val="a"/>
    <w:next w:val="a"/>
    <w:autoRedefine/>
    <w:semiHidden/>
    <w:rsid w:val="00F4526B"/>
    <w:pPr>
      <w:tabs>
        <w:tab w:val="right" w:pos="9627"/>
      </w:tabs>
      <w:ind w:left="240"/>
    </w:pPr>
    <w:rPr>
      <w:noProof/>
    </w:rPr>
  </w:style>
  <w:style w:type="character" w:customStyle="1" w:styleId="26">
    <w:name w:val="Знак Знак2"/>
    <w:basedOn w:val="a0"/>
    <w:rsid w:val="00F452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snip">
    <w:name w:val="snip"/>
    <w:basedOn w:val="a"/>
    <w:rsid w:val="00F4526B"/>
    <w:pPr>
      <w:spacing w:before="30" w:after="30"/>
      <w:ind w:left="40" w:right="40" w:firstLine="300"/>
      <w:jc w:val="both"/>
    </w:pPr>
    <w:rPr>
      <w:rFonts w:ascii="Arial" w:eastAsia="Arial Unicode MS" w:hAnsi="Arial" w:cs="Arial"/>
      <w:color w:val="000000"/>
      <w:sz w:val="16"/>
      <w:szCs w:val="16"/>
    </w:rPr>
  </w:style>
  <w:style w:type="paragraph" w:styleId="af9">
    <w:name w:val="List Paragraph"/>
    <w:basedOn w:val="a"/>
    <w:link w:val="afa"/>
    <w:uiPriority w:val="34"/>
    <w:qFormat/>
    <w:rsid w:val="00F4526B"/>
    <w:pPr>
      <w:ind w:left="720"/>
      <w:contextualSpacing/>
    </w:pPr>
  </w:style>
  <w:style w:type="character" w:styleId="afb">
    <w:name w:val="line number"/>
    <w:basedOn w:val="a0"/>
    <w:uiPriority w:val="99"/>
    <w:semiHidden/>
    <w:unhideWhenUsed/>
    <w:rsid w:val="002B64A5"/>
  </w:style>
  <w:style w:type="paragraph" w:customStyle="1" w:styleId="27">
    <w:name w:val="Знак Знак Знак2"/>
    <w:basedOn w:val="a"/>
    <w:rsid w:val="00FD6C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B3C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c">
    <w:name w:val="Гипертекстовая ссылка"/>
    <w:basedOn w:val="a0"/>
    <w:uiPriority w:val="99"/>
    <w:rsid w:val="0030429F"/>
    <w:rPr>
      <w:b/>
      <w:bCs/>
      <w:color w:val="008000"/>
    </w:rPr>
  </w:style>
  <w:style w:type="paragraph" w:customStyle="1" w:styleId="36">
    <w:name w:val="Знак Знак Знак3"/>
    <w:basedOn w:val="a"/>
    <w:uiPriority w:val="99"/>
    <w:rsid w:val="008277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0A524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a">
    <w:name w:val="Абзац списка Знак"/>
    <w:basedOn w:val="a0"/>
    <w:link w:val="af9"/>
    <w:uiPriority w:val="34"/>
    <w:locked/>
    <w:rsid w:val="00EB44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3921CCC94270A1A55CFC1B399BB8132B62A708C431B376346FD6DA3DJ4K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3921CCC94270A1A55CFC1B399BB8132B62A708C431B376346FD6DA3D47194649B26BA3E634D727J6K8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B36ACFCC1EFDF35161F239854AC68B16B87EDE21D50755493B49B66520CF4B3D68091736A6691253A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B36ACFCC1EFDF35161F239854AC68B16B87EDE21D50755493B49B66520CF4B3D68091736A6691253A9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1436-5413-45CF-BEDC-0BD2B47C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12830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2019-11-01T00:44:00Z</cp:lastPrinted>
  <dcterms:created xsi:type="dcterms:W3CDTF">2020-08-12T00:47:00Z</dcterms:created>
  <dcterms:modified xsi:type="dcterms:W3CDTF">2020-08-12T00:47:00Z</dcterms:modified>
</cp:coreProperties>
</file>