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E" w:rsidRPr="00BA3288" w:rsidRDefault="00695EEE" w:rsidP="00695EEE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BA32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Администрация муниципального района </w:t>
      </w: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A328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«Дульдургинский район»</w:t>
      </w:r>
    </w:p>
    <w:p w:rsidR="00695EEE" w:rsidRPr="00BA3288" w:rsidRDefault="00695EEE" w:rsidP="00695EE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95EEE" w:rsidRPr="00BA3288" w:rsidRDefault="00695EEE" w:rsidP="00695E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eastAsia="ru-RU"/>
        </w:rPr>
      </w:pPr>
      <w:r w:rsidRPr="00BA3288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eastAsia="ru-RU"/>
        </w:rPr>
        <w:t>ПОСТАНОВЛЕНИЕ</w:t>
      </w: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95EEE" w:rsidRPr="00BA3288" w:rsidRDefault="00695EEE" w:rsidP="00695EE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="00C045DF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21</w:t>
      </w:r>
      <w:bookmarkStart w:id="0" w:name="_GoBack"/>
      <w:bookmarkEnd w:id="0"/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  <w:r w:rsidR="00B410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сентября </w:t>
      </w: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ода</w:t>
      </w: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</w:t>
      </w: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B410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№ 357-п</w:t>
      </w: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 Дульдурга</w:t>
      </w:r>
    </w:p>
    <w:p w:rsidR="00695EEE" w:rsidRPr="00BA3288" w:rsidRDefault="00695EEE" w:rsidP="00695EE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 лик</w:t>
      </w:r>
      <w:r w:rsidR="00DD42B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видации муниципального унитарного предприятия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«Аптека№15»</w:t>
      </w:r>
      <w:r w:rsidRPr="00BA328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и процедуре ее ликвидации</w:t>
      </w:r>
    </w:p>
    <w:p w:rsidR="007D0687" w:rsidRDefault="007D0687"/>
    <w:p w:rsidR="00715EFA" w:rsidRDefault="00695EEE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61-63,65 Гражданского кодекса Российской федерации, Федеральным законом Российской Федерации от 06.10.2003г. № 131-ФЗ «Об общих принципах организации местного самоуправления в Российской Федерации</w:t>
      </w:r>
      <w:r w:rsidR="00B07B9C">
        <w:rPr>
          <w:rFonts w:ascii="Times New Roman" w:hAnsi="Times New Roman" w:cs="Times New Roman"/>
          <w:sz w:val="28"/>
          <w:szCs w:val="28"/>
        </w:rPr>
        <w:t xml:space="preserve">», Федеральным законом от  14.11.2002 № 161-ФЗ «О государственных и муниципальных унитарных предприятий»; </w:t>
      </w:r>
      <w:r w:rsidR="00B06E00">
        <w:rPr>
          <w:rFonts w:ascii="Times New Roman" w:hAnsi="Times New Roman" w:cs="Times New Roman"/>
          <w:sz w:val="28"/>
          <w:szCs w:val="28"/>
        </w:rPr>
        <w:t>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создания, реорганизации, изменения типа и ликвидации муниципальных учреждений муниципального района «Дульдургинский район», </w:t>
      </w:r>
      <w:r w:rsidR="00B06E00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</w:t>
      </w:r>
      <w:r w:rsidR="000A75B5">
        <w:rPr>
          <w:rFonts w:ascii="Times New Roman" w:hAnsi="Times New Roman" w:cs="Times New Roman"/>
          <w:sz w:val="28"/>
          <w:szCs w:val="28"/>
        </w:rPr>
        <w:t>и</w:t>
      </w:r>
      <w:r w:rsidR="00B06E00">
        <w:rPr>
          <w:rFonts w:ascii="Times New Roman" w:hAnsi="Times New Roman" w:cs="Times New Roman"/>
          <w:sz w:val="28"/>
          <w:szCs w:val="28"/>
        </w:rPr>
        <w:t>страции муниципального района</w:t>
      </w:r>
      <w:r w:rsidR="000A75B5">
        <w:rPr>
          <w:rFonts w:ascii="Times New Roman" w:hAnsi="Times New Roman" w:cs="Times New Roman"/>
          <w:sz w:val="28"/>
          <w:szCs w:val="28"/>
        </w:rPr>
        <w:t xml:space="preserve"> от 20 декабря 2010г № 724</w:t>
      </w:r>
      <w:r w:rsidR="00B06E00" w:rsidRPr="00B06E00">
        <w:rPr>
          <w:rFonts w:ascii="Times New Roman" w:hAnsi="Times New Roman" w:cs="Times New Roman"/>
          <w:sz w:val="28"/>
          <w:szCs w:val="28"/>
        </w:rPr>
        <w:t>,</w:t>
      </w:r>
      <w:r w:rsidR="00B07B9C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района</w:t>
      </w:r>
      <w:r w:rsidR="00DD42BF">
        <w:rPr>
          <w:rFonts w:ascii="Times New Roman" w:hAnsi="Times New Roman" w:cs="Times New Roman"/>
          <w:sz w:val="28"/>
          <w:szCs w:val="28"/>
        </w:rPr>
        <w:t xml:space="preserve"> «Дульдургинский район»</w:t>
      </w:r>
      <w:r w:rsidR="00057949">
        <w:rPr>
          <w:rFonts w:ascii="Times New Roman" w:hAnsi="Times New Roman" w:cs="Times New Roman"/>
          <w:sz w:val="28"/>
          <w:szCs w:val="28"/>
        </w:rPr>
        <w:t xml:space="preserve">, </w:t>
      </w:r>
      <w:r w:rsidR="000A75B5">
        <w:rPr>
          <w:rFonts w:ascii="Times New Roman" w:hAnsi="Times New Roman" w:cs="Times New Roman"/>
          <w:sz w:val="28"/>
          <w:szCs w:val="28"/>
        </w:rPr>
        <w:t>а</w:t>
      </w:r>
      <w:r w:rsidR="00B06E00" w:rsidRPr="00B06E00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  <w:r w:rsidR="00DD42BF">
        <w:rPr>
          <w:rFonts w:ascii="Times New Roman" w:hAnsi="Times New Roman" w:cs="Times New Roman"/>
          <w:sz w:val="28"/>
          <w:szCs w:val="28"/>
        </w:rPr>
        <w:t xml:space="preserve"> «Дульдургинский район»</w:t>
      </w:r>
    </w:p>
    <w:p w:rsidR="00695EEE" w:rsidRDefault="00B06E00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FA" w:rsidRDefault="000A75B5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75B5" w:rsidRDefault="000A75B5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B5" w:rsidRPr="00715EFA" w:rsidRDefault="000A75B5" w:rsidP="00715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FA">
        <w:rPr>
          <w:rFonts w:ascii="Times New Roman" w:hAnsi="Times New Roman" w:cs="Times New Roman"/>
          <w:sz w:val="28"/>
          <w:szCs w:val="28"/>
        </w:rPr>
        <w:t>Ликвидировать муниципальное унитарное предприятие «Аптека</w:t>
      </w:r>
      <w:r w:rsidR="00705BC8">
        <w:rPr>
          <w:rFonts w:ascii="Times New Roman" w:hAnsi="Times New Roman" w:cs="Times New Roman"/>
          <w:sz w:val="28"/>
          <w:szCs w:val="28"/>
        </w:rPr>
        <w:t xml:space="preserve"> </w:t>
      </w:r>
      <w:r w:rsidRPr="00715EFA">
        <w:rPr>
          <w:rFonts w:ascii="Times New Roman" w:hAnsi="Times New Roman" w:cs="Times New Roman"/>
          <w:sz w:val="28"/>
          <w:szCs w:val="28"/>
        </w:rPr>
        <w:t xml:space="preserve">№15», расположенное по адресу: 687200, Забайкальский край, с. Дульдурга, ул. Комсомольская, 43а </w:t>
      </w:r>
    </w:p>
    <w:p w:rsidR="000A75B5" w:rsidRDefault="000A75B5" w:rsidP="000A7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ликвидационную комиссию муниципального района </w:t>
      </w:r>
    </w:p>
    <w:p w:rsidR="000A75B5" w:rsidRDefault="000A75B5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 в следующем составе:</w:t>
      </w:r>
    </w:p>
    <w:p w:rsidR="0091197A" w:rsidRDefault="0091197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А.М. Мункуев, первый заместитель Главы муниципального района- председатель комиссии;</w:t>
      </w:r>
    </w:p>
    <w:p w:rsidR="003D68C4" w:rsidRDefault="003D68C4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3D68C4" w:rsidRDefault="003D68C4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Е.П. Филиппова, председатель комитета по финансам администрации муниципального района «</w:t>
      </w:r>
      <w:r w:rsidR="000F0C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ульдургинский район»; </w:t>
      </w:r>
    </w:p>
    <w:p w:rsidR="0091197A" w:rsidRDefault="0091197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36A">
        <w:rPr>
          <w:rFonts w:ascii="Times New Roman" w:hAnsi="Times New Roman" w:cs="Times New Roman"/>
          <w:sz w:val="28"/>
          <w:szCs w:val="28"/>
        </w:rPr>
        <w:t>Г.А. Дамбиева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036A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экономики, управления имуществом и земельным отношениям адм</w:t>
      </w:r>
      <w:r w:rsidR="000F0CF5">
        <w:rPr>
          <w:rFonts w:ascii="Times New Roman" w:hAnsi="Times New Roman" w:cs="Times New Roman"/>
          <w:sz w:val="28"/>
          <w:szCs w:val="28"/>
        </w:rPr>
        <w:t>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район»;</w:t>
      </w:r>
    </w:p>
    <w:p w:rsidR="0091197A" w:rsidRDefault="0005036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М.Б. Дугарова, главный специалист</w:t>
      </w:r>
      <w:r w:rsidR="0091197A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администрации муниципального района» Дульдургинский район»;</w:t>
      </w:r>
    </w:p>
    <w:p w:rsidR="0091197A" w:rsidRDefault="0091197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7EE">
        <w:rPr>
          <w:rFonts w:ascii="Times New Roman" w:hAnsi="Times New Roman" w:cs="Times New Roman"/>
          <w:sz w:val="28"/>
          <w:szCs w:val="28"/>
        </w:rPr>
        <w:t xml:space="preserve"> Н.Д. Ракшаева, главный специалист отдела экономики, управления имуществом и земельным отношениям администрации муниципального района «Дульдургинский район»;</w:t>
      </w:r>
    </w:p>
    <w:p w:rsidR="00BA67EE" w:rsidRDefault="00BA67EE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Л.Н. Самолетова, директор муниципального унитарного предприятия «Аптека №15»</w:t>
      </w:r>
    </w:p>
    <w:p w:rsidR="00BA67EE" w:rsidRDefault="00BA67EE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650">
        <w:rPr>
          <w:rFonts w:ascii="Times New Roman" w:hAnsi="Times New Roman" w:cs="Times New Roman"/>
          <w:sz w:val="28"/>
          <w:szCs w:val="28"/>
        </w:rPr>
        <w:t>Н.И. За</w:t>
      </w:r>
      <w:r w:rsidR="000F0CF5">
        <w:rPr>
          <w:rFonts w:ascii="Times New Roman" w:hAnsi="Times New Roman" w:cs="Times New Roman"/>
          <w:sz w:val="28"/>
          <w:szCs w:val="28"/>
        </w:rPr>
        <w:t>б</w:t>
      </w:r>
      <w:r w:rsidR="00E94650">
        <w:rPr>
          <w:rFonts w:ascii="Times New Roman" w:hAnsi="Times New Roman" w:cs="Times New Roman"/>
          <w:sz w:val="28"/>
          <w:szCs w:val="28"/>
        </w:rPr>
        <w:t>оровская, главный бухгалтер муниципального унитарного предприятия «Аптека№15»;</w:t>
      </w:r>
    </w:p>
    <w:p w:rsidR="00E94650" w:rsidRDefault="00E94650" w:rsidP="00E94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пе</w:t>
      </w:r>
      <w:r w:rsidR="000F0CF5">
        <w:rPr>
          <w:rFonts w:ascii="Times New Roman" w:hAnsi="Times New Roman" w:cs="Times New Roman"/>
          <w:sz w:val="28"/>
          <w:szCs w:val="28"/>
        </w:rPr>
        <w:t>речень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необходимых для проведения</w:t>
      </w:r>
    </w:p>
    <w:p w:rsidR="00E94650" w:rsidRDefault="00E94650" w:rsidP="00E9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процедуры ликвидации муниципального унитарного предприятия «Аптека №15» согласно приложению №1.</w:t>
      </w:r>
    </w:p>
    <w:p w:rsidR="00E94650" w:rsidRDefault="00E94650" w:rsidP="00E94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0CF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</w:p>
    <w:p w:rsidR="00E94650" w:rsidRDefault="00E94650" w:rsidP="00E9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 «Дульдургинский район»</w:t>
      </w:r>
      <w:r w:rsidRPr="00E9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А.М. Мункуева.</w:t>
      </w:r>
    </w:p>
    <w:p w:rsidR="00E94650" w:rsidRDefault="00E94650" w:rsidP="00715EFA">
      <w:pPr>
        <w:pStyle w:val="a3"/>
        <w:numPr>
          <w:ilvl w:val="0"/>
          <w:numId w:val="1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E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41CC0">
        <w:rPr>
          <w:rFonts w:ascii="Times New Roman" w:hAnsi="Times New Roman" w:cs="Times New Roman"/>
          <w:sz w:val="28"/>
          <w:szCs w:val="28"/>
        </w:rPr>
        <w:t>после</w:t>
      </w:r>
      <w:r w:rsidR="00715EFA">
        <w:rPr>
          <w:rFonts w:ascii="Times New Roman" w:hAnsi="Times New Roman" w:cs="Times New Roman"/>
          <w:sz w:val="28"/>
          <w:szCs w:val="28"/>
        </w:rPr>
        <w:t xml:space="preserve"> его </w:t>
      </w:r>
      <w:r w:rsidR="00DD42BF">
        <w:rPr>
          <w:rFonts w:ascii="Times New Roman" w:hAnsi="Times New Roman" w:cs="Times New Roman"/>
          <w:sz w:val="28"/>
          <w:szCs w:val="28"/>
        </w:rPr>
        <w:t>официального опубликования на официальном сайте администрации муниципального района «Дульдургинский район»</w:t>
      </w:r>
    </w:p>
    <w:p w:rsid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Б.С. Дугаржапов</w:t>
      </w: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Pr="00185C6F" w:rsidRDefault="005C0A7F" w:rsidP="005C0A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C0A7F" w:rsidRPr="00185C6F" w:rsidRDefault="005C0A7F" w:rsidP="005C0A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C0A7F" w:rsidRPr="00185C6F" w:rsidRDefault="005C0A7F" w:rsidP="005C0A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C0A7F" w:rsidRDefault="005C0A7F" w:rsidP="005C0A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C6F">
        <w:rPr>
          <w:rFonts w:ascii="Times New Roman" w:hAnsi="Times New Roman" w:cs="Times New Roman"/>
          <w:sz w:val="24"/>
          <w:szCs w:val="24"/>
        </w:rPr>
        <w:t>«Дульдургинский район»</w:t>
      </w:r>
    </w:p>
    <w:p w:rsidR="005C0A7F" w:rsidRDefault="005C0A7F" w:rsidP="005C0A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 2020г №____</w:t>
      </w:r>
    </w:p>
    <w:tbl>
      <w:tblPr>
        <w:tblStyle w:val="1"/>
        <w:tblpPr w:leftFromText="180" w:rightFromText="180" w:vertAnchor="page" w:horzAnchor="margin" w:tblpX="6" w:tblpY="3869"/>
        <w:tblW w:w="9991" w:type="dxa"/>
        <w:tblLayout w:type="fixed"/>
        <w:tblLook w:val="04A0" w:firstRow="1" w:lastRow="0" w:firstColumn="1" w:lastColumn="0" w:noHBand="0" w:noVBand="1"/>
      </w:tblPr>
      <w:tblGrid>
        <w:gridCol w:w="5137"/>
        <w:gridCol w:w="2410"/>
        <w:gridCol w:w="2444"/>
      </w:tblGrid>
      <w:tr w:rsidR="005C0A7F" w:rsidRPr="00185C6F" w:rsidTr="005C0A7F">
        <w:tc>
          <w:tcPr>
            <w:tcW w:w="5137" w:type="dxa"/>
          </w:tcPr>
          <w:p w:rsidR="005C0A7F" w:rsidRPr="00456633" w:rsidRDefault="005C0A7F" w:rsidP="005C0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85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  <w:p w:rsidR="005C0A7F" w:rsidRPr="00185C6F" w:rsidRDefault="005C0A7F" w:rsidP="005C0A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Издание Постановления  администрации муниципального района «Дульдургинский район»  «О ликвидации МУП  «Аптека №15»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 в налоговый орган сообщения о начале процедуры ликвидации по форме Р15001 «Уведомление о ликвидации юридического лица». Требования к оформлению заявления утверждены приказом ФНС России от 25.01.2012 № ММВ-7- 6/25@ (Форма должна быть заверена нотариально)</w:t>
            </w:r>
          </w:p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Документы может отнести сам учредитель или доверенное лицо (представитель с нотариально заверенной доверенностью)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Уведомление составляется и направляется в течение трех рабочих дней после принятия решения о ликвидации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ликвидационной комиссии</w:t>
            </w:r>
          </w:p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 в налоговый орган сообщения о формировании ликвидационной комиссии по форме Р15001 «Уведомление о ликвидации юридического лица». (Форма должна быть заверена нотариально)</w:t>
            </w:r>
          </w:p>
          <w:p w:rsidR="005C0A7F" w:rsidRPr="00185C6F" w:rsidRDefault="005C0A7F" w:rsidP="005C0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Документы может отнести сам учредитель или доверенное лицо (представитель с нотариально заверенной доверенностью).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составляется и направляется 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 </w:t>
            </w: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рабочих дней после принятия решения о создании ликвидационной комиссии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>Уведомление директора МУП «Аптека №15» о предстоящей ликвидации. (Сделать это нужно персонально под роспись.)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 xml:space="preserve">Не менее чем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 xml:space="preserve"> месяца до увольнения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</w:t>
            </w: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мики и управления имуществом и зем.отнош.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 xml:space="preserve">Уведомление работников о предстоящей </w:t>
            </w:r>
            <w:r w:rsidRPr="00185C6F">
              <w:rPr>
                <w:sz w:val="26"/>
                <w:szCs w:val="26"/>
              </w:rPr>
              <w:lastRenderedPageBreak/>
              <w:t>ликвидации. (Сделать это нужно персонально под роспись.)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 xml:space="preserve">Уведомление органа первичной профсоюзной организации о проведении мероприятий по ликвидации </w:t>
            </w:r>
            <w:r>
              <w:rPr>
                <w:sz w:val="26"/>
                <w:szCs w:val="26"/>
              </w:rPr>
              <w:t>организации</w:t>
            </w:r>
            <w:r w:rsidRPr="00185C6F">
              <w:rPr>
                <w:sz w:val="26"/>
                <w:szCs w:val="26"/>
              </w:rPr>
              <w:t>.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чем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</w:t>
            </w: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 xml:space="preserve"> месяца до увольнения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 МУП </w:t>
            </w:r>
            <w:r w:rsidRPr="0018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«Аптека 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>Уведомление Центра занятости населения данные о высвобождаемых работниках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 xml:space="preserve">Не менее чем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 xml:space="preserve"> месяца до увольнения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Директор  МУП «Аптека№15»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 xml:space="preserve">Направление уведомления во внебюджетные фонды - Пенсионный фонд РФ и Фонд социального страхования России. </w:t>
            </w:r>
            <w:r w:rsidRPr="00185C6F">
              <w:rPr>
                <w:i/>
                <w:iCs/>
                <w:sz w:val="26"/>
                <w:szCs w:val="26"/>
              </w:rPr>
              <w:t>Общие рекомендации по заполнению уведомления в ФСС и ПФР: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- в документе необходимо прописать ИНН и КПП ликвидируемой организации;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-наименование организации прописывается полностью (с типом организационно-правовой формы);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- необходимо обозначить принятое решение (в данном случае - решение о ликвидации);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- в конце следует поставить дату подписания уведомления.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В документе расписывается директор ОО или обладающий такими полномочиями представитель. Если уведомление подписывает представитель, к документу нужно приложить копию заверенной доверенности. Уведомление можно передать при личном посещении ПФР и ФСС, а также, отправив по почте заказным письмом с уведомлением. Уведомление рекомендуется составлять в нескольких экземплярах (в каждый фонд подается по два экземпляра). Один экземпляр остается у представителя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В течение трех дней со дня принятия решения о ликвидации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 xml:space="preserve">Принятие мер к выявлению кредиторов, получению дебиторской задолженности. Направление письменных уведомлений о предстоящей ликвидации кредиторам, а также постоянным контрагентам, с которыми заключены долгосрочные </w:t>
            </w:r>
            <w:r w:rsidRPr="00185C6F">
              <w:rPr>
                <w:sz w:val="26"/>
                <w:szCs w:val="26"/>
              </w:rPr>
              <w:lastRenderedPageBreak/>
              <w:t>договоры. (Каждый из кредиторов должен быть уведомлен лично. Для этого составляются и направляются письменные сообщения о ликвидации, в которых прописываются сроки, отведенные для заявления кредитором своих требований. Ликвидация предприятия с кредиторской задолженностью осуществляется после оповещения каждого контрагента. На все это отводится два месяца. В случае, если один из кредиторов не получает уведомление в установленные сроки, его требования должны быть удовлетворены в первую очередь (раньше требований кредиторов, ответивших на уведомление заявлением с требованиями). Копии отправленных писем следует сохранить.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трех дней со дня принятия решения о ликвидации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промежуточного ликвидационного баланса (после окончания срока предъявления требований кредиторами), в котором содержаться сведения о составе имущества ликвидируемой ОО, перечне требований, предъявленных кредиторами, результатах их рассмотрения, а также о перечне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>требований, удовлетворенных вступившим в законную силу решением суда, независимо от того, были ли такие требования приняты ликвидационной комиссией. Утверждение Учредителем промежуточного ликвидационного баланса.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 основании промежуточного ликвидационного баланса делается оценка достаточности денежных средств для расчетов с кредиторами, а также производится погашение </w:t>
            </w: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Не менее чем через два месяца после публикации объявления о ликвидации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 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>Направление в налоговый орган сообщения о составлении промежуточного ликвидационного баланса по форме Р15001 «Уведомление о ликвидации юридического лица». (Форма должна быть заверена нотариально)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Документы может отнести сам учредитель или доверенное лицо </w:t>
            </w:r>
            <w:r w:rsidRPr="00185C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(представитель с нотариально заверенной доверенностью).</w:t>
            </w:r>
          </w:p>
        </w:tc>
        <w:tc>
          <w:tcPr>
            <w:tcW w:w="2410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lastRenderedPageBreak/>
              <w:t>Уведомление составляется и направляется в течение трех рабочих дней после принятия решения о ликвидации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lastRenderedPageBreak/>
              <w:t>Выплата денежных сумм кредиторам в соответствии с промежуточным ликвидационным балансом с учетом требований ст. 64 ГК РФ.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платежей, а также по требованиям о компенсации морального вреда;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 вторую очередь производятся расчеты по выплате выходных</w:t>
            </w: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Со дня утверждения промежуточного ликвидационного баланса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>Передача материальных ценностей собственнику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2020г.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 №15», администарция муниципального района «Дульдургинский район»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>Закрытие в установленном порядке лицевых счетов в органах федерального казначейства (в иных органах, осуществляющих кассовое обслуживание исполнения бюджета) и в кредитных организациях.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При этом остатки неиспользованных бюджетных средств отзываются с лицевого счета ликвидируемого органа ши учреждения главным распорядителем (распорядителем) на его распорядительный счет.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 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>Составление окончательного ликвидационного баланса (после завершения расчетов с кредиторами)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 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t xml:space="preserve">Предоставление в налоговый орган по месту нахождения организации заявления о </w:t>
            </w:r>
            <w:r w:rsidRPr="00185C6F">
              <w:rPr>
                <w:sz w:val="26"/>
                <w:szCs w:val="26"/>
              </w:rPr>
              <w:lastRenderedPageBreak/>
              <w:t>государственной регистрации ликвидации ОО по форме 16001, ликвидационного баланса и иных предусмотренных законом документов</w:t>
            </w:r>
          </w:p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Ликвидационная комиссия, директор </w:t>
            </w:r>
            <w:r w:rsidRPr="0018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МУП «Аптека №15»</w:t>
            </w:r>
          </w:p>
        </w:tc>
      </w:tr>
      <w:tr w:rsidR="005C0A7F" w:rsidRPr="00185C6F" w:rsidTr="005C0A7F">
        <w:tc>
          <w:tcPr>
            <w:tcW w:w="5137" w:type="dxa"/>
          </w:tcPr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sz w:val="26"/>
                <w:szCs w:val="26"/>
              </w:rPr>
              <w:lastRenderedPageBreak/>
              <w:t>Передача документов ликвидируемой организации в архив, уничтожение документов.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Осуществить следующие процедуры: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получить указания вышестоящей организсщии (распорядителя бюджетных средств) о получателе и хранителе архива, сформированного при ликвидации; уточнить состав архива; сформировать архив;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согласовать перечень документов, которые могут быть уничтожены;</w:t>
            </w:r>
          </w:p>
          <w:p w:rsidR="005C0A7F" w:rsidRPr="00185C6F" w:rsidRDefault="005C0A7F" w:rsidP="005C0A7F">
            <w:pPr>
              <w:pStyle w:val="Default"/>
              <w:rPr>
                <w:sz w:val="26"/>
                <w:szCs w:val="26"/>
              </w:rPr>
            </w:pPr>
            <w:r w:rsidRPr="00185C6F">
              <w:rPr>
                <w:i/>
                <w:iCs/>
                <w:sz w:val="26"/>
                <w:szCs w:val="26"/>
              </w:rPr>
              <w:t>оформить акт уничтожения оставшихся документов, документы уничтожить.</w:t>
            </w:r>
          </w:p>
        </w:tc>
        <w:tc>
          <w:tcPr>
            <w:tcW w:w="2410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 2020г.</w:t>
            </w:r>
          </w:p>
        </w:tc>
        <w:tc>
          <w:tcPr>
            <w:tcW w:w="2444" w:type="dxa"/>
          </w:tcPr>
          <w:p w:rsidR="005C0A7F" w:rsidRPr="00185C6F" w:rsidRDefault="005C0A7F" w:rsidP="005C0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C6F">
              <w:rPr>
                <w:rFonts w:ascii="Times New Roman" w:hAnsi="Times New Roman" w:cs="Times New Roman"/>
                <w:sz w:val="26"/>
                <w:szCs w:val="26"/>
              </w:rPr>
              <w:t>Ликвидационная комиссия, директор МУП «Аптека №15»</w:t>
            </w:r>
          </w:p>
        </w:tc>
      </w:tr>
    </w:tbl>
    <w:p w:rsidR="005C0A7F" w:rsidRDefault="005C0A7F" w:rsidP="005C0A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A7F" w:rsidRPr="00185C6F" w:rsidRDefault="005C0A7F" w:rsidP="005C0A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7F" w:rsidRDefault="005C0A7F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48" w:rsidRDefault="00E64848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F4C"/>
    <w:multiLevelType w:val="hybridMultilevel"/>
    <w:tmpl w:val="8722B058"/>
    <w:lvl w:ilvl="0" w:tplc="498C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E"/>
    <w:rsid w:val="0005036A"/>
    <w:rsid w:val="00057949"/>
    <w:rsid w:val="000A75B5"/>
    <w:rsid w:val="000F0CF5"/>
    <w:rsid w:val="003D68C4"/>
    <w:rsid w:val="00441CC0"/>
    <w:rsid w:val="005C0A7F"/>
    <w:rsid w:val="00695EEE"/>
    <w:rsid w:val="00705BC8"/>
    <w:rsid w:val="00715EFA"/>
    <w:rsid w:val="007D0687"/>
    <w:rsid w:val="0091197A"/>
    <w:rsid w:val="00B06E00"/>
    <w:rsid w:val="00B07B9C"/>
    <w:rsid w:val="00B41034"/>
    <w:rsid w:val="00BA67EE"/>
    <w:rsid w:val="00C045DF"/>
    <w:rsid w:val="00DD42BF"/>
    <w:rsid w:val="00E3391B"/>
    <w:rsid w:val="00E64848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EE"/>
    <w:pPr>
      <w:spacing w:after="0" w:line="240" w:lineRule="auto"/>
    </w:pPr>
  </w:style>
  <w:style w:type="paragraph" w:customStyle="1" w:styleId="Default">
    <w:name w:val="Default"/>
    <w:rsid w:val="005C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5C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EE"/>
    <w:pPr>
      <w:spacing w:after="0" w:line="240" w:lineRule="auto"/>
    </w:pPr>
  </w:style>
  <w:style w:type="paragraph" w:customStyle="1" w:styleId="Default">
    <w:name w:val="Default"/>
    <w:rsid w:val="005C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5C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2020-09-23T01:25:00Z</cp:lastPrinted>
  <dcterms:created xsi:type="dcterms:W3CDTF">2020-08-31T03:09:00Z</dcterms:created>
  <dcterms:modified xsi:type="dcterms:W3CDTF">2020-09-24T06:08:00Z</dcterms:modified>
</cp:coreProperties>
</file>