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C9" w:rsidRPr="003E38C9" w:rsidRDefault="003E38C9" w:rsidP="003E38C9">
      <w:pPr>
        <w:spacing w:after="0" w:line="240" w:lineRule="auto"/>
        <w:jc w:val="center"/>
        <w:rPr>
          <w:rFonts w:ascii="Times New Roman" w:eastAsia="Times New Roman" w:hAnsi="Times New Roman" w:cs="Times New Roman"/>
          <w:b/>
          <w:sz w:val="28"/>
          <w:szCs w:val="28"/>
          <w:lang w:eastAsia="ru-RU"/>
        </w:rPr>
      </w:pPr>
      <w:r w:rsidRPr="003E38C9">
        <w:rPr>
          <w:rFonts w:ascii="Times New Roman" w:eastAsia="Times New Roman" w:hAnsi="Times New Roman" w:cs="Times New Roman"/>
          <w:b/>
          <w:sz w:val="28"/>
          <w:szCs w:val="24"/>
          <w:lang w:eastAsia="ru-RU"/>
        </w:rPr>
        <w:t>Администрация муниципального района</w:t>
      </w:r>
    </w:p>
    <w:p w:rsidR="003E38C9" w:rsidRPr="003E38C9" w:rsidRDefault="003E38C9" w:rsidP="003E38C9">
      <w:pPr>
        <w:spacing w:after="0" w:line="240" w:lineRule="auto"/>
        <w:jc w:val="center"/>
        <w:rPr>
          <w:rFonts w:ascii="Times New Roman" w:eastAsia="Times New Roman" w:hAnsi="Times New Roman" w:cs="Times New Roman"/>
          <w:b/>
          <w:sz w:val="28"/>
          <w:szCs w:val="36"/>
          <w:lang w:eastAsia="ru-RU"/>
        </w:rPr>
      </w:pPr>
      <w:r w:rsidRPr="003E38C9">
        <w:rPr>
          <w:rFonts w:ascii="Times New Roman" w:eastAsia="Times New Roman" w:hAnsi="Times New Roman" w:cs="Times New Roman"/>
          <w:b/>
          <w:sz w:val="28"/>
          <w:szCs w:val="36"/>
          <w:lang w:eastAsia="ru-RU"/>
        </w:rPr>
        <w:t>«</w:t>
      </w:r>
      <w:proofErr w:type="spellStart"/>
      <w:r w:rsidRPr="003E38C9">
        <w:rPr>
          <w:rFonts w:ascii="Times New Roman" w:eastAsia="Times New Roman" w:hAnsi="Times New Roman" w:cs="Times New Roman"/>
          <w:b/>
          <w:sz w:val="28"/>
          <w:szCs w:val="36"/>
          <w:lang w:eastAsia="ru-RU"/>
        </w:rPr>
        <w:t>Дульдургинский</w:t>
      </w:r>
      <w:proofErr w:type="spellEnd"/>
      <w:r w:rsidRPr="003E38C9">
        <w:rPr>
          <w:rFonts w:ascii="Times New Roman" w:eastAsia="Times New Roman" w:hAnsi="Times New Roman" w:cs="Times New Roman"/>
          <w:b/>
          <w:sz w:val="28"/>
          <w:szCs w:val="36"/>
          <w:lang w:eastAsia="ru-RU"/>
        </w:rPr>
        <w:t xml:space="preserve"> район»</w:t>
      </w:r>
    </w:p>
    <w:p w:rsidR="003E38C9" w:rsidRPr="003E38C9" w:rsidRDefault="003E38C9" w:rsidP="003E38C9">
      <w:pPr>
        <w:spacing w:after="0" w:line="240" w:lineRule="auto"/>
        <w:rPr>
          <w:rFonts w:ascii="Times New Roman" w:eastAsia="Times New Roman" w:hAnsi="Times New Roman" w:cs="Times New Roman"/>
          <w:sz w:val="24"/>
          <w:szCs w:val="24"/>
          <w:lang w:eastAsia="ru-RU"/>
        </w:rPr>
      </w:pPr>
    </w:p>
    <w:p w:rsidR="003E38C9" w:rsidRDefault="003E38C9" w:rsidP="003E38C9">
      <w:pPr>
        <w:spacing w:after="0" w:line="240" w:lineRule="auto"/>
        <w:jc w:val="center"/>
        <w:rPr>
          <w:rFonts w:ascii="Times New Roman" w:eastAsia="Times New Roman" w:hAnsi="Times New Roman" w:cs="Times New Roman"/>
          <w:b/>
          <w:sz w:val="28"/>
          <w:szCs w:val="24"/>
          <w:lang w:eastAsia="ru-RU"/>
        </w:rPr>
      </w:pPr>
      <w:r w:rsidRPr="003E38C9">
        <w:rPr>
          <w:rFonts w:ascii="Times New Roman" w:eastAsia="Times New Roman" w:hAnsi="Times New Roman" w:cs="Times New Roman"/>
          <w:b/>
          <w:sz w:val="28"/>
          <w:szCs w:val="24"/>
          <w:lang w:eastAsia="ru-RU"/>
        </w:rPr>
        <w:t>ПОСТАНОВЛЕНИЕ</w:t>
      </w:r>
    </w:p>
    <w:p w:rsidR="003E2A44" w:rsidRPr="0065284D" w:rsidRDefault="003E2A44" w:rsidP="003E2A44">
      <w:pPr>
        <w:spacing w:after="0" w:line="240" w:lineRule="auto"/>
        <w:jc w:val="right"/>
        <w:rPr>
          <w:rFonts w:ascii="Times New Roman" w:eastAsia="Times New Roman" w:hAnsi="Times New Roman" w:cs="Times New Roman"/>
          <w:b/>
          <w:sz w:val="28"/>
          <w:szCs w:val="24"/>
          <w:lang w:val="en-US" w:eastAsia="ru-RU"/>
        </w:rPr>
      </w:pPr>
    </w:p>
    <w:p w:rsidR="003E38C9" w:rsidRPr="003E38C9" w:rsidRDefault="003E38C9" w:rsidP="003E38C9">
      <w:pPr>
        <w:tabs>
          <w:tab w:val="left" w:pos="8127"/>
        </w:tabs>
        <w:spacing w:after="0" w:line="240" w:lineRule="auto"/>
        <w:rPr>
          <w:rFonts w:ascii="Times New Roman" w:eastAsia="Times New Roman" w:hAnsi="Times New Roman" w:cs="Times New Roman"/>
          <w:sz w:val="24"/>
          <w:szCs w:val="24"/>
          <w:lang w:eastAsia="ru-RU"/>
        </w:rPr>
      </w:pPr>
      <w:r w:rsidRPr="003E38C9">
        <w:rPr>
          <w:rFonts w:ascii="Times New Roman" w:eastAsia="Times New Roman" w:hAnsi="Times New Roman" w:cs="Times New Roman"/>
          <w:sz w:val="24"/>
          <w:szCs w:val="24"/>
          <w:lang w:eastAsia="ru-RU"/>
        </w:rPr>
        <w:tab/>
      </w:r>
    </w:p>
    <w:p w:rsidR="003E38C9" w:rsidRPr="003E38C9" w:rsidRDefault="006B2480" w:rsidP="00283CDC">
      <w:pPr>
        <w:tabs>
          <w:tab w:val="left" w:pos="5954"/>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65284D">
        <w:rPr>
          <w:rFonts w:ascii="Times New Roman" w:eastAsia="Times New Roman" w:hAnsi="Times New Roman" w:cs="Times New Roman"/>
          <w:sz w:val="28"/>
          <w:szCs w:val="24"/>
          <w:lang w:eastAsia="ru-RU"/>
        </w:rPr>
        <w:t>17</w:t>
      </w:r>
      <w:r w:rsidR="00283CDC" w:rsidRPr="00283CDC">
        <w:rPr>
          <w:rFonts w:ascii="Times New Roman" w:eastAsia="Times New Roman" w:hAnsi="Times New Roman" w:cs="Times New Roman"/>
          <w:sz w:val="28"/>
          <w:szCs w:val="24"/>
          <w:lang w:eastAsia="ru-RU"/>
        </w:rPr>
        <w:t xml:space="preserve"> </w:t>
      </w:r>
      <w:r w:rsidR="003E38C9" w:rsidRPr="003E38C9">
        <w:rPr>
          <w:rFonts w:ascii="Times New Roman" w:eastAsia="Times New Roman" w:hAnsi="Times New Roman" w:cs="Times New Roman"/>
          <w:sz w:val="28"/>
          <w:szCs w:val="24"/>
          <w:lang w:eastAsia="ru-RU"/>
        </w:rPr>
        <w:t>»</w:t>
      </w:r>
      <w:r w:rsidR="0065284D">
        <w:rPr>
          <w:rFonts w:ascii="Times New Roman" w:eastAsia="Times New Roman" w:hAnsi="Times New Roman" w:cs="Times New Roman"/>
          <w:sz w:val="28"/>
          <w:szCs w:val="24"/>
          <w:lang w:eastAsia="ru-RU"/>
        </w:rPr>
        <w:t xml:space="preserve"> августа</w:t>
      </w:r>
      <w:r w:rsidR="00D4478D">
        <w:rPr>
          <w:rFonts w:ascii="Times New Roman" w:eastAsia="Times New Roman" w:hAnsi="Times New Roman" w:cs="Times New Roman"/>
          <w:sz w:val="28"/>
          <w:szCs w:val="24"/>
          <w:lang w:eastAsia="ru-RU"/>
        </w:rPr>
        <w:t xml:space="preserve"> 2020</w:t>
      </w:r>
      <w:r w:rsidR="003E38C9" w:rsidRPr="003E38C9">
        <w:rPr>
          <w:rFonts w:ascii="Times New Roman" w:eastAsia="Times New Roman" w:hAnsi="Times New Roman" w:cs="Times New Roman"/>
          <w:sz w:val="28"/>
          <w:szCs w:val="24"/>
          <w:lang w:eastAsia="ru-RU"/>
        </w:rPr>
        <w:t>г</w:t>
      </w:r>
      <w:r w:rsidR="00D4478D">
        <w:rPr>
          <w:rFonts w:ascii="Times New Roman" w:eastAsia="Times New Roman" w:hAnsi="Times New Roman" w:cs="Times New Roman"/>
          <w:sz w:val="28"/>
          <w:szCs w:val="24"/>
          <w:lang w:eastAsia="ru-RU"/>
        </w:rPr>
        <w:t>.</w:t>
      </w:r>
      <w:r w:rsidR="003E38C9" w:rsidRPr="003E38C9">
        <w:rPr>
          <w:rFonts w:ascii="Times New Roman" w:eastAsia="Times New Roman" w:hAnsi="Times New Roman" w:cs="Times New Roman"/>
          <w:sz w:val="28"/>
          <w:szCs w:val="24"/>
          <w:lang w:eastAsia="ru-RU"/>
        </w:rPr>
        <w:t xml:space="preserve">                     </w:t>
      </w:r>
      <w:r w:rsidR="00650632">
        <w:rPr>
          <w:rFonts w:ascii="Times New Roman" w:eastAsia="Times New Roman" w:hAnsi="Times New Roman" w:cs="Times New Roman"/>
          <w:sz w:val="28"/>
          <w:szCs w:val="24"/>
          <w:lang w:eastAsia="ru-RU"/>
        </w:rPr>
        <w:t xml:space="preserve">                              </w:t>
      </w:r>
      <w:r w:rsidR="003E38C9" w:rsidRPr="003E38C9">
        <w:rPr>
          <w:rFonts w:ascii="Times New Roman" w:eastAsia="Times New Roman" w:hAnsi="Times New Roman" w:cs="Times New Roman"/>
          <w:sz w:val="28"/>
          <w:szCs w:val="24"/>
          <w:lang w:eastAsia="ru-RU"/>
        </w:rPr>
        <w:t xml:space="preserve">         </w:t>
      </w:r>
      <w:r w:rsidR="00B06833">
        <w:rPr>
          <w:rFonts w:ascii="Times New Roman" w:eastAsia="Times New Roman" w:hAnsi="Times New Roman" w:cs="Times New Roman"/>
          <w:sz w:val="28"/>
          <w:szCs w:val="24"/>
          <w:lang w:eastAsia="ru-RU"/>
        </w:rPr>
        <w:t xml:space="preserve">            </w:t>
      </w:r>
      <w:r w:rsidR="003E38C9" w:rsidRPr="003E38C9">
        <w:rPr>
          <w:rFonts w:ascii="Times New Roman" w:eastAsia="Times New Roman" w:hAnsi="Times New Roman" w:cs="Times New Roman"/>
          <w:sz w:val="28"/>
          <w:szCs w:val="24"/>
          <w:lang w:eastAsia="ru-RU"/>
        </w:rPr>
        <w:t xml:space="preserve">   </w:t>
      </w:r>
      <w:r w:rsidR="00283CDC" w:rsidRPr="00283CDC">
        <w:rPr>
          <w:rFonts w:ascii="Times New Roman" w:eastAsia="Times New Roman" w:hAnsi="Times New Roman" w:cs="Times New Roman"/>
          <w:sz w:val="28"/>
          <w:szCs w:val="24"/>
          <w:lang w:eastAsia="ru-RU"/>
        </w:rPr>
        <w:t xml:space="preserve"> </w:t>
      </w:r>
      <w:r w:rsidR="00283CDC" w:rsidRPr="00283CDC">
        <w:rPr>
          <w:rFonts w:ascii="Times New Roman" w:eastAsia="Times New Roman" w:hAnsi="Times New Roman" w:cs="Times New Roman"/>
          <w:sz w:val="28"/>
          <w:szCs w:val="24"/>
          <w:lang w:eastAsia="ru-RU"/>
        </w:rPr>
        <w:tab/>
      </w:r>
      <w:r w:rsidR="003E38C9" w:rsidRPr="003E38C9">
        <w:rPr>
          <w:rFonts w:ascii="Times New Roman" w:eastAsia="Times New Roman" w:hAnsi="Times New Roman" w:cs="Times New Roman"/>
          <w:sz w:val="28"/>
          <w:szCs w:val="24"/>
          <w:lang w:eastAsia="ru-RU"/>
        </w:rPr>
        <w:t>№</w:t>
      </w:r>
      <w:r w:rsidR="0065284D">
        <w:rPr>
          <w:rFonts w:ascii="Times New Roman" w:eastAsia="Times New Roman" w:hAnsi="Times New Roman" w:cs="Times New Roman"/>
          <w:sz w:val="28"/>
          <w:szCs w:val="24"/>
          <w:lang w:val="en-US" w:eastAsia="ru-RU"/>
        </w:rPr>
        <w:t>326-</w:t>
      </w:r>
      <w:r w:rsidR="0065284D">
        <w:rPr>
          <w:rFonts w:ascii="Times New Roman" w:eastAsia="Times New Roman" w:hAnsi="Times New Roman" w:cs="Times New Roman"/>
          <w:sz w:val="28"/>
          <w:szCs w:val="24"/>
          <w:lang w:eastAsia="ru-RU"/>
        </w:rPr>
        <w:t>п</w:t>
      </w:r>
      <w:r w:rsidR="003E38C9" w:rsidRPr="003E38C9">
        <w:rPr>
          <w:rFonts w:ascii="Times New Roman" w:eastAsia="Times New Roman" w:hAnsi="Times New Roman" w:cs="Times New Roman"/>
          <w:sz w:val="28"/>
          <w:szCs w:val="24"/>
          <w:lang w:eastAsia="ru-RU"/>
        </w:rPr>
        <w:t xml:space="preserve"> </w:t>
      </w:r>
    </w:p>
    <w:p w:rsidR="003E38C9" w:rsidRPr="003E38C9" w:rsidRDefault="003E38C9" w:rsidP="003E38C9">
      <w:pPr>
        <w:spacing w:after="0" w:line="240" w:lineRule="auto"/>
        <w:jc w:val="center"/>
        <w:rPr>
          <w:rFonts w:ascii="Times New Roman" w:eastAsia="Times New Roman" w:hAnsi="Times New Roman" w:cs="Times New Roman"/>
          <w:sz w:val="24"/>
          <w:szCs w:val="24"/>
          <w:lang w:eastAsia="ru-RU"/>
        </w:rPr>
      </w:pPr>
      <w:proofErr w:type="spellStart"/>
      <w:r w:rsidRPr="003E38C9">
        <w:rPr>
          <w:rFonts w:ascii="Times New Roman" w:eastAsia="Times New Roman" w:hAnsi="Times New Roman" w:cs="Times New Roman"/>
          <w:sz w:val="24"/>
          <w:szCs w:val="24"/>
          <w:lang w:eastAsia="ru-RU"/>
        </w:rPr>
        <w:t>с</w:t>
      </w:r>
      <w:proofErr w:type="gramStart"/>
      <w:r w:rsidRPr="003E38C9">
        <w:rPr>
          <w:rFonts w:ascii="Times New Roman" w:eastAsia="Times New Roman" w:hAnsi="Times New Roman" w:cs="Times New Roman"/>
          <w:sz w:val="24"/>
          <w:szCs w:val="24"/>
          <w:lang w:eastAsia="ru-RU"/>
        </w:rPr>
        <w:t>.Д</w:t>
      </w:r>
      <w:proofErr w:type="gramEnd"/>
      <w:r w:rsidRPr="003E38C9">
        <w:rPr>
          <w:rFonts w:ascii="Times New Roman" w:eastAsia="Times New Roman" w:hAnsi="Times New Roman" w:cs="Times New Roman"/>
          <w:sz w:val="24"/>
          <w:szCs w:val="24"/>
          <w:lang w:eastAsia="ru-RU"/>
        </w:rPr>
        <w:t>ульдурга</w:t>
      </w:r>
      <w:proofErr w:type="spellEnd"/>
    </w:p>
    <w:p w:rsidR="003E38C9" w:rsidRPr="003E38C9" w:rsidRDefault="003E38C9" w:rsidP="003E38C9">
      <w:pPr>
        <w:spacing w:after="0" w:line="240" w:lineRule="auto"/>
        <w:rPr>
          <w:rFonts w:ascii="Times New Roman" w:eastAsia="Times New Roman" w:hAnsi="Times New Roman" w:cs="Times New Roman"/>
          <w:sz w:val="28"/>
          <w:szCs w:val="24"/>
          <w:lang w:eastAsia="ru-RU"/>
        </w:rPr>
      </w:pPr>
    </w:p>
    <w:p w:rsidR="003E38C9" w:rsidRPr="00963687" w:rsidRDefault="003E38C9" w:rsidP="006B24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3687">
        <w:rPr>
          <w:rFonts w:ascii="Times New Roman" w:eastAsia="Times New Roman" w:hAnsi="Times New Roman" w:cs="Times New Roman"/>
          <w:bCs/>
          <w:sz w:val="28"/>
          <w:szCs w:val="28"/>
          <w:lang w:eastAsia="ru-RU"/>
        </w:rPr>
        <w:t>О</w:t>
      </w:r>
      <w:r w:rsidR="006B2480">
        <w:rPr>
          <w:rFonts w:ascii="Times New Roman" w:eastAsia="Times New Roman" w:hAnsi="Times New Roman" w:cs="Times New Roman"/>
          <w:bCs/>
          <w:sz w:val="28"/>
          <w:szCs w:val="28"/>
          <w:lang w:eastAsia="ru-RU"/>
        </w:rPr>
        <w:t xml:space="preserve">б утверждении </w:t>
      </w:r>
      <w:proofErr w:type="gramStart"/>
      <w:r w:rsidR="006B2480">
        <w:rPr>
          <w:rFonts w:ascii="Times New Roman" w:eastAsia="Times New Roman" w:hAnsi="Times New Roman" w:cs="Times New Roman"/>
          <w:bCs/>
          <w:sz w:val="28"/>
          <w:szCs w:val="28"/>
          <w:lang w:eastAsia="ru-RU"/>
        </w:rPr>
        <w:t>Методики расчета нормативов формирования расходов</w:t>
      </w:r>
      <w:proofErr w:type="gramEnd"/>
      <w:r w:rsidR="006B2480">
        <w:rPr>
          <w:rFonts w:ascii="Times New Roman" w:eastAsia="Times New Roman" w:hAnsi="Times New Roman" w:cs="Times New Roman"/>
          <w:bCs/>
          <w:sz w:val="28"/>
          <w:szCs w:val="28"/>
          <w:lang w:eastAsia="ru-RU"/>
        </w:rPr>
        <w:t xml:space="preserve"> на содержание органов местного самоуправления</w:t>
      </w:r>
      <w:r w:rsidR="009632FE">
        <w:rPr>
          <w:rFonts w:ascii="Times New Roman" w:eastAsia="Times New Roman" w:hAnsi="Times New Roman" w:cs="Times New Roman"/>
          <w:bCs/>
          <w:sz w:val="28"/>
          <w:szCs w:val="28"/>
          <w:lang w:eastAsia="ru-RU"/>
        </w:rPr>
        <w:t xml:space="preserve"> </w:t>
      </w:r>
      <w:r w:rsidR="009632FE">
        <w:rPr>
          <w:rFonts w:ascii="Times New Roman" w:hAnsi="Times New Roman" w:cs="Times New Roman"/>
          <w:sz w:val="28"/>
          <w:szCs w:val="28"/>
        </w:rPr>
        <w:t>сельских поселений</w:t>
      </w:r>
      <w:r w:rsidR="009632FE" w:rsidRPr="00005BAE">
        <w:rPr>
          <w:rFonts w:ascii="Times New Roman" w:hAnsi="Times New Roman" w:cs="Times New Roman"/>
          <w:sz w:val="28"/>
          <w:szCs w:val="28"/>
        </w:rPr>
        <w:t xml:space="preserve"> муниципальн</w:t>
      </w:r>
      <w:r w:rsidR="009632FE">
        <w:rPr>
          <w:rFonts w:ascii="Times New Roman" w:hAnsi="Times New Roman" w:cs="Times New Roman"/>
          <w:sz w:val="28"/>
          <w:szCs w:val="28"/>
        </w:rPr>
        <w:t>ого района «</w:t>
      </w:r>
      <w:proofErr w:type="spellStart"/>
      <w:r w:rsidR="009632FE">
        <w:rPr>
          <w:rFonts w:ascii="Times New Roman" w:hAnsi="Times New Roman" w:cs="Times New Roman"/>
          <w:sz w:val="28"/>
          <w:szCs w:val="28"/>
        </w:rPr>
        <w:t>Дульдургинский</w:t>
      </w:r>
      <w:proofErr w:type="spellEnd"/>
      <w:r w:rsidR="009632FE">
        <w:rPr>
          <w:rFonts w:ascii="Times New Roman" w:hAnsi="Times New Roman" w:cs="Times New Roman"/>
          <w:sz w:val="28"/>
          <w:szCs w:val="28"/>
        </w:rPr>
        <w:t xml:space="preserve"> район»</w:t>
      </w:r>
      <w:r w:rsidR="006B2480">
        <w:rPr>
          <w:rFonts w:ascii="Times New Roman" w:eastAsia="Times New Roman" w:hAnsi="Times New Roman" w:cs="Times New Roman"/>
          <w:bCs/>
          <w:sz w:val="28"/>
          <w:szCs w:val="28"/>
          <w:lang w:eastAsia="ru-RU"/>
        </w:rPr>
        <w:t xml:space="preserve"> </w:t>
      </w:r>
    </w:p>
    <w:p w:rsidR="00D43C64" w:rsidRDefault="00D43C64" w:rsidP="00D43C64">
      <w:pPr>
        <w:spacing w:after="0" w:line="240" w:lineRule="auto"/>
        <w:jc w:val="both"/>
        <w:rPr>
          <w:rFonts w:ascii="Times New Roman" w:hAnsi="Times New Roman" w:cs="Times New Roman"/>
          <w:sz w:val="28"/>
          <w:szCs w:val="28"/>
        </w:rPr>
      </w:pPr>
    </w:p>
    <w:p w:rsidR="003E38C9" w:rsidRPr="003E38C9" w:rsidRDefault="00D43C64" w:rsidP="006B24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31244C">
        <w:rPr>
          <w:rFonts w:ascii="Times New Roman" w:hAnsi="Times New Roman" w:cs="Times New Roman"/>
          <w:sz w:val="28"/>
          <w:szCs w:val="28"/>
        </w:rPr>
        <w:t>В соответствии</w:t>
      </w:r>
      <w:r w:rsidR="003E38C9" w:rsidRPr="003E38C9">
        <w:rPr>
          <w:rFonts w:ascii="Times New Roman" w:eastAsia="Times New Roman" w:hAnsi="Times New Roman" w:cs="Times New Roman"/>
          <w:sz w:val="28"/>
          <w:szCs w:val="20"/>
          <w:lang w:eastAsia="ru-RU"/>
        </w:rPr>
        <w:t xml:space="preserve"> Постановлением Правительства Забайкальского края</w:t>
      </w:r>
      <w:r w:rsidR="00AC0C93">
        <w:rPr>
          <w:rFonts w:ascii="Times New Roman" w:eastAsia="Times New Roman" w:hAnsi="Times New Roman" w:cs="Times New Roman"/>
          <w:sz w:val="28"/>
          <w:szCs w:val="20"/>
          <w:lang w:eastAsia="ru-RU"/>
        </w:rPr>
        <w:t xml:space="preserve"> от </w:t>
      </w:r>
      <w:r w:rsidR="006B2480">
        <w:rPr>
          <w:rFonts w:ascii="Times New Roman" w:eastAsia="Times New Roman" w:hAnsi="Times New Roman" w:cs="Times New Roman"/>
          <w:sz w:val="28"/>
          <w:szCs w:val="20"/>
          <w:lang w:eastAsia="ru-RU"/>
        </w:rPr>
        <w:t>09</w:t>
      </w:r>
      <w:r w:rsidR="00AC0C93">
        <w:rPr>
          <w:rFonts w:ascii="Times New Roman" w:eastAsia="Times New Roman" w:hAnsi="Times New Roman" w:cs="Times New Roman"/>
          <w:sz w:val="28"/>
          <w:szCs w:val="20"/>
          <w:lang w:eastAsia="ru-RU"/>
        </w:rPr>
        <w:t xml:space="preserve"> </w:t>
      </w:r>
      <w:r w:rsidR="006B2480">
        <w:rPr>
          <w:rFonts w:ascii="Times New Roman" w:eastAsia="Times New Roman" w:hAnsi="Times New Roman" w:cs="Times New Roman"/>
          <w:sz w:val="28"/>
          <w:szCs w:val="20"/>
          <w:lang w:eastAsia="ru-RU"/>
        </w:rPr>
        <w:t>июня 2020 года № 195</w:t>
      </w:r>
      <w:r w:rsidR="00AC0C93">
        <w:rPr>
          <w:rFonts w:ascii="Times New Roman" w:eastAsia="Times New Roman" w:hAnsi="Times New Roman" w:cs="Times New Roman"/>
          <w:sz w:val="28"/>
          <w:szCs w:val="20"/>
          <w:lang w:eastAsia="ru-RU"/>
        </w:rPr>
        <w:t xml:space="preserve"> </w:t>
      </w:r>
      <w:r w:rsidR="003E38C9" w:rsidRPr="003E38C9">
        <w:rPr>
          <w:rFonts w:ascii="Arial" w:eastAsia="Times New Roman" w:hAnsi="Arial" w:cs="Arial"/>
          <w:sz w:val="28"/>
          <w:szCs w:val="20"/>
          <w:lang w:eastAsia="ru-RU"/>
        </w:rPr>
        <w:t>«</w:t>
      </w:r>
      <w:r w:rsidR="006B2480" w:rsidRPr="00963687">
        <w:rPr>
          <w:rFonts w:ascii="Times New Roman" w:eastAsia="Times New Roman" w:hAnsi="Times New Roman" w:cs="Times New Roman"/>
          <w:bCs/>
          <w:sz w:val="28"/>
          <w:szCs w:val="28"/>
          <w:lang w:eastAsia="ru-RU"/>
        </w:rPr>
        <w:t>О</w:t>
      </w:r>
      <w:r w:rsidR="006B2480">
        <w:rPr>
          <w:rFonts w:ascii="Times New Roman" w:eastAsia="Times New Roman" w:hAnsi="Times New Roman" w:cs="Times New Roman"/>
          <w:bCs/>
          <w:sz w:val="28"/>
          <w:szCs w:val="28"/>
          <w:lang w:eastAsia="ru-RU"/>
        </w:rPr>
        <w:t xml:space="preserve">б утверждении </w:t>
      </w:r>
      <w:proofErr w:type="gramStart"/>
      <w:r w:rsidR="006B2480">
        <w:rPr>
          <w:rFonts w:ascii="Times New Roman" w:eastAsia="Times New Roman" w:hAnsi="Times New Roman" w:cs="Times New Roman"/>
          <w:bCs/>
          <w:sz w:val="28"/>
          <w:szCs w:val="28"/>
          <w:lang w:eastAsia="ru-RU"/>
        </w:rPr>
        <w:t>Методики расчета нормативов формирования расходов</w:t>
      </w:r>
      <w:proofErr w:type="gramEnd"/>
      <w:r w:rsidR="006B2480">
        <w:rPr>
          <w:rFonts w:ascii="Times New Roman" w:eastAsia="Times New Roman" w:hAnsi="Times New Roman" w:cs="Times New Roman"/>
          <w:bCs/>
          <w:sz w:val="28"/>
          <w:szCs w:val="28"/>
          <w:lang w:eastAsia="ru-RU"/>
        </w:rPr>
        <w:t xml:space="preserve"> на содержание органов местного самоуправления муниципальных образований Забайкальского края</w:t>
      </w:r>
      <w:r w:rsidR="003E38C9" w:rsidRPr="003E38C9">
        <w:rPr>
          <w:rFonts w:ascii="Times New Roman" w:eastAsia="Times New Roman" w:hAnsi="Times New Roman" w:cs="Times New Roman"/>
          <w:bCs/>
          <w:sz w:val="28"/>
          <w:szCs w:val="28"/>
          <w:lang w:eastAsia="ru-RU"/>
        </w:rPr>
        <w:t>»</w:t>
      </w:r>
      <w:r w:rsidR="0031244C">
        <w:rPr>
          <w:rFonts w:ascii="Times New Roman" w:eastAsia="Times New Roman" w:hAnsi="Times New Roman" w:cs="Times New Roman"/>
          <w:bCs/>
          <w:sz w:val="28"/>
          <w:szCs w:val="28"/>
          <w:lang w:eastAsia="ru-RU"/>
        </w:rPr>
        <w:t>,</w:t>
      </w:r>
      <w:r w:rsidR="009F6995" w:rsidRPr="009F6995">
        <w:rPr>
          <w:rFonts w:ascii="Times New Roman" w:eastAsia="Times New Roman" w:hAnsi="Times New Roman" w:cs="Times New Roman"/>
          <w:bCs/>
          <w:sz w:val="28"/>
          <w:szCs w:val="28"/>
          <w:lang w:eastAsia="ru-RU"/>
        </w:rPr>
        <w:t xml:space="preserve"> </w:t>
      </w:r>
      <w:r w:rsidR="009F6995">
        <w:rPr>
          <w:rFonts w:ascii="Times New Roman" w:eastAsia="Times New Roman" w:hAnsi="Times New Roman" w:cs="Times New Roman"/>
          <w:bCs/>
          <w:sz w:val="28"/>
          <w:szCs w:val="28"/>
          <w:lang w:eastAsia="ru-RU"/>
        </w:rPr>
        <w:t>руководствуясь</w:t>
      </w:r>
      <w:r w:rsidR="006B2480">
        <w:rPr>
          <w:rFonts w:ascii="Times New Roman" w:eastAsia="Times New Roman" w:hAnsi="Times New Roman" w:cs="Times New Roman"/>
          <w:bCs/>
          <w:sz w:val="28"/>
          <w:szCs w:val="28"/>
          <w:lang w:eastAsia="ru-RU"/>
        </w:rPr>
        <w:t xml:space="preserve"> </w:t>
      </w:r>
      <w:r w:rsidR="00DC35AF">
        <w:rPr>
          <w:rFonts w:ascii="Times New Roman" w:eastAsia="Times New Roman" w:hAnsi="Times New Roman" w:cs="Times New Roman"/>
          <w:bCs/>
          <w:sz w:val="28"/>
          <w:szCs w:val="28"/>
          <w:lang w:eastAsia="ru-RU"/>
        </w:rPr>
        <w:t xml:space="preserve"> </w:t>
      </w:r>
      <w:r w:rsidR="0031244C" w:rsidRPr="0031244C">
        <w:rPr>
          <w:rFonts w:ascii="Times New Roman" w:eastAsia="Times New Roman" w:hAnsi="Times New Roman" w:cs="Times New Roman"/>
          <w:bCs/>
          <w:sz w:val="28"/>
          <w:szCs w:val="28"/>
          <w:lang w:eastAsia="ru-RU"/>
        </w:rPr>
        <w:t>Устав</w:t>
      </w:r>
      <w:r w:rsidR="00DC35AF">
        <w:rPr>
          <w:rFonts w:ascii="Times New Roman" w:eastAsia="Times New Roman" w:hAnsi="Times New Roman" w:cs="Times New Roman"/>
          <w:bCs/>
          <w:sz w:val="28"/>
          <w:szCs w:val="28"/>
          <w:lang w:eastAsia="ru-RU"/>
        </w:rPr>
        <w:t>ом муниципального района «</w:t>
      </w:r>
      <w:proofErr w:type="spellStart"/>
      <w:r w:rsidR="00DC35AF">
        <w:rPr>
          <w:rFonts w:ascii="Times New Roman" w:eastAsia="Times New Roman" w:hAnsi="Times New Roman" w:cs="Times New Roman"/>
          <w:bCs/>
          <w:sz w:val="28"/>
          <w:szCs w:val="28"/>
          <w:lang w:eastAsia="ru-RU"/>
        </w:rPr>
        <w:t>Дульдургинский</w:t>
      </w:r>
      <w:proofErr w:type="spellEnd"/>
      <w:r w:rsidR="00DC35AF">
        <w:rPr>
          <w:rFonts w:ascii="Times New Roman" w:eastAsia="Times New Roman" w:hAnsi="Times New Roman" w:cs="Times New Roman"/>
          <w:bCs/>
          <w:sz w:val="28"/>
          <w:szCs w:val="28"/>
          <w:lang w:eastAsia="ru-RU"/>
        </w:rPr>
        <w:t xml:space="preserve"> район»</w:t>
      </w:r>
      <w:r w:rsidR="009F6995">
        <w:rPr>
          <w:rFonts w:ascii="Times New Roman" w:eastAsia="Times New Roman" w:hAnsi="Times New Roman" w:cs="Times New Roman"/>
          <w:bCs/>
          <w:sz w:val="28"/>
          <w:szCs w:val="28"/>
          <w:lang w:eastAsia="ru-RU"/>
        </w:rPr>
        <w:t>.</w:t>
      </w:r>
      <w:r w:rsidR="00DC35AF">
        <w:rPr>
          <w:rFonts w:ascii="Times New Roman" w:eastAsia="Times New Roman" w:hAnsi="Times New Roman" w:cs="Times New Roman"/>
          <w:bCs/>
          <w:sz w:val="28"/>
          <w:szCs w:val="28"/>
          <w:lang w:eastAsia="ru-RU"/>
        </w:rPr>
        <w:t xml:space="preserve">  </w:t>
      </w:r>
    </w:p>
    <w:p w:rsidR="003E38C9" w:rsidRPr="003E38C9" w:rsidRDefault="003E38C9" w:rsidP="003E38C9">
      <w:pPr>
        <w:spacing w:after="0" w:line="240" w:lineRule="auto"/>
        <w:rPr>
          <w:rFonts w:ascii="Times New Roman" w:eastAsia="Times New Roman" w:hAnsi="Times New Roman" w:cs="Times New Roman"/>
          <w:sz w:val="28"/>
          <w:szCs w:val="24"/>
          <w:lang w:eastAsia="ru-RU"/>
        </w:rPr>
      </w:pPr>
    </w:p>
    <w:p w:rsidR="003E38C9" w:rsidRDefault="003E38C9" w:rsidP="003E38C9">
      <w:pPr>
        <w:spacing w:after="0" w:line="240" w:lineRule="auto"/>
        <w:rPr>
          <w:rFonts w:ascii="Times New Roman" w:eastAsia="Times New Roman" w:hAnsi="Times New Roman" w:cs="Times New Roman"/>
          <w:sz w:val="28"/>
          <w:szCs w:val="24"/>
          <w:lang w:eastAsia="ru-RU"/>
        </w:rPr>
      </w:pPr>
      <w:r w:rsidRPr="003E38C9">
        <w:rPr>
          <w:rFonts w:ascii="Times New Roman" w:eastAsia="Times New Roman" w:hAnsi="Times New Roman" w:cs="Times New Roman"/>
          <w:sz w:val="28"/>
          <w:szCs w:val="24"/>
          <w:lang w:eastAsia="ru-RU"/>
        </w:rPr>
        <w:t>ПОСТАНОВЛЯЕТ:</w:t>
      </w:r>
    </w:p>
    <w:p w:rsidR="00FA27AC" w:rsidRDefault="005D46FF" w:rsidP="00FA27AC">
      <w:pPr>
        <w:pStyle w:val="ConsNormal"/>
        <w:widowControl/>
        <w:numPr>
          <w:ilvl w:val="0"/>
          <w:numId w:val="35"/>
        </w:numPr>
        <w:suppressAutoHyphens/>
        <w:ind w:left="0" w:right="0" w:firstLine="426"/>
        <w:jc w:val="both"/>
        <w:rPr>
          <w:rFonts w:ascii="Times New Roman" w:hAnsi="Times New Roman" w:cs="Times New Roman"/>
          <w:sz w:val="28"/>
          <w:szCs w:val="28"/>
        </w:rPr>
      </w:pPr>
      <w:r>
        <w:rPr>
          <w:rFonts w:ascii="Times New Roman" w:hAnsi="Times New Roman" w:cs="Times New Roman"/>
          <w:sz w:val="28"/>
          <w:szCs w:val="28"/>
        </w:rPr>
        <w:t>У</w:t>
      </w:r>
      <w:r w:rsidRPr="00005BAE">
        <w:rPr>
          <w:rFonts w:ascii="Times New Roman" w:hAnsi="Times New Roman" w:cs="Times New Roman"/>
          <w:sz w:val="28"/>
          <w:szCs w:val="28"/>
        </w:rPr>
        <w:t>твердит</w:t>
      </w:r>
      <w:r w:rsidR="006B2480">
        <w:rPr>
          <w:rFonts w:ascii="Times New Roman" w:hAnsi="Times New Roman" w:cs="Times New Roman"/>
          <w:sz w:val="28"/>
          <w:szCs w:val="28"/>
        </w:rPr>
        <w:t>ь прилагаемую М</w:t>
      </w:r>
      <w:r w:rsidRPr="00005BAE">
        <w:rPr>
          <w:rFonts w:ascii="Times New Roman" w:hAnsi="Times New Roman" w:cs="Times New Roman"/>
          <w:sz w:val="28"/>
          <w:szCs w:val="28"/>
        </w:rPr>
        <w:t>етодику расчета нормативов формирования расходов на содержание органов местного самоуправления</w:t>
      </w:r>
      <w:r w:rsidR="00815F46" w:rsidRPr="00815F46">
        <w:rPr>
          <w:rFonts w:ascii="Times New Roman" w:hAnsi="Times New Roman" w:cs="Times New Roman"/>
          <w:sz w:val="28"/>
          <w:szCs w:val="28"/>
        </w:rPr>
        <w:t xml:space="preserve"> </w:t>
      </w:r>
      <w:r w:rsidR="00733DB6">
        <w:rPr>
          <w:rFonts w:ascii="Times New Roman" w:hAnsi="Times New Roman" w:cs="Times New Roman"/>
          <w:sz w:val="28"/>
          <w:szCs w:val="28"/>
        </w:rPr>
        <w:t>сельских поселений</w:t>
      </w:r>
      <w:r w:rsidRPr="00005BA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F95D4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w:t>
      </w:r>
      <w:r w:rsidR="009F6995">
        <w:rPr>
          <w:rFonts w:ascii="Times New Roman" w:hAnsi="Times New Roman" w:cs="Times New Roman"/>
          <w:sz w:val="28"/>
          <w:szCs w:val="28"/>
        </w:rPr>
        <w:t>» на 2020 год.</w:t>
      </w:r>
      <w:r>
        <w:rPr>
          <w:rFonts w:ascii="Times New Roman" w:hAnsi="Times New Roman" w:cs="Times New Roman"/>
          <w:sz w:val="28"/>
          <w:szCs w:val="28"/>
        </w:rPr>
        <w:t xml:space="preserve"> </w:t>
      </w:r>
    </w:p>
    <w:p w:rsidR="00FA27AC" w:rsidRDefault="003E38C9" w:rsidP="00FA27AC">
      <w:pPr>
        <w:pStyle w:val="ConsNormal"/>
        <w:widowControl/>
        <w:numPr>
          <w:ilvl w:val="0"/>
          <w:numId w:val="35"/>
        </w:numPr>
        <w:suppressAutoHyphens/>
        <w:ind w:left="0" w:right="0" w:firstLine="426"/>
        <w:jc w:val="both"/>
        <w:rPr>
          <w:rFonts w:ascii="Times New Roman" w:hAnsi="Times New Roman" w:cs="Times New Roman"/>
          <w:sz w:val="28"/>
          <w:szCs w:val="28"/>
        </w:rPr>
      </w:pPr>
      <w:r w:rsidRPr="00FA27AC">
        <w:rPr>
          <w:rFonts w:ascii="Times New Roman" w:hAnsi="Times New Roman" w:cs="Times New Roman"/>
          <w:sz w:val="28"/>
          <w:szCs w:val="28"/>
        </w:rPr>
        <w:t xml:space="preserve">Рекомендовать  администрациям сельских поселений  формировать расходы   на содержание органов местного самоуправления </w:t>
      </w:r>
      <w:r w:rsidR="006B2480" w:rsidRPr="00FA27AC">
        <w:rPr>
          <w:rFonts w:ascii="Times New Roman" w:hAnsi="Times New Roman" w:cs="Times New Roman"/>
          <w:sz w:val="28"/>
          <w:szCs w:val="28"/>
        </w:rPr>
        <w:t>на 2020</w:t>
      </w:r>
      <w:r w:rsidRPr="00FA27AC">
        <w:rPr>
          <w:rFonts w:ascii="Times New Roman" w:hAnsi="Times New Roman" w:cs="Times New Roman"/>
          <w:sz w:val="28"/>
          <w:szCs w:val="28"/>
        </w:rPr>
        <w:t xml:space="preserve"> год  в пределах  установленного норматива.</w:t>
      </w:r>
    </w:p>
    <w:p w:rsidR="00FA27AC" w:rsidRDefault="003E2A44" w:rsidP="00FA27AC">
      <w:pPr>
        <w:pStyle w:val="ConsNormal"/>
        <w:widowControl/>
        <w:numPr>
          <w:ilvl w:val="0"/>
          <w:numId w:val="35"/>
        </w:numPr>
        <w:suppressAutoHyphens/>
        <w:ind w:left="0" w:right="0" w:firstLine="426"/>
        <w:jc w:val="both"/>
        <w:rPr>
          <w:rFonts w:ascii="Times New Roman" w:hAnsi="Times New Roman" w:cs="Times New Roman"/>
          <w:sz w:val="28"/>
          <w:szCs w:val="28"/>
        </w:rPr>
      </w:pPr>
      <w:r w:rsidRPr="00FA27AC">
        <w:rPr>
          <w:rFonts w:ascii="Times New Roman" w:hAnsi="Times New Roman" w:cs="Times New Roman"/>
          <w:sz w:val="28"/>
          <w:szCs w:val="28"/>
        </w:rPr>
        <w:t xml:space="preserve"> В переходный период для сельских поселений муниципального района «</w:t>
      </w:r>
      <w:proofErr w:type="spellStart"/>
      <w:r w:rsidRPr="00FA27AC">
        <w:rPr>
          <w:rFonts w:ascii="Times New Roman" w:hAnsi="Times New Roman" w:cs="Times New Roman"/>
          <w:sz w:val="28"/>
          <w:szCs w:val="28"/>
        </w:rPr>
        <w:t>Дульдургинский</w:t>
      </w:r>
      <w:proofErr w:type="spellEnd"/>
      <w:r w:rsidRPr="00FA27AC">
        <w:rPr>
          <w:rFonts w:ascii="Times New Roman" w:hAnsi="Times New Roman" w:cs="Times New Roman"/>
          <w:sz w:val="28"/>
          <w:szCs w:val="28"/>
        </w:rPr>
        <w:t xml:space="preserve"> район» в которых объем фактических расходов </w:t>
      </w:r>
      <w:proofErr w:type="gramStart"/>
      <w:r w:rsidRPr="00FA27AC">
        <w:rPr>
          <w:rFonts w:ascii="Times New Roman" w:hAnsi="Times New Roman" w:cs="Times New Roman"/>
          <w:sz w:val="28"/>
          <w:szCs w:val="28"/>
        </w:rPr>
        <w:t>на</w:t>
      </w:r>
      <w:proofErr w:type="gramEnd"/>
      <w:r w:rsidRPr="00FA27AC">
        <w:rPr>
          <w:rFonts w:ascii="Times New Roman" w:hAnsi="Times New Roman" w:cs="Times New Roman"/>
          <w:sz w:val="28"/>
          <w:szCs w:val="28"/>
        </w:rPr>
        <w:t xml:space="preserve"> </w:t>
      </w:r>
      <w:proofErr w:type="gramStart"/>
      <w:r w:rsidRPr="00FA27AC">
        <w:rPr>
          <w:rFonts w:ascii="Times New Roman" w:hAnsi="Times New Roman" w:cs="Times New Roman"/>
          <w:sz w:val="28"/>
          <w:szCs w:val="28"/>
        </w:rPr>
        <w:t>содержание органов местного самоуправления превышает норматив формирования расходов, определенный в соответствии с Методикой, норматив формирования расходов на 2020 год принимается равным объему фактических расходов на содержание органов местного самоуправления, но не более объема фактических расходов на содержание органов местного самоуправления сельских поселений муниципального района «</w:t>
      </w:r>
      <w:proofErr w:type="spellStart"/>
      <w:r w:rsidRPr="00FA27AC">
        <w:rPr>
          <w:rFonts w:ascii="Times New Roman" w:hAnsi="Times New Roman" w:cs="Times New Roman"/>
          <w:sz w:val="28"/>
          <w:szCs w:val="28"/>
        </w:rPr>
        <w:t>Дульдургинский</w:t>
      </w:r>
      <w:proofErr w:type="spellEnd"/>
      <w:r w:rsidRPr="00FA27AC">
        <w:rPr>
          <w:rFonts w:ascii="Times New Roman" w:hAnsi="Times New Roman" w:cs="Times New Roman"/>
          <w:sz w:val="28"/>
          <w:szCs w:val="28"/>
        </w:rPr>
        <w:t xml:space="preserve"> район» в 2019 году, с учетом расходов на индексацию заработной платы.</w:t>
      </w:r>
      <w:proofErr w:type="gramEnd"/>
    </w:p>
    <w:p w:rsidR="003E2A44" w:rsidRPr="00FA27AC" w:rsidRDefault="00204140" w:rsidP="00FA27AC">
      <w:pPr>
        <w:pStyle w:val="ConsNormal"/>
        <w:widowControl/>
        <w:numPr>
          <w:ilvl w:val="0"/>
          <w:numId w:val="35"/>
        </w:numPr>
        <w:suppressAutoHyphens/>
        <w:ind w:left="0" w:right="0" w:firstLine="426"/>
        <w:jc w:val="both"/>
        <w:rPr>
          <w:rFonts w:ascii="Times New Roman" w:hAnsi="Times New Roman" w:cs="Times New Roman"/>
          <w:sz w:val="28"/>
          <w:szCs w:val="28"/>
        </w:rPr>
      </w:pPr>
      <w:r w:rsidRPr="00FA27AC">
        <w:rPr>
          <w:rFonts w:ascii="Times New Roman" w:hAnsi="Times New Roman" w:cs="Times New Roman"/>
          <w:sz w:val="28"/>
          <w:szCs w:val="28"/>
        </w:rPr>
        <w:t>Признать утратившими силу постановления</w:t>
      </w:r>
      <w:r w:rsidRPr="00FA27AC">
        <w:rPr>
          <w:rFonts w:ascii="Times New Roman" w:hAnsi="Times New Roman" w:cs="Times New Roman"/>
          <w:b/>
          <w:sz w:val="28"/>
          <w:szCs w:val="24"/>
        </w:rPr>
        <w:t xml:space="preserve"> </w:t>
      </w:r>
      <w:r w:rsidR="005F7981" w:rsidRPr="00FA27AC">
        <w:rPr>
          <w:rFonts w:ascii="Times New Roman" w:hAnsi="Times New Roman" w:cs="Times New Roman"/>
          <w:sz w:val="28"/>
          <w:szCs w:val="24"/>
        </w:rPr>
        <w:t>Администрации</w:t>
      </w:r>
      <w:r w:rsidRPr="00FA27AC">
        <w:rPr>
          <w:rFonts w:ascii="Times New Roman" w:hAnsi="Times New Roman" w:cs="Times New Roman"/>
          <w:sz w:val="28"/>
          <w:szCs w:val="24"/>
        </w:rPr>
        <w:t xml:space="preserve"> муниципального района </w:t>
      </w:r>
      <w:r w:rsidRPr="00FA27AC">
        <w:rPr>
          <w:rFonts w:ascii="Times New Roman" w:hAnsi="Times New Roman" w:cs="Times New Roman"/>
          <w:sz w:val="28"/>
          <w:szCs w:val="36"/>
        </w:rPr>
        <w:t>«</w:t>
      </w:r>
      <w:proofErr w:type="spellStart"/>
      <w:r w:rsidRPr="00FA27AC">
        <w:rPr>
          <w:rFonts w:ascii="Times New Roman" w:hAnsi="Times New Roman" w:cs="Times New Roman"/>
          <w:sz w:val="28"/>
          <w:szCs w:val="36"/>
        </w:rPr>
        <w:t>Дульдургинский</w:t>
      </w:r>
      <w:proofErr w:type="spellEnd"/>
      <w:r w:rsidRPr="00FA27AC">
        <w:rPr>
          <w:rFonts w:ascii="Times New Roman" w:hAnsi="Times New Roman" w:cs="Times New Roman"/>
          <w:sz w:val="28"/>
          <w:szCs w:val="36"/>
        </w:rPr>
        <w:t xml:space="preserve"> район» согласно прилагаемому перечню.</w:t>
      </w:r>
    </w:p>
    <w:p w:rsidR="003E38C9" w:rsidRPr="003E38C9" w:rsidRDefault="003E2A44" w:rsidP="003E2A44">
      <w:pPr>
        <w:pStyle w:val="a5"/>
        <w:autoSpaceDE w:val="0"/>
        <w:autoSpaceDN w:val="0"/>
        <w:adjustRightInd w:val="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E38C9" w:rsidRPr="003E38C9">
        <w:rPr>
          <w:rFonts w:ascii="Times New Roman" w:eastAsia="Times New Roman" w:hAnsi="Times New Roman" w:cs="Times New Roman"/>
          <w:sz w:val="28"/>
          <w:szCs w:val="28"/>
          <w:lang w:eastAsia="ru-RU"/>
        </w:rPr>
        <w:t xml:space="preserve">Настоящее постановление вступает в силу </w:t>
      </w:r>
      <w:proofErr w:type="gramStart"/>
      <w:r w:rsidR="003E38C9" w:rsidRPr="003E38C9">
        <w:rPr>
          <w:rFonts w:ascii="Times New Roman" w:eastAsia="Times New Roman" w:hAnsi="Times New Roman" w:cs="Times New Roman"/>
          <w:sz w:val="28"/>
          <w:szCs w:val="28"/>
          <w:lang w:eastAsia="ru-RU"/>
        </w:rPr>
        <w:t>с</w:t>
      </w:r>
      <w:proofErr w:type="gramEnd"/>
      <w:r w:rsidR="003E38C9" w:rsidRPr="003E38C9">
        <w:rPr>
          <w:rFonts w:ascii="Times New Roman" w:eastAsia="Times New Roman" w:hAnsi="Times New Roman" w:cs="Times New Roman"/>
          <w:sz w:val="28"/>
          <w:szCs w:val="28"/>
          <w:lang w:eastAsia="ru-RU"/>
        </w:rPr>
        <w:t xml:space="preserve"> даты его официального опубликования и распространяется на правоотношения, возникшие с </w:t>
      </w:r>
      <w:r w:rsidR="0004266E">
        <w:rPr>
          <w:rFonts w:ascii="Times New Roman" w:eastAsia="Times New Roman" w:hAnsi="Times New Roman" w:cs="Times New Roman"/>
          <w:sz w:val="28"/>
          <w:szCs w:val="28"/>
          <w:lang w:eastAsia="ru-RU"/>
        </w:rPr>
        <w:t>01 января 2020 года</w:t>
      </w:r>
      <w:r w:rsidR="0011346A">
        <w:rPr>
          <w:rFonts w:ascii="Times New Roman" w:eastAsia="Times New Roman" w:hAnsi="Times New Roman" w:cs="Times New Roman"/>
          <w:sz w:val="28"/>
          <w:szCs w:val="28"/>
          <w:lang w:eastAsia="ru-RU"/>
        </w:rPr>
        <w:t>.</w:t>
      </w:r>
    </w:p>
    <w:p w:rsidR="003E38C9" w:rsidRPr="003E38C9" w:rsidRDefault="003E38C9" w:rsidP="003E38C9">
      <w:pPr>
        <w:spacing w:after="0" w:line="240" w:lineRule="auto"/>
        <w:jc w:val="both"/>
        <w:rPr>
          <w:rFonts w:ascii="Times New Roman" w:eastAsia="Times New Roman" w:hAnsi="Times New Roman" w:cs="Times New Roman"/>
          <w:sz w:val="28"/>
          <w:szCs w:val="28"/>
          <w:lang w:eastAsia="ru-RU"/>
        </w:rPr>
      </w:pPr>
      <w:r w:rsidRPr="003E38C9">
        <w:rPr>
          <w:rFonts w:ascii="Times New Roman" w:eastAsia="Times New Roman" w:hAnsi="Times New Roman" w:cs="Times New Roman"/>
          <w:sz w:val="28"/>
          <w:szCs w:val="28"/>
          <w:lang w:eastAsia="ru-RU"/>
        </w:rPr>
        <w:lastRenderedPageBreak/>
        <w:t xml:space="preserve">       </w:t>
      </w:r>
      <w:r w:rsidR="00DC35AF">
        <w:rPr>
          <w:rFonts w:ascii="Times New Roman" w:eastAsia="Times New Roman" w:hAnsi="Times New Roman" w:cs="Times New Roman"/>
          <w:sz w:val="28"/>
          <w:szCs w:val="28"/>
          <w:lang w:eastAsia="ru-RU"/>
        </w:rPr>
        <w:t xml:space="preserve"> </w:t>
      </w:r>
      <w:r w:rsidR="003E2A44">
        <w:rPr>
          <w:rFonts w:ascii="Times New Roman" w:eastAsia="Times New Roman" w:hAnsi="Times New Roman" w:cs="Times New Roman"/>
          <w:sz w:val="28"/>
          <w:szCs w:val="28"/>
          <w:lang w:eastAsia="ru-RU"/>
        </w:rPr>
        <w:t>6</w:t>
      </w:r>
      <w:r w:rsidRPr="003E38C9">
        <w:rPr>
          <w:rFonts w:ascii="Times New Roman" w:eastAsia="Times New Roman" w:hAnsi="Times New Roman" w:cs="Times New Roman"/>
          <w:sz w:val="28"/>
          <w:szCs w:val="28"/>
          <w:lang w:eastAsia="ru-RU"/>
        </w:rPr>
        <w:t>.</w:t>
      </w:r>
      <w:proofErr w:type="gramStart"/>
      <w:r w:rsidRPr="003E38C9">
        <w:rPr>
          <w:rFonts w:ascii="Times New Roman" w:eastAsia="Times New Roman" w:hAnsi="Times New Roman" w:cs="Times New Roman"/>
          <w:sz w:val="28"/>
          <w:szCs w:val="28"/>
          <w:lang w:eastAsia="ru-RU"/>
        </w:rPr>
        <w:t>Контроль за</w:t>
      </w:r>
      <w:proofErr w:type="gramEnd"/>
      <w:r w:rsidRPr="003E38C9">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финансам администрации муниципального района </w:t>
      </w:r>
      <w:proofErr w:type="spellStart"/>
      <w:r w:rsidRPr="003E38C9">
        <w:rPr>
          <w:rFonts w:ascii="Times New Roman" w:eastAsia="Times New Roman" w:hAnsi="Times New Roman" w:cs="Times New Roman"/>
          <w:sz w:val="28"/>
          <w:szCs w:val="28"/>
          <w:lang w:eastAsia="ru-RU"/>
        </w:rPr>
        <w:t>Е.П.Филиппову</w:t>
      </w:r>
      <w:proofErr w:type="spellEnd"/>
      <w:r w:rsidRPr="003E38C9">
        <w:rPr>
          <w:rFonts w:ascii="Times New Roman" w:eastAsia="Times New Roman" w:hAnsi="Times New Roman" w:cs="Times New Roman"/>
          <w:sz w:val="28"/>
          <w:szCs w:val="28"/>
          <w:lang w:eastAsia="ru-RU"/>
        </w:rPr>
        <w:t>.</w:t>
      </w:r>
    </w:p>
    <w:p w:rsidR="003E38C9" w:rsidRPr="003E38C9" w:rsidRDefault="003E38C9" w:rsidP="003E38C9">
      <w:pPr>
        <w:spacing w:after="0" w:line="240" w:lineRule="auto"/>
        <w:rPr>
          <w:rFonts w:ascii="Times New Roman" w:eastAsia="Times New Roman" w:hAnsi="Times New Roman" w:cs="Times New Roman"/>
          <w:sz w:val="24"/>
          <w:szCs w:val="24"/>
          <w:lang w:eastAsia="ru-RU"/>
        </w:rPr>
      </w:pPr>
    </w:p>
    <w:p w:rsidR="003E38C9" w:rsidRPr="003E38C9" w:rsidRDefault="003E38C9" w:rsidP="003E38C9">
      <w:pPr>
        <w:spacing w:after="0" w:line="240" w:lineRule="auto"/>
        <w:rPr>
          <w:rFonts w:ascii="Times New Roman" w:eastAsia="Times New Roman" w:hAnsi="Times New Roman" w:cs="Times New Roman"/>
          <w:sz w:val="28"/>
          <w:szCs w:val="28"/>
          <w:lang w:eastAsia="ru-RU"/>
        </w:rPr>
      </w:pPr>
    </w:p>
    <w:p w:rsidR="003E38C9" w:rsidRPr="003E38C9" w:rsidRDefault="003E38C9" w:rsidP="003E38C9">
      <w:pPr>
        <w:spacing w:after="0" w:line="240" w:lineRule="auto"/>
        <w:rPr>
          <w:rFonts w:ascii="Times New Roman" w:eastAsia="Times New Roman" w:hAnsi="Times New Roman" w:cs="Times New Roman"/>
          <w:sz w:val="28"/>
          <w:szCs w:val="28"/>
          <w:lang w:eastAsia="ru-RU"/>
        </w:rPr>
      </w:pPr>
    </w:p>
    <w:p w:rsidR="00130E79" w:rsidRDefault="00130E79" w:rsidP="003E38C9">
      <w:pPr>
        <w:spacing w:after="0" w:line="240" w:lineRule="auto"/>
        <w:rPr>
          <w:rFonts w:ascii="Times New Roman" w:eastAsia="Times New Roman" w:hAnsi="Times New Roman" w:cs="Times New Roman"/>
          <w:sz w:val="28"/>
          <w:szCs w:val="28"/>
          <w:lang w:eastAsia="ru-RU"/>
        </w:rPr>
      </w:pPr>
    </w:p>
    <w:p w:rsidR="00130E79" w:rsidRDefault="00130E79" w:rsidP="003E38C9">
      <w:pPr>
        <w:spacing w:after="0" w:line="240" w:lineRule="auto"/>
        <w:rPr>
          <w:rFonts w:ascii="Times New Roman" w:eastAsia="Times New Roman" w:hAnsi="Times New Roman" w:cs="Times New Roman"/>
          <w:sz w:val="28"/>
          <w:szCs w:val="28"/>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r w:rsidRPr="003E38C9">
        <w:rPr>
          <w:rFonts w:ascii="Times New Roman" w:eastAsia="Times New Roman" w:hAnsi="Times New Roman" w:cs="Times New Roman"/>
          <w:sz w:val="28"/>
          <w:szCs w:val="28"/>
          <w:lang w:eastAsia="ru-RU"/>
        </w:rPr>
        <w:t xml:space="preserve">Глава муниципального района                                                     </w:t>
      </w:r>
      <w:proofErr w:type="spellStart"/>
      <w:r w:rsidRPr="003E38C9">
        <w:rPr>
          <w:rFonts w:ascii="Times New Roman" w:eastAsia="Times New Roman" w:hAnsi="Times New Roman" w:cs="Times New Roman"/>
          <w:sz w:val="28"/>
          <w:szCs w:val="28"/>
          <w:lang w:eastAsia="ru-RU"/>
        </w:rPr>
        <w:t>Б.С.Дугаржапов</w:t>
      </w:r>
      <w:proofErr w:type="spellEnd"/>
      <w:r w:rsidRPr="003E38C9">
        <w:rPr>
          <w:rFonts w:ascii="Times New Roman" w:eastAsia="Times New Roman" w:hAnsi="Times New Roman" w:cs="Times New Roman"/>
          <w:sz w:val="28"/>
          <w:szCs w:val="28"/>
          <w:lang w:eastAsia="ru-RU"/>
        </w:rPr>
        <w:t xml:space="preserve"> </w:t>
      </w: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3E38C9" w:rsidRPr="003E38C9" w:rsidRDefault="003E38C9" w:rsidP="003E38C9">
      <w:pPr>
        <w:spacing w:after="0" w:line="240" w:lineRule="auto"/>
        <w:rPr>
          <w:rFonts w:ascii="Times New Roman" w:eastAsia="Times New Roman" w:hAnsi="Times New Roman" w:cs="Times New Roman"/>
          <w:sz w:val="20"/>
          <w:szCs w:val="20"/>
          <w:lang w:eastAsia="ru-RU"/>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11346A" w:rsidRDefault="0011346A" w:rsidP="00BA4593">
      <w:pPr>
        <w:jc w:val="center"/>
        <w:rPr>
          <w:rFonts w:ascii="Times New Roman" w:hAnsi="Times New Roman" w:cs="Times New Roman"/>
          <w:b/>
          <w:bCs/>
          <w:sz w:val="28"/>
          <w:szCs w:val="28"/>
        </w:rPr>
      </w:pPr>
    </w:p>
    <w:p w:rsidR="009F6995" w:rsidRDefault="009F6995" w:rsidP="00BA4593">
      <w:pPr>
        <w:jc w:val="center"/>
        <w:rPr>
          <w:rFonts w:ascii="Times New Roman" w:hAnsi="Times New Roman" w:cs="Times New Roman"/>
          <w:b/>
          <w:bCs/>
          <w:sz w:val="28"/>
          <w:szCs w:val="28"/>
        </w:rPr>
      </w:pPr>
    </w:p>
    <w:p w:rsidR="009F6995" w:rsidRDefault="009F6995" w:rsidP="00BA4593">
      <w:pPr>
        <w:jc w:val="center"/>
        <w:rPr>
          <w:rFonts w:ascii="Times New Roman" w:hAnsi="Times New Roman" w:cs="Times New Roman"/>
          <w:b/>
          <w:bCs/>
          <w:sz w:val="28"/>
          <w:szCs w:val="28"/>
        </w:rPr>
      </w:pPr>
    </w:p>
    <w:p w:rsidR="0073459D" w:rsidRPr="0073459D" w:rsidRDefault="0073459D" w:rsidP="00BA4593">
      <w:pPr>
        <w:jc w:val="center"/>
        <w:rPr>
          <w:rFonts w:ascii="Times New Roman" w:hAnsi="Times New Roman" w:cs="Times New Roman"/>
          <w:b/>
          <w:bCs/>
          <w:sz w:val="28"/>
          <w:szCs w:val="28"/>
        </w:rPr>
      </w:pPr>
      <w:r w:rsidRPr="0073459D">
        <w:rPr>
          <w:rFonts w:ascii="Times New Roman" w:hAnsi="Times New Roman" w:cs="Times New Roman"/>
          <w:b/>
          <w:bCs/>
          <w:sz w:val="28"/>
          <w:szCs w:val="28"/>
        </w:rPr>
        <w:lastRenderedPageBreak/>
        <w:t>МЕТОДИКА</w:t>
      </w:r>
    </w:p>
    <w:p w:rsidR="0073459D" w:rsidRDefault="0073459D" w:rsidP="0073459D">
      <w:pPr>
        <w:spacing w:line="240" w:lineRule="auto"/>
        <w:jc w:val="center"/>
        <w:rPr>
          <w:b/>
          <w:bCs/>
        </w:rPr>
      </w:pPr>
      <w:r w:rsidRPr="0073459D">
        <w:rPr>
          <w:rFonts w:ascii="Times New Roman" w:hAnsi="Times New Roman" w:cs="Times New Roman"/>
          <w:b/>
          <w:bCs/>
          <w:sz w:val="28"/>
          <w:szCs w:val="28"/>
        </w:rPr>
        <w:t>расчета нормативов формирования расходов</w:t>
      </w:r>
      <w:r w:rsidR="009632FE">
        <w:rPr>
          <w:rFonts w:ascii="Times New Roman" w:hAnsi="Times New Roman" w:cs="Times New Roman"/>
          <w:b/>
          <w:bCs/>
          <w:sz w:val="28"/>
          <w:szCs w:val="28"/>
        </w:rPr>
        <w:t xml:space="preserve"> </w:t>
      </w:r>
      <w:r w:rsidRPr="0073459D">
        <w:rPr>
          <w:rFonts w:ascii="Times New Roman" w:hAnsi="Times New Roman" w:cs="Times New Roman"/>
          <w:b/>
          <w:bCs/>
          <w:sz w:val="28"/>
          <w:szCs w:val="28"/>
        </w:rPr>
        <w:t>на содержание органов местного самоуправления</w:t>
      </w:r>
      <w:r>
        <w:rPr>
          <w:rFonts w:ascii="Times New Roman" w:hAnsi="Times New Roman" w:cs="Times New Roman"/>
          <w:b/>
          <w:bCs/>
          <w:sz w:val="28"/>
          <w:szCs w:val="28"/>
        </w:rPr>
        <w:t xml:space="preserve"> сельских поселений муниципального района «</w:t>
      </w:r>
      <w:proofErr w:type="spellStart"/>
      <w:r>
        <w:rPr>
          <w:rFonts w:ascii="Times New Roman" w:hAnsi="Times New Roman" w:cs="Times New Roman"/>
          <w:b/>
          <w:bCs/>
          <w:sz w:val="28"/>
          <w:szCs w:val="28"/>
        </w:rPr>
        <w:t>Дульдургинский</w:t>
      </w:r>
      <w:proofErr w:type="spellEnd"/>
      <w:r>
        <w:rPr>
          <w:rFonts w:ascii="Times New Roman" w:hAnsi="Times New Roman" w:cs="Times New Roman"/>
          <w:b/>
          <w:bCs/>
          <w:sz w:val="28"/>
          <w:szCs w:val="28"/>
        </w:rPr>
        <w:t xml:space="preserve"> район» на 2020 год</w:t>
      </w:r>
    </w:p>
    <w:p w:rsidR="0073459D" w:rsidRPr="00147BE3" w:rsidRDefault="0073459D" w:rsidP="0073459D">
      <w:pPr>
        <w:pStyle w:val="ConsPlusNormal"/>
        <w:ind w:firstLine="709"/>
        <w:jc w:val="both"/>
        <w:rPr>
          <w:sz w:val="28"/>
          <w:szCs w:val="28"/>
        </w:rPr>
      </w:pPr>
      <w:r>
        <w:t xml:space="preserve">1. </w:t>
      </w:r>
      <w:proofErr w:type="gramStart"/>
      <w:r w:rsidRPr="00147BE3">
        <w:rPr>
          <w:sz w:val="28"/>
          <w:szCs w:val="28"/>
        </w:rPr>
        <w:t>Настоящая Методика определяет порядок расчета нормативов формирования расходов на содержание органов местного самоуправления</w:t>
      </w:r>
      <w:r>
        <w:rPr>
          <w:sz w:val="28"/>
          <w:szCs w:val="28"/>
        </w:rPr>
        <w:t xml:space="preserve"> </w:t>
      </w:r>
      <w:r w:rsidRPr="0073459D">
        <w:rPr>
          <w:bCs/>
          <w:sz w:val="28"/>
          <w:szCs w:val="28"/>
        </w:rPr>
        <w:t>сельских поселений муниципального района «</w:t>
      </w:r>
      <w:proofErr w:type="spellStart"/>
      <w:r w:rsidRPr="0073459D">
        <w:rPr>
          <w:bCs/>
          <w:sz w:val="28"/>
          <w:szCs w:val="28"/>
        </w:rPr>
        <w:t>Дульдургинский</w:t>
      </w:r>
      <w:proofErr w:type="spellEnd"/>
      <w:r w:rsidRPr="0073459D">
        <w:rPr>
          <w:bCs/>
          <w:sz w:val="28"/>
          <w:szCs w:val="28"/>
        </w:rPr>
        <w:t xml:space="preserve"> район»</w:t>
      </w:r>
      <w:r>
        <w:rPr>
          <w:sz w:val="28"/>
          <w:szCs w:val="28"/>
        </w:rPr>
        <w:t>,</w:t>
      </w:r>
      <w:r w:rsidRPr="0073459D">
        <w:rPr>
          <w:sz w:val="28"/>
          <w:szCs w:val="28"/>
        </w:rPr>
        <w:t xml:space="preserve"> </w:t>
      </w:r>
      <w:r w:rsidRPr="00147BE3">
        <w:rPr>
          <w:sz w:val="28"/>
          <w:szCs w:val="28"/>
        </w:rPr>
        <w:t xml:space="preserve"> ограничивающих максимальный размер расходов на указанные цели, в том числе порядок расчета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Pr>
          <w:sz w:val="28"/>
          <w:szCs w:val="28"/>
        </w:rPr>
        <w:t xml:space="preserve">муниципальных служащих, </w:t>
      </w:r>
      <w:r w:rsidRPr="00E64413">
        <w:rPr>
          <w:sz w:val="28"/>
          <w:szCs w:val="28"/>
        </w:rPr>
        <w:t>работников, замещающих должности, не отнесенные к должностям муниципальной службы</w:t>
      </w:r>
      <w:r>
        <w:rPr>
          <w:sz w:val="28"/>
          <w:szCs w:val="28"/>
        </w:rPr>
        <w:t>,</w:t>
      </w:r>
      <w:r w:rsidRPr="00E64413">
        <w:rPr>
          <w:sz w:val="28"/>
          <w:szCs w:val="28"/>
        </w:rPr>
        <w:t xml:space="preserve"> и</w:t>
      </w:r>
      <w:proofErr w:type="gramEnd"/>
      <w:r w:rsidRPr="00E64413">
        <w:rPr>
          <w:sz w:val="28"/>
          <w:szCs w:val="28"/>
        </w:rPr>
        <w:t xml:space="preserve"> осуществляющих обеспечение деятельности </w:t>
      </w:r>
      <w:r>
        <w:rPr>
          <w:sz w:val="28"/>
          <w:szCs w:val="28"/>
        </w:rPr>
        <w:t>органов местного самоуправления</w:t>
      </w:r>
      <w:r w:rsidRPr="00E64413">
        <w:rPr>
          <w:sz w:val="28"/>
          <w:szCs w:val="28"/>
        </w:rPr>
        <w:t xml:space="preserve"> (далее – норматив формирования расходов</w:t>
      </w:r>
      <w:r>
        <w:rPr>
          <w:sz w:val="28"/>
          <w:szCs w:val="28"/>
        </w:rPr>
        <w:t>-</w:t>
      </w:r>
      <w:proofErr w:type="gramStart"/>
      <w:r>
        <w:rPr>
          <w:sz w:val="28"/>
          <w:szCs w:val="28"/>
          <w:lang w:val="en-US"/>
        </w:rPr>
        <w:t>Hi</w:t>
      </w:r>
      <w:proofErr w:type="gramEnd"/>
      <w:r w:rsidRPr="00E64413">
        <w:rPr>
          <w:sz w:val="28"/>
          <w:szCs w:val="28"/>
        </w:rPr>
        <w:t>).</w:t>
      </w:r>
    </w:p>
    <w:p w:rsidR="0073459D" w:rsidRPr="0073459D" w:rsidRDefault="0073459D" w:rsidP="0073459D">
      <w:pPr>
        <w:tabs>
          <w:tab w:val="left" w:pos="993"/>
        </w:tabs>
        <w:autoSpaceDE w:val="0"/>
        <w:autoSpaceDN w:val="0"/>
        <w:adjustRightInd w:val="0"/>
        <w:ind w:firstLine="709"/>
        <w:jc w:val="both"/>
        <w:rPr>
          <w:rFonts w:ascii="Times New Roman" w:hAnsi="Times New Roman" w:cs="Times New Roman"/>
          <w:sz w:val="28"/>
          <w:szCs w:val="28"/>
        </w:rPr>
      </w:pPr>
      <w:r w:rsidRPr="0073459D">
        <w:rPr>
          <w:rFonts w:ascii="Times New Roman" w:hAnsi="Times New Roman" w:cs="Times New Roman"/>
          <w:sz w:val="28"/>
          <w:szCs w:val="28"/>
        </w:rPr>
        <w:t>При определении расходов на содержание органов местного самоуправления не учитываются:</w:t>
      </w:r>
    </w:p>
    <w:p w:rsidR="0073459D" w:rsidRPr="0073459D" w:rsidRDefault="0073459D" w:rsidP="0073459D">
      <w:pPr>
        <w:tabs>
          <w:tab w:val="left" w:pos="993"/>
        </w:tabs>
        <w:autoSpaceDE w:val="0"/>
        <w:autoSpaceDN w:val="0"/>
        <w:adjustRightInd w:val="0"/>
        <w:ind w:firstLine="709"/>
        <w:jc w:val="both"/>
        <w:rPr>
          <w:rFonts w:ascii="Times New Roman" w:hAnsi="Times New Roman" w:cs="Times New Roman"/>
          <w:sz w:val="28"/>
          <w:szCs w:val="28"/>
        </w:rPr>
      </w:pPr>
      <w:r w:rsidRPr="0073459D">
        <w:rPr>
          <w:rFonts w:ascii="Times New Roman" w:hAnsi="Times New Roman" w:cs="Times New Roman"/>
          <w:sz w:val="28"/>
          <w:szCs w:val="28"/>
        </w:rPr>
        <w:t>1) расходы, производимые за счет субвенций, предоставляемых бюджетам муниципальных районов, муниципальных, городских округов Забайкальского края из бюджета Забайкальского края в целях финансового обеспечения расходных обязательств муниципальных районов, муниципальных, городских округов Забайкальского края, возникающих при осуществлении государственных полномочий, переданных органам местного самоуправления в установленном порядке (далее – государственные полномочия);</w:t>
      </w:r>
    </w:p>
    <w:p w:rsidR="0073459D" w:rsidRPr="0073459D" w:rsidRDefault="0073459D" w:rsidP="0073459D">
      <w:pPr>
        <w:tabs>
          <w:tab w:val="left" w:pos="993"/>
        </w:tabs>
        <w:autoSpaceDE w:val="0"/>
        <w:autoSpaceDN w:val="0"/>
        <w:adjustRightInd w:val="0"/>
        <w:ind w:firstLine="709"/>
        <w:jc w:val="both"/>
        <w:rPr>
          <w:rFonts w:ascii="Times New Roman" w:hAnsi="Times New Roman" w:cs="Times New Roman"/>
          <w:sz w:val="28"/>
          <w:szCs w:val="28"/>
        </w:rPr>
      </w:pPr>
      <w:r w:rsidRPr="0073459D">
        <w:rPr>
          <w:rFonts w:ascii="Times New Roman" w:hAnsi="Times New Roman" w:cs="Times New Roman"/>
          <w:sz w:val="28"/>
          <w:szCs w:val="28"/>
        </w:rPr>
        <w:t>2) расходы на исполнение соглашений о передаче осуществления части полномочий по решению вопросов местного значения, заключаемых между органами местного самоуправления отдельных поселений, входящих в состав муниципального района, и органами местного самоуправления муниципального района.</w:t>
      </w:r>
    </w:p>
    <w:p w:rsidR="0073459D" w:rsidRDefault="0073459D" w:rsidP="0073459D">
      <w:pPr>
        <w:pStyle w:val="ConsPlusNormal"/>
        <w:tabs>
          <w:tab w:val="left" w:pos="0"/>
        </w:tabs>
        <w:ind w:firstLine="709"/>
        <w:jc w:val="both"/>
        <w:rPr>
          <w:sz w:val="28"/>
          <w:szCs w:val="28"/>
        </w:rPr>
      </w:pPr>
      <w:r>
        <w:rPr>
          <w:sz w:val="28"/>
          <w:szCs w:val="28"/>
        </w:rPr>
        <w:t>2. Норматив формирования расходов (Н</w:t>
      </w:r>
      <w:proofErr w:type="spellStart"/>
      <w:proofErr w:type="gramStart"/>
      <w:r>
        <w:rPr>
          <w:sz w:val="28"/>
          <w:szCs w:val="28"/>
          <w:vertAlign w:val="subscript"/>
          <w:lang w:val="en-US"/>
        </w:rPr>
        <w:t>i</w:t>
      </w:r>
      <w:proofErr w:type="spellEnd"/>
      <w:proofErr w:type="gramEnd"/>
      <w:r w:rsidRPr="001B784E">
        <w:rPr>
          <w:sz w:val="28"/>
          <w:szCs w:val="28"/>
        </w:rPr>
        <w:t xml:space="preserve">) </w:t>
      </w:r>
      <w:r>
        <w:rPr>
          <w:sz w:val="28"/>
          <w:szCs w:val="28"/>
        </w:rPr>
        <w:t xml:space="preserve">устанавливает предельный годовой объем расходов на содержание органов местного самоуправления соответствующего муниципального образования и </w:t>
      </w:r>
      <w:r w:rsidRPr="00BB7B9C">
        <w:rPr>
          <w:sz w:val="28"/>
          <w:szCs w:val="28"/>
        </w:rPr>
        <w:t>рассчитывается по формуле:</w:t>
      </w:r>
    </w:p>
    <w:p w:rsidR="0073459D" w:rsidRPr="00823250" w:rsidRDefault="0073459D" w:rsidP="0073459D">
      <w:pPr>
        <w:tabs>
          <w:tab w:val="left" w:pos="993"/>
          <w:tab w:val="left" w:pos="1620"/>
        </w:tabs>
        <w:spacing w:before="120" w:after="120"/>
        <w:ind w:firstLine="709"/>
        <w:jc w:val="center"/>
      </w:pPr>
      <w:r w:rsidRPr="0073459D">
        <w:rPr>
          <w:rFonts w:ascii="Times New Roman" w:hAnsi="Times New Roman" w:cs="Times New Roman"/>
          <w:b/>
          <w:sz w:val="28"/>
          <w:szCs w:val="28"/>
        </w:rPr>
        <w:t>Н</w:t>
      </w:r>
      <w:proofErr w:type="spellStart"/>
      <w:r w:rsidRPr="0073459D">
        <w:rPr>
          <w:rFonts w:ascii="Times New Roman" w:hAnsi="Times New Roman" w:cs="Times New Roman"/>
          <w:b/>
          <w:sz w:val="28"/>
          <w:szCs w:val="28"/>
          <w:vertAlign w:val="subscript"/>
          <w:lang w:val="en-US"/>
        </w:rPr>
        <w:t>i</w:t>
      </w:r>
      <w:proofErr w:type="spellEnd"/>
      <w:r w:rsidRPr="0073459D">
        <w:rPr>
          <w:rFonts w:ascii="Times New Roman" w:hAnsi="Times New Roman" w:cs="Times New Roman"/>
          <w:b/>
          <w:sz w:val="28"/>
          <w:szCs w:val="28"/>
        </w:rPr>
        <w:t xml:space="preserve"> = (</w:t>
      </w:r>
      <w:proofErr w:type="spellStart"/>
      <w:r w:rsidRPr="0073459D">
        <w:rPr>
          <w:rFonts w:ascii="Times New Roman" w:hAnsi="Times New Roman" w:cs="Times New Roman"/>
          <w:b/>
          <w:sz w:val="28"/>
          <w:szCs w:val="28"/>
        </w:rPr>
        <w:t>Р</w:t>
      </w:r>
      <w:r w:rsidRPr="0073459D">
        <w:rPr>
          <w:rFonts w:ascii="Times New Roman" w:hAnsi="Times New Roman" w:cs="Times New Roman"/>
          <w:b/>
          <w:sz w:val="28"/>
          <w:szCs w:val="28"/>
          <w:vertAlign w:val="subscript"/>
        </w:rPr>
        <w:t>мун</w:t>
      </w:r>
      <w:r w:rsidRPr="0073459D">
        <w:rPr>
          <w:rFonts w:ascii="Times New Roman" w:hAnsi="Times New Roman" w:cs="Times New Roman"/>
          <w:b/>
          <w:sz w:val="28"/>
          <w:szCs w:val="28"/>
          <w:vertAlign w:val="subscript"/>
          <w:lang w:val="en-US"/>
        </w:rPr>
        <w:t>i</w:t>
      </w:r>
      <w:proofErr w:type="spellEnd"/>
      <w:r w:rsidRPr="0073459D">
        <w:rPr>
          <w:rFonts w:ascii="Times New Roman" w:hAnsi="Times New Roman" w:cs="Times New Roman"/>
          <w:b/>
          <w:sz w:val="28"/>
          <w:szCs w:val="28"/>
        </w:rPr>
        <w:t xml:space="preserve"> + Р</w:t>
      </w:r>
      <w:r w:rsidRPr="0073459D">
        <w:rPr>
          <w:rFonts w:ascii="Times New Roman" w:hAnsi="Times New Roman" w:cs="Times New Roman"/>
          <w:b/>
          <w:sz w:val="28"/>
          <w:szCs w:val="28"/>
          <w:vertAlign w:val="subscript"/>
          <w:lang w:val="en-US"/>
        </w:rPr>
        <w:t>c</w:t>
      </w:r>
      <w:r w:rsidRPr="0073459D">
        <w:rPr>
          <w:rFonts w:ascii="Times New Roman" w:hAnsi="Times New Roman" w:cs="Times New Roman"/>
          <w:b/>
          <w:sz w:val="28"/>
          <w:szCs w:val="28"/>
          <w:vertAlign w:val="subscript"/>
        </w:rPr>
        <w:t>луж</w:t>
      </w:r>
      <w:proofErr w:type="spellStart"/>
      <w:r w:rsidRPr="0073459D">
        <w:rPr>
          <w:rFonts w:ascii="Times New Roman" w:hAnsi="Times New Roman" w:cs="Times New Roman"/>
          <w:b/>
          <w:sz w:val="28"/>
          <w:szCs w:val="28"/>
          <w:vertAlign w:val="subscript"/>
          <w:lang w:val="en-US"/>
        </w:rPr>
        <w:t>i</w:t>
      </w:r>
      <w:proofErr w:type="spellEnd"/>
      <w:proofErr w:type="gramStart"/>
      <w:r w:rsidRPr="0073459D">
        <w:rPr>
          <w:rFonts w:ascii="Times New Roman" w:hAnsi="Times New Roman" w:cs="Times New Roman"/>
          <w:b/>
          <w:sz w:val="28"/>
          <w:szCs w:val="28"/>
        </w:rPr>
        <w:t xml:space="preserve"> )</w:t>
      </w:r>
      <w:proofErr w:type="gramEnd"/>
      <w:r w:rsidRPr="0073459D">
        <w:rPr>
          <w:rFonts w:ascii="Times New Roman" w:hAnsi="Times New Roman" w:cs="Times New Roman"/>
          <w:b/>
          <w:sz w:val="28"/>
          <w:szCs w:val="28"/>
        </w:rPr>
        <w:t xml:space="preserve"> х </w:t>
      </w:r>
      <w:proofErr w:type="spellStart"/>
      <w:r w:rsidRPr="0073459D">
        <w:rPr>
          <w:rFonts w:ascii="Times New Roman" w:hAnsi="Times New Roman" w:cs="Times New Roman"/>
          <w:b/>
          <w:sz w:val="28"/>
          <w:szCs w:val="28"/>
        </w:rPr>
        <w:t>К</w:t>
      </w:r>
      <w:r w:rsidRPr="0073459D">
        <w:rPr>
          <w:rFonts w:ascii="Times New Roman" w:hAnsi="Times New Roman" w:cs="Times New Roman"/>
          <w:b/>
          <w:sz w:val="28"/>
          <w:szCs w:val="28"/>
          <w:vertAlign w:val="superscript"/>
        </w:rPr>
        <w:t>Д</w:t>
      </w:r>
      <w:r w:rsidRPr="0073459D">
        <w:rPr>
          <w:rFonts w:ascii="Times New Roman" w:hAnsi="Times New Roman" w:cs="Times New Roman"/>
          <w:b/>
          <w:sz w:val="28"/>
          <w:szCs w:val="28"/>
          <w:vertAlign w:val="subscript"/>
        </w:rPr>
        <w:t>стим</w:t>
      </w:r>
      <w:proofErr w:type="spellEnd"/>
      <w:r w:rsidRPr="0073459D">
        <w:rPr>
          <w:rFonts w:ascii="Times New Roman" w:hAnsi="Times New Roman" w:cs="Times New Roman"/>
          <w:b/>
          <w:sz w:val="28"/>
          <w:szCs w:val="28"/>
          <w:vertAlign w:val="subscript"/>
        </w:rPr>
        <w:t xml:space="preserve"> </w:t>
      </w:r>
      <w:r w:rsidRPr="0073459D">
        <w:rPr>
          <w:rFonts w:ascii="Times New Roman" w:hAnsi="Times New Roman" w:cs="Times New Roman"/>
          <w:b/>
          <w:sz w:val="28"/>
          <w:szCs w:val="28"/>
        </w:rPr>
        <w:t>+ ПР</w:t>
      </w:r>
      <w:proofErr w:type="spellStart"/>
      <w:r w:rsidRPr="0073459D">
        <w:rPr>
          <w:rFonts w:ascii="Times New Roman" w:hAnsi="Times New Roman" w:cs="Times New Roman"/>
          <w:b/>
          <w:sz w:val="28"/>
          <w:szCs w:val="28"/>
          <w:vertAlign w:val="subscript"/>
          <w:lang w:val="en-US"/>
        </w:rPr>
        <w:t>i</w:t>
      </w:r>
      <w:proofErr w:type="spellEnd"/>
      <w:r w:rsidRPr="0073459D">
        <w:rPr>
          <w:rFonts w:ascii="Times New Roman" w:hAnsi="Times New Roman" w:cs="Times New Roman"/>
          <w:b/>
          <w:sz w:val="28"/>
          <w:szCs w:val="28"/>
          <w:vertAlign w:val="subscript"/>
        </w:rPr>
        <w:t xml:space="preserve"> </w:t>
      </w:r>
      <w:proofErr w:type="spellStart"/>
      <w:r w:rsidRPr="0073459D">
        <w:rPr>
          <w:rFonts w:ascii="Times New Roman" w:hAnsi="Times New Roman" w:cs="Times New Roman"/>
          <w:b/>
          <w:sz w:val="28"/>
          <w:szCs w:val="28"/>
          <w:vertAlign w:val="subscript"/>
        </w:rPr>
        <w:t>мо</w:t>
      </w:r>
      <w:proofErr w:type="spellEnd"/>
      <w:r w:rsidRPr="0073459D">
        <w:rPr>
          <w:rFonts w:ascii="Times New Roman" w:hAnsi="Times New Roman" w:cs="Times New Roman"/>
          <w:b/>
          <w:sz w:val="28"/>
          <w:szCs w:val="28"/>
        </w:rPr>
        <w:t>,</w:t>
      </w:r>
      <w:r w:rsidRPr="00CB17B5">
        <w:t xml:space="preserve"> где</w:t>
      </w:r>
      <w:r>
        <w:t>:</w:t>
      </w:r>
    </w:p>
    <w:p w:rsidR="0073459D" w:rsidRDefault="0073459D" w:rsidP="0073459D">
      <w:pPr>
        <w:pStyle w:val="ConsPlusTitle"/>
        <w:tabs>
          <w:tab w:val="left" w:pos="993"/>
        </w:tabs>
        <w:ind w:firstLine="709"/>
        <w:jc w:val="both"/>
        <w:rPr>
          <w:b w:val="0"/>
          <w:sz w:val="28"/>
          <w:szCs w:val="28"/>
        </w:rPr>
      </w:pPr>
      <w:proofErr w:type="spellStart"/>
      <w:r w:rsidRPr="007D5241">
        <w:rPr>
          <w:b w:val="0"/>
          <w:sz w:val="28"/>
          <w:szCs w:val="28"/>
        </w:rPr>
        <w:t>Р</w:t>
      </w:r>
      <w:r w:rsidRPr="00CB17B5">
        <w:rPr>
          <w:b w:val="0"/>
          <w:sz w:val="28"/>
          <w:szCs w:val="28"/>
          <w:vertAlign w:val="subscript"/>
        </w:rPr>
        <w:t>мун</w:t>
      </w:r>
      <w:proofErr w:type="gramStart"/>
      <w:r w:rsidRPr="00CB17B5">
        <w:rPr>
          <w:b w:val="0"/>
          <w:sz w:val="28"/>
          <w:szCs w:val="28"/>
          <w:vertAlign w:val="subscript"/>
        </w:rPr>
        <w:t>i</w:t>
      </w:r>
      <w:proofErr w:type="spellEnd"/>
      <w:proofErr w:type="gramEnd"/>
      <w:r>
        <w:rPr>
          <w:b w:val="0"/>
          <w:sz w:val="28"/>
          <w:szCs w:val="28"/>
        </w:rPr>
        <w:t xml:space="preserve"> – объем расходов </w:t>
      </w:r>
      <w:r w:rsidRPr="00E55F56">
        <w:rPr>
          <w:b w:val="0"/>
          <w:bCs w:val="0"/>
          <w:sz w:val="28"/>
          <w:szCs w:val="28"/>
        </w:rPr>
        <w:t>на оплату труда депутатов, выборных должностных лиц местного самоуправления, осуществляющих свои полномочия на постоянной основе</w:t>
      </w:r>
      <w:r w:rsidRPr="00596FFA">
        <w:rPr>
          <w:b w:val="0"/>
          <w:bCs w:val="0"/>
          <w:sz w:val="28"/>
          <w:szCs w:val="28"/>
        </w:rPr>
        <w:t xml:space="preserve"> (далее – </w:t>
      </w:r>
      <w:r w:rsidRPr="00596FFA">
        <w:rPr>
          <w:b w:val="0"/>
          <w:sz w:val="28"/>
          <w:szCs w:val="28"/>
        </w:rPr>
        <w:t xml:space="preserve">лица, замещающие </w:t>
      </w:r>
      <w:r w:rsidRPr="00596FFA">
        <w:rPr>
          <w:b w:val="0"/>
          <w:sz w:val="28"/>
          <w:szCs w:val="28"/>
        </w:rPr>
        <w:lastRenderedPageBreak/>
        <w:t>муниципальные должности на постоянной основе</w:t>
      </w:r>
      <w:r w:rsidRPr="00596FFA">
        <w:rPr>
          <w:b w:val="0"/>
          <w:bCs w:val="0"/>
          <w:sz w:val="28"/>
          <w:szCs w:val="28"/>
        </w:rPr>
        <w:t>)</w:t>
      </w:r>
      <w:r>
        <w:rPr>
          <w:b w:val="0"/>
          <w:bCs w:val="0"/>
          <w:sz w:val="28"/>
          <w:szCs w:val="28"/>
        </w:rPr>
        <w:t xml:space="preserve">, </w:t>
      </w:r>
      <w:r w:rsidRPr="00E55F56">
        <w:rPr>
          <w:b w:val="0"/>
          <w:bCs w:val="0"/>
          <w:sz w:val="28"/>
          <w:szCs w:val="28"/>
        </w:rPr>
        <w:t>муниципальных служащих</w:t>
      </w:r>
      <w:r>
        <w:rPr>
          <w:b w:val="0"/>
          <w:sz w:val="28"/>
          <w:szCs w:val="28"/>
        </w:rPr>
        <w:t xml:space="preserve"> </w:t>
      </w:r>
      <w:r w:rsidRPr="00596FFA">
        <w:rPr>
          <w:b w:val="0"/>
          <w:sz w:val="28"/>
          <w:szCs w:val="28"/>
        </w:rPr>
        <w:t>органов местного самоуправления</w:t>
      </w:r>
      <w:r>
        <w:rPr>
          <w:b w:val="0"/>
          <w:sz w:val="28"/>
          <w:szCs w:val="28"/>
        </w:rPr>
        <w:t xml:space="preserve"> </w:t>
      </w:r>
      <w:proofErr w:type="spellStart"/>
      <w:r w:rsidRPr="00834E27">
        <w:rPr>
          <w:b w:val="0"/>
          <w:sz w:val="28"/>
          <w:szCs w:val="28"/>
          <w:lang w:val="en-US"/>
        </w:rPr>
        <w:t>i</w:t>
      </w:r>
      <w:proofErr w:type="spellEnd"/>
      <w:r w:rsidRPr="00834E27">
        <w:rPr>
          <w:b w:val="0"/>
          <w:sz w:val="28"/>
          <w:szCs w:val="28"/>
        </w:rPr>
        <w:t>-го муниципального образования</w:t>
      </w:r>
      <w:r>
        <w:rPr>
          <w:b w:val="0"/>
          <w:sz w:val="28"/>
          <w:szCs w:val="28"/>
        </w:rPr>
        <w:t>;</w:t>
      </w:r>
    </w:p>
    <w:p w:rsidR="0073459D" w:rsidRPr="00823250" w:rsidRDefault="0073459D" w:rsidP="0073459D">
      <w:pPr>
        <w:pStyle w:val="ConsPlusTitle"/>
        <w:tabs>
          <w:tab w:val="left" w:pos="993"/>
        </w:tabs>
        <w:ind w:firstLine="709"/>
        <w:jc w:val="both"/>
        <w:rPr>
          <w:b w:val="0"/>
          <w:bCs w:val="0"/>
          <w:sz w:val="28"/>
          <w:szCs w:val="28"/>
        </w:rPr>
      </w:pPr>
      <w:proofErr w:type="spellStart"/>
      <w:r w:rsidRPr="00643E53">
        <w:rPr>
          <w:b w:val="0"/>
          <w:sz w:val="28"/>
          <w:szCs w:val="28"/>
        </w:rPr>
        <w:t>Р</w:t>
      </w:r>
      <w:r>
        <w:rPr>
          <w:b w:val="0"/>
          <w:sz w:val="28"/>
          <w:szCs w:val="28"/>
          <w:vertAlign w:val="subscript"/>
        </w:rPr>
        <w:t>служ</w:t>
      </w:r>
      <w:proofErr w:type="gramStart"/>
      <w:r w:rsidRPr="00643E53">
        <w:rPr>
          <w:b w:val="0"/>
          <w:sz w:val="28"/>
          <w:szCs w:val="28"/>
          <w:vertAlign w:val="subscript"/>
          <w:lang w:val="en-US"/>
        </w:rPr>
        <w:t>i</w:t>
      </w:r>
      <w:proofErr w:type="spellEnd"/>
      <w:proofErr w:type="gramEnd"/>
      <w:r w:rsidRPr="00643E53">
        <w:rPr>
          <w:b w:val="0"/>
          <w:bCs w:val="0"/>
          <w:sz w:val="28"/>
          <w:szCs w:val="28"/>
        </w:rPr>
        <w:t xml:space="preserve"> </w:t>
      </w:r>
      <w:r w:rsidRPr="0019424C">
        <w:rPr>
          <w:b w:val="0"/>
          <w:bCs w:val="0"/>
          <w:sz w:val="28"/>
          <w:szCs w:val="28"/>
        </w:rPr>
        <w:t xml:space="preserve">– </w:t>
      </w:r>
      <w:r w:rsidRPr="00876230">
        <w:rPr>
          <w:b w:val="0"/>
          <w:bCs w:val="0"/>
          <w:sz w:val="28"/>
          <w:szCs w:val="28"/>
        </w:rPr>
        <w:t xml:space="preserve">объем расходов на оплату труда работников, </w:t>
      </w:r>
      <w:r w:rsidRPr="00876230">
        <w:rPr>
          <w:b w:val="0"/>
          <w:sz w:val="28"/>
          <w:szCs w:val="28"/>
        </w:rPr>
        <w:t>замещающих должности, не отнесенные к должностям муниципальной службы</w:t>
      </w:r>
      <w:r w:rsidRPr="007060EC">
        <w:rPr>
          <w:b w:val="0"/>
          <w:color w:val="FF0000"/>
          <w:sz w:val="28"/>
          <w:szCs w:val="28"/>
        </w:rPr>
        <w:t>,</w:t>
      </w:r>
      <w:r w:rsidRPr="00876230">
        <w:rPr>
          <w:b w:val="0"/>
          <w:sz w:val="28"/>
          <w:szCs w:val="28"/>
        </w:rPr>
        <w:t xml:space="preserve"> и осуществляющих обеспечение деятельности органов местного самоуправления</w:t>
      </w:r>
      <w:r w:rsidRPr="00876230">
        <w:rPr>
          <w:b w:val="0"/>
          <w:bCs w:val="0"/>
          <w:sz w:val="28"/>
          <w:szCs w:val="28"/>
        </w:rPr>
        <w:t xml:space="preserve"> (далее – служащие)</w:t>
      </w:r>
      <w:r>
        <w:rPr>
          <w:b w:val="0"/>
          <w:bCs w:val="0"/>
          <w:sz w:val="28"/>
          <w:szCs w:val="28"/>
        </w:rPr>
        <w:t>,</w:t>
      </w:r>
      <w:r w:rsidRPr="00876230">
        <w:rPr>
          <w:b w:val="0"/>
          <w:bCs w:val="0"/>
          <w:sz w:val="28"/>
          <w:szCs w:val="28"/>
        </w:rPr>
        <w:t xml:space="preserve"> органов местного самоуправления i-</w:t>
      </w:r>
      <w:proofErr w:type="spellStart"/>
      <w:r w:rsidRPr="00876230">
        <w:rPr>
          <w:b w:val="0"/>
          <w:bCs w:val="0"/>
          <w:sz w:val="28"/>
          <w:szCs w:val="28"/>
        </w:rPr>
        <w:t>го</w:t>
      </w:r>
      <w:proofErr w:type="spellEnd"/>
      <w:r w:rsidRPr="00876230">
        <w:rPr>
          <w:b w:val="0"/>
          <w:bCs w:val="0"/>
          <w:sz w:val="28"/>
          <w:szCs w:val="28"/>
        </w:rPr>
        <w:t xml:space="preserve"> муниципального образования;</w:t>
      </w:r>
    </w:p>
    <w:p w:rsidR="0073459D" w:rsidRPr="001B784E"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proofErr w:type="spellStart"/>
      <w:r w:rsidRPr="004B2754">
        <w:rPr>
          <w:rFonts w:ascii="Times New Roman" w:hAnsi="Times New Roman" w:cs="Times New Roman"/>
          <w:bCs/>
          <w:sz w:val="28"/>
          <w:szCs w:val="28"/>
        </w:rPr>
        <w:t>К</w:t>
      </w:r>
      <w:r w:rsidRPr="004B2754">
        <w:rPr>
          <w:rFonts w:ascii="Times New Roman" w:hAnsi="Times New Roman" w:cs="Times New Roman"/>
          <w:bCs/>
          <w:sz w:val="28"/>
          <w:szCs w:val="28"/>
          <w:vertAlign w:val="superscript"/>
        </w:rPr>
        <w:t>Д</w:t>
      </w:r>
      <w:r w:rsidRPr="004B2754">
        <w:rPr>
          <w:rFonts w:ascii="Times New Roman" w:hAnsi="Times New Roman" w:cs="Times New Roman"/>
          <w:bCs/>
          <w:sz w:val="28"/>
          <w:szCs w:val="28"/>
          <w:vertAlign w:val="subscript"/>
        </w:rPr>
        <w:t>стим</w:t>
      </w:r>
      <w:proofErr w:type="spellEnd"/>
      <w:r>
        <w:rPr>
          <w:vertAlign w:val="subscript"/>
        </w:rPr>
        <w:t xml:space="preserve"> </w:t>
      </w:r>
      <w:r>
        <w:rPr>
          <w:rFonts w:ascii="Times New Roman" w:hAnsi="Times New Roman" w:cs="Times New Roman"/>
          <w:sz w:val="28"/>
          <w:szCs w:val="28"/>
        </w:rPr>
        <w:t xml:space="preserve">– </w:t>
      </w:r>
      <w:r w:rsidRPr="00952240">
        <w:rPr>
          <w:rFonts w:ascii="Times New Roman" w:hAnsi="Times New Roman" w:cs="Times New Roman"/>
          <w:sz w:val="28"/>
          <w:szCs w:val="28"/>
        </w:rPr>
        <w:t>коэффициент стимулирования</w:t>
      </w:r>
      <w:r>
        <w:rPr>
          <w:rFonts w:ascii="Times New Roman" w:hAnsi="Times New Roman" w:cs="Times New Roman"/>
          <w:sz w:val="28"/>
          <w:szCs w:val="28"/>
        </w:rPr>
        <w:t xml:space="preserve"> органов местного самоуправления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w:t>
      </w:r>
      <w:r w:rsidRPr="00876230">
        <w:rPr>
          <w:rFonts w:ascii="Times New Roman" w:hAnsi="Times New Roman" w:cs="Times New Roman"/>
          <w:sz w:val="28"/>
          <w:szCs w:val="28"/>
        </w:rPr>
        <w:t>, с учетом доли налоговых и неналоговых доходов в консолидированном бюджете муниципального образования;</w:t>
      </w:r>
    </w:p>
    <w:p w:rsidR="0073459D" w:rsidRDefault="0073459D" w:rsidP="0073459D">
      <w:pPr>
        <w:pStyle w:val="ConsPlusTitle"/>
        <w:tabs>
          <w:tab w:val="left" w:pos="993"/>
        </w:tabs>
        <w:ind w:firstLine="709"/>
        <w:jc w:val="both"/>
        <w:rPr>
          <w:b w:val="0"/>
          <w:bCs w:val="0"/>
          <w:sz w:val="28"/>
          <w:szCs w:val="28"/>
        </w:rPr>
      </w:pPr>
      <w:r w:rsidRPr="00B84CEA">
        <w:rPr>
          <w:b w:val="0"/>
          <w:sz w:val="28"/>
          <w:szCs w:val="28"/>
        </w:rPr>
        <w:t>ПР</w:t>
      </w:r>
      <w:proofErr w:type="spellStart"/>
      <w:proofErr w:type="gramStart"/>
      <w:r w:rsidRPr="00877261">
        <w:rPr>
          <w:b w:val="0"/>
          <w:vertAlign w:val="subscript"/>
          <w:lang w:val="en-US"/>
        </w:rPr>
        <w:t>i</w:t>
      </w:r>
      <w:proofErr w:type="gramEnd"/>
      <w:r w:rsidRPr="00877261">
        <w:rPr>
          <w:b w:val="0"/>
          <w:vertAlign w:val="subscript"/>
        </w:rPr>
        <w:t>мо</w:t>
      </w:r>
      <w:proofErr w:type="spellEnd"/>
      <w:r w:rsidRPr="00A273AB">
        <w:rPr>
          <w:b w:val="0"/>
          <w:bCs w:val="0"/>
          <w:sz w:val="28"/>
          <w:szCs w:val="28"/>
        </w:rPr>
        <w:t xml:space="preserve"> – прочие расходы на содержание органов местного самоуправления i-</w:t>
      </w:r>
      <w:proofErr w:type="spellStart"/>
      <w:r w:rsidRPr="00A273AB">
        <w:rPr>
          <w:b w:val="0"/>
          <w:bCs w:val="0"/>
          <w:sz w:val="28"/>
          <w:szCs w:val="28"/>
        </w:rPr>
        <w:t>го</w:t>
      </w:r>
      <w:proofErr w:type="spellEnd"/>
      <w:r w:rsidRPr="00A273AB">
        <w:rPr>
          <w:b w:val="0"/>
          <w:bCs w:val="0"/>
          <w:sz w:val="28"/>
          <w:szCs w:val="28"/>
        </w:rPr>
        <w:t xml:space="preserve"> муниципального образования</w:t>
      </w:r>
      <w:r>
        <w:rPr>
          <w:b w:val="0"/>
          <w:bCs w:val="0"/>
          <w:sz w:val="28"/>
          <w:szCs w:val="28"/>
        </w:rPr>
        <w:t>.</w:t>
      </w:r>
    </w:p>
    <w:p w:rsidR="0073459D" w:rsidRPr="00A273AB" w:rsidRDefault="0073459D" w:rsidP="0073459D">
      <w:pPr>
        <w:pStyle w:val="ConsPlusTitle"/>
        <w:tabs>
          <w:tab w:val="left" w:pos="993"/>
        </w:tabs>
        <w:ind w:firstLine="709"/>
        <w:jc w:val="both"/>
        <w:rPr>
          <w:b w:val="0"/>
          <w:bCs w:val="0"/>
          <w:sz w:val="28"/>
          <w:szCs w:val="28"/>
        </w:rPr>
      </w:pPr>
      <w:r>
        <w:rPr>
          <w:b w:val="0"/>
          <w:sz w:val="28"/>
          <w:szCs w:val="28"/>
        </w:rPr>
        <w:t xml:space="preserve">3. </w:t>
      </w:r>
      <w:r w:rsidRPr="00E53599">
        <w:rPr>
          <w:b w:val="0"/>
          <w:sz w:val="28"/>
          <w:szCs w:val="28"/>
        </w:rPr>
        <w:t xml:space="preserve">Объем расходов </w:t>
      </w:r>
      <w:r w:rsidRPr="00E53599">
        <w:rPr>
          <w:b w:val="0"/>
          <w:bCs w:val="0"/>
          <w:sz w:val="28"/>
          <w:szCs w:val="28"/>
        </w:rPr>
        <w:t xml:space="preserve">на оплату </w:t>
      </w:r>
      <w:r w:rsidRPr="00596FFA">
        <w:rPr>
          <w:b w:val="0"/>
          <w:bCs w:val="0"/>
          <w:sz w:val="28"/>
          <w:szCs w:val="28"/>
        </w:rPr>
        <w:t xml:space="preserve">труда </w:t>
      </w:r>
      <w:r w:rsidRPr="00596FFA">
        <w:rPr>
          <w:b w:val="0"/>
          <w:sz w:val="28"/>
          <w:szCs w:val="28"/>
        </w:rPr>
        <w:t>лиц, замещающих муниципальные должности на постоянной основе,</w:t>
      </w:r>
      <w:r w:rsidRPr="00596FFA">
        <w:rPr>
          <w:b w:val="0"/>
          <w:bCs w:val="0"/>
          <w:sz w:val="28"/>
          <w:szCs w:val="28"/>
        </w:rPr>
        <w:t xml:space="preserve"> муниципальных служащих органов местного самоуправления</w:t>
      </w:r>
      <w:r w:rsidRPr="00596FFA">
        <w:rPr>
          <w:b w:val="0"/>
          <w:sz w:val="28"/>
          <w:szCs w:val="28"/>
        </w:rPr>
        <w:t xml:space="preserve"> </w:t>
      </w:r>
      <w:proofErr w:type="spellStart"/>
      <w:r w:rsidRPr="00596FFA">
        <w:rPr>
          <w:b w:val="0"/>
          <w:sz w:val="28"/>
          <w:szCs w:val="28"/>
          <w:lang w:val="en-US"/>
        </w:rPr>
        <w:t>i</w:t>
      </w:r>
      <w:proofErr w:type="spellEnd"/>
      <w:r w:rsidRPr="00596FFA">
        <w:rPr>
          <w:b w:val="0"/>
          <w:sz w:val="28"/>
          <w:szCs w:val="28"/>
        </w:rPr>
        <w:t>-го муниципального</w:t>
      </w:r>
      <w:r w:rsidRPr="00E53599">
        <w:rPr>
          <w:b w:val="0"/>
          <w:sz w:val="28"/>
          <w:szCs w:val="28"/>
        </w:rPr>
        <w:t xml:space="preserve"> образования (</w:t>
      </w:r>
      <w:proofErr w:type="spellStart"/>
      <w:r w:rsidRPr="00E53599">
        <w:rPr>
          <w:b w:val="0"/>
          <w:sz w:val="28"/>
          <w:szCs w:val="28"/>
        </w:rPr>
        <w:t>Р</w:t>
      </w:r>
      <w:r w:rsidRPr="00E53599">
        <w:rPr>
          <w:b w:val="0"/>
          <w:sz w:val="28"/>
          <w:szCs w:val="28"/>
          <w:vertAlign w:val="subscript"/>
        </w:rPr>
        <w:t>мун</w:t>
      </w:r>
      <w:proofErr w:type="gramStart"/>
      <w:r w:rsidRPr="00E53599">
        <w:rPr>
          <w:b w:val="0"/>
          <w:sz w:val="28"/>
          <w:szCs w:val="28"/>
          <w:vertAlign w:val="subscript"/>
        </w:rPr>
        <w:t>i</w:t>
      </w:r>
      <w:proofErr w:type="spellEnd"/>
      <w:proofErr w:type="gramEnd"/>
      <w:r w:rsidRPr="00E53599">
        <w:rPr>
          <w:b w:val="0"/>
          <w:sz w:val="28"/>
          <w:szCs w:val="28"/>
        </w:rPr>
        <w:t>) рассчитывается по формуле:</w:t>
      </w:r>
      <w:r>
        <w:rPr>
          <w:b w:val="0"/>
          <w:sz w:val="28"/>
          <w:szCs w:val="28"/>
        </w:rPr>
        <w:t xml:space="preserve"> </w:t>
      </w:r>
    </w:p>
    <w:p w:rsidR="0073459D" w:rsidRPr="00C15DCE" w:rsidRDefault="0073459D" w:rsidP="0073459D">
      <w:pPr>
        <w:tabs>
          <w:tab w:val="left" w:pos="993"/>
          <w:tab w:val="left" w:pos="1620"/>
        </w:tabs>
        <w:spacing w:before="120" w:after="120"/>
        <w:ind w:firstLine="709"/>
        <w:jc w:val="center"/>
        <w:rPr>
          <w:rFonts w:ascii="Times New Roman" w:hAnsi="Times New Roman" w:cs="Times New Roman"/>
          <w:b/>
          <w:sz w:val="28"/>
          <w:szCs w:val="28"/>
        </w:rPr>
      </w:pPr>
      <w:proofErr w:type="spellStart"/>
      <w:r w:rsidRPr="00C15DCE">
        <w:rPr>
          <w:rFonts w:ascii="Times New Roman" w:hAnsi="Times New Roman" w:cs="Times New Roman"/>
          <w:b/>
          <w:sz w:val="28"/>
          <w:szCs w:val="28"/>
        </w:rPr>
        <w:t>Р</w:t>
      </w:r>
      <w:r w:rsidRPr="00C15DCE">
        <w:rPr>
          <w:rFonts w:ascii="Times New Roman" w:hAnsi="Times New Roman" w:cs="Times New Roman"/>
          <w:b/>
          <w:sz w:val="28"/>
          <w:szCs w:val="28"/>
          <w:vertAlign w:val="subscript"/>
        </w:rPr>
        <w:t>мун</w:t>
      </w:r>
      <w:proofErr w:type="gramStart"/>
      <w:r w:rsidRPr="00C15DCE">
        <w:rPr>
          <w:rFonts w:ascii="Times New Roman" w:hAnsi="Times New Roman" w:cs="Times New Roman"/>
          <w:b/>
          <w:sz w:val="28"/>
          <w:szCs w:val="28"/>
          <w:vertAlign w:val="subscript"/>
          <w:lang w:val="en-US"/>
        </w:rPr>
        <w:t>i</w:t>
      </w:r>
      <w:proofErr w:type="spellEnd"/>
      <w:proofErr w:type="gramEnd"/>
      <w:r w:rsidRPr="00C15DCE">
        <w:rPr>
          <w:rFonts w:ascii="Times New Roman" w:hAnsi="Times New Roman" w:cs="Times New Roman"/>
          <w:b/>
          <w:sz w:val="28"/>
          <w:szCs w:val="28"/>
        </w:rPr>
        <w:t xml:space="preserve"> = </w:t>
      </w:r>
      <w:proofErr w:type="spellStart"/>
      <w:r w:rsidRPr="00C15DCE">
        <w:rPr>
          <w:rFonts w:ascii="Times New Roman" w:hAnsi="Times New Roman" w:cs="Times New Roman"/>
          <w:b/>
          <w:sz w:val="28"/>
          <w:szCs w:val="28"/>
        </w:rPr>
        <w:t>Ч</w:t>
      </w:r>
      <w:r w:rsidRPr="00C15DCE">
        <w:rPr>
          <w:rFonts w:ascii="Times New Roman" w:hAnsi="Times New Roman" w:cs="Times New Roman"/>
          <w:b/>
          <w:sz w:val="28"/>
          <w:szCs w:val="28"/>
          <w:vertAlign w:val="subscript"/>
        </w:rPr>
        <w:t>н</w:t>
      </w:r>
      <w:r w:rsidRPr="00C15DCE">
        <w:rPr>
          <w:rFonts w:ascii="Times New Roman" w:hAnsi="Times New Roman" w:cs="Times New Roman"/>
          <w:b/>
          <w:sz w:val="28"/>
          <w:szCs w:val="28"/>
          <w:vertAlign w:val="subscript"/>
          <w:lang w:val="en-US"/>
        </w:rPr>
        <w:t>i</w:t>
      </w:r>
      <w:proofErr w:type="spellEnd"/>
      <w:r w:rsidRPr="00C15DCE">
        <w:rPr>
          <w:rFonts w:ascii="Times New Roman" w:hAnsi="Times New Roman" w:cs="Times New Roman"/>
          <w:b/>
          <w:sz w:val="28"/>
          <w:szCs w:val="28"/>
        </w:rPr>
        <w:t xml:space="preserve"> х РДО х </w:t>
      </w:r>
      <w:proofErr w:type="spellStart"/>
      <w:r w:rsidRPr="00C15DCE">
        <w:rPr>
          <w:rFonts w:ascii="Times New Roman" w:hAnsi="Times New Roman" w:cs="Times New Roman"/>
          <w:b/>
          <w:sz w:val="28"/>
          <w:szCs w:val="28"/>
        </w:rPr>
        <w:t>ОТ</w:t>
      </w:r>
      <w:r w:rsidRPr="00C15DCE">
        <w:rPr>
          <w:rFonts w:ascii="Times New Roman" w:hAnsi="Times New Roman" w:cs="Times New Roman"/>
          <w:b/>
          <w:sz w:val="28"/>
          <w:szCs w:val="28"/>
          <w:vertAlign w:val="subscript"/>
        </w:rPr>
        <w:t>пр</w:t>
      </w:r>
      <w:proofErr w:type="spellEnd"/>
      <w:r w:rsidRPr="00C15DCE">
        <w:rPr>
          <w:rFonts w:ascii="Times New Roman" w:hAnsi="Times New Roman" w:cs="Times New Roman"/>
          <w:b/>
          <w:sz w:val="28"/>
          <w:szCs w:val="28"/>
        </w:rPr>
        <w:t xml:space="preserve"> х РК х </w:t>
      </w:r>
      <w:proofErr w:type="spellStart"/>
      <w:r w:rsidRPr="00C15DCE">
        <w:rPr>
          <w:rFonts w:ascii="Times New Roman" w:hAnsi="Times New Roman" w:cs="Times New Roman"/>
          <w:b/>
          <w:sz w:val="28"/>
          <w:szCs w:val="28"/>
        </w:rPr>
        <w:t>НОТ</w:t>
      </w:r>
      <w:r w:rsidRPr="00C15DCE">
        <w:rPr>
          <w:rFonts w:ascii="Times New Roman" w:hAnsi="Times New Roman" w:cs="Times New Roman"/>
          <w:b/>
          <w:sz w:val="28"/>
          <w:szCs w:val="28"/>
          <w:vertAlign w:val="subscript"/>
        </w:rPr>
        <w:t>i</w:t>
      </w:r>
      <w:proofErr w:type="spellEnd"/>
      <w:r w:rsidRPr="00C15DCE">
        <w:rPr>
          <w:rFonts w:ascii="Times New Roman" w:hAnsi="Times New Roman" w:cs="Times New Roman"/>
          <w:b/>
          <w:sz w:val="28"/>
          <w:szCs w:val="28"/>
        </w:rPr>
        <w:t>, где:</w:t>
      </w:r>
    </w:p>
    <w:p w:rsidR="0073459D" w:rsidRPr="00F33CDD" w:rsidRDefault="0073459D" w:rsidP="009F6995">
      <w:pPr>
        <w:pStyle w:val="ConsPlusTitle"/>
        <w:tabs>
          <w:tab w:val="left" w:pos="993"/>
        </w:tabs>
        <w:ind w:firstLine="709"/>
        <w:jc w:val="both"/>
        <w:rPr>
          <w:b w:val="0"/>
          <w:sz w:val="28"/>
          <w:szCs w:val="28"/>
        </w:rPr>
      </w:pPr>
      <w:proofErr w:type="spellStart"/>
      <w:r w:rsidRPr="00834E27">
        <w:rPr>
          <w:b w:val="0"/>
          <w:sz w:val="28"/>
          <w:szCs w:val="28"/>
        </w:rPr>
        <w:t>Ч</w:t>
      </w:r>
      <w:r w:rsidRPr="00CB17B5">
        <w:rPr>
          <w:b w:val="0"/>
          <w:sz w:val="28"/>
          <w:szCs w:val="28"/>
          <w:vertAlign w:val="subscript"/>
        </w:rPr>
        <w:t>н</w:t>
      </w:r>
      <w:proofErr w:type="gramStart"/>
      <w:r w:rsidRPr="00CB17B5">
        <w:rPr>
          <w:b w:val="0"/>
          <w:sz w:val="28"/>
          <w:szCs w:val="28"/>
          <w:vertAlign w:val="subscript"/>
          <w:lang w:val="en-US"/>
        </w:rPr>
        <w:t>i</w:t>
      </w:r>
      <w:proofErr w:type="spellEnd"/>
      <w:proofErr w:type="gramEnd"/>
      <w:r w:rsidRPr="00834E27">
        <w:rPr>
          <w:b w:val="0"/>
          <w:sz w:val="28"/>
          <w:szCs w:val="28"/>
        </w:rPr>
        <w:t xml:space="preserve"> –</w:t>
      </w:r>
      <w:r>
        <w:rPr>
          <w:b w:val="0"/>
          <w:sz w:val="28"/>
          <w:szCs w:val="28"/>
        </w:rPr>
        <w:t xml:space="preserve"> р</w:t>
      </w:r>
      <w:r w:rsidRPr="008870D0">
        <w:rPr>
          <w:b w:val="0"/>
          <w:sz w:val="28"/>
          <w:szCs w:val="28"/>
        </w:rPr>
        <w:t>асчетная нормативная</w:t>
      </w:r>
      <w:r w:rsidRPr="00834E27">
        <w:rPr>
          <w:b w:val="0"/>
          <w:sz w:val="28"/>
          <w:szCs w:val="28"/>
        </w:rPr>
        <w:t xml:space="preserve"> </w:t>
      </w:r>
      <w:r>
        <w:rPr>
          <w:b w:val="0"/>
          <w:sz w:val="28"/>
          <w:szCs w:val="28"/>
        </w:rPr>
        <w:t>численность</w:t>
      </w:r>
      <w:r w:rsidRPr="00834E27">
        <w:rPr>
          <w:b w:val="0"/>
          <w:sz w:val="28"/>
          <w:szCs w:val="28"/>
        </w:rPr>
        <w:t xml:space="preserve"> лиц, замещающих муниципальные должности</w:t>
      </w:r>
      <w:r>
        <w:rPr>
          <w:b w:val="0"/>
          <w:sz w:val="28"/>
          <w:szCs w:val="28"/>
        </w:rPr>
        <w:t xml:space="preserve"> на постоянной основе</w:t>
      </w:r>
      <w:r w:rsidRPr="00834E27">
        <w:rPr>
          <w:b w:val="0"/>
          <w:sz w:val="28"/>
          <w:szCs w:val="28"/>
        </w:rPr>
        <w:t>, и муниципальных служащих</w:t>
      </w:r>
      <w:r>
        <w:rPr>
          <w:b w:val="0"/>
          <w:sz w:val="28"/>
          <w:szCs w:val="28"/>
        </w:rPr>
        <w:t xml:space="preserve"> </w:t>
      </w:r>
      <w:r w:rsidRPr="00834E27">
        <w:rPr>
          <w:b w:val="0"/>
          <w:sz w:val="28"/>
          <w:szCs w:val="28"/>
        </w:rPr>
        <w:t xml:space="preserve">органов местного </w:t>
      </w:r>
      <w:r>
        <w:rPr>
          <w:b w:val="0"/>
          <w:sz w:val="28"/>
          <w:szCs w:val="28"/>
        </w:rPr>
        <w:t>с</w:t>
      </w:r>
      <w:r w:rsidRPr="00834E27">
        <w:rPr>
          <w:b w:val="0"/>
          <w:sz w:val="28"/>
          <w:szCs w:val="28"/>
        </w:rPr>
        <w:t xml:space="preserve">амоуправления </w:t>
      </w:r>
      <w:proofErr w:type="spellStart"/>
      <w:r w:rsidRPr="00834E27">
        <w:rPr>
          <w:b w:val="0"/>
          <w:sz w:val="28"/>
          <w:szCs w:val="28"/>
          <w:lang w:val="en-US"/>
        </w:rPr>
        <w:t>i</w:t>
      </w:r>
      <w:proofErr w:type="spellEnd"/>
      <w:r w:rsidRPr="00834E27">
        <w:rPr>
          <w:b w:val="0"/>
          <w:sz w:val="28"/>
          <w:szCs w:val="28"/>
        </w:rPr>
        <w:t xml:space="preserve">-го муниципального образования, </w:t>
      </w:r>
      <w:r w:rsidRPr="00876230">
        <w:rPr>
          <w:b w:val="0"/>
          <w:sz w:val="28"/>
          <w:szCs w:val="28"/>
        </w:rPr>
        <w:t>за исключением численности муниципальных служащих, осуществляющих переда</w:t>
      </w:r>
      <w:r>
        <w:rPr>
          <w:b w:val="0"/>
          <w:sz w:val="28"/>
          <w:szCs w:val="28"/>
        </w:rPr>
        <w:t>нные государственные полномочия</w:t>
      </w:r>
      <w:r w:rsidRPr="00876230">
        <w:rPr>
          <w:b w:val="0"/>
          <w:sz w:val="28"/>
          <w:szCs w:val="28"/>
        </w:rPr>
        <w:t xml:space="preserve"> </w:t>
      </w:r>
      <w:r w:rsidRPr="006A7060">
        <w:rPr>
          <w:b w:val="0"/>
          <w:sz w:val="28"/>
          <w:szCs w:val="28"/>
        </w:rPr>
        <w:t>(далее вместе также – работники органов местного самоуправления)</w:t>
      </w:r>
      <w:r>
        <w:rPr>
          <w:b w:val="0"/>
          <w:sz w:val="28"/>
          <w:szCs w:val="28"/>
        </w:rPr>
        <w:t>,</w:t>
      </w:r>
      <w:r w:rsidRPr="006A7060">
        <w:rPr>
          <w:b w:val="0"/>
          <w:sz w:val="28"/>
          <w:szCs w:val="28"/>
        </w:rPr>
        <w:t xml:space="preserve"> установленная</w:t>
      </w:r>
      <w:r w:rsidR="009F6995">
        <w:rPr>
          <w:b w:val="0"/>
          <w:sz w:val="28"/>
          <w:szCs w:val="28"/>
        </w:rPr>
        <w:t xml:space="preserve"> </w:t>
      </w:r>
      <w:r w:rsidRPr="00281ADC">
        <w:rPr>
          <w:b w:val="0"/>
          <w:sz w:val="28"/>
          <w:szCs w:val="28"/>
        </w:rPr>
        <w:t xml:space="preserve">в соответствии </w:t>
      </w:r>
      <w:r w:rsidRPr="002924A5">
        <w:rPr>
          <w:b w:val="0"/>
          <w:sz w:val="28"/>
          <w:szCs w:val="28"/>
        </w:rPr>
        <w:t>с приложением №</w:t>
      </w:r>
      <w:r w:rsidR="00733DB6">
        <w:rPr>
          <w:b w:val="0"/>
          <w:sz w:val="28"/>
          <w:szCs w:val="28"/>
        </w:rPr>
        <w:t xml:space="preserve"> 1</w:t>
      </w:r>
      <w:r w:rsidRPr="002924A5">
        <w:rPr>
          <w:b w:val="0"/>
          <w:sz w:val="28"/>
          <w:szCs w:val="28"/>
        </w:rPr>
        <w:t xml:space="preserve"> к настоящей</w:t>
      </w:r>
      <w:r>
        <w:rPr>
          <w:b w:val="0"/>
          <w:sz w:val="28"/>
          <w:szCs w:val="28"/>
        </w:rPr>
        <w:t xml:space="preserve"> Методике</w:t>
      </w:r>
      <w:r w:rsidRPr="00F33CDD">
        <w:rPr>
          <w:b w:val="0"/>
          <w:sz w:val="28"/>
          <w:szCs w:val="28"/>
        </w:rPr>
        <w:t>.</w:t>
      </w:r>
    </w:p>
    <w:p w:rsidR="0073459D" w:rsidRPr="005B10E4" w:rsidRDefault="0073459D" w:rsidP="0073459D">
      <w:pPr>
        <w:pStyle w:val="ConsPlusTitle"/>
        <w:tabs>
          <w:tab w:val="left" w:pos="993"/>
        </w:tabs>
        <w:ind w:firstLine="709"/>
        <w:jc w:val="both"/>
        <w:rPr>
          <w:b w:val="0"/>
          <w:sz w:val="28"/>
          <w:szCs w:val="28"/>
        </w:rPr>
      </w:pPr>
      <w:r w:rsidRPr="005B10E4">
        <w:rPr>
          <w:b w:val="0"/>
          <w:sz w:val="28"/>
          <w:szCs w:val="28"/>
        </w:rPr>
        <w:t>РДО –</w:t>
      </w:r>
      <w:r>
        <w:rPr>
          <w:b w:val="0"/>
          <w:sz w:val="28"/>
          <w:szCs w:val="28"/>
        </w:rPr>
        <w:t xml:space="preserve"> </w:t>
      </w:r>
      <w:r w:rsidRPr="00D437D4">
        <w:rPr>
          <w:b w:val="0"/>
          <w:sz w:val="28"/>
          <w:szCs w:val="28"/>
        </w:rPr>
        <w:t>размер должностного оклада</w:t>
      </w:r>
      <w:r w:rsidRPr="005B10E4">
        <w:rPr>
          <w:b w:val="0"/>
          <w:sz w:val="28"/>
          <w:szCs w:val="28"/>
        </w:rPr>
        <w:t>:</w:t>
      </w:r>
    </w:p>
    <w:p w:rsidR="0073459D" w:rsidRPr="00F33CDD" w:rsidRDefault="0073459D" w:rsidP="0073459D">
      <w:pPr>
        <w:pStyle w:val="ConsPlusTitle"/>
        <w:tabs>
          <w:tab w:val="left" w:pos="993"/>
        </w:tabs>
        <w:ind w:firstLine="709"/>
        <w:jc w:val="both"/>
        <w:rPr>
          <w:b w:val="0"/>
          <w:sz w:val="28"/>
          <w:szCs w:val="28"/>
        </w:rPr>
      </w:pPr>
      <w:r w:rsidRPr="00F33CDD">
        <w:rPr>
          <w:b w:val="0"/>
          <w:sz w:val="28"/>
          <w:szCs w:val="28"/>
        </w:rPr>
        <w:t>для лиц, замещающих муниципальные должности на постоянной основе, и муниципальных служащих органа местного самоуправления в размере:</w:t>
      </w:r>
    </w:p>
    <w:p w:rsidR="0073459D" w:rsidRPr="00807FDA" w:rsidRDefault="0073459D" w:rsidP="0073459D">
      <w:pPr>
        <w:pStyle w:val="ConsPlusTitle"/>
        <w:numPr>
          <w:ilvl w:val="0"/>
          <w:numId w:val="4"/>
        </w:numPr>
        <w:tabs>
          <w:tab w:val="left" w:pos="0"/>
          <w:tab w:val="left" w:pos="993"/>
        </w:tabs>
        <w:ind w:left="0" w:firstLine="709"/>
        <w:jc w:val="both"/>
        <w:rPr>
          <w:b w:val="0"/>
          <w:sz w:val="28"/>
          <w:szCs w:val="28"/>
        </w:rPr>
      </w:pPr>
      <w:r w:rsidRPr="00F33CDD">
        <w:rPr>
          <w:b w:val="0"/>
          <w:sz w:val="28"/>
          <w:szCs w:val="28"/>
        </w:rPr>
        <w:t xml:space="preserve">для сельского поселения </w:t>
      </w:r>
      <w:r w:rsidRPr="00596FFA">
        <w:rPr>
          <w:b w:val="0"/>
          <w:bCs w:val="0"/>
          <w:sz w:val="28"/>
          <w:szCs w:val="28"/>
        </w:rPr>
        <w:t>–</w:t>
      </w:r>
      <w:r>
        <w:rPr>
          <w:b w:val="0"/>
          <w:sz w:val="28"/>
          <w:szCs w:val="28"/>
        </w:rPr>
        <w:t xml:space="preserve"> </w:t>
      </w:r>
      <w:r w:rsidRPr="00F33CDD">
        <w:rPr>
          <w:b w:val="0"/>
          <w:sz w:val="28"/>
          <w:szCs w:val="28"/>
        </w:rPr>
        <w:t xml:space="preserve">70 </w:t>
      </w:r>
      <w:r w:rsidRPr="00807FDA">
        <w:rPr>
          <w:b w:val="0"/>
          <w:sz w:val="28"/>
          <w:szCs w:val="28"/>
        </w:rPr>
        <w:t>процентов от максимального размера должностного оклада главы сельского поселения по соответствующей группе опла</w:t>
      </w:r>
      <w:r w:rsidR="00C15DCE">
        <w:rPr>
          <w:b w:val="0"/>
          <w:sz w:val="28"/>
          <w:szCs w:val="28"/>
        </w:rPr>
        <w:t xml:space="preserve">ты труда согласно приложению № </w:t>
      </w:r>
      <w:r w:rsidR="00C15DCE">
        <w:rPr>
          <w:b w:val="0"/>
          <w:sz w:val="28"/>
          <w:szCs w:val="28"/>
          <w:lang w:val="en-US"/>
        </w:rPr>
        <w:t>2</w:t>
      </w:r>
      <w:r w:rsidRPr="00807FDA">
        <w:rPr>
          <w:b w:val="0"/>
          <w:sz w:val="28"/>
          <w:szCs w:val="28"/>
        </w:rPr>
        <w:t xml:space="preserve"> к настоящей Методике.</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r w:rsidRPr="00C15DCE">
        <w:rPr>
          <w:rFonts w:ascii="Times New Roman" w:hAnsi="Times New Roman" w:cs="Times New Roman"/>
          <w:sz w:val="28"/>
          <w:szCs w:val="28"/>
        </w:rPr>
        <w:t>Группа оплаты труда муниципального района, муниципального, городского округа, городского, сельского поселения</w:t>
      </w:r>
      <w:r w:rsidRPr="00C15DCE">
        <w:rPr>
          <w:rFonts w:ascii="Times New Roman" w:hAnsi="Times New Roman" w:cs="Times New Roman"/>
          <w:b/>
          <w:sz w:val="28"/>
          <w:szCs w:val="28"/>
        </w:rPr>
        <w:t xml:space="preserve"> </w:t>
      </w:r>
      <w:r w:rsidRPr="00C15DCE">
        <w:rPr>
          <w:rFonts w:ascii="Times New Roman" w:hAnsi="Times New Roman" w:cs="Times New Roman"/>
          <w:sz w:val="28"/>
          <w:szCs w:val="28"/>
        </w:rPr>
        <w:t>определяется на основании официальной статистической информации Территориального органа Федеральной службы государственной статистики по Забайкальскому краю о численности постоянного населения по состоянию на 1 января отчетного года;</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proofErr w:type="spellStart"/>
      <w:r w:rsidRPr="00C15DCE">
        <w:rPr>
          <w:rFonts w:ascii="Times New Roman" w:hAnsi="Times New Roman" w:cs="Times New Roman"/>
          <w:sz w:val="28"/>
          <w:szCs w:val="28"/>
        </w:rPr>
        <w:t>ОТ</w:t>
      </w:r>
      <w:r w:rsidRPr="00C15DCE">
        <w:rPr>
          <w:rFonts w:ascii="Times New Roman" w:hAnsi="Times New Roman" w:cs="Times New Roman"/>
          <w:sz w:val="28"/>
          <w:szCs w:val="28"/>
          <w:vertAlign w:val="subscript"/>
        </w:rPr>
        <w:t>пр</w:t>
      </w:r>
      <w:proofErr w:type="spellEnd"/>
      <w:r w:rsidRPr="00C15DCE">
        <w:rPr>
          <w:rFonts w:ascii="Times New Roman" w:hAnsi="Times New Roman" w:cs="Times New Roman"/>
          <w:bCs/>
          <w:sz w:val="28"/>
          <w:szCs w:val="28"/>
        </w:rPr>
        <w:t xml:space="preserve"> – </w:t>
      </w:r>
      <w:r w:rsidRPr="00C15DCE">
        <w:rPr>
          <w:rFonts w:ascii="Times New Roman" w:hAnsi="Times New Roman" w:cs="Times New Roman"/>
          <w:sz w:val="28"/>
          <w:szCs w:val="28"/>
        </w:rPr>
        <w:t>количество должностных окладов в расчете на год исходя из размера</w:t>
      </w:r>
      <w:r w:rsidRPr="00C15DCE">
        <w:rPr>
          <w:rFonts w:ascii="Times New Roman" w:hAnsi="Times New Roman" w:cs="Times New Roman"/>
          <w:b/>
          <w:bCs/>
          <w:sz w:val="28"/>
          <w:szCs w:val="28"/>
        </w:rPr>
        <w:t xml:space="preserve"> </w:t>
      </w:r>
      <w:r w:rsidRPr="00C15DCE">
        <w:rPr>
          <w:rFonts w:ascii="Times New Roman" w:hAnsi="Times New Roman" w:cs="Times New Roman"/>
          <w:bCs/>
          <w:sz w:val="28"/>
          <w:szCs w:val="28"/>
        </w:rPr>
        <w:t xml:space="preserve">фонда оплаты труда лиц, замещающих муниципальные должности </w:t>
      </w:r>
      <w:r w:rsidRPr="00C15DCE">
        <w:rPr>
          <w:rFonts w:ascii="Times New Roman" w:hAnsi="Times New Roman" w:cs="Times New Roman"/>
          <w:bCs/>
          <w:sz w:val="28"/>
          <w:szCs w:val="28"/>
        </w:rPr>
        <w:lastRenderedPageBreak/>
        <w:t>на постоянной основе, муниципальных служащих органов местного самоуправления, равное</w:t>
      </w:r>
      <w:r w:rsidRPr="00C15DCE">
        <w:rPr>
          <w:rFonts w:ascii="Times New Roman" w:hAnsi="Times New Roman" w:cs="Times New Roman"/>
          <w:sz w:val="28"/>
          <w:szCs w:val="28"/>
        </w:rPr>
        <w:t xml:space="preserve"> 62;</w:t>
      </w:r>
    </w:p>
    <w:p w:rsidR="0073459D" w:rsidRPr="00C15DCE" w:rsidRDefault="0073459D" w:rsidP="0073459D">
      <w:pPr>
        <w:autoSpaceDE w:val="0"/>
        <w:autoSpaceDN w:val="0"/>
        <w:adjustRightInd w:val="0"/>
        <w:ind w:firstLine="851"/>
        <w:jc w:val="both"/>
        <w:rPr>
          <w:rFonts w:ascii="Times New Roman" w:hAnsi="Times New Roman" w:cs="Times New Roman"/>
          <w:sz w:val="28"/>
          <w:szCs w:val="28"/>
        </w:rPr>
      </w:pPr>
      <w:r w:rsidRPr="00C15DCE">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а также в остальных районах Севера, устанавливаемые в соответствии с законодательством Забайкальского края;</w:t>
      </w:r>
    </w:p>
    <w:p w:rsidR="0073459D" w:rsidRDefault="0073459D" w:rsidP="0073459D">
      <w:pPr>
        <w:pStyle w:val="ConsPlusNormal"/>
        <w:tabs>
          <w:tab w:val="left" w:pos="993"/>
        </w:tabs>
        <w:ind w:firstLine="709"/>
        <w:jc w:val="both"/>
        <w:rPr>
          <w:sz w:val="28"/>
          <w:szCs w:val="28"/>
        </w:rPr>
      </w:pPr>
      <w:proofErr w:type="spellStart"/>
      <w:r w:rsidRPr="008A7005">
        <w:rPr>
          <w:sz w:val="28"/>
          <w:szCs w:val="28"/>
        </w:rPr>
        <w:t>НОТ</w:t>
      </w:r>
      <w:proofErr w:type="gramStart"/>
      <w:r w:rsidRPr="008A7005">
        <w:rPr>
          <w:sz w:val="28"/>
          <w:szCs w:val="28"/>
          <w:vertAlign w:val="subscript"/>
        </w:rPr>
        <w:t>i</w:t>
      </w:r>
      <w:proofErr w:type="spellEnd"/>
      <w:proofErr w:type="gramEnd"/>
      <w:r w:rsidRPr="008A7005">
        <w:rPr>
          <w:sz w:val="28"/>
          <w:szCs w:val="28"/>
        </w:rPr>
        <w:t xml:space="preserve"> </w:t>
      </w:r>
      <w:r>
        <w:rPr>
          <w:sz w:val="28"/>
          <w:szCs w:val="28"/>
        </w:rPr>
        <w:t>–</w:t>
      </w:r>
      <w:r w:rsidRPr="008A7005">
        <w:rPr>
          <w:sz w:val="28"/>
          <w:szCs w:val="28"/>
        </w:rPr>
        <w:t xml:space="preserve"> начисления</w:t>
      </w:r>
      <w:r>
        <w:rPr>
          <w:sz w:val="28"/>
          <w:szCs w:val="28"/>
        </w:rPr>
        <w:t xml:space="preserve"> </w:t>
      </w:r>
      <w:r w:rsidRPr="008A7005">
        <w:rPr>
          <w:sz w:val="28"/>
          <w:szCs w:val="28"/>
        </w:rPr>
        <w:t xml:space="preserve">на оплату труда в соответствии с </w:t>
      </w:r>
      <w:r w:rsidRPr="002C6861">
        <w:rPr>
          <w:sz w:val="28"/>
          <w:szCs w:val="28"/>
        </w:rPr>
        <w:t>федеральным</w:t>
      </w:r>
      <w:r w:rsidRPr="008A7005">
        <w:rPr>
          <w:sz w:val="28"/>
          <w:szCs w:val="28"/>
        </w:rPr>
        <w:t xml:space="preserve"> законодательством.</w:t>
      </w:r>
    </w:p>
    <w:p w:rsidR="0073459D" w:rsidRPr="00A273AB" w:rsidRDefault="0073459D" w:rsidP="0073459D">
      <w:pPr>
        <w:pStyle w:val="ConsPlusTitle"/>
        <w:tabs>
          <w:tab w:val="left" w:pos="993"/>
        </w:tabs>
        <w:ind w:firstLine="709"/>
        <w:jc w:val="both"/>
        <w:rPr>
          <w:b w:val="0"/>
          <w:bCs w:val="0"/>
          <w:sz w:val="28"/>
          <w:szCs w:val="28"/>
        </w:rPr>
      </w:pPr>
      <w:r>
        <w:rPr>
          <w:b w:val="0"/>
          <w:bCs w:val="0"/>
          <w:sz w:val="28"/>
          <w:szCs w:val="28"/>
        </w:rPr>
        <w:t xml:space="preserve">4. </w:t>
      </w:r>
      <w:r w:rsidRPr="00E53599">
        <w:rPr>
          <w:b w:val="0"/>
          <w:bCs w:val="0"/>
          <w:sz w:val="28"/>
          <w:szCs w:val="28"/>
        </w:rPr>
        <w:t xml:space="preserve">Объем расходов на оплату труда </w:t>
      </w:r>
      <w:r>
        <w:rPr>
          <w:b w:val="0"/>
          <w:bCs w:val="0"/>
          <w:sz w:val="28"/>
          <w:szCs w:val="28"/>
        </w:rPr>
        <w:t>служащих</w:t>
      </w:r>
      <w:r w:rsidRPr="00E53599">
        <w:rPr>
          <w:b w:val="0"/>
          <w:bCs w:val="0"/>
          <w:sz w:val="28"/>
          <w:szCs w:val="28"/>
        </w:rPr>
        <w:t xml:space="preserve"> органов местного самоуправления i-</w:t>
      </w:r>
      <w:proofErr w:type="spellStart"/>
      <w:r w:rsidRPr="00E53599">
        <w:rPr>
          <w:b w:val="0"/>
          <w:bCs w:val="0"/>
          <w:sz w:val="28"/>
          <w:szCs w:val="28"/>
        </w:rPr>
        <w:t>го</w:t>
      </w:r>
      <w:proofErr w:type="spellEnd"/>
      <w:r w:rsidRPr="00E53599">
        <w:rPr>
          <w:b w:val="0"/>
          <w:bCs w:val="0"/>
          <w:sz w:val="28"/>
          <w:szCs w:val="28"/>
        </w:rPr>
        <w:t xml:space="preserve"> муниципального образования (</w:t>
      </w:r>
      <w:proofErr w:type="spellStart"/>
      <w:r w:rsidRPr="00E53599">
        <w:rPr>
          <w:b w:val="0"/>
          <w:sz w:val="28"/>
          <w:szCs w:val="28"/>
        </w:rPr>
        <w:t>Р</w:t>
      </w:r>
      <w:r>
        <w:rPr>
          <w:b w:val="0"/>
          <w:sz w:val="28"/>
          <w:szCs w:val="28"/>
          <w:vertAlign w:val="subscript"/>
        </w:rPr>
        <w:t>служ</w:t>
      </w:r>
      <w:proofErr w:type="gramStart"/>
      <w:r w:rsidRPr="00E53599">
        <w:rPr>
          <w:b w:val="0"/>
          <w:sz w:val="28"/>
          <w:szCs w:val="28"/>
          <w:vertAlign w:val="subscript"/>
          <w:lang w:val="en-US"/>
        </w:rPr>
        <w:t>i</w:t>
      </w:r>
      <w:proofErr w:type="spellEnd"/>
      <w:proofErr w:type="gramEnd"/>
      <w:r w:rsidRPr="00E53599">
        <w:rPr>
          <w:b w:val="0"/>
          <w:bCs w:val="0"/>
          <w:sz w:val="28"/>
          <w:szCs w:val="28"/>
        </w:rPr>
        <w:t xml:space="preserve">) </w:t>
      </w:r>
      <w:r w:rsidRPr="00E53599">
        <w:rPr>
          <w:b w:val="0"/>
          <w:sz w:val="28"/>
          <w:szCs w:val="28"/>
        </w:rPr>
        <w:t>рассчитывается по формуле:</w:t>
      </w:r>
      <w:r>
        <w:rPr>
          <w:b w:val="0"/>
          <w:sz w:val="28"/>
          <w:szCs w:val="28"/>
        </w:rPr>
        <w:t xml:space="preserve"> </w:t>
      </w:r>
    </w:p>
    <w:p w:rsidR="0073459D" w:rsidRPr="00C15DCE" w:rsidRDefault="0073459D" w:rsidP="0073459D">
      <w:pPr>
        <w:tabs>
          <w:tab w:val="left" w:pos="993"/>
          <w:tab w:val="left" w:pos="1620"/>
        </w:tabs>
        <w:spacing w:before="120" w:after="120"/>
        <w:ind w:firstLine="709"/>
        <w:jc w:val="center"/>
        <w:rPr>
          <w:rFonts w:ascii="Times New Roman" w:hAnsi="Times New Roman" w:cs="Times New Roman"/>
          <w:sz w:val="28"/>
          <w:szCs w:val="28"/>
        </w:rPr>
      </w:pPr>
      <w:proofErr w:type="spellStart"/>
      <w:r w:rsidRPr="00C15DCE">
        <w:rPr>
          <w:rFonts w:ascii="Times New Roman" w:hAnsi="Times New Roman" w:cs="Times New Roman"/>
          <w:sz w:val="28"/>
          <w:szCs w:val="28"/>
        </w:rPr>
        <w:t>Р</w:t>
      </w:r>
      <w:r w:rsidRPr="00C15DCE">
        <w:rPr>
          <w:rFonts w:ascii="Times New Roman" w:hAnsi="Times New Roman" w:cs="Times New Roman"/>
          <w:sz w:val="28"/>
          <w:szCs w:val="28"/>
          <w:vertAlign w:val="subscript"/>
        </w:rPr>
        <w:t>служ</w:t>
      </w:r>
      <w:proofErr w:type="gramStart"/>
      <w:r w:rsidRPr="00C15DCE">
        <w:rPr>
          <w:rFonts w:ascii="Times New Roman" w:hAnsi="Times New Roman" w:cs="Times New Roman"/>
          <w:sz w:val="28"/>
          <w:szCs w:val="28"/>
          <w:vertAlign w:val="subscript"/>
          <w:lang w:val="en-US"/>
        </w:rPr>
        <w:t>i</w:t>
      </w:r>
      <w:proofErr w:type="spellEnd"/>
      <w:proofErr w:type="gramEnd"/>
      <w:r w:rsidRPr="00C15DCE">
        <w:rPr>
          <w:rFonts w:ascii="Times New Roman" w:hAnsi="Times New Roman" w:cs="Times New Roman"/>
          <w:sz w:val="28"/>
          <w:szCs w:val="28"/>
        </w:rPr>
        <w:t xml:space="preserve"> = </w:t>
      </w:r>
      <w:proofErr w:type="spellStart"/>
      <w:r w:rsidRPr="00C15DCE">
        <w:rPr>
          <w:rFonts w:ascii="Times New Roman" w:hAnsi="Times New Roman" w:cs="Times New Roman"/>
          <w:sz w:val="28"/>
          <w:szCs w:val="28"/>
        </w:rPr>
        <w:t>Ч</w:t>
      </w:r>
      <w:r w:rsidRPr="00C15DCE">
        <w:rPr>
          <w:rFonts w:ascii="Times New Roman" w:hAnsi="Times New Roman" w:cs="Times New Roman"/>
          <w:sz w:val="28"/>
          <w:szCs w:val="28"/>
          <w:vertAlign w:val="subscript"/>
        </w:rPr>
        <w:t>служ</w:t>
      </w:r>
      <w:r w:rsidRPr="00C15DCE">
        <w:rPr>
          <w:rFonts w:ascii="Times New Roman" w:hAnsi="Times New Roman" w:cs="Times New Roman"/>
          <w:sz w:val="28"/>
          <w:szCs w:val="28"/>
          <w:vertAlign w:val="subscript"/>
          <w:lang w:val="en-US"/>
        </w:rPr>
        <w:t>i</w:t>
      </w:r>
      <w:proofErr w:type="spellEnd"/>
      <w:r w:rsidRPr="00C15DCE">
        <w:rPr>
          <w:rFonts w:ascii="Times New Roman" w:hAnsi="Times New Roman" w:cs="Times New Roman"/>
          <w:sz w:val="28"/>
          <w:szCs w:val="28"/>
          <w:vertAlign w:val="subscript"/>
        </w:rPr>
        <w:t xml:space="preserve"> </w:t>
      </w:r>
      <w:r w:rsidRPr="00C15DCE">
        <w:rPr>
          <w:rFonts w:ascii="Times New Roman" w:hAnsi="Times New Roman" w:cs="Times New Roman"/>
          <w:sz w:val="28"/>
          <w:szCs w:val="28"/>
        </w:rPr>
        <w:t xml:space="preserve">х СЗП х </w:t>
      </w:r>
      <w:proofErr w:type="spellStart"/>
      <w:r w:rsidRPr="00C15DCE">
        <w:rPr>
          <w:rFonts w:ascii="Times New Roman" w:hAnsi="Times New Roman" w:cs="Times New Roman"/>
          <w:sz w:val="28"/>
          <w:szCs w:val="28"/>
        </w:rPr>
        <w:t>НОТ</w:t>
      </w:r>
      <w:r w:rsidRPr="00C15DCE">
        <w:rPr>
          <w:rFonts w:ascii="Times New Roman" w:hAnsi="Times New Roman" w:cs="Times New Roman"/>
          <w:sz w:val="28"/>
          <w:szCs w:val="28"/>
          <w:vertAlign w:val="subscript"/>
        </w:rPr>
        <w:t>i</w:t>
      </w:r>
      <w:proofErr w:type="spellEnd"/>
      <w:r w:rsidRPr="00C15DCE">
        <w:rPr>
          <w:rFonts w:ascii="Times New Roman" w:hAnsi="Times New Roman" w:cs="Times New Roman"/>
          <w:sz w:val="28"/>
          <w:szCs w:val="28"/>
        </w:rPr>
        <w:t xml:space="preserve"> х 12, где:</w:t>
      </w:r>
    </w:p>
    <w:p w:rsidR="0073459D" w:rsidRPr="00C15DCE" w:rsidRDefault="0073459D" w:rsidP="0073459D">
      <w:pPr>
        <w:tabs>
          <w:tab w:val="left" w:pos="993"/>
        </w:tabs>
        <w:ind w:firstLine="709"/>
        <w:jc w:val="both"/>
        <w:rPr>
          <w:rFonts w:ascii="Times New Roman" w:hAnsi="Times New Roman" w:cs="Times New Roman"/>
          <w:sz w:val="28"/>
          <w:szCs w:val="28"/>
        </w:rPr>
      </w:pPr>
      <w:proofErr w:type="spellStart"/>
      <w:r w:rsidRPr="00C15DCE">
        <w:rPr>
          <w:rFonts w:ascii="Times New Roman" w:hAnsi="Times New Roman" w:cs="Times New Roman"/>
          <w:sz w:val="28"/>
          <w:szCs w:val="28"/>
        </w:rPr>
        <w:t>Ч</w:t>
      </w:r>
      <w:r w:rsidRPr="00C15DCE">
        <w:rPr>
          <w:rFonts w:ascii="Times New Roman" w:hAnsi="Times New Roman" w:cs="Times New Roman"/>
          <w:sz w:val="28"/>
          <w:szCs w:val="28"/>
          <w:vertAlign w:val="subscript"/>
        </w:rPr>
        <w:t>служ</w:t>
      </w:r>
      <w:proofErr w:type="gramStart"/>
      <w:r w:rsidRPr="00C15DCE">
        <w:rPr>
          <w:rFonts w:ascii="Times New Roman" w:hAnsi="Times New Roman" w:cs="Times New Roman"/>
          <w:sz w:val="28"/>
          <w:szCs w:val="28"/>
          <w:vertAlign w:val="subscript"/>
          <w:lang w:val="en-US"/>
        </w:rPr>
        <w:t>i</w:t>
      </w:r>
      <w:proofErr w:type="spellEnd"/>
      <w:proofErr w:type="gramEnd"/>
      <w:r w:rsidRPr="00C15DCE">
        <w:rPr>
          <w:rFonts w:ascii="Times New Roman" w:hAnsi="Times New Roman" w:cs="Times New Roman"/>
          <w:sz w:val="28"/>
          <w:szCs w:val="28"/>
        </w:rPr>
        <w:t xml:space="preserve"> – расчетная нормативная численность служащих органов местного самоуправления i-</w:t>
      </w:r>
      <w:proofErr w:type="spellStart"/>
      <w:r w:rsidRPr="00C15DCE">
        <w:rPr>
          <w:rFonts w:ascii="Times New Roman" w:hAnsi="Times New Roman" w:cs="Times New Roman"/>
          <w:sz w:val="28"/>
          <w:szCs w:val="28"/>
        </w:rPr>
        <w:t>го</w:t>
      </w:r>
      <w:proofErr w:type="spellEnd"/>
      <w:r w:rsidRPr="00C15DCE">
        <w:rPr>
          <w:rFonts w:ascii="Times New Roman" w:hAnsi="Times New Roman" w:cs="Times New Roman"/>
          <w:sz w:val="28"/>
          <w:szCs w:val="28"/>
        </w:rPr>
        <w:t xml:space="preserve"> муниципального образования, устанавливаемая в размере 12 процентов от расчетной нормативной численности лиц, замещающих муниципальные должности на постоянной основе, и муниципальных служащих органов местного самоуправления i-</w:t>
      </w:r>
      <w:proofErr w:type="spellStart"/>
      <w:r w:rsidRPr="00C15DCE">
        <w:rPr>
          <w:rFonts w:ascii="Times New Roman" w:hAnsi="Times New Roman" w:cs="Times New Roman"/>
          <w:sz w:val="28"/>
          <w:szCs w:val="28"/>
        </w:rPr>
        <w:t>го</w:t>
      </w:r>
      <w:proofErr w:type="spellEnd"/>
      <w:r w:rsidRPr="00C15DCE">
        <w:rPr>
          <w:rFonts w:ascii="Times New Roman" w:hAnsi="Times New Roman" w:cs="Times New Roman"/>
          <w:sz w:val="28"/>
          <w:szCs w:val="28"/>
        </w:rPr>
        <w:t xml:space="preserve"> муниципального образования (</w:t>
      </w:r>
      <w:proofErr w:type="spellStart"/>
      <w:r w:rsidRPr="00C15DCE">
        <w:rPr>
          <w:rFonts w:ascii="Times New Roman" w:hAnsi="Times New Roman" w:cs="Times New Roman"/>
          <w:sz w:val="28"/>
          <w:szCs w:val="28"/>
        </w:rPr>
        <w:t>Ч</w:t>
      </w:r>
      <w:r w:rsidRPr="00C15DCE">
        <w:rPr>
          <w:rFonts w:ascii="Times New Roman" w:hAnsi="Times New Roman" w:cs="Times New Roman"/>
          <w:sz w:val="28"/>
          <w:szCs w:val="28"/>
          <w:vertAlign w:val="subscript"/>
        </w:rPr>
        <w:t>н</w:t>
      </w:r>
      <w:r w:rsidRPr="00C15DCE">
        <w:rPr>
          <w:rFonts w:ascii="Times New Roman" w:hAnsi="Times New Roman" w:cs="Times New Roman"/>
          <w:sz w:val="28"/>
          <w:szCs w:val="28"/>
          <w:vertAlign w:val="subscript"/>
          <w:lang w:val="en-US"/>
        </w:rPr>
        <w:t>i</w:t>
      </w:r>
      <w:proofErr w:type="spellEnd"/>
      <w:r w:rsidRPr="00C15DCE">
        <w:rPr>
          <w:rFonts w:ascii="Times New Roman" w:hAnsi="Times New Roman" w:cs="Times New Roman"/>
          <w:sz w:val="28"/>
          <w:szCs w:val="28"/>
        </w:rPr>
        <w:t>);</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proofErr w:type="gramStart"/>
      <w:r w:rsidRPr="00C15DCE">
        <w:rPr>
          <w:rFonts w:ascii="Times New Roman" w:hAnsi="Times New Roman" w:cs="Times New Roman"/>
          <w:sz w:val="28"/>
          <w:szCs w:val="28"/>
        </w:rPr>
        <w:t>СЗП – законодательно установленный минимальный размер оплаты труда в Российской Федерации, умноженный на повышающий коэффициент 1,15, с учетом районного коэффициента и процентной надбавки к заработной плате за стаж работы в районах Крайнего Севера и приравненных к ним местностях, а также в остальных районах Севера, устанавливаемых в соответствии с законодательством Забайкальского края, и индексации заработной платы, предусмотренной законодательством Забайкальского края;</w:t>
      </w:r>
      <w:proofErr w:type="gramEnd"/>
    </w:p>
    <w:p w:rsidR="0073459D" w:rsidRPr="00596FFA" w:rsidRDefault="0073459D" w:rsidP="0073459D">
      <w:pPr>
        <w:pStyle w:val="ConsPlusNormal"/>
        <w:tabs>
          <w:tab w:val="left" w:pos="993"/>
        </w:tabs>
        <w:ind w:firstLine="709"/>
        <w:jc w:val="both"/>
        <w:rPr>
          <w:sz w:val="28"/>
          <w:szCs w:val="28"/>
        </w:rPr>
      </w:pPr>
      <w:proofErr w:type="spellStart"/>
      <w:r w:rsidRPr="00596FFA">
        <w:rPr>
          <w:sz w:val="28"/>
          <w:szCs w:val="28"/>
        </w:rPr>
        <w:t>НОТ</w:t>
      </w:r>
      <w:proofErr w:type="gramStart"/>
      <w:r w:rsidRPr="00596FFA">
        <w:rPr>
          <w:sz w:val="28"/>
          <w:szCs w:val="28"/>
          <w:vertAlign w:val="subscript"/>
        </w:rPr>
        <w:t>i</w:t>
      </w:r>
      <w:proofErr w:type="spellEnd"/>
      <w:proofErr w:type="gramEnd"/>
      <w:r w:rsidRPr="00596FFA">
        <w:rPr>
          <w:sz w:val="28"/>
          <w:szCs w:val="28"/>
        </w:rPr>
        <w:t xml:space="preserve"> – начисления на оплату труда в соответствии с федеральным законодательством;</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r w:rsidRPr="00C15DCE">
        <w:rPr>
          <w:rFonts w:ascii="Times New Roman" w:hAnsi="Times New Roman" w:cs="Times New Roman"/>
          <w:sz w:val="28"/>
          <w:szCs w:val="28"/>
        </w:rPr>
        <w:t>12 – количество месяцев.</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A7650">
        <w:rPr>
          <w:rFonts w:ascii="Times New Roman" w:hAnsi="Times New Roman" w:cs="Times New Roman"/>
          <w:sz w:val="28"/>
          <w:szCs w:val="28"/>
        </w:rPr>
        <w:t>Коэффициент</w:t>
      </w:r>
      <w:r w:rsidRPr="00952240">
        <w:rPr>
          <w:rFonts w:ascii="Times New Roman" w:hAnsi="Times New Roman" w:cs="Times New Roman"/>
          <w:sz w:val="28"/>
          <w:szCs w:val="28"/>
        </w:rPr>
        <w:t xml:space="preserve"> стимулирования </w:t>
      </w:r>
      <w:r>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br/>
        <w:t>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w:t>
      </w:r>
      <w:r w:rsidRPr="00CA466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952240">
        <w:rPr>
          <w:rFonts w:ascii="Times New Roman" w:hAnsi="Times New Roman" w:cs="Times New Roman"/>
          <w:sz w:val="28"/>
          <w:szCs w:val="28"/>
        </w:rPr>
        <w:t>К</w:t>
      </w:r>
      <w:r w:rsidRPr="00242CE4">
        <w:rPr>
          <w:rFonts w:ascii="Times New Roman" w:hAnsi="Times New Roman" w:cs="Times New Roman"/>
          <w:sz w:val="28"/>
          <w:szCs w:val="28"/>
          <w:vertAlign w:val="subscript"/>
        </w:rPr>
        <w:t>стимi</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рассчитывается по формуле:</w:t>
      </w:r>
    </w:p>
    <w:p w:rsidR="0073459D" w:rsidRDefault="0073459D" w:rsidP="0073459D">
      <w:pPr>
        <w:pStyle w:val="ConsNormal"/>
        <w:widowControl/>
        <w:tabs>
          <w:tab w:val="left" w:pos="993"/>
        </w:tabs>
        <w:suppressAutoHyphens/>
        <w:spacing w:before="120" w:after="120"/>
        <w:ind w:right="0" w:firstLine="709"/>
        <w:jc w:val="center"/>
        <w:rPr>
          <w:rFonts w:ascii="Times New Roman" w:hAnsi="Times New Roman" w:cs="Times New Roman"/>
          <w:sz w:val="28"/>
          <w:szCs w:val="28"/>
        </w:rPr>
      </w:pPr>
      <w:proofErr w:type="spellStart"/>
      <w:r w:rsidRPr="00952240">
        <w:rPr>
          <w:rFonts w:ascii="Times New Roman" w:hAnsi="Times New Roman" w:cs="Times New Roman"/>
          <w:sz w:val="28"/>
          <w:szCs w:val="28"/>
        </w:rPr>
        <w:t>К</w:t>
      </w:r>
      <w:r w:rsidRPr="00242CE4">
        <w:rPr>
          <w:rFonts w:ascii="Times New Roman" w:hAnsi="Times New Roman" w:cs="Times New Roman"/>
          <w:sz w:val="28"/>
          <w:szCs w:val="28"/>
          <w:vertAlign w:val="subscript"/>
        </w:rPr>
        <w:t>стим</w:t>
      </w:r>
      <w:proofErr w:type="gramStart"/>
      <w:r w:rsidRPr="00242CE4">
        <w:rPr>
          <w:rFonts w:ascii="Times New Roman" w:hAnsi="Times New Roman" w:cs="Times New Roman"/>
          <w:sz w:val="28"/>
          <w:szCs w:val="28"/>
          <w:vertAlign w:val="subscript"/>
        </w:rPr>
        <w:t>i</w:t>
      </w:r>
      <w:proofErr w:type="spellEnd"/>
      <w:proofErr w:type="gramEnd"/>
      <w:r w:rsidRPr="00242CE4">
        <w:rPr>
          <w:rFonts w:ascii="Times New Roman" w:hAnsi="Times New Roman" w:cs="Times New Roman"/>
          <w:sz w:val="28"/>
          <w:szCs w:val="28"/>
          <w:vertAlign w:val="subscript"/>
        </w:rPr>
        <w:t xml:space="preserve"> </w:t>
      </w:r>
      <w:r w:rsidRPr="00A208FE">
        <w:rPr>
          <w:rFonts w:ascii="Times New Roman" w:hAnsi="Times New Roman" w:cs="Times New Roman"/>
          <w:sz w:val="28"/>
          <w:szCs w:val="28"/>
        </w:rPr>
        <w:t>= (</w:t>
      </w:r>
      <w:proofErr w:type="spellStart"/>
      <w:r>
        <w:rPr>
          <w:rFonts w:ascii="Times New Roman" w:hAnsi="Times New Roman" w:cs="Times New Roman"/>
          <w:sz w:val="28"/>
          <w:szCs w:val="28"/>
        </w:rPr>
        <w:t>К</w:t>
      </w:r>
      <w:r w:rsidRPr="00A208FE">
        <w:rPr>
          <w:rFonts w:ascii="Times New Roman" w:hAnsi="Times New Roman" w:cs="Times New Roman"/>
          <w:sz w:val="28"/>
          <w:szCs w:val="28"/>
        </w:rPr>
        <w:t>Н</w:t>
      </w:r>
      <w:r w:rsidRPr="00242CE4">
        <w:rPr>
          <w:rFonts w:ascii="Times New Roman" w:hAnsi="Times New Roman" w:cs="Times New Roman"/>
          <w:sz w:val="28"/>
          <w:szCs w:val="28"/>
          <w:vertAlign w:val="subscript"/>
        </w:rPr>
        <w:t>мунi</w:t>
      </w:r>
      <w:proofErr w:type="spellEnd"/>
      <w:r w:rsidRPr="00242CE4">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КДИ</w:t>
      </w:r>
      <w:r w:rsidRPr="00242CE4">
        <w:rPr>
          <w:rFonts w:ascii="Times New Roman" w:hAnsi="Times New Roman" w:cs="Times New Roman"/>
          <w:sz w:val="28"/>
          <w:szCs w:val="28"/>
          <w:vertAlign w:val="subscript"/>
        </w:rPr>
        <w:t>мунi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КДЗ</w:t>
      </w:r>
      <w:r w:rsidRPr="00242CE4">
        <w:rPr>
          <w:rFonts w:ascii="Times New Roman" w:hAnsi="Times New Roman" w:cs="Times New Roman"/>
          <w:sz w:val="28"/>
          <w:szCs w:val="28"/>
          <w:vertAlign w:val="subscript"/>
        </w:rPr>
        <w:t>мунi</w:t>
      </w:r>
      <w:proofErr w:type="spellEnd"/>
      <w:r>
        <w:rPr>
          <w:rFonts w:ascii="Times New Roman" w:hAnsi="Times New Roman" w:cs="Times New Roman"/>
          <w:sz w:val="28"/>
          <w:szCs w:val="28"/>
        </w:rPr>
        <w:t xml:space="preserve">) /3, где: </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proofErr w:type="spellStart"/>
      <w:r>
        <w:rPr>
          <w:rFonts w:ascii="Times New Roman" w:hAnsi="Times New Roman" w:cs="Times New Roman"/>
          <w:sz w:val="28"/>
          <w:szCs w:val="28"/>
        </w:rPr>
        <w:t>КН</w:t>
      </w:r>
      <w:r w:rsidRPr="00242CE4">
        <w:rPr>
          <w:rFonts w:ascii="Times New Roman" w:hAnsi="Times New Roman" w:cs="Times New Roman"/>
          <w:sz w:val="28"/>
          <w:szCs w:val="28"/>
          <w:vertAlign w:val="subscript"/>
        </w:rPr>
        <w:t>мун</w:t>
      </w:r>
      <w:proofErr w:type="gramStart"/>
      <w:r w:rsidRPr="00242CE4">
        <w:rPr>
          <w:rFonts w:ascii="Times New Roman" w:hAnsi="Times New Roman" w:cs="Times New Roman"/>
          <w:sz w:val="28"/>
          <w:szCs w:val="28"/>
          <w:vertAlign w:val="subscript"/>
        </w:rPr>
        <w:t>i</w:t>
      </w:r>
      <w:proofErr w:type="spellEnd"/>
      <w:proofErr w:type="gramEnd"/>
      <w:r>
        <w:rPr>
          <w:vertAlign w:val="subscript"/>
        </w:rPr>
        <w:t xml:space="preserve"> </w:t>
      </w:r>
      <w:r>
        <w:rPr>
          <w:rFonts w:ascii="Times New Roman" w:hAnsi="Times New Roman" w:cs="Times New Roman"/>
          <w:sz w:val="28"/>
          <w:szCs w:val="28"/>
        </w:rPr>
        <w:t>– коэффициент снижения (роста) недоимки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proofErr w:type="spellStart"/>
      <w:r>
        <w:rPr>
          <w:rFonts w:ascii="Times New Roman" w:hAnsi="Times New Roman" w:cs="Times New Roman"/>
          <w:sz w:val="28"/>
          <w:szCs w:val="28"/>
        </w:rPr>
        <w:t>КДИ</w:t>
      </w:r>
      <w:r w:rsidRPr="00242CE4">
        <w:rPr>
          <w:rFonts w:ascii="Times New Roman" w:hAnsi="Times New Roman" w:cs="Times New Roman"/>
          <w:sz w:val="28"/>
          <w:szCs w:val="28"/>
          <w:vertAlign w:val="subscript"/>
        </w:rPr>
        <w:t>мун</w:t>
      </w:r>
      <w:proofErr w:type="gramStart"/>
      <w:r w:rsidRPr="00242CE4">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роста фактических поступлений по налогу на имущество физических лиц</w:t>
      </w:r>
      <w:r w:rsidRPr="00F76733">
        <w:rPr>
          <w:rFonts w:ascii="Times New Roman" w:hAnsi="Times New Roman" w:cs="Times New Roman"/>
          <w:sz w:val="28"/>
          <w:szCs w:val="28"/>
        </w:rPr>
        <w:t xml:space="preserve"> </w:t>
      </w:r>
      <w:r>
        <w:rPr>
          <w:rFonts w:ascii="Times New Roman" w:hAnsi="Times New Roman" w:cs="Times New Roman"/>
          <w:sz w:val="28"/>
          <w:szCs w:val="28"/>
        </w:rPr>
        <w:t>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proofErr w:type="spellStart"/>
      <w:r>
        <w:rPr>
          <w:rFonts w:ascii="Times New Roman" w:hAnsi="Times New Roman" w:cs="Times New Roman"/>
          <w:sz w:val="28"/>
          <w:szCs w:val="28"/>
        </w:rPr>
        <w:t>КДЗ</w:t>
      </w:r>
      <w:r w:rsidRPr="00242CE4">
        <w:rPr>
          <w:rFonts w:ascii="Times New Roman" w:hAnsi="Times New Roman" w:cs="Times New Roman"/>
          <w:sz w:val="28"/>
          <w:szCs w:val="28"/>
          <w:vertAlign w:val="subscript"/>
        </w:rPr>
        <w:t>мун</w:t>
      </w:r>
      <w:proofErr w:type="gramStart"/>
      <w:r w:rsidRPr="00242CE4">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vertAlign w:val="subscript"/>
        </w:rPr>
        <w:t xml:space="preserve"> </w:t>
      </w:r>
      <w:r>
        <w:rPr>
          <w:vertAlign w:val="subscript"/>
        </w:rPr>
        <w:t xml:space="preserve"> </w:t>
      </w:r>
      <w:r>
        <w:rPr>
          <w:rFonts w:ascii="Times New Roman" w:hAnsi="Times New Roman" w:cs="Times New Roman"/>
          <w:sz w:val="28"/>
          <w:szCs w:val="28"/>
        </w:rPr>
        <w:t>– коэффициент роста фактических поступлений по земельному налогу</w:t>
      </w:r>
      <w:r w:rsidRPr="00F76733">
        <w:rPr>
          <w:rFonts w:ascii="Times New Roman" w:hAnsi="Times New Roman" w:cs="Times New Roman"/>
          <w:sz w:val="28"/>
          <w:szCs w:val="28"/>
        </w:rPr>
        <w:t xml:space="preserve"> </w:t>
      </w:r>
      <w:r>
        <w:rPr>
          <w:rFonts w:ascii="Times New Roman" w:hAnsi="Times New Roman" w:cs="Times New Roman"/>
          <w:sz w:val="28"/>
          <w:szCs w:val="28"/>
        </w:rPr>
        <w:t>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Коэффициент снижения (роста) недоимки</w:t>
      </w:r>
      <w:r w:rsidRPr="00F76733">
        <w:rPr>
          <w:rFonts w:ascii="Times New Roman" w:hAnsi="Times New Roman" w:cs="Times New Roman"/>
          <w:sz w:val="28"/>
          <w:szCs w:val="28"/>
        </w:rPr>
        <w:t xml:space="preserve"> </w:t>
      </w:r>
      <w:r>
        <w:rPr>
          <w:rFonts w:ascii="Times New Roman" w:hAnsi="Times New Roman" w:cs="Times New Roman"/>
          <w:sz w:val="28"/>
          <w:szCs w:val="28"/>
        </w:rPr>
        <w:t>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по состоянию на 1 января текущего года по сравнению</w:t>
      </w:r>
      <w:r>
        <w:rPr>
          <w:rFonts w:ascii="Times New Roman" w:hAnsi="Times New Roman" w:cs="Times New Roman"/>
          <w:sz w:val="28"/>
          <w:szCs w:val="28"/>
        </w:rPr>
        <w:br/>
        <w:t xml:space="preserve">с 1 </w:t>
      </w:r>
      <w:r w:rsidRPr="005E00D3">
        <w:rPr>
          <w:rFonts w:ascii="Times New Roman" w:hAnsi="Times New Roman" w:cs="Times New Roman"/>
          <w:sz w:val="28"/>
          <w:szCs w:val="28"/>
        </w:rPr>
        <w:t>января отчетного года</w:t>
      </w:r>
      <w:r>
        <w:rPr>
          <w:rFonts w:ascii="Times New Roman" w:hAnsi="Times New Roman" w:cs="Times New Roman"/>
          <w:sz w:val="28"/>
          <w:szCs w:val="28"/>
        </w:rPr>
        <w:t xml:space="preserve"> принимает одно из следующих значений:</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если сумма недоимки по налоговым платежам в консолидированный бюджет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уменьшилась либо увеличилась до </w:t>
      </w:r>
      <w:r w:rsidRPr="001345D5">
        <w:rPr>
          <w:rFonts w:ascii="Times New Roman" w:hAnsi="Times New Roman" w:cs="Times New Roman"/>
          <w:sz w:val="28"/>
          <w:szCs w:val="28"/>
        </w:rPr>
        <w:t>10 процентов включительно, – 1,0;</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сумма недоимки по налоговым платежам в консолидированный бюджет i-</w:t>
      </w:r>
      <w:proofErr w:type="spellStart"/>
      <w:r w:rsidRPr="001345D5">
        <w:rPr>
          <w:rFonts w:ascii="Times New Roman" w:hAnsi="Times New Roman" w:cs="Times New Roman"/>
          <w:sz w:val="28"/>
          <w:szCs w:val="28"/>
        </w:rPr>
        <w:t>го</w:t>
      </w:r>
      <w:proofErr w:type="spellEnd"/>
      <w:r w:rsidRPr="001345D5">
        <w:rPr>
          <w:rFonts w:ascii="Times New Roman" w:hAnsi="Times New Roman" w:cs="Times New Roman"/>
          <w:sz w:val="28"/>
          <w:szCs w:val="28"/>
        </w:rPr>
        <w:t xml:space="preserve"> муниципального образования уменьшилась более чем</w:t>
      </w:r>
      <w:r w:rsidRPr="001345D5">
        <w:rPr>
          <w:rFonts w:ascii="Times New Roman" w:hAnsi="Times New Roman" w:cs="Times New Roman"/>
          <w:sz w:val="28"/>
          <w:szCs w:val="28"/>
        </w:rPr>
        <w:br/>
        <w:t>на 10 процентов и до 50 процентов включительно, – 1,05;</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сумма недоимки по налоговым платежам в консолидированный бюджет i-</w:t>
      </w:r>
      <w:proofErr w:type="spellStart"/>
      <w:r w:rsidRPr="001345D5">
        <w:rPr>
          <w:rFonts w:ascii="Times New Roman" w:hAnsi="Times New Roman" w:cs="Times New Roman"/>
          <w:sz w:val="28"/>
          <w:szCs w:val="28"/>
        </w:rPr>
        <w:t>го</w:t>
      </w:r>
      <w:proofErr w:type="spellEnd"/>
      <w:r w:rsidRPr="001345D5">
        <w:rPr>
          <w:rFonts w:ascii="Times New Roman" w:hAnsi="Times New Roman" w:cs="Times New Roman"/>
          <w:sz w:val="28"/>
          <w:szCs w:val="28"/>
        </w:rPr>
        <w:t xml:space="preserve"> муниципального образования уменьшилась более чем</w:t>
      </w:r>
      <w:r w:rsidRPr="001345D5">
        <w:rPr>
          <w:rFonts w:ascii="Times New Roman" w:hAnsi="Times New Roman" w:cs="Times New Roman"/>
          <w:sz w:val="28"/>
          <w:szCs w:val="28"/>
        </w:rPr>
        <w:br/>
        <w:t>на 50 процентов, – 1,07.</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Коэффициент роста фактических поступлений по налогу на имущество физических лиц в консолидированный бюджет i-</w:t>
      </w:r>
      <w:proofErr w:type="spellStart"/>
      <w:r w:rsidRPr="001345D5">
        <w:rPr>
          <w:rFonts w:ascii="Times New Roman" w:hAnsi="Times New Roman" w:cs="Times New Roman"/>
          <w:sz w:val="28"/>
          <w:szCs w:val="28"/>
        </w:rPr>
        <w:t>го</w:t>
      </w:r>
      <w:proofErr w:type="spellEnd"/>
      <w:r w:rsidRPr="001345D5">
        <w:rPr>
          <w:rFonts w:ascii="Times New Roman" w:hAnsi="Times New Roman" w:cs="Times New Roman"/>
          <w:sz w:val="28"/>
          <w:szCs w:val="28"/>
        </w:rPr>
        <w:t xml:space="preserve"> муниципального образования за отчетный год к предшествующему отчетному году принимает одно из следующих значений:</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налогу на имущество физических лиц увеличились либо уменьшились до 15 процентов включительно, – 1,0;</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налогу на имущество физических лиц уменьшились более чем на 15 процентов, – 1,0;</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налогу на имущество физических лиц увеличились более чем на 15 процентов и до 25 процентов включительно, – 1,05;</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налогу на имущество физических лиц увеличились более чем на 25 процентов, – 1</w:t>
      </w:r>
      <w:r>
        <w:rPr>
          <w:rFonts w:ascii="Times New Roman" w:hAnsi="Times New Roman" w:cs="Times New Roman"/>
          <w:sz w:val="28"/>
          <w:szCs w:val="28"/>
        </w:rPr>
        <w:t>,07.</w:t>
      </w:r>
    </w:p>
    <w:p w:rsidR="0073459D"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Коэффициент роста фактических поступлений по земельному налогу</w:t>
      </w:r>
      <w:r w:rsidRPr="006B5C69">
        <w:rPr>
          <w:rFonts w:ascii="Times New Roman" w:hAnsi="Times New Roman" w:cs="Times New Roman"/>
          <w:sz w:val="28"/>
          <w:szCs w:val="28"/>
        </w:rPr>
        <w:t xml:space="preserve"> </w:t>
      </w:r>
      <w:r>
        <w:rPr>
          <w:rFonts w:ascii="Times New Roman" w:hAnsi="Times New Roman" w:cs="Times New Roman"/>
          <w:sz w:val="28"/>
          <w:szCs w:val="28"/>
        </w:rPr>
        <w:t>в консолидированный бюджет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за отчетный год к предшествующему отчетному году принимает одно из следующих значений:</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если фактические поступления по земельному налогу уменьшились более чем на </w:t>
      </w:r>
      <w:r w:rsidRPr="001345D5">
        <w:rPr>
          <w:rFonts w:ascii="Times New Roman" w:hAnsi="Times New Roman" w:cs="Times New Roman"/>
          <w:sz w:val="28"/>
          <w:szCs w:val="28"/>
        </w:rPr>
        <w:t>5 процентов, – 1,0;</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земельному налогу уменьшились либо увеличились до 5 процентов включительно, – 1,0;</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если фактические поступления по земельному налогу увеличились более чем на 5 процентов и до 10 процентов включительно, – 1,05;</w:t>
      </w:r>
    </w:p>
    <w:p w:rsidR="0073459D" w:rsidRPr="001345D5"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 xml:space="preserve">если фактические поступления по земельному налогу увеличились более чем на 10 процентов, – 1,07. </w:t>
      </w:r>
    </w:p>
    <w:p w:rsidR="0073459D" w:rsidRPr="00465F96" w:rsidRDefault="0073459D" w:rsidP="0073459D">
      <w:pPr>
        <w:pStyle w:val="ConsNormal"/>
        <w:widowControl/>
        <w:tabs>
          <w:tab w:val="left" w:pos="0"/>
        </w:tabs>
        <w:suppressAutoHyphens/>
        <w:ind w:right="0" w:firstLine="709"/>
        <w:jc w:val="both"/>
        <w:rPr>
          <w:rFonts w:ascii="Times New Roman" w:hAnsi="Times New Roman" w:cs="Times New Roman"/>
          <w:sz w:val="28"/>
          <w:szCs w:val="28"/>
        </w:rPr>
      </w:pPr>
      <w:r w:rsidRPr="001345D5">
        <w:rPr>
          <w:rFonts w:ascii="Times New Roman" w:hAnsi="Times New Roman" w:cs="Times New Roman"/>
          <w:sz w:val="28"/>
          <w:szCs w:val="28"/>
        </w:rPr>
        <w:t>6. Коэффициент стимулирования</w:t>
      </w:r>
      <w:r w:rsidRPr="00952240">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br/>
        <w:t>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w:t>
      </w:r>
      <w:r w:rsidRPr="004C597A">
        <w:rPr>
          <w:rFonts w:ascii="Times New Roman" w:hAnsi="Times New Roman" w:cs="Times New Roman"/>
          <w:sz w:val="28"/>
          <w:szCs w:val="28"/>
        </w:rPr>
        <w:t xml:space="preserve">(за исключением </w:t>
      </w:r>
      <w:r w:rsidRPr="005E00D3">
        <w:rPr>
          <w:rFonts w:ascii="Times New Roman" w:hAnsi="Times New Roman" w:cs="Times New Roman"/>
          <w:sz w:val="28"/>
          <w:szCs w:val="28"/>
        </w:rPr>
        <w:t>муниципального, городского округа) распределяется исходя из доли налоговых и неналоговых доходов в консолидированном бюджете муниципального образования (Д):</w:t>
      </w:r>
    </w:p>
    <w:p w:rsidR="0073459D" w:rsidRDefault="0073459D" w:rsidP="0073459D">
      <w:pPr>
        <w:pStyle w:val="ConsNormal"/>
        <w:widowControl/>
        <w:tabs>
          <w:tab w:val="left" w:pos="0"/>
        </w:tabs>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для городских</w:t>
      </w:r>
      <w:r w:rsidRPr="000929A3">
        <w:rPr>
          <w:rFonts w:ascii="Times New Roman" w:hAnsi="Times New Roman" w:cs="Times New Roman"/>
          <w:color w:val="FF0000"/>
          <w:sz w:val="28"/>
          <w:szCs w:val="28"/>
        </w:rPr>
        <w:t>,</w:t>
      </w:r>
      <w:r>
        <w:rPr>
          <w:rFonts w:ascii="Times New Roman" w:hAnsi="Times New Roman" w:cs="Times New Roman"/>
          <w:sz w:val="28"/>
          <w:szCs w:val="28"/>
        </w:rPr>
        <w:t xml:space="preserve"> сельских поселений (</w:t>
      </w: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пос</w:t>
      </w:r>
      <w:proofErr w:type="spellEnd"/>
      <w:r>
        <w:rPr>
          <w:rFonts w:ascii="Times New Roman" w:hAnsi="Times New Roman" w:cs="Times New Roman"/>
          <w:sz w:val="28"/>
          <w:szCs w:val="28"/>
        </w:rPr>
        <w:t>) рассчитывается по формуле:</w:t>
      </w:r>
    </w:p>
    <w:p w:rsidR="0073459D" w:rsidRPr="000A3C07" w:rsidRDefault="0073459D" w:rsidP="0073459D">
      <w:pPr>
        <w:pStyle w:val="ConsNormal"/>
        <w:widowControl/>
        <w:tabs>
          <w:tab w:val="left" w:pos="993"/>
        </w:tabs>
        <w:suppressAutoHyphens/>
        <w:spacing w:before="120" w:after="120"/>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proofErr w:type="gramStart"/>
      <w:r>
        <w:rPr>
          <w:rFonts w:ascii="Times New Roman" w:hAnsi="Times New Roman" w:cs="Times New Roman"/>
          <w:sz w:val="28"/>
          <w:szCs w:val="28"/>
          <w:vertAlign w:val="subscript"/>
        </w:rPr>
        <w:t>пос</w:t>
      </w:r>
      <w:proofErr w:type="spellEnd"/>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V</w:t>
      </w:r>
      <w:proofErr w:type="spellStart"/>
      <w:r w:rsidRPr="00F07D98">
        <w:rPr>
          <w:rFonts w:ascii="Times New Roman" w:hAnsi="Times New Roman" w:cs="Times New Roman"/>
          <w:sz w:val="28"/>
          <w:szCs w:val="28"/>
          <w:vertAlign w:val="subscript"/>
        </w:rPr>
        <w:t>пос</w:t>
      </w:r>
      <w:proofErr w:type="spellEnd"/>
      <w:r>
        <w:rPr>
          <w:rFonts w:ascii="Times New Roman" w:hAnsi="Times New Roman" w:cs="Times New Roman"/>
          <w:sz w:val="28"/>
          <w:szCs w:val="28"/>
        </w:rPr>
        <w:t xml:space="preserve"> / </w:t>
      </w:r>
      <w:r w:rsidRPr="000A3C07">
        <w:rPr>
          <w:rFonts w:ascii="Times New Roman" w:hAnsi="Times New Roman" w:cs="Times New Roman"/>
          <w:sz w:val="28"/>
          <w:szCs w:val="28"/>
          <w:lang w:val="en-US"/>
        </w:rPr>
        <w:t>V</w:t>
      </w:r>
      <w:proofErr w:type="spellStart"/>
      <w:r w:rsidRPr="000A3C07">
        <w:rPr>
          <w:rFonts w:ascii="Times New Roman" w:hAnsi="Times New Roman" w:cs="Times New Roman"/>
          <w:sz w:val="28"/>
          <w:szCs w:val="28"/>
          <w:vertAlign w:val="subscript"/>
        </w:rPr>
        <w:t>кбмр</w:t>
      </w:r>
      <w:proofErr w:type="spellEnd"/>
      <w:r w:rsidRPr="000A3C07">
        <w:rPr>
          <w:rFonts w:ascii="Times New Roman" w:hAnsi="Times New Roman" w:cs="Times New Roman"/>
          <w:sz w:val="28"/>
          <w:szCs w:val="28"/>
          <w:vertAlign w:val="subscript"/>
        </w:rPr>
        <w:t xml:space="preserve">  </w:t>
      </w:r>
      <w:r w:rsidRPr="000A3C07">
        <w:rPr>
          <w:rFonts w:ascii="Times New Roman" w:hAnsi="Times New Roman" w:cs="Times New Roman"/>
          <w:sz w:val="28"/>
          <w:szCs w:val="28"/>
        </w:rPr>
        <w:t>х 100, где</w:t>
      </w:r>
      <w:r>
        <w:rPr>
          <w:rFonts w:ascii="Times New Roman" w:hAnsi="Times New Roman" w:cs="Times New Roman"/>
          <w:sz w:val="28"/>
          <w:szCs w:val="28"/>
        </w:rPr>
        <w:t>:</w:t>
      </w:r>
    </w:p>
    <w:p w:rsidR="0073459D" w:rsidRPr="000A3C07"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0A3C07">
        <w:rPr>
          <w:rFonts w:ascii="Times New Roman" w:hAnsi="Times New Roman" w:cs="Times New Roman"/>
          <w:sz w:val="28"/>
          <w:szCs w:val="28"/>
          <w:lang w:val="en-US"/>
        </w:rPr>
        <w:lastRenderedPageBreak/>
        <w:t>V</w:t>
      </w:r>
      <w:proofErr w:type="spellStart"/>
      <w:r w:rsidRPr="000A3C07">
        <w:rPr>
          <w:rFonts w:ascii="Times New Roman" w:hAnsi="Times New Roman" w:cs="Times New Roman"/>
          <w:sz w:val="28"/>
          <w:szCs w:val="28"/>
          <w:vertAlign w:val="subscript"/>
        </w:rPr>
        <w:t>пос</w:t>
      </w:r>
      <w:proofErr w:type="spellEnd"/>
      <w:r w:rsidRPr="000A3C07">
        <w:rPr>
          <w:rFonts w:ascii="Times New Roman" w:hAnsi="Times New Roman" w:cs="Times New Roman"/>
          <w:sz w:val="28"/>
          <w:szCs w:val="28"/>
          <w:vertAlign w:val="subscript"/>
        </w:rPr>
        <w:t xml:space="preserve"> </w:t>
      </w:r>
      <w:r w:rsidRPr="000A3C07">
        <w:rPr>
          <w:rFonts w:ascii="Times New Roman" w:hAnsi="Times New Roman" w:cs="Times New Roman"/>
          <w:sz w:val="28"/>
          <w:szCs w:val="28"/>
        </w:rPr>
        <w:t>– фактическое поступление налоговых и неналоговых доходов бюджетов городских, сельских поселений за отчетный год;</w:t>
      </w:r>
    </w:p>
    <w:p w:rsidR="0073459D" w:rsidRPr="000A3C07" w:rsidRDefault="0073459D" w:rsidP="0073459D">
      <w:pPr>
        <w:pStyle w:val="ConsNormal"/>
        <w:widowControl/>
        <w:tabs>
          <w:tab w:val="left" w:pos="993"/>
        </w:tabs>
        <w:suppressAutoHyphens/>
        <w:ind w:right="0" w:firstLine="709"/>
        <w:jc w:val="both"/>
        <w:rPr>
          <w:rFonts w:ascii="Times New Roman" w:hAnsi="Times New Roman" w:cs="Times New Roman"/>
          <w:sz w:val="28"/>
          <w:szCs w:val="28"/>
        </w:rPr>
      </w:pPr>
      <w:r w:rsidRPr="000A3C07">
        <w:rPr>
          <w:rFonts w:ascii="Times New Roman" w:hAnsi="Times New Roman" w:cs="Times New Roman"/>
          <w:sz w:val="28"/>
          <w:szCs w:val="28"/>
          <w:lang w:val="en-US"/>
        </w:rPr>
        <w:t>V</w:t>
      </w:r>
      <w:proofErr w:type="spellStart"/>
      <w:r w:rsidRPr="000A3C07">
        <w:rPr>
          <w:rFonts w:ascii="Times New Roman" w:hAnsi="Times New Roman" w:cs="Times New Roman"/>
          <w:sz w:val="28"/>
          <w:szCs w:val="28"/>
          <w:vertAlign w:val="subscript"/>
        </w:rPr>
        <w:t>кбмр</w:t>
      </w:r>
      <w:proofErr w:type="spellEnd"/>
      <w:r w:rsidRPr="000A3C07">
        <w:rPr>
          <w:rFonts w:ascii="Times New Roman" w:hAnsi="Times New Roman" w:cs="Times New Roman"/>
          <w:sz w:val="28"/>
          <w:szCs w:val="28"/>
        </w:rPr>
        <w:t xml:space="preserve"> – фактическое поступление налоговых и неналоговых доходов консолидированного бюджета муниципального района за отчетный год;</w:t>
      </w:r>
    </w:p>
    <w:p w:rsidR="0073459D" w:rsidRPr="000A3C07" w:rsidRDefault="0073459D" w:rsidP="0073459D">
      <w:pPr>
        <w:pStyle w:val="ConsNormal"/>
        <w:widowControl/>
        <w:tabs>
          <w:tab w:val="left" w:pos="0"/>
        </w:tabs>
        <w:suppressAutoHyphens/>
        <w:ind w:right="0" w:firstLine="709"/>
        <w:jc w:val="both"/>
        <w:rPr>
          <w:rFonts w:ascii="Times New Roman" w:hAnsi="Times New Roman" w:cs="Times New Roman"/>
          <w:sz w:val="28"/>
          <w:szCs w:val="28"/>
        </w:rPr>
      </w:pPr>
      <w:r w:rsidRPr="000A3C07">
        <w:rPr>
          <w:rFonts w:ascii="Times New Roman" w:hAnsi="Times New Roman" w:cs="Times New Roman"/>
          <w:sz w:val="28"/>
          <w:szCs w:val="28"/>
        </w:rPr>
        <w:t xml:space="preserve">для муниципального района (Д </w:t>
      </w:r>
      <w:proofErr w:type="spellStart"/>
      <w:r w:rsidRPr="000A3C07">
        <w:rPr>
          <w:rFonts w:ascii="Times New Roman" w:hAnsi="Times New Roman" w:cs="Times New Roman"/>
          <w:sz w:val="28"/>
          <w:szCs w:val="28"/>
          <w:vertAlign w:val="subscript"/>
        </w:rPr>
        <w:t>мр</w:t>
      </w:r>
      <w:proofErr w:type="spellEnd"/>
      <w:r w:rsidRPr="000A3C07">
        <w:rPr>
          <w:rFonts w:ascii="Times New Roman" w:hAnsi="Times New Roman" w:cs="Times New Roman"/>
          <w:sz w:val="28"/>
          <w:szCs w:val="28"/>
        </w:rPr>
        <w:t>) рассчитывается по формуле:</w:t>
      </w:r>
    </w:p>
    <w:p w:rsidR="0073459D" w:rsidRPr="00C15DCE" w:rsidRDefault="0073459D" w:rsidP="0073459D">
      <w:pPr>
        <w:pStyle w:val="ConsNormal"/>
        <w:widowControl/>
        <w:tabs>
          <w:tab w:val="left" w:pos="993"/>
        </w:tabs>
        <w:suppressAutoHyphens/>
        <w:spacing w:before="120" w:after="120"/>
        <w:ind w:right="0" w:firstLine="709"/>
        <w:jc w:val="center"/>
        <w:rPr>
          <w:rFonts w:ascii="Times New Roman" w:hAnsi="Times New Roman" w:cs="Times New Roman"/>
          <w:sz w:val="28"/>
          <w:szCs w:val="28"/>
        </w:rPr>
      </w:pPr>
      <w:r w:rsidRPr="00C15DCE">
        <w:rPr>
          <w:rFonts w:ascii="Times New Roman" w:hAnsi="Times New Roman" w:cs="Times New Roman"/>
          <w:sz w:val="28"/>
          <w:szCs w:val="28"/>
        </w:rPr>
        <w:t xml:space="preserve">Д </w:t>
      </w:r>
      <w:proofErr w:type="spellStart"/>
      <w:r w:rsidRPr="00C15DCE">
        <w:rPr>
          <w:rFonts w:ascii="Times New Roman" w:hAnsi="Times New Roman" w:cs="Times New Roman"/>
          <w:sz w:val="28"/>
          <w:szCs w:val="28"/>
          <w:vertAlign w:val="subscript"/>
        </w:rPr>
        <w:t>мр</w:t>
      </w:r>
      <w:proofErr w:type="spellEnd"/>
      <w:r w:rsidRPr="00C15DCE">
        <w:rPr>
          <w:rFonts w:ascii="Times New Roman" w:hAnsi="Times New Roman" w:cs="Times New Roman"/>
          <w:sz w:val="28"/>
          <w:szCs w:val="28"/>
        </w:rPr>
        <w:t xml:space="preserve"> = 100 - Д </w:t>
      </w:r>
      <w:r w:rsidRPr="00C15DCE">
        <w:rPr>
          <w:rFonts w:ascii="Times New Roman" w:hAnsi="Times New Roman" w:cs="Times New Roman"/>
          <w:sz w:val="28"/>
          <w:szCs w:val="28"/>
          <w:vertAlign w:val="subscript"/>
        </w:rPr>
        <w:t>пос.</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r w:rsidRPr="00C15DCE">
        <w:rPr>
          <w:rFonts w:ascii="Times New Roman" w:hAnsi="Times New Roman" w:cs="Times New Roman"/>
          <w:sz w:val="28"/>
          <w:szCs w:val="28"/>
        </w:rPr>
        <w:t xml:space="preserve">7. </w:t>
      </w:r>
      <w:r w:rsidRPr="00C15DCE">
        <w:rPr>
          <w:rFonts w:ascii="Times New Roman" w:hAnsi="Times New Roman" w:cs="Times New Roman"/>
          <w:bCs/>
          <w:sz w:val="28"/>
          <w:szCs w:val="28"/>
        </w:rPr>
        <w:t>Прочие расходы на содержание органов местного самоуправления</w:t>
      </w:r>
      <w:r w:rsidRPr="00C15DCE">
        <w:rPr>
          <w:rFonts w:ascii="Times New Roman" w:hAnsi="Times New Roman" w:cs="Times New Roman"/>
          <w:bCs/>
          <w:sz w:val="28"/>
          <w:szCs w:val="28"/>
        </w:rPr>
        <w:br/>
        <w:t>i-</w:t>
      </w:r>
      <w:proofErr w:type="spellStart"/>
      <w:r w:rsidRPr="00C15DCE">
        <w:rPr>
          <w:rFonts w:ascii="Times New Roman" w:hAnsi="Times New Roman" w:cs="Times New Roman"/>
          <w:bCs/>
          <w:sz w:val="28"/>
          <w:szCs w:val="28"/>
        </w:rPr>
        <w:t>го</w:t>
      </w:r>
      <w:proofErr w:type="spellEnd"/>
      <w:r w:rsidRPr="00C15DCE">
        <w:rPr>
          <w:rFonts w:ascii="Times New Roman" w:hAnsi="Times New Roman" w:cs="Times New Roman"/>
          <w:bCs/>
          <w:sz w:val="28"/>
          <w:szCs w:val="28"/>
        </w:rPr>
        <w:t xml:space="preserve"> муниципального образования</w:t>
      </w:r>
      <w:r w:rsidRPr="00C15DCE">
        <w:rPr>
          <w:rFonts w:ascii="Times New Roman" w:hAnsi="Times New Roman" w:cs="Times New Roman"/>
          <w:color w:val="000000"/>
          <w:sz w:val="28"/>
          <w:szCs w:val="28"/>
        </w:rPr>
        <w:t xml:space="preserve"> (</w:t>
      </w:r>
      <w:proofErr w:type="spellStart"/>
      <w:r w:rsidRPr="00C15DCE">
        <w:rPr>
          <w:rFonts w:ascii="Times New Roman" w:hAnsi="Times New Roman" w:cs="Times New Roman"/>
          <w:color w:val="000000"/>
          <w:sz w:val="28"/>
          <w:szCs w:val="28"/>
        </w:rPr>
        <w:t>ПР</w:t>
      </w:r>
      <w:proofErr w:type="gramStart"/>
      <w:r w:rsidRPr="00C15DCE">
        <w:rPr>
          <w:rFonts w:ascii="Times New Roman" w:hAnsi="Times New Roman" w:cs="Times New Roman"/>
          <w:color w:val="000000"/>
          <w:sz w:val="28"/>
          <w:szCs w:val="28"/>
          <w:vertAlign w:val="subscript"/>
        </w:rPr>
        <w:t>i</w:t>
      </w:r>
      <w:proofErr w:type="gramEnd"/>
      <w:r w:rsidRPr="00C15DCE">
        <w:rPr>
          <w:rFonts w:ascii="Times New Roman" w:hAnsi="Times New Roman" w:cs="Times New Roman"/>
          <w:color w:val="000000"/>
          <w:sz w:val="28"/>
          <w:szCs w:val="28"/>
          <w:vertAlign w:val="subscript"/>
        </w:rPr>
        <w:t>мо</w:t>
      </w:r>
      <w:proofErr w:type="spellEnd"/>
      <w:r w:rsidRPr="00C15DCE">
        <w:rPr>
          <w:rFonts w:ascii="Times New Roman" w:hAnsi="Times New Roman" w:cs="Times New Roman"/>
          <w:color w:val="000000"/>
          <w:sz w:val="28"/>
          <w:szCs w:val="28"/>
        </w:rPr>
        <w:t xml:space="preserve">) </w:t>
      </w:r>
      <w:r w:rsidRPr="00C15DCE">
        <w:rPr>
          <w:rFonts w:ascii="Times New Roman" w:hAnsi="Times New Roman" w:cs="Times New Roman"/>
          <w:sz w:val="28"/>
          <w:szCs w:val="28"/>
        </w:rPr>
        <w:t>рассчитываются по формуле:</w:t>
      </w:r>
    </w:p>
    <w:p w:rsidR="0073459D" w:rsidRPr="00C15DCE" w:rsidRDefault="0073459D" w:rsidP="0073459D">
      <w:pPr>
        <w:tabs>
          <w:tab w:val="left" w:pos="993"/>
        </w:tabs>
        <w:suppressAutoHyphens/>
        <w:spacing w:before="120" w:after="120"/>
        <w:ind w:firstLine="709"/>
        <w:jc w:val="center"/>
        <w:rPr>
          <w:rFonts w:ascii="Times New Roman" w:hAnsi="Times New Roman" w:cs="Times New Roman"/>
          <w:sz w:val="28"/>
          <w:szCs w:val="28"/>
        </w:rPr>
      </w:pPr>
      <w:proofErr w:type="gramStart"/>
      <w:r w:rsidRPr="00C15DCE">
        <w:rPr>
          <w:rFonts w:ascii="Times New Roman" w:hAnsi="Times New Roman" w:cs="Times New Roman"/>
          <w:color w:val="000000"/>
          <w:sz w:val="28"/>
          <w:szCs w:val="28"/>
        </w:rPr>
        <w:t>ПР</w:t>
      </w:r>
      <w:proofErr w:type="gramEnd"/>
      <w:r w:rsidRPr="00C15DCE">
        <w:rPr>
          <w:rFonts w:ascii="Times New Roman" w:hAnsi="Times New Roman" w:cs="Times New Roman"/>
          <w:color w:val="000000"/>
          <w:sz w:val="28"/>
          <w:szCs w:val="28"/>
          <w:vertAlign w:val="subscript"/>
        </w:rPr>
        <w:t xml:space="preserve"> i </w:t>
      </w:r>
      <w:proofErr w:type="spellStart"/>
      <w:r w:rsidRPr="00C15DCE">
        <w:rPr>
          <w:rFonts w:ascii="Times New Roman" w:hAnsi="Times New Roman" w:cs="Times New Roman"/>
          <w:color w:val="000000"/>
          <w:sz w:val="28"/>
          <w:szCs w:val="28"/>
          <w:vertAlign w:val="subscript"/>
        </w:rPr>
        <w:t>мо</w:t>
      </w:r>
      <w:proofErr w:type="spellEnd"/>
      <w:r w:rsidRPr="00C15DCE">
        <w:rPr>
          <w:rFonts w:ascii="Times New Roman" w:hAnsi="Times New Roman" w:cs="Times New Roman"/>
          <w:color w:val="000000"/>
          <w:sz w:val="28"/>
          <w:szCs w:val="28"/>
          <w:vertAlign w:val="subscript"/>
        </w:rPr>
        <w:t xml:space="preserve">  </w:t>
      </w:r>
      <w:r w:rsidRPr="00C15DCE">
        <w:rPr>
          <w:rFonts w:ascii="Times New Roman" w:hAnsi="Times New Roman" w:cs="Times New Roman"/>
          <w:color w:val="000000"/>
          <w:sz w:val="28"/>
          <w:szCs w:val="28"/>
        </w:rPr>
        <w:t>=</w:t>
      </w:r>
      <w:r w:rsidRPr="00C15DCE">
        <w:rPr>
          <w:rFonts w:ascii="Times New Roman" w:hAnsi="Times New Roman" w:cs="Times New Roman"/>
          <w:sz w:val="28"/>
          <w:szCs w:val="28"/>
        </w:rPr>
        <w:t xml:space="preserve"> (</w:t>
      </w:r>
      <w:proofErr w:type="spellStart"/>
      <w:r w:rsidRPr="00C15DCE">
        <w:rPr>
          <w:rFonts w:ascii="Times New Roman" w:hAnsi="Times New Roman" w:cs="Times New Roman"/>
          <w:sz w:val="28"/>
          <w:szCs w:val="28"/>
        </w:rPr>
        <w:t>Р</w:t>
      </w:r>
      <w:r w:rsidRPr="00C15DCE">
        <w:rPr>
          <w:rFonts w:ascii="Times New Roman" w:hAnsi="Times New Roman" w:cs="Times New Roman"/>
          <w:sz w:val="28"/>
          <w:szCs w:val="28"/>
          <w:vertAlign w:val="subscript"/>
        </w:rPr>
        <w:t>мунi</w:t>
      </w:r>
      <w:proofErr w:type="spellEnd"/>
      <w:r w:rsidRPr="00C15DCE">
        <w:rPr>
          <w:rFonts w:ascii="Times New Roman" w:hAnsi="Times New Roman" w:cs="Times New Roman"/>
          <w:sz w:val="28"/>
          <w:szCs w:val="28"/>
        </w:rPr>
        <w:t xml:space="preserve"> + </w:t>
      </w:r>
      <w:proofErr w:type="spellStart"/>
      <w:r w:rsidRPr="00C15DCE">
        <w:rPr>
          <w:rFonts w:ascii="Times New Roman" w:hAnsi="Times New Roman" w:cs="Times New Roman"/>
          <w:sz w:val="28"/>
          <w:szCs w:val="28"/>
        </w:rPr>
        <w:t>Р</w:t>
      </w:r>
      <w:r w:rsidRPr="00C15DCE">
        <w:rPr>
          <w:rFonts w:ascii="Times New Roman" w:hAnsi="Times New Roman" w:cs="Times New Roman"/>
          <w:sz w:val="28"/>
          <w:szCs w:val="28"/>
          <w:vertAlign w:val="subscript"/>
        </w:rPr>
        <w:t>служ</w:t>
      </w:r>
      <w:r w:rsidRPr="00C15DCE">
        <w:rPr>
          <w:rFonts w:ascii="Times New Roman" w:hAnsi="Times New Roman" w:cs="Times New Roman"/>
          <w:sz w:val="28"/>
          <w:szCs w:val="28"/>
          <w:vertAlign w:val="subscript"/>
          <w:lang w:val="en-US"/>
        </w:rPr>
        <w:t>i</w:t>
      </w:r>
      <w:proofErr w:type="spellEnd"/>
      <w:r w:rsidRPr="00C15DCE">
        <w:rPr>
          <w:rFonts w:ascii="Times New Roman" w:hAnsi="Times New Roman" w:cs="Times New Roman"/>
          <w:color w:val="000000"/>
          <w:sz w:val="28"/>
          <w:szCs w:val="28"/>
        </w:rPr>
        <w:t xml:space="preserve">) х 0,1 </w:t>
      </w:r>
      <w:r w:rsidRPr="00C15DCE">
        <w:rPr>
          <w:rFonts w:ascii="Times New Roman" w:hAnsi="Times New Roman" w:cs="Times New Roman"/>
          <w:color w:val="000000"/>
          <w:sz w:val="28"/>
          <w:szCs w:val="28"/>
          <w:vertAlign w:val="subscript"/>
        </w:rPr>
        <w:t xml:space="preserve"> </w:t>
      </w:r>
      <w:r w:rsidRPr="00C15DCE">
        <w:rPr>
          <w:rFonts w:ascii="Times New Roman" w:hAnsi="Times New Roman" w:cs="Times New Roman"/>
          <w:color w:val="000000"/>
          <w:sz w:val="28"/>
          <w:szCs w:val="28"/>
        </w:rPr>
        <w:t>х КУ х КТД + РКП, где:</w:t>
      </w:r>
    </w:p>
    <w:p w:rsidR="0073459D" w:rsidRPr="00C15DCE" w:rsidRDefault="0073459D" w:rsidP="0073459D">
      <w:pPr>
        <w:tabs>
          <w:tab w:val="left" w:pos="993"/>
        </w:tabs>
        <w:suppressAutoHyphens/>
        <w:ind w:firstLine="709"/>
        <w:jc w:val="both"/>
        <w:rPr>
          <w:rFonts w:ascii="Times New Roman" w:hAnsi="Times New Roman" w:cs="Times New Roman"/>
          <w:sz w:val="28"/>
          <w:szCs w:val="28"/>
        </w:rPr>
      </w:pPr>
      <w:r w:rsidRPr="00C15DCE">
        <w:rPr>
          <w:rFonts w:ascii="Times New Roman" w:hAnsi="Times New Roman" w:cs="Times New Roman"/>
          <w:color w:val="000000"/>
          <w:sz w:val="28"/>
          <w:szCs w:val="28"/>
        </w:rPr>
        <w:t xml:space="preserve">КУ – </w:t>
      </w:r>
      <w:r w:rsidRPr="00C15DCE">
        <w:rPr>
          <w:rFonts w:ascii="Times New Roman" w:hAnsi="Times New Roman" w:cs="Times New Roman"/>
          <w:sz w:val="28"/>
          <w:szCs w:val="28"/>
        </w:rPr>
        <w:t>коэффициент удорожания материальных затрат, применяемый для органов местного самоуправления муниципальных районов, муниципальных округов, относящихся к районам Крайнего Севера и приравненным к ним местностям, равный 1,6;</w:t>
      </w:r>
    </w:p>
    <w:p w:rsidR="0073459D" w:rsidRPr="00C15DCE" w:rsidRDefault="0073459D" w:rsidP="0073459D">
      <w:pPr>
        <w:tabs>
          <w:tab w:val="left" w:pos="993"/>
        </w:tabs>
        <w:autoSpaceDE w:val="0"/>
        <w:autoSpaceDN w:val="0"/>
        <w:adjustRightInd w:val="0"/>
        <w:ind w:firstLine="709"/>
        <w:jc w:val="both"/>
        <w:rPr>
          <w:rFonts w:ascii="Times New Roman" w:hAnsi="Times New Roman" w:cs="Times New Roman"/>
          <w:sz w:val="28"/>
          <w:szCs w:val="28"/>
        </w:rPr>
      </w:pPr>
      <w:r w:rsidRPr="00C15DCE">
        <w:rPr>
          <w:rFonts w:ascii="Times New Roman" w:hAnsi="Times New Roman" w:cs="Times New Roman"/>
          <w:color w:val="000000"/>
          <w:sz w:val="28"/>
          <w:szCs w:val="28"/>
        </w:rPr>
        <w:t xml:space="preserve">КТД – коэффициент транспортной доступности, рассчитанный в соответствии с Методикой </w:t>
      </w:r>
      <w:r w:rsidRPr="00C15DCE">
        <w:rPr>
          <w:rFonts w:ascii="Times New Roman" w:hAnsi="Times New Roman" w:cs="Times New Roman"/>
          <w:sz w:val="28"/>
          <w:szCs w:val="28"/>
        </w:rPr>
        <w:t xml:space="preserve">расчета и распределения дотаций на выравнивание бюджетной обеспеченности муниципальных районов, (городских округов), в том числе порядком расчета и </w:t>
      </w:r>
      <w:proofErr w:type="gramStart"/>
      <w:r w:rsidRPr="00C15DCE">
        <w:rPr>
          <w:rFonts w:ascii="Times New Roman" w:hAnsi="Times New Roman" w:cs="Times New Roman"/>
          <w:sz w:val="28"/>
          <w:szCs w:val="28"/>
        </w:rPr>
        <w:t>установления</w:t>
      </w:r>
      <w:proofErr w:type="gramEnd"/>
      <w:r w:rsidRPr="00C15DCE">
        <w:rPr>
          <w:rFonts w:ascii="Times New Roman" w:hAnsi="Times New Roman" w:cs="Times New Roman"/>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а также порядком определения критерия выравнивания расчетной бюджетной обеспеченности муниципальных районов, (городских округов), </w:t>
      </w:r>
      <w:proofErr w:type="gramStart"/>
      <w:r w:rsidRPr="00C15DCE">
        <w:rPr>
          <w:rFonts w:ascii="Times New Roman" w:hAnsi="Times New Roman" w:cs="Times New Roman"/>
          <w:sz w:val="28"/>
          <w:szCs w:val="28"/>
        </w:rPr>
        <w:t>являющимися приложением 4 к Закону Забайкальского края от 20 декабря 2011 года № 608-ЗЗК «О межбюджетных отношениях в Забайкальском крае»;</w:t>
      </w:r>
      <w:proofErr w:type="gramEnd"/>
    </w:p>
    <w:p w:rsidR="0073459D" w:rsidRPr="00C15DCE" w:rsidRDefault="0073459D" w:rsidP="0073459D">
      <w:pPr>
        <w:tabs>
          <w:tab w:val="left" w:pos="993"/>
        </w:tabs>
        <w:autoSpaceDE w:val="0"/>
        <w:autoSpaceDN w:val="0"/>
        <w:adjustRightInd w:val="0"/>
        <w:ind w:firstLine="709"/>
        <w:jc w:val="both"/>
        <w:rPr>
          <w:rFonts w:ascii="Times New Roman" w:hAnsi="Times New Roman" w:cs="Times New Roman"/>
          <w:sz w:val="28"/>
          <w:szCs w:val="28"/>
        </w:rPr>
      </w:pPr>
      <w:r w:rsidRPr="00C15DCE">
        <w:rPr>
          <w:rFonts w:ascii="Times New Roman" w:hAnsi="Times New Roman" w:cs="Times New Roman"/>
          <w:sz w:val="28"/>
          <w:szCs w:val="28"/>
        </w:rPr>
        <w:t xml:space="preserve">РКП – фактические расходы на оплату компенсации стоимости проезда и провоза багажа к месту использования отпуска и обратно лицам, работающим в организациях, расположенных в </w:t>
      </w:r>
      <w:hyperlink r:id="rId8" w:history="1">
        <w:r w:rsidRPr="00C15DCE">
          <w:rPr>
            <w:rFonts w:ascii="Times New Roman" w:hAnsi="Times New Roman" w:cs="Times New Roman"/>
            <w:sz w:val="28"/>
            <w:szCs w:val="28"/>
          </w:rPr>
          <w:t>районах Крайнего Севера</w:t>
        </w:r>
      </w:hyperlink>
      <w:r w:rsidRPr="00C15DCE">
        <w:rPr>
          <w:rFonts w:ascii="Times New Roman" w:hAnsi="Times New Roman" w:cs="Times New Roman"/>
          <w:sz w:val="28"/>
          <w:szCs w:val="28"/>
        </w:rPr>
        <w:t xml:space="preserve"> и приравненных к ним местностях, в соответствии со статьей 325 Трудового кодекса Российской Федерации.</w:t>
      </w:r>
    </w:p>
    <w:p w:rsidR="0073459D" w:rsidRPr="00C15DCE" w:rsidRDefault="0073459D" w:rsidP="0073459D">
      <w:pPr>
        <w:suppressAutoHyphens/>
        <w:ind w:firstLine="709"/>
        <w:jc w:val="both"/>
        <w:rPr>
          <w:rFonts w:ascii="Times New Roman" w:hAnsi="Times New Roman" w:cs="Times New Roman"/>
          <w:sz w:val="28"/>
          <w:szCs w:val="28"/>
        </w:rPr>
      </w:pPr>
      <w:r w:rsidRPr="00C15DCE">
        <w:rPr>
          <w:rFonts w:ascii="Times New Roman" w:hAnsi="Times New Roman" w:cs="Times New Roman"/>
          <w:sz w:val="28"/>
          <w:szCs w:val="28"/>
        </w:rPr>
        <w:t xml:space="preserve">8. Органы местного самоуправления обеспечивают соблюдение нормативов формирования расходов при условии соблюдения следующих условий оплаты труда: </w:t>
      </w:r>
    </w:p>
    <w:p w:rsidR="0073459D" w:rsidRPr="00C15DCE" w:rsidRDefault="00CE5215" w:rsidP="0073459D">
      <w:pPr>
        <w:suppressAutoHyphens/>
        <w:ind w:firstLine="709"/>
        <w:jc w:val="both"/>
        <w:rPr>
          <w:rFonts w:ascii="Times New Roman" w:hAnsi="Times New Roman" w:cs="Times New Roman"/>
          <w:sz w:val="28"/>
          <w:szCs w:val="28"/>
        </w:rPr>
      </w:pPr>
      <w:r w:rsidRPr="00CE5215">
        <w:rPr>
          <w:rFonts w:ascii="Times New Roman" w:hAnsi="Times New Roman" w:cs="Times New Roman"/>
          <w:sz w:val="28"/>
          <w:szCs w:val="28"/>
        </w:rPr>
        <w:t>1</w:t>
      </w:r>
      <w:r w:rsidR="0073459D" w:rsidRPr="00C15DCE">
        <w:rPr>
          <w:rFonts w:ascii="Times New Roman" w:hAnsi="Times New Roman" w:cs="Times New Roman"/>
          <w:sz w:val="28"/>
          <w:szCs w:val="28"/>
        </w:rPr>
        <w:t>) размер фонда оплаты труда лиц, замещающих муниципальные должности на постоянной основе, муниципальных служащих органов местного самоуправления в расчете на год не может превышать размеры, установленные приложением</w:t>
      </w:r>
      <w:r w:rsidR="0073459D" w:rsidRPr="00C15DCE">
        <w:rPr>
          <w:rFonts w:ascii="Times New Roman" w:hAnsi="Times New Roman" w:cs="Times New Roman"/>
          <w:color w:val="FF0000"/>
          <w:sz w:val="28"/>
          <w:szCs w:val="28"/>
        </w:rPr>
        <w:t xml:space="preserve"> </w:t>
      </w:r>
      <w:r w:rsidR="0073459D" w:rsidRPr="00C15DCE">
        <w:rPr>
          <w:rFonts w:ascii="Times New Roman" w:hAnsi="Times New Roman" w:cs="Times New Roman"/>
          <w:sz w:val="28"/>
          <w:szCs w:val="28"/>
        </w:rPr>
        <w:t xml:space="preserve">№ </w:t>
      </w:r>
      <w:r w:rsidR="001013CC">
        <w:rPr>
          <w:rFonts w:ascii="Times New Roman" w:hAnsi="Times New Roman" w:cs="Times New Roman"/>
          <w:sz w:val="28"/>
          <w:szCs w:val="28"/>
        </w:rPr>
        <w:t>3</w:t>
      </w:r>
      <w:r w:rsidR="0073459D" w:rsidRPr="00C15DCE">
        <w:rPr>
          <w:rFonts w:ascii="Times New Roman" w:hAnsi="Times New Roman" w:cs="Times New Roman"/>
          <w:sz w:val="28"/>
          <w:szCs w:val="28"/>
        </w:rPr>
        <w:t xml:space="preserve"> к настоящей Методике.</w:t>
      </w:r>
    </w:p>
    <w:p w:rsidR="0073459D" w:rsidRPr="00C15DCE" w:rsidRDefault="0073459D" w:rsidP="0073459D">
      <w:pPr>
        <w:suppressAutoHyphens/>
        <w:ind w:firstLine="709"/>
        <w:jc w:val="both"/>
        <w:rPr>
          <w:rFonts w:ascii="Times New Roman" w:hAnsi="Times New Roman" w:cs="Times New Roman"/>
          <w:sz w:val="28"/>
          <w:szCs w:val="28"/>
        </w:rPr>
      </w:pPr>
      <w:r w:rsidRPr="00C15DCE">
        <w:rPr>
          <w:rFonts w:ascii="Times New Roman" w:hAnsi="Times New Roman" w:cs="Times New Roman"/>
          <w:sz w:val="28"/>
          <w:szCs w:val="28"/>
        </w:rPr>
        <w:lastRenderedPageBreak/>
        <w:t xml:space="preserve">При формировании фонда оплаты труда лиц, замещающих муниципальные должности на постоянной основе, муниципальных служащих органов местного самоуправления кроме средств, предусмотренных </w:t>
      </w:r>
      <w:r w:rsidR="001013CC">
        <w:rPr>
          <w:rFonts w:ascii="Times New Roman" w:hAnsi="Times New Roman" w:cs="Times New Roman"/>
          <w:sz w:val="28"/>
          <w:szCs w:val="28"/>
        </w:rPr>
        <w:t xml:space="preserve">приложением №3 </w:t>
      </w:r>
      <w:r w:rsidRPr="00C15DCE">
        <w:rPr>
          <w:rFonts w:ascii="Times New Roman" w:hAnsi="Times New Roman" w:cs="Times New Roman"/>
          <w:sz w:val="28"/>
          <w:szCs w:val="28"/>
        </w:rPr>
        <w:t>к настоящей Методике, предусматриваются средства на выплату надбавок за работу в местностях с особыми климатическими условиями;</w:t>
      </w:r>
    </w:p>
    <w:p w:rsidR="0073459D" w:rsidRPr="00C15DCE" w:rsidRDefault="00CE5215" w:rsidP="0073459D">
      <w:pPr>
        <w:autoSpaceDE w:val="0"/>
        <w:autoSpaceDN w:val="0"/>
        <w:adjustRightInd w:val="0"/>
        <w:ind w:firstLine="709"/>
        <w:jc w:val="both"/>
        <w:rPr>
          <w:rFonts w:ascii="Times New Roman" w:hAnsi="Times New Roman" w:cs="Times New Roman"/>
          <w:sz w:val="28"/>
          <w:szCs w:val="28"/>
        </w:rPr>
      </w:pPr>
      <w:r w:rsidRPr="00CE5215">
        <w:rPr>
          <w:rFonts w:ascii="Times New Roman" w:hAnsi="Times New Roman" w:cs="Times New Roman"/>
          <w:sz w:val="28"/>
          <w:szCs w:val="28"/>
        </w:rPr>
        <w:t>1</w:t>
      </w:r>
      <w:r w:rsidR="0073459D" w:rsidRPr="00C15DCE">
        <w:rPr>
          <w:rFonts w:ascii="Times New Roman" w:hAnsi="Times New Roman" w:cs="Times New Roman"/>
          <w:sz w:val="28"/>
          <w:szCs w:val="28"/>
        </w:rPr>
        <w:t xml:space="preserve">) </w:t>
      </w:r>
      <w:hyperlink r:id="rId9" w:history="1">
        <w:r w:rsidR="0073459D" w:rsidRPr="00C15DCE">
          <w:rPr>
            <w:rFonts w:ascii="Times New Roman" w:hAnsi="Times New Roman" w:cs="Times New Roman"/>
            <w:sz w:val="28"/>
            <w:szCs w:val="28"/>
          </w:rPr>
          <w:t>размер</w:t>
        </w:r>
      </w:hyperlink>
      <w:r w:rsidR="0073459D" w:rsidRPr="00C15DCE">
        <w:rPr>
          <w:rFonts w:ascii="Times New Roman" w:hAnsi="Times New Roman" w:cs="Times New Roman"/>
          <w:sz w:val="28"/>
          <w:szCs w:val="28"/>
        </w:rPr>
        <w:t xml:space="preserve"> должностного оклада главы городского, сельского поселения по соответствующей группе оплаты труда, определенной приложением</w:t>
      </w:r>
      <w:r w:rsidR="0073459D" w:rsidRPr="00C15DCE">
        <w:rPr>
          <w:rFonts w:ascii="Times New Roman" w:hAnsi="Times New Roman" w:cs="Times New Roman"/>
          <w:sz w:val="28"/>
          <w:szCs w:val="28"/>
        </w:rPr>
        <w:br/>
        <w:t xml:space="preserve">№ </w:t>
      </w:r>
      <w:r w:rsidR="001013CC">
        <w:rPr>
          <w:rFonts w:ascii="Times New Roman" w:hAnsi="Times New Roman" w:cs="Times New Roman"/>
          <w:sz w:val="28"/>
          <w:szCs w:val="28"/>
        </w:rPr>
        <w:t>4</w:t>
      </w:r>
      <w:r w:rsidR="0073459D" w:rsidRPr="00C15DCE">
        <w:rPr>
          <w:rFonts w:ascii="Times New Roman" w:hAnsi="Times New Roman" w:cs="Times New Roman"/>
          <w:sz w:val="28"/>
          <w:szCs w:val="28"/>
        </w:rPr>
        <w:t xml:space="preserve"> к настоящей Методике, не может превышать размеры, установленные приложением № </w:t>
      </w:r>
      <w:r w:rsidR="001013CC">
        <w:rPr>
          <w:rFonts w:ascii="Times New Roman" w:hAnsi="Times New Roman" w:cs="Times New Roman"/>
          <w:sz w:val="28"/>
          <w:szCs w:val="28"/>
        </w:rPr>
        <w:t>2</w:t>
      </w:r>
      <w:r w:rsidR="0073459D" w:rsidRPr="00C15DCE">
        <w:rPr>
          <w:rFonts w:ascii="Times New Roman" w:hAnsi="Times New Roman" w:cs="Times New Roman"/>
          <w:sz w:val="28"/>
          <w:szCs w:val="28"/>
        </w:rPr>
        <w:t xml:space="preserve"> к настоящей Методике;</w:t>
      </w:r>
    </w:p>
    <w:p w:rsidR="0073459D" w:rsidRPr="00CE5215" w:rsidRDefault="00CE5215" w:rsidP="0073459D">
      <w:pPr>
        <w:suppressAutoHyphens/>
        <w:autoSpaceDE w:val="0"/>
        <w:autoSpaceDN w:val="0"/>
        <w:adjustRightInd w:val="0"/>
        <w:ind w:firstLine="709"/>
        <w:jc w:val="both"/>
        <w:rPr>
          <w:rFonts w:ascii="Times New Roman" w:hAnsi="Times New Roman" w:cs="Times New Roman"/>
          <w:sz w:val="28"/>
          <w:szCs w:val="28"/>
        </w:rPr>
      </w:pPr>
      <w:r w:rsidRPr="00CE5215">
        <w:rPr>
          <w:rFonts w:ascii="Times New Roman" w:hAnsi="Times New Roman" w:cs="Times New Roman"/>
          <w:sz w:val="28"/>
          <w:szCs w:val="28"/>
        </w:rPr>
        <w:t>2</w:t>
      </w:r>
      <w:r w:rsidR="0073459D" w:rsidRPr="00C15DCE">
        <w:rPr>
          <w:rFonts w:ascii="Times New Roman" w:hAnsi="Times New Roman" w:cs="Times New Roman"/>
          <w:sz w:val="28"/>
          <w:szCs w:val="28"/>
        </w:rPr>
        <w:t xml:space="preserve">) </w:t>
      </w:r>
      <w:hyperlink r:id="rId10" w:history="1">
        <w:r w:rsidR="0073459D" w:rsidRPr="00C15DCE">
          <w:rPr>
            <w:rFonts w:ascii="Times New Roman" w:hAnsi="Times New Roman" w:cs="Times New Roman"/>
            <w:sz w:val="28"/>
            <w:szCs w:val="28"/>
          </w:rPr>
          <w:t>размер</w:t>
        </w:r>
      </w:hyperlink>
      <w:r w:rsidR="0073459D" w:rsidRPr="00C15DCE">
        <w:rPr>
          <w:rFonts w:ascii="Times New Roman" w:hAnsi="Times New Roman" w:cs="Times New Roman"/>
          <w:sz w:val="28"/>
          <w:szCs w:val="28"/>
        </w:rPr>
        <w:t xml:space="preserve"> должностного оклада муниципального служащего по соответствующей должности муниципальной службы органов местного самоуправления городского, сельского поселения не может превышать размеры, установленные приложением № </w:t>
      </w:r>
      <w:r w:rsidR="00E41A15">
        <w:rPr>
          <w:rFonts w:ascii="Times New Roman" w:hAnsi="Times New Roman" w:cs="Times New Roman"/>
          <w:sz w:val="28"/>
          <w:szCs w:val="28"/>
        </w:rPr>
        <w:t>5</w:t>
      </w:r>
      <w:r w:rsidR="0073459D" w:rsidRPr="00C15DCE">
        <w:rPr>
          <w:rFonts w:ascii="Times New Roman" w:hAnsi="Times New Roman" w:cs="Times New Roman"/>
          <w:sz w:val="28"/>
          <w:szCs w:val="28"/>
        </w:rPr>
        <w:t xml:space="preserve"> к настоящей Методике.</w:t>
      </w:r>
    </w:p>
    <w:p w:rsidR="0073459D" w:rsidRPr="00C15DCE" w:rsidRDefault="0073459D" w:rsidP="0073459D">
      <w:pPr>
        <w:autoSpaceDE w:val="0"/>
        <w:autoSpaceDN w:val="0"/>
        <w:adjustRightInd w:val="0"/>
        <w:ind w:firstLine="709"/>
        <w:jc w:val="both"/>
        <w:rPr>
          <w:rFonts w:ascii="Times New Roman" w:hAnsi="Times New Roman" w:cs="Times New Roman"/>
          <w:sz w:val="28"/>
          <w:szCs w:val="28"/>
        </w:rPr>
      </w:pPr>
      <w:r w:rsidRPr="00C15DCE">
        <w:rPr>
          <w:rFonts w:ascii="Times New Roman" w:hAnsi="Times New Roman" w:cs="Times New Roman"/>
          <w:sz w:val="28"/>
          <w:szCs w:val="28"/>
        </w:rPr>
        <w:t xml:space="preserve">9. </w:t>
      </w:r>
      <w:proofErr w:type="gramStart"/>
      <w:r w:rsidRPr="00C15DCE">
        <w:rPr>
          <w:rFonts w:ascii="Times New Roman" w:hAnsi="Times New Roman" w:cs="Times New Roman"/>
          <w:sz w:val="28"/>
          <w:szCs w:val="28"/>
        </w:rPr>
        <w:t>Органы местного самоуправления муниципального района для органов местного самоуправления городских, сельских поселений, входящих в состав муниципального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w:t>
      </w:r>
      <w:proofErr w:type="gramEnd"/>
      <w:r w:rsidRPr="00C15DCE">
        <w:rPr>
          <w:rFonts w:ascii="Times New Roman" w:hAnsi="Times New Roman" w:cs="Times New Roman"/>
          <w:sz w:val="28"/>
          <w:szCs w:val="28"/>
        </w:rPr>
        <w:t xml:space="preserve"> </w:t>
      </w:r>
      <w:proofErr w:type="gramStart"/>
      <w:r w:rsidRPr="00C15DCE">
        <w:rPr>
          <w:rFonts w:ascii="Times New Roman" w:hAnsi="Times New Roman" w:cs="Times New Roman"/>
          <w:sz w:val="28"/>
          <w:szCs w:val="28"/>
        </w:rPr>
        <w:t>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ежегодно устанавливают норматив формирования расходов на оплату труда депутатов, выборных должностных лиц местного самоуправления городских, сельских поселений, осуществляющих свои полномочия на постоянной основе</w:t>
      </w:r>
      <w:proofErr w:type="gramEnd"/>
      <w:r w:rsidRPr="00C15DCE">
        <w:rPr>
          <w:rFonts w:ascii="Times New Roman" w:hAnsi="Times New Roman" w:cs="Times New Roman"/>
          <w:sz w:val="28"/>
          <w:szCs w:val="28"/>
        </w:rPr>
        <w:t>, муниципальных служащих органов местного самоуправления городских, сельских поселений и (или) содержание органов местного самоуправления поселений в соответствии с настоящей Методикой.</w:t>
      </w:r>
    </w:p>
    <w:p w:rsidR="00815F46" w:rsidRPr="00283CDC" w:rsidRDefault="0073459D" w:rsidP="0073459D">
      <w:pPr>
        <w:pStyle w:val="ConsNormal"/>
        <w:widowControl/>
        <w:ind w:right="0" w:firstLine="709"/>
        <w:jc w:val="both"/>
        <w:rPr>
          <w:rFonts w:ascii="Times New Roman" w:hAnsi="Times New Roman" w:cs="Times New Roman"/>
          <w:sz w:val="28"/>
          <w:szCs w:val="28"/>
          <w:lang w:eastAsia="en-US"/>
        </w:rPr>
      </w:pPr>
      <w:r w:rsidRPr="00596FFA">
        <w:rPr>
          <w:rFonts w:ascii="Times New Roman" w:hAnsi="Times New Roman" w:cs="Times New Roman"/>
          <w:sz w:val="28"/>
          <w:szCs w:val="28"/>
          <w:lang w:eastAsia="en-US"/>
        </w:rPr>
        <w:t>В целях установления норматива формирования расходов для органов ме</w:t>
      </w:r>
      <w:r w:rsidR="009F6995">
        <w:rPr>
          <w:rFonts w:ascii="Times New Roman" w:hAnsi="Times New Roman" w:cs="Times New Roman"/>
          <w:sz w:val="28"/>
          <w:szCs w:val="28"/>
          <w:lang w:eastAsia="en-US"/>
        </w:rPr>
        <w:t>стного самоуправления</w:t>
      </w:r>
      <w:r w:rsidRPr="00596FFA">
        <w:rPr>
          <w:rFonts w:ascii="Times New Roman" w:hAnsi="Times New Roman" w:cs="Times New Roman"/>
          <w:sz w:val="28"/>
          <w:szCs w:val="28"/>
          <w:lang w:eastAsia="en-US"/>
        </w:rPr>
        <w:t xml:space="preserve"> сельских поселений органы местного самоуправления муниципального района определяют конкретные размеры должностных окладов</w:t>
      </w:r>
      <w:r w:rsidRPr="00596FFA">
        <w:t xml:space="preserve"> </w:t>
      </w:r>
      <w:r w:rsidRPr="00596FFA">
        <w:rPr>
          <w:rFonts w:ascii="Times New Roman" w:hAnsi="Times New Roman" w:cs="Times New Roman"/>
          <w:sz w:val="28"/>
          <w:szCs w:val="28"/>
        </w:rPr>
        <w:t xml:space="preserve">лиц, замещающих на постоянной основе </w:t>
      </w:r>
      <w:r w:rsidRPr="00596FFA">
        <w:rPr>
          <w:rFonts w:ascii="Times New Roman" w:hAnsi="Times New Roman" w:cs="Times New Roman"/>
          <w:sz w:val="28"/>
          <w:szCs w:val="28"/>
        </w:rPr>
        <w:lastRenderedPageBreak/>
        <w:t xml:space="preserve">муниципальные должности </w:t>
      </w:r>
      <w:r w:rsidRPr="00596FFA">
        <w:rPr>
          <w:rFonts w:ascii="Times New Roman" w:hAnsi="Times New Roman" w:cs="Times New Roman"/>
          <w:sz w:val="28"/>
          <w:szCs w:val="28"/>
          <w:lang w:eastAsia="en-US"/>
        </w:rPr>
        <w:t>органов местного самоуправления городских, сельских поселений</w:t>
      </w:r>
      <w:r>
        <w:rPr>
          <w:rFonts w:ascii="Times New Roman" w:hAnsi="Times New Roman" w:cs="Times New Roman"/>
          <w:sz w:val="28"/>
          <w:szCs w:val="28"/>
          <w:lang w:eastAsia="en-US"/>
        </w:rPr>
        <w:t>,</w:t>
      </w:r>
      <w:r w:rsidRPr="00596FFA">
        <w:rPr>
          <w:rFonts w:ascii="Times New Roman" w:hAnsi="Times New Roman" w:cs="Times New Roman"/>
          <w:sz w:val="28"/>
          <w:szCs w:val="28"/>
          <w:lang w:eastAsia="en-US"/>
        </w:rPr>
        <w:t xml:space="preserve"> в соответствии с настоящей Методикой.</w:t>
      </w:r>
    </w:p>
    <w:p w:rsidR="0073459D" w:rsidRPr="00596FFA" w:rsidRDefault="0073459D" w:rsidP="0073459D">
      <w:pPr>
        <w:pStyle w:val="ConsNormal"/>
        <w:widowControl/>
        <w:ind w:right="0" w:firstLine="709"/>
        <w:jc w:val="both"/>
        <w:rPr>
          <w:rFonts w:ascii="Times New Roman" w:hAnsi="Times New Roman" w:cs="Times New Roman"/>
          <w:bCs/>
          <w:sz w:val="22"/>
          <w:szCs w:val="22"/>
        </w:rPr>
      </w:pPr>
      <w:r w:rsidRPr="00596FFA">
        <w:rPr>
          <w:rFonts w:ascii="Times New Roman" w:hAnsi="Times New Roman" w:cs="Times New Roman"/>
          <w:bCs/>
          <w:sz w:val="22"/>
          <w:szCs w:val="22"/>
        </w:rPr>
        <w:t xml:space="preserve"> </w:t>
      </w:r>
    </w:p>
    <w:p w:rsidR="0073459D" w:rsidRPr="00815F46" w:rsidRDefault="0073459D" w:rsidP="0073459D">
      <w:pPr>
        <w:ind w:firstLine="709"/>
        <w:jc w:val="both"/>
        <w:rPr>
          <w:rFonts w:ascii="Times New Roman" w:hAnsi="Times New Roman" w:cs="Times New Roman"/>
          <w:sz w:val="28"/>
          <w:szCs w:val="28"/>
        </w:rPr>
      </w:pPr>
      <w:r w:rsidRPr="00815F46">
        <w:rPr>
          <w:rFonts w:ascii="Times New Roman" w:hAnsi="Times New Roman" w:cs="Times New Roman"/>
          <w:sz w:val="28"/>
          <w:szCs w:val="28"/>
        </w:rPr>
        <w:t xml:space="preserve">10. Условием оказания дополнительной финансовой помощи бюджетам </w:t>
      </w:r>
      <w:r w:rsidR="009F6995">
        <w:rPr>
          <w:rFonts w:ascii="Times New Roman" w:hAnsi="Times New Roman" w:cs="Times New Roman"/>
          <w:sz w:val="28"/>
          <w:szCs w:val="28"/>
        </w:rPr>
        <w:t>сельских</w:t>
      </w:r>
      <w:r w:rsidR="00FC0352">
        <w:rPr>
          <w:rFonts w:ascii="Times New Roman" w:hAnsi="Times New Roman" w:cs="Times New Roman"/>
          <w:sz w:val="28"/>
          <w:szCs w:val="28"/>
        </w:rPr>
        <w:t xml:space="preserve"> поселений</w:t>
      </w:r>
      <w:r w:rsidRPr="00815F46">
        <w:rPr>
          <w:rFonts w:ascii="Times New Roman" w:hAnsi="Times New Roman" w:cs="Times New Roman"/>
          <w:sz w:val="28"/>
          <w:szCs w:val="28"/>
        </w:rPr>
        <w:t xml:space="preserve"> является соблюдение настоящей Методики.</w:t>
      </w:r>
    </w:p>
    <w:p w:rsidR="0073459D" w:rsidRPr="003F2DE2" w:rsidRDefault="0073459D" w:rsidP="0073459D">
      <w:pPr>
        <w:tabs>
          <w:tab w:val="left" w:pos="1134"/>
        </w:tabs>
        <w:ind w:firstLine="709"/>
        <w:jc w:val="both"/>
        <w:rPr>
          <w:rFonts w:ascii="Times New Roman" w:hAnsi="Times New Roman" w:cs="Times New Roman"/>
          <w:sz w:val="28"/>
          <w:szCs w:val="28"/>
        </w:rPr>
      </w:pPr>
      <w:r w:rsidRPr="003F2DE2">
        <w:rPr>
          <w:rFonts w:ascii="Times New Roman" w:hAnsi="Times New Roman" w:cs="Times New Roman"/>
          <w:sz w:val="28"/>
          <w:szCs w:val="28"/>
        </w:rPr>
        <w:t>11. Увеличение (индексация) должностных окладов глав сельских поселений осуществляется в размерах и в сроки, которые предусмотрены для увеличения (индексации) денежного содержания государственных гражданских служащих Забайкальского края.</w:t>
      </w:r>
    </w:p>
    <w:p w:rsidR="0073459D" w:rsidRPr="003F2DE2" w:rsidRDefault="0073459D" w:rsidP="0073459D">
      <w:pPr>
        <w:autoSpaceDE w:val="0"/>
        <w:autoSpaceDN w:val="0"/>
        <w:ind w:firstLine="709"/>
        <w:jc w:val="both"/>
        <w:rPr>
          <w:rFonts w:ascii="Times New Roman" w:hAnsi="Times New Roman" w:cs="Times New Roman"/>
          <w:sz w:val="28"/>
          <w:szCs w:val="28"/>
        </w:rPr>
      </w:pPr>
      <w:r w:rsidRPr="003F2DE2">
        <w:rPr>
          <w:rFonts w:ascii="Times New Roman" w:hAnsi="Times New Roman" w:cs="Times New Roman"/>
          <w:sz w:val="28"/>
          <w:szCs w:val="28"/>
        </w:rPr>
        <w:t xml:space="preserve">12. </w:t>
      </w:r>
      <w:proofErr w:type="gramStart"/>
      <w:r w:rsidRPr="003F2DE2">
        <w:rPr>
          <w:rFonts w:ascii="Times New Roman" w:hAnsi="Times New Roman" w:cs="Times New Roman"/>
          <w:sz w:val="28"/>
          <w:szCs w:val="28"/>
        </w:rPr>
        <w:t>Контроль за</w:t>
      </w:r>
      <w:proofErr w:type="gramEnd"/>
      <w:r w:rsidRPr="003F2DE2">
        <w:rPr>
          <w:rFonts w:ascii="Times New Roman" w:hAnsi="Times New Roman" w:cs="Times New Roman"/>
          <w:sz w:val="28"/>
          <w:szCs w:val="28"/>
        </w:rPr>
        <w:t xml:space="preserve"> соблюдением норматива формирования расходов </w:t>
      </w:r>
      <w:r w:rsidR="00FC0352">
        <w:rPr>
          <w:rFonts w:ascii="Times New Roman" w:hAnsi="Times New Roman" w:cs="Times New Roman"/>
          <w:sz w:val="28"/>
          <w:szCs w:val="28"/>
        </w:rPr>
        <w:t xml:space="preserve"> сельских поселений </w:t>
      </w:r>
      <w:r w:rsidRPr="003F2DE2">
        <w:rPr>
          <w:rFonts w:ascii="Times New Roman" w:hAnsi="Times New Roman" w:cs="Times New Roman"/>
          <w:sz w:val="28"/>
          <w:szCs w:val="28"/>
        </w:rPr>
        <w:t xml:space="preserve">осуществляется </w:t>
      </w:r>
      <w:r w:rsidR="00FC0352">
        <w:rPr>
          <w:rFonts w:ascii="Times New Roman" w:hAnsi="Times New Roman" w:cs="Times New Roman"/>
          <w:sz w:val="28"/>
          <w:szCs w:val="28"/>
        </w:rPr>
        <w:t xml:space="preserve">Комитетом по </w:t>
      </w:r>
      <w:r w:rsidRPr="003F2DE2">
        <w:rPr>
          <w:rFonts w:ascii="Times New Roman" w:hAnsi="Times New Roman" w:cs="Times New Roman"/>
          <w:sz w:val="28"/>
          <w:szCs w:val="28"/>
        </w:rPr>
        <w:t>финанс</w:t>
      </w:r>
      <w:r w:rsidR="00FC0352">
        <w:rPr>
          <w:rFonts w:ascii="Times New Roman" w:hAnsi="Times New Roman" w:cs="Times New Roman"/>
          <w:sz w:val="28"/>
          <w:szCs w:val="28"/>
        </w:rPr>
        <w:t>ам</w:t>
      </w:r>
      <w:r w:rsidR="00FC0352" w:rsidRPr="00FC0352">
        <w:rPr>
          <w:rFonts w:ascii="Times New Roman" w:hAnsi="Times New Roman" w:cs="Times New Roman"/>
          <w:sz w:val="28"/>
          <w:szCs w:val="24"/>
        </w:rPr>
        <w:t xml:space="preserve"> </w:t>
      </w:r>
      <w:r w:rsidR="00FC0352" w:rsidRPr="00FA27AC">
        <w:rPr>
          <w:rFonts w:ascii="Times New Roman" w:hAnsi="Times New Roman" w:cs="Times New Roman"/>
          <w:sz w:val="28"/>
          <w:szCs w:val="24"/>
        </w:rPr>
        <w:t xml:space="preserve">Администрации муниципального района </w:t>
      </w:r>
      <w:r w:rsidR="00FC0352" w:rsidRPr="00FA27AC">
        <w:rPr>
          <w:rFonts w:ascii="Times New Roman" w:hAnsi="Times New Roman" w:cs="Times New Roman"/>
          <w:sz w:val="28"/>
          <w:szCs w:val="36"/>
        </w:rPr>
        <w:t>«</w:t>
      </w:r>
      <w:proofErr w:type="spellStart"/>
      <w:r w:rsidR="00FC0352" w:rsidRPr="00FA27AC">
        <w:rPr>
          <w:rFonts w:ascii="Times New Roman" w:hAnsi="Times New Roman" w:cs="Times New Roman"/>
          <w:sz w:val="28"/>
          <w:szCs w:val="36"/>
        </w:rPr>
        <w:t>Дульдургинский</w:t>
      </w:r>
      <w:proofErr w:type="spellEnd"/>
      <w:r w:rsidR="00FC0352" w:rsidRPr="00FA27AC">
        <w:rPr>
          <w:rFonts w:ascii="Times New Roman" w:hAnsi="Times New Roman" w:cs="Times New Roman"/>
          <w:sz w:val="28"/>
          <w:szCs w:val="36"/>
        </w:rPr>
        <w:t xml:space="preserve"> район»</w:t>
      </w:r>
      <w:r w:rsidRPr="003F2DE2">
        <w:rPr>
          <w:rFonts w:ascii="Times New Roman" w:hAnsi="Times New Roman" w:cs="Times New Roman"/>
          <w:sz w:val="28"/>
          <w:szCs w:val="28"/>
        </w:rPr>
        <w:t>:</w:t>
      </w:r>
    </w:p>
    <w:p w:rsidR="0073459D" w:rsidRPr="003F2DE2" w:rsidRDefault="0073459D" w:rsidP="0073459D">
      <w:pPr>
        <w:autoSpaceDE w:val="0"/>
        <w:autoSpaceDN w:val="0"/>
        <w:ind w:firstLine="709"/>
        <w:jc w:val="both"/>
        <w:rPr>
          <w:rFonts w:ascii="Times New Roman" w:hAnsi="Times New Roman" w:cs="Times New Roman"/>
          <w:sz w:val="28"/>
          <w:szCs w:val="28"/>
        </w:rPr>
      </w:pPr>
      <w:r w:rsidRPr="003F2DE2">
        <w:rPr>
          <w:rFonts w:ascii="Times New Roman" w:hAnsi="Times New Roman" w:cs="Times New Roman"/>
          <w:sz w:val="28"/>
          <w:szCs w:val="28"/>
        </w:rPr>
        <w:t>1) в течение 20 рабочих дней после дня сдачи квартальной отчетности на основании Отчета об исполнении бюджета (форма 0503117) – по плановым назначениям и кассовому исполнению в отношении промежуточного контроля;</w:t>
      </w:r>
    </w:p>
    <w:p w:rsidR="0073459D" w:rsidRPr="003F2DE2" w:rsidRDefault="0073459D" w:rsidP="0073459D">
      <w:pPr>
        <w:pStyle w:val="a5"/>
        <w:ind w:left="0" w:firstLine="709"/>
        <w:jc w:val="both"/>
        <w:rPr>
          <w:rFonts w:ascii="Times New Roman" w:hAnsi="Times New Roman" w:cs="Times New Roman"/>
          <w:sz w:val="28"/>
          <w:szCs w:val="28"/>
        </w:rPr>
      </w:pPr>
      <w:r w:rsidRPr="003F2DE2">
        <w:rPr>
          <w:rFonts w:ascii="Times New Roman" w:hAnsi="Times New Roman" w:cs="Times New Roman"/>
          <w:sz w:val="28"/>
          <w:szCs w:val="28"/>
        </w:rPr>
        <w:t>2) в течение 20 рабочих дней после дня сдачи годовой отчетности на основании Отчета о расходах и численности работников органов местного самоуправления, избирательных комиссий муниципальных образований (форма 14МО, код 0503075) – по фактическим произведенным расходам в отношении окончательного контроля.</w:t>
      </w:r>
    </w:p>
    <w:p w:rsidR="0073459D" w:rsidRPr="003F2DE2" w:rsidRDefault="0073459D" w:rsidP="0073459D">
      <w:pPr>
        <w:autoSpaceDE w:val="0"/>
        <w:autoSpaceDN w:val="0"/>
        <w:ind w:firstLine="709"/>
        <w:jc w:val="both"/>
        <w:rPr>
          <w:rFonts w:ascii="Times New Roman" w:hAnsi="Times New Roman" w:cs="Times New Roman"/>
          <w:sz w:val="28"/>
          <w:szCs w:val="28"/>
        </w:rPr>
      </w:pPr>
      <w:r w:rsidRPr="003F2DE2">
        <w:rPr>
          <w:rFonts w:ascii="Times New Roman" w:hAnsi="Times New Roman" w:cs="Times New Roman"/>
          <w:sz w:val="28"/>
          <w:szCs w:val="28"/>
        </w:rPr>
        <w:t>В случае отсутствия учреждения, подведомственного органам местного самоуправления и выполняющего функции по материально-техническому обеспечению органов местного самоуправления, отчетность, указанная в подпунктах 1 и 2 настоящего пункта, дополняется информацией о расходах, отражаемых по показателю «Выполнение других обязательств государства в части материально-технического обеспечения деятельности органа местного самоуправления».</w:t>
      </w:r>
    </w:p>
    <w:p w:rsidR="0073459D" w:rsidRPr="003F2DE2" w:rsidRDefault="00FC0352" w:rsidP="0073459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w:t>
      </w:r>
      <w:r w:rsidR="0073459D" w:rsidRPr="003F2DE2">
        <w:rPr>
          <w:rFonts w:ascii="Times New Roman" w:hAnsi="Times New Roman" w:cs="Times New Roman"/>
          <w:sz w:val="28"/>
          <w:szCs w:val="28"/>
        </w:rPr>
        <w:t xml:space="preserve">. </w:t>
      </w:r>
      <w:proofErr w:type="gramStart"/>
      <w:r w:rsidR="0073459D" w:rsidRPr="003F2DE2">
        <w:rPr>
          <w:rFonts w:ascii="Times New Roman" w:hAnsi="Times New Roman" w:cs="Times New Roman"/>
          <w:sz w:val="28"/>
          <w:szCs w:val="28"/>
        </w:rPr>
        <w:t xml:space="preserve">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 оплату компенсации стоимости проезда и провоза багажа к месту использования отпуска и обратно лицам, работающим в организациях, расположенных в </w:t>
      </w:r>
      <w:hyperlink r:id="rId11" w:history="1">
        <w:r w:rsidR="0073459D" w:rsidRPr="003F2DE2">
          <w:rPr>
            <w:rFonts w:ascii="Times New Roman" w:hAnsi="Times New Roman" w:cs="Times New Roman"/>
            <w:sz w:val="28"/>
            <w:szCs w:val="28"/>
          </w:rPr>
          <w:t>районах Крайнего Севера</w:t>
        </w:r>
      </w:hyperlink>
      <w:r w:rsidR="0073459D" w:rsidRPr="003F2DE2">
        <w:rPr>
          <w:rFonts w:ascii="Times New Roman" w:hAnsi="Times New Roman" w:cs="Times New Roman"/>
          <w:sz w:val="28"/>
          <w:szCs w:val="28"/>
        </w:rPr>
        <w:t xml:space="preserve"> и приравненных к ним местностях, в соответствии со статьей 325 Трудового кодекса Российской Федерации</w:t>
      </w:r>
      <w:proofErr w:type="gramEnd"/>
      <w:r w:rsidR="0073459D" w:rsidRPr="003F2DE2">
        <w:rPr>
          <w:rFonts w:ascii="Times New Roman" w:hAnsi="Times New Roman" w:cs="Times New Roman"/>
          <w:sz w:val="28"/>
          <w:szCs w:val="28"/>
        </w:rPr>
        <w:t>, после представления подтверждающих документов.</w:t>
      </w:r>
    </w:p>
    <w:p w:rsidR="0073459D" w:rsidRPr="003F2DE2" w:rsidRDefault="00FC0352" w:rsidP="0073459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73459D" w:rsidRPr="003F2DE2">
        <w:rPr>
          <w:rFonts w:ascii="Times New Roman" w:hAnsi="Times New Roman" w:cs="Times New Roman"/>
          <w:sz w:val="28"/>
          <w:szCs w:val="28"/>
        </w:rPr>
        <w:t>. В случае превышения норматива формирования расходов в отчетном финансовом году норматив формирования расходов на текущий финансовый год сокращается на сумму допущенного превышения исходя из фактически произведенных расходов.</w:t>
      </w: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815F46" w:rsidRPr="00283CDC" w:rsidRDefault="00815F46" w:rsidP="0073459D">
      <w:pPr>
        <w:ind w:firstLine="709"/>
        <w:jc w:val="both"/>
        <w:rPr>
          <w:rFonts w:ascii="Times New Roman" w:hAnsi="Times New Roman" w:cs="Times New Roman"/>
          <w:sz w:val="28"/>
          <w:szCs w:val="28"/>
        </w:rPr>
      </w:pPr>
    </w:p>
    <w:p w:rsidR="009F6995" w:rsidRDefault="009F6995" w:rsidP="009F6995">
      <w:pPr>
        <w:pStyle w:val="5"/>
        <w:ind w:left="5103"/>
        <w:jc w:val="center"/>
        <w:rPr>
          <w:sz w:val="28"/>
          <w:szCs w:val="28"/>
        </w:rPr>
      </w:pPr>
    </w:p>
    <w:p w:rsidR="009F6995" w:rsidRDefault="009F6995" w:rsidP="00815F46">
      <w:pPr>
        <w:pStyle w:val="5"/>
        <w:spacing w:line="360" w:lineRule="auto"/>
        <w:ind w:left="5103"/>
        <w:jc w:val="center"/>
        <w:rPr>
          <w:sz w:val="28"/>
          <w:szCs w:val="28"/>
        </w:rPr>
      </w:pPr>
    </w:p>
    <w:p w:rsidR="009F6995" w:rsidRDefault="009F6995" w:rsidP="00815F46">
      <w:pPr>
        <w:pStyle w:val="5"/>
        <w:spacing w:line="360" w:lineRule="auto"/>
        <w:ind w:left="5103"/>
        <w:jc w:val="center"/>
        <w:rPr>
          <w:sz w:val="28"/>
          <w:szCs w:val="28"/>
        </w:rPr>
      </w:pPr>
    </w:p>
    <w:p w:rsidR="009F6995" w:rsidRDefault="009F6995" w:rsidP="009F6995"/>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815F46">
      <w:pPr>
        <w:pStyle w:val="5"/>
        <w:spacing w:line="360" w:lineRule="auto"/>
        <w:ind w:left="5103"/>
        <w:jc w:val="center"/>
        <w:rPr>
          <w:sz w:val="28"/>
          <w:szCs w:val="28"/>
        </w:rPr>
      </w:pPr>
    </w:p>
    <w:p w:rsidR="00FC0352" w:rsidRDefault="00FC0352" w:rsidP="00FC0352"/>
    <w:p w:rsidR="00FC0352" w:rsidRDefault="00FC0352" w:rsidP="00FC0352"/>
    <w:p w:rsidR="00815F46" w:rsidRPr="00FC0352" w:rsidRDefault="00FC0352" w:rsidP="00FC0352">
      <w:pPr>
        <w:rPr>
          <w:rFonts w:ascii="Times New Roman" w:hAnsi="Times New Roman" w:cs="Times New Roman"/>
          <w:sz w:val="28"/>
          <w:szCs w:val="28"/>
        </w:rPr>
      </w:pPr>
      <w:r>
        <w:lastRenderedPageBreak/>
        <w:t xml:space="preserve">                                                                                                                            </w:t>
      </w:r>
      <w:r w:rsidR="009632FE" w:rsidRPr="00FC0352">
        <w:rPr>
          <w:rFonts w:ascii="Times New Roman" w:hAnsi="Times New Roman" w:cs="Times New Roman"/>
          <w:sz w:val="28"/>
          <w:szCs w:val="28"/>
        </w:rPr>
        <w:t>ПРИЛОЖЕНИЕ № 1</w:t>
      </w:r>
    </w:p>
    <w:p w:rsidR="00815F46" w:rsidRPr="00815F46" w:rsidRDefault="00815F46" w:rsidP="00815F46">
      <w:pPr>
        <w:ind w:left="5103"/>
        <w:jc w:val="center"/>
        <w:rPr>
          <w:rFonts w:ascii="Times New Roman" w:hAnsi="Times New Roman" w:cs="Times New Roman"/>
          <w:bCs/>
          <w:sz w:val="28"/>
          <w:szCs w:val="28"/>
        </w:rPr>
      </w:pPr>
      <w:r w:rsidRPr="00815F46">
        <w:rPr>
          <w:rFonts w:ascii="Times New Roman" w:hAnsi="Times New Roman" w:cs="Times New Roman"/>
          <w:sz w:val="28"/>
          <w:szCs w:val="28"/>
        </w:rPr>
        <w:t xml:space="preserve">к Методике </w:t>
      </w:r>
      <w:r w:rsidRPr="00815F46">
        <w:rPr>
          <w:rFonts w:ascii="Times New Roman" w:hAnsi="Times New Roman" w:cs="Times New Roman"/>
          <w:bCs/>
          <w:sz w:val="28"/>
          <w:szCs w:val="28"/>
        </w:rPr>
        <w:t>расчета нормативов формирования расходов</w:t>
      </w:r>
      <w:r w:rsidR="00733DB6">
        <w:rPr>
          <w:rFonts w:ascii="Times New Roman" w:hAnsi="Times New Roman" w:cs="Times New Roman"/>
          <w:bCs/>
          <w:sz w:val="28"/>
          <w:szCs w:val="28"/>
        </w:rPr>
        <w:t xml:space="preserve"> </w:t>
      </w:r>
      <w:r w:rsidRPr="00815F46">
        <w:rPr>
          <w:rFonts w:ascii="Times New Roman" w:hAnsi="Times New Roman" w:cs="Times New Roman"/>
          <w:bCs/>
          <w:sz w:val="28"/>
          <w:szCs w:val="28"/>
        </w:rPr>
        <w:t>на содержание органов местного самоуправления</w:t>
      </w:r>
      <w:r w:rsidR="00733DB6">
        <w:rPr>
          <w:rFonts w:ascii="Times New Roman" w:hAnsi="Times New Roman" w:cs="Times New Roman"/>
          <w:bCs/>
          <w:sz w:val="28"/>
          <w:szCs w:val="28"/>
        </w:rPr>
        <w:t xml:space="preserve"> сельских поселений муниципального района «</w:t>
      </w:r>
      <w:proofErr w:type="spellStart"/>
      <w:r w:rsidR="00813635">
        <w:rPr>
          <w:rFonts w:ascii="Times New Roman" w:hAnsi="Times New Roman" w:cs="Times New Roman"/>
          <w:bCs/>
          <w:sz w:val="28"/>
          <w:szCs w:val="28"/>
        </w:rPr>
        <w:t>Дульдургинский</w:t>
      </w:r>
      <w:proofErr w:type="spellEnd"/>
      <w:r w:rsidR="00813635">
        <w:rPr>
          <w:rFonts w:ascii="Times New Roman" w:hAnsi="Times New Roman" w:cs="Times New Roman"/>
          <w:bCs/>
          <w:sz w:val="28"/>
          <w:szCs w:val="28"/>
        </w:rPr>
        <w:t xml:space="preserve"> район</w:t>
      </w:r>
      <w:r w:rsidR="00733DB6">
        <w:rPr>
          <w:rFonts w:ascii="Times New Roman" w:hAnsi="Times New Roman" w:cs="Times New Roman"/>
          <w:bCs/>
          <w:sz w:val="28"/>
          <w:szCs w:val="28"/>
        </w:rPr>
        <w:t xml:space="preserve">» </w:t>
      </w:r>
      <w:r w:rsidRPr="00815F46">
        <w:rPr>
          <w:rFonts w:ascii="Times New Roman" w:hAnsi="Times New Roman" w:cs="Times New Roman"/>
          <w:bCs/>
          <w:sz w:val="28"/>
          <w:szCs w:val="28"/>
        </w:rPr>
        <w:t xml:space="preserve"> </w:t>
      </w:r>
    </w:p>
    <w:p w:rsidR="00815F46" w:rsidRPr="00F46AF3" w:rsidRDefault="00815F46" w:rsidP="00815F46">
      <w:pPr>
        <w:jc w:val="center"/>
      </w:pPr>
    </w:p>
    <w:p w:rsidR="00815F46" w:rsidRPr="00F46AF3" w:rsidRDefault="00815F46" w:rsidP="00815F46">
      <w:pPr>
        <w:jc w:val="center"/>
      </w:pPr>
    </w:p>
    <w:p w:rsidR="00815F46" w:rsidRDefault="00815F46" w:rsidP="00815F46">
      <w:pPr>
        <w:pStyle w:val="ConsPlusTitle"/>
        <w:jc w:val="center"/>
        <w:rPr>
          <w:sz w:val="28"/>
          <w:szCs w:val="28"/>
        </w:rPr>
      </w:pPr>
      <w:r>
        <w:rPr>
          <w:sz w:val="28"/>
          <w:szCs w:val="28"/>
        </w:rPr>
        <w:t>РАСЧЕТНАЯ</w:t>
      </w:r>
      <w:r w:rsidRPr="004E72B1">
        <w:rPr>
          <w:sz w:val="28"/>
          <w:szCs w:val="28"/>
        </w:rPr>
        <w:t xml:space="preserve"> </w:t>
      </w:r>
      <w:r>
        <w:rPr>
          <w:sz w:val="28"/>
          <w:szCs w:val="28"/>
        </w:rPr>
        <w:t>НОРМАТИВНАЯ ЧИСЛЕННОСТЬ</w:t>
      </w:r>
    </w:p>
    <w:p w:rsidR="00815F46" w:rsidRDefault="00815F46" w:rsidP="00733DB6">
      <w:pPr>
        <w:pStyle w:val="ConsPlusTitle"/>
        <w:jc w:val="center"/>
        <w:rPr>
          <w:sz w:val="28"/>
          <w:szCs w:val="28"/>
        </w:rPr>
      </w:pPr>
      <w:r>
        <w:rPr>
          <w:sz w:val="28"/>
          <w:szCs w:val="28"/>
        </w:rPr>
        <w:t>лиц</w:t>
      </w:r>
      <w:r w:rsidRPr="00354D85">
        <w:rPr>
          <w:sz w:val="28"/>
          <w:szCs w:val="28"/>
        </w:rPr>
        <w:t xml:space="preserve">, замещающих муниципальные должности на постоянной основе, и муниципальных служащих органов местного самоуправления </w:t>
      </w:r>
      <w:r w:rsidRPr="000A3C07">
        <w:rPr>
          <w:sz w:val="28"/>
          <w:szCs w:val="28"/>
        </w:rPr>
        <w:t xml:space="preserve"> сельских поселений</w:t>
      </w:r>
      <w:r w:rsidR="00733DB6" w:rsidRPr="00733DB6">
        <w:rPr>
          <w:sz w:val="28"/>
          <w:szCs w:val="28"/>
        </w:rPr>
        <w:t xml:space="preserve"> </w:t>
      </w:r>
      <w:r w:rsidR="00733DB6" w:rsidRPr="00005BAE">
        <w:rPr>
          <w:sz w:val="28"/>
          <w:szCs w:val="28"/>
        </w:rPr>
        <w:t>муниципальн</w:t>
      </w:r>
      <w:r w:rsidR="00733DB6">
        <w:rPr>
          <w:sz w:val="28"/>
          <w:szCs w:val="28"/>
        </w:rPr>
        <w:t>ого района «</w:t>
      </w:r>
      <w:proofErr w:type="spellStart"/>
      <w:r w:rsidR="00733DB6">
        <w:rPr>
          <w:sz w:val="28"/>
          <w:szCs w:val="28"/>
        </w:rPr>
        <w:t>Дульдургинский</w:t>
      </w:r>
      <w:proofErr w:type="spellEnd"/>
      <w:r w:rsidR="00733DB6">
        <w:rPr>
          <w:sz w:val="28"/>
          <w:szCs w:val="28"/>
        </w:rPr>
        <w:t xml:space="preserve"> район»:</w:t>
      </w:r>
    </w:p>
    <w:p w:rsidR="00733DB6" w:rsidRDefault="00733DB6" w:rsidP="00733DB6">
      <w:pPr>
        <w:pStyle w:val="ConsPlusTitle"/>
        <w:jc w:val="center"/>
        <w:rPr>
          <w:sz w:val="28"/>
          <w:szCs w:val="28"/>
        </w:rPr>
      </w:pPr>
    </w:p>
    <w:tbl>
      <w:tblPr>
        <w:tblW w:w="9223" w:type="dxa"/>
        <w:tblInd w:w="93" w:type="dxa"/>
        <w:tblLook w:val="04A0" w:firstRow="1" w:lastRow="0" w:firstColumn="1" w:lastColumn="0" w:noHBand="0" w:noVBand="1"/>
      </w:tblPr>
      <w:tblGrid>
        <w:gridCol w:w="866"/>
        <w:gridCol w:w="6237"/>
        <w:gridCol w:w="2120"/>
      </w:tblGrid>
      <w:tr w:rsidR="00733DB6" w:rsidRPr="00733DB6" w:rsidTr="00733DB6">
        <w:trPr>
          <w:trHeight w:val="375"/>
        </w:trPr>
        <w:tc>
          <w:tcPr>
            <w:tcW w:w="866" w:type="dxa"/>
            <w:tcBorders>
              <w:top w:val="single" w:sz="4" w:space="0" w:color="auto"/>
              <w:left w:val="single" w:sz="4" w:space="0" w:color="auto"/>
              <w:bottom w:val="single" w:sz="4" w:space="0" w:color="auto"/>
              <w:right w:val="single" w:sz="4" w:space="0" w:color="auto"/>
            </w:tcBorders>
            <w:vAlign w:val="center"/>
            <w:hideMark/>
          </w:tcPr>
          <w:p w:rsidR="00733DB6" w:rsidRPr="00733DB6" w:rsidRDefault="00733DB6" w:rsidP="00733DB6">
            <w:pPr>
              <w:jc w:val="center"/>
              <w:rPr>
                <w:rFonts w:ascii="Times New Roman" w:hAnsi="Times New Roman" w:cs="Times New Roman"/>
                <w:bCs/>
                <w:color w:val="000000"/>
                <w:sz w:val="28"/>
                <w:szCs w:val="28"/>
              </w:rPr>
            </w:pPr>
            <w:r w:rsidRPr="00733DB6">
              <w:rPr>
                <w:rFonts w:ascii="Times New Roman" w:hAnsi="Times New Roman" w:cs="Times New Roman"/>
                <w:bCs/>
                <w:color w:val="000000"/>
                <w:sz w:val="28"/>
                <w:szCs w:val="28"/>
              </w:rPr>
              <w:t>1</w:t>
            </w:r>
          </w:p>
        </w:tc>
        <w:tc>
          <w:tcPr>
            <w:tcW w:w="6237" w:type="dxa"/>
            <w:tcBorders>
              <w:top w:val="single" w:sz="4" w:space="0" w:color="auto"/>
              <w:left w:val="nil"/>
              <w:bottom w:val="single" w:sz="4" w:space="0" w:color="auto"/>
              <w:right w:val="single" w:sz="4" w:space="0" w:color="auto"/>
            </w:tcBorders>
            <w:vAlign w:val="center"/>
            <w:hideMark/>
          </w:tcPr>
          <w:p w:rsidR="00733DB6" w:rsidRPr="00733DB6" w:rsidRDefault="00733DB6" w:rsidP="00733DB6">
            <w:pPr>
              <w:jc w:val="center"/>
              <w:rPr>
                <w:rFonts w:ascii="Times New Roman" w:hAnsi="Times New Roman" w:cs="Times New Roman"/>
                <w:bCs/>
                <w:color w:val="000000"/>
                <w:sz w:val="28"/>
                <w:szCs w:val="28"/>
              </w:rPr>
            </w:pPr>
            <w:r w:rsidRPr="00733DB6">
              <w:rPr>
                <w:rFonts w:ascii="Times New Roman" w:hAnsi="Times New Roman" w:cs="Times New Roman"/>
                <w:bCs/>
                <w:color w:val="000000"/>
                <w:sz w:val="28"/>
                <w:szCs w:val="28"/>
              </w:rPr>
              <w:t>Муниципальный район «</w:t>
            </w:r>
            <w:proofErr w:type="spellStart"/>
            <w:r w:rsidRPr="00733DB6">
              <w:rPr>
                <w:rFonts w:ascii="Times New Roman" w:hAnsi="Times New Roman" w:cs="Times New Roman"/>
                <w:bCs/>
                <w:color w:val="000000"/>
                <w:sz w:val="28"/>
                <w:szCs w:val="28"/>
              </w:rPr>
              <w:t>Дульдургинский</w:t>
            </w:r>
            <w:proofErr w:type="spellEnd"/>
            <w:r w:rsidRPr="00733DB6">
              <w:rPr>
                <w:rFonts w:ascii="Times New Roman" w:hAnsi="Times New Roman" w:cs="Times New Roman"/>
                <w:bCs/>
                <w:color w:val="000000"/>
                <w:sz w:val="28"/>
                <w:szCs w:val="28"/>
              </w:rPr>
              <w:t xml:space="preserve"> район»,</w:t>
            </w:r>
            <w:r w:rsidRPr="00733DB6">
              <w:rPr>
                <w:rFonts w:ascii="Times New Roman" w:hAnsi="Times New Roman" w:cs="Times New Roman"/>
                <w:color w:val="000000"/>
                <w:sz w:val="28"/>
                <w:szCs w:val="28"/>
              </w:rPr>
              <w:t xml:space="preserve"> в том числе по поселениям:</w:t>
            </w:r>
          </w:p>
        </w:tc>
        <w:tc>
          <w:tcPr>
            <w:tcW w:w="2120" w:type="dxa"/>
            <w:tcBorders>
              <w:top w:val="single" w:sz="4" w:space="0" w:color="auto"/>
              <w:left w:val="nil"/>
              <w:bottom w:val="single" w:sz="4" w:space="0" w:color="auto"/>
              <w:right w:val="single" w:sz="4" w:space="0" w:color="auto"/>
            </w:tcBorders>
            <w:noWrap/>
            <w:vAlign w:val="center"/>
            <w:hideMark/>
          </w:tcPr>
          <w:p w:rsidR="00733DB6" w:rsidRPr="00733DB6" w:rsidRDefault="00733DB6" w:rsidP="00733DB6">
            <w:pPr>
              <w:jc w:val="center"/>
              <w:rPr>
                <w:rFonts w:ascii="Times New Roman" w:hAnsi="Times New Roman" w:cs="Times New Roman"/>
                <w:bCs/>
                <w:color w:val="000000"/>
                <w:sz w:val="28"/>
                <w:szCs w:val="28"/>
              </w:rPr>
            </w:pPr>
            <w:r w:rsidRPr="00733DB6">
              <w:rPr>
                <w:rFonts w:ascii="Times New Roman" w:hAnsi="Times New Roman" w:cs="Times New Roman"/>
                <w:bCs/>
                <w:color w:val="000000"/>
                <w:sz w:val="28"/>
                <w:szCs w:val="28"/>
              </w:rPr>
              <w:t>31,5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1.1</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Алханай</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1.2</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«Ара-</w:t>
            </w:r>
            <w:proofErr w:type="spellStart"/>
            <w:r w:rsidRPr="00733DB6">
              <w:rPr>
                <w:rFonts w:ascii="Times New Roman" w:hAnsi="Times New Roman" w:cs="Times New Roman"/>
                <w:color w:val="000000"/>
                <w:sz w:val="28"/>
                <w:szCs w:val="28"/>
              </w:rPr>
              <w:t>Иля</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2,0</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1.3</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Бальзино</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3,0</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1.4</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«Дульдурга»</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4,5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1.5</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Зуткулей</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1.6</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Иля</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2,0</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1.7</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Таптанай</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3,0</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1.8</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Токчин</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1.9</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Узон</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3,5</w:t>
            </w:r>
          </w:p>
        </w:tc>
      </w:tr>
      <w:tr w:rsidR="00733DB6" w:rsidRPr="00733DB6" w:rsidTr="000E1174">
        <w:trPr>
          <w:trHeight w:val="375"/>
        </w:trPr>
        <w:tc>
          <w:tcPr>
            <w:tcW w:w="866" w:type="dxa"/>
            <w:tcBorders>
              <w:top w:val="nil"/>
              <w:left w:val="single" w:sz="4" w:space="0" w:color="auto"/>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1.10</w:t>
            </w:r>
          </w:p>
        </w:tc>
        <w:tc>
          <w:tcPr>
            <w:tcW w:w="6237" w:type="dxa"/>
            <w:tcBorders>
              <w:top w:val="nil"/>
              <w:left w:val="nil"/>
              <w:bottom w:val="single" w:sz="4" w:space="0" w:color="auto"/>
              <w:right w:val="single" w:sz="4" w:space="0" w:color="auto"/>
            </w:tcBorders>
            <w:vAlign w:val="center"/>
            <w:hideMark/>
          </w:tcPr>
          <w:p w:rsidR="00733DB6" w:rsidRPr="00733DB6" w:rsidRDefault="00733DB6" w:rsidP="000E1174">
            <w:pPr>
              <w:rPr>
                <w:rFonts w:ascii="Times New Roman" w:hAnsi="Times New Roman" w:cs="Times New Roman"/>
                <w:color w:val="000000"/>
                <w:sz w:val="28"/>
                <w:szCs w:val="28"/>
              </w:rPr>
            </w:pPr>
            <w:r w:rsidRPr="00733DB6">
              <w:rPr>
                <w:rFonts w:ascii="Times New Roman" w:hAnsi="Times New Roman" w:cs="Times New Roman"/>
                <w:color w:val="000000"/>
                <w:sz w:val="28"/>
                <w:szCs w:val="28"/>
              </w:rPr>
              <w:t>Сельское поселение «</w:t>
            </w:r>
            <w:proofErr w:type="spellStart"/>
            <w:r w:rsidRPr="00733DB6">
              <w:rPr>
                <w:rFonts w:ascii="Times New Roman" w:hAnsi="Times New Roman" w:cs="Times New Roman"/>
                <w:color w:val="000000"/>
                <w:sz w:val="28"/>
                <w:szCs w:val="28"/>
              </w:rPr>
              <w:t>Чиндалей</w:t>
            </w:r>
            <w:proofErr w:type="spellEnd"/>
            <w:r w:rsidRPr="00733DB6">
              <w:rPr>
                <w:rFonts w:ascii="Times New Roman" w:hAnsi="Times New Roman" w:cs="Times New Roman"/>
                <w:color w:val="000000"/>
                <w:sz w:val="28"/>
                <w:szCs w:val="28"/>
              </w:rPr>
              <w:t>»</w:t>
            </w:r>
          </w:p>
        </w:tc>
        <w:tc>
          <w:tcPr>
            <w:tcW w:w="2120" w:type="dxa"/>
            <w:tcBorders>
              <w:top w:val="nil"/>
              <w:left w:val="nil"/>
              <w:bottom w:val="single" w:sz="4" w:space="0" w:color="auto"/>
              <w:right w:val="single" w:sz="4" w:space="0" w:color="auto"/>
            </w:tcBorders>
            <w:noWrap/>
            <w:vAlign w:val="center"/>
            <w:hideMark/>
          </w:tcPr>
          <w:p w:rsidR="00733DB6" w:rsidRPr="00733DB6" w:rsidRDefault="00733DB6" w:rsidP="000E1174">
            <w:pPr>
              <w:jc w:val="center"/>
              <w:rPr>
                <w:rFonts w:ascii="Times New Roman" w:hAnsi="Times New Roman" w:cs="Times New Roman"/>
                <w:color w:val="000000"/>
                <w:sz w:val="28"/>
                <w:szCs w:val="28"/>
              </w:rPr>
            </w:pPr>
            <w:r w:rsidRPr="00733DB6">
              <w:rPr>
                <w:rFonts w:ascii="Times New Roman" w:hAnsi="Times New Roman" w:cs="Times New Roman"/>
                <w:color w:val="000000"/>
                <w:sz w:val="28"/>
                <w:szCs w:val="28"/>
              </w:rPr>
              <w:t>3,0</w:t>
            </w:r>
          </w:p>
        </w:tc>
      </w:tr>
    </w:tbl>
    <w:p w:rsidR="00733DB6" w:rsidRPr="000A3C07" w:rsidRDefault="00733DB6" w:rsidP="00815F46">
      <w:pPr>
        <w:pStyle w:val="ConsPlusTitle"/>
        <w:jc w:val="center"/>
        <w:rPr>
          <w:sz w:val="28"/>
          <w:szCs w:val="28"/>
        </w:rPr>
      </w:pPr>
    </w:p>
    <w:p w:rsidR="00B1366A" w:rsidRDefault="00B1366A" w:rsidP="00815F46">
      <w:pPr>
        <w:ind w:firstLine="709"/>
        <w:jc w:val="both"/>
      </w:pPr>
    </w:p>
    <w:p w:rsidR="00FC0352" w:rsidRDefault="00FC0352" w:rsidP="00B1366A">
      <w:pPr>
        <w:pStyle w:val="5"/>
        <w:tabs>
          <w:tab w:val="left" w:pos="284"/>
        </w:tabs>
        <w:spacing w:line="360" w:lineRule="auto"/>
        <w:ind w:left="5103" w:right="1"/>
        <w:jc w:val="center"/>
        <w:rPr>
          <w:sz w:val="28"/>
          <w:szCs w:val="28"/>
        </w:rPr>
      </w:pPr>
    </w:p>
    <w:p w:rsidR="00FC0352" w:rsidRDefault="00FC0352" w:rsidP="00FC0352"/>
    <w:p w:rsidR="00B1366A" w:rsidRPr="00FC0352" w:rsidRDefault="00E1072A" w:rsidP="00FC0352">
      <w:pPr>
        <w:ind w:firstLine="6096"/>
        <w:rPr>
          <w:rFonts w:ascii="Times New Roman" w:hAnsi="Times New Roman" w:cs="Times New Roman"/>
          <w:sz w:val="28"/>
          <w:szCs w:val="28"/>
        </w:rPr>
      </w:pPr>
      <w:r w:rsidRPr="00FC0352">
        <w:rPr>
          <w:rFonts w:ascii="Times New Roman" w:hAnsi="Times New Roman" w:cs="Times New Roman"/>
          <w:sz w:val="28"/>
          <w:szCs w:val="28"/>
        </w:rPr>
        <w:lastRenderedPageBreak/>
        <w:t>П</w:t>
      </w:r>
      <w:r w:rsidR="009632FE" w:rsidRPr="00FC0352">
        <w:rPr>
          <w:rFonts w:ascii="Times New Roman" w:hAnsi="Times New Roman" w:cs="Times New Roman"/>
          <w:sz w:val="28"/>
          <w:szCs w:val="28"/>
        </w:rPr>
        <w:t>РИЛОЖЕНИЕ № 2</w:t>
      </w:r>
    </w:p>
    <w:p w:rsidR="00151B4C" w:rsidRPr="00815F46" w:rsidRDefault="00B1366A" w:rsidP="00151B4C">
      <w:pPr>
        <w:ind w:left="5103"/>
        <w:jc w:val="center"/>
        <w:rPr>
          <w:rFonts w:ascii="Times New Roman" w:hAnsi="Times New Roman" w:cs="Times New Roman"/>
          <w:bCs/>
          <w:sz w:val="28"/>
          <w:szCs w:val="28"/>
        </w:rPr>
      </w:pPr>
      <w:r w:rsidRPr="00B1366A">
        <w:rPr>
          <w:rFonts w:ascii="Times New Roman" w:hAnsi="Times New Roman" w:cs="Times New Roman"/>
          <w:sz w:val="28"/>
          <w:szCs w:val="28"/>
        </w:rPr>
        <w:t xml:space="preserve">к Методике </w:t>
      </w:r>
      <w:r w:rsidRPr="00B1366A">
        <w:rPr>
          <w:rFonts w:ascii="Times New Roman" w:hAnsi="Times New Roman" w:cs="Times New Roman"/>
          <w:bCs/>
          <w:sz w:val="28"/>
          <w:szCs w:val="28"/>
        </w:rPr>
        <w:t xml:space="preserve">расчета нормативов формирования расходов на содержание органов местного самоуправления </w:t>
      </w:r>
      <w:r w:rsidR="00151B4C">
        <w:rPr>
          <w:rFonts w:ascii="Times New Roman" w:hAnsi="Times New Roman" w:cs="Times New Roman"/>
          <w:bCs/>
          <w:sz w:val="28"/>
          <w:szCs w:val="28"/>
        </w:rPr>
        <w:t>сельских поселений муниципального района «</w:t>
      </w:r>
      <w:proofErr w:type="spellStart"/>
      <w:r w:rsidR="00151B4C">
        <w:rPr>
          <w:rFonts w:ascii="Times New Roman" w:hAnsi="Times New Roman" w:cs="Times New Roman"/>
          <w:bCs/>
          <w:sz w:val="28"/>
          <w:szCs w:val="28"/>
        </w:rPr>
        <w:t>Дульдургинский</w:t>
      </w:r>
      <w:proofErr w:type="spellEnd"/>
      <w:r w:rsidR="00151B4C">
        <w:rPr>
          <w:rFonts w:ascii="Times New Roman" w:hAnsi="Times New Roman" w:cs="Times New Roman"/>
          <w:bCs/>
          <w:sz w:val="28"/>
          <w:szCs w:val="28"/>
        </w:rPr>
        <w:t xml:space="preserve"> район» </w:t>
      </w:r>
      <w:r w:rsidR="00151B4C" w:rsidRPr="00815F46">
        <w:rPr>
          <w:rFonts w:ascii="Times New Roman" w:hAnsi="Times New Roman" w:cs="Times New Roman"/>
          <w:bCs/>
          <w:sz w:val="28"/>
          <w:szCs w:val="28"/>
        </w:rPr>
        <w:t xml:space="preserve"> </w:t>
      </w:r>
    </w:p>
    <w:p w:rsidR="00B1366A" w:rsidRPr="00B1366A" w:rsidRDefault="00B1366A" w:rsidP="00B1366A">
      <w:pPr>
        <w:tabs>
          <w:tab w:val="left" w:pos="284"/>
        </w:tabs>
        <w:ind w:left="5103" w:right="1"/>
        <w:jc w:val="center"/>
        <w:rPr>
          <w:rFonts w:ascii="Times New Roman" w:hAnsi="Times New Roman" w:cs="Times New Roman"/>
          <w:sz w:val="28"/>
          <w:szCs w:val="28"/>
        </w:rPr>
      </w:pPr>
    </w:p>
    <w:p w:rsidR="00B1366A" w:rsidRDefault="00B1366A" w:rsidP="00B1366A">
      <w:pPr>
        <w:autoSpaceDE w:val="0"/>
        <w:autoSpaceDN w:val="0"/>
        <w:adjustRightInd w:val="0"/>
        <w:jc w:val="center"/>
        <w:rPr>
          <w:rFonts w:ascii="Times New Roman" w:hAnsi="Times New Roman" w:cs="Times New Roman"/>
          <w:b/>
          <w:bCs/>
          <w:sz w:val="28"/>
          <w:szCs w:val="28"/>
        </w:rPr>
      </w:pPr>
      <w:r w:rsidRPr="00B1366A">
        <w:rPr>
          <w:rFonts w:ascii="Times New Roman" w:hAnsi="Times New Roman" w:cs="Times New Roman"/>
          <w:b/>
          <w:bCs/>
          <w:sz w:val="28"/>
          <w:szCs w:val="28"/>
        </w:rPr>
        <w:t>РАЗМЕРЫ</w:t>
      </w:r>
    </w:p>
    <w:p w:rsidR="00B1366A" w:rsidRDefault="00B1366A" w:rsidP="00B1366A">
      <w:pPr>
        <w:pStyle w:val="ConsPlusTitle"/>
        <w:jc w:val="center"/>
        <w:rPr>
          <w:sz w:val="28"/>
          <w:szCs w:val="28"/>
        </w:rPr>
      </w:pPr>
      <w:r w:rsidRPr="00B1366A">
        <w:rPr>
          <w:sz w:val="28"/>
          <w:szCs w:val="28"/>
        </w:rPr>
        <w:t xml:space="preserve">должностных окладов </w:t>
      </w:r>
      <w:r>
        <w:rPr>
          <w:sz w:val="28"/>
          <w:szCs w:val="28"/>
        </w:rPr>
        <w:t>глав</w:t>
      </w:r>
      <w:r w:rsidRPr="00B1366A">
        <w:rPr>
          <w:sz w:val="28"/>
          <w:szCs w:val="28"/>
        </w:rPr>
        <w:t xml:space="preserve"> </w:t>
      </w:r>
      <w:r>
        <w:rPr>
          <w:sz w:val="28"/>
          <w:szCs w:val="28"/>
        </w:rPr>
        <w:t>сельских поселений</w:t>
      </w:r>
      <w:r w:rsidRPr="00B1366A">
        <w:rPr>
          <w:sz w:val="28"/>
          <w:szCs w:val="28"/>
        </w:rPr>
        <w:t xml:space="preserve"> </w:t>
      </w:r>
      <w:r w:rsidRPr="00005BAE">
        <w:rPr>
          <w:sz w:val="28"/>
          <w:szCs w:val="28"/>
        </w:rPr>
        <w:t>муниципальн</w:t>
      </w:r>
      <w:r>
        <w:rPr>
          <w:sz w:val="28"/>
          <w:szCs w:val="28"/>
        </w:rPr>
        <w:t>ого района «</w:t>
      </w:r>
      <w:proofErr w:type="spellStart"/>
      <w:r>
        <w:rPr>
          <w:sz w:val="28"/>
          <w:szCs w:val="28"/>
        </w:rPr>
        <w:t>Дульдургинский</w:t>
      </w:r>
      <w:proofErr w:type="spellEnd"/>
      <w:r>
        <w:rPr>
          <w:sz w:val="28"/>
          <w:szCs w:val="28"/>
        </w:rPr>
        <w:t xml:space="preserve"> район»:</w:t>
      </w:r>
    </w:p>
    <w:p w:rsidR="00B1366A" w:rsidRDefault="00B1366A" w:rsidP="00B1366A">
      <w:pPr>
        <w:pStyle w:val="ConsPlusTitle"/>
        <w:jc w:val="center"/>
        <w:rPr>
          <w:sz w:val="28"/>
          <w:szCs w:val="28"/>
        </w:rPr>
      </w:pPr>
    </w:p>
    <w:p w:rsidR="00B1366A" w:rsidRPr="00B1366A" w:rsidRDefault="00B1366A" w:rsidP="00B1366A">
      <w:pPr>
        <w:autoSpaceDE w:val="0"/>
        <w:autoSpaceDN w:val="0"/>
        <w:adjustRightInd w:val="0"/>
        <w:jc w:val="center"/>
        <w:rPr>
          <w:rFonts w:ascii="Times New Roman" w:hAnsi="Times New Roman" w:cs="Times New Roman"/>
          <w:b/>
          <w:bCs/>
          <w:sz w:val="28"/>
          <w:szCs w:val="28"/>
        </w:rPr>
      </w:pPr>
    </w:p>
    <w:tbl>
      <w:tblPr>
        <w:tblW w:w="9549"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440"/>
        <w:gridCol w:w="4173"/>
      </w:tblGrid>
      <w:tr w:rsidR="00B1366A" w:rsidRPr="00B1366A" w:rsidTr="000E1174">
        <w:trPr>
          <w:jc w:val="center"/>
        </w:trPr>
        <w:tc>
          <w:tcPr>
            <w:tcW w:w="936" w:type="dxa"/>
          </w:tcPr>
          <w:p w:rsidR="00B1366A" w:rsidRPr="00B1366A" w:rsidRDefault="00B1366A" w:rsidP="000E1174">
            <w:pPr>
              <w:jc w:val="center"/>
              <w:rPr>
                <w:rFonts w:ascii="Times New Roman" w:hAnsi="Times New Roman" w:cs="Times New Roman"/>
                <w:sz w:val="28"/>
                <w:szCs w:val="28"/>
              </w:rPr>
            </w:pPr>
            <w:proofErr w:type="gramStart"/>
            <w:r w:rsidRPr="00B1366A">
              <w:rPr>
                <w:rFonts w:ascii="Times New Roman" w:hAnsi="Times New Roman" w:cs="Times New Roman"/>
                <w:sz w:val="28"/>
                <w:szCs w:val="28"/>
              </w:rPr>
              <w:t>п</w:t>
            </w:r>
            <w:proofErr w:type="gramEnd"/>
            <w:r w:rsidRPr="00B1366A">
              <w:rPr>
                <w:rFonts w:ascii="Times New Roman" w:hAnsi="Times New Roman" w:cs="Times New Roman"/>
                <w:sz w:val="28"/>
                <w:szCs w:val="28"/>
              </w:rPr>
              <w:t>/п</w:t>
            </w:r>
          </w:p>
        </w:tc>
        <w:tc>
          <w:tcPr>
            <w:tcW w:w="4440"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Группа по оплате труда</w:t>
            </w:r>
          </w:p>
        </w:tc>
        <w:tc>
          <w:tcPr>
            <w:tcW w:w="4173"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Должностной оклад, рублей</w:t>
            </w:r>
          </w:p>
        </w:tc>
      </w:tr>
      <w:tr w:rsidR="00B1366A" w:rsidRPr="00B1366A" w:rsidTr="000E1174">
        <w:trPr>
          <w:jc w:val="center"/>
        </w:trPr>
        <w:tc>
          <w:tcPr>
            <w:tcW w:w="9549" w:type="dxa"/>
            <w:gridSpan w:val="3"/>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2. Сельские поселения</w:t>
            </w:r>
          </w:p>
        </w:tc>
      </w:tr>
      <w:tr w:rsidR="00B1366A" w:rsidRPr="00B1366A" w:rsidTr="000E1174">
        <w:trPr>
          <w:jc w:val="center"/>
        </w:trPr>
        <w:tc>
          <w:tcPr>
            <w:tcW w:w="936"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5</w:t>
            </w:r>
          </w:p>
        </w:tc>
        <w:tc>
          <w:tcPr>
            <w:tcW w:w="4440" w:type="dxa"/>
          </w:tcPr>
          <w:p w:rsidR="00B1366A" w:rsidRPr="00B1366A" w:rsidRDefault="00B1366A" w:rsidP="000E1174">
            <w:pPr>
              <w:rPr>
                <w:rFonts w:ascii="Times New Roman" w:hAnsi="Times New Roman" w:cs="Times New Roman"/>
                <w:sz w:val="28"/>
                <w:szCs w:val="28"/>
              </w:rPr>
            </w:pPr>
            <w:r w:rsidRPr="00B1366A">
              <w:rPr>
                <w:rFonts w:ascii="Times New Roman" w:hAnsi="Times New Roman" w:cs="Times New Roman"/>
                <w:sz w:val="28"/>
                <w:szCs w:val="28"/>
              </w:rPr>
              <w:t>2 группа</w:t>
            </w:r>
          </w:p>
        </w:tc>
        <w:tc>
          <w:tcPr>
            <w:tcW w:w="4173"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от 4 278 до 4 503</w:t>
            </w:r>
          </w:p>
        </w:tc>
      </w:tr>
      <w:tr w:rsidR="00B1366A" w:rsidRPr="00B1366A" w:rsidTr="000E1174">
        <w:trPr>
          <w:jc w:val="center"/>
        </w:trPr>
        <w:tc>
          <w:tcPr>
            <w:tcW w:w="936"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6</w:t>
            </w:r>
          </w:p>
        </w:tc>
        <w:tc>
          <w:tcPr>
            <w:tcW w:w="4440" w:type="dxa"/>
          </w:tcPr>
          <w:p w:rsidR="00B1366A" w:rsidRPr="00B1366A" w:rsidRDefault="00B1366A" w:rsidP="000E1174">
            <w:pPr>
              <w:rPr>
                <w:rFonts w:ascii="Times New Roman" w:hAnsi="Times New Roman" w:cs="Times New Roman"/>
                <w:sz w:val="28"/>
                <w:szCs w:val="28"/>
              </w:rPr>
            </w:pPr>
            <w:r w:rsidRPr="00B1366A">
              <w:rPr>
                <w:rFonts w:ascii="Times New Roman" w:hAnsi="Times New Roman" w:cs="Times New Roman"/>
                <w:sz w:val="28"/>
                <w:szCs w:val="28"/>
              </w:rPr>
              <w:t>3 группа</w:t>
            </w:r>
          </w:p>
        </w:tc>
        <w:tc>
          <w:tcPr>
            <w:tcW w:w="4173"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от 4 064  до 4 279</w:t>
            </w:r>
          </w:p>
        </w:tc>
      </w:tr>
      <w:tr w:rsidR="00B1366A" w:rsidRPr="00B1366A" w:rsidTr="000E1174">
        <w:trPr>
          <w:jc w:val="center"/>
        </w:trPr>
        <w:tc>
          <w:tcPr>
            <w:tcW w:w="936"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7</w:t>
            </w:r>
          </w:p>
        </w:tc>
        <w:tc>
          <w:tcPr>
            <w:tcW w:w="4440" w:type="dxa"/>
          </w:tcPr>
          <w:p w:rsidR="00B1366A" w:rsidRPr="00B1366A" w:rsidRDefault="00B1366A" w:rsidP="000E1174">
            <w:pPr>
              <w:rPr>
                <w:rFonts w:ascii="Times New Roman" w:hAnsi="Times New Roman" w:cs="Times New Roman"/>
                <w:sz w:val="28"/>
                <w:szCs w:val="28"/>
              </w:rPr>
            </w:pPr>
            <w:r w:rsidRPr="00B1366A">
              <w:rPr>
                <w:rFonts w:ascii="Times New Roman" w:hAnsi="Times New Roman" w:cs="Times New Roman"/>
                <w:sz w:val="28"/>
                <w:szCs w:val="28"/>
              </w:rPr>
              <w:t>4 группа</w:t>
            </w:r>
          </w:p>
        </w:tc>
        <w:tc>
          <w:tcPr>
            <w:tcW w:w="4173" w:type="dxa"/>
          </w:tcPr>
          <w:p w:rsidR="00B1366A" w:rsidRPr="00B1366A" w:rsidRDefault="00B1366A" w:rsidP="000E1174">
            <w:pPr>
              <w:jc w:val="center"/>
              <w:rPr>
                <w:rFonts w:ascii="Times New Roman" w:hAnsi="Times New Roman" w:cs="Times New Roman"/>
                <w:sz w:val="28"/>
                <w:szCs w:val="28"/>
              </w:rPr>
            </w:pPr>
            <w:r w:rsidRPr="00B1366A">
              <w:rPr>
                <w:rFonts w:ascii="Times New Roman" w:hAnsi="Times New Roman" w:cs="Times New Roman"/>
                <w:sz w:val="28"/>
                <w:szCs w:val="28"/>
              </w:rPr>
              <w:t>от 3 985 до 4 065</w:t>
            </w:r>
          </w:p>
        </w:tc>
      </w:tr>
    </w:tbl>
    <w:p w:rsidR="00B1366A" w:rsidRPr="00B1366A" w:rsidRDefault="00B1366A" w:rsidP="00B1366A">
      <w:pPr>
        <w:pStyle w:val="ConsNormal"/>
        <w:widowControl/>
        <w:suppressAutoHyphens/>
        <w:ind w:right="0" w:firstLine="0"/>
        <w:jc w:val="both"/>
        <w:rPr>
          <w:rFonts w:ascii="Times New Roman" w:hAnsi="Times New Roman" w:cs="Times New Roman"/>
          <w:sz w:val="28"/>
          <w:szCs w:val="28"/>
        </w:rPr>
      </w:pPr>
    </w:p>
    <w:p w:rsidR="00B1366A" w:rsidRPr="00B1366A" w:rsidRDefault="00B1366A" w:rsidP="00B1366A">
      <w:pPr>
        <w:pStyle w:val="ConsNormal"/>
        <w:widowControl/>
        <w:suppressAutoHyphens/>
        <w:ind w:right="0" w:firstLine="0"/>
        <w:jc w:val="both"/>
        <w:rPr>
          <w:rFonts w:ascii="Times New Roman" w:hAnsi="Times New Roman" w:cs="Times New Roman"/>
          <w:sz w:val="28"/>
          <w:szCs w:val="28"/>
        </w:rPr>
      </w:pPr>
    </w:p>
    <w:p w:rsidR="009632FE" w:rsidRPr="00B1366A" w:rsidRDefault="00B1366A" w:rsidP="00B1366A">
      <w:pPr>
        <w:rPr>
          <w:rFonts w:ascii="Times New Roman" w:hAnsi="Times New Roman" w:cs="Times New Roman"/>
          <w:sz w:val="28"/>
          <w:szCs w:val="28"/>
        </w:rPr>
      </w:pPr>
      <w:r w:rsidRPr="00B1366A">
        <w:rPr>
          <w:rFonts w:ascii="Times New Roman" w:hAnsi="Times New Roman" w:cs="Times New Roman"/>
          <w:sz w:val="28"/>
          <w:szCs w:val="28"/>
        </w:rPr>
        <w:br w:type="page"/>
      </w:r>
    </w:p>
    <w:p w:rsidR="009632FE" w:rsidRPr="009632FE" w:rsidRDefault="009632FE" w:rsidP="009632FE">
      <w:pPr>
        <w:pStyle w:val="5"/>
        <w:spacing w:line="360" w:lineRule="auto"/>
        <w:ind w:left="5103"/>
        <w:jc w:val="center"/>
        <w:rPr>
          <w:sz w:val="28"/>
          <w:szCs w:val="28"/>
        </w:rPr>
      </w:pPr>
      <w:r w:rsidRPr="009632FE">
        <w:rPr>
          <w:sz w:val="28"/>
          <w:szCs w:val="28"/>
        </w:rPr>
        <w:lastRenderedPageBreak/>
        <w:t xml:space="preserve">ПРИЛОЖЕНИЕ № </w:t>
      </w:r>
      <w:r>
        <w:rPr>
          <w:sz w:val="28"/>
          <w:szCs w:val="28"/>
        </w:rPr>
        <w:t>3</w:t>
      </w:r>
    </w:p>
    <w:p w:rsidR="009632FE" w:rsidRPr="009632FE" w:rsidRDefault="009632FE" w:rsidP="009632FE">
      <w:pPr>
        <w:ind w:left="5103"/>
        <w:jc w:val="center"/>
        <w:rPr>
          <w:rFonts w:ascii="Times New Roman" w:hAnsi="Times New Roman" w:cs="Times New Roman"/>
          <w:bCs/>
          <w:sz w:val="28"/>
          <w:szCs w:val="28"/>
        </w:rPr>
      </w:pPr>
      <w:r w:rsidRPr="009632FE">
        <w:rPr>
          <w:rFonts w:ascii="Times New Roman" w:hAnsi="Times New Roman" w:cs="Times New Roman"/>
          <w:sz w:val="28"/>
          <w:szCs w:val="28"/>
        </w:rPr>
        <w:t xml:space="preserve">к Методике </w:t>
      </w:r>
      <w:r w:rsidRPr="009632FE">
        <w:rPr>
          <w:rFonts w:ascii="Times New Roman" w:hAnsi="Times New Roman" w:cs="Times New Roman"/>
          <w:bCs/>
          <w:sz w:val="28"/>
          <w:szCs w:val="28"/>
        </w:rPr>
        <w:t>расчета нормативов формирования расходов</w:t>
      </w:r>
    </w:p>
    <w:p w:rsidR="009632FE" w:rsidRPr="009632FE" w:rsidRDefault="009632FE" w:rsidP="0044300A">
      <w:pPr>
        <w:ind w:left="5103"/>
        <w:jc w:val="center"/>
        <w:rPr>
          <w:rFonts w:ascii="Times New Roman" w:hAnsi="Times New Roman" w:cs="Times New Roman"/>
          <w:bCs/>
          <w:sz w:val="28"/>
          <w:szCs w:val="28"/>
        </w:rPr>
      </w:pPr>
      <w:r w:rsidRPr="009632FE">
        <w:rPr>
          <w:rFonts w:ascii="Times New Roman" w:hAnsi="Times New Roman" w:cs="Times New Roman"/>
          <w:bCs/>
          <w:sz w:val="28"/>
          <w:szCs w:val="28"/>
        </w:rPr>
        <w:t>на содержание органов местного самоуправления</w:t>
      </w:r>
      <w:r w:rsidR="0044300A" w:rsidRPr="0044300A">
        <w:rPr>
          <w:rFonts w:ascii="Times New Roman" w:hAnsi="Times New Roman" w:cs="Times New Roman"/>
          <w:bCs/>
          <w:sz w:val="28"/>
          <w:szCs w:val="28"/>
        </w:rPr>
        <w:t xml:space="preserve"> </w:t>
      </w:r>
      <w:r w:rsidR="0044300A">
        <w:rPr>
          <w:rFonts w:ascii="Times New Roman" w:hAnsi="Times New Roman" w:cs="Times New Roman"/>
          <w:bCs/>
          <w:sz w:val="28"/>
          <w:szCs w:val="28"/>
        </w:rPr>
        <w:t>сельских поселений муниципального района «</w:t>
      </w:r>
      <w:proofErr w:type="spellStart"/>
      <w:r w:rsidR="0044300A">
        <w:rPr>
          <w:rFonts w:ascii="Times New Roman" w:hAnsi="Times New Roman" w:cs="Times New Roman"/>
          <w:bCs/>
          <w:sz w:val="28"/>
          <w:szCs w:val="28"/>
        </w:rPr>
        <w:t>Дульдургинский</w:t>
      </w:r>
      <w:proofErr w:type="spellEnd"/>
      <w:r w:rsidR="0044300A">
        <w:rPr>
          <w:rFonts w:ascii="Times New Roman" w:hAnsi="Times New Roman" w:cs="Times New Roman"/>
          <w:bCs/>
          <w:sz w:val="28"/>
          <w:szCs w:val="28"/>
        </w:rPr>
        <w:t xml:space="preserve"> район» </w:t>
      </w:r>
      <w:r w:rsidR="0044300A" w:rsidRPr="00815F46">
        <w:rPr>
          <w:rFonts w:ascii="Times New Roman" w:hAnsi="Times New Roman" w:cs="Times New Roman"/>
          <w:bCs/>
          <w:sz w:val="28"/>
          <w:szCs w:val="28"/>
        </w:rPr>
        <w:t xml:space="preserve"> </w:t>
      </w:r>
      <w:r w:rsidRPr="009632FE">
        <w:rPr>
          <w:rFonts w:ascii="Times New Roman" w:hAnsi="Times New Roman" w:cs="Times New Roman"/>
          <w:bCs/>
          <w:sz w:val="28"/>
          <w:szCs w:val="28"/>
        </w:rPr>
        <w:t xml:space="preserve"> </w:t>
      </w:r>
    </w:p>
    <w:p w:rsidR="009632FE" w:rsidRPr="009632FE" w:rsidRDefault="009632FE" w:rsidP="009632FE">
      <w:pPr>
        <w:jc w:val="center"/>
        <w:rPr>
          <w:rFonts w:ascii="Times New Roman" w:hAnsi="Times New Roman" w:cs="Times New Roman"/>
          <w:b/>
          <w:bCs/>
          <w:sz w:val="28"/>
          <w:szCs w:val="28"/>
        </w:rPr>
      </w:pPr>
    </w:p>
    <w:p w:rsidR="009632FE" w:rsidRPr="0044300A" w:rsidRDefault="009632FE" w:rsidP="009632FE">
      <w:pPr>
        <w:jc w:val="center"/>
        <w:rPr>
          <w:rFonts w:ascii="Times New Roman" w:hAnsi="Times New Roman" w:cs="Times New Roman"/>
          <w:b/>
          <w:bCs/>
          <w:sz w:val="28"/>
          <w:szCs w:val="28"/>
        </w:rPr>
      </w:pPr>
      <w:r w:rsidRPr="0044300A">
        <w:rPr>
          <w:rFonts w:ascii="Times New Roman" w:hAnsi="Times New Roman" w:cs="Times New Roman"/>
          <w:b/>
          <w:bCs/>
          <w:sz w:val="28"/>
          <w:szCs w:val="28"/>
        </w:rPr>
        <w:t>РАЗМЕРЫ</w:t>
      </w:r>
    </w:p>
    <w:p w:rsidR="009632FE" w:rsidRPr="0044300A" w:rsidRDefault="009632FE" w:rsidP="009632FE">
      <w:pPr>
        <w:jc w:val="center"/>
        <w:rPr>
          <w:rFonts w:ascii="Times New Roman" w:hAnsi="Times New Roman" w:cs="Times New Roman"/>
          <w:b/>
          <w:bCs/>
          <w:sz w:val="28"/>
          <w:szCs w:val="28"/>
        </w:rPr>
      </w:pPr>
      <w:r w:rsidRPr="0044300A">
        <w:rPr>
          <w:rFonts w:ascii="Times New Roman" w:hAnsi="Times New Roman" w:cs="Times New Roman"/>
          <w:b/>
          <w:bCs/>
          <w:sz w:val="28"/>
          <w:szCs w:val="28"/>
        </w:rPr>
        <w:t xml:space="preserve">фонда оплаты труда лиц, замещающих муниципальные должности на постоянной основе, муниципальных служащих органов местного самоуправления </w:t>
      </w:r>
      <w:r w:rsidR="0044300A" w:rsidRPr="0044300A">
        <w:rPr>
          <w:rFonts w:ascii="Times New Roman" w:hAnsi="Times New Roman" w:cs="Times New Roman"/>
          <w:b/>
          <w:bCs/>
          <w:sz w:val="28"/>
          <w:szCs w:val="28"/>
        </w:rPr>
        <w:t>муниципального района «</w:t>
      </w:r>
      <w:proofErr w:type="spellStart"/>
      <w:r w:rsidR="0044300A" w:rsidRPr="0044300A">
        <w:rPr>
          <w:rFonts w:ascii="Times New Roman" w:hAnsi="Times New Roman" w:cs="Times New Roman"/>
          <w:b/>
          <w:bCs/>
          <w:sz w:val="28"/>
          <w:szCs w:val="28"/>
        </w:rPr>
        <w:t>Дульдургинский</w:t>
      </w:r>
      <w:proofErr w:type="spellEnd"/>
      <w:r w:rsidR="0044300A" w:rsidRPr="0044300A">
        <w:rPr>
          <w:rFonts w:ascii="Times New Roman" w:hAnsi="Times New Roman" w:cs="Times New Roman"/>
          <w:b/>
          <w:bCs/>
          <w:sz w:val="28"/>
          <w:szCs w:val="28"/>
        </w:rPr>
        <w:t xml:space="preserve"> район»</w:t>
      </w:r>
      <w:r w:rsidRPr="0044300A">
        <w:rPr>
          <w:rFonts w:ascii="Times New Roman" w:hAnsi="Times New Roman" w:cs="Times New Roman"/>
          <w:b/>
          <w:bCs/>
          <w:sz w:val="28"/>
          <w:szCs w:val="28"/>
        </w:rPr>
        <w:t xml:space="preserve"> </w:t>
      </w:r>
    </w:p>
    <w:p w:rsidR="009632FE" w:rsidRPr="009632FE" w:rsidRDefault="009632FE" w:rsidP="009632FE">
      <w:pPr>
        <w:jc w:val="center"/>
        <w:rPr>
          <w:rFonts w:ascii="Times New Roman" w:hAnsi="Times New Roman" w:cs="Times New Roman"/>
          <w:b/>
          <w:bCs/>
          <w:sz w:val="28"/>
          <w:szCs w:val="28"/>
        </w:rPr>
      </w:pPr>
    </w:p>
    <w:p w:rsidR="009632FE" w:rsidRPr="009632FE" w:rsidRDefault="009632FE" w:rsidP="009632FE">
      <w:pPr>
        <w:jc w:val="center"/>
        <w:rPr>
          <w:rFonts w:ascii="Times New Roman" w:hAnsi="Times New Roman" w:cs="Times New Roman"/>
          <w:b/>
          <w:bCs/>
          <w:sz w:val="28"/>
          <w:szCs w:val="28"/>
        </w:rPr>
      </w:pPr>
    </w:p>
    <w:tbl>
      <w:tblPr>
        <w:tblW w:w="92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440"/>
        <w:gridCol w:w="3906"/>
      </w:tblGrid>
      <w:tr w:rsidR="009632FE" w:rsidRPr="009632FE" w:rsidTr="000E1174">
        <w:tc>
          <w:tcPr>
            <w:tcW w:w="93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w:t>
            </w:r>
          </w:p>
          <w:p w:rsidR="009632FE" w:rsidRPr="009632FE" w:rsidRDefault="009632FE" w:rsidP="000E1174">
            <w:pPr>
              <w:jc w:val="center"/>
              <w:rPr>
                <w:rFonts w:ascii="Times New Roman" w:hAnsi="Times New Roman" w:cs="Times New Roman"/>
                <w:sz w:val="28"/>
                <w:szCs w:val="28"/>
              </w:rPr>
            </w:pPr>
            <w:proofErr w:type="gramStart"/>
            <w:r w:rsidRPr="009632FE">
              <w:rPr>
                <w:rFonts w:ascii="Times New Roman" w:hAnsi="Times New Roman" w:cs="Times New Roman"/>
                <w:sz w:val="28"/>
                <w:szCs w:val="28"/>
              </w:rPr>
              <w:t>п</w:t>
            </w:r>
            <w:proofErr w:type="gramEnd"/>
            <w:r w:rsidRPr="009632FE">
              <w:rPr>
                <w:rFonts w:ascii="Times New Roman" w:hAnsi="Times New Roman" w:cs="Times New Roman"/>
                <w:sz w:val="28"/>
                <w:szCs w:val="28"/>
              </w:rPr>
              <w:t>/п</w:t>
            </w:r>
          </w:p>
        </w:tc>
        <w:tc>
          <w:tcPr>
            <w:tcW w:w="4440"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Наименование должности</w:t>
            </w:r>
          </w:p>
        </w:tc>
        <w:tc>
          <w:tcPr>
            <w:tcW w:w="390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Количество должностных окладов, составляющих фонд оплаты труда</w:t>
            </w:r>
          </w:p>
        </w:tc>
      </w:tr>
      <w:tr w:rsidR="009632FE" w:rsidRPr="009632FE" w:rsidTr="000E1174">
        <w:tc>
          <w:tcPr>
            <w:tcW w:w="93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1</w:t>
            </w:r>
          </w:p>
        </w:tc>
        <w:tc>
          <w:tcPr>
            <w:tcW w:w="4440"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2</w:t>
            </w:r>
          </w:p>
        </w:tc>
        <w:tc>
          <w:tcPr>
            <w:tcW w:w="390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3</w:t>
            </w:r>
          </w:p>
        </w:tc>
      </w:tr>
      <w:tr w:rsidR="009632FE" w:rsidRPr="009632FE" w:rsidTr="000E1174">
        <w:tc>
          <w:tcPr>
            <w:tcW w:w="93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1</w:t>
            </w:r>
          </w:p>
        </w:tc>
        <w:tc>
          <w:tcPr>
            <w:tcW w:w="4440" w:type="dxa"/>
          </w:tcPr>
          <w:p w:rsidR="009632FE" w:rsidRPr="009632FE" w:rsidRDefault="0044300A" w:rsidP="000E1174">
            <w:pPr>
              <w:rPr>
                <w:rFonts w:ascii="Times New Roman" w:hAnsi="Times New Roman" w:cs="Times New Roman"/>
                <w:sz w:val="28"/>
                <w:szCs w:val="28"/>
              </w:rPr>
            </w:pPr>
            <w:r>
              <w:rPr>
                <w:rFonts w:ascii="Times New Roman" w:hAnsi="Times New Roman" w:cs="Times New Roman"/>
                <w:sz w:val="28"/>
                <w:szCs w:val="28"/>
              </w:rPr>
              <w:t>Глава</w:t>
            </w:r>
            <w:r w:rsidR="009632FE" w:rsidRPr="009632FE">
              <w:rPr>
                <w:rFonts w:ascii="Times New Roman" w:hAnsi="Times New Roman" w:cs="Times New Roman"/>
                <w:sz w:val="28"/>
                <w:szCs w:val="28"/>
              </w:rPr>
              <w:t xml:space="preserve"> сельского поселения, </w:t>
            </w:r>
            <w:proofErr w:type="gramStart"/>
            <w:r w:rsidR="009632FE" w:rsidRPr="009632FE">
              <w:rPr>
                <w:rFonts w:ascii="Times New Roman" w:hAnsi="Times New Roman" w:cs="Times New Roman"/>
                <w:sz w:val="28"/>
                <w:szCs w:val="28"/>
              </w:rPr>
              <w:t>возглавляющий</w:t>
            </w:r>
            <w:proofErr w:type="gramEnd"/>
            <w:r w:rsidR="009632FE" w:rsidRPr="009632FE">
              <w:rPr>
                <w:rFonts w:ascii="Times New Roman" w:hAnsi="Times New Roman" w:cs="Times New Roman"/>
                <w:sz w:val="28"/>
                <w:szCs w:val="28"/>
              </w:rPr>
              <w:t xml:space="preserve"> местную администрацию</w:t>
            </w:r>
          </w:p>
        </w:tc>
        <w:tc>
          <w:tcPr>
            <w:tcW w:w="390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79,4</w:t>
            </w:r>
          </w:p>
        </w:tc>
      </w:tr>
      <w:tr w:rsidR="009632FE" w:rsidRPr="009632FE" w:rsidTr="000E1174">
        <w:trPr>
          <w:trHeight w:val="420"/>
        </w:trPr>
        <w:tc>
          <w:tcPr>
            <w:tcW w:w="936" w:type="dxa"/>
          </w:tcPr>
          <w:p w:rsidR="009632FE" w:rsidRPr="009632FE" w:rsidRDefault="0044300A" w:rsidP="000E1174">
            <w:pPr>
              <w:jc w:val="center"/>
              <w:rPr>
                <w:rFonts w:ascii="Times New Roman" w:hAnsi="Times New Roman" w:cs="Times New Roman"/>
                <w:sz w:val="28"/>
                <w:szCs w:val="28"/>
              </w:rPr>
            </w:pPr>
            <w:r>
              <w:rPr>
                <w:rFonts w:ascii="Times New Roman" w:hAnsi="Times New Roman" w:cs="Times New Roman"/>
                <w:sz w:val="28"/>
                <w:szCs w:val="28"/>
              </w:rPr>
              <w:t>2</w:t>
            </w:r>
          </w:p>
        </w:tc>
        <w:tc>
          <w:tcPr>
            <w:tcW w:w="4440" w:type="dxa"/>
          </w:tcPr>
          <w:p w:rsidR="009632FE" w:rsidRPr="009632FE" w:rsidRDefault="009632FE" w:rsidP="000E1174">
            <w:pPr>
              <w:rPr>
                <w:rFonts w:ascii="Times New Roman" w:hAnsi="Times New Roman" w:cs="Times New Roman"/>
                <w:sz w:val="28"/>
                <w:szCs w:val="28"/>
              </w:rPr>
            </w:pPr>
            <w:r w:rsidRPr="009632FE">
              <w:rPr>
                <w:rFonts w:ascii="Times New Roman" w:hAnsi="Times New Roman" w:cs="Times New Roman"/>
                <w:sz w:val="28"/>
                <w:szCs w:val="28"/>
              </w:rPr>
              <w:t>Муниципальный служащий</w:t>
            </w:r>
          </w:p>
        </w:tc>
        <w:tc>
          <w:tcPr>
            <w:tcW w:w="3906" w:type="dxa"/>
          </w:tcPr>
          <w:p w:rsidR="009632FE" w:rsidRPr="009632FE" w:rsidRDefault="009632FE" w:rsidP="000E1174">
            <w:pPr>
              <w:jc w:val="center"/>
              <w:rPr>
                <w:rFonts w:ascii="Times New Roman" w:hAnsi="Times New Roman" w:cs="Times New Roman"/>
                <w:sz w:val="28"/>
                <w:szCs w:val="28"/>
              </w:rPr>
            </w:pPr>
            <w:r w:rsidRPr="009632FE">
              <w:rPr>
                <w:rFonts w:ascii="Times New Roman" w:hAnsi="Times New Roman" w:cs="Times New Roman"/>
                <w:sz w:val="28"/>
                <w:szCs w:val="28"/>
              </w:rPr>
              <w:t>62,0</w:t>
            </w:r>
          </w:p>
        </w:tc>
      </w:tr>
    </w:tbl>
    <w:p w:rsidR="00EC740F" w:rsidRDefault="00EC740F" w:rsidP="00EC740F">
      <w:pPr>
        <w:pStyle w:val="5"/>
        <w:spacing w:line="240" w:lineRule="atLeast"/>
        <w:ind w:left="4956"/>
        <w:jc w:val="center"/>
        <w:rPr>
          <w:sz w:val="28"/>
          <w:szCs w:val="28"/>
        </w:rPr>
      </w:pPr>
    </w:p>
    <w:p w:rsidR="00EC740F" w:rsidRDefault="00EC740F" w:rsidP="00EC740F">
      <w:pPr>
        <w:pStyle w:val="5"/>
        <w:spacing w:line="240" w:lineRule="atLeast"/>
        <w:ind w:left="4956"/>
        <w:jc w:val="center"/>
        <w:rPr>
          <w:sz w:val="28"/>
          <w:szCs w:val="28"/>
        </w:rPr>
      </w:pPr>
    </w:p>
    <w:p w:rsidR="00EC740F" w:rsidRDefault="00EC740F" w:rsidP="00EC740F">
      <w:pPr>
        <w:pStyle w:val="5"/>
        <w:spacing w:line="240" w:lineRule="atLeast"/>
        <w:ind w:left="4956"/>
        <w:jc w:val="center"/>
        <w:rPr>
          <w:sz w:val="28"/>
          <w:szCs w:val="28"/>
        </w:rPr>
      </w:pPr>
    </w:p>
    <w:p w:rsidR="00EC740F" w:rsidRDefault="00EC740F" w:rsidP="00EC740F">
      <w:pPr>
        <w:pStyle w:val="5"/>
        <w:spacing w:line="240" w:lineRule="atLeast"/>
        <w:jc w:val="left"/>
        <w:rPr>
          <w:rFonts w:asciiTheme="minorHAnsi" w:eastAsiaTheme="minorHAnsi" w:hAnsiTheme="minorHAnsi" w:cstheme="minorBidi"/>
          <w:sz w:val="22"/>
          <w:szCs w:val="22"/>
        </w:rPr>
      </w:pPr>
    </w:p>
    <w:p w:rsidR="00EC740F" w:rsidRPr="00EC740F" w:rsidRDefault="00EC740F" w:rsidP="00EC740F">
      <w:pPr>
        <w:rPr>
          <w:lang w:eastAsia="ru-RU"/>
        </w:rPr>
      </w:pPr>
    </w:p>
    <w:p w:rsidR="00EC740F" w:rsidRDefault="00EC740F" w:rsidP="0044300A">
      <w:pPr>
        <w:pStyle w:val="5"/>
        <w:ind w:left="5103"/>
        <w:jc w:val="center"/>
        <w:rPr>
          <w:sz w:val="28"/>
          <w:szCs w:val="28"/>
        </w:rPr>
      </w:pPr>
    </w:p>
    <w:p w:rsidR="00FC0352" w:rsidRDefault="00FC0352" w:rsidP="0044300A">
      <w:pPr>
        <w:pStyle w:val="5"/>
        <w:ind w:left="5103"/>
        <w:jc w:val="center"/>
        <w:rPr>
          <w:sz w:val="28"/>
          <w:szCs w:val="28"/>
        </w:rPr>
      </w:pPr>
    </w:p>
    <w:p w:rsidR="00FC0352" w:rsidRDefault="00FC0352" w:rsidP="0044300A">
      <w:pPr>
        <w:pStyle w:val="5"/>
        <w:ind w:left="5103"/>
        <w:jc w:val="center"/>
        <w:rPr>
          <w:sz w:val="28"/>
          <w:szCs w:val="28"/>
        </w:rPr>
      </w:pPr>
    </w:p>
    <w:p w:rsidR="00FC0352" w:rsidRDefault="00FC0352" w:rsidP="0044300A">
      <w:pPr>
        <w:pStyle w:val="5"/>
        <w:ind w:left="5103"/>
        <w:jc w:val="center"/>
        <w:rPr>
          <w:sz w:val="28"/>
          <w:szCs w:val="28"/>
        </w:rPr>
      </w:pPr>
    </w:p>
    <w:p w:rsidR="00FC0352" w:rsidRDefault="00FC0352" w:rsidP="00FC0352"/>
    <w:p w:rsidR="00FC0352" w:rsidRDefault="00FC0352" w:rsidP="00FC0352"/>
    <w:p w:rsidR="008926B2" w:rsidRPr="00FC0352" w:rsidRDefault="008926B2" w:rsidP="00FC0352">
      <w:pPr>
        <w:ind w:firstLine="6237"/>
        <w:rPr>
          <w:rFonts w:ascii="Times New Roman" w:hAnsi="Times New Roman" w:cs="Times New Roman"/>
          <w:b/>
          <w:bCs/>
          <w:sz w:val="28"/>
          <w:szCs w:val="28"/>
        </w:rPr>
      </w:pPr>
      <w:r w:rsidRPr="00FC0352">
        <w:rPr>
          <w:rFonts w:ascii="Times New Roman" w:hAnsi="Times New Roman" w:cs="Times New Roman"/>
          <w:sz w:val="28"/>
          <w:szCs w:val="28"/>
        </w:rPr>
        <w:lastRenderedPageBreak/>
        <w:t xml:space="preserve">ПРИЛОЖЕНИЕ № </w:t>
      </w:r>
      <w:r w:rsidR="003A7003" w:rsidRPr="00FC0352">
        <w:rPr>
          <w:rFonts w:ascii="Times New Roman" w:hAnsi="Times New Roman" w:cs="Times New Roman"/>
          <w:sz w:val="28"/>
          <w:szCs w:val="28"/>
        </w:rPr>
        <w:t>4</w:t>
      </w:r>
    </w:p>
    <w:p w:rsidR="00151B4C" w:rsidRPr="00815F46" w:rsidRDefault="008926B2" w:rsidP="0044300A">
      <w:pPr>
        <w:spacing w:line="240" w:lineRule="auto"/>
        <w:ind w:left="5103"/>
        <w:jc w:val="center"/>
        <w:rPr>
          <w:rFonts w:ascii="Times New Roman" w:hAnsi="Times New Roman" w:cs="Times New Roman"/>
          <w:bCs/>
          <w:sz w:val="28"/>
          <w:szCs w:val="28"/>
        </w:rPr>
      </w:pPr>
      <w:r w:rsidRPr="008926B2">
        <w:rPr>
          <w:rFonts w:ascii="Times New Roman" w:hAnsi="Times New Roman" w:cs="Times New Roman"/>
          <w:sz w:val="28"/>
          <w:szCs w:val="28"/>
        </w:rPr>
        <w:t xml:space="preserve">к Методике </w:t>
      </w:r>
      <w:r w:rsidRPr="008926B2">
        <w:rPr>
          <w:rFonts w:ascii="Times New Roman" w:hAnsi="Times New Roman" w:cs="Times New Roman"/>
          <w:bCs/>
          <w:sz w:val="28"/>
          <w:szCs w:val="28"/>
        </w:rPr>
        <w:t>расчета норматива формирования расходов</w:t>
      </w:r>
      <w:r w:rsidR="00EC740F">
        <w:rPr>
          <w:rFonts w:ascii="Times New Roman" w:hAnsi="Times New Roman" w:cs="Times New Roman"/>
          <w:bCs/>
          <w:sz w:val="28"/>
          <w:szCs w:val="28"/>
        </w:rPr>
        <w:t xml:space="preserve"> </w:t>
      </w:r>
      <w:r w:rsidRPr="008926B2">
        <w:rPr>
          <w:rFonts w:ascii="Times New Roman" w:hAnsi="Times New Roman" w:cs="Times New Roman"/>
          <w:bCs/>
          <w:sz w:val="28"/>
          <w:szCs w:val="28"/>
        </w:rPr>
        <w:t xml:space="preserve">на содержание органов местного самоуправления </w:t>
      </w:r>
      <w:r w:rsidR="00151B4C">
        <w:rPr>
          <w:rFonts w:ascii="Times New Roman" w:hAnsi="Times New Roman" w:cs="Times New Roman"/>
          <w:bCs/>
          <w:sz w:val="28"/>
          <w:szCs w:val="28"/>
        </w:rPr>
        <w:t>сельских поселений муниципального района «</w:t>
      </w:r>
      <w:proofErr w:type="spellStart"/>
      <w:r w:rsidR="00151B4C">
        <w:rPr>
          <w:rFonts w:ascii="Times New Roman" w:hAnsi="Times New Roman" w:cs="Times New Roman"/>
          <w:bCs/>
          <w:sz w:val="28"/>
          <w:szCs w:val="28"/>
        </w:rPr>
        <w:t>Дульдургинский</w:t>
      </w:r>
      <w:proofErr w:type="spellEnd"/>
      <w:r w:rsidR="00151B4C">
        <w:rPr>
          <w:rFonts w:ascii="Times New Roman" w:hAnsi="Times New Roman" w:cs="Times New Roman"/>
          <w:bCs/>
          <w:sz w:val="28"/>
          <w:szCs w:val="28"/>
        </w:rPr>
        <w:t xml:space="preserve"> район» </w:t>
      </w:r>
      <w:r w:rsidR="00151B4C" w:rsidRPr="00815F46">
        <w:rPr>
          <w:rFonts w:ascii="Times New Roman" w:hAnsi="Times New Roman" w:cs="Times New Roman"/>
          <w:bCs/>
          <w:sz w:val="28"/>
          <w:szCs w:val="28"/>
        </w:rPr>
        <w:t xml:space="preserve"> </w:t>
      </w:r>
    </w:p>
    <w:p w:rsidR="008926B2" w:rsidRPr="008926B2" w:rsidRDefault="008926B2" w:rsidP="0044300A">
      <w:pPr>
        <w:spacing w:line="240" w:lineRule="auto"/>
        <w:ind w:left="5103"/>
        <w:jc w:val="center"/>
        <w:rPr>
          <w:rFonts w:ascii="Times New Roman" w:hAnsi="Times New Roman" w:cs="Times New Roman"/>
          <w:bCs/>
          <w:sz w:val="28"/>
          <w:szCs w:val="28"/>
        </w:rPr>
      </w:pPr>
    </w:p>
    <w:p w:rsidR="008926B2" w:rsidRPr="008926B2" w:rsidRDefault="008926B2" w:rsidP="0044300A">
      <w:pPr>
        <w:autoSpaceDE w:val="0"/>
        <w:autoSpaceDN w:val="0"/>
        <w:adjustRightInd w:val="0"/>
        <w:spacing w:line="240" w:lineRule="auto"/>
        <w:jc w:val="center"/>
        <w:rPr>
          <w:rFonts w:ascii="Times New Roman" w:hAnsi="Times New Roman" w:cs="Times New Roman"/>
          <w:b/>
          <w:bCs/>
          <w:sz w:val="28"/>
          <w:szCs w:val="28"/>
        </w:rPr>
      </w:pPr>
    </w:p>
    <w:p w:rsidR="008926B2" w:rsidRPr="00EC740F" w:rsidRDefault="008926B2" w:rsidP="00151B4C">
      <w:pPr>
        <w:autoSpaceDE w:val="0"/>
        <w:autoSpaceDN w:val="0"/>
        <w:adjustRightInd w:val="0"/>
        <w:jc w:val="center"/>
        <w:rPr>
          <w:rFonts w:ascii="Times New Roman" w:hAnsi="Times New Roman" w:cs="Times New Roman"/>
          <w:b/>
          <w:bCs/>
          <w:sz w:val="28"/>
          <w:szCs w:val="28"/>
        </w:rPr>
      </w:pPr>
      <w:r w:rsidRPr="00EC740F">
        <w:rPr>
          <w:rFonts w:ascii="Times New Roman" w:hAnsi="Times New Roman" w:cs="Times New Roman"/>
          <w:b/>
          <w:bCs/>
          <w:sz w:val="28"/>
          <w:szCs w:val="28"/>
        </w:rPr>
        <w:t>ГРУППЫ</w:t>
      </w:r>
    </w:p>
    <w:p w:rsidR="008926B2" w:rsidRPr="00EC740F" w:rsidRDefault="00EC740F" w:rsidP="00151B4C">
      <w:pPr>
        <w:jc w:val="center"/>
        <w:rPr>
          <w:rFonts w:ascii="Times New Roman" w:hAnsi="Times New Roman" w:cs="Times New Roman"/>
          <w:b/>
          <w:bCs/>
          <w:sz w:val="28"/>
          <w:szCs w:val="28"/>
        </w:rPr>
      </w:pPr>
      <w:r w:rsidRPr="00EC740F">
        <w:rPr>
          <w:rFonts w:ascii="Times New Roman" w:hAnsi="Times New Roman" w:cs="Times New Roman"/>
          <w:b/>
          <w:bCs/>
          <w:sz w:val="28"/>
          <w:szCs w:val="28"/>
        </w:rPr>
        <w:t>оплаты труда</w:t>
      </w:r>
      <w:r w:rsidR="00151B4C" w:rsidRPr="00EC740F">
        <w:rPr>
          <w:rFonts w:ascii="Times New Roman" w:hAnsi="Times New Roman" w:cs="Times New Roman"/>
          <w:b/>
          <w:bCs/>
          <w:sz w:val="28"/>
          <w:szCs w:val="28"/>
        </w:rPr>
        <w:t xml:space="preserve"> сельских поселений муниципального района «</w:t>
      </w:r>
      <w:proofErr w:type="spellStart"/>
      <w:r w:rsidR="00151B4C" w:rsidRPr="00EC740F">
        <w:rPr>
          <w:rFonts w:ascii="Times New Roman" w:hAnsi="Times New Roman" w:cs="Times New Roman"/>
          <w:b/>
          <w:bCs/>
          <w:sz w:val="28"/>
          <w:szCs w:val="28"/>
        </w:rPr>
        <w:t>Дульдургинский</w:t>
      </w:r>
      <w:proofErr w:type="spellEnd"/>
      <w:r w:rsidR="00151B4C" w:rsidRPr="00EC740F">
        <w:rPr>
          <w:rFonts w:ascii="Times New Roman" w:hAnsi="Times New Roman" w:cs="Times New Roman"/>
          <w:b/>
          <w:bCs/>
          <w:sz w:val="28"/>
          <w:szCs w:val="28"/>
        </w:rPr>
        <w:t xml:space="preserve"> район»</w:t>
      </w:r>
    </w:p>
    <w:p w:rsidR="008926B2" w:rsidRPr="00EC740F" w:rsidRDefault="008926B2" w:rsidP="008926B2">
      <w:pPr>
        <w:ind w:firstLine="709"/>
        <w:jc w:val="center"/>
        <w:rPr>
          <w:rFonts w:ascii="Times New Roman" w:hAnsi="Times New Roman" w:cs="Times New Roman"/>
          <w:bCs/>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8"/>
        <w:gridCol w:w="2042"/>
        <w:gridCol w:w="76"/>
        <w:gridCol w:w="2215"/>
        <w:gridCol w:w="53"/>
        <w:gridCol w:w="2410"/>
      </w:tblGrid>
      <w:tr w:rsidR="008926B2" w:rsidRPr="008926B2" w:rsidTr="00135B14">
        <w:tc>
          <w:tcPr>
            <w:tcW w:w="710" w:type="dxa"/>
          </w:tcPr>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 xml:space="preserve">№ </w:t>
            </w:r>
            <w:proofErr w:type="gramStart"/>
            <w:r w:rsidRPr="008926B2">
              <w:rPr>
                <w:rFonts w:ascii="Times New Roman" w:hAnsi="Times New Roman" w:cs="Times New Roman"/>
                <w:bCs/>
                <w:sz w:val="28"/>
                <w:szCs w:val="28"/>
              </w:rPr>
              <w:t>п</w:t>
            </w:r>
            <w:proofErr w:type="gramEnd"/>
            <w:r w:rsidRPr="008926B2">
              <w:rPr>
                <w:rFonts w:ascii="Times New Roman" w:hAnsi="Times New Roman" w:cs="Times New Roman"/>
                <w:bCs/>
                <w:sz w:val="28"/>
                <w:szCs w:val="28"/>
              </w:rPr>
              <w:t>/п</w:t>
            </w:r>
          </w:p>
        </w:tc>
        <w:tc>
          <w:tcPr>
            <w:tcW w:w="2134" w:type="dxa"/>
            <w:gridSpan w:val="2"/>
          </w:tcPr>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1 группа</w:t>
            </w:r>
          </w:p>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(от 10001 человека и свыше)</w:t>
            </w:r>
          </w:p>
        </w:tc>
        <w:tc>
          <w:tcPr>
            <w:tcW w:w="2042" w:type="dxa"/>
          </w:tcPr>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2 группа</w:t>
            </w:r>
          </w:p>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(от 5001 до 10000 человек)</w:t>
            </w:r>
          </w:p>
        </w:tc>
        <w:tc>
          <w:tcPr>
            <w:tcW w:w="2291" w:type="dxa"/>
            <w:gridSpan w:val="2"/>
          </w:tcPr>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3 группа</w:t>
            </w:r>
          </w:p>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(от 1001 до 5000 человек)</w:t>
            </w:r>
          </w:p>
        </w:tc>
        <w:tc>
          <w:tcPr>
            <w:tcW w:w="2463" w:type="dxa"/>
            <w:gridSpan w:val="2"/>
          </w:tcPr>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4 группа</w:t>
            </w:r>
          </w:p>
          <w:p w:rsidR="008926B2" w:rsidRPr="008926B2" w:rsidRDefault="008926B2" w:rsidP="000E1174">
            <w:pPr>
              <w:autoSpaceDE w:val="0"/>
              <w:autoSpaceDN w:val="0"/>
              <w:adjustRightInd w:val="0"/>
              <w:jc w:val="center"/>
              <w:rPr>
                <w:rFonts w:ascii="Times New Roman" w:hAnsi="Times New Roman" w:cs="Times New Roman"/>
                <w:bCs/>
                <w:sz w:val="28"/>
                <w:szCs w:val="28"/>
              </w:rPr>
            </w:pPr>
            <w:r w:rsidRPr="008926B2">
              <w:rPr>
                <w:rFonts w:ascii="Times New Roman" w:hAnsi="Times New Roman" w:cs="Times New Roman"/>
                <w:bCs/>
                <w:sz w:val="28"/>
                <w:szCs w:val="28"/>
              </w:rPr>
              <w:t>(до 1000 человек)</w:t>
            </w:r>
          </w:p>
        </w:tc>
      </w:tr>
      <w:tr w:rsidR="008926B2" w:rsidRPr="00151B4C" w:rsidTr="000E1174">
        <w:tc>
          <w:tcPr>
            <w:tcW w:w="710" w:type="dxa"/>
            <w:vAlign w:val="bottom"/>
          </w:tcPr>
          <w:p w:rsidR="008926B2" w:rsidRPr="00151B4C" w:rsidRDefault="008926B2" w:rsidP="000E1174">
            <w:pPr>
              <w:autoSpaceDE w:val="0"/>
              <w:autoSpaceDN w:val="0"/>
              <w:adjustRightInd w:val="0"/>
              <w:rPr>
                <w:rFonts w:ascii="Times New Roman" w:hAnsi="Times New Roman" w:cs="Times New Roman"/>
                <w:bCs/>
                <w:sz w:val="28"/>
                <w:szCs w:val="28"/>
              </w:rPr>
            </w:pPr>
          </w:p>
        </w:tc>
        <w:tc>
          <w:tcPr>
            <w:tcW w:w="8930" w:type="dxa"/>
            <w:gridSpan w:val="7"/>
            <w:vAlign w:val="bottom"/>
          </w:tcPr>
          <w:p w:rsidR="008926B2" w:rsidRPr="00151B4C" w:rsidRDefault="008926B2" w:rsidP="000E1174">
            <w:pPr>
              <w:autoSpaceDE w:val="0"/>
              <w:autoSpaceDN w:val="0"/>
              <w:adjustRightInd w:val="0"/>
              <w:jc w:val="center"/>
              <w:rPr>
                <w:rFonts w:ascii="Times New Roman" w:hAnsi="Times New Roman" w:cs="Times New Roman"/>
                <w:bCs/>
                <w:sz w:val="28"/>
                <w:szCs w:val="28"/>
              </w:rPr>
            </w:pPr>
            <w:r w:rsidRPr="00151B4C">
              <w:rPr>
                <w:rFonts w:ascii="Times New Roman" w:hAnsi="Times New Roman" w:cs="Times New Roman"/>
                <w:sz w:val="28"/>
                <w:szCs w:val="28"/>
              </w:rPr>
              <w:t>Муниципальный район «</w:t>
            </w:r>
            <w:proofErr w:type="spellStart"/>
            <w:r w:rsidRPr="00151B4C">
              <w:rPr>
                <w:rFonts w:ascii="Times New Roman" w:hAnsi="Times New Roman" w:cs="Times New Roman"/>
                <w:sz w:val="28"/>
                <w:szCs w:val="28"/>
              </w:rPr>
              <w:t>Дульдургинский</w:t>
            </w:r>
            <w:proofErr w:type="spellEnd"/>
            <w:r w:rsidRPr="00151B4C">
              <w:rPr>
                <w:rFonts w:ascii="Times New Roman" w:hAnsi="Times New Roman" w:cs="Times New Roman"/>
                <w:sz w:val="28"/>
                <w:szCs w:val="28"/>
              </w:rPr>
              <w:t xml:space="preserve"> район»</w:t>
            </w:r>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1</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Дульдурга</w:t>
            </w: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Зуткулей</w:t>
            </w:r>
            <w:proofErr w:type="spellEnd"/>
            <w:r w:rsidRPr="00151B4C">
              <w:rPr>
                <w:rFonts w:ascii="Times New Roman" w:hAnsi="Times New Roman" w:cs="Times New Roman"/>
                <w:color w:val="000000"/>
                <w:sz w:val="28"/>
                <w:szCs w:val="28"/>
              </w:rPr>
              <w:t xml:space="preserve"> </w:t>
            </w:r>
          </w:p>
        </w:tc>
        <w:tc>
          <w:tcPr>
            <w:tcW w:w="2410" w:type="dxa"/>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Алханай</w:t>
            </w:r>
            <w:proofErr w:type="spellEnd"/>
            <w:r w:rsidRPr="00151B4C">
              <w:rPr>
                <w:rFonts w:ascii="Times New Roman" w:hAnsi="Times New Roman" w:cs="Times New Roman"/>
                <w:color w:val="000000"/>
                <w:sz w:val="28"/>
                <w:szCs w:val="28"/>
              </w:rPr>
              <w:t xml:space="preserve"> </w:t>
            </w:r>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2</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tcPr>
          <w:p w:rsidR="008926B2" w:rsidRPr="00151B4C" w:rsidRDefault="008926B2" w:rsidP="000E1174">
            <w:pPr>
              <w:autoSpaceDE w:val="0"/>
              <w:autoSpaceDN w:val="0"/>
              <w:adjustRightInd w:val="0"/>
              <w:rPr>
                <w:rFonts w:ascii="Times New Roman" w:hAnsi="Times New Roman" w:cs="Times New Roman"/>
                <w:b/>
                <w:bCs/>
                <w:sz w:val="28"/>
                <w:szCs w:val="28"/>
              </w:rPr>
            </w:pP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Токчин</w:t>
            </w:r>
            <w:proofErr w:type="spellEnd"/>
          </w:p>
        </w:tc>
        <w:tc>
          <w:tcPr>
            <w:tcW w:w="24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Ара-</w:t>
            </w:r>
            <w:proofErr w:type="spellStart"/>
            <w:r w:rsidRPr="00151B4C">
              <w:rPr>
                <w:rFonts w:ascii="Times New Roman" w:hAnsi="Times New Roman" w:cs="Times New Roman"/>
                <w:color w:val="000000"/>
                <w:sz w:val="28"/>
                <w:szCs w:val="28"/>
              </w:rPr>
              <w:t>Иля</w:t>
            </w:r>
            <w:proofErr w:type="spellEnd"/>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3</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tcPr>
          <w:p w:rsidR="008926B2" w:rsidRPr="00151B4C" w:rsidRDefault="008926B2" w:rsidP="000E1174">
            <w:pPr>
              <w:autoSpaceDE w:val="0"/>
              <w:autoSpaceDN w:val="0"/>
              <w:adjustRightInd w:val="0"/>
              <w:rPr>
                <w:rFonts w:ascii="Times New Roman" w:hAnsi="Times New Roman" w:cs="Times New Roman"/>
                <w:b/>
                <w:bCs/>
                <w:sz w:val="28"/>
                <w:szCs w:val="28"/>
              </w:rPr>
            </w:pP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Узон</w:t>
            </w:r>
            <w:proofErr w:type="spellEnd"/>
          </w:p>
        </w:tc>
        <w:tc>
          <w:tcPr>
            <w:tcW w:w="2410" w:type="dxa"/>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Бальзино</w:t>
            </w:r>
            <w:proofErr w:type="spellEnd"/>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4</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tcPr>
          <w:p w:rsidR="008926B2" w:rsidRPr="00151B4C" w:rsidRDefault="008926B2" w:rsidP="000E1174">
            <w:pPr>
              <w:autoSpaceDE w:val="0"/>
              <w:autoSpaceDN w:val="0"/>
              <w:adjustRightInd w:val="0"/>
              <w:rPr>
                <w:rFonts w:ascii="Times New Roman" w:hAnsi="Times New Roman" w:cs="Times New Roman"/>
                <w:b/>
                <w:bCs/>
                <w:sz w:val="28"/>
                <w:szCs w:val="28"/>
              </w:rPr>
            </w:pP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
        </w:tc>
        <w:tc>
          <w:tcPr>
            <w:tcW w:w="2410" w:type="dxa"/>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Иля</w:t>
            </w:r>
            <w:proofErr w:type="spellEnd"/>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5</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tcPr>
          <w:p w:rsidR="008926B2" w:rsidRPr="00151B4C" w:rsidRDefault="008926B2" w:rsidP="000E1174">
            <w:pPr>
              <w:autoSpaceDE w:val="0"/>
              <w:autoSpaceDN w:val="0"/>
              <w:adjustRightInd w:val="0"/>
              <w:rPr>
                <w:rFonts w:ascii="Times New Roman" w:hAnsi="Times New Roman" w:cs="Times New Roman"/>
                <w:b/>
                <w:bCs/>
                <w:sz w:val="28"/>
                <w:szCs w:val="28"/>
              </w:rPr>
            </w:pP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
        </w:tc>
        <w:tc>
          <w:tcPr>
            <w:tcW w:w="2410" w:type="dxa"/>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Таптанай</w:t>
            </w:r>
            <w:proofErr w:type="spellEnd"/>
          </w:p>
        </w:tc>
      </w:tr>
      <w:tr w:rsidR="008926B2" w:rsidRPr="00151B4C" w:rsidTr="000E1174">
        <w:tc>
          <w:tcPr>
            <w:tcW w:w="710" w:type="dxa"/>
            <w:vAlign w:val="bottom"/>
          </w:tcPr>
          <w:p w:rsidR="008926B2" w:rsidRPr="00151B4C" w:rsidRDefault="008926B2" w:rsidP="000E1174">
            <w:pPr>
              <w:rPr>
                <w:rFonts w:ascii="Times New Roman" w:hAnsi="Times New Roman" w:cs="Times New Roman"/>
                <w:color w:val="000000"/>
                <w:sz w:val="28"/>
                <w:szCs w:val="28"/>
              </w:rPr>
            </w:pPr>
            <w:r w:rsidRPr="00151B4C">
              <w:rPr>
                <w:rFonts w:ascii="Times New Roman" w:hAnsi="Times New Roman" w:cs="Times New Roman"/>
                <w:color w:val="000000"/>
                <w:sz w:val="28"/>
                <w:szCs w:val="28"/>
              </w:rPr>
              <w:t>6</w:t>
            </w:r>
          </w:p>
        </w:tc>
        <w:tc>
          <w:tcPr>
            <w:tcW w:w="2126" w:type="dxa"/>
            <w:vAlign w:val="bottom"/>
          </w:tcPr>
          <w:p w:rsidR="008926B2" w:rsidRPr="00151B4C" w:rsidRDefault="008926B2" w:rsidP="000E1174">
            <w:pPr>
              <w:rPr>
                <w:rFonts w:ascii="Times New Roman" w:hAnsi="Times New Roman" w:cs="Times New Roman"/>
                <w:color w:val="000000"/>
                <w:sz w:val="28"/>
                <w:szCs w:val="28"/>
              </w:rPr>
            </w:pPr>
          </w:p>
        </w:tc>
        <w:tc>
          <w:tcPr>
            <w:tcW w:w="2126" w:type="dxa"/>
            <w:gridSpan w:val="3"/>
          </w:tcPr>
          <w:p w:rsidR="008926B2" w:rsidRPr="00151B4C" w:rsidRDefault="008926B2" w:rsidP="000E1174">
            <w:pPr>
              <w:autoSpaceDE w:val="0"/>
              <w:autoSpaceDN w:val="0"/>
              <w:adjustRightInd w:val="0"/>
              <w:rPr>
                <w:rFonts w:ascii="Times New Roman" w:hAnsi="Times New Roman" w:cs="Times New Roman"/>
                <w:b/>
                <w:bCs/>
                <w:sz w:val="28"/>
                <w:szCs w:val="28"/>
              </w:rPr>
            </w:pPr>
          </w:p>
        </w:tc>
        <w:tc>
          <w:tcPr>
            <w:tcW w:w="2268" w:type="dxa"/>
            <w:gridSpan w:val="2"/>
            <w:vAlign w:val="bottom"/>
          </w:tcPr>
          <w:p w:rsidR="008926B2" w:rsidRPr="00151B4C" w:rsidRDefault="008926B2" w:rsidP="000E1174">
            <w:pPr>
              <w:rPr>
                <w:rFonts w:ascii="Times New Roman" w:hAnsi="Times New Roman" w:cs="Times New Roman"/>
                <w:color w:val="000000"/>
                <w:sz w:val="28"/>
                <w:szCs w:val="28"/>
              </w:rPr>
            </w:pPr>
          </w:p>
        </w:tc>
        <w:tc>
          <w:tcPr>
            <w:tcW w:w="2410" w:type="dxa"/>
            <w:vAlign w:val="bottom"/>
          </w:tcPr>
          <w:p w:rsidR="008926B2" w:rsidRPr="00151B4C" w:rsidRDefault="008926B2" w:rsidP="000E1174">
            <w:pPr>
              <w:rPr>
                <w:rFonts w:ascii="Times New Roman" w:hAnsi="Times New Roman" w:cs="Times New Roman"/>
                <w:color w:val="000000"/>
                <w:sz w:val="28"/>
                <w:szCs w:val="28"/>
              </w:rPr>
            </w:pPr>
            <w:proofErr w:type="spellStart"/>
            <w:r w:rsidRPr="00151B4C">
              <w:rPr>
                <w:rFonts w:ascii="Times New Roman" w:hAnsi="Times New Roman" w:cs="Times New Roman"/>
                <w:color w:val="000000"/>
                <w:sz w:val="28"/>
                <w:szCs w:val="28"/>
              </w:rPr>
              <w:t>Чиндалей</w:t>
            </w:r>
            <w:proofErr w:type="spellEnd"/>
          </w:p>
        </w:tc>
      </w:tr>
    </w:tbl>
    <w:p w:rsidR="00C67974" w:rsidRDefault="00C67974" w:rsidP="008926B2">
      <w:pPr>
        <w:ind w:firstLine="709"/>
        <w:jc w:val="both"/>
      </w:pPr>
    </w:p>
    <w:p w:rsidR="00C67974" w:rsidRDefault="00C67974" w:rsidP="008926B2">
      <w:pPr>
        <w:ind w:firstLine="709"/>
        <w:jc w:val="both"/>
      </w:pPr>
    </w:p>
    <w:p w:rsidR="00C67974" w:rsidRDefault="00C67974" w:rsidP="008926B2">
      <w:pPr>
        <w:ind w:firstLine="709"/>
        <w:jc w:val="both"/>
      </w:pPr>
    </w:p>
    <w:p w:rsidR="00C67974" w:rsidRDefault="00C67974" w:rsidP="008926B2">
      <w:pPr>
        <w:ind w:firstLine="709"/>
        <w:jc w:val="both"/>
      </w:pPr>
    </w:p>
    <w:p w:rsidR="003A7003" w:rsidRDefault="003A7003" w:rsidP="00C67974">
      <w:pPr>
        <w:spacing w:before="100" w:beforeAutospacing="1" w:line="360" w:lineRule="auto"/>
        <w:ind w:left="5103"/>
        <w:jc w:val="center"/>
        <w:rPr>
          <w:rFonts w:ascii="Times New Roman" w:hAnsi="Times New Roman" w:cs="Times New Roman"/>
          <w:sz w:val="28"/>
          <w:szCs w:val="28"/>
        </w:rPr>
      </w:pPr>
    </w:p>
    <w:p w:rsidR="00C67974" w:rsidRPr="00C67974" w:rsidRDefault="00C67974" w:rsidP="00C67974">
      <w:pPr>
        <w:spacing w:before="100" w:beforeAutospacing="1" w:line="360" w:lineRule="auto"/>
        <w:ind w:left="5103"/>
        <w:jc w:val="center"/>
        <w:rPr>
          <w:rFonts w:ascii="Times New Roman" w:hAnsi="Times New Roman" w:cs="Times New Roman"/>
          <w:sz w:val="28"/>
          <w:szCs w:val="28"/>
        </w:rPr>
      </w:pPr>
      <w:r w:rsidRPr="00C67974">
        <w:rPr>
          <w:rFonts w:ascii="Times New Roman" w:hAnsi="Times New Roman" w:cs="Times New Roman"/>
          <w:sz w:val="28"/>
          <w:szCs w:val="28"/>
        </w:rPr>
        <w:lastRenderedPageBreak/>
        <w:t>П</w:t>
      </w:r>
      <w:r w:rsidR="003A7003">
        <w:rPr>
          <w:rFonts w:ascii="Times New Roman" w:hAnsi="Times New Roman" w:cs="Times New Roman"/>
          <w:sz w:val="28"/>
          <w:szCs w:val="28"/>
        </w:rPr>
        <w:t>РИЛОЖЕНИЕ № 5</w:t>
      </w:r>
    </w:p>
    <w:p w:rsidR="00C67974" w:rsidRPr="00905CD4" w:rsidRDefault="00C67974" w:rsidP="00C67974">
      <w:pPr>
        <w:pStyle w:val="Title"/>
        <w:tabs>
          <w:tab w:val="left" w:pos="993"/>
        </w:tabs>
        <w:spacing w:before="0" w:after="0"/>
        <w:ind w:left="5103" w:firstLine="0"/>
        <w:rPr>
          <w:rFonts w:ascii="Times New Roman" w:hAnsi="Times New Roman" w:cs="Times New Roman"/>
          <w:b w:val="0"/>
          <w:sz w:val="28"/>
          <w:szCs w:val="27"/>
        </w:rPr>
      </w:pPr>
      <w:r w:rsidRPr="00396BC9">
        <w:rPr>
          <w:rFonts w:ascii="Times New Roman" w:hAnsi="Times New Roman" w:cs="Times New Roman"/>
          <w:b w:val="0"/>
          <w:sz w:val="28"/>
          <w:szCs w:val="27"/>
        </w:rPr>
        <w:t>к Методике расчета нормативов формирования расходов на содержание органов местного самоуправления</w:t>
      </w:r>
      <w:r>
        <w:rPr>
          <w:rFonts w:ascii="Times New Roman" w:hAnsi="Times New Roman" w:cs="Times New Roman"/>
          <w:b w:val="0"/>
          <w:sz w:val="28"/>
          <w:szCs w:val="27"/>
        </w:rPr>
        <w:t xml:space="preserve"> </w:t>
      </w:r>
      <w:r w:rsidRPr="00C67974">
        <w:rPr>
          <w:rFonts w:ascii="Times New Roman" w:hAnsi="Times New Roman" w:cs="Times New Roman"/>
          <w:b w:val="0"/>
          <w:bCs w:val="0"/>
          <w:sz w:val="28"/>
          <w:szCs w:val="28"/>
        </w:rPr>
        <w:t>сельских поселений муниципального района «</w:t>
      </w:r>
      <w:proofErr w:type="spellStart"/>
      <w:r w:rsidRPr="00C67974">
        <w:rPr>
          <w:rFonts w:ascii="Times New Roman" w:hAnsi="Times New Roman" w:cs="Times New Roman"/>
          <w:b w:val="0"/>
          <w:bCs w:val="0"/>
          <w:sz w:val="28"/>
          <w:szCs w:val="28"/>
        </w:rPr>
        <w:t>Дульдургинский</w:t>
      </w:r>
      <w:proofErr w:type="spellEnd"/>
      <w:r w:rsidRPr="00C67974">
        <w:rPr>
          <w:rFonts w:ascii="Times New Roman" w:hAnsi="Times New Roman" w:cs="Times New Roman"/>
          <w:b w:val="0"/>
          <w:bCs w:val="0"/>
          <w:sz w:val="28"/>
          <w:szCs w:val="28"/>
        </w:rPr>
        <w:t xml:space="preserve"> район»</w:t>
      </w:r>
    </w:p>
    <w:p w:rsidR="00C67974" w:rsidRDefault="00C67974" w:rsidP="00C67974">
      <w:pPr>
        <w:pStyle w:val="Title"/>
        <w:tabs>
          <w:tab w:val="left" w:pos="284"/>
        </w:tabs>
        <w:spacing w:before="0" w:after="0"/>
        <w:ind w:firstLine="0"/>
        <w:rPr>
          <w:rFonts w:ascii="Times New Roman" w:hAnsi="Times New Roman" w:cs="Times New Roman"/>
          <w:sz w:val="28"/>
          <w:szCs w:val="27"/>
        </w:rPr>
      </w:pPr>
    </w:p>
    <w:p w:rsidR="00C67974" w:rsidRPr="00C67974" w:rsidRDefault="00C67974" w:rsidP="00C67974">
      <w:pPr>
        <w:pStyle w:val="Title"/>
        <w:tabs>
          <w:tab w:val="left" w:pos="284"/>
        </w:tabs>
        <w:spacing w:before="0" w:after="0"/>
        <w:ind w:firstLine="0"/>
        <w:rPr>
          <w:rFonts w:ascii="Times New Roman" w:hAnsi="Times New Roman" w:cs="Times New Roman"/>
          <w:b w:val="0"/>
          <w:sz w:val="28"/>
          <w:szCs w:val="27"/>
        </w:rPr>
      </w:pP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r w:rsidRPr="00C67974">
        <w:rPr>
          <w:rFonts w:ascii="Times New Roman" w:hAnsi="Times New Roman" w:cs="Times New Roman"/>
          <w:b w:val="0"/>
          <w:sz w:val="28"/>
          <w:szCs w:val="27"/>
        </w:rPr>
        <w:t>РАЗМЕРЫ</w:t>
      </w: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r w:rsidRPr="00C67974">
        <w:rPr>
          <w:rFonts w:ascii="Times New Roman" w:hAnsi="Times New Roman" w:cs="Times New Roman"/>
          <w:b w:val="0"/>
          <w:sz w:val="28"/>
          <w:szCs w:val="27"/>
        </w:rPr>
        <w:t>должностных окладов муниципальных служащих</w:t>
      </w: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r w:rsidRPr="00C67974">
        <w:rPr>
          <w:rFonts w:ascii="Times New Roman" w:hAnsi="Times New Roman" w:cs="Times New Roman"/>
          <w:b w:val="0"/>
          <w:sz w:val="28"/>
          <w:szCs w:val="27"/>
        </w:rPr>
        <w:t>органов местного самоуправления сельских поселений</w:t>
      </w: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r w:rsidRPr="00C67974">
        <w:rPr>
          <w:rFonts w:ascii="Times New Roman" w:hAnsi="Times New Roman" w:cs="Times New Roman"/>
          <w:b w:val="0"/>
          <w:bCs w:val="0"/>
          <w:sz w:val="28"/>
          <w:szCs w:val="28"/>
        </w:rPr>
        <w:t>муниципального района «</w:t>
      </w:r>
      <w:proofErr w:type="spellStart"/>
      <w:r w:rsidRPr="00C67974">
        <w:rPr>
          <w:rFonts w:ascii="Times New Roman" w:hAnsi="Times New Roman" w:cs="Times New Roman"/>
          <w:b w:val="0"/>
          <w:bCs w:val="0"/>
          <w:sz w:val="28"/>
          <w:szCs w:val="28"/>
        </w:rPr>
        <w:t>Дульдургинский</w:t>
      </w:r>
      <w:proofErr w:type="spellEnd"/>
      <w:r w:rsidRPr="00C67974">
        <w:rPr>
          <w:rFonts w:ascii="Times New Roman" w:hAnsi="Times New Roman" w:cs="Times New Roman"/>
          <w:b w:val="0"/>
          <w:bCs w:val="0"/>
          <w:sz w:val="28"/>
          <w:szCs w:val="28"/>
        </w:rPr>
        <w:t xml:space="preserve"> район» </w:t>
      </w:r>
      <w:r w:rsidRPr="00C67974">
        <w:rPr>
          <w:rFonts w:ascii="Times New Roman" w:hAnsi="Times New Roman" w:cs="Times New Roman"/>
          <w:b w:val="0"/>
          <w:sz w:val="28"/>
          <w:szCs w:val="28"/>
        </w:rPr>
        <w:t xml:space="preserve"> </w:t>
      </w:r>
      <w:r w:rsidRPr="00C67974">
        <w:rPr>
          <w:rFonts w:ascii="Times New Roman" w:hAnsi="Times New Roman" w:cs="Times New Roman"/>
          <w:b w:val="0"/>
          <w:sz w:val="28"/>
          <w:szCs w:val="27"/>
        </w:rPr>
        <w:t xml:space="preserve"> по соответствующей должности</w:t>
      </w: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r w:rsidRPr="00C67974">
        <w:rPr>
          <w:rFonts w:ascii="Times New Roman" w:hAnsi="Times New Roman" w:cs="Times New Roman"/>
          <w:b w:val="0"/>
          <w:sz w:val="28"/>
          <w:szCs w:val="27"/>
        </w:rPr>
        <w:t>муниципальной службы</w:t>
      </w:r>
    </w:p>
    <w:p w:rsidR="00C67974" w:rsidRPr="00C67974" w:rsidRDefault="00C67974" w:rsidP="00C67974">
      <w:pPr>
        <w:pStyle w:val="Title"/>
        <w:tabs>
          <w:tab w:val="left" w:pos="993"/>
        </w:tabs>
        <w:spacing w:before="0" w:after="0"/>
        <w:ind w:firstLine="0"/>
        <w:rPr>
          <w:rFonts w:ascii="Times New Roman" w:hAnsi="Times New Roman" w:cs="Times New Roman"/>
          <w:b w:val="0"/>
          <w:sz w:val="28"/>
          <w:szCs w:val="27"/>
        </w:rPr>
      </w:pPr>
    </w:p>
    <w:p w:rsidR="00C67974" w:rsidRPr="00B57EBA" w:rsidRDefault="00C67974" w:rsidP="00C67974">
      <w:pPr>
        <w:pStyle w:val="Title"/>
        <w:tabs>
          <w:tab w:val="left" w:pos="993"/>
        </w:tabs>
        <w:spacing w:before="0" w:after="0"/>
        <w:ind w:firstLine="0"/>
        <w:rPr>
          <w:rFonts w:ascii="Times New Roman" w:hAnsi="Times New Roman" w:cs="Times New Roman"/>
          <w:b w:val="0"/>
          <w:sz w:val="28"/>
          <w:szCs w:val="28"/>
        </w:rPr>
      </w:pPr>
    </w:p>
    <w:tbl>
      <w:tblPr>
        <w:tblStyle w:val="ac"/>
        <w:tblW w:w="0" w:type="auto"/>
        <w:tblLook w:val="04A0" w:firstRow="1" w:lastRow="0" w:firstColumn="1" w:lastColumn="0" w:noHBand="0" w:noVBand="1"/>
      </w:tblPr>
      <w:tblGrid>
        <w:gridCol w:w="816"/>
        <w:gridCol w:w="3826"/>
        <w:gridCol w:w="3121"/>
      </w:tblGrid>
      <w:tr w:rsidR="006A6657" w:rsidRPr="00B57EBA" w:rsidTr="005F7981">
        <w:tc>
          <w:tcPr>
            <w:tcW w:w="816"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w:t>
            </w:r>
          </w:p>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proofErr w:type="gramStart"/>
            <w:r w:rsidRPr="00B57EBA">
              <w:rPr>
                <w:rFonts w:ascii="Times New Roman" w:hAnsi="Times New Roman" w:cs="Times New Roman"/>
                <w:b w:val="0"/>
                <w:sz w:val="28"/>
                <w:szCs w:val="28"/>
              </w:rPr>
              <w:t>п</w:t>
            </w:r>
            <w:proofErr w:type="gramEnd"/>
            <w:r w:rsidRPr="00B57EBA">
              <w:rPr>
                <w:rFonts w:ascii="Times New Roman" w:hAnsi="Times New Roman" w:cs="Times New Roman"/>
                <w:b w:val="0"/>
                <w:sz w:val="28"/>
                <w:szCs w:val="28"/>
              </w:rPr>
              <w:t>/п</w:t>
            </w:r>
          </w:p>
        </w:tc>
        <w:tc>
          <w:tcPr>
            <w:tcW w:w="3826"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Должности</w:t>
            </w:r>
          </w:p>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муниципальной службы</w:t>
            </w:r>
          </w:p>
        </w:tc>
        <w:tc>
          <w:tcPr>
            <w:tcW w:w="3121"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Должностной оклад</w:t>
            </w:r>
          </w:p>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в процентах от должностного оклада главы сельского поселения</w:t>
            </w:r>
          </w:p>
        </w:tc>
      </w:tr>
    </w:tbl>
    <w:p w:rsidR="00C67974" w:rsidRPr="00B57EBA" w:rsidRDefault="00C67974" w:rsidP="009E7292">
      <w:pPr>
        <w:pStyle w:val="Title"/>
        <w:tabs>
          <w:tab w:val="left" w:pos="993"/>
        </w:tabs>
        <w:spacing w:before="0" w:after="0"/>
        <w:ind w:firstLine="0"/>
        <w:rPr>
          <w:rFonts w:ascii="Times New Roman" w:hAnsi="Times New Roman" w:cs="Times New Roman"/>
          <w:b w:val="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3119"/>
      </w:tblGrid>
      <w:tr w:rsidR="006A6657" w:rsidRPr="00B57EBA" w:rsidTr="005F7981">
        <w:trPr>
          <w:tblHeader/>
        </w:trPr>
        <w:tc>
          <w:tcPr>
            <w:tcW w:w="817"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w:t>
            </w:r>
          </w:p>
        </w:tc>
        <w:tc>
          <w:tcPr>
            <w:tcW w:w="3827"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lang w:val="en-US"/>
              </w:rPr>
            </w:pPr>
            <w:r w:rsidRPr="00B57EBA">
              <w:rPr>
                <w:rFonts w:ascii="Times New Roman" w:hAnsi="Times New Roman" w:cs="Times New Roman"/>
                <w:b w:val="0"/>
                <w:sz w:val="28"/>
                <w:szCs w:val="28"/>
                <w:lang w:val="en-US"/>
              </w:rPr>
              <w:t>3</w:t>
            </w:r>
          </w:p>
        </w:tc>
      </w:tr>
      <w:tr w:rsidR="006A6657" w:rsidRPr="00B57EBA" w:rsidTr="005F7981">
        <w:tc>
          <w:tcPr>
            <w:tcW w:w="817" w:type="dxa"/>
            <w:tcBorders>
              <w:bottom w:val="single" w:sz="4" w:space="0" w:color="auto"/>
            </w:tcBorders>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w:t>
            </w:r>
          </w:p>
        </w:tc>
        <w:tc>
          <w:tcPr>
            <w:tcW w:w="6946" w:type="dxa"/>
            <w:gridSpan w:val="2"/>
            <w:shd w:val="clear" w:color="auto" w:fill="auto"/>
          </w:tcPr>
          <w:p w:rsidR="006A6657" w:rsidRPr="00B57EBA" w:rsidRDefault="006A6657" w:rsidP="009E7292">
            <w:pPr>
              <w:jc w:val="center"/>
              <w:rPr>
                <w:rFonts w:ascii="Times New Roman" w:hAnsi="Times New Roman" w:cs="Times New Roman"/>
                <w:sz w:val="28"/>
                <w:szCs w:val="28"/>
              </w:rPr>
            </w:pPr>
            <w:r w:rsidRPr="00B57EBA">
              <w:rPr>
                <w:rFonts w:ascii="Times New Roman" w:hAnsi="Times New Roman" w:cs="Times New Roman"/>
                <w:sz w:val="28"/>
                <w:szCs w:val="28"/>
              </w:rPr>
              <w:t>Должности категории «руководители»</w:t>
            </w:r>
          </w:p>
        </w:tc>
      </w:tr>
      <w:tr w:rsidR="006A6657" w:rsidRPr="00B57EBA" w:rsidTr="005F7981">
        <w:tc>
          <w:tcPr>
            <w:tcW w:w="817" w:type="dxa"/>
            <w:tcBorders>
              <w:right w:val="single" w:sz="4" w:space="0" w:color="auto"/>
            </w:tcBorders>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1.1</w:t>
            </w:r>
          </w:p>
        </w:tc>
        <w:tc>
          <w:tcPr>
            <w:tcW w:w="6946" w:type="dxa"/>
            <w:gridSpan w:val="2"/>
            <w:tcBorders>
              <w:top w:val="nil"/>
              <w:bottom w:val="nil"/>
            </w:tcBorders>
            <w:shd w:val="clear" w:color="auto" w:fill="auto"/>
          </w:tcPr>
          <w:p w:rsidR="006A6657" w:rsidRPr="00B57EBA" w:rsidRDefault="006A6657" w:rsidP="009E7292">
            <w:pPr>
              <w:jc w:val="center"/>
              <w:rPr>
                <w:rFonts w:ascii="Times New Roman" w:hAnsi="Times New Roman" w:cs="Times New Roman"/>
                <w:sz w:val="28"/>
                <w:szCs w:val="28"/>
              </w:rPr>
            </w:pPr>
            <w:r w:rsidRPr="00B57EBA">
              <w:rPr>
                <w:rFonts w:ascii="Times New Roman" w:hAnsi="Times New Roman" w:cs="Times New Roman"/>
                <w:sz w:val="28"/>
                <w:szCs w:val="28"/>
              </w:rPr>
              <w:t>Высшая группа должностей</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1.1.1</w:t>
            </w:r>
          </w:p>
        </w:tc>
        <w:tc>
          <w:tcPr>
            <w:tcW w:w="382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vertAlign w:val="superscript"/>
              </w:rPr>
            </w:pPr>
            <w:r w:rsidRPr="00B57EBA">
              <w:rPr>
                <w:rFonts w:ascii="Times New Roman" w:hAnsi="Times New Roman" w:cs="Times New Roman"/>
                <w:b w:val="0"/>
                <w:sz w:val="28"/>
                <w:szCs w:val="28"/>
              </w:rPr>
              <w:t>Руководитель администрации сельского поселения</w:t>
            </w:r>
            <w:proofErr w:type="gramStart"/>
            <w:r w:rsidRPr="00B57EBA">
              <w:rPr>
                <w:rFonts w:ascii="Times New Roman" w:hAnsi="Times New Roman" w:cs="Times New Roman"/>
                <w:b w:val="0"/>
                <w:sz w:val="28"/>
                <w:szCs w:val="28"/>
                <w:vertAlign w:val="superscript"/>
              </w:rPr>
              <w:t>1</w:t>
            </w:r>
            <w:proofErr w:type="gramEnd"/>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100</w:t>
            </w:r>
          </w:p>
        </w:tc>
      </w:tr>
      <w:tr w:rsidR="006A6657" w:rsidRPr="00B57EBA" w:rsidTr="005F7981">
        <w:tc>
          <w:tcPr>
            <w:tcW w:w="817" w:type="dxa"/>
            <w:tcBorders>
              <w:bottom w:val="single" w:sz="4" w:space="0" w:color="auto"/>
            </w:tcBorders>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1.1.2</w:t>
            </w:r>
          </w:p>
        </w:tc>
        <w:tc>
          <w:tcPr>
            <w:tcW w:w="382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vertAlign w:val="superscript"/>
              </w:rPr>
            </w:pPr>
            <w:r w:rsidRPr="00B57EBA">
              <w:rPr>
                <w:rFonts w:ascii="Times New Roman" w:hAnsi="Times New Roman" w:cs="Times New Roman"/>
                <w:b w:val="0"/>
                <w:sz w:val="28"/>
                <w:szCs w:val="28"/>
              </w:rPr>
              <w:t>Руководитель аппарата представительного органа городского  поселения</w:t>
            </w:r>
            <w:proofErr w:type="gramStart"/>
            <w:r w:rsidRPr="00B57EBA">
              <w:rPr>
                <w:rFonts w:ascii="Times New Roman" w:hAnsi="Times New Roman" w:cs="Times New Roman"/>
                <w:b w:val="0"/>
                <w:sz w:val="28"/>
                <w:szCs w:val="28"/>
                <w:vertAlign w:val="superscript"/>
              </w:rPr>
              <w:t>2</w:t>
            </w:r>
            <w:proofErr w:type="gramEnd"/>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w:t>
            </w:r>
          </w:p>
        </w:tc>
      </w:tr>
      <w:tr w:rsidR="006A6657" w:rsidRPr="00B57EBA" w:rsidTr="005F7981">
        <w:tc>
          <w:tcPr>
            <w:tcW w:w="817" w:type="dxa"/>
            <w:tcBorders>
              <w:right w:val="single" w:sz="4" w:space="0" w:color="auto"/>
            </w:tcBorders>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1.2</w:t>
            </w:r>
          </w:p>
        </w:tc>
        <w:tc>
          <w:tcPr>
            <w:tcW w:w="6946" w:type="dxa"/>
            <w:gridSpan w:val="2"/>
            <w:tcBorders>
              <w:top w:val="nil"/>
              <w:bottom w:val="nil"/>
            </w:tcBorders>
            <w:shd w:val="clear" w:color="auto" w:fill="auto"/>
          </w:tcPr>
          <w:p w:rsidR="006A6657" w:rsidRPr="00B57EBA" w:rsidRDefault="00A81313" w:rsidP="009E7292">
            <w:pPr>
              <w:jc w:val="center"/>
              <w:rPr>
                <w:rFonts w:ascii="Times New Roman" w:hAnsi="Times New Roman" w:cs="Times New Roman"/>
                <w:sz w:val="28"/>
                <w:szCs w:val="28"/>
              </w:rPr>
            </w:pPr>
            <w:r w:rsidRPr="00B57EBA">
              <w:rPr>
                <w:rFonts w:ascii="Times New Roman" w:hAnsi="Times New Roman" w:cs="Times New Roman"/>
                <w:sz w:val="28"/>
                <w:szCs w:val="28"/>
              </w:rPr>
              <w:t>Главная группа должностей</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1.2.1</w:t>
            </w:r>
          </w:p>
        </w:tc>
        <w:tc>
          <w:tcPr>
            <w:tcW w:w="382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Заместитель руководителя администрации городского, сельского поселения</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80</w:t>
            </w:r>
          </w:p>
        </w:tc>
      </w:tr>
      <w:tr w:rsidR="00A81313" w:rsidRPr="00B57EBA" w:rsidTr="005F7981">
        <w:tc>
          <w:tcPr>
            <w:tcW w:w="817"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1.3</w:t>
            </w:r>
          </w:p>
        </w:tc>
        <w:tc>
          <w:tcPr>
            <w:tcW w:w="6946" w:type="dxa"/>
            <w:gridSpan w:val="2"/>
            <w:tcBorders>
              <w:top w:val="nil"/>
              <w:bottom w:val="nil"/>
            </w:tcBorders>
            <w:shd w:val="clear" w:color="auto" w:fill="auto"/>
          </w:tcPr>
          <w:p w:rsidR="00A81313" w:rsidRPr="00B57EBA" w:rsidRDefault="00A81313" w:rsidP="009E7292">
            <w:pPr>
              <w:jc w:val="center"/>
              <w:rPr>
                <w:rFonts w:ascii="Times New Roman" w:hAnsi="Times New Roman" w:cs="Times New Roman"/>
                <w:sz w:val="28"/>
                <w:szCs w:val="28"/>
              </w:rPr>
            </w:pPr>
            <w:r w:rsidRPr="00B57EBA">
              <w:rPr>
                <w:rFonts w:ascii="Times New Roman" w:hAnsi="Times New Roman" w:cs="Times New Roman"/>
                <w:sz w:val="28"/>
                <w:szCs w:val="28"/>
              </w:rPr>
              <w:t>Ведущая группа должностей</w:t>
            </w:r>
          </w:p>
        </w:tc>
      </w:tr>
      <w:tr w:rsidR="006A6657" w:rsidRPr="00B57EBA" w:rsidTr="005F7981">
        <w:tc>
          <w:tcPr>
            <w:tcW w:w="817" w:type="dxa"/>
            <w:tcBorders>
              <w:bottom w:val="single" w:sz="4" w:space="0" w:color="auto"/>
            </w:tcBorders>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1.3.1</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Начальник отдела администрации городского, сельского поселения</w:t>
            </w:r>
            <w:proofErr w:type="gramStart"/>
            <w:r w:rsidRPr="00B57EBA">
              <w:rPr>
                <w:rFonts w:ascii="Times New Roman" w:hAnsi="Times New Roman" w:cs="Times New Roman"/>
                <w:b w:val="0"/>
                <w:sz w:val="28"/>
                <w:szCs w:val="28"/>
                <w:vertAlign w:val="superscript"/>
              </w:rPr>
              <w:t>2</w:t>
            </w:r>
            <w:proofErr w:type="gramEnd"/>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w:t>
            </w:r>
          </w:p>
        </w:tc>
      </w:tr>
      <w:tr w:rsidR="00B57EBA" w:rsidRPr="00B57EBA" w:rsidTr="005F7981">
        <w:trPr>
          <w:trHeight w:val="366"/>
        </w:trPr>
        <w:tc>
          <w:tcPr>
            <w:tcW w:w="817" w:type="dxa"/>
            <w:tcBorders>
              <w:right w:val="single" w:sz="4" w:space="0" w:color="auto"/>
            </w:tcBorders>
          </w:tcPr>
          <w:p w:rsidR="00B57EBA" w:rsidRPr="00B57EBA" w:rsidRDefault="00B57EBA"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lastRenderedPageBreak/>
              <w:t>2.</w:t>
            </w:r>
          </w:p>
        </w:tc>
        <w:tc>
          <w:tcPr>
            <w:tcW w:w="6946" w:type="dxa"/>
            <w:gridSpan w:val="2"/>
            <w:tcBorders>
              <w:top w:val="nil"/>
              <w:bottom w:val="nil"/>
            </w:tcBorders>
            <w:shd w:val="clear" w:color="auto" w:fill="auto"/>
          </w:tcPr>
          <w:p w:rsidR="00B57EBA" w:rsidRPr="00B57EBA" w:rsidRDefault="00B57EBA" w:rsidP="009E7292">
            <w:pPr>
              <w:rPr>
                <w:rFonts w:ascii="Times New Roman" w:hAnsi="Times New Roman" w:cs="Times New Roman"/>
                <w:sz w:val="28"/>
                <w:szCs w:val="28"/>
              </w:rPr>
            </w:pPr>
            <w:r>
              <w:rPr>
                <w:rFonts w:ascii="Times New Roman" w:hAnsi="Times New Roman" w:cs="Times New Roman"/>
                <w:sz w:val="28"/>
                <w:szCs w:val="28"/>
              </w:rPr>
              <w:t>Должности категории «специалисты»</w:t>
            </w:r>
          </w:p>
        </w:tc>
      </w:tr>
      <w:tr w:rsidR="00B57EBA" w:rsidRPr="00B57EBA" w:rsidTr="005F7981">
        <w:tc>
          <w:tcPr>
            <w:tcW w:w="817" w:type="dxa"/>
            <w:tcBorders>
              <w:bottom w:val="single" w:sz="4" w:space="0" w:color="auto"/>
            </w:tcBorders>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2.1</w:t>
            </w:r>
          </w:p>
        </w:tc>
        <w:tc>
          <w:tcPr>
            <w:tcW w:w="6946" w:type="dxa"/>
            <w:gridSpan w:val="2"/>
            <w:shd w:val="clear" w:color="auto" w:fill="auto"/>
          </w:tcPr>
          <w:p w:rsidR="00B57EBA" w:rsidRPr="00B57EBA" w:rsidRDefault="00B57EBA" w:rsidP="009E7292">
            <w:pPr>
              <w:rPr>
                <w:rFonts w:ascii="Times New Roman" w:hAnsi="Times New Roman" w:cs="Times New Roman"/>
                <w:sz w:val="28"/>
                <w:szCs w:val="28"/>
              </w:rPr>
            </w:pPr>
            <w:r>
              <w:rPr>
                <w:rFonts w:ascii="Times New Roman" w:hAnsi="Times New Roman" w:cs="Times New Roman"/>
                <w:sz w:val="28"/>
                <w:szCs w:val="28"/>
              </w:rPr>
              <w:t>Ведущая группа должностей</w:t>
            </w:r>
          </w:p>
        </w:tc>
      </w:tr>
      <w:tr w:rsidR="006A6657" w:rsidRPr="00B57EBA" w:rsidTr="005F7981">
        <w:tc>
          <w:tcPr>
            <w:tcW w:w="817" w:type="dxa"/>
            <w:tcBorders>
              <w:right w:val="single" w:sz="4" w:space="0" w:color="auto"/>
            </w:tcBorders>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2.1.1</w:t>
            </w:r>
          </w:p>
        </w:tc>
        <w:tc>
          <w:tcPr>
            <w:tcW w:w="3827" w:type="dxa"/>
            <w:tcBorders>
              <w:left w:val="single" w:sz="4" w:space="0" w:color="auto"/>
            </w:tcBorders>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Заместитель начальника отдела администрации городского, сельского поселения</w:t>
            </w:r>
            <w:proofErr w:type="gramStart"/>
            <w:r w:rsidRPr="00B57EBA">
              <w:rPr>
                <w:rFonts w:ascii="Times New Roman" w:hAnsi="Times New Roman" w:cs="Times New Roman"/>
                <w:b w:val="0"/>
                <w:sz w:val="28"/>
                <w:szCs w:val="28"/>
                <w:vertAlign w:val="superscript"/>
              </w:rPr>
              <w:t>2</w:t>
            </w:r>
            <w:proofErr w:type="gramEnd"/>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2.1.2</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vertAlign w:val="superscript"/>
              </w:rPr>
            </w:pPr>
            <w:r w:rsidRPr="00B57EBA">
              <w:rPr>
                <w:rFonts w:ascii="Times New Roman" w:hAnsi="Times New Roman" w:cs="Times New Roman"/>
                <w:b w:val="0"/>
                <w:sz w:val="28"/>
                <w:szCs w:val="28"/>
              </w:rPr>
              <w:t>Консультант</w:t>
            </w:r>
            <w:r w:rsidRPr="00B57EBA">
              <w:rPr>
                <w:rFonts w:ascii="Times New Roman" w:hAnsi="Times New Roman" w:cs="Times New Roman"/>
                <w:b w:val="0"/>
                <w:sz w:val="28"/>
                <w:szCs w:val="28"/>
                <w:vertAlign w:val="superscript"/>
              </w:rPr>
              <w:t>3</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70</w:t>
            </w:r>
          </w:p>
        </w:tc>
      </w:tr>
      <w:tr w:rsidR="00B57EBA" w:rsidRPr="00B57EBA" w:rsidTr="005F7981">
        <w:tc>
          <w:tcPr>
            <w:tcW w:w="817"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2.2</w:t>
            </w:r>
          </w:p>
        </w:tc>
        <w:tc>
          <w:tcPr>
            <w:tcW w:w="6946" w:type="dxa"/>
            <w:gridSpan w:val="2"/>
            <w:tcBorders>
              <w:top w:val="nil"/>
              <w:bottom w:val="nil"/>
            </w:tcBorders>
            <w:shd w:val="clear" w:color="auto" w:fill="auto"/>
          </w:tcPr>
          <w:p w:rsidR="00B57EBA" w:rsidRPr="00B57EBA" w:rsidRDefault="00B57EBA" w:rsidP="009E7292">
            <w:pPr>
              <w:jc w:val="center"/>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2.2.1</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Главный специалист</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68</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2.2.2</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Ведущий специалист</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66</w:t>
            </w:r>
          </w:p>
        </w:tc>
      </w:tr>
      <w:tr w:rsidR="009E7292"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w:t>
            </w:r>
          </w:p>
        </w:tc>
        <w:tc>
          <w:tcPr>
            <w:tcW w:w="6946" w:type="dxa"/>
            <w:gridSpan w:val="2"/>
            <w:tcBorders>
              <w:top w:val="nil"/>
              <w:bottom w:val="nil"/>
            </w:tcBorders>
            <w:shd w:val="clear" w:color="auto" w:fill="auto"/>
          </w:tcPr>
          <w:p w:rsidR="009E7292" w:rsidRPr="00B57EBA" w:rsidRDefault="009E7292" w:rsidP="009E7292">
            <w:pPr>
              <w:jc w:val="center"/>
              <w:rPr>
                <w:rFonts w:ascii="Times New Roman" w:hAnsi="Times New Roman" w:cs="Times New Roman"/>
                <w:sz w:val="28"/>
                <w:szCs w:val="28"/>
              </w:rPr>
            </w:pPr>
            <w:r>
              <w:rPr>
                <w:rFonts w:ascii="Times New Roman" w:hAnsi="Times New Roman" w:cs="Times New Roman"/>
                <w:sz w:val="28"/>
                <w:szCs w:val="28"/>
              </w:rPr>
              <w:t>Должности категории «обеспечивающие специалисты»</w:t>
            </w:r>
          </w:p>
        </w:tc>
      </w:tr>
      <w:tr w:rsidR="009E7292"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3.1</w:t>
            </w:r>
          </w:p>
        </w:tc>
        <w:tc>
          <w:tcPr>
            <w:tcW w:w="6946" w:type="dxa"/>
            <w:gridSpan w:val="2"/>
            <w:shd w:val="clear" w:color="auto" w:fill="auto"/>
          </w:tcPr>
          <w:p w:rsidR="009E7292" w:rsidRPr="00B57EBA" w:rsidRDefault="009E7292" w:rsidP="009E7292">
            <w:pPr>
              <w:jc w:val="center"/>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3.1.1</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Старший специалист 1 разряда</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63</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3.1.2</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Старший специалист 2 разряда</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62</w:t>
            </w:r>
          </w:p>
        </w:tc>
      </w:tr>
      <w:tr w:rsidR="00154951" w:rsidRPr="00B57EBA" w:rsidTr="005F7981">
        <w:tc>
          <w:tcPr>
            <w:tcW w:w="817"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3.2</w:t>
            </w:r>
          </w:p>
        </w:tc>
        <w:tc>
          <w:tcPr>
            <w:tcW w:w="6946" w:type="dxa"/>
            <w:gridSpan w:val="2"/>
            <w:tcBorders>
              <w:top w:val="nil"/>
              <w:bottom w:val="nil"/>
            </w:tcBorders>
            <w:shd w:val="clear" w:color="auto" w:fill="auto"/>
          </w:tcPr>
          <w:p w:rsidR="00154951" w:rsidRPr="00B57EBA" w:rsidRDefault="009E7292" w:rsidP="009E7292">
            <w:pPr>
              <w:jc w:val="center"/>
              <w:rPr>
                <w:rFonts w:ascii="Times New Roman" w:hAnsi="Times New Roman" w:cs="Times New Roman"/>
                <w:sz w:val="28"/>
                <w:szCs w:val="28"/>
              </w:rPr>
            </w:pPr>
            <w:r>
              <w:rPr>
                <w:rFonts w:ascii="Times New Roman" w:hAnsi="Times New Roman" w:cs="Times New Roman"/>
                <w:sz w:val="28"/>
                <w:szCs w:val="28"/>
              </w:rPr>
              <w:t>Младшая группа должностей</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3.2.1</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Специалист 1 разряда</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61</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3.2.2</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Специалист 2 разряда</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60</w:t>
            </w:r>
          </w:p>
        </w:tc>
      </w:tr>
      <w:tr w:rsidR="006A6657" w:rsidRPr="00B57EBA" w:rsidTr="005F7981">
        <w:tc>
          <w:tcPr>
            <w:tcW w:w="817" w:type="dxa"/>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3.2.3</w:t>
            </w:r>
          </w:p>
        </w:tc>
        <w:tc>
          <w:tcPr>
            <w:tcW w:w="3827" w:type="dxa"/>
          </w:tcPr>
          <w:p w:rsidR="006A6657" w:rsidRPr="00B57EBA" w:rsidRDefault="006A6657" w:rsidP="009E7292">
            <w:pPr>
              <w:pStyle w:val="Title"/>
              <w:tabs>
                <w:tab w:val="left" w:pos="993"/>
              </w:tabs>
              <w:spacing w:before="0" w:after="0"/>
              <w:ind w:firstLine="0"/>
              <w:jc w:val="left"/>
              <w:rPr>
                <w:rFonts w:ascii="Times New Roman" w:hAnsi="Times New Roman" w:cs="Times New Roman"/>
                <w:b w:val="0"/>
                <w:sz w:val="28"/>
                <w:szCs w:val="28"/>
              </w:rPr>
            </w:pPr>
            <w:r w:rsidRPr="00B57EBA">
              <w:rPr>
                <w:rFonts w:ascii="Times New Roman" w:hAnsi="Times New Roman" w:cs="Times New Roman"/>
                <w:b w:val="0"/>
                <w:sz w:val="28"/>
                <w:szCs w:val="28"/>
              </w:rPr>
              <w:t>Специалист 3 разряда</w:t>
            </w:r>
          </w:p>
        </w:tc>
        <w:tc>
          <w:tcPr>
            <w:tcW w:w="3119" w:type="dxa"/>
            <w:vAlign w:val="center"/>
          </w:tcPr>
          <w:p w:rsidR="006A6657" w:rsidRPr="00B57EBA" w:rsidRDefault="006A6657" w:rsidP="009E7292">
            <w:pPr>
              <w:pStyle w:val="Title"/>
              <w:tabs>
                <w:tab w:val="left" w:pos="993"/>
              </w:tabs>
              <w:spacing w:before="0" w:after="0"/>
              <w:ind w:firstLine="0"/>
              <w:rPr>
                <w:rFonts w:ascii="Times New Roman" w:hAnsi="Times New Roman" w:cs="Times New Roman"/>
                <w:b w:val="0"/>
                <w:sz w:val="28"/>
                <w:szCs w:val="28"/>
              </w:rPr>
            </w:pPr>
            <w:r w:rsidRPr="00B57EBA">
              <w:rPr>
                <w:rFonts w:ascii="Times New Roman" w:hAnsi="Times New Roman" w:cs="Times New Roman"/>
                <w:b w:val="0"/>
                <w:sz w:val="28"/>
                <w:szCs w:val="28"/>
              </w:rPr>
              <w:t>до 59</w:t>
            </w:r>
          </w:p>
        </w:tc>
      </w:tr>
    </w:tbl>
    <w:p w:rsidR="00C67974" w:rsidRPr="00B57EBA" w:rsidRDefault="006A6657" w:rsidP="009E7292">
      <w:pPr>
        <w:jc w:val="center"/>
        <w:rPr>
          <w:rFonts w:ascii="Times New Roman" w:hAnsi="Times New Roman" w:cs="Times New Roman"/>
          <w:sz w:val="28"/>
          <w:szCs w:val="28"/>
        </w:rPr>
      </w:pPr>
      <w:r w:rsidRPr="00B57EBA">
        <w:rPr>
          <w:rFonts w:ascii="Times New Roman" w:hAnsi="Times New Roman" w:cs="Times New Roman"/>
          <w:sz w:val="28"/>
          <w:szCs w:val="28"/>
        </w:rPr>
        <w:br w:type="textWrapping" w:clear="all"/>
      </w:r>
    </w:p>
    <w:p w:rsidR="00C67974" w:rsidRPr="00B57EBA" w:rsidRDefault="00C67974" w:rsidP="00C67974">
      <w:pPr>
        <w:jc w:val="center"/>
        <w:rPr>
          <w:rFonts w:ascii="Times New Roman" w:hAnsi="Times New Roman" w:cs="Times New Roman"/>
          <w:sz w:val="28"/>
          <w:szCs w:val="28"/>
        </w:rPr>
      </w:pPr>
    </w:p>
    <w:p w:rsidR="00C67974" w:rsidRPr="00B57EBA" w:rsidRDefault="00C67974" w:rsidP="00C67974">
      <w:pPr>
        <w:rPr>
          <w:rFonts w:ascii="Times New Roman" w:hAnsi="Times New Roman" w:cs="Times New Roman"/>
          <w:sz w:val="28"/>
          <w:szCs w:val="28"/>
        </w:rPr>
      </w:pPr>
    </w:p>
    <w:p w:rsidR="00C67974" w:rsidRPr="00B57EBA" w:rsidRDefault="00C67974" w:rsidP="00C67974">
      <w:pPr>
        <w:rPr>
          <w:rFonts w:ascii="Times New Roman" w:hAnsi="Times New Roman" w:cs="Times New Roman"/>
          <w:sz w:val="28"/>
          <w:szCs w:val="28"/>
        </w:rPr>
      </w:pPr>
    </w:p>
    <w:p w:rsidR="00C67974" w:rsidRPr="00B57EBA" w:rsidRDefault="00C67974" w:rsidP="00C67974">
      <w:pPr>
        <w:rPr>
          <w:rFonts w:ascii="Times New Roman" w:hAnsi="Times New Roman" w:cs="Times New Roman"/>
          <w:sz w:val="28"/>
          <w:szCs w:val="28"/>
        </w:rPr>
      </w:pPr>
    </w:p>
    <w:p w:rsidR="00C67974" w:rsidRPr="00B57EBA" w:rsidRDefault="00C67974" w:rsidP="00C67974">
      <w:pPr>
        <w:rPr>
          <w:rFonts w:ascii="Times New Roman" w:hAnsi="Times New Roman" w:cs="Times New Roman"/>
          <w:sz w:val="28"/>
          <w:szCs w:val="28"/>
        </w:rPr>
      </w:pPr>
    </w:p>
    <w:p w:rsidR="00867582" w:rsidRDefault="00867582" w:rsidP="00C67974">
      <w:pPr>
        <w:rPr>
          <w:szCs w:val="24"/>
        </w:rPr>
      </w:pPr>
    </w:p>
    <w:p w:rsidR="00867582" w:rsidRDefault="00867582" w:rsidP="00C67974">
      <w:pPr>
        <w:rPr>
          <w:szCs w:val="24"/>
        </w:rPr>
      </w:pPr>
    </w:p>
    <w:p w:rsidR="00867582" w:rsidRDefault="00867582" w:rsidP="00C67974">
      <w:pPr>
        <w:rPr>
          <w:szCs w:val="24"/>
        </w:rPr>
      </w:pPr>
    </w:p>
    <w:p w:rsidR="00867582" w:rsidRDefault="00867582" w:rsidP="00C67974">
      <w:pPr>
        <w:rPr>
          <w:szCs w:val="24"/>
        </w:rPr>
      </w:pPr>
    </w:p>
    <w:p w:rsidR="00867582" w:rsidRDefault="00867582" w:rsidP="00C67974">
      <w:pPr>
        <w:rPr>
          <w:szCs w:val="24"/>
        </w:rPr>
      </w:pPr>
    </w:p>
    <w:p w:rsidR="00867582" w:rsidRDefault="00867582" w:rsidP="00C67974">
      <w:pPr>
        <w:rPr>
          <w:szCs w:val="24"/>
        </w:rPr>
      </w:pPr>
    </w:p>
    <w:p w:rsidR="00867582" w:rsidRPr="00867582" w:rsidRDefault="005F7981" w:rsidP="00867582">
      <w:pPr>
        <w:ind w:left="5103"/>
        <w:jc w:val="center"/>
        <w:rPr>
          <w:rFonts w:ascii="Times New Roman" w:hAnsi="Times New Roman" w:cs="Times New Roman"/>
          <w:sz w:val="28"/>
          <w:szCs w:val="28"/>
        </w:rPr>
      </w:pPr>
      <w:r>
        <w:rPr>
          <w:rFonts w:ascii="Times New Roman" w:hAnsi="Times New Roman" w:cs="Times New Roman"/>
          <w:sz w:val="28"/>
          <w:szCs w:val="28"/>
        </w:rPr>
        <w:lastRenderedPageBreak/>
        <w:t>П</w:t>
      </w:r>
      <w:r w:rsidR="0065284D">
        <w:rPr>
          <w:rFonts w:ascii="Times New Roman" w:hAnsi="Times New Roman" w:cs="Times New Roman"/>
          <w:sz w:val="28"/>
          <w:szCs w:val="28"/>
        </w:rPr>
        <w:t>риложение № 6</w:t>
      </w:r>
    </w:p>
    <w:p w:rsidR="00867582" w:rsidRDefault="00867582" w:rsidP="00867582">
      <w:pPr>
        <w:ind w:left="5103"/>
        <w:jc w:val="center"/>
        <w:rPr>
          <w:rFonts w:ascii="Times New Roman" w:hAnsi="Times New Roman" w:cs="Times New Roman"/>
          <w:sz w:val="28"/>
          <w:szCs w:val="28"/>
        </w:rPr>
      </w:pPr>
      <w:r w:rsidRPr="00867582">
        <w:rPr>
          <w:rFonts w:ascii="Times New Roman" w:hAnsi="Times New Roman" w:cs="Times New Roman"/>
          <w:sz w:val="28"/>
          <w:szCs w:val="28"/>
        </w:rPr>
        <w:t>к постановлению Администрации муниципального района «</w:t>
      </w:r>
      <w:proofErr w:type="spellStart"/>
      <w:r w:rsidRPr="00867582">
        <w:rPr>
          <w:rFonts w:ascii="Times New Roman" w:hAnsi="Times New Roman" w:cs="Times New Roman"/>
          <w:sz w:val="28"/>
          <w:szCs w:val="28"/>
        </w:rPr>
        <w:t>Дульдургинский</w:t>
      </w:r>
      <w:proofErr w:type="spellEnd"/>
      <w:r w:rsidRPr="00867582">
        <w:rPr>
          <w:rFonts w:ascii="Times New Roman" w:hAnsi="Times New Roman" w:cs="Times New Roman"/>
          <w:sz w:val="28"/>
          <w:szCs w:val="28"/>
        </w:rPr>
        <w:t xml:space="preserve"> район»</w:t>
      </w:r>
    </w:p>
    <w:p w:rsidR="00867582" w:rsidRPr="00867582" w:rsidRDefault="00867582" w:rsidP="00867582">
      <w:pPr>
        <w:ind w:left="5103"/>
        <w:jc w:val="center"/>
        <w:rPr>
          <w:rFonts w:ascii="Times New Roman" w:hAnsi="Times New Roman" w:cs="Times New Roman"/>
          <w:sz w:val="28"/>
          <w:szCs w:val="28"/>
        </w:rPr>
      </w:pPr>
      <w:r>
        <w:rPr>
          <w:rFonts w:ascii="Times New Roman" w:hAnsi="Times New Roman" w:cs="Times New Roman"/>
          <w:sz w:val="28"/>
          <w:szCs w:val="28"/>
        </w:rPr>
        <w:t>от</w:t>
      </w:r>
      <w:r w:rsidR="00797B98">
        <w:rPr>
          <w:rFonts w:ascii="Times New Roman" w:hAnsi="Times New Roman" w:cs="Times New Roman"/>
          <w:sz w:val="28"/>
          <w:szCs w:val="28"/>
          <w:lang w:val="en-US"/>
        </w:rPr>
        <w:t xml:space="preserve"> 17 </w:t>
      </w:r>
      <w:r w:rsidR="00797B98">
        <w:rPr>
          <w:rFonts w:ascii="Times New Roman" w:hAnsi="Times New Roman" w:cs="Times New Roman"/>
          <w:sz w:val="28"/>
          <w:szCs w:val="28"/>
        </w:rPr>
        <w:t>августа 2020 г.</w:t>
      </w:r>
      <w:bookmarkStart w:id="0" w:name="_GoBack"/>
      <w:bookmarkEnd w:id="0"/>
      <w:r>
        <w:rPr>
          <w:rFonts w:ascii="Times New Roman" w:hAnsi="Times New Roman" w:cs="Times New Roman"/>
          <w:sz w:val="28"/>
          <w:szCs w:val="28"/>
        </w:rPr>
        <w:t xml:space="preserve"> </w:t>
      </w:r>
    </w:p>
    <w:p w:rsidR="00867582" w:rsidRPr="00867582" w:rsidRDefault="00867582" w:rsidP="00867582">
      <w:pPr>
        <w:spacing w:line="360" w:lineRule="auto"/>
        <w:ind w:left="5103"/>
        <w:rPr>
          <w:rFonts w:ascii="Times New Roman" w:hAnsi="Times New Roman" w:cs="Times New Roman"/>
          <w:sz w:val="28"/>
          <w:szCs w:val="28"/>
        </w:rPr>
      </w:pPr>
      <w:r w:rsidRPr="00867582">
        <w:rPr>
          <w:rFonts w:ascii="Times New Roman" w:hAnsi="Times New Roman" w:cs="Times New Roman"/>
          <w:sz w:val="28"/>
          <w:szCs w:val="28"/>
        </w:rPr>
        <w:t xml:space="preserve">                                                                                                            </w:t>
      </w:r>
    </w:p>
    <w:p w:rsidR="00867582" w:rsidRPr="009F6995" w:rsidRDefault="00283CDC" w:rsidP="00867582">
      <w:pPr>
        <w:jc w:val="center"/>
        <w:rPr>
          <w:rFonts w:ascii="Times New Roman" w:hAnsi="Times New Roman" w:cs="Times New Roman"/>
          <w:b/>
          <w:bCs/>
          <w:sz w:val="28"/>
          <w:szCs w:val="28"/>
        </w:rPr>
      </w:pPr>
      <w:r>
        <w:rPr>
          <w:rFonts w:ascii="Times New Roman" w:hAnsi="Times New Roman" w:cs="Times New Roman"/>
          <w:b/>
          <w:bCs/>
          <w:sz w:val="28"/>
          <w:szCs w:val="28"/>
        </w:rPr>
        <w:t>Норматив</w:t>
      </w:r>
    </w:p>
    <w:p w:rsidR="00867582" w:rsidRPr="00867582" w:rsidRDefault="00867582" w:rsidP="00867582">
      <w:pPr>
        <w:autoSpaceDE w:val="0"/>
        <w:autoSpaceDN w:val="0"/>
        <w:adjustRightInd w:val="0"/>
        <w:ind w:firstLine="540"/>
        <w:jc w:val="center"/>
        <w:rPr>
          <w:rFonts w:ascii="Times New Roman" w:hAnsi="Times New Roman" w:cs="Times New Roman"/>
          <w:b/>
          <w:bCs/>
          <w:sz w:val="28"/>
          <w:szCs w:val="28"/>
        </w:rPr>
      </w:pPr>
      <w:r w:rsidRPr="00867582">
        <w:rPr>
          <w:rFonts w:ascii="Times New Roman" w:hAnsi="Times New Roman" w:cs="Times New Roman"/>
          <w:b/>
          <w:bCs/>
          <w:sz w:val="28"/>
          <w:szCs w:val="28"/>
        </w:rPr>
        <w:t xml:space="preserve">формирования </w:t>
      </w:r>
      <w:r w:rsidRPr="00867582">
        <w:rPr>
          <w:rFonts w:ascii="Times New Roman" w:hAnsi="Times New Roman" w:cs="Times New Roman"/>
          <w:sz w:val="28"/>
          <w:szCs w:val="28"/>
        </w:rPr>
        <w:t xml:space="preserve"> </w:t>
      </w:r>
      <w:r w:rsidRPr="00867582">
        <w:rPr>
          <w:rFonts w:ascii="Times New Roman" w:hAnsi="Times New Roman" w:cs="Times New Roman"/>
          <w:b/>
          <w:bCs/>
          <w:sz w:val="28"/>
          <w:szCs w:val="28"/>
        </w:rPr>
        <w:t>расходов на содержание органов местного самоуправления</w:t>
      </w:r>
      <w:r w:rsidRPr="00867582">
        <w:rPr>
          <w:rFonts w:ascii="Times New Roman" w:hAnsi="Times New Roman" w:cs="Times New Roman"/>
          <w:sz w:val="28"/>
          <w:szCs w:val="28"/>
        </w:rPr>
        <w:t xml:space="preserve">  </w:t>
      </w:r>
      <w:r w:rsidRPr="00867582">
        <w:rPr>
          <w:rFonts w:ascii="Times New Roman" w:hAnsi="Times New Roman" w:cs="Times New Roman"/>
          <w:b/>
          <w:sz w:val="28"/>
          <w:szCs w:val="28"/>
        </w:rPr>
        <w:t>сельских</w:t>
      </w:r>
      <w:r w:rsidRPr="00867582">
        <w:rPr>
          <w:rFonts w:ascii="Times New Roman" w:hAnsi="Times New Roman" w:cs="Times New Roman"/>
          <w:sz w:val="28"/>
          <w:szCs w:val="28"/>
        </w:rPr>
        <w:t xml:space="preserve"> </w:t>
      </w:r>
      <w:r w:rsidRPr="00867582">
        <w:rPr>
          <w:rFonts w:ascii="Times New Roman" w:hAnsi="Times New Roman" w:cs="Times New Roman"/>
          <w:b/>
          <w:bCs/>
          <w:sz w:val="28"/>
          <w:szCs w:val="28"/>
        </w:rPr>
        <w:t>поселений, входящих в состав муниципального района «</w:t>
      </w:r>
      <w:proofErr w:type="spellStart"/>
      <w:r w:rsidRPr="00867582">
        <w:rPr>
          <w:rFonts w:ascii="Times New Roman" w:hAnsi="Times New Roman" w:cs="Times New Roman"/>
          <w:b/>
          <w:bCs/>
          <w:sz w:val="28"/>
          <w:szCs w:val="28"/>
        </w:rPr>
        <w:t>Дульдургинский</w:t>
      </w:r>
      <w:proofErr w:type="spellEnd"/>
      <w:r w:rsidRPr="00867582">
        <w:rPr>
          <w:rFonts w:ascii="Times New Roman" w:hAnsi="Times New Roman" w:cs="Times New Roman"/>
          <w:b/>
          <w:bCs/>
          <w:sz w:val="28"/>
          <w:szCs w:val="28"/>
        </w:rPr>
        <w:t xml:space="preserve">  район» </w:t>
      </w:r>
      <w:r>
        <w:rPr>
          <w:rFonts w:ascii="Times New Roman" w:hAnsi="Times New Roman" w:cs="Times New Roman"/>
          <w:b/>
          <w:bCs/>
          <w:sz w:val="28"/>
          <w:szCs w:val="28"/>
        </w:rPr>
        <w:t xml:space="preserve"> на 2020</w:t>
      </w:r>
      <w:r w:rsidRPr="00867582">
        <w:rPr>
          <w:rFonts w:ascii="Times New Roman" w:hAnsi="Times New Roman" w:cs="Times New Roman"/>
          <w:b/>
          <w:bCs/>
          <w:sz w:val="28"/>
          <w:szCs w:val="28"/>
        </w:rPr>
        <w:t xml:space="preserve"> год</w:t>
      </w:r>
    </w:p>
    <w:p w:rsidR="00867582" w:rsidRPr="00867582" w:rsidRDefault="00867582" w:rsidP="00867582">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34"/>
        <w:gridCol w:w="2340"/>
      </w:tblGrid>
      <w:tr w:rsidR="00867582" w:rsidRPr="00867582" w:rsidTr="000E1174">
        <w:tc>
          <w:tcPr>
            <w:tcW w:w="594"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 xml:space="preserve">№ </w:t>
            </w:r>
            <w:proofErr w:type="gramStart"/>
            <w:r w:rsidRPr="00867582">
              <w:rPr>
                <w:rFonts w:ascii="Times New Roman" w:hAnsi="Times New Roman" w:cs="Times New Roman"/>
                <w:sz w:val="28"/>
                <w:szCs w:val="28"/>
              </w:rPr>
              <w:t>п</w:t>
            </w:r>
            <w:proofErr w:type="gramEnd"/>
            <w:r w:rsidRPr="00867582">
              <w:rPr>
                <w:rFonts w:ascii="Times New Roman" w:hAnsi="Times New Roman" w:cs="Times New Roman"/>
                <w:sz w:val="28"/>
                <w:szCs w:val="28"/>
              </w:rPr>
              <w:t>/п</w:t>
            </w:r>
          </w:p>
        </w:tc>
        <w:tc>
          <w:tcPr>
            <w:tcW w:w="6534"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Наименование поселения</w:t>
            </w:r>
          </w:p>
        </w:tc>
        <w:tc>
          <w:tcPr>
            <w:tcW w:w="2340"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 xml:space="preserve">Нормативы </w:t>
            </w:r>
          </w:p>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в тыс. рублей</w:t>
            </w:r>
          </w:p>
        </w:tc>
      </w:tr>
      <w:tr w:rsidR="00867582" w:rsidRPr="00867582" w:rsidTr="000E1174">
        <w:tc>
          <w:tcPr>
            <w:tcW w:w="594"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1</w:t>
            </w:r>
          </w:p>
        </w:tc>
        <w:tc>
          <w:tcPr>
            <w:tcW w:w="6534"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2</w:t>
            </w:r>
          </w:p>
        </w:tc>
        <w:tc>
          <w:tcPr>
            <w:tcW w:w="2340" w:type="dxa"/>
            <w:hideMark/>
          </w:tcPr>
          <w:p w:rsidR="00867582" w:rsidRPr="00867582" w:rsidRDefault="00867582" w:rsidP="000E1174">
            <w:pPr>
              <w:jc w:val="center"/>
              <w:rPr>
                <w:rFonts w:ascii="Times New Roman" w:hAnsi="Times New Roman" w:cs="Times New Roman"/>
                <w:sz w:val="28"/>
                <w:szCs w:val="28"/>
              </w:rPr>
            </w:pPr>
            <w:r w:rsidRPr="00867582">
              <w:rPr>
                <w:rFonts w:ascii="Times New Roman" w:hAnsi="Times New Roman" w:cs="Times New Roman"/>
                <w:sz w:val="28"/>
                <w:szCs w:val="28"/>
              </w:rPr>
              <w:t>3</w:t>
            </w:r>
          </w:p>
        </w:tc>
      </w:tr>
      <w:tr w:rsidR="00867582" w:rsidRPr="00867582" w:rsidTr="000E1174">
        <w:tc>
          <w:tcPr>
            <w:tcW w:w="594" w:type="dxa"/>
            <w:hideMark/>
          </w:tcPr>
          <w:p w:rsidR="00867582" w:rsidRPr="00867582" w:rsidRDefault="00867582" w:rsidP="000E1174">
            <w:pPr>
              <w:pStyle w:val="ad"/>
              <w:spacing w:line="276" w:lineRule="auto"/>
              <w:rPr>
                <w:sz w:val="28"/>
                <w:szCs w:val="28"/>
              </w:rPr>
            </w:pPr>
            <w:r w:rsidRPr="00867582">
              <w:rPr>
                <w:sz w:val="28"/>
                <w:szCs w:val="28"/>
              </w:rPr>
              <w:t>1</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Алханай</w:t>
            </w:r>
            <w:proofErr w:type="spellEnd"/>
            <w:r w:rsidRPr="00867582">
              <w:rPr>
                <w:rFonts w:ascii="Times New Roman" w:hAnsi="Times New Roman" w:cs="Times New Roman"/>
                <w:sz w:val="28"/>
                <w:szCs w:val="28"/>
              </w:rPr>
              <w:t>»</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2</w:t>
            </w:r>
            <w:r w:rsidR="00283CDC">
              <w:rPr>
                <w:rFonts w:ascii="Times New Roman" w:hAnsi="Times New Roman" w:cs="Times New Roman"/>
                <w:sz w:val="28"/>
                <w:szCs w:val="28"/>
              </w:rPr>
              <w:t> </w:t>
            </w:r>
            <w:r>
              <w:rPr>
                <w:rFonts w:ascii="Times New Roman" w:hAnsi="Times New Roman" w:cs="Times New Roman"/>
                <w:sz w:val="28"/>
                <w:szCs w:val="28"/>
              </w:rPr>
              <w:t>032</w:t>
            </w:r>
            <w:r w:rsidR="00283CDC">
              <w:rPr>
                <w:rFonts w:ascii="Times New Roman" w:hAnsi="Times New Roman" w:cs="Times New Roman"/>
                <w:sz w:val="28"/>
                <w:szCs w:val="28"/>
                <w:lang w:val="en-US"/>
              </w:rPr>
              <w:t>,</w:t>
            </w:r>
            <w:r>
              <w:rPr>
                <w:rFonts w:ascii="Times New Roman" w:hAnsi="Times New Roman" w:cs="Times New Roman"/>
                <w:sz w:val="28"/>
                <w:szCs w:val="28"/>
              </w:rPr>
              <w:t>7</w:t>
            </w:r>
          </w:p>
        </w:tc>
      </w:tr>
      <w:tr w:rsidR="00867582" w:rsidRPr="00867582" w:rsidTr="000E1174">
        <w:tc>
          <w:tcPr>
            <w:tcW w:w="594" w:type="dxa"/>
            <w:hideMark/>
          </w:tcPr>
          <w:p w:rsidR="00867582" w:rsidRPr="00867582" w:rsidRDefault="00867582" w:rsidP="000E1174">
            <w:pPr>
              <w:pStyle w:val="ad"/>
              <w:spacing w:line="276" w:lineRule="auto"/>
              <w:rPr>
                <w:sz w:val="28"/>
                <w:szCs w:val="28"/>
              </w:rPr>
            </w:pPr>
            <w:r w:rsidRPr="00867582">
              <w:rPr>
                <w:sz w:val="28"/>
                <w:szCs w:val="28"/>
              </w:rPr>
              <w:t>2</w:t>
            </w:r>
          </w:p>
        </w:tc>
        <w:tc>
          <w:tcPr>
            <w:tcW w:w="6534" w:type="dxa"/>
            <w:hideMark/>
          </w:tcPr>
          <w:p w:rsidR="00867582" w:rsidRPr="00867582" w:rsidRDefault="00867582" w:rsidP="000E1174">
            <w:pPr>
              <w:rPr>
                <w:rFonts w:ascii="Times New Roman" w:hAnsi="Times New Roman" w:cs="Times New Roman"/>
                <w:sz w:val="28"/>
                <w:szCs w:val="28"/>
              </w:rPr>
            </w:pPr>
            <w:r w:rsidRPr="00867582">
              <w:rPr>
                <w:rFonts w:ascii="Times New Roman" w:hAnsi="Times New Roman" w:cs="Times New Roman"/>
                <w:sz w:val="28"/>
                <w:szCs w:val="28"/>
              </w:rPr>
              <w:t>Сельское поселение «Ара-</w:t>
            </w:r>
            <w:proofErr w:type="spellStart"/>
            <w:r w:rsidRPr="00867582">
              <w:rPr>
                <w:rFonts w:ascii="Times New Roman" w:hAnsi="Times New Roman" w:cs="Times New Roman"/>
                <w:sz w:val="28"/>
                <w:szCs w:val="28"/>
              </w:rPr>
              <w:t>Иля</w:t>
            </w:r>
            <w:proofErr w:type="spellEnd"/>
            <w:r w:rsidRPr="00867582">
              <w:rPr>
                <w:rFonts w:ascii="Times New Roman" w:hAnsi="Times New Roman" w:cs="Times New Roman"/>
                <w:sz w:val="28"/>
                <w:szCs w:val="28"/>
              </w:rPr>
              <w:t>»</w:t>
            </w:r>
          </w:p>
        </w:tc>
        <w:tc>
          <w:tcPr>
            <w:tcW w:w="2340" w:type="dxa"/>
          </w:tcPr>
          <w:p w:rsidR="00867582" w:rsidRPr="00283CDC" w:rsidRDefault="00867582" w:rsidP="00283CDC">
            <w:pPr>
              <w:jc w:val="center"/>
              <w:rPr>
                <w:rFonts w:ascii="Times New Roman" w:hAnsi="Times New Roman" w:cs="Times New Roman"/>
                <w:sz w:val="28"/>
                <w:szCs w:val="28"/>
                <w:lang w:val="en-US"/>
              </w:rPr>
            </w:pPr>
            <w:r>
              <w:rPr>
                <w:rFonts w:ascii="Times New Roman" w:hAnsi="Times New Roman" w:cs="Times New Roman"/>
                <w:sz w:val="28"/>
                <w:szCs w:val="28"/>
              </w:rPr>
              <w:t>1</w:t>
            </w:r>
            <w:r w:rsidR="00283CDC">
              <w:rPr>
                <w:rFonts w:ascii="Times New Roman" w:hAnsi="Times New Roman" w:cs="Times New Roman"/>
                <w:sz w:val="28"/>
                <w:szCs w:val="28"/>
              </w:rPr>
              <w:t> </w:t>
            </w:r>
            <w:r>
              <w:rPr>
                <w:rFonts w:ascii="Times New Roman" w:hAnsi="Times New Roman" w:cs="Times New Roman"/>
                <w:sz w:val="28"/>
                <w:szCs w:val="28"/>
              </w:rPr>
              <w:t>259</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3</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Бальзино</w:t>
            </w:r>
            <w:proofErr w:type="spellEnd"/>
            <w:r w:rsidRPr="00867582">
              <w:rPr>
                <w:rFonts w:ascii="Times New Roman" w:hAnsi="Times New Roman" w:cs="Times New Roman"/>
                <w:sz w:val="28"/>
                <w:szCs w:val="28"/>
              </w:rPr>
              <w:t>»</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1</w:t>
            </w:r>
            <w:r w:rsidR="00283CDC">
              <w:rPr>
                <w:rFonts w:ascii="Times New Roman" w:hAnsi="Times New Roman" w:cs="Times New Roman"/>
                <w:sz w:val="28"/>
                <w:szCs w:val="28"/>
              </w:rPr>
              <w:t> </w:t>
            </w:r>
            <w:r>
              <w:rPr>
                <w:rFonts w:ascii="Times New Roman" w:hAnsi="Times New Roman" w:cs="Times New Roman"/>
                <w:sz w:val="28"/>
                <w:szCs w:val="28"/>
              </w:rPr>
              <w:t>842</w:t>
            </w:r>
            <w:r w:rsidR="00283CDC">
              <w:rPr>
                <w:rFonts w:ascii="Times New Roman" w:hAnsi="Times New Roman" w:cs="Times New Roman"/>
                <w:sz w:val="28"/>
                <w:szCs w:val="28"/>
                <w:lang w:val="en-US"/>
              </w:rPr>
              <w:t>,</w:t>
            </w:r>
            <w:r>
              <w:rPr>
                <w:rFonts w:ascii="Times New Roman" w:hAnsi="Times New Roman" w:cs="Times New Roman"/>
                <w:sz w:val="28"/>
                <w:szCs w:val="28"/>
              </w:rPr>
              <w:t>8</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4</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«Дульдурга»</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2</w:t>
            </w:r>
            <w:r w:rsidR="00283CDC">
              <w:rPr>
                <w:rFonts w:ascii="Times New Roman" w:hAnsi="Times New Roman" w:cs="Times New Roman"/>
                <w:sz w:val="28"/>
                <w:szCs w:val="28"/>
              </w:rPr>
              <w:t> </w:t>
            </w:r>
            <w:r>
              <w:rPr>
                <w:rFonts w:ascii="Times New Roman" w:hAnsi="Times New Roman" w:cs="Times New Roman"/>
                <w:sz w:val="28"/>
                <w:szCs w:val="28"/>
              </w:rPr>
              <w:t>547</w:t>
            </w:r>
            <w:r w:rsidR="00283CDC">
              <w:rPr>
                <w:rFonts w:ascii="Times New Roman" w:hAnsi="Times New Roman" w:cs="Times New Roman"/>
                <w:sz w:val="28"/>
                <w:szCs w:val="28"/>
                <w:lang w:val="en-US"/>
              </w:rPr>
              <w:t>,</w:t>
            </w:r>
            <w:r>
              <w:rPr>
                <w:rFonts w:ascii="Times New Roman" w:hAnsi="Times New Roman" w:cs="Times New Roman"/>
                <w:sz w:val="28"/>
                <w:szCs w:val="28"/>
              </w:rPr>
              <w:t>4</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5</w:t>
            </w:r>
          </w:p>
        </w:tc>
        <w:tc>
          <w:tcPr>
            <w:tcW w:w="6534" w:type="dxa"/>
            <w:hideMark/>
          </w:tcPr>
          <w:p w:rsidR="00867582" w:rsidRPr="00867582" w:rsidRDefault="00867582" w:rsidP="000E1174">
            <w:pPr>
              <w:rPr>
                <w:rFonts w:ascii="Times New Roman"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Зуткулей</w:t>
            </w:r>
            <w:proofErr w:type="spellEnd"/>
            <w:r w:rsidRPr="00867582">
              <w:rPr>
                <w:rFonts w:ascii="Times New Roman" w:hAnsi="Times New Roman" w:cs="Times New Roman"/>
                <w:sz w:val="28"/>
                <w:szCs w:val="28"/>
              </w:rPr>
              <w:t>»</w:t>
            </w:r>
          </w:p>
        </w:tc>
        <w:tc>
          <w:tcPr>
            <w:tcW w:w="2340" w:type="dxa"/>
          </w:tcPr>
          <w:p w:rsidR="00867582" w:rsidRPr="00283CDC" w:rsidRDefault="00283CDC" w:rsidP="00283CDC">
            <w:pPr>
              <w:jc w:val="center"/>
              <w:rPr>
                <w:rFonts w:ascii="Times New Roman" w:hAnsi="Times New Roman" w:cs="Times New Roman"/>
                <w:sz w:val="28"/>
                <w:szCs w:val="28"/>
                <w:lang w:val="en-US"/>
              </w:rPr>
            </w:pPr>
            <w:r>
              <w:rPr>
                <w:rFonts w:ascii="Times New Roman" w:hAnsi="Times New Roman" w:cs="Times New Roman"/>
                <w:sz w:val="28"/>
                <w:szCs w:val="28"/>
              </w:rPr>
              <w:t>2 311</w:t>
            </w:r>
            <w:r>
              <w:rPr>
                <w:rFonts w:ascii="Times New Roman" w:hAnsi="Times New Roman" w:cs="Times New Roman"/>
                <w:sz w:val="28"/>
                <w:szCs w:val="28"/>
                <w:lang w:val="en-US"/>
              </w:rPr>
              <w:t>,8</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6</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Таптанай</w:t>
            </w:r>
            <w:proofErr w:type="spellEnd"/>
            <w:r w:rsidRPr="00867582">
              <w:rPr>
                <w:rFonts w:ascii="Times New Roman" w:hAnsi="Times New Roman" w:cs="Times New Roman"/>
                <w:sz w:val="28"/>
                <w:szCs w:val="28"/>
              </w:rPr>
              <w:t xml:space="preserve">» </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1 723 </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7</w:t>
            </w:r>
          </w:p>
        </w:tc>
        <w:tc>
          <w:tcPr>
            <w:tcW w:w="6534" w:type="dxa"/>
            <w:hideMark/>
          </w:tcPr>
          <w:p w:rsidR="00867582" w:rsidRPr="00867582" w:rsidRDefault="00867582" w:rsidP="000E1174">
            <w:pPr>
              <w:rPr>
                <w:rFonts w:ascii="Times New Roman"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Токчин</w:t>
            </w:r>
            <w:proofErr w:type="spellEnd"/>
            <w:r w:rsidRPr="00867582">
              <w:rPr>
                <w:rFonts w:ascii="Times New Roman" w:hAnsi="Times New Roman" w:cs="Times New Roman"/>
                <w:sz w:val="28"/>
                <w:szCs w:val="28"/>
              </w:rPr>
              <w:t>»</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2</w:t>
            </w:r>
            <w:r w:rsidR="00283CDC">
              <w:rPr>
                <w:rFonts w:ascii="Times New Roman" w:hAnsi="Times New Roman" w:cs="Times New Roman"/>
                <w:sz w:val="28"/>
                <w:szCs w:val="28"/>
              </w:rPr>
              <w:t> </w:t>
            </w:r>
            <w:r>
              <w:rPr>
                <w:rFonts w:ascii="Times New Roman" w:hAnsi="Times New Roman" w:cs="Times New Roman"/>
                <w:sz w:val="28"/>
                <w:szCs w:val="28"/>
              </w:rPr>
              <w:t>400</w:t>
            </w:r>
            <w:r w:rsidR="00283CDC">
              <w:rPr>
                <w:rFonts w:ascii="Times New Roman" w:hAnsi="Times New Roman" w:cs="Times New Roman"/>
                <w:sz w:val="28"/>
                <w:szCs w:val="28"/>
                <w:lang w:val="en-US"/>
              </w:rPr>
              <w:t>,</w:t>
            </w:r>
            <w:r>
              <w:rPr>
                <w:rFonts w:ascii="Times New Roman" w:hAnsi="Times New Roman" w:cs="Times New Roman"/>
                <w:sz w:val="28"/>
                <w:szCs w:val="28"/>
              </w:rPr>
              <w:t>6</w:t>
            </w:r>
          </w:p>
        </w:tc>
      </w:tr>
      <w:tr w:rsidR="00867582" w:rsidRPr="00867582" w:rsidTr="000E1174">
        <w:tc>
          <w:tcPr>
            <w:tcW w:w="594" w:type="dxa"/>
            <w:hideMark/>
          </w:tcPr>
          <w:p w:rsidR="00867582" w:rsidRPr="00867582" w:rsidRDefault="00867582" w:rsidP="000E1174">
            <w:pPr>
              <w:pStyle w:val="a7"/>
              <w:spacing w:line="276" w:lineRule="auto"/>
              <w:jc w:val="center"/>
            </w:pPr>
            <w:r w:rsidRPr="00867582">
              <w:t>8</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Узон</w:t>
            </w:r>
            <w:proofErr w:type="spellEnd"/>
            <w:r w:rsidRPr="00867582">
              <w:rPr>
                <w:rFonts w:ascii="Times New Roman" w:hAnsi="Times New Roman" w:cs="Times New Roman"/>
                <w:sz w:val="28"/>
                <w:szCs w:val="28"/>
              </w:rPr>
              <w:t>»</w:t>
            </w:r>
          </w:p>
        </w:tc>
        <w:tc>
          <w:tcPr>
            <w:tcW w:w="2340" w:type="dxa"/>
          </w:tcPr>
          <w:p w:rsidR="00867582" w:rsidRPr="00867582" w:rsidRDefault="00283CDC" w:rsidP="00283CDC">
            <w:pPr>
              <w:jc w:val="center"/>
              <w:rPr>
                <w:rFonts w:ascii="Times New Roman" w:hAnsi="Times New Roman" w:cs="Times New Roman"/>
                <w:sz w:val="28"/>
                <w:szCs w:val="28"/>
              </w:rPr>
            </w:pPr>
            <w:r>
              <w:rPr>
                <w:rFonts w:ascii="Times New Roman" w:hAnsi="Times New Roman" w:cs="Times New Roman"/>
                <w:sz w:val="28"/>
                <w:szCs w:val="28"/>
              </w:rPr>
              <w:t>1 959</w:t>
            </w:r>
            <w:r>
              <w:rPr>
                <w:rFonts w:ascii="Times New Roman" w:hAnsi="Times New Roman" w:cs="Times New Roman"/>
                <w:sz w:val="28"/>
                <w:szCs w:val="28"/>
                <w:lang w:val="en-US"/>
              </w:rPr>
              <w:t>,3</w:t>
            </w:r>
          </w:p>
        </w:tc>
      </w:tr>
      <w:tr w:rsidR="00867582" w:rsidRPr="00867582" w:rsidTr="000E1174">
        <w:tc>
          <w:tcPr>
            <w:tcW w:w="594" w:type="dxa"/>
            <w:hideMark/>
          </w:tcPr>
          <w:p w:rsidR="00867582" w:rsidRPr="00867582" w:rsidRDefault="00867582" w:rsidP="000E1174">
            <w:pPr>
              <w:pStyle w:val="ad"/>
              <w:spacing w:line="276" w:lineRule="auto"/>
              <w:rPr>
                <w:sz w:val="28"/>
                <w:szCs w:val="28"/>
              </w:rPr>
            </w:pPr>
            <w:r w:rsidRPr="00867582">
              <w:rPr>
                <w:sz w:val="28"/>
                <w:szCs w:val="28"/>
              </w:rPr>
              <w:t>9</w:t>
            </w:r>
          </w:p>
        </w:tc>
        <w:tc>
          <w:tcPr>
            <w:tcW w:w="6534" w:type="dxa"/>
            <w:hideMark/>
          </w:tcPr>
          <w:p w:rsidR="00867582" w:rsidRPr="00867582" w:rsidRDefault="00867582" w:rsidP="000E1174">
            <w:pPr>
              <w:rPr>
                <w:rFonts w:ascii="Times New Roman" w:eastAsia="Arial Unicode MS"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Чиндалей</w:t>
            </w:r>
            <w:proofErr w:type="spellEnd"/>
            <w:r w:rsidRPr="00867582">
              <w:rPr>
                <w:rFonts w:ascii="Times New Roman" w:hAnsi="Times New Roman" w:cs="Times New Roman"/>
                <w:sz w:val="28"/>
                <w:szCs w:val="28"/>
              </w:rPr>
              <w:t>»</w:t>
            </w:r>
          </w:p>
        </w:tc>
        <w:tc>
          <w:tcPr>
            <w:tcW w:w="2340" w:type="dxa"/>
          </w:tcPr>
          <w:p w:rsidR="00867582" w:rsidRPr="00867582" w:rsidRDefault="00867582" w:rsidP="00283CDC">
            <w:pPr>
              <w:jc w:val="center"/>
              <w:rPr>
                <w:rFonts w:ascii="Times New Roman" w:hAnsi="Times New Roman" w:cs="Times New Roman"/>
                <w:sz w:val="28"/>
                <w:szCs w:val="28"/>
              </w:rPr>
            </w:pPr>
            <w:r>
              <w:rPr>
                <w:rFonts w:ascii="Times New Roman" w:hAnsi="Times New Roman" w:cs="Times New Roman"/>
                <w:sz w:val="28"/>
                <w:szCs w:val="28"/>
              </w:rPr>
              <w:t>1</w:t>
            </w:r>
            <w:r w:rsidR="00283CDC">
              <w:rPr>
                <w:rFonts w:ascii="Times New Roman" w:hAnsi="Times New Roman" w:cs="Times New Roman"/>
                <w:sz w:val="28"/>
                <w:szCs w:val="28"/>
              </w:rPr>
              <w:t> </w:t>
            </w:r>
            <w:r>
              <w:rPr>
                <w:rFonts w:ascii="Times New Roman" w:hAnsi="Times New Roman" w:cs="Times New Roman"/>
                <w:sz w:val="28"/>
                <w:szCs w:val="28"/>
              </w:rPr>
              <w:t>882</w:t>
            </w:r>
            <w:r w:rsidR="00283CDC">
              <w:rPr>
                <w:rFonts w:ascii="Times New Roman" w:hAnsi="Times New Roman" w:cs="Times New Roman"/>
                <w:sz w:val="28"/>
                <w:szCs w:val="28"/>
                <w:lang w:val="en-US"/>
              </w:rPr>
              <w:t>,</w:t>
            </w:r>
            <w:r>
              <w:rPr>
                <w:rFonts w:ascii="Times New Roman" w:hAnsi="Times New Roman" w:cs="Times New Roman"/>
                <w:sz w:val="28"/>
                <w:szCs w:val="28"/>
              </w:rPr>
              <w:t>4</w:t>
            </w:r>
          </w:p>
        </w:tc>
      </w:tr>
      <w:tr w:rsidR="00867582" w:rsidRPr="00867582" w:rsidTr="000E1174">
        <w:tc>
          <w:tcPr>
            <w:tcW w:w="594" w:type="dxa"/>
          </w:tcPr>
          <w:p w:rsidR="00867582" w:rsidRPr="00867582" w:rsidRDefault="00867582" w:rsidP="000E1174">
            <w:pPr>
              <w:pStyle w:val="ad"/>
              <w:spacing w:line="276" w:lineRule="auto"/>
              <w:rPr>
                <w:sz w:val="28"/>
                <w:szCs w:val="28"/>
              </w:rPr>
            </w:pPr>
            <w:r w:rsidRPr="00867582">
              <w:rPr>
                <w:sz w:val="28"/>
                <w:szCs w:val="28"/>
              </w:rPr>
              <w:t>10</w:t>
            </w:r>
          </w:p>
        </w:tc>
        <w:tc>
          <w:tcPr>
            <w:tcW w:w="6534" w:type="dxa"/>
          </w:tcPr>
          <w:p w:rsidR="00867582" w:rsidRPr="00867582" w:rsidRDefault="00867582" w:rsidP="000E1174">
            <w:pPr>
              <w:rPr>
                <w:rFonts w:ascii="Times New Roman" w:hAnsi="Times New Roman" w:cs="Times New Roman"/>
                <w:sz w:val="28"/>
                <w:szCs w:val="28"/>
              </w:rPr>
            </w:pPr>
            <w:r w:rsidRPr="00867582">
              <w:rPr>
                <w:rFonts w:ascii="Times New Roman" w:hAnsi="Times New Roman" w:cs="Times New Roman"/>
                <w:sz w:val="28"/>
                <w:szCs w:val="28"/>
              </w:rPr>
              <w:t>Сельское поселение «</w:t>
            </w:r>
            <w:proofErr w:type="spellStart"/>
            <w:r w:rsidRPr="00867582">
              <w:rPr>
                <w:rFonts w:ascii="Times New Roman" w:hAnsi="Times New Roman" w:cs="Times New Roman"/>
                <w:sz w:val="28"/>
                <w:szCs w:val="28"/>
              </w:rPr>
              <w:t>Иля</w:t>
            </w:r>
            <w:proofErr w:type="spellEnd"/>
            <w:r w:rsidRPr="00867582">
              <w:rPr>
                <w:rFonts w:ascii="Times New Roman" w:hAnsi="Times New Roman" w:cs="Times New Roman"/>
                <w:sz w:val="28"/>
                <w:szCs w:val="28"/>
              </w:rPr>
              <w:t>»</w:t>
            </w:r>
          </w:p>
        </w:tc>
        <w:tc>
          <w:tcPr>
            <w:tcW w:w="2340" w:type="dxa"/>
          </w:tcPr>
          <w:p w:rsidR="00867582" w:rsidRPr="00283CDC" w:rsidRDefault="00867582" w:rsidP="00283CDC">
            <w:pPr>
              <w:jc w:val="center"/>
              <w:rPr>
                <w:rFonts w:ascii="Times New Roman" w:hAnsi="Times New Roman" w:cs="Times New Roman"/>
                <w:sz w:val="28"/>
                <w:szCs w:val="28"/>
                <w:lang w:val="en-US"/>
              </w:rPr>
            </w:pPr>
            <w:r>
              <w:rPr>
                <w:rFonts w:ascii="Times New Roman" w:hAnsi="Times New Roman" w:cs="Times New Roman"/>
                <w:sz w:val="28"/>
                <w:szCs w:val="28"/>
              </w:rPr>
              <w:t>1</w:t>
            </w:r>
            <w:r w:rsidR="00283CDC">
              <w:rPr>
                <w:rFonts w:ascii="Times New Roman" w:hAnsi="Times New Roman" w:cs="Times New Roman"/>
                <w:sz w:val="28"/>
                <w:szCs w:val="28"/>
              </w:rPr>
              <w:t> </w:t>
            </w:r>
            <w:r>
              <w:rPr>
                <w:rFonts w:ascii="Times New Roman" w:hAnsi="Times New Roman" w:cs="Times New Roman"/>
                <w:sz w:val="28"/>
                <w:szCs w:val="28"/>
              </w:rPr>
              <w:t>086</w:t>
            </w:r>
            <w:r w:rsidR="00283CDC">
              <w:rPr>
                <w:rFonts w:ascii="Times New Roman" w:hAnsi="Times New Roman" w:cs="Times New Roman"/>
                <w:sz w:val="28"/>
                <w:szCs w:val="28"/>
                <w:lang w:val="en-US"/>
              </w:rPr>
              <w:t>,</w:t>
            </w:r>
            <w:r>
              <w:rPr>
                <w:rFonts w:ascii="Times New Roman" w:hAnsi="Times New Roman" w:cs="Times New Roman"/>
                <w:sz w:val="28"/>
                <w:szCs w:val="28"/>
              </w:rPr>
              <w:t>2</w:t>
            </w:r>
          </w:p>
        </w:tc>
      </w:tr>
    </w:tbl>
    <w:p w:rsidR="00C67974" w:rsidRDefault="00C67974" w:rsidP="00C67974"/>
    <w:p w:rsidR="00F9552C" w:rsidRDefault="00F9552C" w:rsidP="00C67974"/>
    <w:p w:rsidR="00F9552C" w:rsidRPr="004D041E" w:rsidRDefault="00F9552C" w:rsidP="00F9552C">
      <w:pPr>
        <w:ind w:left="5103"/>
        <w:jc w:val="center"/>
        <w:rPr>
          <w:rFonts w:ascii="Times New Roman" w:hAnsi="Times New Roman" w:cs="Times New Roman"/>
          <w:sz w:val="28"/>
          <w:szCs w:val="28"/>
        </w:rPr>
      </w:pPr>
      <w:r w:rsidRPr="004D041E">
        <w:rPr>
          <w:rFonts w:ascii="Times New Roman" w:hAnsi="Times New Roman" w:cs="Times New Roman"/>
          <w:sz w:val="28"/>
          <w:szCs w:val="28"/>
        </w:rPr>
        <w:lastRenderedPageBreak/>
        <w:t>ПРИЛОЖЕНИЕ</w:t>
      </w:r>
    </w:p>
    <w:p w:rsidR="00F9552C" w:rsidRDefault="004D041E" w:rsidP="004D041E">
      <w:pPr>
        <w:spacing w:after="0" w:line="240" w:lineRule="auto"/>
        <w:ind w:left="48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9552C">
        <w:rPr>
          <w:rFonts w:ascii="Times New Roman" w:eastAsia="Times New Roman" w:hAnsi="Times New Roman" w:cs="Times New Roman"/>
          <w:sz w:val="28"/>
          <w:szCs w:val="24"/>
          <w:lang w:eastAsia="ru-RU"/>
        </w:rPr>
        <w:t>к постановлению</w:t>
      </w:r>
    </w:p>
    <w:p w:rsidR="00F9552C" w:rsidRPr="00F9552C" w:rsidRDefault="00F9552C" w:rsidP="004D041E">
      <w:pPr>
        <w:spacing w:after="0" w:line="240" w:lineRule="auto"/>
        <w:ind w:left="2124"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Администрации</w:t>
      </w:r>
      <w:r w:rsidRPr="00F9552C">
        <w:rPr>
          <w:rFonts w:ascii="Times New Roman" w:eastAsia="Times New Roman" w:hAnsi="Times New Roman" w:cs="Times New Roman"/>
          <w:sz w:val="28"/>
          <w:szCs w:val="24"/>
          <w:lang w:eastAsia="ru-RU"/>
        </w:rPr>
        <w:t xml:space="preserve"> муниципального района</w:t>
      </w:r>
    </w:p>
    <w:p w:rsidR="00F9552C" w:rsidRPr="00F9552C" w:rsidRDefault="004D041E" w:rsidP="004D041E">
      <w:pPr>
        <w:spacing w:after="0" w:line="240" w:lineRule="auto"/>
        <w:jc w:val="center"/>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                                                                  </w:t>
      </w:r>
      <w:r w:rsidR="00F9552C">
        <w:rPr>
          <w:rFonts w:ascii="Times New Roman" w:eastAsia="Times New Roman" w:hAnsi="Times New Roman" w:cs="Times New Roman"/>
          <w:sz w:val="28"/>
          <w:szCs w:val="36"/>
          <w:lang w:eastAsia="ru-RU"/>
        </w:rPr>
        <w:t>«</w:t>
      </w:r>
      <w:proofErr w:type="spellStart"/>
      <w:r w:rsidR="00F9552C" w:rsidRPr="00F9552C">
        <w:rPr>
          <w:rFonts w:ascii="Times New Roman" w:eastAsia="Times New Roman" w:hAnsi="Times New Roman" w:cs="Times New Roman"/>
          <w:sz w:val="28"/>
          <w:szCs w:val="36"/>
          <w:lang w:eastAsia="ru-RU"/>
        </w:rPr>
        <w:t>Дульдургинский</w:t>
      </w:r>
      <w:proofErr w:type="spellEnd"/>
      <w:r w:rsidR="00F9552C" w:rsidRPr="00F9552C">
        <w:rPr>
          <w:rFonts w:ascii="Times New Roman" w:eastAsia="Times New Roman" w:hAnsi="Times New Roman" w:cs="Times New Roman"/>
          <w:sz w:val="28"/>
          <w:szCs w:val="36"/>
          <w:lang w:eastAsia="ru-RU"/>
        </w:rPr>
        <w:t xml:space="preserve"> район»</w:t>
      </w:r>
    </w:p>
    <w:p w:rsidR="00F9552C" w:rsidRPr="00F9552C" w:rsidRDefault="00F9552C" w:rsidP="00F9552C">
      <w:pPr>
        <w:ind w:left="5103"/>
        <w:jc w:val="center"/>
      </w:pPr>
    </w:p>
    <w:p w:rsidR="00F9552C" w:rsidRDefault="00F9552C" w:rsidP="00F9552C">
      <w:pPr>
        <w:ind w:left="5103"/>
        <w:jc w:val="center"/>
        <w:rPr>
          <w:bCs/>
        </w:rPr>
      </w:pPr>
    </w:p>
    <w:p w:rsidR="00F9552C" w:rsidRPr="00872D75" w:rsidRDefault="00F9552C" w:rsidP="00F9552C">
      <w:pPr>
        <w:pStyle w:val="ConsPlusTitle"/>
        <w:jc w:val="center"/>
        <w:rPr>
          <w:sz w:val="28"/>
          <w:szCs w:val="28"/>
          <w:lang w:eastAsia="en-US"/>
        </w:rPr>
      </w:pPr>
      <w:r w:rsidRPr="00872D75">
        <w:rPr>
          <w:sz w:val="28"/>
          <w:szCs w:val="28"/>
          <w:lang w:eastAsia="en-US"/>
        </w:rPr>
        <w:t xml:space="preserve">ПЕРЕЧЕНЬ </w:t>
      </w:r>
    </w:p>
    <w:p w:rsidR="00F9552C" w:rsidRDefault="00F9552C" w:rsidP="00E2619C">
      <w:pPr>
        <w:pStyle w:val="ConsPlusTitle"/>
        <w:jc w:val="center"/>
        <w:rPr>
          <w:sz w:val="28"/>
          <w:szCs w:val="28"/>
          <w:lang w:eastAsia="en-US"/>
        </w:rPr>
      </w:pPr>
      <w:r>
        <w:rPr>
          <w:sz w:val="28"/>
          <w:szCs w:val="28"/>
          <w:lang w:eastAsia="en-US"/>
        </w:rPr>
        <w:t xml:space="preserve">утративших силу постановлений </w:t>
      </w:r>
    </w:p>
    <w:p w:rsidR="00E2619C" w:rsidRDefault="00E2619C" w:rsidP="00E2619C">
      <w:pPr>
        <w:pStyle w:val="ConsPlusTitle"/>
        <w:jc w:val="center"/>
        <w:rPr>
          <w:sz w:val="28"/>
          <w:szCs w:val="28"/>
          <w:lang w:eastAsia="en-US"/>
        </w:rPr>
      </w:pPr>
      <w:r w:rsidRPr="0093571F">
        <w:rPr>
          <w:sz w:val="28"/>
        </w:rPr>
        <w:t>Администрации муниципального района «</w:t>
      </w:r>
      <w:proofErr w:type="spellStart"/>
      <w:r w:rsidRPr="0093571F">
        <w:rPr>
          <w:sz w:val="28"/>
        </w:rPr>
        <w:t>Дульдургинский</w:t>
      </w:r>
      <w:proofErr w:type="spellEnd"/>
      <w:r w:rsidRPr="0093571F">
        <w:rPr>
          <w:sz w:val="28"/>
        </w:rPr>
        <w:t xml:space="preserve"> район»</w:t>
      </w:r>
    </w:p>
    <w:p w:rsidR="004D041E" w:rsidRDefault="004D041E" w:rsidP="00F9552C">
      <w:pPr>
        <w:pStyle w:val="ConsPlusTitle"/>
        <w:jc w:val="center"/>
        <w:rPr>
          <w:sz w:val="28"/>
          <w:szCs w:val="28"/>
          <w:lang w:eastAsia="en-US"/>
        </w:rPr>
      </w:pPr>
    </w:p>
    <w:p w:rsidR="0093571F" w:rsidRDefault="0093571F" w:rsidP="00E2619C">
      <w:pPr>
        <w:pStyle w:val="a5"/>
        <w:numPr>
          <w:ilvl w:val="0"/>
          <w:numId w:val="34"/>
        </w:numPr>
        <w:spacing w:after="0" w:line="240" w:lineRule="auto"/>
        <w:ind w:left="0" w:firstLine="567"/>
        <w:jc w:val="both"/>
        <w:rPr>
          <w:rFonts w:ascii="Times New Roman" w:eastAsia="Times New Roman" w:hAnsi="Times New Roman" w:cs="Times New Roman"/>
          <w:sz w:val="28"/>
          <w:szCs w:val="24"/>
          <w:lang w:eastAsia="ru-RU"/>
        </w:rPr>
      </w:pPr>
      <w:r w:rsidRPr="0093571F">
        <w:rPr>
          <w:rFonts w:ascii="Times New Roman" w:hAnsi="Times New Roman" w:cs="Times New Roman"/>
          <w:sz w:val="28"/>
          <w:szCs w:val="28"/>
        </w:rPr>
        <w:t xml:space="preserve">Постановление </w:t>
      </w:r>
      <w:r w:rsidRPr="0093571F">
        <w:rPr>
          <w:rFonts w:ascii="Times New Roman" w:eastAsia="Times New Roman" w:hAnsi="Times New Roman" w:cs="Times New Roman"/>
          <w:sz w:val="28"/>
          <w:szCs w:val="24"/>
          <w:lang w:eastAsia="ru-RU"/>
        </w:rPr>
        <w:t>Администрации муниципального района «</w:t>
      </w:r>
      <w:proofErr w:type="spellStart"/>
      <w:r w:rsidRPr="0093571F">
        <w:rPr>
          <w:rFonts w:ascii="Times New Roman" w:eastAsia="Times New Roman" w:hAnsi="Times New Roman" w:cs="Times New Roman"/>
          <w:sz w:val="28"/>
          <w:szCs w:val="24"/>
          <w:lang w:eastAsia="ru-RU"/>
        </w:rPr>
        <w:t>Дульдургинский</w:t>
      </w:r>
      <w:proofErr w:type="spellEnd"/>
      <w:r w:rsidRPr="0093571F">
        <w:rPr>
          <w:rFonts w:ascii="Times New Roman" w:eastAsia="Times New Roman" w:hAnsi="Times New Roman" w:cs="Times New Roman"/>
          <w:sz w:val="28"/>
          <w:szCs w:val="24"/>
          <w:lang w:eastAsia="ru-RU"/>
        </w:rPr>
        <w:t xml:space="preserve"> район» от 23</w:t>
      </w:r>
      <w:r w:rsidR="00E2619C">
        <w:rPr>
          <w:rFonts w:ascii="Times New Roman" w:eastAsia="Times New Roman" w:hAnsi="Times New Roman" w:cs="Times New Roman"/>
          <w:sz w:val="28"/>
          <w:szCs w:val="24"/>
          <w:lang w:eastAsia="ru-RU"/>
        </w:rPr>
        <w:t xml:space="preserve"> </w:t>
      </w:r>
      <w:r w:rsidRPr="0093571F">
        <w:rPr>
          <w:rFonts w:ascii="Times New Roman" w:eastAsia="Times New Roman" w:hAnsi="Times New Roman" w:cs="Times New Roman"/>
          <w:sz w:val="28"/>
          <w:szCs w:val="24"/>
          <w:lang w:eastAsia="ru-RU"/>
        </w:rPr>
        <w:t>июня 2016 года №346</w:t>
      </w:r>
      <w:r w:rsidR="00E2619C">
        <w:rPr>
          <w:rFonts w:ascii="Times New Roman" w:eastAsia="Times New Roman" w:hAnsi="Times New Roman" w:cs="Times New Roman"/>
          <w:sz w:val="28"/>
          <w:szCs w:val="24"/>
          <w:lang w:eastAsia="ru-RU"/>
        </w:rPr>
        <w:t>-п «</w:t>
      </w:r>
      <w:r w:rsidRPr="0093571F">
        <w:rPr>
          <w:rFonts w:ascii="Times New Roman" w:eastAsia="Times New Roman" w:hAnsi="Times New Roman" w:cs="Times New Roman"/>
          <w:sz w:val="28"/>
          <w:szCs w:val="24"/>
          <w:lang w:eastAsia="ru-RU"/>
        </w:rPr>
        <w:t xml:space="preserve">Об утверждении </w:t>
      </w:r>
      <w:proofErr w:type="gramStart"/>
      <w:r w:rsidRPr="0093571F">
        <w:rPr>
          <w:rFonts w:ascii="Times New Roman" w:eastAsia="Times New Roman" w:hAnsi="Times New Roman" w:cs="Times New Roman"/>
          <w:sz w:val="28"/>
          <w:szCs w:val="24"/>
          <w:lang w:eastAsia="ru-RU"/>
        </w:rPr>
        <w:t>Методики расчета нормативов формирования расходов</w:t>
      </w:r>
      <w:proofErr w:type="gramEnd"/>
      <w:r w:rsidRPr="0093571F">
        <w:rPr>
          <w:rFonts w:ascii="Times New Roman" w:eastAsia="Times New Roman" w:hAnsi="Times New Roman" w:cs="Times New Roman"/>
          <w:sz w:val="28"/>
          <w:szCs w:val="24"/>
          <w:lang w:eastAsia="ru-RU"/>
        </w:rPr>
        <w:t xml:space="preserve"> на содержание органов местного самоуправления сельских поселений муниципального района «</w:t>
      </w:r>
      <w:proofErr w:type="spellStart"/>
      <w:r w:rsidRPr="0093571F">
        <w:rPr>
          <w:rFonts w:ascii="Times New Roman" w:eastAsia="Times New Roman" w:hAnsi="Times New Roman" w:cs="Times New Roman"/>
          <w:sz w:val="28"/>
          <w:szCs w:val="24"/>
          <w:lang w:eastAsia="ru-RU"/>
        </w:rPr>
        <w:t>Дульдургинский</w:t>
      </w:r>
      <w:proofErr w:type="spellEnd"/>
      <w:r w:rsidRPr="0093571F">
        <w:rPr>
          <w:rFonts w:ascii="Times New Roman" w:eastAsia="Times New Roman" w:hAnsi="Times New Roman" w:cs="Times New Roman"/>
          <w:sz w:val="28"/>
          <w:szCs w:val="24"/>
          <w:lang w:eastAsia="ru-RU"/>
        </w:rPr>
        <w:t xml:space="preserve"> район». </w:t>
      </w:r>
    </w:p>
    <w:p w:rsidR="0093571F" w:rsidRDefault="00DC05B6" w:rsidP="00E2619C">
      <w:pPr>
        <w:pStyle w:val="a5"/>
        <w:numPr>
          <w:ilvl w:val="0"/>
          <w:numId w:val="34"/>
        </w:numPr>
        <w:spacing w:after="0" w:line="240" w:lineRule="auto"/>
        <w:ind w:left="0" w:firstLine="567"/>
        <w:jc w:val="both"/>
        <w:rPr>
          <w:rFonts w:ascii="Times New Roman" w:eastAsia="Times New Roman" w:hAnsi="Times New Roman" w:cs="Times New Roman"/>
          <w:sz w:val="28"/>
          <w:szCs w:val="24"/>
          <w:lang w:eastAsia="ru-RU"/>
        </w:rPr>
      </w:pPr>
      <w:r w:rsidRPr="0093571F">
        <w:rPr>
          <w:rFonts w:ascii="Times New Roman" w:eastAsia="Times New Roman" w:hAnsi="Times New Roman" w:cs="Times New Roman"/>
          <w:sz w:val="28"/>
          <w:szCs w:val="24"/>
          <w:lang w:eastAsia="ru-RU"/>
        </w:rPr>
        <w:t>Постановление А</w:t>
      </w:r>
      <w:r w:rsidR="004D041E" w:rsidRPr="0093571F">
        <w:rPr>
          <w:rFonts w:ascii="Times New Roman" w:eastAsia="Times New Roman" w:hAnsi="Times New Roman" w:cs="Times New Roman"/>
          <w:sz w:val="28"/>
          <w:szCs w:val="24"/>
          <w:lang w:eastAsia="ru-RU"/>
        </w:rPr>
        <w:t>дминистрации муниципального района «</w:t>
      </w:r>
      <w:proofErr w:type="spellStart"/>
      <w:r w:rsidR="004D041E" w:rsidRPr="0093571F">
        <w:rPr>
          <w:rFonts w:ascii="Times New Roman" w:eastAsia="Times New Roman" w:hAnsi="Times New Roman" w:cs="Times New Roman"/>
          <w:sz w:val="28"/>
          <w:szCs w:val="24"/>
          <w:lang w:eastAsia="ru-RU"/>
        </w:rPr>
        <w:t>Дульдургинский</w:t>
      </w:r>
      <w:proofErr w:type="spellEnd"/>
      <w:r w:rsidR="004D041E" w:rsidRPr="0093571F">
        <w:rPr>
          <w:rFonts w:ascii="Times New Roman" w:eastAsia="Times New Roman" w:hAnsi="Times New Roman" w:cs="Times New Roman"/>
          <w:sz w:val="28"/>
          <w:szCs w:val="24"/>
          <w:lang w:eastAsia="ru-RU"/>
        </w:rPr>
        <w:t xml:space="preserve"> район» от 10 февраля 2017 года №72-п «Об утверждении </w:t>
      </w:r>
      <w:proofErr w:type="gramStart"/>
      <w:r w:rsidR="004D041E" w:rsidRPr="0093571F">
        <w:rPr>
          <w:rFonts w:ascii="Times New Roman" w:eastAsia="Times New Roman" w:hAnsi="Times New Roman" w:cs="Times New Roman"/>
          <w:sz w:val="28"/>
          <w:szCs w:val="24"/>
          <w:lang w:eastAsia="ru-RU"/>
        </w:rPr>
        <w:t>Методики расчета нормативов формирования расходов</w:t>
      </w:r>
      <w:proofErr w:type="gramEnd"/>
      <w:r w:rsidR="004D041E" w:rsidRPr="0093571F">
        <w:rPr>
          <w:rFonts w:ascii="Times New Roman" w:eastAsia="Times New Roman" w:hAnsi="Times New Roman" w:cs="Times New Roman"/>
          <w:sz w:val="28"/>
          <w:szCs w:val="24"/>
          <w:lang w:eastAsia="ru-RU"/>
        </w:rPr>
        <w:t xml:space="preserve"> на содержание органов местного самоуправления сельских поселений   муниципального района «</w:t>
      </w:r>
      <w:proofErr w:type="spellStart"/>
      <w:r w:rsidR="004D041E" w:rsidRPr="0093571F">
        <w:rPr>
          <w:rFonts w:ascii="Times New Roman" w:eastAsia="Times New Roman" w:hAnsi="Times New Roman" w:cs="Times New Roman"/>
          <w:sz w:val="28"/>
          <w:szCs w:val="24"/>
          <w:lang w:eastAsia="ru-RU"/>
        </w:rPr>
        <w:t>Дульдургинский</w:t>
      </w:r>
      <w:proofErr w:type="spellEnd"/>
      <w:r w:rsidR="004D041E" w:rsidRPr="0093571F">
        <w:rPr>
          <w:rFonts w:ascii="Times New Roman" w:eastAsia="Times New Roman" w:hAnsi="Times New Roman" w:cs="Times New Roman"/>
          <w:sz w:val="28"/>
          <w:szCs w:val="24"/>
          <w:lang w:eastAsia="ru-RU"/>
        </w:rPr>
        <w:t xml:space="preserve"> район»</w:t>
      </w:r>
      <w:r w:rsidRPr="0093571F">
        <w:rPr>
          <w:rFonts w:ascii="Times New Roman" w:eastAsia="Times New Roman" w:hAnsi="Times New Roman" w:cs="Times New Roman"/>
          <w:sz w:val="28"/>
          <w:szCs w:val="24"/>
          <w:lang w:eastAsia="ru-RU"/>
        </w:rPr>
        <w:t>.</w:t>
      </w:r>
      <w:r w:rsidR="004D041E" w:rsidRPr="0093571F">
        <w:rPr>
          <w:rFonts w:ascii="Times New Roman" w:eastAsia="Times New Roman" w:hAnsi="Times New Roman" w:cs="Times New Roman"/>
          <w:sz w:val="28"/>
          <w:szCs w:val="24"/>
          <w:lang w:eastAsia="ru-RU"/>
        </w:rPr>
        <w:t xml:space="preserve"> </w:t>
      </w:r>
    </w:p>
    <w:p w:rsidR="0093571F" w:rsidRPr="0093571F" w:rsidRDefault="00DC05B6" w:rsidP="00E2619C">
      <w:pPr>
        <w:pStyle w:val="a5"/>
        <w:numPr>
          <w:ilvl w:val="0"/>
          <w:numId w:val="34"/>
        </w:numPr>
        <w:spacing w:after="0" w:line="240" w:lineRule="auto"/>
        <w:ind w:left="0" w:firstLine="567"/>
        <w:jc w:val="both"/>
        <w:rPr>
          <w:rFonts w:ascii="Times New Roman" w:eastAsia="Times New Roman" w:hAnsi="Times New Roman" w:cs="Times New Roman"/>
          <w:sz w:val="28"/>
          <w:szCs w:val="24"/>
          <w:lang w:eastAsia="ru-RU"/>
        </w:rPr>
      </w:pPr>
      <w:r w:rsidRPr="0093571F">
        <w:rPr>
          <w:rFonts w:ascii="Times New Roman" w:hAnsi="Times New Roman" w:cs="Times New Roman"/>
          <w:sz w:val="28"/>
          <w:szCs w:val="28"/>
        </w:rPr>
        <w:t xml:space="preserve"> Постановление</w:t>
      </w:r>
      <w:r w:rsidR="004D041E" w:rsidRPr="0093571F">
        <w:rPr>
          <w:rFonts w:ascii="Times New Roman" w:hAnsi="Times New Roman" w:cs="Times New Roman"/>
          <w:sz w:val="28"/>
          <w:szCs w:val="28"/>
        </w:rPr>
        <w:t xml:space="preserve"> </w:t>
      </w:r>
      <w:r w:rsidR="00E2619C">
        <w:rPr>
          <w:rFonts w:ascii="Times New Roman" w:hAnsi="Times New Roman" w:cs="Times New Roman"/>
          <w:sz w:val="28"/>
          <w:szCs w:val="28"/>
        </w:rPr>
        <w:t xml:space="preserve">Администрации </w:t>
      </w:r>
      <w:r w:rsidR="004D041E" w:rsidRPr="0093571F">
        <w:rPr>
          <w:rFonts w:ascii="Times New Roman" w:hAnsi="Times New Roman" w:cs="Times New Roman"/>
          <w:sz w:val="28"/>
          <w:szCs w:val="28"/>
        </w:rPr>
        <w:t>муниципального района «</w:t>
      </w:r>
      <w:proofErr w:type="spellStart"/>
      <w:r w:rsidR="004D041E" w:rsidRPr="0093571F">
        <w:rPr>
          <w:rFonts w:ascii="Times New Roman" w:hAnsi="Times New Roman" w:cs="Times New Roman"/>
          <w:sz w:val="28"/>
          <w:szCs w:val="28"/>
        </w:rPr>
        <w:t>Дульдургинский</w:t>
      </w:r>
      <w:proofErr w:type="spellEnd"/>
      <w:r w:rsidR="004D041E" w:rsidRPr="0093571F">
        <w:rPr>
          <w:rFonts w:ascii="Times New Roman" w:hAnsi="Times New Roman" w:cs="Times New Roman"/>
          <w:sz w:val="28"/>
          <w:szCs w:val="28"/>
        </w:rPr>
        <w:t xml:space="preserve"> район» от 10 февраля 2017 года №72-п (с изменениями, внесенными постановлениями</w:t>
      </w:r>
      <w:r w:rsidR="00ED666C">
        <w:rPr>
          <w:rFonts w:ascii="Times New Roman" w:hAnsi="Times New Roman" w:cs="Times New Roman"/>
          <w:sz w:val="28"/>
          <w:szCs w:val="28"/>
        </w:rPr>
        <w:t xml:space="preserve"> Администрации</w:t>
      </w:r>
      <w:r w:rsidR="004D041E" w:rsidRPr="0093571F">
        <w:rPr>
          <w:rFonts w:ascii="Times New Roman" w:hAnsi="Times New Roman" w:cs="Times New Roman"/>
          <w:sz w:val="28"/>
          <w:szCs w:val="28"/>
        </w:rPr>
        <w:t xml:space="preserve"> муниципального района «</w:t>
      </w:r>
      <w:proofErr w:type="spellStart"/>
      <w:r w:rsidR="004D041E" w:rsidRPr="0093571F">
        <w:rPr>
          <w:rFonts w:ascii="Times New Roman" w:hAnsi="Times New Roman" w:cs="Times New Roman"/>
          <w:sz w:val="28"/>
          <w:szCs w:val="28"/>
        </w:rPr>
        <w:t>Дульдургинский</w:t>
      </w:r>
      <w:proofErr w:type="spellEnd"/>
      <w:r w:rsidR="004D041E" w:rsidRPr="0093571F">
        <w:rPr>
          <w:rFonts w:ascii="Times New Roman" w:hAnsi="Times New Roman" w:cs="Times New Roman"/>
          <w:sz w:val="28"/>
          <w:szCs w:val="28"/>
        </w:rPr>
        <w:t xml:space="preserve"> район» от 27 мая 2017 года № 353-п, от 10 мая 2018 г № 184-п, от 04 сентября 2018 года № 331-п).</w:t>
      </w:r>
    </w:p>
    <w:p w:rsidR="0093571F" w:rsidRPr="0093571F" w:rsidRDefault="0093571F" w:rsidP="00E2619C">
      <w:pPr>
        <w:pStyle w:val="a5"/>
        <w:numPr>
          <w:ilvl w:val="0"/>
          <w:numId w:val="34"/>
        </w:numPr>
        <w:spacing w:after="0" w:line="240" w:lineRule="auto"/>
        <w:ind w:left="0" w:firstLine="567"/>
        <w:jc w:val="both"/>
        <w:rPr>
          <w:rFonts w:ascii="Times New Roman" w:eastAsia="Times New Roman" w:hAnsi="Times New Roman" w:cs="Times New Roman"/>
          <w:sz w:val="28"/>
          <w:szCs w:val="24"/>
          <w:lang w:eastAsia="ru-RU"/>
        </w:rPr>
      </w:pPr>
      <w:r w:rsidRPr="0093571F">
        <w:rPr>
          <w:rFonts w:ascii="Times New Roman" w:hAnsi="Times New Roman" w:cs="Times New Roman"/>
          <w:sz w:val="28"/>
          <w:szCs w:val="28"/>
        </w:rPr>
        <w:t>Постановление</w:t>
      </w:r>
      <w:r w:rsidR="00ED666C">
        <w:rPr>
          <w:rFonts w:ascii="Times New Roman" w:hAnsi="Times New Roman" w:cs="Times New Roman"/>
          <w:sz w:val="28"/>
          <w:szCs w:val="28"/>
        </w:rPr>
        <w:t xml:space="preserve"> Администрации</w:t>
      </w:r>
      <w:r w:rsidRPr="0093571F">
        <w:rPr>
          <w:rFonts w:ascii="Times New Roman" w:hAnsi="Times New Roman" w:cs="Times New Roman"/>
          <w:sz w:val="28"/>
          <w:szCs w:val="28"/>
        </w:rPr>
        <w:t xml:space="preserve"> муниципального района «</w:t>
      </w:r>
      <w:proofErr w:type="spellStart"/>
      <w:r w:rsidRPr="0093571F">
        <w:rPr>
          <w:rFonts w:ascii="Times New Roman" w:hAnsi="Times New Roman" w:cs="Times New Roman"/>
          <w:sz w:val="28"/>
          <w:szCs w:val="28"/>
        </w:rPr>
        <w:t>Дульдургинский</w:t>
      </w:r>
      <w:proofErr w:type="spellEnd"/>
      <w:r w:rsidRPr="0093571F">
        <w:rPr>
          <w:rFonts w:ascii="Times New Roman" w:hAnsi="Times New Roman" w:cs="Times New Roman"/>
          <w:sz w:val="28"/>
          <w:szCs w:val="28"/>
        </w:rPr>
        <w:t xml:space="preserve"> район» </w:t>
      </w:r>
      <w:r w:rsidR="00131D09">
        <w:rPr>
          <w:rFonts w:ascii="Times New Roman" w:hAnsi="Times New Roman" w:cs="Times New Roman"/>
          <w:sz w:val="28"/>
          <w:szCs w:val="28"/>
        </w:rPr>
        <w:t>от 19 ноября 2019 года №414-п</w:t>
      </w:r>
      <w:r w:rsidRPr="0093571F">
        <w:rPr>
          <w:rFonts w:ascii="Times New Roman" w:hAnsi="Times New Roman" w:cs="Times New Roman"/>
          <w:sz w:val="28"/>
          <w:szCs w:val="28"/>
        </w:rPr>
        <w:t xml:space="preserve"> </w:t>
      </w:r>
      <w:r w:rsidR="00ED666C">
        <w:rPr>
          <w:rFonts w:ascii="Times New Roman" w:hAnsi="Times New Roman" w:cs="Times New Roman"/>
          <w:sz w:val="28"/>
          <w:szCs w:val="28"/>
        </w:rPr>
        <w:t>«</w:t>
      </w:r>
      <w:r w:rsidRPr="0093571F">
        <w:rPr>
          <w:rFonts w:ascii="Times New Roman" w:hAnsi="Times New Roman" w:cs="Times New Roman"/>
          <w:sz w:val="28"/>
          <w:szCs w:val="28"/>
        </w:rPr>
        <w:t>О внесении изменений в</w:t>
      </w:r>
      <w:r w:rsidRPr="0093571F">
        <w:rPr>
          <w:rFonts w:ascii="Times New Roman" w:eastAsia="Times New Roman" w:hAnsi="Times New Roman" w:cs="Times New Roman"/>
          <w:sz w:val="28"/>
          <w:szCs w:val="24"/>
          <w:lang w:eastAsia="ru-RU"/>
        </w:rPr>
        <w:t xml:space="preserve"> Постановление Администрации муниципального района «</w:t>
      </w:r>
      <w:proofErr w:type="spellStart"/>
      <w:r w:rsidRPr="0093571F">
        <w:rPr>
          <w:rFonts w:ascii="Times New Roman" w:eastAsia="Times New Roman" w:hAnsi="Times New Roman" w:cs="Times New Roman"/>
          <w:sz w:val="28"/>
          <w:szCs w:val="24"/>
          <w:lang w:eastAsia="ru-RU"/>
        </w:rPr>
        <w:t>Дульдургинский</w:t>
      </w:r>
      <w:proofErr w:type="spellEnd"/>
      <w:r w:rsidRPr="0093571F">
        <w:rPr>
          <w:rFonts w:ascii="Times New Roman" w:eastAsia="Times New Roman" w:hAnsi="Times New Roman" w:cs="Times New Roman"/>
          <w:sz w:val="28"/>
          <w:szCs w:val="24"/>
          <w:lang w:eastAsia="ru-RU"/>
        </w:rPr>
        <w:t xml:space="preserve"> район» от 10 февраля 2017 года №72-п «Об утверждении </w:t>
      </w:r>
      <w:proofErr w:type="gramStart"/>
      <w:r w:rsidRPr="0093571F">
        <w:rPr>
          <w:rFonts w:ascii="Times New Roman" w:eastAsia="Times New Roman" w:hAnsi="Times New Roman" w:cs="Times New Roman"/>
          <w:sz w:val="28"/>
          <w:szCs w:val="24"/>
          <w:lang w:eastAsia="ru-RU"/>
        </w:rPr>
        <w:t>Методики расчета нормативов формирования расходов</w:t>
      </w:r>
      <w:proofErr w:type="gramEnd"/>
      <w:r w:rsidRPr="0093571F">
        <w:rPr>
          <w:rFonts w:ascii="Times New Roman" w:eastAsia="Times New Roman" w:hAnsi="Times New Roman" w:cs="Times New Roman"/>
          <w:sz w:val="28"/>
          <w:szCs w:val="24"/>
          <w:lang w:eastAsia="ru-RU"/>
        </w:rPr>
        <w:t xml:space="preserve"> на содержание органов местного самоуправления сельских поселений   муниципального района «</w:t>
      </w:r>
      <w:proofErr w:type="spellStart"/>
      <w:r w:rsidRPr="0093571F">
        <w:rPr>
          <w:rFonts w:ascii="Times New Roman" w:eastAsia="Times New Roman" w:hAnsi="Times New Roman" w:cs="Times New Roman"/>
          <w:sz w:val="28"/>
          <w:szCs w:val="24"/>
          <w:lang w:eastAsia="ru-RU"/>
        </w:rPr>
        <w:t>Дульдургинский</w:t>
      </w:r>
      <w:proofErr w:type="spellEnd"/>
      <w:r w:rsidRPr="0093571F">
        <w:rPr>
          <w:rFonts w:ascii="Times New Roman" w:eastAsia="Times New Roman" w:hAnsi="Times New Roman" w:cs="Times New Roman"/>
          <w:sz w:val="28"/>
          <w:szCs w:val="24"/>
          <w:lang w:eastAsia="ru-RU"/>
        </w:rPr>
        <w:t xml:space="preserve"> район». </w:t>
      </w:r>
    </w:p>
    <w:p w:rsidR="0093571F" w:rsidRPr="00872D75" w:rsidRDefault="0093571F" w:rsidP="0093571F">
      <w:pPr>
        <w:pStyle w:val="ConsNormal"/>
        <w:widowControl/>
        <w:tabs>
          <w:tab w:val="left" w:pos="0"/>
        </w:tabs>
        <w:suppressAutoHyphens/>
        <w:ind w:left="851" w:right="0" w:firstLine="0"/>
        <w:jc w:val="both"/>
        <w:rPr>
          <w:rFonts w:ascii="Times New Roman" w:hAnsi="Times New Roman" w:cs="Times New Roman"/>
          <w:sz w:val="28"/>
          <w:szCs w:val="28"/>
        </w:rPr>
      </w:pPr>
    </w:p>
    <w:p w:rsidR="00DC05B6" w:rsidRPr="00005BAE" w:rsidRDefault="00DC05B6" w:rsidP="0093571F">
      <w:pPr>
        <w:spacing w:after="0" w:line="240" w:lineRule="auto"/>
        <w:jc w:val="both"/>
        <w:rPr>
          <w:rFonts w:ascii="Times New Roman" w:hAnsi="Times New Roman" w:cs="Times New Roman"/>
          <w:sz w:val="28"/>
          <w:szCs w:val="28"/>
        </w:rPr>
      </w:pPr>
    </w:p>
    <w:p w:rsidR="004D041E" w:rsidRDefault="004D041E" w:rsidP="00F9552C">
      <w:pPr>
        <w:pStyle w:val="ConsPlusTitle"/>
        <w:jc w:val="center"/>
        <w:rPr>
          <w:sz w:val="28"/>
          <w:szCs w:val="28"/>
          <w:lang w:eastAsia="en-US"/>
        </w:rPr>
      </w:pPr>
    </w:p>
    <w:p w:rsidR="00F9552C" w:rsidRPr="00872D75" w:rsidRDefault="00F9552C" w:rsidP="00F9552C">
      <w:pPr>
        <w:pStyle w:val="ConsPlusTitle"/>
        <w:jc w:val="center"/>
        <w:rPr>
          <w:sz w:val="28"/>
          <w:szCs w:val="28"/>
        </w:rPr>
      </w:pPr>
    </w:p>
    <w:p w:rsidR="00F9552C" w:rsidRDefault="00F9552C" w:rsidP="00C67974"/>
    <w:sectPr w:rsidR="00F9552C" w:rsidSect="00EC740F">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E8" w:rsidRDefault="00322CE8" w:rsidP="00EC740F">
      <w:pPr>
        <w:spacing w:after="0" w:line="240" w:lineRule="auto"/>
      </w:pPr>
      <w:r>
        <w:separator/>
      </w:r>
    </w:p>
  </w:endnote>
  <w:endnote w:type="continuationSeparator" w:id="0">
    <w:p w:rsidR="00322CE8" w:rsidRDefault="00322CE8" w:rsidP="00EC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E8" w:rsidRDefault="00322CE8" w:rsidP="00EC740F">
      <w:pPr>
        <w:spacing w:after="0" w:line="240" w:lineRule="auto"/>
      </w:pPr>
      <w:r>
        <w:separator/>
      </w:r>
    </w:p>
  </w:footnote>
  <w:footnote w:type="continuationSeparator" w:id="0">
    <w:p w:rsidR="00322CE8" w:rsidRDefault="00322CE8" w:rsidP="00EC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2F"/>
    <w:multiLevelType w:val="hybridMultilevel"/>
    <w:tmpl w:val="3F9CD5C2"/>
    <w:lvl w:ilvl="0" w:tplc="2BE09EA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559696C"/>
    <w:multiLevelType w:val="hybridMultilevel"/>
    <w:tmpl w:val="81A05E80"/>
    <w:lvl w:ilvl="0" w:tplc="F0D8270A">
      <w:start w:val="1"/>
      <w:numFmt w:val="decimal"/>
      <w:lvlText w:val="%1)"/>
      <w:lvlJc w:val="left"/>
      <w:pPr>
        <w:ind w:left="1050" w:hanging="105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B116FB"/>
    <w:multiLevelType w:val="hybridMultilevel"/>
    <w:tmpl w:val="0368FAEA"/>
    <w:lvl w:ilvl="0" w:tplc="3530DB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C13A82"/>
    <w:multiLevelType w:val="hybridMultilevel"/>
    <w:tmpl w:val="03E0276A"/>
    <w:lvl w:ilvl="0" w:tplc="E13E944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A5D44C2"/>
    <w:multiLevelType w:val="hybridMultilevel"/>
    <w:tmpl w:val="9EBE5904"/>
    <w:lvl w:ilvl="0" w:tplc="3DD6B5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DE84093"/>
    <w:multiLevelType w:val="hybridMultilevel"/>
    <w:tmpl w:val="D7A6B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BB0491"/>
    <w:multiLevelType w:val="hybridMultilevel"/>
    <w:tmpl w:val="E9EEE1F2"/>
    <w:lvl w:ilvl="0" w:tplc="6DD049E2">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01782"/>
    <w:multiLevelType w:val="hybridMultilevel"/>
    <w:tmpl w:val="52CA90CA"/>
    <w:lvl w:ilvl="0" w:tplc="2FB826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B24363D"/>
    <w:multiLevelType w:val="hybridMultilevel"/>
    <w:tmpl w:val="C2C22DEC"/>
    <w:lvl w:ilvl="0" w:tplc="7D06DC86">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7559CC"/>
    <w:multiLevelType w:val="hybridMultilevel"/>
    <w:tmpl w:val="34B45D80"/>
    <w:lvl w:ilvl="0" w:tplc="B45A83D6">
      <w:start w:val="1"/>
      <w:numFmt w:val="decimal"/>
      <w:lvlText w:val="%1."/>
      <w:lvlJc w:val="left"/>
      <w:pPr>
        <w:tabs>
          <w:tab w:val="num" w:pos="1773"/>
        </w:tabs>
        <w:ind w:left="1773" w:hanging="106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2CCC56D5"/>
    <w:multiLevelType w:val="hybridMultilevel"/>
    <w:tmpl w:val="CA08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82EC7"/>
    <w:multiLevelType w:val="hybridMultilevel"/>
    <w:tmpl w:val="4FB2BE5E"/>
    <w:lvl w:ilvl="0" w:tplc="80B4F25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2">
    <w:nsid w:val="2E7B68CE"/>
    <w:multiLevelType w:val="hybridMultilevel"/>
    <w:tmpl w:val="0666C8A2"/>
    <w:lvl w:ilvl="0" w:tplc="6790552A">
      <w:start w:val="1"/>
      <w:numFmt w:val="decimal"/>
      <w:lvlText w:val="%1)"/>
      <w:lvlJc w:val="left"/>
      <w:pPr>
        <w:tabs>
          <w:tab w:val="num" w:pos="1755"/>
        </w:tabs>
        <w:ind w:left="1755" w:hanging="1035"/>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0706992"/>
    <w:multiLevelType w:val="hybridMultilevel"/>
    <w:tmpl w:val="875094D0"/>
    <w:lvl w:ilvl="0" w:tplc="864C71E6">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38823D7"/>
    <w:multiLevelType w:val="hybridMultilevel"/>
    <w:tmpl w:val="24AA0B1A"/>
    <w:lvl w:ilvl="0" w:tplc="0419000F">
      <w:start w:val="1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93D1A9D"/>
    <w:multiLevelType w:val="hybridMultilevel"/>
    <w:tmpl w:val="9EBE5904"/>
    <w:lvl w:ilvl="0" w:tplc="3DD6B5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CC512F7"/>
    <w:multiLevelType w:val="hybridMultilevel"/>
    <w:tmpl w:val="8534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F5D69"/>
    <w:multiLevelType w:val="hybridMultilevel"/>
    <w:tmpl w:val="C492B1A0"/>
    <w:lvl w:ilvl="0" w:tplc="8F40FA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44B93DB9"/>
    <w:multiLevelType w:val="hybridMultilevel"/>
    <w:tmpl w:val="9252C9D6"/>
    <w:lvl w:ilvl="0" w:tplc="33EE866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533C6526"/>
    <w:multiLevelType w:val="hybridMultilevel"/>
    <w:tmpl w:val="9EBE5904"/>
    <w:lvl w:ilvl="0" w:tplc="3DD6B560">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53CA4537"/>
    <w:multiLevelType w:val="hybridMultilevel"/>
    <w:tmpl w:val="64B4ED28"/>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5D50B18"/>
    <w:multiLevelType w:val="hybridMultilevel"/>
    <w:tmpl w:val="CDD6258E"/>
    <w:lvl w:ilvl="0" w:tplc="18E2EFD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641536AB"/>
    <w:multiLevelType w:val="hybridMultilevel"/>
    <w:tmpl w:val="7A82563A"/>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59A20ED"/>
    <w:multiLevelType w:val="hybridMultilevel"/>
    <w:tmpl w:val="BD24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C0E07"/>
    <w:multiLevelType w:val="hybridMultilevel"/>
    <w:tmpl w:val="AD008F80"/>
    <w:lvl w:ilvl="0" w:tplc="70BECB08">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78055C4"/>
    <w:multiLevelType w:val="hybridMultilevel"/>
    <w:tmpl w:val="C0668CF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D3C686F"/>
    <w:multiLevelType w:val="hybridMultilevel"/>
    <w:tmpl w:val="A44093D2"/>
    <w:lvl w:ilvl="0" w:tplc="6BDC74F0">
      <w:start w:val="2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73196336"/>
    <w:multiLevelType w:val="multilevel"/>
    <w:tmpl w:val="12B4CDA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4884EC9"/>
    <w:multiLevelType w:val="hybridMultilevel"/>
    <w:tmpl w:val="12B4CD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8F63F6C"/>
    <w:multiLevelType w:val="hybridMultilevel"/>
    <w:tmpl w:val="176A9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5041AB"/>
    <w:multiLevelType w:val="hybridMultilevel"/>
    <w:tmpl w:val="33D271E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3E735E"/>
    <w:multiLevelType w:val="hybridMultilevel"/>
    <w:tmpl w:val="4880A348"/>
    <w:lvl w:ilvl="0" w:tplc="AD0AF3F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7AC47C0E"/>
    <w:multiLevelType w:val="hybridMultilevel"/>
    <w:tmpl w:val="176A9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DC6881"/>
    <w:multiLevelType w:val="hybridMultilevel"/>
    <w:tmpl w:val="93A0EA44"/>
    <w:lvl w:ilvl="0" w:tplc="8612E6F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865CBE"/>
    <w:multiLevelType w:val="hybridMultilevel"/>
    <w:tmpl w:val="CBD687FE"/>
    <w:lvl w:ilvl="0" w:tplc="7834F05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19"/>
  </w:num>
  <w:num w:numId="2">
    <w:abstractNumId w:val="29"/>
  </w:num>
  <w:num w:numId="3">
    <w:abstractNumId w:val="16"/>
  </w:num>
  <w:num w:numId="4">
    <w:abstractNumId w:val="13"/>
  </w:num>
  <w:num w:numId="5">
    <w:abstractNumId w:val="28"/>
  </w:num>
  <w:num w:numId="6">
    <w:abstractNumId w:val="22"/>
  </w:num>
  <w:num w:numId="7">
    <w:abstractNumId w:val="14"/>
  </w:num>
  <w:num w:numId="8">
    <w:abstractNumId w:val="27"/>
  </w:num>
  <w:num w:numId="9">
    <w:abstractNumId w:val="26"/>
  </w:num>
  <w:num w:numId="10">
    <w:abstractNumId w:val="9"/>
  </w:num>
  <w:num w:numId="11">
    <w:abstractNumId w:val="34"/>
  </w:num>
  <w:num w:numId="12">
    <w:abstractNumId w:val="12"/>
  </w:num>
  <w:num w:numId="13">
    <w:abstractNumId w:val="20"/>
  </w:num>
  <w:num w:numId="14">
    <w:abstractNumId w:val="25"/>
  </w:num>
  <w:num w:numId="15">
    <w:abstractNumId w:val="3"/>
  </w:num>
  <w:num w:numId="16">
    <w:abstractNumId w:val="24"/>
  </w:num>
  <w:num w:numId="17">
    <w:abstractNumId w:val="1"/>
  </w:num>
  <w:num w:numId="18">
    <w:abstractNumId w:val="5"/>
  </w:num>
  <w:num w:numId="19">
    <w:abstractNumId w:val="11"/>
  </w:num>
  <w:num w:numId="20">
    <w:abstractNumId w:val="2"/>
  </w:num>
  <w:num w:numId="21">
    <w:abstractNumId w:val="8"/>
  </w:num>
  <w:num w:numId="22">
    <w:abstractNumId w:val="6"/>
  </w:num>
  <w:num w:numId="23">
    <w:abstractNumId w:val="4"/>
  </w:num>
  <w:num w:numId="24">
    <w:abstractNumId w:val="0"/>
  </w:num>
  <w:num w:numId="25">
    <w:abstractNumId w:val="15"/>
  </w:num>
  <w:num w:numId="26">
    <w:abstractNumId w:val="31"/>
  </w:num>
  <w:num w:numId="27">
    <w:abstractNumId w:val="21"/>
  </w:num>
  <w:num w:numId="28">
    <w:abstractNumId w:val="18"/>
  </w:num>
  <w:num w:numId="29">
    <w:abstractNumId w:val="32"/>
  </w:num>
  <w:num w:numId="30">
    <w:abstractNumId w:val="33"/>
  </w:num>
  <w:num w:numId="31">
    <w:abstractNumId w:val="30"/>
  </w:num>
  <w:num w:numId="32">
    <w:abstractNumId w:val="7"/>
  </w:num>
  <w:num w:numId="33">
    <w:abstractNumId w:val="17"/>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9"/>
    <w:rsid w:val="000032A5"/>
    <w:rsid w:val="00003903"/>
    <w:rsid w:val="00017435"/>
    <w:rsid w:val="00020556"/>
    <w:rsid w:val="00026CC9"/>
    <w:rsid w:val="00036904"/>
    <w:rsid w:val="0004266E"/>
    <w:rsid w:val="00046402"/>
    <w:rsid w:val="00076FAF"/>
    <w:rsid w:val="00077B67"/>
    <w:rsid w:val="00083A0D"/>
    <w:rsid w:val="0009010C"/>
    <w:rsid w:val="0009163B"/>
    <w:rsid w:val="00096BF6"/>
    <w:rsid w:val="000B05A2"/>
    <w:rsid w:val="000B55DC"/>
    <w:rsid w:val="000C58B6"/>
    <w:rsid w:val="000E5B6B"/>
    <w:rsid w:val="000E77A5"/>
    <w:rsid w:val="000F1DC0"/>
    <w:rsid w:val="001013CC"/>
    <w:rsid w:val="0011346A"/>
    <w:rsid w:val="00120761"/>
    <w:rsid w:val="00123AB3"/>
    <w:rsid w:val="00124237"/>
    <w:rsid w:val="00130E79"/>
    <w:rsid w:val="00131D09"/>
    <w:rsid w:val="00151B4C"/>
    <w:rsid w:val="00154951"/>
    <w:rsid w:val="00160C7C"/>
    <w:rsid w:val="001638FB"/>
    <w:rsid w:val="00175F29"/>
    <w:rsid w:val="001839EF"/>
    <w:rsid w:val="00187953"/>
    <w:rsid w:val="00197F66"/>
    <w:rsid w:val="001B2AED"/>
    <w:rsid w:val="001C0280"/>
    <w:rsid w:val="001C0C2B"/>
    <w:rsid w:val="001D6FF3"/>
    <w:rsid w:val="00201ADB"/>
    <w:rsid w:val="0020343F"/>
    <w:rsid w:val="00204140"/>
    <w:rsid w:val="002044E8"/>
    <w:rsid w:val="00226D4C"/>
    <w:rsid w:val="00230379"/>
    <w:rsid w:val="00235E6C"/>
    <w:rsid w:val="00243712"/>
    <w:rsid w:val="002558EE"/>
    <w:rsid w:val="00263BB1"/>
    <w:rsid w:val="00283CDC"/>
    <w:rsid w:val="002906EF"/>
    <w:rsid w:val="002926F8"/>
    <w:rsid w:val="002A630A"/>
    <w:rsid w:val="002B087A"/>
    <w:rsid w:val="002B16C6"/>
    <w:rsid w:val="002B1E83"/>
    <w:rsid w:val="002B4A1E"/>
    <w:rsid w:val="002C4E5A"/>
    <w:rsid w:val="002C75A6"/>
    <w:rsid w:val="002D68B3"/>
    <w:rsid w:val="002F126A"/>
    <w:rsid w:val="002F33C6"/>
    <w:rsid w:val="002F7AAE"/>
    <w:rsid w:val="0031244C"/>
    <w:rsid w:val="00313111"/>
    <w:rsid w:val="00322CE8"/>
    <w:rsid w:val="0032629B"/>
    <w:rsid w:val="00327B53"/>
    <w:rsid w:val="0034133F"/>
    <w:rsid w:val="00362293"/>
    <w:rsid w:val="0036363E"/>
    <w:rsid w:val="003642CD"/>
    <w:rsid w:val="00364973"/>
    <w:rsid w:val="00366056"/>
    <w:rsid w:val="00371224"/>
    <w:rsid w:val="00374D20"/>
    <w:rsid w:val="00383A59"/>
    <w:rsid w:val="003A4A41"/>
    <w:rsid w:val="003A4C2F"/>
    <w:rsid w:val="003A7003"/>
    <w:rsid w:val="003B2F9E"/>
    <w:rsid w:val="003C1A1C"/>
    <w:rsid w:val="003D312D"/>
    <w:rsid w:val="003E2A44"/>
    <w:rsid w:val="003E38C9"/>
    <w:rsid w:val="003E5298"/>
    <w:rsid w:val="003F2300"/>
    <w:rsid w:val="003F2DE2"/>
    <w:rsid w:val="00410891"/>
    <w:rsid w:val="00410C77"/>
    <w:rsid w:val="004136F9"/>
    <w:rsid w:val="0041497D"/>
    <w:rsid w:val="00417B77"/>
    <w:rsid w:val="004232A7"/>
    <w:rsid w:val="00427223"/>
    <w:rsid w:val="00430D43"/>
    <w:rsid w:val="004368CE"/>
    <w:rsid w:val="0044300A"/>
    <w:rsid w:val="00474A81"/>
    <w:rsid w:val="00475506"/>
    <w:rsid w:val="004757EF"/>
    <w:rsid w:val="0047756A"/>
    <w:rsid w:val="004828DB"/>
    <w:rsid w:val="00490F7D"/>
    <w:rsid w:val="004B4699"/>
    <w:rsid w:val="004B625E"/>
    <w:rsid w:val="004C2B91"/>
    <w:rsid w:val="004D041E"/>
    <w:rsid w:val="004E72E3"/>
    <w:rsid w:val="004F0668"/>
    <w:rsid w:val="004F163A"/>
    <w:rsid w:val="004F16FD"/>
    <w:rsid w:val="005004FE"/>
    <w:rsid w:val="005130A5"/>
    <w:rsid w:val="00517345"/>
    <w:rsid w:val="005262E8"/>
    <w:rsid w:val="00532134"/>
    <w:rsid w:val="00533D1D"/>
    <w:rsid w:val="0053720C"/>
    <w:rsid w:val="00540006"/>
    <w:rsid w:val="00541D3F"/>
    <w:rsid w:val="0054388C"/>
    <w:rsid w:val="00564AB2"/>
    <w:rsid w:val="00570F82"/>
    <w:rsid w:val="0057650B"/>
    <w:rsid w:val="0058415C"/>
    <w:rsid w:val="005928AF"/>
    <w:rsid w:val="005A35FF"/>
    <w:rsid w:val="005C2B80"/>
    <w:rsid w:val="005C2E63"/>
    <w:rsid w:val="005C3C44"/>
    <w:rsid w:val="005D46FF"/>
    <w:rsid w:val="005D77CA"/>
    <w:rsid w:val="005D7945"/>
    <w:rsid w:val="005E1981"/>
    <w:rsid w:val="005E3F4B"/>
    <w:rsid w:val="005E77A4"/>
    <w:rsid w:val="005E7E75"/>
    <w:rsid w:val="005F06D7"/>
    <w:rsid w:val="005F7981"/>
    <w:rsid w:val="00603BCB"/>
    <w:rsid w:val="00606C82"/>
    <w:rsid w:val="00607F56"/>
    <w:rsid w:val="00617C15"/>
    <w:rsid w:val="00620750"/>
    <w:rsid w:val="00644696"/>
    <w:rsid w:val="00645C8F"/>
    <w:rsid w:val="00650632"/>
    <w:rsid w:val="0065284D"/>
    <w:rsid w:val="00652916"/>
    <w:rsid w:val="00652DEC"/>
    <w:rsid w:val="0065434E"/>
    <w:rsid w:val="0066536F"/>
    <w:rsid w:val="00671AE9"/>
    <w:rsid w:val="00686657"/>
    <w:rsid w:val="006919F8"/>
    <w:rsid w:val="006A6657"/>
    <w:rsid w:val="006A6E67"/>
    <w:rsid w:val="006B2480"/>
    <w:rsid w:val="006B2EB9"/>
    <w:rsid w:val="006B3CE7"/>
    <w:rsid w:val="006B607C"/>
    <w:rsid w:val="006D4EF9"/>
    <w:rsid w:val="006E078B"/>
    <w:rsid w:val="006E5D0D"/>
    <w:rsid w:val="006E7094"/>
    <w:rsid w:val="006F1241"/>
    <w:rsid w:val="007044F5"/>
    <w:rsid w:val="00717992"/>
    <w:rsid w:val="00733DB6"/>
    <w:rsid w:val="0073459D"/>
    <w:rsid w:val="00763006"/>
    <w:rsid w:val="0077581F"/>
    <w:rsid w:val="0078063C"/>
    <w:rsid w:val="00793177"/>
    <w:rsid w:val="00797B98"/>
    <w:rsid w:val="007A6E5D"/>
    <w:rsid w:val="007B531C"/>
    <w:rsid w:val="007D3FC8"/>
    <w:rsid w:val="007F49CA"/>
    <w:rsid w:val="00801932"/>
    <w:rsid w:val="0081156E"/>
    <w:rsid w:val="00813635"/>
    <w:rsid w:val="00815F46"/>
    <w:rsid w:val="0081765F"/>
    <w:rsid w:val="00825613"/>
    <w:rsid w:val="0085505A"/>
    <w:rsid w:val="00862D8E"/>
    <w:rsid w:val="00865917"/>
    <w:rsid w:val="00867582"/>
    <w:rsid w:val="0086793B"/>
    <w:rsid w:val="00871063"/>
    <w:rsid w:val="00876336"/>
    <w:rsid w:val="00877828"/>
    <w:rsid w:val="00881AD8"/>
    <w:rsid w:val="00891ABE"/>
    <w:rsid w:val="00891ED2"/>
    <w:rsid w:val="008926B2"/>
    <w:rsid w:val="00896E1F"/>
    <w:rsid w:val="008A2223"/>
    <w:rsid w:val="008A3BD7"/>
    <w:rsid w:val="008A3E23"/>
    <w:rsid w:val="008A6FB0"/>
    <w:rsid w:val="008A7AEE"/>
    <w:rsid w:val="008D4BC0"/>
    <w:rsid w:val="008D6FD4"/>
    <w:rsid w:val="008E5FD7"/>
    <w:rsid w:val="008F1456"/>
    <w:rsid w:val="008F340C"/>
    <w:rsid w:val="008F5E0D"/>
    <w:rsid w:val="008F7F88"/>
    <w:rsid w:val="0090200A"/>
    <w:rsid w:val="00904DCB"/>
    <w:rsid w:val="009142AF"/>
    <w:rsid w:val="009170A2"/>
    <w:rsid w:val="009303B5"/>
    <w:rsid w:val="00933229"/>
    <w:rsid w:val="0093571F"/>
    <w:rsid w:val="00936369"/>
    <w:rsid w:val="009608AE"/>
    <w:rsid w:val="00962D05"/>
    <w:rsid w:val="009632FE"/>
    <w:rsid w:val="00963687"/>
    <w:rsid w:val="0097015E"/>
    <w:rsid w:val="00971719"/>
    <w:rsid w:val="009A330F"/>
    <w:rsid w:val="009A6D1B"/>
    <w:rsid w:val="009B53BA"/>
    <w:rsid w:val="009B6012"/>
    <w:rsid w:val="009C4C04"/>
    <w:rsid w:val="009D3414"/>
    <w:rsid w:val="009D5549"/>
    <w:rsid w:val="009D7771"/>
    <w:rsid w:val="009E7292"/>
    <w:rsid w:val="009E7EC7"/>
    <w:rsid w:val="009F3BBC"/>
    <w:rsid w:val="009F4089"/>
    <w:rsid w:val="009F40DB"/>
    <w:rsid w:val="009F5DDE"/>
    <w:rsid w:val="009F6995"/>
    <w:rsid w:val="00A07133"/>
    <w:rsid w:val="00A1466D"/>
    <w:rsid w:val="00A32594"/>
    <w:rsid w:val="00A379D1"/>
    <w:rsid w:val="00A5230C"/>
    <w:rsid w:val="00A73DB2"/>
    <w:rsid w:val="00A77A1D"/>
    <w:rsid w:val="00A77FE3"/>
    <w:rsid w:val="00A81313"/>
    <w:rsid w:val="00A84A47"/>
    <w:rsid w:val="00AA278A"/>
    <w:rsid w:val="00AB4C00"/>
    <w:rsid w:val="00AC0C93"/>
    <w:rsid w:val="00AC6FF4"/>
    <w:rsid w:val="00AD053E"/>
    <w:rsid w:val="00AD3AAE"/>
    <w:rsid w:val="00AE4826"/>
    <w:rsid w:val="00AF0C61"/>
    <w:rsid w:val="00AF3EF7"/>
    <w:rsid w:val="00AF4341"/>
    <w:rsid w:val="00B06833"/>
    <w:rsid w:val="00B07EAD"/>
    <w:rsid w:val="00B1366A"/>
    <w:rsid w:val="00B14077"/>
    <w:rsid w:val="00B16F11"/>
    <w:rsid w:val="00B233E3"/>
    <w:rsid w:val="00B243B0"/>
    <w:rsid w:val="00B31F51"/>
    <w:rsid w:val="00B42CDC"/>
    <w:rsid w:val="00B57EBA"/>
    <w:rsid w:val="00B86FFA"/>
    <w:rsid w:val="00B913DB"/>
    <w:rsid w:val="00B95220"/>
    <w:rsid w:val="00B95941"/>
    <w:rsid w:val="00BA4178"/>
    <w:rsid w:val="00BA4593"/>
    <w:rsid w:val="00BA6B5B"/>
    <w:rsid w:val="00BC3169"/>
    <w:rsid w:val="00BC5307"/>
    <w:rsid w:val="00BD0109"/>
    <w:rsid w:val="00BD6DB1"/>
    <w:rsid w:val="00BE18AC"/>
    <w:rsid w:val="00BF1C68"/>
    <w:rsid w:val="00BF3245"/>
    <w:rsid w:val="00BF59E1"/>
    <w:rsid w:val="00C054BD"/>
    <w:rsid w:val="00C140A2"/>
    <w:rsid w:val="00C15BAB"/>
    <w:rsid w:val="00C15DCE"/>
    <w:rsid w:val="00C37667"/>
    <w:rsid w:val="00C405DC"/>
    <w:rsid w:val="00C50DC6"/>
    <w:rsid w:val="00C5114D"/>
    <w:rsid w:val="00C515C4"/>
    <w:rsid w:val="00C51709"/>
    <w:rsid w:val="00C57C61"/>
    <w:rsid w:val="00C64618"/>
    <w:rsid w:val="00C66DBC"/>
    <w:rsid w:val="00C67974"/>
    <w:rsid w:val="00C77072"/>
    <w:rsid w:val="00C8163B"/>
    <w:rsid w:val="00C81B6B"/>
    <w:rsid w:val="00C826C3"/>
    <w:rsid w:val="00C96411"/>
    <w:rsid w:val="00CB77A9"/>
    <w:rsid w:val="00CC7AF1"/>
    <w:rsid w:val="00CE39D6"/>
    <w:rsid w:val="00CE5215"/>
    <w:rsid w:val="00CE630C"/>
    <w:rsid w:val="00CF2BA8"/>
    <w:rsid w:val="00D03CEC"/>
    <w:rsid w:val="00D1483E"/>
    <w:rsid w:val="00D22186"/>
    <w:rsid w:val="00D246AD"/>
    <w:rsid w:val="00D43C64"/>
    <w:rsid w:val="00D4478D"/>
    <w:rsid w:val="00D544B1"/>
    <w:rsid w:val="00D5497A"/>
    <w:rsid w:val="00D56335"/>
    <w:rsid w:val="00D57003"/>
    <w:rsid w:val="00D572FE"/>
    <w:rsid w:val="00D6015E"/>
    <w:rsid w:val="00D63E42"/>
    <w:rsid w:val="00D67C90"/>
    <w:rsid w:val="00D73909"/>
    <w:rsid w:val="00DA0F62"/>
    <w:rsid w:val="00DA159D"/>
    <w:rsid w:val="00DB44B0"/>
    <w:rsid w:val="00DB761C"/>
    <w:rsid w:val="00DC05B6"/>
    <w:rsid w:val="00DC35AF"/>
    <w:rsid w:val="00DC3F70"/>
    <w:rsid w:val="00DE6D26"/>
    <w:rsid w:val="00E1072A"/>
    <w:rsid w:val="00E12E00"/>
    <w:rsid w:val="00E16E12"/>
    <w:rsid w:val="00E2481C"/>
    <w:rsid w:val="00E25D67"/>
    <w:rsid w:val="00E2619C"/>
    <w:rsid w:val="00E357D0"/>
    <w:rsid w:val="00E41A15"/>
    <w:rsid w:val="00E52C9D"/>
    <w:rsid w:val="00E535EB"/>
    <w:rsid w:val="00E53662"/>
    <w:rsid w:val="00E5555B"/>
    <w:rsid w:val="00E5648F"/>
    <w:rsid w:val="00E73815"/>
    <w:rsid w:val="00E75D7D"/>
    <w:rsid w:val="00E95719"/>
    <w:rsid w:val="00EA584D"/>
    <w:rsid w:val="00EB21A5"/>
    <w:rsid w:val="00EB7426"/>
    <w:rsid w:val="00EC740F"/>
    <w:rsid w:val="00ED666C"/>
    <w:rsid w:val="00EE1D85"/>
    <w:rsid w:val="00EF6EFE"/>
    <w:rsid w:val="00F004FA"/>
    <w:rsid w:val="00F114C7"/>
    <w:rsid w:val="00F14DE2"/>
    <w:rsid w:val="00F4634C"/>
    <w:rsid w:val="00F474F1"/>
    <w:rsid w:val="00F675B2"/>
    <w:rsid w:val="00F76CCC"/>
    <w:rsid w:val="00F9552C"/>
    <w:rsid w:val="00F95D48"/>
    <w:rsid w:val="00FA27AC"/>
    <w:rsid w:val="00FA5035"/>
    <w:rsid w:val="00FA6B92"/>
    <w:rsid w:val="00FB38B9"/>
    <w:rsid w:val="00FC0352"/>
    <w:rsid w:val="00FD2323"/>
    <w:rsid w:val="00FD4010"/>
    <w:rsid w:val="00FE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7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815F4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F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5F46"/>
    <w:pPr>
      <w:keepNext/>
      <w:spacing w:after="0" w:line="240" w:lineRule="auto"/>
      <w:jc w:val="right"/>
      <w:outlineLvl w:val="4"/>
    </w:pPr>
    <w:rPr>
      <w:rFonts w:ascii="Times New Roman" w:eastAsia="Times New Roman" w:hAnsi="Times New Roman" w:cs="Times New Roman"/>
      <w:sz w:val="30"/>
      <w:szCs w:val="30"/>
      <w:lang w:eastAsia="ru-RU"/>
    </w:rPr>
  </w:style>
  <w:style w:type="paragraph" w:styleId="6">
    <w:name w:val="heading 6"/>
    <w:basedOn w:val="a"/>
    <w:next w:val="a"/>
    <w:link w:val="60"/>
    <w:uiPriority w:val="99"/>
    <w:qFormat/>
    <w:rsid w:val="00815F46"/>
    <w:pPr>
      <w:keepNext/>
      <w:spacing w:after="0" w:line="240" w:lineRule="auto"/>
      <w:ind w:firstLine="720"/>
      <w:jc w:val="center"/>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F12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63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687"/>
    <w:rPr>
      <w:rFonts w:ascii="Tahoma" w:hAnsi="Tahoma" w:cs="Tahoma"/>
      <w:sz w:val="16"/>
      <w:szCs w:val="16"/>
    </w:rPr>
  </w:style>
  <w:style w:type="paragraph" w:styleId="a5">
    <w:name w:val="List Paragraph"/>
    <w:basedOn w:val="a"/>
    <w:uiPriority w:val="34"/>
    <w:qFormat/>
    <w:rsid w:val="00F675B2"/>
    <w:pPr>
      <w:ind w:left="720"/>
      <w:contextualSpacing/>
    </w:pPr>
  </w:style>
  <w:style w:type="paragraph" w:styleId="a6">
    <w:name w:val="No Spacing"/>
    <w:uiPriority w:val="1"/>
    <w:qFormat/>
    <w:rsid w:val="00F675B2"/>
    <w:pPr>
      <w:spacing w:after="0" w:line="240" w:lineRule="auto"/>
    </w:pPr>
  </w:style>
  <w:style w:type="character" w:customStyle="1" w:styleId="10">
    <w:name w:val="Заголовок 1 Знак"/>
    <w:basedOn w:val="a0"/>
    <w:link w:val="1"/>
    <w:uiPriority w:val="9"/>
    <w:rsid w:val="00F675B2"/>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734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345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15F4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F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5F46"/>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9"/>
    <w:rsid w:val="00815F46"/>
    <w:rPr>
      <w:rFonts w:ascii="Times New Roman" w:eastAsia="Times New Roman" w:hAnsi="Times New Roman" w:cs="Times New Roman"/>
      <w:b/>
      <w:bCs/>
      <w:sz w:val="28"/>
      <w:szCs w:val="28"/>
      <w:lang w:eastAsia="ru-RU"/>
    </w:rPr>
  </w:style>
  <w:style w:type="paragraph" w:styleId="a7">
    <w:name w:val="header"/>
    <w:basedOn w:val="a"/>
    <w:link w:val="a8"/>
    <w:uiPriority w:val="99"/>
    <w:rsid w:val="00815F4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815F46"/>
    <w:rPr>
      <w:rFonts w:ascii="Times New Roman" w:eastAsia="Times New Roman" w:hAnsi="Times New Roman" w:cs="Times New Roman"/>
      <w:sz w:val="28"/>
      <w:szCs w:val="28"/>
      <w:lang w:eastAsia="ru-RU"/>
    </w:rPr>
  </w:style>
  <w:style w:type="character" w:styleId="a9">
    <w:name w:val="page number"/>
    <w:basedOn w:val="a0"/>
    <w:uiPriority w:val="99"/>
    <w:rsid w:val="00815F46"/>
    <w:rPr>
      <w:rFonts w:cs="Times New Roman"/>
    </w:rPr>
  </w:style>
  <w:style w:type="paragraph" w:styleId="aa">
    <w:name w:val="footer"/>
    <w:basedOn w:val="a"/>
    <w:link w:val="ab"/>
    <w:uiPriority w:val="99"/>
    <w:rsid w:val="00815F4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815F46"/>
    <w:rPr>
      <w:rFonts w:ascii="Times New Roman" w:eastAsia="Times New Roman" w:hAnsi="Times New Roman" w:cs="Times New Roman"/>
      <w:sz w:val="28"/>
      <w:szCs w:val="28"/>
      <w:lang w:eastAsia="ru-RU"/>
    </w:rPr>
  </w:style>
  <w:style w:type="paragraph" w:customStyle="1" w:styleId="ConsPlusCell">
    <w:name w:val="ConsPlusCell"/>
    <w:uiPriority w:val="99"/>
    <w:rsid w:val="00815F4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815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815F46"/>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815F46"/>
    <w:rPr>
      <w:rFonts w:ascii="Times New Roman" w:eastAsia="Times New Roman" w:hAnsi="Times New Roman" w:cs="Times New Roman"/>
      <w:sz w:val="24"/>
      <w:szCs w:val="24"/>
      <w:lang w:eastAsia="ru-RU"/>
    </w:rPr>
  </w:style>
  <w:style w:type="paragraph" w:styleId="af">
    <w:name w:val="Body Text Indent"/>
    <w:basedOn w:val="a"/>
    <w:link w:val="af0"/>
    <w:uiPriority w:val="99"/>
    <w:rsid w:val="00815F46"/>
    <w:pPr>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815F46"/>
    <w:rPr>
      <w:rFonts w:ascii="Times New Roman" w:eastAsia="Times New Roman" w:hAnsi="Times New Roman" w:cs="Times New Roman"/>
      <w:sz w:val="24"/>
      <w:szCs w:val="24"/>
      <w:lang w:eastAsia="ru-RU"/>
    </w:rPr>
  </w:style>
  <w:style w:type="paragraph" w:styleId="2">
    <w:name w:val="Body Text Indent 2"/>
    <w:basedOn w:val="a"/>
    <w:link w:val="20"/>
    <w:uiPriority w:val="99"/>
    <w:rsid w:val="00815F46"/>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rsid w:val="00815F46"/>
    <w:rPr>
      <w:rFonts w:ascii="Times New Roman" w:eastAsia="Times New Roman" w:hAnsi="Times New Roman" w:cs="Times New Roman"/>
      <w:sz w:val="26"/>
      <w:szCs w:val="26"/>
      <w:lang w:eastAsia="ru-RU"/>
    </w:rPr>
  </w:style>
  <w:style w:type="paragraph" w:customStyle="1" w:styleId="Title">
    <w:name w:val="Title!Название НПА"/>
    <w:basedOn w:val="a"/>
    <w:rsid w:val="00815F4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1">
    <w:name w:val="footnote text"/>
    <w:basedOn w:val="a"/>
    <w:link w:val="af2"/>
    <w:uiPriority w:val="99"/>
    <w:unhideWhenUsed/>
    <w:rsid w:val="00815F46"/>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rsid w:val="00815F46"/>
    <w:rPr>
      <w:rFonts w:ascii="Calibri" w:eastAsia="Times New Roman" w:hAnsi="Calibri" w:cs="Times New Roman"/>
      <w:sz w:val="20"/>
      <w:szCs w:val="20"/>
    </w:rPr>
  </w:style>
  <w:style w:type="character" w:styleId="af3">
    <w:name w:val="footnote reference"/>
    <w:basedOn w:val="a0"/>
    <w:uiPriority w:val="99"/>
    <w:unhideWhenUsed/>
    <w:rsid w:val="00815F46"/>
    <w:rPr>
      <w:rFonts w:cs="Times New Roman"/>
      <w:vertAlign w:val="superscript"/>
    </w:rPr>
  </w:style>
  <w:style w:type="paragraph" w:styleId="af4">
    <w:name w:val="endnote text"/>
    <w:basedOn w:val="a"/>
    <w:link w:val="af5"/>
    <w:uiPriority w:val="99"/>
    <w:rsid w:val="00815F46"/>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815F46"/>
    <w:rPr>
      <w:rFonts w:ascii="Times New Roman" w:eastAsia="Times New Roman" w:hAnsi="Times New Roman" w:cs="Times New Roman"/>
      <w:sz w:val="20"/>
      <w:szCs w:val="20"/>
      <w:lang w:eastAsia="ru-RU"/>
    </w:rPr>
  </w:style>
  <w:style w:type="character" w:styleId="af6">
    <w:name w:val="endnote reference"/>
    <w:basedOn w:val="a0"/>
    <w:uiPriority w:val="99"/>
    <w:rsid w:val="00815F46"/>
    <w:rPr>
      <w:rFonts w:cs="Times New Roman"/>
      <w:vertAlign w:val="superscript"/>
    </w:rPr>
  </w:style>
  <w:style w:type="paragraph" w:customStyle="1" w:styleId="af7">
    <w:name w:val="Знак Знак Знак"/>
    <w:basedOn w:val="a"/>
    <w:uiPriority w:val="99"/>
    <w:rsid w:val="00815F46"/>
    <w:pPr>
      <w:spacing w:after="160" w:line="240" w:lineRule="exact"/>
    </w:pPr>
    <w:rPr>
      <w:rFonts w:ascii="Verdana" w:eastAsia="Times New Roman" w:hAnsi="Verdana" w:cs="Verdana"/>
      <w:sz w:val="20"/>
      <w:szCs w:val="20"/>
      <w:lang w:val="en-US"/>
    </w:rPr>
  </w:style>
  <w:style w:type="character" w:styleId="af8">
    <w:name w:val="Hyperlink"/>
    <w:basedOn w:val="a0"/>
    <w:uiPriority w:val="99"/>
    <w:semiHidden/>
    <w:unhideWhenUsed/>
    <w:rsid w:val="00815F46"/>
    <w:rPr>
      <w:rFonts w:cs="Times New Roman"/>
      <w:color w:val="0000FF"/>
      <w:u w:val="single"/>
    </w:rPr>
  </w:style>
  <w:style w:type="character" w:styleId="af9">
    <w:name w:val="FollowedHyperlink"/>
    <w:basedOn w:val="a0"/>
    <w:uiPriority w:val="99"/>
    <w:semiHidden/>
    <w:unhideWhenUsed/>
    <w:rsid w:val="00815F46"/>
    <w:rPr>
      <w:rFonts w:cs="Times New Roman"/>
      <w:color w:val="800080"/>
      <w:u w:val="single"/>
    </w:rPr>
  </w:style>
  <w:style w:type="paragraph" w:customStyle="1" w:styleId="xl65">
    <w:name w:val="xl65"/>
    <w:basedOn w:val="a"/>
    <w:rsid w:val="00815F4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7">
    <w:name w:val="xl67"/>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815F4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1">
    <w:name w:val="xl71"/>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815F4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5">
    <w:name w:val="xl75"/>
    <w:basedOn w:val="a"/>
    <w:rsid w:val="00815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815F4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815F4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7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815F4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F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5F46"/>
    <w:pPr>
      <w:keepNext/>
      <w:spacing w:after="0" w:line="240" w:lineRule="auto"/>
      <w:jc w:val="right"/>
      <w:outlineLvl w:val="4"/>
    </w:pPr>
    <w:rPr>
      <w:rFonts w:ascii="Times New Roman" w:eastAsia="Times New Roman" w:hAnsi="Times New Roman" w:cs="Times New Roman"/>
      <w:sz w:val="30"/>
      <w:szCs w:val="30"/>
      <w:lang w:eastAsia="ru-RU"/>
    </w:rPr>
  </w:style>
  <w:style w:type="paragraph" w:styleId="6">
    <w:name w:val="heading 6"/>
    <w:basedOn w:val="a"/>
    <w:next w:val="a"/>
    <w:link w:val="60"/>
    <w:uiPriority w:val="99"/>
    <w:qFormat/>
    <w:rsid w:val="00815F46"/>
    <w:pPr>
      <w:keepNext/>
      <w:spacing w:after="0" w:line="240" w:lineRule="auto"/>
      <w:ind w:firstLine="720"/>
      <w:jc w:val="center"/>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F12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63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687"/>
    <w:rPr>
      <w:rFonts w:ascii="Tahoma" w:hAnsi="Tahoma" w:cs="Tahoma"/>
      <w:sz w:val="16"/>
      <w:szCs w:val="16"/>
    </w:rPr>
  </w:style>
  <w:style w:type="paragraph" w:styleId="a5">
    <w:name w:val="List Paragraph"/>
    <w:basedOn w:val="a"/>
    <w:uiPriority w:val="34"/>
    <w:qFormat/>
    <w:rsid w:val="00F675B2"/>
    <w:pPr>
      <w:ind w:left="720"/>
      <w:contextualSpacing/>
    </w:pPr>
  </w:style>
  <w:style w:type="paragraph" w:styleId="a6">
    <w:name w:val="No Spacing"/>
    <w:uiPriority w:val="1"/>
    <w:qFormat/>
    <w:rsid w:val="00F675B2"/>
    <w:pPr>
      <w:spacing w:after="0" w:line="240" w:lineRule="auto"/>
    </w:pPr>
  </w:style>
  <w:style w:type="character" w:customStyle="1" w:styleId="10">
    <w:name w:val="Заголовок 1 Знак"/>
    <w:basedOn w:val="a0"/>
    <w:link w:val="1"/>
    <w:uiPriority w:val="9"/>
    <w:rsid w:val="00F675B2"/>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734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345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15F4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F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5F46"/>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9"/>
    <w:rsid w:val="00815F46"/>
    <w:rPr>
      <w:rFonts w:ascii="Times New Roman" w:eastAsia="Times New Roman" w:hAnsi="Times New Roman" w:cs="Times New Roman"/>
      <w:b/>
      <w:bCs/>
      <w:sz w:val="28"/>
      <w:szCs w:val="28"/>
      <w:lang w:eastAsia="ru-RU"/>
    </w:rPr>
  </w:style>
  <w:style w:type="paragraph" w:styleId="a7">
    <w:name w:val="header"/>
    <w:basedOn w:val="a"/>
    <w:link w:val="a8"/>
    <w:uiPriority w:val="99"/>
    <w:rsid w:val="00815F4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815F46"/>
    <w:rPr>
      <w:rFonts w:ascii="Times New Roman" w:eastAsia="Times New Roman" w:hAnsi="Times New Roman" w:cs="Times New Roman"/>
      <w:sz w:val="28"/>
      <w:szCs w:val="28"/>
      <w:lang w:eastAsia="ru-RU"/>
    </w:rPr>
  </w:style>
  <w:style w:type="character" w:styleId="a9">
    <w:name w:val="page number"/>
    <w:basedOn w:val="a0"/>
    <w:uiPriority w:val="99"/>
    <w:rsid w:val="00815F46"/>
    <w:rPr>
      <w:rFonts w:cs="Times New Roman"/>
    </w:rPr>
  </w:style>
  <w:style w:type="paragraph" w:styleId="aa">
    <w:name w:val="footer"/>
    <w:basedOn w:val="a"/>
    <w:link w:val="ab"/>
    <w:uiPriority w:val="99"/>
    <w:rsid w:val="00815F4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815F46"/>
    <w:rPr>
      <w:rFonts w:ascii="Times New Roman" w:eastAsia="Times New Roman" w:hAnsi="Times New Roman" w:cs="Times New Roman"/>
      <w:sz w:val="28"/>
      <w:szCs w:val="28"/>
      <w:lang w:eastAsia="ru-RU"/>
    </w:rPr>
  </w:style>
  <w:style w:type="paragraph" w:customStyle="1" w:styleId="ConsPlusCell">
    <w:name w:val="ConsPlusCell"/>
    <w:uiPriority w:val="99"/>
    <w:rsid w:val="00815F4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815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815F46"/>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815F46"/>
    <w:rPr>
      <w:rFonts w:ascii="Times New Roman" w:eastAsia="Times New Roman" w:hAnsi="Times New Roman" w:cs="Times New Roman"/>
      <w:sz w:val="24"/>
      <w:szCs w:val="24"/>
      <w:lang w:eastAsia="ru-RU"/>
    </w:rPr>
  </w:style>
  <w:style w:type="paragraph" w:styleId="af">
    <w:name w:val="Body Text Indent"/>
    <w:basedOn w:val="a"/>
    <w:link w:val="af0"/>
    <w:uiPriority w:val="99"/>
    <w:rsid w:val="00815F46"/>
    <w:pPr>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815F46"/>
    <w:rPr>
      <w:rFonts w:ascii="Times New Roman" w:eastAsia="Times New Roman" w:hAnsi="Times New Roman" w:cs="Times New Roman"/>
      <w:sz w:val="24"/>
      <w:szCs w:val="24"/>
      <w:lang w:eastAsia="ru-RU"/>
    </w:rPr>
  </w:style>
  <w:style w:type="paragraph" w:styleId="2">
    <w:name w:val="Body Text Indent 2"/>
    <w:basedOn w:val="a"/>
    <w:link w:val="20"/>
    <w:uiPriority w:val="99"/>
    <w:rsid w:val="00815F46"/>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rsid w:val="00815F46"/>
    <w:rPr>
      <w:rFonts w:ascii="Times New Roman" w:eastAsia="Times New Roman" w:hAnsi="Times New Roman" w:cs="Times New Roman"/>
      <w:sz w:val="26"/>
      <w:szCs w:val="26"/>
      <w:lang w:eastAsia="ru-RU"/>
    </w:rPr>
  </w:style>
  <w:style w:type="paragraph" w:customStyle="1" w:styleId="Title">
    <w:name w:val="Title!Название НПА"/>
    <w:basedOn w:val="a"/>
    <w:rsid w:val="00815F4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1">
    <w:name w:val="footnote text"/>
    <w:basedOn w:val="a"/>
    <w:link w:val="af2"/>
    <w:uiPriority w:val="99"/>
    <w:unhideWhenUsed/>
    <w:rsid w:val="00815F46"/>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rsid w:val="00815F46"/>
    <w:rPr>
      <w:rFonts w:ascii="Calibri" w:eastAsia="Times New Roman" w:hAnsi="Calibri" w:cs="Times New Roman"/>
      <w:sz w:val="20"/>
      <w:szCs w:val="20"/>
    </w:rPr>
  </w:style>
  <w:style w:type="character" w:styleId="af3">
    <w:name w:val="footnote reference"/>
    <w:basedOn w:val="a0"/>
    <w:uiPriority w:val="99"/>
    <w:unhideWhenUsed/>
    <w:rsid w:val="00815F46"/>
    <w:rPr>
      <w:rFonts w:cs="Times New Roman"/>
      <w:vertAlign w:val="superscript"/>
    </w:rPr>
  </w:style>
  <w:style w:type="paragraph" w:styleId="af4">
    <w:name w:val="endnote text"/>
    <w:basedOn w:val="a"/>
    <w:link w:val="af5"/>
    <w:uiPriority w:val="99"/>
    <w:rsid w:val="00815F46"/>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815F46"/>
    <w:rPr>
      <w:rFonts w:ascii="Times New Roman" w:eastAsia="Times New Roman" w:hAnsi="Times New Roman" w:cs="Times New Roman"/>
      <w:sz w:val="20"/>
      <w:szCs w:val="20"/>
      <w:lang w:eastAsia="ru-RU"/>
    </w:rPr>
  </w:style>
  <w:style w:type="character" w:styleId="af6">
    <w:name w:val="endnote reference"/>
    <w:basedOn w:val="a0"/>
    <w:uiPriority w:val="99"/>
    <w:rsid w:val="00815F46"/>
    <w:rPr>
      <w:rFonts w:cs="Times New Roman"/>
      <w:vertAlign w:val="superscript"/>
    </w:rPr>
  </w:style>
  <w:style w:type="paragraph" w:customStyle="1" w:styleId="af7">
    <w:name w:val="Знак Знак Знак"/>
    <w:basedOn w:val="a"/>
    <w:uiPriority w:val="99"/>
    <w:rsid w:val="00815F46"/>
    <w:pPr>
      <w:spacing w:after="160" w:line="240" w:lineRule="exact"/>
    </w:pPr>
    <w:rPr>
      <w:rFonts w:ascii="Verdana" w:eastAsia="Times New Roman" w:hAnsi="Verdana" w:cs="Verdana"/>
      <w:sz w:val="20"/>
      <w:szCs w:val="20"/>
      <w:lang w:val="en-US"/>
    </w:rPr>
  </w:style>
  <w:style w:type="character" w:styleId="af8">
    <w:name w:val="Hyperlink"/>
    <w:basedOn w:val="a0"/>
    <w:uiPriority w:val="99"/>
    <w:semiHidden/>
    <w:unhideWhenUsed/>
    <w:rsid w:val="00815F46"/>
    <w:rPr>
      <w:rFonts w:cs="Times New Roman"/>
      <w:color w:val="0000FF"/>
      <w:u w:val="single"/>
    </w:rPr>
  </w:style>
  <w:style w:type="character" w:styleId="af9">
    <w:name w:val="FollowedHyperlink"/>
    <w:basedOn w:val="a0"/>
    <w:uiPriority w:val="99"/>
    <w:semiHidden/>
    <w:unhideWhenUsed/>
    <w:rsid w:val="00815F46"/>
    <w:rPr>
      <w:rFonts w:cs="Times New Roman"/>
      <w:color w:val="800080"/>
      <w:u w:val="single"/>
    </w:rPr>
  </w:style>
  <w:style w:type="paragraph" w:customStyle="1" w:styleId="xl65">
    <w:name w:val="xl65"/>
    <w:basedOn w:val="a"/>
    <w:rsid w:val="00815F4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7">
    <w:name w:val="xl67"/>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815F4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1">
    <w:name w:val="xl71"/>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81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815F4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5">
    <w:name w:val="xl75"/>
    <w:basedOn w:val="a"/>
    <w:rsid w:val="00815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815F4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815F4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1FFFC550728C9EDCE75E9FCC79286DD19C319AEAC662E9627B8C3F70114E169798E0F13378C3BS1P2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41FFFC550728C9EDCE75E9FCC79286DD19C319AEAC662E9627B8C3F70114E169798E0F13378C3BS1P2A" TargetMode="External"/><Relationship Id="rId5" Type="http://schemas.openxmlformats.org/officeDocument/2006/relationships/webSettings" Target="webSettings.xml"/><Relationship Id="rId10" Type="http://schemas.openxmlformats.org/officeDocument/2006/relationships/hyperlink" Target="consultantplus://offline/ref=A69A329B2477412F56BC95285D7604E775B9922457FA21AE78D3649E93E3CEC09964CD0EFD58F9130AA2W6f3A" TargetMode="External"/><Relationship Id="rId4" Type="http://schemas.openxmlformats.org/officeDocument/2006/relationships/settings" Target="settings.xml"/><Relationship Id="rId9" Type="http://schemas.openxmlformats.org/officeDocument/2006/relationships/hyperlink" Target="consultantplus://offline/ref=3A5355EA7B79DC2DC0D7169736E5E6F0CB5C978085E4C4AA2DE0A33B2ECFEAB60579B4CEEFB265D3D8E1N7X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18</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2020-08-18T00:13:00Z</cp:lastPrinted>
  <dcterms:created xsi:type="dcterms:W3CDTF">2019-11-18T07:04:00Z</dcterms:created>
  <dcterms:modified xsi:type="dcterms:W3CDTF">2020-08-18T07:55:00Z</dcterms:modified>
</cp:coreProperties>
</file>