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99" w:rsidRPr="00117899" w:rsidRDefault="00117899" w:rsidP="001178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311F" w:rsidRPr="007B311F" w:rsidRDefault="007B311F" w:rsidP="007B311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КОНТРОЛЬНО-СЧЁТНАЯ ПАЛАТА МУНИЦИПАЛЬНОГО РАЙОНА «ГАЗИМУРО-ЗАВОДСКИЙ РАЙОН»</w:t>
      </w:r>
    </w:p>
    <w:p w:rsidR="00A10D15" w:rsidRDefault="00A10D15" w:rsidP="007B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D15" w:rsidRDefault="00A10D15" w:rsidP="007B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11F" w:rsidRPr="007B311F" w:rsidRDefault="007B311F" w:rsidP="007B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 </w:t>
      </w:r>
      <w:proofErr w:type="gramStart"/>
      <w:r w:rsidRPr="007B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ВНЕШНЕГО</w:t>
      </w:r>
      <w:proofErr w:type="gramEnd"/>
      <w:r w:rsidRPr="007B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</w:p>
    <w:p w:rsidR="007B311F" w:rsidRPr="007B311F" w:rsidRDefault="007B311F" w:rsidP="007B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ФИНАНСОВОГО КОНТРОЛЯ</w:t>
      </w:r>
    </w:p>
    <w:p w:rsidR="007B311F" w:rsidRPr="007B311F" w:rsidRDefault="007B311F" w:rsidP="007B3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D15" w:rsidRDefault="00A10D15" w:rsidP="007B3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0D15" w:rsidRDefault="00A10D15" w:rsidP="007B3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0D15" w:rsidRDefault="00A10D15" w:rsidP="007B3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311F" w:rsidRPr="007B311F" w:rsidRDefault="007B311F" w:rsidP="007B3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СВМФК </w:t>
      </w:r>
      <w:r w:rsidR="005E3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7B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</w:t>
      </w:r>
      <w:r w:rsidRPr="0011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ФИНАНСОВО-ЭКОНОМИЧЕСКАЯ ЭКСПЕРТИЗА ПРОЕКТОВ МУНИЦИПАЛЬНЫХ ПРОГРАММ</w:t>
      </w:r>
      <w:r w:rsidRPr="007B31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B311F" w:rsidRPr="007B311F" w:rsidRDefault="007B311F" w:rsidP="007B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11F" w:rsidRPr="007B311F" w:rsidRDefault="007B311F" w:rsidP="007B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11F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распоряжением председателя контрольно-счетной палаты муниципального района «</w:t>
      </w:r>
      <w:proofErr w:type="spellStart"/>
      <w:r w:rsidRPr="007B31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</w:t>
      </w:r>
      <w:proofErr w:type="spellEnd"/>
      <w:r w:rsidRPr="007B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-Заводский  район» </w:t>
      </w:r>
      <w:proofErr w:type="gramEnd"/>
    </w:p>
    <w:p w:rsidR="007B311F" w:rsidRPr="007B311F" w:rsidRDefault="007B311F" w:rsidP="007B31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Pr="007B311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31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311F" w:rsidRPr="007B311F" w:rsidRDefault="007B311F" w:rsidP="007B3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17899" w:rsidRPr="00117899" w:rsidRDefault="00117899" w:rsidP="001178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7899" w:rsidRPr="00117899" w:rsidRDefault="00117899" w:rsidP="0011789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ru-RU"/>
        </w:rPr>
      </w:pPr>
    </w:p>
    <w:p w:rsidR="00117899" w:rsidRPr="00117899" w:rsidRDefault="00117899" w:rsidP="00117899">
      <w:pPr>
        <w:tabs>
          <w:tab w:val="left" w:pos="0"/>
        </w:tabs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7899" w:rsidRPr="00117899" w:rsidRDefault="00117899" w:rsidP="00117899">
      <w:pPr>
        <w:tabs>
          <w:tab w:val="left" w:pos="0"/>
        </w:tabs>
        <w:spacing w:after="120"/>
        <w:ind w:left="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17899" w:rsidRPr="00117899" w:rsidRDefault="00117899" w:rsidP="00117899">
      <w:pPr>
        <w:tabs>
          <w:tab w:val="left" w:pos="0"/>
        </w:tabs>
        <w:spacing w:after="120"/>
        <w:ind w:left="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17899" w:rsidRPr="00117899" w:rsidRDefault="00117899" w:rsidP="00117899">
      <w:pPr>
        <w:spacing w:after="120" w:line="480" w:lineRule="auto"/>
        <w:ind w:left="28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17899" w:rsidRPr="00117899" w:rsidRDefault="00117899" w:rsidP="00117899">
      <w:pPr>
        <w:spacing w:after="120" w:line="480" w:lineRule="auto"/>
        <w:ind w:left="28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117899" w:rsidRPr="00117899" w:rsidRDefault="00117899" w:rsidP="00117899">
      <w:pPr>
        <w:spacing w:after="120" w:line="480" w:lineRule="auto"/>
        <w:ind w:left="28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117899" w:rsidRPr="00117899" w:rsidRDefault="00117899" w:rsidP="00117899">
      <w:pPr>
        <w:spacing w:after="120" w:line="48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17899" w:rsidRPr="00117899" w:rsidRDefault="00117899" w:rsidP="00117899">
      <w:pPr>
        <w:spacing w:after="120" w:line="48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17899" w:rsidRPr="00117899" w:rsidRDefault="00117899" w:rsidP="00117899">
      <w:pPr>
        <w:spacing w:after="120" w:line="48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17899" w:rsidRDefault="00117899" w:rsidP="00117899">
      <w:pPr>
        <w:spacing w:after="120" w:line="48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B311F" w:rsidRDefault="00A10D15" w:rsidP="00117899">
      <w:pPr>
        <w:spacing w:after="120" w:line="48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2016</w:t>
      </w:r>
    </w:p>
    <w:p w:rsidR="00117899" w:rsidRPr="00117899" w:rsidRDefault="00117899" w:rsidP="0011789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79646"/>
          <w:sz w:val="28"/>
          <w:szCs w:val="28"/>
        </w:rPr>
      </w:pPr>
    </w:p>
    <w:p w:rsidR="00117899" w:rsidRPr="00117899" w:rsidRDefault="00117899" w:rsidP="0011789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7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117899" w:rsidRPr="00117899" w:rsidRDefault="00117899" w:rsidP="00117899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117899" w:rsidRPr="00117899" w:rsidRDefault="00117899" w:rsidP="00117899">
      <w:pPr>
        <w:tabs>
          <w:tab w:val="right" w:leader="dot" w:pos="9627"/>
        </w:tabs>
        <w:spacing w:after="0" w:line="240" w:lineRule="auto"/>
        <w:rPr>
          <w:rFonts w:ascii="Times New Roman" w:eastAsia="Times New Roman" w:hAnsi="Times New Roman" w:cs="Times New Roman"/>
          <w:smallCaps/>
          <w:noProof/>
          <w:color w:val="000000"/>
          <w:sz w:val="28"/>
          <w:szCs w:val="28"/>
          <w:lang w:eastAsia="ru-RU"/>
        </w:rPr>
      </w:pPr>
      <w:r w:rsidRPr="00117899"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  <w:fldChar w:fldCharType="begin"/>
      </w:r>
      <w:r w:rsidRPr="00117899"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  <w:instrText xml:space="preserve"> TOC \o "1-3" \h \z \u </w:instrText>
      </w:r>
      <w:r w:rsidRPr="00117899"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  <w:fldChar w:fldCharType="separate"/>
      </w:r>
      <w:hyperlink r:id="rId6" w:anchor="_Toc386097855" w:history="1">
        <w:r w:rsidRPr="00117899">
          <w:rPr>
            <w:rFonts w:ascii="Times New Roman" w:eastAsia="Calibri" w:hAnsi="Times New Roman" w:cs="Times New Roman"/>
            <w:smallCaps/>
            <w:noProof/>
            <w:color w:val="000000"/>
            <w:sz w:val="28"/>
            <w:szCs w:val="28"/>
            <w:u w:val="single"/>
          </w:rPr>
          <w:t>1. Общие положения</w:t>
        </w:r>
        <w:r w:rsidRPr="00117899">
          <w:rPr>
            <w:rFonts w:ascii="Times New Roman" w:eastAsia="Calibri" w:hAnsi="Times New Roman" w:cs="Times New Roman"/>
            <w:smallCaps/>
            <w:noProof/>
            <w:webHidden/>
            <w:color w:val="000000"/>
            <w:sz w:val="28"/>
            <w:szCs w:val="28"/>
            <w:u w:val="single"/>
          </w:rPr>
          <w:tab/>
        </w:r>
        <w:r w:rsidRPr="00117899">
          <w:rPr>
            <w:rFonts w:ascii="Times New Roman" w:eastAsia="Calibri" w:hAnsi="Times New Roman" w:cs="Times New Roman"/>
            <w:smallCaps/>
            <w:noProof/>
            <w:webHidden/>
            <w:color w:val="000000"/>
            <w:sz w:val="28"/>
            <w:szCs w:val="28"/>
            <w:u w:val="single"/>
          </w:rPr>
          <w:fldChar w:fldCharType="begin"/>
        </w:r>
        <w:r w:rsidRPr="00117899">
          <w:rPr>
            <w:rFonts w:ascii="Times New Roman" w:eastAsia="Calibri" w:hAnsi="Times New Roman" w:cs="Times New Roman"/>
            <w:smallCaps/>
            <w:noProof/>
            <w:webHidden/>
            <w:color w:val="000000"/>
            <w:sz w:val="28"/>
            <w:szCs w:val="28"/>
            <w:u w:val="single"/>
          </w:rPr>
          <w:instrText xml:space="preserve"> PAGEREF _Toc386097855 \h </w:instrText>
        </w:r>
        <w:r w:rsidRPr="00117899">
          <w:rPr>
            <w:rFonts w:ascii="Times New Roman" w:eastAsia="Calibri" w:hAnsi="Times New Roman" w:cs="Times New Roman"/>
            <w:smallCaps/>
            <w:noProof/>
            <w:webHidden/>
            <w:color w:val="000000"/>
            <w:sz w:val="28"/>
            <w:szCs w:val="28"/>
            <w:u w:val="single"/>
          </w:rPr>
        </w:r>
        <w:r w:rsidRPr="00117899">
          <w:rPr>
            <w:rFonts w:ascii="Times New Roman" w:eastAsia="Calibri" w:hAnsi="Times New Roman" w:cs="Times New Roman"/>
            <w:smallCaps/>
            <w:noProof/>
            <w:webHidden/>
            <w:color w:val="000000"/>
            <w:sz w:val="28"/>
            <w:szCs w:val="28"/>
            <w:u w:val="single"/>
          </w:rPr>
          <w:fldChar w:fldCharType="separate"/>
        </w:r>
        <w:r w:rsidR="005F560F">
          <w:rPr>
            <w:rFonts w:ascii="Times New Roman" w:eastAsia="Calibri" w:hAnsi="Times New Roman" w:cs="Times New Roman"/>
            <w:smallCaps/>
            <w:noProof/>
            <w:webHidden/>
            <w:color w:val="000000"/>
            <w:sz w:val="28"/>
            <w:szCs w:val="28"/>
            <w:u w:val="single"/>
          </w:rPr>
          <w:t>3</w:t>
        </w:r>
        <w:r w:rsidRPr="00117899">
          <w:rPr>
            <w:rFonts w:ascii="Times New Roman" w:eastAsia="Calibri" w:hAnsi="Times New Roman" w:cs="Times New Roman"/>
            <w:smallCaps/>
            <w:noProof/>
            <w:webHidden/>
            <w:color w:val="000000"/>
            <w:sz w:val="28"/>
            <w:szCs w:val="28"/>
            <w:u w:val="single"/>
          </w:rPr>
          <w:fldChar w:fldCharType="end"/>
        </w:r>
      </w:hyperlink>
    </w:p>
    <w:p w:rsidR="00117899" w:rsidRPr="00117899" w:rsidRDefault="005E3FDB" w:rsidP="00117899">
      <w:pPr>
        <w:tabs>
          <w:tab w:val="right" w:leader="dot" w:pos="9627"/>
        </w:tabs>
        <w:spacing w:after="0" w:line="240" w:lineRule="auto"/>
        <w:rPr>
          <w:rFonts w:ascii="Times New Roman" w:eastAsia="Times New Roman" w:hAnsi="Times New Roman" w:cs="Times New Roman"/>
          <w:smallCaps/>
          <w:noProof/>
          <w:color w:val="000000"/>
          <w:sz w:val="28"/>
          <w:szCs w:val="28"/>
          <w:lang w:eastAsia="ru-RU"/>
        </w:rPr>
      </w:pPr>
      <w:hyperlink r:id="rId7" w:anchor="_Toc386097856" w:history="1">
        <w:r w:rsidR="00117899" w:rsidRPr="00117899">
          <w:rPr>
            <w:rFonts w:ascii="Times New Roman" w:eastAsia="Calibri" w:hAnsi="Times New Roman" w:cs="Times New Roman"/>
            <w:smallCaps/>
            <w:noProof/>
            <w:color w:val="000000"/>
            <w:sz w:val="28"/>
            <w:szCs w:val="28"/>
            <w:u w:val="single"/>
          </w:rPr>
          <w:t>2. Порядок проведения финансово-экономической экспертизы</w:t>
        </w:r>
        <w:r w:rsidR="00117899" w:rsidRPr="00117899">
          <w:rPr>
            <w:rFonts w:ascii="Times New Roman" w:eastAsia="Calibri" w:hAnsi="Times New Roman" w:cs="Times New Roman"/>
            <w:smallCaps/>
            <w:noProof/>
            <w:webHidden/>
            <w:color w:val="000000"/>
            <w:sz w:val="28"/>
            <w:szCs w:val="28"/>
            <w:u w:val="single"/>
          </w:rPr>
          <w:tab/>
        </w:r>
        <w:r w:rsidR="00117899" w:rsidRPr="00117899">
          <w:rPr>
            <w:rFonts w:ascii="Times New Roman" w:eastAsia="Calibri" w:hAnsi="Times New Roman" w:cs="Times New Roman"/>
            <w:smallCaps/>
            <w:noProof/>
            <w:webHidden/>
            <w:color w:val="000000"/>
            <w:sz w:val="28"/>
            <w:szCs w:val="28"/>
            <w:u w:val="single"/>
          </w:rPr>
          <w:fldChar w:fldCharType="begin"/>
        </w:r>
        <w:r w:rsidR="00117899" w:rsidRPr="00117899">
          <w:rPr>
            <w:rFonts w:ascii="Times New Roman" w:eastAsia="Calibri" w:hAnsi="Times New Roman" w:cs="Times New Roman"/>
            <w:smallCaps/>
            <w:noProof/>
            <w:webHidden/>
            <w:color w:val="000000"/>
            <w:sz w:val="28"/>
            <w:szCs w:val="28"/>
            <w:u w:val="single"/>
          </w:rPr>
          <w:instrText xml:space="preserve"> PAGEREF _Toc386097856 \h </w:instrText>
        </w:r>
        <w:r w:rsidR="00117899" w:rsidRPr="00117899">
          <w:rPr>
            <w:rFonts w:ascii="Times New Roman" w:eastAsia="Calibri" w:hAnsi="Times New Roman" w:cs="Times New Roman"/>
            <w:smallCaps/>
            <w:noProof/>
            <w:webHidden/>
            <w:color w:val="000000"/>
            <w:sz w:val="28"/>
            <w:szCs w:val="28"/>
            <w:u w:val="single"/>
          </w:rPr>
        </w:r>
        <w:r w:rsidR="00117899" w:rsidRPr="00117899">
          <w:rPr>
            <w:rFonts w:ascii="Times New Roman" w:eastAsia="Calibri" w:hAnsi="Times New Roman" w:cs="Times New Roman"/>
            <w:smallCaps/>
            <w:noProof/>
            <w:webHidden/>
            <w:color w:val="000000"/>
            <w:sz w:val="28"/>
            <w:szCs w:val="28"/>
            <w:u w:val="single"/>
          </w:rPr>
          <w:fldChar w:fldCharType="separate"/>
        </w:r>
        <w:r w:rsidR="005F560F">
          <w:rPr>
            <w:rFonts w:ascii="Times New Roman" w:eastAsia="Calibri" w:hAnsi="Times New Roman" w:cs="Times New Roman"/>
            <w:smallCaps/>
            <w:noProof/>
            <w:webHidden/>
            <w:color w:val="000000"/>
            <w:sz w:val="28"/>
            <w:szCs w:val="28"/>
            <w:u w:val="single"/>
          </w:rPr>
          <w:t>4</w:t>
        </w:r>
        <w:r w:rsidR="00117899" w:rsidRPr="00117899">
          <w:rPr>
            <w:rFonts w:ascii="Times New Roman" w:eastAsia="Calibri" w:hAnsi="Times New Roman" w:cs="Times New Roman"/>
            <w:smallCaps/>
            <w:noProof/>
            <w:webHidden/>
            <w:color w:val="000000"/>
            <w:sz w:val="28"/>
            <w:szCs w:val="28"/>
            <w:u w:val="single"/>
          </w:rPr>
          <w:fldChar w:fldCharType="end"/>
        </w:r>
      </w:hyperlink>
    </w:p>
    <w:p w:rsidR="00117899" w:rsidRPr="00117899" w:rsidRDefault="005E3FDB" w:rsidP="00117899">
      <w:pPr>
        <w:tabs>
          <w:tab w:val="right" w:leader="dot" w:pos="9627"/>
        </w:tabs>
        <w:spacing w:after="0" w:line="240" w:lineRule="auto"/>
        <w:rPr>
          <w:rFonts w:ascii="Times New Roman" w:eastAsia="Times New Roman" w:hAnsi="Times New Roman" w:cs="Times New Roman"/>
          <w:smallCaps/>
          <w:noProof/>
          <w:color w:val="000000"/>
          <w:sz w:val="28"/>
          <w:szCs w:val="28"/>
          <w:lang w:eastAsia="ru-RU"/>
        </w:rPr>
      </w:pPr>
      <w:hyperlink r:id="rId8" w:anchor="_Toc386097857" w:history="1">
        <w:r w:rsidR="00117899" w:rsidRPr="00117899">
          <w:rPr>
            <w:rFonts w:ascii="Times New Roman" w:eastAsia="Calibri" w:hAnsi="Times New Roman" w:cs="Times New Roman"/>
            <w:smallCaps/>
            <w:noProof/>
            <w:color w:val="000000"/>
            <w:sz w:val="28"/>
            <w:szCs w:val="28"/>
            <w:u w:val="single"/>
          </w:rPr>
          <w:t>3. Методические основы финансово-экономической экспертизы</w:t>
        </w:r>
        <w:r w:rsidR="00117899" w:rsidRPr="00117899">
          <w:rPr>
            <w:rFonts w:ascii="Times New Roman" w:eastAsia="Calibri" w:hAnsi="Times New Roman" w:cs="Times New Roman"/>
            <w:smallCaps/>
            <w:noProof/>
            <w:webHidden/>
            <w:color w:val="000000"/>
            <w:sz w:val="28"/>
            <w:szCs w:val="28"/>
            <w:u w:val="single"/>
          </w:rPr>
          <w:tab/>
        </w:r>
        <w:r w:rsidR="00117899" w:rsidRPr="00117899">
          <w:rPr>
            <w:rFonts w:ascii="Times New Roman" w:eastAsia="Calibri" w:hAnsi="Times New Roman" w:cs="Times New Roman"/>
            <w:smallCaps/>
            <w:noProof/>
            <w:webHidden/>
            <w:color w:val="000000"/>
            <w:sz w:val="28"/>
            <w:szCs w:val="28"/>
            <w:u w:val="single"/>
          </w:rPr>
          <w:fldChar w:fldCharType="begin"/>
        </w:r>
        <w:r w:rsidR="00117899" w:rsidRPr="00117899">
          <w:rPr>
            <w:rFonts w:ascii="Times New Roman" w:eastAsia="Calibri" w:hAnsi="Times New Roman" w:cs="Times New Roman"/>
            <w:smallCaps/>
            <w:noProof/>
            <w:webHidden/>
            <w:color w:val="000000"/>
            <w:sz w:val="28"/>
            <w:szCs w:val="28"/>
            <w:u w:val="single"/>
          </w:rPr>
          <w:instrText xml:space="preserve"> PAGEREF _Toc386097857 \h </w:instrText>
        </w:r>
        <w:r w:rsidR="00117899" w:rsidRPr="00117899">
          <w:rPr>
            <w:rFonts w:ascii="Times New Roman" w:eastAsia="Calibri" w:hAnsi="Times New Roman" w:cs="Times New Roman"/>
            <w:smallCaps/>
            <w:noProof/>
            <w:webHidden/>
            <w:color w:val="000000"/>
            <w:sz w:val="28"/>
            <w:szCs w:val="28"/>
            <w:u w:val="single"/>
          </w:rPr>
        </w:r>
        <w:r w:rsidR="00117899" w:rsidRPr="00117899">
          <w:rPr>
            <w:rFonts w:ascii="Times New Roman" w:eastAsia="Calibri" w:hAnsi="Times New Roman" w:cs="Times New Roman"/>
            <w:smallCaps/>
            <w:noProof/>
            <w:webHidden/>
            <w:color w:val="000000"/>
            <w:sz w:val="28"/>
            <w:szCs w:val="28"/>
            <w:u w:val="single"/>
          </w:rPr>
          <w:fldChar w:fldCharType="separate"/>
        </w:r>
        <w:r w:rsidR="005F560F">
          <w:rPr>
            <w:rFonts w:ascii="Times New Roman" w:eastAsia="Calibri" w:hAnsi="Times New Roman" w:cs="Times New Roman"/>
            <w:smallCaps/>
            <w:noProof/>
            <w:webHidden/>
            <w:color w:val="000000"/>
            <w:sz w:val="28"/>
            <w:szCs w:val="28"/>
            <w:u w:val="single"/>
          </w:rPr>
          <w:t>5</w:t>
        </w:r>
        <w:r w:rsidR="00117899" w:rsidRPr="00117899">
          <w:rPr>
            <w:rFonts w:ascii="Times New Roman" w:eastAsia="Calibri" w:hAnsi="Times New Roman" w:cs="Times New Roman"/>
            <w:smallCaps/>
            <w:noProof/>
            <w:webHidden/>
            <w:color w:val="000000"/>
            <w:sz w:val="28"/>
            <w:szCs w:val="28"/>
            <w:u w:val="single"/>
          </w:rPr>
          <w:fldChar w:fldCharType="end"/>
        </w:r>
      </w:hyperlink>
    </w:p>
    <w:p w:rsidR="00117899" w:rsidRPr="00117899" w:rsidRDefault="005E3FDB" w:rsidP="00117899">
      <w:pPr>
        <w:tabs>
          <w:tab w:val="right" w:leader="dot" w:pos="9627"/>
        </w:tabs>
        <w:spacing w:after="0" w:line="240" w:lineRule="auto"/>
        <w:rPr>
          <w:rFonts w:ascii="Times New Roman" w:eastAsia="Times New Roman" w:hAnsi="Times New Roman" w:cs="Times New Roman"/>
          <w:smallCaps/>
          <w:noProof/>
          <w:color w:val="000000"/>
          <w:sz w:val="28"/>
          <w:szCs w:val="28"/>
          <w:lang w:eastAsia="ru-RU"/>
        </w:rPr>
      </w:pPr>
      <w:hyperlink r:id="rId9" w:anchor="_Toc386097858" w:history="1">
        <w:r w:rsidR="00117899" w:rsidRPr="00117899">
          <w:rPr>
            <w:rFonts w:ascii="Times New Roman" w:eastAsia="Calibri" w:hAnsi="Times New Roman" w:cs="Times New Roman"/>
            <w:smallCaps/>
            <w:noProof/>
            <w:color w:val="000000"/>
            <w:sz w:val="28"/>
            <w:szCs w:val="28"/>
            <w:u w:val="single"/>
          </w:rPr>
          <w:t>4. Оформление результатов экспертизы</w:t>
        </w:r>
        <w:r w:rsidR="00117899" w:rsidRPr="00117899">
          <w:rPr>
            <w:rFonts w:ascii="Times New Roman" w:eastAsia="Calibri" w:hAnsi="Times New Roman" w:cs="Times New Roman"/>
            <w:smallCaps/>
            <w:noProof/>
            <w:webHidden/>
            <w:color w:val="000000"/>
            <w:sz w:val="28"/>
            <w:szCs w:val="28"/>
            <w:u w:val="single"/>
          </w:rPr>
          <w:tab/>
          <w:t>9</w:t>
        </w:r>
      </w:hyperlink>
    </w:p>
    <w:p w:rsidR="00117899" w:rsidRPr="00117899" w:rsidRDefault="005E3FDB" w:rsidP="00117899">
      <w:pPr>
        <w:tabs>
          <w:tab w:val="right" w:leader="dot" w:pos="9627"/>
        </w:tabs>
        <w:spacing w:after="0" w:line="240" w:lineRule="auto"/>
        <w:rPr>
          <w:rFonts w:ascii="Times New Roman" w:eastAsia="Times New Roman" w:hAnsi="Times New Roman" w:cs="Times New Roman"/>
          <w:smallCaps/>
          <w:noProof/>
          <w:color w:val="000000"/>
          <w:sz w:val="28"/>
          <w:szCs w:val="28"/>
          <w:lang w:eastAsia="ru-RU"/>
        </w:rPr>
      </w:pPr>
      <w:hyperlink r:id="rId10" w:anchor="_Toc386097859" w:history="1">
        <w:r w:rsidR="00117899" w:rsidRPr="00117899">
          <w:rPr>
            <w:rFonts w:ascii="Times New Roman" w:eastAsia="Calibri" w:hAnsi="Times New Roman" w:cs="Times New Roman"/>
            <w:smallCaps/>
            <w:noProof/>
            <w:color w:val="000000"/>
            <w:sz w:val="28"/>
            <w:szCs w:val="28"/>
            <w:u w:val="single"/>
          </w:rPr>
          <w:t>Приложение 1</w:t>
        </w:r>
        <w:r w:rsidR="00117899" w:rsidRPr="00117899">
          <w:rPr>
            <w:rFonts w:ascii="Times New Roman" w:eastAsia="Calibri" w:hAnsi="Times New Roman" w:cs="Times New Roman"/>
            <w:smallCaps/>
            <w:noProof/>
            <w:webHidden/>
            <w:color w:val="000000"/>
            <w:sz w:val="28"/>
            <w:szCs w:val="28"/>
            <w:u w:val="single"/>
          </w:rPr>
          <w:tab/>
        </w:r>
      </w:hyperlink>
      <w:r w:rsidR="00117899" w:rsidRPr="00117899">
        <w:rPr>
          <w:rFonts w:ascii="Times New Roman" w:eastAsia="Calibri" w:hAnsi="Times New Roman" w:cs="Times New Roman"/>
          <w:smallCaps/>
          <w:noProof/>
          <w:color w:val="000000"/>
          <w:sz w:val="28"/>
          <w:szCs w:val="28"/>
        </w:rPr>
        <w:t>10</w:t>
      </w:r>
    </w:p>
    <w:p w:rsidR="00117899" w:rsidRPr="00117899" w:rsidRDefault="005E3FDB" w:rsidP="00117899">
      <w:pPr>
        <w:tabs>
          <w:tab w:val="right" w:leader="dot" w:pos="9627"/>
        </w:tabs>
        <w:spacing w:after="0" w:line="240" w:lineRule="auto"/>
        <w:rPr>
          <w:rFonts w:ascii="Times New Roman" w:eastAsia="Times New Roman" w:hAnsi="Times New Roman" w:cs="Times New Roman"/>
          <w:smallCaps/>
          <w:noProof/>
          <w:color w:val="000000"/>
          <w:sz w:val="28"/>
          <w:szCs w:val="28"/>
          <w:lang w:eastAsia="ru-RU"/>
        </w:rPr>
      </w:pPr>
      <w:hyperlink r:id="rId11" w:anchor="_Toc386097860" w:history="1">
        <w:r w:rsidR="00117899" w:rsidRPr="00117899">
          <w:rPr>
            <w:rFonts w:ascii="Times New Roman" w:eastAsia="Calibri" w:hAnsi="Times New Roman" w:cs="Times New Roman"/>
            <w:smallCaps/>
            <w:noProof/>
            <w:color w:val="000000"/>
            <w:sz w:val="28"/>
            <w:szCs w:val="28"/>
            <w:u w:val="single"/>
          </w:rPr>
          <w:t>Приложение 2</w:t>
        </w:r>
        <w:r w:rsidR="00117899" w:rsidRPr="00117899">
          <w:rPr>
            <w:rFonts w:ascii="Times New Roman" w:eastAsia="Calibri" w:hAnsi="Times New Roman" w:cs="Times New Roman"/>
            <w:smallCaps/>
            <w:noProof/>
            <w:webHidden/>
            <w:color w:val="000000"/>
            <w:sz w:val="28"/>
            <w:szCs w:val="28"/>
            <w:u w:val="single"/>
          </w:rPr>
          <w:tab/>
          <w:t>11</w:t>
        </w:r>
      </w:hyperlink>
    </w:p>
    <w:p w:rsidR="00117899" w:rsidRPr="00117899" w:rsidRDefault="00117899" w:rsidP="00117899">
      <w:pPr>
        <w:tabs>
          <w:tab w:val="right" w:leader="dot" w:pos="9627"/>
        </w:tabs>
        <w:spacing w:after="0" w:line="240" w:lineRule="auto"/>
        <w:rPr>
          <w:rFonts w:ascii="Times New Roman" w:eastAsia="Times New Roman" w:hAnsi="Times New Roman" w:cs="Times New Roman"/>
          <w:smallCaps/>
          <w:noProof/>
          <w:color w:val="000000"/>
          <w:sz w:val="28"/>
          <w:szCs w:val="28"/>
          <w:lang w:eastAsia="ru-RU"/>
        </w:rPr>
      </w:pPr>
    </w:p>
    <w:p w:rsidR="00117899" w:rsidRPr="00117899" w:rsidRDefault="00117899" w:rsidP="00117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fldChar w:fldCharType="end"/>
      </w:r>
    </w:p>
    <w:p w:rsidR="00117899" w:rsidRPr="00117899" w:rsidRDefault="00117899" w:rsidP="00117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899" w:rsidRPr="00117899" w:rsidRDefault="00117899" w:rsidP="00117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899" w:rsidRPr="00117899" w:rsidRDefault="00117899" w:rsidP="00117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899" w:rsidRPr="00117899" w:rsidRDefault="00117899" w:rsidP="00117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899" w:rsidRPr="00117899" w:rsidRDefault="00117899" w:rsidP="00117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899" w:rsidRPr="00117899" w:rsidRDefault="00117899" w:rsidP="0011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899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0" w:name="_Toc386097776"/>
      <w:bookmarkStart w:id="1" w:name="_Toc386097855"/>
      <w:r w:rsidRPr="001178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bookmarkStart w:id="2" w:name="_Toc324753702"/>
      <w:bookmarkStart w:id="3" w:name="_Toc311946838"/>
      <w:r w:rsidRPr="00117899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  <w:bookmarkEnd w:id="0"/>
      <w:bookmarkEnd w:id="1"/>
      <w:bookmarkEnd w:id="2"/>
      <w:bookmarkEnd w:id="3"/>
    </w:p>
    <w:p w:rsidR="00117899" w:rsidRPr="00117899" w:rsidRDefault="00117899" w:rsidP="00117899">
      <w:pPr>
        <w:spacing w:after="0" w:line="240" w:lineRule="auto"/>
        <w:rPr>
          <w:rFonts w:ascii="Cambria" w:eastAsia="Calibri" w:hAnsi="Cambria" w:cs="Times New Roman"/>
          <w:sz w:val="28"/>
          <w:szCs w:val="28"/>
        </w:rPr>
      </w:pPr>
    </w:p>
    <w:p w:rsidR="00117899" w:rsidRPr="00117899" w:rsidRDefault="00117899" w:rsidP="007B311F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Стандарт внешнего муниципального финансового контроля Контрольно-Счетной палаты муниципального района </w:t>
      </w:r>
      <w:r w:rsidR="007B311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«</w:t>
      </w:r>
      <w:proofErr w:type="spellStart"/>
      <w:r w:rsidR="007B311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Газимуро</w:t>
      </w:r>
      <w:proofErr w:type="spellEnd"/>
      <w:r w:rsidR="007B311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-Заводский район» 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СФК </w:t>
      </w:r>
      <w:r w:rsidR="005E3FD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8</w:t>
      </w:r>
      <w:bookmarkStart w:id="4" w:name="_GoBack"/>
      <w:bookmarkEnd w:id="4"/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«Финансово-экономическая экспертиза проектов муниципальных программ»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– 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Стандарт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разработан и утвержден в соответствии с Федеральным законом от </w:t>
      </w:r>
      <w:smartTag w:uri="urn:schemas-microsoft-com:office:smarttags" w:element="date">
        <w:smartTagPr>
          <w:attr w:name="Year" w:val="2011"/>
          <w:attr w:name="Day" w:val="07"/>
          <w:attr w:name="Month" w:val="2"/>
          <w:attr w:name="ls" w:val="trans"/>
        </w:smartTagPr>
        <w:r w:rsidRPr="00117899">
          <w:rPr>
            <w:rFonts w:ascii="Times New Roman" w:eastAsia="Calibri" w:hAnsi="Times New Roman" w:cs="Times New Roman"/>
            <w:color w:val="000000"/>
            <w:spacing w:val="-2"/>
            <w:sz w:val="28"/>
            <w:szCs w:val="28"/>
          </w:rPr>
          <w:t>07.02.2011</w:t>
        </w:r>
      </w:smartTag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№ 6-ФЗ «Об общих принципах организации и деятельности </w:t>
      </w:r>
      <w:bookmarkStart w:id="5" w:name="l1"/>
      <w:bookmarkEnd w:id="5"/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контрольно-счетных органов субъектов Российской Федерации и муниципальных образований»,  общими требованиями к стандартам внешнего государственного и муниципального финансового контроля,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утвержденными Коллегией Счетной палаты Российской</w:t>
      </w:r>
      <w:proofErr w:type="gramEnd"/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Федерации от </w:t>
      </w:r>
      <w:smartTag w:uri="urn:schemas-microsoft-com:office:smarttags" w:element="date">
        <w:smartTagPr>
          <w:attr w:name="Year" w:val="2012"/>
          <w:attr w:name="Day" w:val="12"/>
          <w:attr w:name="Month" w:val="05"/>
          <w:attr w:name="ls" w:val="trans"/>
        </w:smartTagPr>
        <w:r w:rsidRPr="00117899">
          <w:rPr>
            <w:rFonts w:ascii="Times New Roman" w:eastAsia="Calibri" w:hAnsi="Times New Roman" w:cs="Times New Roman"/>
            <w:color w:val="000000"/>
            <w:sz w:val="28"/>
            <w:szCs w:val="28"/>
          </w:rPr>
          <w:t>12.05.2012</w:t>
        </w:r>
      </w:smartTag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, стандартом внешнего государственного финансового контроля Счетной палаты </w:t>
      </w:r>
      <w:r w:rsidR="00721DF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Забайкальского края 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«Порядок проведения финансово-экономической экспертизы проектов государственных программ», </w:t>
      </w:r>
      <w:r w:rsidR="00721DF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По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ложением о Контрольно-Счетной палате муниципального района</w:t>
      </w:r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>Газимуро</w:t>
      </w:r>
      <w:proofErr w:type="spellEnd"/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>-Заводский район»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утвержденным Решением Совета </w:t>
      </w:r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>Газимуро</w:t>
      </w:r>
      <w:proofErr w:type="spellEnd"/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-Заводский район» от </w:t>
      </w:r>
      <w:smartTag w:uri="urn:schemas-microsoft-com:office:smarttags" w:element="date">
        <w:smartTagPr>
          <w:attr w:name="Year" w:val="2013"/>
          <w:attr w:name="Day" w:val="26"/>
          <w:attr w:name="Month" w:val="11"/>
          <w:attr w:name="ls" w:val="trans"/>
        </w:smartTagPr>
        <w:r w:rsidR="00721DF4">
          <w:rPr>
            <w:rFonts w:ascii="Times New Roman" w:eastAsia="Calibri" w:hAnsi="Times New Roman" w:cs="Times New Roman"/>
            <w:color w:val="000000"/>
            <w:sz w:val="28"/>
            <w:szCs w:val="28"/>
          </w:rPr>
          <w:t>26.11</w:t>
        </w:r>
        <w:r w:rsidRPr="00117899">
          <w:rPr>
            <w:rFonts w:ascii="Times New Roman" w:eastAsia="Calibri" w:hAnsi="Times New Roman" w:cs="Times New Roman"/>
            <w:color w:val="000000"/>
            <w:sz w:val="28"/>
            <w:szCs w:val="28"/>
          </w:rPr>
          <w:t>.2013</w:t>
        </w:r>
      </w:smartTag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72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Регламентом Контрольно-Счетной палаты муниципального района, утвержденным </w:t>
      </w:r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распоряжением КСП от 12.03.2014г. № 8, 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 учетом положений муниципальных правовых актов муниципального района, определяющих порядок разработки</w:t>
      </w:r>
      <w:proofErr w:type="gramEnd"/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муниципальных</w:t>
      </w:r>
      <w:proofErr w:type="gramEnd"/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программ, их формирования и реализации, а также оценки их эффективности. </w:t>
      </w:r>
    </w:p>
    <w:p w:rsidR="00117899" w:rsidRPr="00117899" w:rsidRDefault="00117899" w:rsidP="007B311F">
      <w:pPr>
        <w:widowControl w:val="0"/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Стандарт устанавливает нормативные и методические положения для осуществления Контрольно-</w:t>
      </w:r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четной палатой 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муниципального района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КС</w:t>
      </w:r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) внешнего муниципального финансового контроля, проводимого в форме</w:t>
      </w:r>
      <w:r w:rsidRPr="00117899">
        <w:rPr>
          <w:rFonts w:ascii="Times New Roman" w:eastAsia="Calibri" w:hAnsi="Times New Roman" w:cs="Times New Roman"/>
          <w:color w:val="F79646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11789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а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во-эконо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ичес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ой экспертизы (далее – экспертиза)</w:t>
      </w:r>
      <w:r w:rsidRPr="00117899">
        <w:rPr>
          <w:rFonts w:ascii="Times New Roman" w:eastAsia="Calibri" w:hAnsi="Times New Roman" w:cs="Times New Roman"/>
          <w:color w:val="F79646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проектов 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муниципальных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 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муниципального района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муниципальная программа).</w:t>
      </w:r>
    </w:p>
    <w:p w:rsidR="00117899" w:rsidRPr="00117899" w:rsidRDefault="00117899" w:rsidP="00117899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Стандарт регулирует особенности подготовки, проведения и оформления результатов экспертизы проектов муниципальных программ. </w:t>
      </w:r>
    </w:p>
    <w:p w:rsidR="00117899" w:rsidRPr="00117899" w:rsidRDefault="00117899" w:rsidP="00721DF4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Целью Стандарта является определение общих требований, правил и процедур проведения Контрольно-</w:t>
      </w:r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четной палатой экспертизы проектов муниципальных </w:t>
      </w:r>
      <w:proofErr w:type="gramStart"/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программ</w:t>
      </w:r>
      <w:proofErr w:type="gramEnd"/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возложенных на Контрольно-</w:t>
      </w:r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четную палату полномочий в соответствии с принципами законности, независимости, эффективности.</w:t>
      </w:r>
    </w:p>
    <w:p w:rsidR="00117899" w:rsidRPr="00117899" w:rsidRDefault="00117899" w:rsidP="00117899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Задачами Стандарта являются:</w:t>
      </w:r>
    </w:p>
    <w:p w:rsidR="00117899" w:rsidRPr="00117899" w:rsidRDefault="00117899" w:rsidP="00721DF4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определение этапов проведения  экспертизы муниципальной программы;</w:t>
      </w:r>
    </w:p>
    <w:p w:rsidR="00117899" w:rsidRPr="00117899" w:rsidRDefault="00117899" w:rsidP="00117899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установление требований к организации, проведению и оформлению результатов экспертизы муниципальной программы.</w:t>
      </w:r>
    </w:p>
    <w:p w:rsidR="00117899" w:rsidRPr="00117899" w:rsidRDefault="00117899" w:rsidP="00721DF4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Стандарт предназначен для использования должностными лицами Контрольно-</w:t>
      </w:r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четной палаты, обладающими полномочиями по организации и непосредственному проведению экспертизы, а также специалистами иных организаций и экспертами, привлекаемыми к проведению экспертизы. </w:t>
      </w:r>
    </w:p>
    <w:p w:rsidR="00117899" w:rsidRPr="00117899" w:rsidRDefault="00117899" w:rsidP="00721DF4">
      <w:pPr>
        <w:widowControl w:val="0"/>
        <w:numPr>
          <w:ilvl w:val="1"/>
          <w:numId w:val="1"/>
        </w:numPr>
        <w:tabs>
          <w:tab w:val="left" w:pos="1276"/>
          <w:tab w:val="left" w:pos="1320"/>
        </w:tabs>
        <w:spacing w:after="0" w:line="240" w:lineRule="auto"/>
        <w:ind w:hanging="43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При выполнении требований Стандарта сотрудники Контрольно-</w:t>
      </w:r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четной палаты также руководствуются: </w:t>
      </w:r>
    </w:p>
    <w:p w:rsidR="00117899" w:rsidRPr="00117899" w:rsidRDefault="00117899" w:rsidP="001178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 Бюджетным кодексом Российской Федерации;</w:t>
      </w:r>
    </w:p>
    <w:p w:rsidR="00117899" w:rsidRPr="00117899" w:rsidRDefault="00117899" w:rsidP="001178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Федеральным законом от 06.10.2003 №131-ФЗ «Об общих принципах организации местного самоуправления в Российской Федерации»;</w:t>
      </w:r>
    </w:p>
    <w:p w:rsidR="00117899" w:rsidRPr="00117899" w:rsidRDefault="00117899" w:rsidP="001178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Федеральным законом от 07.02.2011 №6-ФЗ «Об 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117899" w:rsidRPr="00117899" w:rsidRDefault="00117899" w:rsidP="001178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Положением о Контрольно-</w:t>
      </w:r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четной палате муниципального района, утвержденным Решением Совета </w:t>
      </w:r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>Газимуро</w:t>
      </w:r>
      <w:proofErr w:type="spellEnd"/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>-Заводский район» 26.11.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2013</w:t>
      </w:r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>72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17899" w:rsidRPr="00117899" w:rsidRDefault="00117899" w:rsidP="001178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Регламентом Контрольно-</w:t>
      </w:r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четной палаты муниципального района, утвержденным </w:t>
      </w:r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>распоряжением КСП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.03.2014</w:t>
      </w:r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721DF4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17899" w:rsidRPr="00117899" w:rsidRDefault="00117899" w:rsidP="00715F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Постановлением Администрации муниципального района</w:t>
      </w:r>
      <w:r w:rsidR="00715F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715FE7">
        <w:rPr>
          <w:rFonts w:ascii="Times New Roman" w:eastAsia="Calibri" w:hAnsi="Times New Roman" w:cs="Times New Roman"/>
          <w:color w:val="000000"/>
          <w:sz w:val="28"/>
          <w:szCs w:val="28"/>
        </w:rPr>
        <w:t>Газимуро</w:t>
      </w:r>
      <w:proofErr w:type="spellEnd"/>
      <w:r w:rsidR="00715FE7">
        <w:rPr>
          <w:rFonts w:ascii="Times New Roman" w:eastAsia="Calibri" w:hAnsi="Times New Roman" w:cs="Times New Roman"/>
          <w:color w:val="000000"/>
          <w:sz w:val="28"/>
          <w:szCs w:val="28"/>
        </w:rPr>
        <w:t>-Заводский район»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0</w:t>
      </w:r>
      <w:r w:rsidR="00715FE7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15FE7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.201</w:t>
      </w:r>
      <w:r w:rsidR="00715FE7">
        <w:rPr>
          <w:rFonts w:ascii="Times New Roman" w:eastAsia="Calibri" w:hAnsi="Times New Roman" w:cs="Times New Roman"/>
          <w:color w:val="000000"/>
          <w:sz w:val="28"/>
          <w:szCs w:val="28"/>
        </w:rPr>
        <w:t>5г.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715FE7">
        <w:rPr>
          <w:rFonts w:ascii="Times New Roman" w:eastAsia="Calibri" w:hAnsi="Times New Roman" w:cs="Times New Roman"/>
          <w:color w:val="000000"/>
          <w:sz w:val="28"/>
          <w:szCs w:val="28"/>
        </w:rPr>
        <w:t>365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 </w:t>
      </w:r>
      <w:r w:rsidR="00715FE7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орядк</w:t>
      </w:r>
      <w:r w:rsidR="00715FE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15FE7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разработки и корректировке муниципальных программ муниципального района «</w:t>
      </w:r>
      <w:proofErr w:type="spellStart"/>
      <w:r w:rsidR="00715FE7">
        <w:rPr>
          <w:rFonts w:ascii="Times New Roman" w:eastAsia="Calibri" w:hAnsi="Times New Roman" w:cs="Times New Roman"/>
          <w:color w:val="000000"/>
          <w:sz w:val="28"/>
          <w:szCs w:val="28"/>
        </w:rPr>
        <w:t>Газимуро</w:t>
      </w:r>
      <w:proofErr w:type="spellEnd"/>
      <w:r w:rsidR="00715FE7">
        <w:rPr>
          <w:rFonts w:ascii="Times New Roman" w:eastAsia="Calibri" w:hAnsi="Times New Roman" w:cs="Times New Roman"/>
          <w:color w:val="000000"/>
          <w:sz w:val="28"/>
          <w:szCs w:val="28"/>
        </w:rPr>
        <w:t>-Заводский район», осуществления мониторинга и контроля их реализации»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117899" w:rsidRPr="00117899" w:rsidRDefault="00117899" w:rsidP="001178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иными нормативными актами и методическими документами, регулирующими деятельность органов государственной власти и местного самоуправления, экономические, социальные и иные общественные отношения в сфере реализации проекта муниципальной программы муниципального района.</w:t>
      </w:r>
    </w:p>
    <w:p w:rsidR="00117899" w:rsidRPr="00117899" w:rsidRDefault="00117899" w:rsidP="001178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внесения изменений в указанные в настоящем пункте документы или замены их </w:t>
      </w:r>
      <w:proofErr w:type="gramStart"/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новыми</w:t>
      </w:r>
      <w:proofErr w:type="gramEnd"/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, Стандарт применяется с учетом соответствующих изменений.</w:t>
      </w:r>
    </w:p>
    <w:p w:rsidR="00117899" w:rsidRPr="00117899" w:rsidRDefault="00117899" w:rsidP="001178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6" w:name="_Toc386097777"/>
      <w:bookmarkStart w:id="7" w:name="_Toc386097856"/>
      <w:r w:rsidRPr="001178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2. </w:t>
      </w:r>
      <w:bookmarkStart w:id="8" w:name="_Toc324753703"/>
      <w:bookmarkStart w:id="9" w:name="_Toc311946841"/>
      <w:r w:rsidRPr="001178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Порядок проведения финансово-экономической экспертизы</w:t>
      </w:r>
      <w:bookmarkEnd w:id="6"/>
      <w:bookmarkEnd w:id="7"/>
      <w:bookmarkEnd w:id="8"/>
      <w:bookmarkEnd w:id="9"/>
    </w:p>
    <w:p w:rsidR="00117899" w:rsidRPr="00117899" w:rsidRDefault="00117899" w:rsidP="00117899">
      <w:pPr>
        <w:spacing w:after="0" w:line="240" w:lineRule="auto"/>
        <w:rPr>
          <w:rFonts w:ascii="Calibri" w:eastAsia="Calibri" w:hAnsi="Calibri" w:cs="Times New Roman"/>
        </w:rPr>
      </w:pPr>
    </w:p>
    <w:p w:rsidR="00117899" w:rsidRPr="00117899" w:rsidRDefault="00117899" w:rsidP="00715FE7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Организацию и координацию проведения экспертизы проекта муниципальной программы осуществляет  председател</w:t>
      </w:r>
      <w:r w:rsidR="00715FE7">
        <w:rPr>
          <w:rFonts w:ascii="Times New Roman" w:eastAsia="Calibri" w:hAnsi="Times New Roman" w:cs="Times New Roman"/>
          <w:color w:val="000000"/>
          <w:sz w:val="28"/>
          <w:szCs w:val="28"/>
        </w:rPr>
        <w:t>ь КСП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17899" w:rsidRPr="00117899" w:rsidRDefault="00117899" w:rsidP="00715FE7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проведению экспертизы проектов муниципальных программ включаются в годовой план работы К</w:t>
      </w:r>
      <w:r w:rsidR="00715FE7">
        <w:rPr>
          <w:rFonts w:ascii="Times New Roman" w:eastAsia="Calibri" w:hAnsi="Times New Roman" w:cs="Times New Roman"/>
          <w:color w:val="000000"/>
          <w:sz w:val="28"/>
          <w:szCs w:val="28"/>
        </w:rPr>
        <w:t>СП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17899" w:rsidRPr="00117899" w:rsidRDefault="00117899" w:rsidP="00F40256">
      <w:pPr>
        <w:widowControl w:val="0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Основанием для проведения экспертизы проекта муниципальной программы является письменное обращение 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ответственного  исполнителя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 программы, направленное в К</w:t>
      </w:r>
      <w:r w:rsidR="00715FE7">
        <w:rPr>
          <w:rFonts w:ascii="Times New Roman" w:eastAsia="Calibri" w:hAnsi="Times New Roman" w:cs="Times New Roman"/>
          <w:color w:val="000000"/>
          <w:sz w:val="28"/>
          <w:szCs w:val="28"/>
        </w:rPr>
        <w:t>СП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</w:t>
      </w:r>
      <w:proofErr w:type="gramStart"/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района</w:t>
      </w:r>
      <w:proofErr w:type="gramEnd"/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Поступивший на экспертизу в КС</w:t>
      </w:r>
      <w:r w:rsidR="00F40256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  муниципальной программы принимается и регистрируется </w:t>
      </w:r>
      <w:r w:rsidR="00F40256">
        <w:rPr>
          <w:rFonts w:ascii="Times New Roman" w:eastAsia="Calibri" w:hAnsi="Times New Roman" w:cs="Times New Roman"/>
          <w:color w:val="000000"/>
          <w:sz w:val="28"/>
          <w:szCs w:val="28"/>
        </w:rPr>
        <w:t>в КСП.</w:t>
      </w:r>
    </w:p>
    <w:p w:rsidR="00117899" w:rsidRPr="00117899" w:rsidRDefault="00117899" w:rsidP="00F4025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 К</w:t>
      </w:r>
      <w:r w:rsidR="00F402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 издает распоряжение о проведении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экспертизы муниципальной программы.</w:t>
      </w:r>
    </w:p>
    <w:p w:rsidR="00117899" w:rsidRPr="00117899" w:rsidRDefault="00117899" w:rsidP="00F4025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Срок проведения экспертизы проекта муниципальной программы не должен превышать </w:t>
      </w:r>
      <w:r w:rsidR="00F40256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рабочих дней со дня его поступления в К</w:t>
      </w:r>
      <w:r w:rsidR="00F40256">
        <w:rPr>
          <w:rFonts w:ascii="Times New Roman" w:eastAsia="Calibri" w:hAnsi="Times New Roman" w:cs="Times New Roman"/>
          <w:color w:val="000000"/>
          <w:sz w:val="28"/>
          <w:szCs w:val="28"/>
        </w:rPr>
        <w:t>СП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117899" w:rsidRPr="00117899" w:rsidRDefault="00F40256" w:rsidP="00F4025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29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117899"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сполнител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="00117899"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проведению экспертизы муниципальной программы:</w:t>
      </w:r>
    </w:p>
    <w:p w:rsidR="00117899" w:rsidRPr="00117899" w:rsidRDefault="00117899" w:rsidP="001178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осуществляет проведение экспертизы муниципальной программы в срок, указанный в резолюции (по вопросам, возникающим в процессе экспертизы муниципальной программы, а также с целью уточнения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информации </w:t>
      </w:r>
      <w:r w:rsidR="00F40256">
        <w:rPr>
          <w:rFonts w:ascii="Times New Roman" w:eastAsia="Calibri" w:hAnsi="Times New Roman" w:cs="Times New Roman"/>
          <w:color w:val="000000"/>
          <w:sz w:val="28"/>
          <w:szCs w:val="28"/>
        </w:rPr>
        <w:t>исполнитель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проводящий экспертизу вправе взаимодействовать в рабочем порядке с разработчиком проекта муниципальной программы); </w:t>
      </w:r>
    </w:p>
    <w:p w:rsidR="00117899" w:rsidRPr="00117899" w:rsidRDefault="00117899" w:rsidP="001178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F40256">
        <w:rPr>
          <w:rFonts w:ascii="Times New Roman" w:eastAsia="Calibri" w:hAnsi="Times New Roman" w:cs="Times New Roman"/>
          <w:color w:val="000000"/>
          <w:sz w:val="28"/>
          <w:szCs w:val="28"/>
        </w:rPr>
        <w:t>готовит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заключения и материалы по рассмотренному перечню вопросов;</w:t>
      </w:r>
    </w:p>
    <w:p w:rsidR="00117899" w:rsidRPr="00117899" w:rsidRDefault="00117899" w:rsidP="00F4025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 направляется:</w:t>
      </w:r>
    </w:p>
    <w:p w:rsidR="00117899" w:rsidRPr="00117899" w:rsidRDefault="00117899" w:rsidP="00117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в Совет </w:t>
      </w:r>
      <w:r w:rsidR="00F4025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17899" w:rsidRPr="00117899" w:rsidRDefault="00117899" w:rsidP="00117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ответственному  исполнителю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, представившему проект муниципальной программы на экспертизу;</w:t>
      </w:r>
    </w:p>
    <w:p w:rsidR="00117899" w:rsidRPr="00117899" w:rsidRDefault="00117899" w:rsidP="00117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иным должностным лицам, определяемым председателем К</w:t>
      </w:r>
      <w:r w:rsidR="00F40256">
        <w:rPr>
          <w:rFonts w:ascii="Times New Roman" w:eastAsia="Calibri" w:hAnsi="Times New Roman" w:cs="Times New Roman"/>
          <w:color w:val="000000"/>
          <w:sz w:val="28"/>
          <w:szCs w:val="28"/>
        </w:rPr>
        <w:t>СП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17899" w:rsidRPr="00117899" w:rsidRDefault="00117899" w:rsidP="00117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17899" w:rsidRPr="00117899" w:rsidRDefault="00117899" w:rsidP="00117899">
      <w:pPr>
        <w:keepNext/>
        <w:numPr>
          <w:ilvl w:val="0"/>
          <w:numId w:val="3"/>
        </w:num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0" w:name="_Toc386097857"/>
      <w:bookmarkStart w:id="11" w:name="_Toc386097778"/>
      <w:r w:rsidRPr="001178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Методические основы финансово-экономической экспертизы</w:t>
      </w:r>
      <w:bookmarkEnd w:id="10"/>
      <w:bookmarkEnd w:id="11"/>
    </w:p>
    <w:p w:rsidR="00117899" w:rsidRPr="00117899" w:rsidRDefault="00117899" w:rsidP="00117899">
      <w:pPr>
        <w:spacing w:after="60"/>
        <w:rPr>
          <w:rFonts w:ascii="Calibri" w:eastAsia="Calibri" w:hAnsi="Calibri" w:cs="Times New Roman"/>
        </w:rPr>
      </w:pPr>
    </w:p>
    <w:p w:rsidR="00117899" w:rsidRPr="00117899" w:rsidRDefault="00117899" w:rsidP="00F40256">
      <w:pPr>
        <w:numPr>
          <w:ilvl w:val="1"/>
          <w:numId w:val="3"/>
        </w:numPr>
        <w:autoSpaceDE w:val="0"/>
        <w:autoSpaceDN w:val="0"/>
        <w:adjustRightInd w:val="0"/>
        <w:spacing w:after="6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Муниципальная программа определяет цели и задачи, направленные на осуществление муниципальной политики в установленной сфере деятельности и содержит систему мероприятий, взаимоувязанных по задачам, срокам осуществления и ресурсам, а также меры по управлению муниципальной собственностью 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района. </w:t>
      </w:r>
    </w:p>
    <w:p w:rsidR="00117899" w:rsidRPr="00117899" w:rsidRDefault="00117899" w:rsidP="001178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Муниципальная программа направлена на обеспечение достижения целей и задач социально-экономического развития муниципального района, повышение результативности расходов районного бюджета. </w:t>
      </w:r>
    </w:p>
    <w:p w:rsidR="00117899" w:rsidRPr="00117899" w:rsidRDefault="00117899" w:rsidP="001178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Муниципальная программа разрабатывается, исходя из федеральных законов, иных нормативных правовых актов Российской Федерации, законов </w:t>
      </w:r>
      <w:r w:rsidR="00F4025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Забайкальского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края, правовых актов Губернатора </w:t>
      </w:r>
      <w:r w:rsidR="00F4025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Забайкальского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края и Правительства </w:t>
      </w:r>
      <w:r w:rsidR="00F4025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Забайкальского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края,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Устава муниципального района,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Комплексной программы социально-экономического развития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решений </w:t>
      </w:r>
      <w:r w:rsidR="00F4025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Совета муниципального района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нормативных правовых актов Администрации муниципального района. </w:t>
      </w:r>
    </w:p>
    <w:p w:rsidR="00117899" w:rsidRPr="00117899" w:rsidRDefault="00117899" w:rsidP="001178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Программа может включать в себя подпрограммы и отдельные мероприятия программы, реализуемые Администрацией муниципального района в соответствии с полномочиями, предусмотренными федеральными законами, иными нормативными правовыми актами Российской Федерации, законами </w:t>
      </w:r>
      <w:r w:rsidR="00EB0E0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Забайкальского края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; Уставом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, решениями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Совета</w:t>
      </w:r>
      <w:r w:rsidR="00EB0E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и нормативными правовыми актами Администрации муниципального района.</w:t>
      </w:r>
    </w:p>
    <w:p w:rsidR="00117899" w:rsidRPr="00117899" w:rsidRDefault="00117899" w:rsidP="00EB0E0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Экспертизы проектов муниципальных программ являются экспертно-аналитическими мероприятиями, проводимыми в рамках предварительного контроля муниципальных правовых актов муниципального района.</w:t>
      </w:r>
    </w:p>
    <w:p w:rsidR="00117899" w:rsidRPr="00117899" w:rsidRDefault="00117899" w:rsidP="0011789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экспертизы осуществляется содержательное рассмотрение и оценка проекта муниципальной программы. </w:t>
      </w:r>
    </w:p>
    <w:p w:rsidR="00117899" w:rsidRPr="00117899" w:rsidRDefault="00117899" w:rsidP="00EB0E0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Экспертиза проекта муниципальной программы включает в себя пять этапов: </w:t>
      </w:r>
    </w:p>
    <w:p w:rsidR="00117899" w:rsidRPr="00117899" w:rsidRDefault="00117899" w:rsidP="00117899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анализ соответствия целей и задач муниципальной программы основным направлениям государственной политики Российской Федерации и </w:t>
      </w:r>
      <w:r w:rsidR="00EB0E01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ского края в соответствующей сфере;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17899" w:rsidRPr="00117899" w:rsidRDefault="00117899" w:rsidP="00117899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 анализ соответствия целей и задач муниципальной программы приоритетам социально-экономического развития муниципального района в соответствующей сфере;</w:t>
      </w:r>
    </w:p>
    <w:p w:rsidR="00117899" w:rsidRPr="00117899" w:rsidRDefault="00117899" w:rsidP="00117899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анализ структуры и содержания муниципальной программы;</w:t>
      </w:r>
    </w:p>
    <w:p w:rsidR="00117899" w:rsidRPr="00117899" w:rsidRDefault="00117899" w:rsidP="00117899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- анализ ресурсного обеспечения муниципальной программы; </w:t>
      </w:r>
    </w:p>
    <w:p w:rsidR="00117899" w:rsidRPr="00117899" w:rsidRDefault="00117899" w:rsidP="00117899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 выводы и предложения по результатам проведенной экспертизы.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17899" w:rsidRPr="00117899" w:rsidRDefault="00117899" w:rsidP="00EB0E01">
      <w:pPr>
        <w:numPr>
          <w:ilvl w:val="2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Экспертиза муниципальных программ начинается с оценки соответствия целей, задач и мероприятий муниципальной программы полномочиям муниципального района, предусмотренным федеральными законами, иными нормативными правовыми актами Российской Федерации, законами </w:t>
      </w:r>
      <w:r w:rsidR="00EB0E01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ского края, 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Уставом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, решениями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EB0E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и нормативными правовыми актами Администрации муниципального района.</w:t>
      </w:r>
    </w:p>
    <w:p w:rsidR="00117899" w:rsidRPr="00117899" w:rsidRDefault="00117899" w:rsidP="001178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Первый этап экспертизы заключается в сравнительном анализе  муниципальной программы с федеральной госпрограммой и региональной госпрограммой в соответствующей сфере.</w:t>
      </w:r>
    </w:p>
    <w:p w:rsidR="00117899" w:rsidRPr="00117899" w:rsidRDefault="00117899" w:rsidP="001178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этом этапе необходимо сопоставить цели, задачи (при возможности индикаторы) и сформировать выводы о соответствии основных направлений муниципальной программы приоритетам социально-экономического развития Российской Федерации и </w:t>
      </w:r>
      <w:r w:rsidR="00EB0E01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ского края в соответствующей сфере.</w:t>
      </w:r>
    </w:p>
    <w:p w:rsidR="00117899" w:rsidRPr="00117899" w:rsidRDefault="00117899" w:rsidP="00EB0E01">
      <w:pPr>
        <w:numPr>
          <w:ilvl w:val="2"/>
          <w:numId w:val="4"/>
        </w:num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Второй этап экспертизы включает оценку соответствия муниципальной программы Комплексной программе социально-экономического развития муниципального района.</w:t>
      </w:r>
    </w:p>
    <w:p w:rsidR="00117899" w:rsidRPr="00117899" w:rsidRDefault="00117899" w:rsidP="00117899">
      <w:pPr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В ходе анализа формируются выводы о соответствии целей, задач муниципальной программы основным приоритетам социально-экономического развития муниципального района, комплексности решения проблемы, направленности на достижение качественно нового уровня развития.</w:t>
      </w:r>
    </w:p>
    <w:p w:rsidR="00117899" w:rsidRPr="00117899" w:rsidRDefault="00117899" w:rsidP="00EB0E0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hanging="72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Третий этап экспертизы заключается в анализе:</w:t>
      </w:r>
    </w:p>
    <w:p w:rsidR="00117899" w:rsidRPr="00117899" w:rsidRDefault="00117899" w:rsidP="00117899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мер правового</w:t>
      </w:r>
      <w:r w:rsidRPr="00117899">
        <w:rPr>
          <w:rFonts w:ascii="Times New Roman" w:eastAsia="Calibri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117899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у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ирован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я муниципальной программы;</w:t>
      </w:r>
    </w:p>
    <w:p w:rsidR="00117899" w:rsidRPr="00117899" w:rsidRDefault="00117899" w:rsidP="00117899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текущего состояния соответствующей сферы;</w:t>
      </w:r>
    </w:p>
    <w:p w:rsidR="00117899" w:rsidRPr="00117899" w:rsidRDefault="00117899" w:rsidP="00117899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структуры муниципальной программы;</w:t>
      </w:r>
    </w:p>
    <w:p w:rsidR="00117899" w:rsidRPr="00117899" w:rsidRDefault="00117899" w:rsidP="00117899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подпрограмм и отдельных мероприятий;</w:t>
      </w:r>
    </w:p>
    <w:p w:rsidR="00117899" w:rsidRPr="00117899" w:rsidRDefault="00117899" w:rsidP="00117899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целевых индикаторов и показателей результативности;</w:t>
      </w:r>
    </w:p>
    <w:p w:rsidR="00117899" w:rsidRPr="00117899" w:rsidRDefault="00117899" w:rsidP="001178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сроков реализации, ожидаемых результатов и состава участников муниципальной программы, механизма реализации подпрограмм.</w:t>
      </w:r>
    </w:p>
    <w:p w:rsidR="00117899" w:rsidRPr="00117899" w:rsidRDefault="00117899" w:rsidP="00EB0E01">
      <w:pPr>
        <w:numPr>
          <w:ilvl w:val="3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анализа мер правового регулирования могут формироваться выводы о 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ноте</w:t>
      </w:r>
      <w:r w:rsidRPr="00117899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pacing w:val="48"/>
          <w:sz w:val="28"/>
          <w:szCs w:val="28"/>
        </w:rPr>
        <w:t> 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ова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нн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ости</w:t>
      </w:r>
      <w:r w:rsidRPr="00117899">
        <w:rPr>
          <w:rFonts w:ascii="Times New Roman" w:eastAsia="Calibri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вкл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ю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117899">
        <w:rPr>
          <w:rFonts w:ascii="Times New Roman" w:eastAsia="Calibri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7899">
        <w:rPr>
          <w:rFonts w:ascii="Times New Roman" w:eastAsia="Calibri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рог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амму</w:t>
      </w:r>
      <w:r w:rsidRPr="00117899">
        <w:rPr>
          <w:rFonts w:ascii="Times New Roman" w:eastAsia="Calibri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фа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иче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ки</w:t>
      </w:r>
      <w:r w:rsidRPr="00117899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имею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щ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ся</w:t>
      </w:r>
      <w:r w:rsidRPr="00117899">
        <w:rPr>
          <w:rFonts w:ascii="Times New Roman" w:eastAsia="Calibri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pacing w:val="37"/>
          <w:sz w:val="28"/>
          <w:szCs w:val="28"/>
        </w:rPr>
        <w:t> 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пл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117899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у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ем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117899">
        <w:rPr>
          <w:rFonts w:ascii="Times New Roman" w:eastAsia="Calibri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р правового</w:t>
      </w:r>
      <w:r w:rsidRPr="00117899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ег</w:t>
      </w:r>
      <w:r w:rsidRPr="00117899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у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р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вания, о </w:t>
      </w:r>
      <w:r w:rsidRPr="00117899">
        <w:rPr>
          <w:rFonts w:ascii="Times New Roman" w:eastAsia="Calibri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возможности и необходимости использования иных мер правового регулирования.</w:t>
      </w:r>
    </w:p>
    <w:p w:rsidR="00117899" w:rsidRPr="00117899" w:rsidRDefault="00117899" w:rsidP="00EB0E01">
      <w:pPr>
        <w:numPr>
          <w:ilvl w:val="3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27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анализа текущего состояния соответствующей сферы оценивается актуальность проблемы, наличие потенциала развития анализируемой сферы. </w:t>
      </w:r>
    </w:p>
    <w:p w:rsidR="00117899" w:rsidRPr="00117899" w:rsidRDefault="00117899" w:rsidP="00EB0E01">
      <w:pPr>
        <w:numPr>
          <w:ilvl w:val="3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27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анализа структуры муниципальной программы оценивается наличие всех необходимых документов, разделов паспорта,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приложений, анализируется соответствие названий разделов их смысловому наполнению. </w:t>
      </w:r>
    </w:p>
    <w:p w:rsidR="00117899" w:rsidRPr="00117899" w:rsidRDefault="00117899" w:rsidP="00EB0E01">
      <w:pPr>
        <w:numPr>
          <w:ilvl w:val="3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27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В ходе анализа подпрограмм и отдельных мероприятий муниципальной программы, реализуемых Администрацией муниципального района, оценивается взаимосвязанность целей и задач подпрограмм с целями и задачами муниципальной программы. Делается вывод о достаточности и обоснованности, предусмотренных муниципальной программой, мер правового регулирования, а также внутренней согласованности и непротиворечивости основных мероприятий муниципальной программы.</w:t>
      </w:r>
    </w:p>
    <w:p w:rsidR="00117899" w:rsidRPr="00117899" w:rsidRDefault="00117899" w:rsidP="001178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результатам 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нали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17899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про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рамм</w:t>
      </w:r>
      <w:r w:rsidRPr="00117899">
        <w:rPr>
          <w:rFonts w:ascii="Times New Roman" w:eastAsia="Calibri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> 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отдельных</w:t>
      </w:r>
      <w:r w:rsidRPr="00117899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оп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рия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ти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 муниципальной программы 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могут формироваться выводы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о:</w:t>
      </w:r>
    </w:p>
    <w:p w:rsidR="00117899" w:rsidRPr="00117899" w:rsidRDefault="00117899" w:rsidP="001178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 д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тато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1789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кр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ытия</w:t>
      </w:r>
      <w:r w:rsidRPr="00117899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17899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программе</w:t>
      </w:r>
      <w:r w:rsidRPr="00117899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фо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ма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ци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17899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сод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рж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ее</w:t>
      </w:r>
      <w:r w:rsidRPr="00117899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дпрог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амм,</w:t>
      </w:r>
      <w:r w:rsidRPr="00117899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меро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рия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ти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й,</w:t>
      </w:r>
      <w:r w:rsidRPr="00117899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аве</w:t>
      </w:r>
      <w:r w:rsidRPr="00117899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муниципальных</w:t>
      </w:r>
      <w:r w:rsidRPr="00117899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сл</w:t>
      </w:r>
      <w:r w:rsidRPr="00117899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у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г,</w:t>
      </w:r>
      <w:r w:rsidRPr="00117899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абот</w:t>
      </w:r>
      <w:r w:rsidRPr="00117899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ц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й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17899" w:rsidRPr="00117899" w:rsidRDefault="00117899" w:rsidP="001178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67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п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но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17899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вкл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ю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че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ия в</w:t>
      </w:r>
      <w:r w:rsidRPr="00117899">
        <w:rPr>
          <w:rFonts w:ascii="Times New Roman" w:eastAsia="Calibri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про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рамму</w:t>
      </w:r>
      <w:r w:rsidRPr="00117899">
        <w:rPr>
          <w:rFonts w:ascii="Times New Roman" w:eastAsia="Calibri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вз</w:t>
      </w:r>
      <w:r w:rsidRPr="00117899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мной</w:t>
      </w:r>
      <w:r w:rsidRPr="00117899">
        <w:rPr>
          <w:rFonts w:ascii="Times New Roman" w:eastAsia="Calibri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огла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сти</w:t>
      </w:r>
      <w:r w:rsidRPr="00117899">
        <w:rPr>
          <w:rFonts w:ascii="Times New Roman" w:eastAsia="Calibri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рамм</w:t>
      </w:r>
      <w:r w:rsidRPr="00117899">
        <w:rPr>
          <w:rFonts w:ascii="Times New Roman" w:eastAsia="Calibri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отдельных</w:t>
      </w:r>
      <w:r w:rsidRPr="00117899">
        <w:rPr>
          <w:rFonts w:ascii="Times New Roman" w:eastAsia="Calibri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мер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прия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ий,</w:t>
      </w:r>
      <w:r w:rsidRPr="00117899">
        <w:rPr>
          <w:rFonts w:ascii="Times New Roman" w:eastAsia="Calibri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но</w:t>
      </w:r>
      <w:r w:rsidRPr="0011789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ящихся</w:t>
      </w:r>
      <w:r w:rsidRPr="00117899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17899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сфере</w:t>
      </w:r>
      <w:r w:rsidRPr="00117899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ее</w:t>
      </w:r>
      <w:r w:rsidRPr="00117899">
        <w:rPr>
          <w:rFonts w:ascii="Times New Roman" w:eastAsia="Calibri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реали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ц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ии;</w:t>
      </w:r>
      <w:r w:rsidRPr="00117899">
        <w:rPr>
          <w:rFonts w:ascii="Times New Roman" w:eastAsia="Calibri" w:hAnsi="Times New Roman" w:cs="Times New Roman"/>
          <w:color w:val="000000"/>
          <w:spacing w:val="67"/>
          <w:sz w:val="28"/>
          <w:szCs w:val="28"/>
        </w:rPr>
        <w:t xml:space="preserve"> </w:t>
      </w:r>
    </w:p>
    <w:p w:rsidR="00117899" w:rsidRPr="00117899" w:rsidRDefault="00117899" w:rsidP="001178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proofErr w:type="gramStart"/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соотв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тст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ии</w:t>
      </w:r>
      <w:proofErr w:type="gramEnd"/>
      <w:r w:rsidRPr="00117899">
        <w:rPr>
          <w:rFonts w:ascii="Times New Roman" w:eastAsia="Calibri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рог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117899">
        <w:rPr>
          <w:rFonts w:ascii="Times New Roman" w:eastAsia="Calibri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 отдельных мероприятий</w:t>
      </w:r>
      <w:r w:rsidRPr="00117899">
        <w:rPr>
          <w:rFonts w:ascii="Times New Roman" w:eastAsia="Calibr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11789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117899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ее</w:t>
      </w:r>
      <w:r w:rsidRPr="00117899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дачам,</w:t>
      </w:r>
      <w:r w:rsidRPr="0011789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их</w:t>
      </w:r>
      <w:r w:rsidRPr="0011789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до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ат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ос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117899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до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иж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ен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ия</w:t>
      </w:r>
      <w:r w:rsidRPr="00117899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ц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ел</w:t>
      </w:r>
      <w:r w:rsidRPr="00117899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е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11789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ож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дае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117899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ез</w:t>
      </w:r>
      <w:r w:rsidRPr="00117899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у</w:t>
      </w:r>
      <w:r w:rsidRPr="00117899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л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ьтатов;</w:t>
      </w:r>
    </w:p>
    <w:p w:rsidR="00117899" w:rsidRPr="00117899" w:rsidRDefault="00117899" w:rsidP="001178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 в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оз</w:t>
      </w:r>
      <w:r w:rsidRPr="00117899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м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ности и</w:t>
      </w:r>
      <w:r w:rsidRPr="00117899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об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димос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реализа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ци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117899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од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рамм</w:t>
      </w:r>
      <w:r w:rsidRPr="00117899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</w:t>
      </w:r>
      <w:r w:rsidRPr="00117899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ятий.</w:t>
      </w:r>
    </w:p>
    <w:p w:rsidR="00117899" w:rsidRPr="00117899" w:rsidRDefault="00117899" w:rsidP="00EB0E01">
      <w:pPr>
        <w:numPr>
          <w:ilvl w:val="3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27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В ходе анализа целевых индикаторов и показателей результативности муниципальной программы могут формироваться выводы о:</w:t>
      </w:r>
    </w:p>
    <w:p w:rsidR="00117899" w:rsidRPr="00117899" w:rsidRDefault="00117899" w:rsidP="001178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proofErr w:type="gramStart"/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целевых индикаторов и показателей результативности поставленным целям и задачам муниципальной программы, достаточности для раскрытия степени достижения целей муниципальной программы; </w:t>
      </w:r>
    </w:p>
    <w:p w:rsidR="00117899" w:rsidRPr="00117899" w:rsidRDefault="00117899" w:rsidP="001178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динамике целевых индикаторов и показателей результативности (при наличии соответствующих данных за прошлые периоды) и воз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ж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ти (</w:t>
      </w:r>
      <w:r w:rsidRPr="001178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еа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ист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ос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и) их 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стиж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1178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ия; </w:t>
      </w:r>
    </w:p>
    <w:p w:rsidR="00117899" w:rsidRPr="00117899" w:rsidRDefault="00117899" w:rsidP="001178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сопоставимости с целевыми  индикаторами и показателями результативности государственных программ Российской Федерации и </w:t>
      </w:r>
      <w:r w:rsidR="00EB0E01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ского края (в случае наличия сопоставимых программ).</w:t>
      </w:r>
    </w:p>
    <w:p w:rsidR="00117899" w:rsidRPr="00117899" w:rsidRDefault="00117899" w:rsidP="00EB0E01">
      <w:pPr>
        <w:numPr>
          <w:ilvl w:val="3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В ходе анализа сроков реализации, ожидаемых результатов и состава участников муниципальной программы, механизма реализации подпрограмм могут формироваться выводы о:</w:t>
      </w:r>
    </w:p>
    <w:p w:rsidR="00117899" w:rsidRPr="00117899" w:rsidRDefault="00117899" w:rsidP="001178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реалистичности сроков реализации;</w:t>
      </w:r>
    </w:p>
    <w:p w:rsidR="00117899" w:rsidRPr="00117899" w:rsidRDefault="00117899" w:rsidP="001178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степени раскрытия в механизмах </w:t>
      </w:r>
      <w:proofErr w:type="gramStart"/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реализации подпрограмм способов достижения их целей</w:t>
      </w:r>
      <w:proofErr w:type="gramEnd"/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ожидаемых результатов; </w:t>
      </w:r>
    </w:p>
    <w:p w:rsidR="00117899" w:rsidRPr="00117899" w:rsidRDefault="00117899" w:rsidP="001178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факторов (в том числе </w:t>
      </w:r>
      <w:proofErr w:type="spellStart"/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и рисков, препятствующих их достижению; </w:t>
      </w:r>
    </w:p>
    <w:p w:rsidR="00117899" w:rsidRPr="00117899" w:rsidRDefault="00117899" w:rsidP="001178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полноте и обоснованности включения в программу фактически имеющихся и планируемых участников реализации; </w:t>
      </w:r>
    </w:p>
    <w:p w:rsidR="00117899" w:rsidRPr="00117899" w:rsidRDefault="00117899" w:rsidP="001178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возможности и необходимости использования иных мер учета и предотвращения иных рисков, привлечения к реализации программы иных участников;</w:t>
      </w:r>
    </w:p>
    <w:p w:rsidR="00117899" w:rsidRPr="00117899" w:rsidRDefault="00117899" w:rsidP="00EB0E0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hanging="43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Четвертый этап экспертизы заключается в анализе: </w:t>
      </w:r>
    </w:p>
    <w:p w:rsidR="00117899" w:rsidRPr="00117899" w:rsidRDefault="00117899" w:rsidP="001178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 финансового обеспечения реализации муниципальной программы;</w:t>
      </w:r>
    </w:p>
    <w:p w:rsidR="00117899" w:rsidRPr="00117899" w:rsidRDefault="00117899" w:rsidP="001178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структуры управления в сфере реализации муниципальной программы;</w:t>
      </w:r>
    </w:p>
    <w:p w:rsidR="00117899" w:rsidRPr="00117899" w:rsidRDefault="00117899" w:rsidP="0011789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- кадровых и имущественных ресурсов.</w:t>
      </w:r>
    </w:p>
    <w:p w:rsidR="00117899" w:rsidRPr="00117899" w:rsidRDefault="00117899" w:rsidP="00EB0E01">
      <w:pPr>
        <w:numPr>
          <w:ilvl w:val="3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При анализе финансового обеспечения реализации муниципальной программы проводится исследование на предмет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достаточности </w:t>
      </w:r>
      <w:r w:rsidRPr="00117899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финансовых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ресурсов для выполнения мероприятий программы, наличия неучтенных в программе средств из других внебюджетных источников.</w:t>
      </w:r>
    </w:p>
    <w:p w:rsidR="00117899" w:rsidRPr="00117899" w:rsidRDefault="00117899" w:rsidP="00EB0E01">
      <w:pPr>
        <w:numPr>
          <w:ilvl w:val="3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анализа 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структуры управления в сфере реализации муниципальной программы сопоставляются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структура управления в сфере реализации муниципальной программы и поставленные программой цели и задачи. </w:t>
      </w:r>
    </w:p>
    <w:p w:rsidR="00117899" w:rsidRPr="00117899" w:rsidRDefault="00117899" w:rsidP="00EB0E01">
      <w:pPr>
        <w:numPr>
          <w:ilvl w:val="3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проведения анализа кадровых и/или имущественных ресурсов исследуются имеющиеся кадровые и/или имущественные ресурсы в сфере реализации муниципальной программы на предмет их достаточности для реализации мероприятий программы. </w:t>
      </w:r>
    </w:p>
    <w:p w:rsidR="00117899" w:rsidRPr="00117899" w:rsidRDefault="00117899" w:rsidP="00EB0E01">
      <w:pPr>
        <w:numPr>
          <w:ilvl w:val="3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 случае необходимости, дополнительная информация по ресурсному обеспечению муниципальной программы может быть запрошена у ответственного исполнителя муниципальной программы.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17899" w:rsidRPr="00117899" w:rsidRDefault="00117899" w:rsidP="00EB0E01">
      <w:pPr>
        <w:numPr>
          <w:ilvl w:val="2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Пятый этап экспертизы заключается в обобщении выводов и предложений, сформулированных в процессе </w:t>
      </w:r>
      <w:proofErr w:type="gramStart"/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проведения предыдущих этапов экспертизы проекта муниципальной программы</w:t>
      </w:r>
      <w:proofErr w:type="gramEnd"/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117899" w:rsidRPr="00117899" w:rsidRDefault="00117899" w:rsidP="001178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 проведении экспертизы учитываются результаты ранее проведенных К</w:t>
      </w:r>
      <w:r w:rsidR="00EB0E0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СП</w:t>
      </w:r>
      <w:r w:rsidRPr="0011789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контрольных и экспертно-аналитических мероприятий в сфере реализации муниципальной программы, а также результаты ранее реализованных долгосрочных целевых программ муниципального района.</w:t>
      </w:r>
    </w:p>
    <w:p w:rsidR="00117899" w:rsidRPr="00117899" w:rsidRDefault="00117899" w:rsidP="001178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обнаружении в ходе проведения экспертизы проекта муниципальной программы </w:t>
      </w:r>
      <w:proofErr w:type="spellStart"/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факторов, в заключени</w:t>
      </w:r>
      <w:proofErr w:type="gramStart"/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gramEnd"/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</w:t>
      </w:r>
      <w:r w:rsidR="00EB0E01">
        <w:rPr>
          <w:rFonts w:ascii="Times New Roman" w:eastAsia="Calibri" w:hAnsi="Times New Roman" w:cs="Times New Roman"/>
          <w:color w:val="000000"/>
          <w:sz w:val="28"/>
          <w:szCs w:val="28"/>
        </w:rPr>
        <w:t>СП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 быть сделано на это указание.</w:t>
      </w:r>
    </w:p>
    <w:p w:rsidR="00117899" w:rsidRPr="00117899" w:rsidRDefault="00117899" w:rsidP="00C03A0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141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качества проектов муниципальных программ может осуществляться по Критериям и методике оценки эффективности бюджетных расходов с учетом особенностей определенных видом расходов, разработанных рабочей группой из представителей Министерства финансов Российской Федерации и Счетной палаты Российской Федерации.  </w:t>
      </w:r>
    </w:p>
    <w:p w:rsidR="00117899" w:rsidRPr="00117899" w:rsidRDefault="00117899" w:rsidP="001178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12" w:name="_Toc386097858"/>
      <w:bookmarkStart w:id="13" w:name="_Toc386097779"/>
      <w:r w:rsidRPr="001178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4. Оформление результатов экспертизы</w:t>
      </w:r>
      <w:bookmarkEnd w:id="12"/>
      <w:bookmarkEnd w:id="13"/>
    </w:p>
    <w:p w:rsidR="00117899" w:rsidRPr="00117899" w:rsidRDefault="00117899" w:rsidP="00117899">
      <w:pPr>
        <w:spacing w:after="0" w:line="240" w:lineRule="auto"/>
        <w:rPr>
          <w:rFonts w:ascii="Calibri" w:eastAsia="Calibri" w:hAnsi="Calibri" w:cs="Times New Roman"/>
        </w:rPr>
      </w:pPr>
    </w:p>
    <w:p w:rsidR="00117899" w:rsidRPr="00117899" w:rsidRDefault="00117899" w:rsidP="00C03A08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141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экспертизы проекта муниципальной программы оформляются заключением К</w:t>
      </w:r>
      <w:r w:rsidR="00C03A08">
        <w:rPr>
          <w:rFonts w:ascii="Times New Roman" w:eastAsia="Calibri" w:hAnsi="Times New Roman" w:cs="Times New Roman"/>
          <w:color w:val="000000"/>
          <w:sz w:val="28"/>
          <w:szCs w:val="28"/>
        </w:rPr>
        <w:t>СП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(далее – заключение) по форме, приведенной в приложении 1 к настоящему Стандарту.</w:t>
      </w:r>
    </w:p>
    <w:p w:rsidR="00117899" w:rsidRPr="00117899" w:rsidRDefault="00117899" w:rsidP="00C03A08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141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В заключении указывается наименование проекта муниципальной программы, по которому проводится экспертиза.</w:t>
      </w:r>
    </w:p>
    <w:p w:rsidR="00117899" w:rsidRPr="00117899" w:rsidRDefault="00117899" w:rsidP="00C03A08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141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 состоит из разделов, наименование которых соответствует этапам экспертизы  - п. 3.3. Стандарта.</w:t>
      </w:r>
    </w:p>
    <w:p w:rsidR="00117899" w:rsidRPr="00117899" w:rsidRDefault="00117899" w:rsidP="00C03A08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141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 В заключени</w:t>
      </w:r>
      <w:proofErr w:type="gramStart"/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gramEnd"/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</w:t>
      </w:r>
      <w:r w:rsidR="00C03A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проект муниципальной программы не даются рекомендации по утверждению или отклонению Руководителем Администрации муниципального района представленного проекта муниципальной программы. </w:t>
      </w:r>
    </w:p>
    <w:p w:rsidR="00117899" w:rsidRPr="00117899" w:rsidRDefault="00117899" w:rsidP="00C03A08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141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Вместе с заключением готовится сопроводительное письмо. Заключения и сопроводительные письма готовятся с соблюдением требований Инструкции по делопроизводству К</w:t>
      </w:r>
      <w:r w:rsidR="00C03A08">
        <w:rPr>
          <w:rFonts w:ascii="Times New Roman" w:eastAsia="Calibri" w:hAnsi="Times New Roman" w:cs="Times New Roman"/>
          <w:color w:val="000000"/>
          <w:sz w:val="28"/>
          <w:szCs w:val="28"/>
        </w:rPr>
        <w:t>СП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17899" w:rsidRPr="00117899" w:rsidRDefault="00117899" w:rsidP="00C03A08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141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Форма листа согласования проекта заключения приведена в приложении 2 к настоящему Стандарту.</w:t>
      </w: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bookmarkStart w:id="14" w:name="_Toc386097859"/>
      <w:bookmarkStart w:id="15" w:name="_Toc386097780"/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C03A08" w:rsidRDefault="00C03A08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C03A08" w:rsidRDefault="00C03A08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C03A08" w:rsidRDefault="00C03A08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C03A08" w:rsidRPr="00117899" w:rsidRDefault="00C03A08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:rsidR="00117899" w:rsidRPr="00117899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bookmarkEnd w:id="14"/>
    <w:bookmarkEnd w:id="15"/>
    <w:p w:rsidR="00117899" w:rsidRPr="00117899" w:rsidRDefault="00117899" w:rsidP="0011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17899" w:rsidRPr="00A10D15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  <w:r w:rsidRPr="00A10D1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lastRenderedPageBreak/>
        <w:t>Приложение 1</w:t>
      </w:r>
    </w:p>
    <w:p w:rsidR="00117899" w:rsidRPr="00117899" w:rsidRDefault="00117899" w:rsidP="0011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17899" w:rsidRPr="00117899" w:rsidRDefault="00117899" w:rsidP="0011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Заключение</w:t>
      </w:r>
    </w:p>
    <w:p w:rsidR="00117899" w:rsidRPr="00117899" w:rsidRDefault="00117899" w:rsidP="0011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результатам финансово-экономической экспертизы </w:t>
      </w:r>
    </w:p>
    <w:p w:rsidR="00117899" w:rsidRPr="00117899" w:rsidRDefault="00117899" w:rsidP="0011789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проекта муниципальной программы муниципального района  ________________________________________________________________</w:t>
      </w:r>
    </w:p>
    <w:p w:rsidR="00117899" w:rsidRPr="00117899" w:rsidRDefault="00117899" w:rsidP="0011789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17899">
        <w:rPr>
          <w:rFonts w:ascii="Times New Roman" w:eastAsia="Calibri" w:hAnsi="Times New Roman" w:cs="Times New Roman"/>
          <w:color w:val="000000"/>
          <w:sz w:val="20"/>
          <w:szCs w:val="20"/>
        </w:rPr>
        <w:t>(наименование муниципальной программы, ответственный исполнитель)</w:t>
      </w:r>
      <w:r w:rsidRPr="0011789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</w:t>
      </w:r>
    </w:p>
    <w:p w:rsidR="00117899" w:rsidRPr="00117899" w:rsidRDefault="00117899" w:rsidP="0011789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</w:rPr>
        <w:t>( __ __________ 20__ года</w:t>
      </w:r>
      <w:proofErr w:type="gramStart"/>
      <w:r w:rsidRPr="00117899">
        <w:rPr>
          <w:rFonts w:ascii="Times New Roman" w:eastAsia="Calibri" w:hAnsi="Times New Roman" w:cs="Times New Roman"/>
          <w:color w:val="000000"/>
        </w:rPr>
        <w:t xml:space="preserve">       № __-__ )</w:t>
      </w:r>
      <w:proofErr w:type="gramEnd"/>
    </w:p>
    <w:p w:rsidR="00117899" w:rsidRPr="00117899" w:rsidRDefault="00117899" w:rsidP="0011789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7899" w:rsidRPr="00117899" w:rsidRDefault="00117899" w:rsidP="00C03A0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Положением о Контрольно-</w:t>
      </w:r>
      <w:r w:rsidR="00C03A0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четной палате муниципального района</w:t>
      </w:r>
      <w:r w:rsidR="00C03A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C03A08">
        <w:rPr>
          <w:rFonts w:ascii="Times New Roman" w:eastAsia="Calibri" w:hAnsi="Times New Roman" w:cs="Times New Roman"/>
          <w:color w:val="000000"/>
          <w:sz w:val="28"/>
          <w:szCs w:val="28"/>
        </w:rPr>
        <w:t>Газимуро</w:t>
      </w:r>
      <w:proofErr w:type="spellEnd"/>
      <w:r w:rsidR="00C03A08">
        <w:rPr>
          <w:rFonts w:ascii="Times New Roman" w:eastAsia="Calibri" w:hAnsi="Times New Roman" w:cs="Times New Roman"/>
          <w:color w:val="000000"/>
          <w:sz w:val="28"/>
          <w:szCs w:val="28"/>
        </w:rPr>
        <w:t>-Заводский район»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, утвержденным Решением Совета</w:t>
      </w:r>
      <w:r w:rsidR="00C03A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 w:rsidR="00C03A08">
        <w:rPr>
          <w:rFonts w:ascii="Times New Roman" w:eastAsia="Calibri" w:hAnsi="Times New Roman" w:cs="Times New Roman"/>
          <w:color w:val="000000"/>
          <w:sz w:val="28"/>
          <w:szCs w:val="28"/>
        </w:rPr>
        <w:t>26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03A08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.2013</w:t>
      </w:r>
      <w:r w:rsidR="00C03A08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№</w:t>
      </w:r>
      <w:r w:rsidR="00C03A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72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, пунктом __ Плана работы Контрольно-</w:t>
      </w:r>
      <w:r w:rsidR="00C03A0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четной палаты на 20__ год проведена финансово-экономическая экспертиза проекта муниципальной программы муниципального района</w:t>
      </w:r>
      <w:r w:rsidR="00C03A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____________________________________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________________________________________________________________</w:t>
      </w:r>
      <w:r w:rsidR="00C03A08"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</w:p>
    <w:p w:rsidR="00117899" w:rsidRPr="00117899" w:rsidRDefault="00117899" w:rsidP="00117899">
      <w:pPr>
        <w:spacing w:after="0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17899">
        <w:rPr>
          <w:rFonts w:ascii="Times New Roman" w:eastAsia="Calibri" w:hAnsi="Times New Roman" w:cs="Times New Roman"/>
          <w:color w:val="000000"/>
          <w:sz w:val="20"/>
          <w:szCs w:val="20"/>
        </w:rPr>
        <w:t>(наименование муниципальной программы)</w:t>
      </w:r>
    </w:p>
    <w:p w:rsidR="00117899" w:rsidRPr="00117899" w:rsidRDefault="00117899" w:rsidP="00117899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муниципальная программа), по результатам которой установлено  следующее.</w:t>
      </w:r>
    </w:p>
    <w:p w:rsidR="00117899" w:rsidRPr="00117899" w:rsidRDefault="00117899" w:rsidP="0011789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1789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(далее в тексте заключения приводятся итоги, замечания, предложения и выводы по основным разделам экспертизы (в соответствии с п.3.3.</w:t>
      </w:r>
      <w:proofErr w:type="gramEnd"/>
      <w:r w:rsidRPr="0011789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11789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Стандарта)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117899" w:rsidRPr="00117899" w:rsidRDefault="00117899" w:rsidP="0011789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</w:p>
    <w:p w:rsidR="00117899" w:rsidRPr="00117899" w:rsidRDefault="00117899" w:rsidP="0011789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</w:p>
    <w:p w:rsidR="00117899" w:rsidRPr="00117899" w:rsidRDefault="00117899" w:rsidP="0011789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</w:p>
    <w:p w:rsidR="00117899" w:rsidRPr="00117899" w:rsidRDefault="00117899" w:rsidP="0011789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</w:p>
    <w:p w:rsidR="00117899" w:rsidRPr="00117899" w:rsidRDefault="00117899" w:rsidP="0011789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7899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Формулируются выводы по результатам проведенной экспертизы муниципальной программы, с указанием наличия либо отсутствия нарушений и недостатков при формировании программы. </w:t>
      </w:r>
    </w:p>
    <w:p w:rsidR="00117899" w:rsidRPr="00117899" w:rsidRDefault="00117899" w:rsidP="001178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7899" w:rsidRPr="00117899" w:rsidRDefault="00117899" w:rsidP="001178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7899" w:rsidRPr="00117899" w:rsidRDefault="00117899" w:rsidP="001178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7899" w:rsidRPr="00117899" w:rsidRDefault="00117899" w:rsidP="00C03A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03A08">
        <w:rPr>
          <w:rFonts w:ascii="Times New Roman" w:eastAsia="Calibri" w:hAnsi="Times New Roman" w:cs="Times New Roman"/>
          <w:color w:val="000000"/>
          <w:sz w:val="28"/>
          <w:szCs w:val="28"/>
        </w:rPr>
        <w:t>КСП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_______</w:t>
      </w:r>
      <w:r w:rsidR="00C03A08"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r w:rsidR="00C03A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______________________</w:t>
      </w:r>
      <w:r w:rsidRPr="001178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</w:t>
      </w:r>
      <w:r w:rsidRPr="0011789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="00C03A0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</w:t>
      </w:r>
      <w:r w:rsidRPr="0011789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</w:t>
      </w:r>
    </w:p>
    <w:p w:rsidR="00117899" w:rsidRPr="00117899" w:rsidRDefault="00117899" w:rsidP="0011789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17899" w:rsidRPr="00117899" w:rsidRDefault="00117899" w:rsidP="0011789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17899" w:rsidRPr="00117899" w:rsidRDefault="00117899" w:rsidP="0011789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17899" w:rsidRPr="00117899" w:rsidRDefault="00117899" w:rsidP="0011789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17899" w:rsidRPr="00117899" w:rsidRDefault="00117899" w:rsidP="0011789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17899" w:rsidRPr="00117899" w:rsidRDefault="00117899" w:rsidP="0011789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17899" w:rsidRPr="00117899" w:rsidRDefault="00117899" w:rsidP="00117899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17899" w:rsidRPr="00A10D15" w:rsidRDefault="00117899" w:rsidP="00117899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17899">
        <w:rPr>
          <w:rFonts w:ascii="Arial" w:eastAsia="Times New Roman" w:hAnsi="Arial" w:cs="Arial"/>
          <w:color w:val="000000"/>
          <w:sz w:val="20"/>
          <w:szCs w:val="20"/>
        </w:rPr>
        <w:br w:type="page"/>
      </w:r>
      <w:bookmarkStart w:id="16" w:name="_Toc386097861"/>
      <w:bookmarkStart w:id="17" w:name="_Toc386097782"/>
      <w:r w:rsidRPr="00A10D1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bookmarkEnd w:id="16"/>
      <w:bookmarkEnd w:id="17"/>
      <w:r w:rsidRPr="00A10D1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2</w:t>
      </w:r>
    </w:p>
    <w:p w:rsidR="00117899" w:rsidRPr="00117899" w:rsidRDefault="00117899" w:rsidP="0011789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7899" w:rsidRPr="00117899" w:rsidRDefault="00117899" w:rsidP="0011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899" w:rsidRPr="00117899" w:rsidRDefault="00117899" w:rsidP="0011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7899">
        <w:rPr>
          <w:rFonts w:ascii="Times New Roman" w:eastAsia="Calibri" w:hAnsi="Times New Roman" w:cs="Times New Roman"/>
          <w:b/>
          <w:sz w:val="28"/>
          <w:szCs w:val="28"/>
        </w:rPr>
        <w:t>ЛИСТ СОГЛАСОВАНИЯ</w:t>
      </w:r>
    </w:p>
    <w:p w:rsidR="00117899" w:rsidRPr="00117899" w:rsidRDefault="00117899" w:rsidP="00117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899" w:rsidRPr="00117899" w:rsidRDefault="00117899" w:rsidP="001178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899">
        <w:rPr>
          <w:rFonts w:ascii="Times New Roman" w:eastAsia="Calibri" w:hAnsi="Times New Roman" w:cs="Times New Roman"/>
          <w:sz w:val="28"/>
          <w:szCs w:val="28"/>
        </w:rPr>
        <w:t>Проекта заключения по результатам</w:t>
      </w:r>
      <w:r w:rsidRPr="0011789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17899">
        <w:rPr>
          <w:rFonts w:ascii="Times New Roman" w:eastAsia="Calibri" w:hAnsi="Times New Roman" w:cs="Times New Roman"/>
          <w:sz w:val="28"/>
          <w:szCs w:val="28"/>
        </w:rPr>
        <w:t>проведения финансово-экономической экспертизы проекта муниципальной программы муниципального района</w:t>
      </w:r>
      <w:r w:rsidR="00C03A0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C03A08">
        <w:rPr>
          <w:rFonts w:ascii="Times New Roman" w:eastAsia="Calibri" w:hAnsi="Times New Roman" w:cs="Times New Roman"/>
          <w:sz w:val="28"/>
          <w:szCs w:val="28"/>
        </w:rPr>
        <w:t>Газимуро</w:t>
      </w:r>
      <w:proofErr w:type="spellEnd"/>
      <w:r w:rsidR="00C03A08">
        <w:rPr>
          <w:rFonts w:ascii="Times New Roman" w:eastAsia="Calibri" w:hAnsi="Times New Roman" w:cs="Times New Roman"/>
          <w:sz w:val="28"/>
          <w:szCs w:val="28"/>
        </w:rPr>
        <w:t>-Заводский район» _____________________</w:t>
      </w:r>
      <w:r w:rsidRPr="00117899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</w:t>
      </w:r>
      <w:r w:rsidR="00C03A08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117899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117899" w:rsidRPr="00117899" w:rsidRDefault="00117899" w:rsidP="001178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789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(наименование муниципальной программы)</w:t>
      </w:r>
    </w:p>
    <w:p w:rsidR="00117899" w:rsidRPr="00117899" w:rsidRDefault="00117899" w:rsidP="00117899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178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Разработчик проекта</w:t>
      </w:r>
      <w:r w:rsidRPr="001178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:_______________________________________________________</w:t>
      </w:r>
      <w:r w:rsidR="00C03A0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</w:t>
      </w:r>
      <w:r w:rsidRPr="001178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</w:t>
      </w:r>
    </w:p>
    <w:p w:rsidR="00117899" w:rsidRPr="00117899" w:rsidRDefault="00117899" w:rsidP="00117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7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89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(ФИО, должность)</w:t>
      </w:r>
    </w:p>
    <w:p w:rsidR="00117899" w:rsidRPr="00117899" w:rsidRDefault="00117899" w:rsidP="001178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7899" w:rsidRPr="00117899" w:rsidRDefault="00117899" w:rsidP="00117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7899">
        <w:rPr>
          <w:rFonts w:ascii="Times New Roman" w:eastAsia="Calibri" w:hAnsi="Times New Roman" w:cs="Times New Roman"/>
          <w:sz w:val="28"/>
          <w:szCs w:val="28"/>
        </w:rPr>
        <w:t>«___» _________________ 20___года</w:t>
      </w:r>
    </w:p>
    <w:p w:rsidR="00117899" w:rsidRPr="00117899" w:rsidRDefault="00117899" w:rsidP="001178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984"/>
        <w:gridCol w:w="1701"/>
      </w:tblGrid>
      <w:tr w:rsidR="00117899" w:rsidRPr="00117899" w:rsidTr="0011789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99" w:rsidRPr="00117899" w:rsidRDefault="00117899" w:rsidP="001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78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Фамилия, инициалы </w:t>
            </w:r>
            <w:proofErr w:type="gramStart"/>
            <w:r w:rsidRPr="001178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визирующего</w:t>
            </w:r>
            <w:proofErr w:type="gramEnd"/>
            <w:r w:rsidRPr="001178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проект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99" w:rsidRPr="00117899" w:rsidRDefault="00117899" w:rsidP="001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8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99" w:rsidRPr="00117899" w:rsidRDefault="00117899" w:rsidP="001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8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99" w:rsidRPr="00117899" w:rsidRDefault="00117899" w:rsidP="001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8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Замечания*, подпись</w:t>
            </w:r>
            <w:r w:rsidRPr="001178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  <w:t xml:space="preserve"> и дата согласования</w:t>
            </w:r>
          </w:p>
        </w:tc>
      </w:tr>
      <w:tr w:rsidR="00117899" w:rsidRPr="00117899" w:rsidTr="00117899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9" w:rsidRPr="00117899" w:rsidRDefault="00117899" w:rsidP="001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99" w:rsidRPr="00117899" w:rsidRDefault="00117899" w:rsidP="0011789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9" w:rsidRPr="00117899" w:rsidRDefault="00117899" w:rsidP="001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9" w:rsidRPr="00117899" w:rsidRDefault="00117899" w:rsidP="001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17899" w:rsidRPr="00117899" w:rsidTr="00117899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9" w:rsidRPr="00117899" w:rsidRDefault="00117899" w:rsidP="001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99" w:rsidRPr="00117899" w:rsidRDefault="00117899" w:rsidP="0011789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9" w:rsidRPr="00117899" w:rsidRDefault="00117899" w:rsidP="001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9" w:rsidRPr="00117899" w:rsidRDefault="00117899" w:rsidP="001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17899" w:rsidRPr="00117899" w:rsidTr="00117899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9" w:rsidRPr="00117899" w:rsidRDefault="00117899" w:rsidP="0011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99" w:rsidRPr="00117899" w:rsidRDefault="00117899" w:rsidP="0011789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9" w:rsidRPr="00117899" w:rsidRDefault="00117899" w:rsidP="001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9" w:rsidRPr="00117899" w:rsidRDefault="00117899" w:rsidP="001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17899" w:rsidRPr="00117899" w:rsidTr="00117899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9" w:rsidRPr="00117899" w:rsidRDefault="00117899" w:rsidP="00117899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99" w:rsidRPr="00117899" w:rsidRDefault="00117899" w:rsidP="0011789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99" w:rsidRPr="00117899" w:rsidRDefault="00117899" w:rsidP="001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99" w:rsidRPr="00117899" w:rsidRDefault="00117899" w:rsidP="001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17899" w:rsidRPr="00117899" w:rsidTr="00117899">
        <w:trPr>
          <w:trHeight w:val="4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9" w:rsidRPr="00117899" w:rsidRDefault="00117899" w:rsidP="00117899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99" w:rsidRPr="00117899" w:rsidRDefault="00117899" w:rsidP="0011789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99" w:rsidRPr="00117899" w:rsidRDefault="00117899" w:rsidP="001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99" w:rsidRPr="00117899" w:rsidRDefault="00117899" w:rsidP="0011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17899" w:rsidRPr="00117899" w:rsidRDefault="00117899" w:rsidP="0011789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8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</w:p>
    <w:p w:rsidR="00117899" w:rsidRPr="00117899" w:rsidRDefault="00117899" w:rsidP="00117899">
      <w:pPr>
        <w:spacing w:after="0" w:line="240" w:lineRule="auto"/>
        <w:ind w:left="-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7899" w:rsidRPr="00117899" w:rsidRDefault="00117899" w:rsidP="00117899">
      <w:pPr>
        <w:spacing w:after="0" w:line="240" w:lineRule="auto"/>
        <w:ind w:left="-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7899" w:rsidRPr="00117899" w:rsidRDefault="00117899" w:rsidP="00117899">
      <w:pPr>
        <w:spacing w:after="0" w:line="240" w:lineRule="auto"/>
        <w:ind w:left="-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7899" w:rsidRPr="00117899" w:rsidRDefault="00117899" w:rsidP="00117899">
      <w:pPr>
        <w:spacing w:after="0" w:line="240" w:lineRule="auto"/>
        <w:ind w:left="-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7899" w:rsidRPr="00117899" w:rsidRDefault="00117899" w:rsidP="00117899">
      <w:pPr>
        <w:spacing w:after="0" w:line="240" w:lineRule="auto"/>
        <w:ind w:left="-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7899" w:rsidRPr="00117899" w:rsidRDefault="00117899" w:rsidP="00117899">
      <w:pPr>
        <w:spacing w:after="0" w:line="240" w:lineRule="auto"/>
        <w:ind w:left="-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7899" w:rsidRPr="00117899" w:rsidRDefault="00117899" w:rsidP="00117899">
      <w:pPr>
        <w:spacing w:after="0" w:line="240" w:lineRule="auto"/>
        <w:ind w:left="-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7899" w:rsidRPr="00117899" w:rsidRDefault="00117899" w:rsidP="00117899">
      <w:pPr>
        <w:spacing w:after="0" w:line="240" w:lineRule="auto"/>
        <w:ind w:left="-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7899" w:rsidRPr="00117899" w:rsidRDefault="00117899" w:rsidP="00117899">
      <w:pPr>
        <w:spacing w:after="0" w:line="240" w:lineRule="auto"/>
        <w:ind w:left="-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7899" w:rsidRPr="00117899" w:rsidRDefault="00117899" w:rsidP="00117899">
      <w:pPr>
        <w:spacing w:after="0" w:line="240" w:lineRule="auto"/>
        <w:ind w:left="-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7899" w:rsidRPr="00117899" w:rsidRDefault="00117899" w:rsidP="00117899">
      <w:pPr>
        <w:spacing w:after="0" w:line="240" w:lineRule="auto"/>
        <w:ind w:left="-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7899" w:rsidRPr="00117899" w:rsidRDefault="00117899" w:rsidP="00117899">
      <w:pPr>
        <w:spacing w:after="0" w:line="240" w:lineRule="auto"/>
        <w:ind w:left="-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7899" w:rsidRPr="00117899" w:rsidRDefault="00117899" w:rsidP="00117899">
      <w:pPr>
        <w:spacing w:after="0" w:line="240" w:lineRule="auto"/>
        <w:ind w:left="-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7899" w:rsidRPr="00117899" w:rsidRDefault="00117899" w:rsidP="00117899">
      <w:pPr>
        <w:spacing w:after="0" w:line="240" w:lineRule="auto"/>
        <w:ind w:left="-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7899" w:rsidRPr="00117899" w:rsidRDefault="00117899" w:rsidP="00117899">
      <w:pPr>
        <w:spacing w:after="0" w:line="240" w:lineRule="auto"/>
        <w:ind w:left="-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7899" w:rsidRPr="00117899" w:rsidRDefault="00117899" w:rsidP="00117899">
      <w:pPr>
        <w:spacing w:after="0" w:line="240" w:lineRule="auto"/>
        <w:ind w:left="-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7899" w:rsidRPr="00117899" w:rsidRDefault="00117899" w:rsidP="0011789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7899"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E111A0" w:rsidRDefault="00117899" w:rsidP="00117899">
      <w:r w:rsidRPr="00117899">
        <w:rPr>
          <w:rFonts w:ascii="Times New Roman" w:eastAsia="Calibri" w:hAnsi="Times New Roman" w:cs="Times New Roman"/>
          <w:color w:val="000000"/>
          <w:sz w:val="24"/>
          <w:szCs w:val="24"/>
        </w:rPr>
        <w:t>* Замечания, объёмные по содержанию, следует оформлять на отдельном лис</w:t>
      </w:r>
      <w:r w:rsidR="00A10D15">
        <w:rPr>
          <w:rFonts w:ascii="Times New Roman" w:eastAsia="Calibri" w:hAnsi="Times New Roman" w:cs="Times New Roman"/>
          <w:color w:val="000000"/>
          <w:sz w:val="24"/>
          <w:szCs w:val="24"/>
        </w:rPr>
        <w:t>те</w:t>
      </w:r>
    </w:p>
    <w:sectPr w:rsidR="00E111A0" w:rsidSect="007B311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ED1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</w:lvl>
    <w:lvl w:ilvl="4">
      <w:start w:val="1"/>
      <w:numFmt w:val="decimal"/>
      <w:isLgl/>
      <w:lvlText w:val="%1.%2.%3.%4.%5."/>
      <w:lvlJc w:val="left"/>
      <w:pPr>
        <w:ind w:left="4766" w:hanging="1080"/>
      </w:pPr>
    </w:lvl>
    <w:lvl w:ilvl="5">
      <w:start w:val="1"/>
      <w:numFmt w:val="decimal"/>
      <w:isLgl/>
      <w:lvlText w:val="%1.%2.%3.%4.%5.%6."/>
      <w:lvlJc w:val="left"/>
      <w:pPr>
        <w:ind w:left="5126" w:hanging="1440"/>
      </w:pPr>
    </w:lvl>
    <w:lvl w:ilvl="6">
      <w:start w:val="1"/>
      <w:numFmt w:val="decimal"/>
      <w:isLgl/>
      <w:lvlText w:val="%1.%2.%3.%4.%5.%6.%7."/>
      <w:lvlJc w:val="left"/>
      <w:pPr>
        <w:ind w:left="5486" w:hanging="1800"/>
      </w:p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</w:lvl>
  </w:abstractNum>
  <w:abstractNum w:abstractNumId="1">
    <w:nsid w:val="4BC7508F"/>
    <w:multiLevelType w:val="multilevel"/>
    <w:tmpl w:val="CE144AB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641" w:hanging="72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3843" w:hanging="1080"/>
      </w:pPr>
    </w:lvl>
    <w:lvl w:ilvl="4">
      <w:start w:val="1"/>
      <w:numFmt w:val="decimal"/>
      <w:lvlText w:val="%1.%2.%3.%4.%5."/>
      <w:lvlJc w:val="left"/>
      <w:pPr>
        <w:ind w:left="4764" w:hanging="1080"/>
      </w:pPr>
    </w:lvl>
    <w:lvl w:ilvl="5">
      <w:start w:val="1"/>
      <w:numFmt w:val="decimal"/>
      <w:lvlText w:val="%1.%2.%3.%4.%5.%6."/>
      <w:lvlJc w:val="left"/>
      <w:pPr>
        <w:ind w:left="6045" w:hanging="1440"/>
      </w:pPr>
    </w:lvl>
    <w:lvl w:ilvl="6">
      <w:start w:val="1"/>
      <w:numFmt w:val="decimal"/>
      <w:lvlText w:val="%1.%2.%3.%4.%5.%6.%7."/>
      <w:lvlJc w:val="left"/>
      <w:pPr>
        <w:ind w:left="7326" w:hanging="1800"/>
      </w:pPr>
    </w:lvl>
    <w:lvl w:ilvl="7">
      <w:start w:val="1"/>
      <w:numFmt w:val="decimal"/>
      <w:lvlText w:val="%1.%2.%3.%4.%5.%6.%7.%8."/>
      <w:lvlJc w:val="left"/>
      <w:pPr>
        <w:ind w:left="8247" w:hanging="1800"/>
      </w:pPr>
    </w:lvl>
    <w:lvl w:ilvl="8">
      <w:start w:val="1"/>
      <w:numFmt w:val="decimal"/>
      <w:lvlText w:val="%1.%2.%3.%4.%5.%6.%7.%8.%9."/>
      <w:lvlJc w:val="left"/>
      <w:pPr>
        <w:ind w:left="9528" w:hanging="2160"/>
      </w:pPr>
    </w:lvl>
  </w:abstractNum>
  <w:abstractNum w:abstractNumId="2">
    <w:nsid w:val="6269189D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641" w:hanging="72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3843" w:hanging="1080"/>
      </w:pPr>
    </w:lvl>
    <w:lvl w:ilvl="4">
      <w:start w:val="1"/>
      <w:numFmt w:val="decimal"/>
      <w:lvlText w:val="%1.%2.%3.%4.%5."/>
      <w:lvlJc w:val="left"/>
      <w:pPr>
        <w:ind w:left="4764" w:hanging="1080"/>
      </w:pPr>
    </w:lvl>
    <w:lvl w:ilvl="5">
      <w:start w:val="1"/>
      <w:numFmt w:val="decimal"/>
      <w:lvlText w:val="%1.%2.%3.%4.%5.%6."/>
      <w:lvlJc w:val="left"/>
      <w:pPr>
        <w:ind w:left="6045" w:hanging="1440"/>
      </w:pPr>
    </w:lvl>
    <w:lvl w:ilvl="6">
      <w:start w:val="1"/>
      <w:numFmt w:val="decimal"/>
      <w:lvlText w:val="%1.%2.%3.%4.%5.%6.%7."/>
      <w:lvlJc w:val="left"/>
      <w:pPr>
        <w:ind w:left="7326" w:hanging="1800"/>
      </w:pPr>
    </w:lvl>
    <w:lvl w:ilvl="7">
      <w:start w:val="1"/>
      <w:numFmt w:val="decimal"/>
      <w:lvlText w:val="%1.%2.%3.%4.%5.%6.%7.%8."/>
      <w:lvlJc w:val="left"/>
      <w:pPr>
        <w:ind w:left="8247" w:hanging="1800"/>
      </w:pPr>
    </w:lvl>
    <w:lvl w:ilvl="8">
      <w:start w:val="1"/>
      <w:numFmt w:val="decimal"/>
      <w:lvlText w:val="%1.%2.%3.%4.%5.%6.%7.%8.%9."/>
      <w:lvlJc w:val="left"/>
      <w:pPr>
        <w:ind w:left="9528" w:hanging="2160"/>
      </w:pPr>
    </w:lvl>
  </w:abstractNum>
  <w:abstractNum w:abstractNumId="3">
    <w:nsid w:val="722A106D"/>
    <w:multiLevelType w:val="multilevel"/>
    <w:tmpl w:val="B54A60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406" w:hanging="720"/>
      </w:pPr>
    </w:lvl>
    <w:lvl w:ilvl="2">
      <w:start w:val="1"/>
      <w:numFmt w:val="decimal"/>
      <w:lvlText w:val="%1.%2.%3."/>
      <w:lvlJc w:val="left"/>
      <w:pPr>
        <w:ind w:left="8092" w:hanging="720"/>
      </w:pPr>
    </w:lvl>
    <w:lvl w:ilvl="3">
      <w:start w:val="1"/>
      <w:numFmt w:val="decimal"/>
      <w:lvlText w:val="%1.%2.%3.%4."/>
      <w:lvlJc w:val="left"/>
      <w:pPr>
        <w:ind w:left="12138" w:hanging="1080"/>
      </w:pPr>
    </w:lvl>
    <w:lvl w:ilvl="4">
      <w:start w:val="1"/>
      <w:numFmt w:val="decimal"/>
      <w:lvlText w:val="%1.%2.%3.%4.%5."/>
      <w:lvlJc w:val="left"/>
      <w:pPr>
        <w:ind w:left="15824" w:hanging="1080"/>
      </w:pPr>
    </w:lvl>
    <w:lvl w:ilvl="5">
      <w:start w:val="1"/>
      <w:numFmt w:val="decimal"/>
      <w:lvlText w:val="%1.%2.%3.%4.%5.%6."/>
      <w:lvlJc w:val="left"/>
      <w:pPr>
        <w:ind w:left="19870" w:hanging="1440"/>
      </w:pPr>
    </w:lvl>
    <w:lvl w:ilvl="6">
      <w:start w:val="1"/>
      <w:numFmt w:val="decimal"/>
      <w:lvlText w:val="%1.%2.%3.%4.%5.%6.%7."/>
      <w:lvlJc w:val="left"/>
      <w:pPr>
        <w:ind w:left="23916" w:hanging="1800"/>
      </w:pPr>
    </w:lvl>
    <w:lvl w:ilvl="7">
      <w:start w:val="1"/>
      <w:numFmt w:val="decimal"/>
      <w:lvlText w:val="%1.%2.%3.%4.%5.%6.%7.%8."/>
      <w:lvlJc w:val="left"/>
      <w:pPr>
        <w:ind w:left="27602" w:hanging="1800"/>
      </w:pPr>
    </w:lvl>
    <w:lvl w:ilvl="8">
      <w:start w:val="1"/>
      <w:numFmt w:val="decimal"/>
      <w:lvlText w:val="%1.%2.%3.%4.%5.%6.%7.%8.%9."/>
      <w:lvlJc w:val="left"/>
      <w:pPr>
        <w:ind w:left="31648" w:hanging="2160"/>
      </w:pPr>
    </w:lvl>
  </w:abstractNum>
  <w:abstractNum w:abstractNumId="4">
    <w:nsid w:val="740D568F"/>
    <w:multiLevelType w:val="multilevel"/>
    <w:tmpl w:val="E05E075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8092" w:hanging="720"/>
      </w:pPr>
    </w:lvl>
    <w:lvl w:ilvl="3">
      <w:start w:val="1"/>
      <w:numFmt w:val="decimal"/>
      <w:lvlText w:val="%1.%2.%3.%4."/>
      <w:lvlJc w:val="left"/>
      <w:pPr>
        <w:ind w:left="12138" w:hanging="1080"/>
      </w:pPr>
    </w:lvl>
    <w:lvl w:ilvl="4">
      <w:start w:val="1"/>
      <w:numFmt w:val="decimal"/>
      <w:lvlText w:val="%1.%2.%3.%4.%5."/>
      <w:lvlJc w:val="left"/>
      <w:pPr>
        <w:ind w:left="15824" w:hanging="1080"/>
      </w:pPr>
    </w:lvl>
    <w:lvl w:ilvl="5">
      <w:start w:val="1"/>
      <w:numFmt w:val="decimal"/>
      <w:lvlText w:val="%1.%2.%3.%4.%5.%6."/>
      <w:lvlJc w:val="left"/>
      <w:pPr>
        <w:ind w:left="19870" w:hanging="1440"/>
      </w:pPr>
    </w:lvl>
    <w:lvl w:ilvl="6">
      <w:start w:val="1"/>
      <w:numFmt w:val="decimal"/>
      <w:lvlText w:val="%1.%2.%3.%4.%5.%6.%7."/>
      <w:lvlJc w:val="left"/>
      <w:pPr>
        <w:ind w:left="23916" w:hanging="1800"/>
      </w:pPr>
    </w:lvl>
    <w:lvl w:ilvl="7">
      <w:start w:val="1"/>
      <w:numFmt w:val="decimal"/>
      <w:lvlText w:val="%1.%2.%3.%4.%5.%6.%7.%8."/>
      <w:lvlJc w:val="left"/>
      <w:pPr>
        <w:ind w:left="27602" w:hanging="1800"/>
      </w:pPr>
    </w:lvl>
    <w:lvl w:ilvl="8">
      <w:start w:val="1"/>
      <w:numFmt w:val="decimal"/>
      <w:lvlText w:val="%1.%2.%3.%4.%5.%6.%7.%8.%9."/>
      <w:lvlJc w:val="left"/>
      <w:pPr>
        <w:ind w:left="316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FA"/>
    <w:rsid w:val="0000086C"/>
    <w:rsid w:val="00001DC3"/>
    <w:rsid w:val="00001F53"/>
    <w:rsid w:val="00002D4A"/>
    <w:rsid w:val="000049AC"/>
    <w:rsid w:val="00010019"/>
    <w:rsid w:val="00011A70"/>
    <w:rsid w:val="0001201B"/>
    <w:rsid w:val="00021C8C"/>
    <w:rsid w:val="0002236B"/>
    <w:rsid w:val="00023A58"/>
    <w:rsid w:val="00024EDF"/>
    <w:rsid w:val="000250A3"/>
    <w:rsid w:val="00025C56"/>
    <w:rsid w:val="00025D76"/>
    <w:rsid w:val="000324A2"/>
    <w:rsid w:val="00036CEF"/>
    <w:rsid w:val="000402E1"/>
    <w:rsid w:val="0004090A"/>
    <w:rsid w:val="00041768"/>
    <w:rsid w:val="0004233D"/>
    <w:rsid w:val="000435C1"/>
    <w:rsid w:val="00047DA7"/>
    <w:rsid w:val="0005070D"/>
    <w:rsid w:val="00051816"/>
    <w:rsid w:val="00052A3D"/>
    <w:rsid w:val="00052C79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70D1B"/>
    <w:rsid w:val="000718DD"/>
    <w:rsid w:val="0007230B"/>
    <w:rsid w:val="000726E5"/>
    <w:rsid w:val="00076FA5"/>
    <w:rsid w:val="00077BAA"/>
    <w:rsid w:val="00081B67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45A5"/>
    <w:rsid w:val="0009473C"/>
    <w:rsid w:val="00095D1F"/>
    <w:rsid w:val="000A129D"/>
    <w:rsid w:val="000A3404"/>
    <w:rsid w:val="000A35FF"/>
    <w:rsid w:val="000A5D6C"/>
    <w:rsid w:val="000A787B"/>
    <w:rsid w:val="000B0559"/>
    <w:rsid w:val="000B2E0E"/>
    <w:rsid w:val="000B30B7"/>
    <w:rsid w:val="000B4578"/>
    <w:rsid w:val="000B4B86"/>
    <w:rsid w:val="000B4C0A"/>
    <w:rsid w:val="000B515E"/>
    <w:rsid w:val="000B54E8"/>
    <w:rsid w:val="000C0363"/>
    <w:rsid w:val="000C1253"/>
    <w:rsid w:val="000C2084"/>
    <w:rsid w:val="000C3831"/>
    <w:rsid w:val="000C3A77"/>
    <w:rsid w:val="000C5C2D"/>
    <w:rsid w:val="000C74C4"/>
    <w:rsid w:val="000D05F3"/>
    <w:rsid w:val="000D0627"/>
    <w:rsid w:val="000D49C5"/>
    <w:rsid w:val="000E0016"/>
    <w:rsid w:val="000E177D"/>
    <w:rsid w:val="000E1919"/>
    <w:rsid w:val="000E3108"/>
    <w:rsid w:val="000E34E1"/>
    <w:rsid w:val="000E3CCF"/>
    <w:rsid w:val="000E4F43"/>
    <w:rsid w:val="000E5935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48F1"/>
    <w:rsid w:val="001102EE"/>
    <w:rsid w:val="001118EF"/>
    <w:rsid w:val="0011208B"/>
    <w:rsid w:val="0011262E"/>
    <w:rsid w:val="00112CAA"/>
    <w:rsid w:val="00113C0A"/>
    <w:rsid w:val="00116725"/>
    <w:rsid w:val="00116E46"/>
    <w:rsid w:val="001176A1"/>
    <w:rsid w:val="00117899"/>
    <w:rsid w:val="001204AC"/>
    <w:rsid w:val="00121542"/>
    <w:rsid w:val="0012797F"/>
    <w:rsid w:val="00130DF3"/>
    <w:rsid w:val="0013238A"/>
    <w:rsid w:val="00132B88"/>
    <w:rsid w:val="0013320E"/>
    <w:rsid w:val="00133390"/>
    <w:rsid w:val="001338E2"/>
    <w:rsid w:val="00134457"/>
    <w:rsid w:val="00134B5F"/>
    <w:rsid w:val="00136A3A"/>
    <w:rsid w:val="001373C2"/>
    <w:rsid w:val="001427D7"/>
    <w:rsid w:val="00142E7F"/>
    <w:rsid w:val="00144448"/>
    <w:rsid w:val="0014682D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359E"/>
    <w:rsid w:val="00164F90"/>
    <w:rsid w:val="00165F9C"/>
    <w:rsid w:val="001660AF"/>
    <w:rsid w:val="001668F1"/>
    <w:rsid w:val="00171F66"/>
    <w:rsid w:val="0017498A"/>
    <w:rsid w:val="00175101"/>
    <w:rsid w:val="0017623D"/>
    <w:rsid w:val="001771D0"/>
    <w:rsid w:val="00180F6F"/>
    <w:rsid w:val="001866A9"/>
    <w:rsid w:val="001874FA"/>
    <w:rsid w:val="00187E66"/>
    <w:rsid w:val="0019009A"/>
    <w:rsid w:val="001920B2"/>
    <w:rsid w:val="001922FB"/>
    <w:rsid w:val="00192751"/>
    <w:rsid w:val="00192F4F"/>
    <w:rsid w:val="001935F9"/>
    <w:rsid w:val="00194DC5"/>
    <w:rsid w:val="00195145"/>
    <w:rsid w:val="00196F46"/>
    <w:rsid w:val="00197EC3"/>
    <w:rsid w:val="001A08A6"/>
    <w:rsid w:val="001A0E65"/>
    <w:rsid w:val="001A1C3B"/>
    <w:rsid w:val="001A2ACB"/>
    <w:rsid w:val="001A35F8"/>
    <w:rsid w:val="001A37AA"/>
    <w:rsid w:val="001A3C97"/>
    <w:rsid w:val="001A4461"/>
    <w:rsid w:val="001A6C93"/>
    <w:rsid w:val="001B099B"/>
    <w:rsid w:val="001B1008"/>
    <w:rsid w:val="001B111F"/>
    <w:rsid w:val="001B2F3D"/>
    <w:rsid w:val="001B5C7E"/>
    <w:rsid w:val="001B5DAF"/>
    <w:rsid w:val="001C0206"/>
    <w:rsid w:val="001C6072"/>
    <w:rsid w:val="001D1400"/>
    <w:rsid w:val="001D3C09"/>
    <w:rsid w:val="001D66A0"/>
    <w:rsid w:val="001D79C8"/>
    <w:rsid w:val="001E08C2"/>
    <w:rsid w:val="001E0B62"/>
    <w:rsid w:val="001E0CAC"/>
    <w:rsid w:val="001E1006"/>
    <w:rsid w:val="001E1178"/>
    <w:rsid w:val="001E3F93"/>
    <w:rsid w:val="001E474E"/>
    <w:rsid w:val="001E48E4"/>
    <w:rsid w:val="001E5F59"/>
    <w:rsid w:val="001E72F0"/>
    <w:rsid w:val="001F34F1"/>
    <w:rsid w:val="001F3A3A"/>
    <w:rsid w:val="001F4324"/>
    <w:rsid w:val="001F44DD"/>
    <w:rsid w:val="001F70E7"/>
    <w:rsid w:val="002017DC"/>
    <w:rsid w:val="00201A54"/>
    <w:rsid w:val="00202DE8"/>
    <w:rsid w:val="0020718C"/>
    <w:rsid w:val="0021125B"/>
    <w:rsid w:val="00217B7F"/>
    <w:rsid w:val="00220A96"/>
    <w:rsid w:val="00222144"/>
    <w:rsid w:val="0022277C"/>
    <w:rsid w:val="00223435"/>
    <w:rsid w:val="00223450"/>
    <w:rsid w:val="00223DC1"/>
    <w:rsid w:val="002241CA"/>
    <w:rsid w:val="0022491A"/>
    <w:rsid w:val="00225049"/>
    <w:rsid w:val="00225516"/>
    <w:rsid w:val="002258D1"/>
    <w:rsid w:val="00226DC7"/>
    <w:rsid w:val="00227F23"/>
    <w:rsid w:val="00230A4B"/>
    <w:rsid w:val="00232877"/>
    <w:rsid w:val="0023303D"/>
    <w:rsid w:val="002349D1"/>
    <w:rsid w:val="00234DF3"/>
    <w:rsid w:val="00235D8B"/>
    <w:rsid w:val="00236E90"/>
    <w:rsid w:val="00237780"/>
    <w:rsid w:val="002377DE"/>
    <w:rsid w:val="00237DA2"/>
    <w:rsid w:val="002411F5"/>
    <w:rsid w:val="0024178A"/>
    <w:rsid w:val="00242331"/>
    <w:rsid w:val="00242416"/>
    <w:rsid w:val="00245368"/>
    <w:rsid w:val="00245807"/>
    <w:rsid w:val="00246236"/>
    <w:rsid w:val="00246775"/>
    <w:rsid w:val="00247D58"/>
    <w:rsid w:val="00250F0C"/>
    <w:rsid w:val="002522DC"/>
    <w:rsid w:val="00257FDB"/>
    <w:rsid w:val="002633ED"/>
    <w:rsid w:val="00263A08"/>
    <w:rsid w:val="002656C8"/>
    <w:rsid w:val="0026686A"/>
    <w:rsid w:val="002720E4"/>
    <w:rsid w:val="00272EFE"/>
    <w:rsid w:val="002770D7"/>
    <w:rsid w:val="002779EA"/>
    <w:rsid w:val="00277FFB"/>
    <w:rsid w:val="00282FBF"/>
    <w:rsid w:val="00284F97"/>
    <w:rsid w:val="002862E2"/>
    <w:rsid w:val="00287F70"/>
    <w:rsid w:val="00290D6F"/>
    <w:rsid w:val="00292AF3"/>
    <w:rsid w:val="00294D06"/>
    <w:rsid w:val="0029500A"/>
    <w:rsid w:val="00296B3E"/>
    <w:rsid w:val="0029750A"/>
    <w:rsid w:val="00297CB7"/>
    <w:rsid w:val="002A05F3"/>
    <w:rsid w:val="002A0A71"/>
    <w:rsid w:val="002A162C"/>
    <w:rsid w:val="002A32AA"/>
    <w:rsid w:val="002A4946"/>
    <w:rsid w:val="002A6396"/>
    <w:rsid w:val="002A63A7"/>
    <w:rsid w:val="002B0258"/>
    <w:rsid w:val="002B461C"/>
    <w:rsid w:val="002B6502"/>
    <w:rsid w:val="002C066E"/>
    <w:rsid w:val="002C1C33"/>
    <w:rsid w:val="002C40D7"/>
    <w:rsid w:val="002C54CB"/>
    <w:rsid w:val="002C603C"/>
    <w:rsid w:val="002C6A66"/>
    <w:rsid w:val="002C79F1"/>
    <w:rsid w:val="002D3049"/>
    <w:rsid w:val="002D6037"/>
    <w:rsid w:val="002D6B68"/>
    <w:rsid w:val="002E0371"/>
    <w:rsid w:val="002E1EA4"/>
    <w:rsid w:val="002E23F1"/>
    <w:rsid w:val="002E3FD0"/>
    <w:rsid w:val="002E40E9"/>
    <w:rsid w:val="002E5643"/>
    <w:rsid w:val="002E6A06"/>
    <w:rsid w:val="002F0475"/>
    <w:rsid w:val="002F3759"/>
    <w:rsid w:val="002F3940"/>
    <w:rsid w:val="002F4249"/>
    <w:rsid w:val="002F457B"/>
    <w:rsid w:val="002F4773"/>
    <w:rsid w:val="003012F1"/>
    <w:rsid w:val="003020F4"/>
    <w:rsid w:val="00302EB9"/>
    <w:rsid w:val="00303989"/>
    <w:rsid w:val="00304109"/>
    <w:rsid w:val="0030648D"/>
    <w:rsid w:val="0031043A"/>
    <w:rsid w:val="00310CEC"/>
    <w:rsid w:val="00313ABB"/>
    <w:rsid w:val="00316FBC"/>
    <w:rsid w:val="00317793"/>
    <w:rsid w:val="00320061"/>
    <w:rsid w:val="003200BF"/>
    <w:rsid w:val="00321B6D"/>
    <w:rsid w:val="00322A4A"/>
    <w:rsid w:val="00323360"/>
    <w:rsid w:val="00324B5E"/>
    <w:rsid w:val="00324BBC"/>
    <w:rsid w:val="0032525A"/>
    <w:rsid w:val="00325D04"/>
    <w:rsid w:val="00326F0F"/>
    <w:rsid w:val="003274D8"/>
    <w:rsid w:val="00330B9B"/>
    <w:rsid w:val="00332515"/>
    <w:rsid w:val="00333135"/>
    <w:rsid w:val="003337DC"/>
    <w:rsid w:val="00334D44"/>
    <w:rsid w:val="00335317"/>
    <w:rsid w:val="00336AE0"/>
    <w:rsid w:val="00337E91"/>
    <w:rsid w:val="003413E6"/>
    <w:rsid w:val="0034179B"/>
    <w:rsid w:val="0034318C"/>
    <w:rsid w:val="00344020"/>
    <w:rsid w:val="00345C5A"/>
    <w:rsid w:val="0034718F"/>
    <w:rsid w:val="003475ED"/>
    <w:rsid w:val="0035057B"/>
    <w:rsid w:val="0035113C"/>
    <w:rsid w:val="00351D5E"/>
    <w:rsid w:val="00357613"/>
    <w:rsid w:val="00363E6D"/>
    <w:rsid w:val="003650D2"/>
    <w:rsid w:val="0036568A"/>
    <w:rsid w:val="003670A7"/>
    <w:rsid w:val="0036712E"/>
    <w:rsid w:val="0037077D"/>
    <w:rsid w:val="00370E2A"/>
    <w:rsid w:val="0037212F"/>
    <w:rsid w:val="00373E11"/>
    <w:rsid w:val="00375C37"/>
    <w:rsid w:val="00377835"/>
    <w:rsid w:val="00380C0F"/>
    <w:rsid w:val="003821C5"/>
    <w:rsid w:val="003826EA"/>
    <w:rsid w:val="00383F32"/>
    <w:rsid w:val="00384D2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7147"/>
    <w:rsid w:val="003A0B14"/>
    <w:rsid w:val="003A217B"/>
    <w:rsid w:val="003A3F96"/>
    <w:rsid w:val="003A5F95"/>
    <w:rsid w:val="003A6AB5"/>
    <w:rsid w:val="003B1787"/>
    <w:rsid w:val="003B2C87"/>
    <w:rsid w:val="003B2D92"/>
    <w:rsid w:val="003B3933"/>
    <w:rsid w:val="003B5976"/>
    <w:rsid w:val="003C007F"/>
    <w:rsid w:val="003C3656"/>
    <w:rsid w:val="003C432A"/>
    <w:rsid w:val="003C5BE6"/>
    <w:rsid w:val="003C63C0"/>
    <w:rsid w:val="003C6D1C"/>
    <w:rsid w:val="003C70FA"/>
    <w:rsid w:val="003D01CA"/>
    <w:rsid w:val="003D1A7A"/>
    <w:rsid w:val="003D2657"/>
    <w:rsid w:val="003D2C18"/>
    <w:rsid w:val="003D3442"/>
    <w:rsid w:val="003D4482"/>
    <w:rsid w:val="003D702C"/>
    <w:rsid w:val="003D7379"/>
    <w:rsid w:val="003E4F36"/>
    <w:rsid w:val="003E5675"/>
    <w:rsid w:val="003F09B2"/>
    <w:rsid w:val="003F209E"/>
    <w:rsid w:val="003F2C2D"/>
    <w:rsid w:val="003F30BB"/>
    <w:rsid w:val="003F596A"/>
    <w:rsid w:val="003F62C7"/>
    <w:rsid w:val="003F6543"/>
    <w:rsid w:val="003F7A6C"/>
    <w:rsid w:val="003F7CB9"/>
    <w:rsid w:val="00400ED5"/>
    <w:rsid w:val="00402AB0"/>
    <w:rsid w:val="0040436F"/>
    <w:rsid w:val="0040596B"/>
    <w:rsid w:val="00405A5B"/>
    <w:rsid w:val="00405E51"/>
    <w:rsid w:val="00410832"/>
    <w:rsid w:val="00411EEE"/>
    <w:rsid w:val="00416795"/>
    <w:rsid w:val="00416A5E"/>
    <w:rsid w:val="004173E6"/>
    <w:rsid w:val="004179A0"/>
    <w:rsid w:val="00417E6D"/>
    <w:rsid w:val="00420A39"/>
    <w:rsid w:val="00421917"/>
    <w:rsid w:val="00423060"/>
    <w:rsid w:val="004232A7"/>
    <w:rsid w:val="00423F1C"/>
    <w:rsid w:val="004251D0"/>
    <w:rsid w:val="00426457"/>
    <w:rsid w:val="00430C6E"/>
    <w:rsid w:val="00430D9F"/>
    <w:rsid w:val="004318BB"/>
    <w:rsid w:val="00431F34"/>
    <w:rsid w:val="00432640"/>
    <w:rsid w:val="00433D3F"/>
    <w:rsid w:val="00433DB4"/>
    <w:rsid w:val="00434302"/>
    <w:rsid w:val="0043545B"/>
    <w:rsid w:val="0044489C"/>
    <w:rsid w:val="00446E22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6066B"/>
    <w:rsid w:val="0046439F"/>
    <w:rsid w:val="004658C8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2777"/>
    <w:rsid w:val="00483BDF"/>
    <w:rsid w:val="004849D0"/>
    <w:rsid w:val="00486595"/>
    <w:rsid w:val="0048740E"/>
    <w:rsid w:val="0049206A"/>
    <w:rsid w:val="00492459"/>
    <w:rsid w:val="00492777"/>
    <w:rsid w:val="00492885"/>
    <w:rsid w:val="00496B3A"/>
    <w:rsid w:val="004A107E"/>
    <w:rsid w:val="004A148B"/>
    <w:rsid w:val="004A1639"/>
    <w:rsid w:val="004A1E03"/>
    <w:rsid w:val="004A2181"/>
    <w:rsid w:val="004A2F16"/>
    <w:rsid w:val="004A5DFD"/>
    <w:rsid w:val="004A7161"/>
    <w:rsid w:val="004B0079"/>
    <w:rsid w:val="004B1BF7"/>
    <w:rsid w:val="004B36CB"/>
    <w:rsid w:val="004B59AE"/>
    <w:rsid w:val="004B724D"/>
    <w:rsid w:val="004C0665"/>
    <w:rsid w:val="004C1C9B"/>
    <w:rsid w:val="004C2572"/>
    <w:rsid w:val="004C3423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725D"/>
    <w:rsid w:val="004D773C"/>
    <w:rsid w:val="004D7D61"/>
    <w:rsid w:val="004E0031"/>
    <w:rsid w:val="004E05D1"/>
    <w:rsid w:val="004E12C9"/>
    <w:rsid w:val="004E244E"/>
    <w:rsid w:val="004E2D5B"/>
    <w:rsid w:val="004E2EF4"/>
    <w:rsid w:val="004E38A8"/>
    <w:rsid w:val="004E3A19"/>
    <w:rsid w:val="004E4323"/>
    <w:rsid w:val="004E77A2"/>
    <w:rsid w:val="004F1645"/>
    <w:rsid w:val="004F2534"/>
    <w:rsid w:val="004F3AFC"/>
    <w:rsid w:val="004F3FD3"/>
    <w:rsid w:val="004F4408"/>
    <w:rsid w:val="004F4CDE"/>
    <w:rsid w:val="004F5B62"/>
    <w:rsid w:val="004F6084"/>
    <w:rsid w:val="00500C60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50A8"/>
    <w:rsid w:val="00516244"/>
    <w:rsid w:val="00526B2F"/>
    <w:rsid w:val="005310A7"/>
    <w:rsid w:val="00535B42"/>
    <w:rsid w:val="00541382"/>
    <w:rsid w:val="00541766"/>
    <w:rsid w:val="0054275E"/>
    <w:rsid w:val="00544AB4"/>
    <w:rsid w:val="0055046F"/>
    <w:rsid w:val="00552851"/>
    <w:rsid w:val="00552DBE"/>
    <w:rsid w:val="00556F43"/>
    <w:rsid w:val="00557192"/>
    <w:rsid w:val="00560536"/>
    <w:rsid w:val="0056202B"/>
    <w:rsid w:val="005642F6"/>
    <w:rsid w:val="00570495"/>
    <w:rsid w:val="0057727F"/>
    <w:rsid w:val="00580452"/>
    <w:rsid w:val="005811DB"/>
    <w:rsid w:val="00581511"/>
    <w:rsid w:val="0058206F"/>
    <w:rsid w:val="005854FC"/>
    <w:rsid w:val="005857B1"/>
    <w:rsid w:val="00585E1C"/>
    <w:rsid w:val="00586869"/>
    <w:rsid w:val="00587B38"/>
    <w:rsid w:val="00593339"/>
    <w:rsid w:val="0059405A"/>
    <w:rsid w:val="00594D8E"/>
    <w:rsid w:val="005A059A"/>
    <w:rsid w:val="005A0637"/>
    <w:rsid w:val="005A2282"/>
    <w:rsid w:val="005A2E62"/>
    <w:rsid w:val="005A4E07"/>
    <w:rsid w:val="005A4E7E"/>
    <w:rsid w:val="005A58BB"/>
    <w:rsid w:val="005A5BDF"/>
    <w:rsid w:val="005A74E4"/>
    <w:rsid w:val="005A7B94"/>
    <w:rsid w:val="005B150C"/>
    <w:rsid w:val="005B215F"/>
    <w:rsid w:val="005B3FED"/>
    <w:rsid w:val="005B4FE0"/>
    <w:rsid w:val="005B7877"/>
    <w:rsid w:val="005C08A4"/>
    <w:rsid w:val="005C2245"/>
    <w:rsid w:val="005C2D33"/>
    <w:rsid w:val="005C54BB"/>
    <w:rsid w:val="005C5B36"/>
    <w:rsid w:val="005C6B95"/>
    <w:rsid w:val="005C7230"/>
    <w:rsid w:val="005D0CA6"/>
    <w:rsid w:val="005D1409"/>
    <w:rsid w:val="005D196A"/>
    <w:rsid w:val="005D1A3E"/>
    <w:rsid w:val="005D1A63"/>
    <w:rsid w:val="005D303B"/>
    <w:rsid w:val="005D37DD"/>
    <w:rsid w:val="005D4086"/>
    <w:rsid w:val="005D4D0E"/>
    <w:rsid w:val="005E3FDB"/>
    <w:rsid w:val="005E4CAD"/>
    <w:rsid w:val="005E6E56"/>
    <w:rsid w:val="005E71BD"/>
    <w:rsid w:val="005E7CE2"/>
    <w:rsid w:val="005F3057"/>
    <w:rsid w:val="005F560F"/>
    <w:rsid w:val="005F59F9"/>
    <w:rsid w:val="005F7916"/>
    <w:rsid w:val="00600DD8"/>
    <w:rsid w:val="0060104C"/>
    <w:rsid w:val="006036EB"/>
    <w:rsid w:val="0060424A"/>
    <w:rsid w:val="006054E8"/>
    <w:rsid w:val="00610A46"/>
    <w:rsid w:val="0061233B"/>
    <w:rsid w:val="00612ED1"/>
    <w:rsid w:val="0061394F"/>
    <w:rsid w:val="00613E33"/>
    <w:rsid w:val="006146F7"/>
    <w:rsid w:val="006158AF"/>
    <w:rsid w:val="0061771C"/>
    <w:rsid w:val="0062170D"/>
    <w:rsid w:val="006220E2"/>
    <w:rsid w:val="00624BE4"/>
    <w:rsid w:val="00624D3F"/>
    <w:rsid w:val="0062509B"/>
    <w:rsid w:val="006252D7"/>
    <w:rsid w:val="0063645E"/>
    <w:rsid w:val="00636549"/>
    <w:rsid w:val="00641406"/>
    <w:rsid w:val="00641608"/>
    <w:rsid w:val="00641B39"/>
    <w:rsid w:val="00641CBE"/>
    <w:rsid w:val="00642738"/>
    <w:rsid w:val="00644237"/>
    <w:rsid w:val="00645A76"/>
    <w:rsid w:val="00647EE0"/>
    <w:rsid w:val="006516B4"/>
    <w:rsid w:val="00652738"/>
    <w:rsid w:val="006528DC"/>
    <w:rsid w:val="006543E9"/>
    <w:rsid w:val="0065543E"/>
    <w:rsid w:val="00656B44"/>
    <w:rsid w:val="00657FD1"/>
    <w:rsid w:val="006627BA"/>
    <w:rsid w:val="006634A5"/>
    <w:rsid w:val="0066372B"/>
    <w:rsid w:val="00666455"/>
    <w:rsid w:val="0066769F"/>
    <w:rsid w:val="00667E38"/>
    <w:rsid w:val="00670F55"/>
    <w:rsid w:val="00671344"/>
    <w:rsid w:val="006748C2"/>
    <w:rsid w:val="0067493D"/>
    <w:rsid w:val="00676238"/>
    <w:rsid w:val="00676931"/>
    <w:rsid w:val="00677DB5"/>
    <w:rsid w:val="006808CF"/>
    <w:rsid w:val="0068110E"/>
    <w:rsid w:val="00681BBD"/>
    <w:rsid w:val="00682672"/>
    <w:rsid w:val="00684CFD"/>
    <w:rsid w:val="00684DDC"/>
    <w:rsid w:val="006854A1"/>
    <w:rsid w:val="00685F7B"/>
    <w:rsid w:val="0069062B"/>
    <w:rsid w:val="0069138E"/>
    <w:rsid w:val="006929AC"/>
    <w:rsid w:val="00693477"/>
    <w:rsid w:val="00693C6A"/>
    <w:rsid w:val="00693C76"/>
    <w:rsid w:val="00693DD1"/>
    <w:rsid w:val="00694274"/>
    <w:rsid w:val="006964C7"/>
    <w:rsid w:val="006A0B28"/>
    <w:rsid w:val="006A0F0A"/>
    <w:rsid w:val="006A1578"/>
    <w:rsid w:val="006A3116"/>
    <w:rsid w:val="006A6715"/>
    <w:rsid w:val="006A6F11"/>
    <w:rsid w:val="006B04EB"/>
    <w:rsid w:val="006B0D0B"/>
    <w:rsid w:val="006B0F2C"/>
    <w:rsid w:val="006B1D42"/>
    <w:rsid w:val="006B3D84"/>
    <w:rsid w:val="006B6E4F"/>
    <w:rsid w:val="006C3C3A"/>
    <w:rsid w:val="006C4993"/>
    <w:rsid w:val="006C6124"/>
    <w:rsid w:val="006C69A9"/>
    <w:rsid w:val="006D0CAF"/>
    <w:rsid w:val="006D74BA"/>
    <w:rsid w:val="006D769E"/>
    <w:rsid w:val="006D7BC3"/>
    <w:rsid w:val="006E11C5"/>
    <w:rsid w:val="006E5A65"/>
    <w:rsid w:val="006E690A"/>
    <w:rsid w:val="006E6E8F"/>
    <w:rsid w:val="006E7E40"/>
    <w:rsid w:val="006F065E"/>
    <w:rsid w:val="006F16DF"/>
    <w:rsid w:val="006F1DCC"/>
    <w:rsid w:val="006F3E1D"/>
    <w:rsid w:val="006F3EFC"/>
    <w:rsid w:val="006F47D2"/>
    <w:rsid w:val="00700C81"/>
    <w:rsid w:val="007018C5"/>
    <w:rsid w:val="00702AFD"/>
    <w:rsid w:val="00702C9D"/>
    <w:rsid w:val="0070443C"/>
    <w:rsid w:val="007069F5"/>
    <w:rsid w:val="00707015"/>
    <w:rsid w:val="00710B2F"/>
    <w:rsid w:val="00711CD4"/>
    <w:rsid w:val="00712999"/>
    <w:rsid w:val="007129C7"/>
    <w:rsid w:val="007132AD"/>
    <w:rsid w:val="00713D69"/>
    <w:rsid w:val="0071537C"/>
    <w:rsid w:val="00715397"/>
    <w:rsid w:val="00715E84"/>
    <w:rsid w:val="00715FE7"/>
    <w:rsid w:val="00717D59"/>
    <w:rsid w:val="00721DF4"/>
    <w:rsid w:val="00725755"/>
    <w:rsid w:val="00725CBE"/>
    <w:rsid w:val="00730291"/>
    <w:rsid w:val="00731C45"/>
    <w:rsid w:val="00734772"/>
    <w:rsid w:val="00737742"/>
    <w:rsid w:val="00740842"/>
    <w:rsid w:val="0074138D"/>
    <w:rsid w:val="00742328"/>
    <w:rsid w:val="007452C0"/>
    <w:rsid w:val="00745BB1"/>
    <w:rsid w:val="007460B0"/>
    <w:rsid w:val="00746ECF"/>
    <w:rsid w:val="00752084"/>
    <w:rsid w:val="007523C3"/>
    <w:rsid w:val="00752D2F"/>
    <w:rsid w:val="00753E1F"/>
    <w:rsid w:val="00755B93"/>
    <w:rsid w:val="00756509"/>
    <w:rsid w:val="00756CB5"/>
    <w:rsid w:val="00763FE3"/>
    <w:rsid w:val="0076411F"/>
    <w:rsid w:val="00764B2F"/>
    <w:rsid w:val="00765C9A"/>
    <w:rsid w:val="007675D3"/>
    <w:rsid w:val="0077015F"/>
    <w:rsid w:val="00770990"/>
    <w:rsid w:val="00771607"/>
    <w:rsid w:val="00772750"/>
    <w:rsid w:val="00772DDD"/>
    <w:rsid w:val="00773CF3"/>
    <w:rsid w:val="007745C0"/>
    <w:rsid w:val="0077468C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3233"/>
    <w:rsid w:val="0079503B"/>
    <w:rsid w:val="007A041D"/>
    <w:rsid w:val="007A0766"/>
    <w:rsid w:val="007A2DEF"/>
    <w:rsid w:val="007A4225"/>
    <w:rsid w:val="007A5450"/>
    <w:rsid w:val="007A7A6E"/>
    <w:rsid w:val="007B02B7"/>
    <w:rsid w:val="007B17BD"/>
    <w:rsid w:val="007B2469"/>
    <w:rsid w:val="007B311F"/>
    <w:rsid w:val="007B3542"/>
    <w:rsid w:val="007B53E0"/>
    <w:rsid w:val="007C1456"/>
    <w:rsid w:val="007C1AFE"/>
    <w:rsid w:val="007C1BDC"/>
    <w:rsid w:val="007C2252"/>
    <w:rsid w:val="007C5732"/>
    <w:rsid w:val="007D0012"/>
    <w:rsid w:val="007D0304"/>
    <w:rsid w:val="007D1847"/>
    <w:rsid w:val="007D2C4A"/>
    <w:rsid w:val="007D2FB2"/>
    <w:rsid w:val="007D3079"/>
    <w:rsid w:val="007D3343"/>
    <w:rsid w:val="007D3D21"/>
    <w:rsid w:val="007E0818"/>
    <w:rsid w:val="007E2082"/>
    <w:rsid w:val="007E22AD"/>
    <w:rsid w:val="007E2797"/>
    <w:rsid w:val="007E54E1"/>
    <w:rsid w:val="007E67F4"/>
    <w:rsid w:val="007E6FAC"/>
    <w:rsid w:val="007E70F1"/>
    <w:rsid w:val="007E7B69"/>
    <w:rsid w:val="007F0168"/>
    <w:rsid w:val="007F3AF2"/>
    <w:rsid w:val="007F4271"/>
    <w:rsid w:val="007F4571"/>
    <w:rsid w:val="007F59AF"/>
    <w:rsid w:val="007F7412"/>
    <w:rsid w:val="0080056A"/>
    <w:rsid w:val="00802F52"/>
    <w:rsid w:val="008036CE"/>
    <w:rsid w:val="00803B54"/>
    <w:rsid w:val="008047CD"/>
    <w:rsid w:val="00804F5D"/>
    <w:rsid w:val="0080694B"/>
    <w:rsid w:val="00810214"/>
    <w:rsid w:val="0081045F"/>
    <w:rsid w:val="00813620"/>
    <w:rsid w:val="00813A22"/>
    <w:rsid w:val="00815CDE"/>
    <w:rsid w:val="00817121"/>
    <w:rsid w:val="00820DF8"/>
    <w:rsid w:val="008213D0"/>
    <w:rsid w:val="00822E41"/>
    <w:rsid w:val="0082311F"/>
    <w:rsid w:val="00823BA6"/>
    <w:rsid w:val="00823FCA"/>
    <w:rsid w:val="00824B58"/>
    <w:rsid w:val="00827041"/>
    <w:rsid w:val="00830D37"/>
    <w:rsid w:val="00831CE6"/>
    <w:rsid w:val="00834A38"/>
    <w:rsid w:val="008375D2"/>
    <w:rsid w:val="00841173"/>
    <w:rsid w:val="00841CCA"/>
    <w:rsid w:val="0084357D"/>
    <w:rsid w:val="00844087"/>
    <w:rsid w:val="00847B33"/>
    <w:rsid w:val="008505FF"/>
    <w:rsid w:val="00851DFA"/>
    <w:rsid w:val="0085276F"/>
    <w:rsid w:val="00853936"/>
    <w:rsid w:val="00856BDB"/>
    <w:rsid w:val="00860761"/>
    <w:rsid w:val="00860C01"/>
    <w:rsid w:val="0086498E"/>
    <w:rsid w:val="00867E9E"/>
    <w:rsid w:val="00871FF5"/>
    <w:rsid w:val="0087287E"/>
    <w:rsid w:val="00873092"/>
    <w:rsid w:val="00873F45"/>
    <w:rsid w:val="00877A26"/>
    <w:rsid w:val="00877EF0"/>
    <w:rsid w:val="008848FC"/>
    <w:rsid w:val="00885082"/>
    <w:rsid w:val="0088510C"/>
    <w:rsid w:val="00885C5B"/>
    <w:rsid w:val="00886394"/>
    <w:rsid w:val="00886E48"/>
    <w:rsid w:val="008906F1"/>
    <w:rsid w:val="008912F2"/>
    <w:rsid w:val="00891B07"/>
    <w:rsid w:val="00893BE8"/>
    <w:rsid w:val="00893CBC"/>
    <w:rsid w:val="00895389"/>
    <w:rsid w:val="00895C36"/>
    <w:rsid w:val="00896039"/>
    <w:rsid w:val="00897678"/>
    <w:rsid w:val="008A1675"/>
    <w:rsid w:val="008A3815"/>
    <w:rsid w:val="008A47B8"/>
    <w:rsid w:val="008A4B4B"/>
    <w:rsid w:val="008A72EF"/>
    <w:rsid w:val="008A7F09"/>
    <w:rsid w:val="008B265D"/>
    <w:rsid w:val="008B4F49"/>
    <w:rsid w:val="008B5A74"/>
    <w:rsid w:val="008B75B2"/>
    <w:rsid w:val="008B7BD5"/>
    <w:rsid w:val="008C0276"/>
    <w:rsid w:val="008C0858"/>
    <w:rsid w:val="008C1107"/>
    <w:rsid w:val="008C3596"/>
    <w:rsid w:val="008C3C3F"/>
    <w:rsid w:val="008C490F"/>
    <w:rsid w:val="008C5B90"/>
    <w:rsid w:val="008C5DC8"/>
    <w:rsid w:val="008C5FDD"/>
    <w:rsid w:val="008C7DD4"/>
    <w:rsid w:val="008D0437"/>
    <w:rsid w:val="008D24A9"/>
    <w:rsid w:val="008D4C5A"/>
    <w:rsid w:val="008D5503"/>
    <w:rsid w:val="008D5A94"/>
    <w:rsid w:val="008D64EA"/>
    <w:rsid w:val="008D77AD"/>
    <w:rsid w:val="008E16EC"/>
    <w:rsid w:val="008E2516"/>
    <w:rsid w:val="008E3593"/>
    <w:rsid w:val="008E4885"/>
    <w:rsid w:val="008E60F5"/>
    <w:rsid w:val="008E6B3B"/>
    <w:rsid w:val="008F1475"/>
    <w:rsid w:val="008F1E95"/>
    <w:rsid w:val="008F490A"/>
    <w:rsid w:val="008F4D90"/>
    <w:rsid w:val="008F50BF"/>
    <w:rsid w:val="008F73AB"/>
    <w:rsid w:val="008F7D97"/>
    <w:rsid w:val="00905367"/>
    <w:rsid w:val="009055FE"/>
    <w:rsid w:val="0090602D"/>
    <w:rsid w:val="009062B8"/>
    <w:rsid w:val="00907534"/>
    <w:rsid w:val="00907567"/>
    <w:rsid w:val="00911E93"/>
    <w:rsid w:val="009137BF"/>
    <w:rsid w:val="00913E7F"/>
    <w:rsid w:val="009143E9"/>
    <w:rsid w:val="00914693"/>
    <w:rsid w:val="00921D70"/>
    <w:rsid w:val="00922985"/>
    <w:rsid w:val="00922E63"/>
    <w:rsid w:val="00923CED"/>
    <w:rsid w:val="00925D2D"/>
    <w:rsid w:val="009261EA"/>
    <w:rsid w:val="0092684C"/>
    <w:rsid w:val="00927FEC"/>
    <w:rsid w:val="0093060C"/>
    <w:rsid w:val="0093241A"/>
    <w:rsid w:val="00932757"/>
    <w:rsid w:val="009377C1"/>
    <w:rsid w:val="00945127"/>
    <w:rsid w:val="0094614B"/>
    <w:rsid w:val="00946D1C"/>
    <w:rsid w:val="00947C24"/>
    <w:rsid w:val="009501E1"/>
    <w:rsid w:val="009504EA"/>
    <w:rsid w:val="00951358"/>
    <w:rsid w:val="00951595"/>
    <w:rsid w:val="009516DB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7C2D"/>
    <w:rsid w:val="00970DD6"/>
    <w:rsid w:val="009710CA"/>
    <w:rsid w:val="0097354D"/>
    <w:rsid w:val="00976886"/>
    <w:rsid w:val="0097797F"/>
    <w:rsid w:val="009818CC"/>
    <w:rsid w:val="00981E64"/>
    <w:rsid w:val="00981F46"/>
    <w:rsid w:val="0098411F"/>
    <w:rsid w:val="00990CB6"/>
    <w:rsid w:val="009926C7"/>
    <w:rsid w:val="00992A19"/>
    <w:rsid w:val="00992F01"/>
    <w:rsid w:val="00993AE0"/>
    <w:rsid w:val="0099437F"/>
    <w:rsid w:val="00995946"/>
    <w:rsid w:val="009961A4"/>
    <w:rsid w:val="00996D9F"/>
    <w:rsid w:val="009A1013"/>
    <w:rsid w:val="009A2610"/>
    <w:rsid w:val="009A482E"/>
    <w:rsid w:val="009A4B51"/>
    <w:rsid w:val="009A646C"/>
    <w:rsid w:val="009B01C4"/>
    <w:rsid w:val="009B03F8"/>
    <w:rsid w:val="009B0A20"/>
    <w:rsid w:val="009B3923"/>
    <w:rsid w:val="009B433D"/>
    <w:rsid w:val="009B4ED8"/>
    <w:rsid w:val="009B54B8"/>
    <w:rsid w:val="009B5638"/>
    <w:rsid w:val="009B70BD"/>
    <w:rsid w:val="009C074A"/>
    <w:rsid w:val="009C213B"/>
    <w:rsid w:val="009C2D38"/>
    <w:rsid w:val="009C3D35"/>
    <w:rsid w:val="009C62E4"/>
    <w:rsid w:val="009C6F61"/>
    <w:rsid w:val="009C763B"/>
    <w:rsid w:val="009C76AA"/>
    <w:rsid w:val="009C7C3C"/>
    <w:rsid w:val="009C7FD6"/>
    <w:rsid w:val="009D135F"/>
    <w:rsid w:val="009D2A51"/>
    <w:rsid w:val="009D3090"/>
    <w:rsid w:val="009D38C0"/>
    <w:rsid w:val="009D4F4B"/>
    <w:rsid w:val="009D58A5"/>
    <w:rsid w:val="009D62A6"/>
    <w:rsid w:val="009D6AC0"/>
    <w:rsid w:val="009E064E"/>
    <w:rsid w:val="009E10A3"/>
    <w:rsid w:val="009E73A6"/>
    <w:rsid w:val="009F1325"/>
    <w:rsid w:val="009F16FF"/>
    <w:rsid w:val="009F21B2"/>
    <w:rsid w:val="009F335B"/>
    <w:rsid w:val="009F4AEC"/>
    <w:rsid w:val="009F5CC2"/>
    <w:rsid w:val="009F7AE8"/>
    <w:rsid w:val="00A02E84"/>
    <w:rsid w:val="00A055E4"/>
    <w:rsid w:val="00A0586A"/>
    <w:rsid w:val="00A06E30"/>
    <w:rsid w:val="00A07EF9"/>
    <w:rsid w:val="00A10D15"/>
    <w:rsid w:val="00A137C9"/>
    <w:rsid w:val="00A13DA7"/>
    <w:rsid w:val="00A16DCE"/>
    <w:rsid w:val="00A16E5F"/>
    <w:rsid w:val="00A20088"/>
    <w:rsid w:val="00A20EED"/>
    <w:rsid w:val="00A2240A"/>
    <w:rsid w:val="00A225F7"/>
    <w:rsid w:val="00A238AF"/>
    <w:rsid w:val="00A24A87"/>
    <w:rsid w:val="00A2590A"/>
    <w:rsid w:val="00A2769D"/>
    <w:rsid w:val="00A30FFC"/>
    <w:rsid w:val="00A335A2"/>
    <w:rsid w:val="00A33F60"/>
    <w:rsid w:val="00A33F96"/>
    <w:rsid w:val="00A34A4D"/>
    <w:rsid w:val="00A34ACA"/>
    <w:rsid w:val="00A34B84"/>
    <w:rsid w:val="00A35036"/>
    <w:rsid w:val="00A366D4"/>
    <w:rsid w:val="00A40D6C"/>
    <w:rsid w:val="00A41CE0"/>
    <w:rsid w:val="00A439A7"/>
    <w:rsid w:val="00A460A6"/>
    <w:rsid w:val="00A4707C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6501F"/>
    <w:rsid w:val="00A6547E"/>
    <w:rsid w:val="00A65673"/>
    <w:rsid w:val="00A65700"/>
    <w:rsid w:val="00A7193D"/>
    <w:rsid w:val="00A73BD1"/>
    <w:rsid w:val="00A740EF"/>
    <w:rsid w:val="00A7557C"/>
    <w:rsid w:val="00A760D1"/>
    <w:rsid w:val="00A763C3"/>
    <w:rsid w:val="00A76A5F"/>
    <w:rsid w:val="00A81A4E"/>
    <w:rsid w:val="00A83F8A"/>
    <w:rsid w:val="00A84356"/>
    <w:rsid w:val="00A87E9E"/>
    <w:rsid w:val="00A91712"/>
    <w:rsid w:val="00A91A98"/>
    <w:rsid w:val="00A91DCF"/>
    <w:rsid w:val="00A92331"/>
    <w:rsid w:val="00A92515"/>
    <w:rsid w:val="00A926D4"/>
    <w:rsid w:val="00A950B1"/>
    <w:rsid w:val="00A959C8"/>
    <w:rsid w:val="00A96C1F"/>
    <w:rsid w:val="00AA013D"/>
    <w:rsid w:val="00AA2C7C"/>
    <w:rsid w:val="00AA317F"/>
    <w:rsid w:val="00AA461F"/>
    <w:rsid w:val="00AA4E76"/>
    <w:rsid w:val="00AA6A53"/>
    <w:rsid w:val="00AB1DE3"/>
    <w:rsid w:val="00AB2073"/>
    <w:rsid w:val="00AB280B"/>
    <w:rsid w:val="00AB2D1D"/>
    <w:rsid w:val="00AB2EB2"/>
    <w:rsid w:val="00AB378A"/>
    <w:rsid w:val="00AB3E4A"/>
    <w:rsid w:val="00AB6765"/>
    <w:rsid w:val="00AC091F"/>
    <w:rsid w:val="00AC1310"/>
    <w:rsid w:val="00AC2605"/>
    <w:rsid w:val="00AC5DE0"/>
    <w:rsid w:val="00AC66C2"/>
    <w:rsid w:val="00AD0D3B"/>
    <w:rsid w:val="00AD1B47"/>
    <w:rsid w:val="00AD2A15"/>
    <w:rsid w:val="00AD2AB4"/>
    <w:rsid w:val="00AD5C30"/>
    <w:rsid w:val="00AD60BE"/>
    <w:rsid w:val="00AD6417"/>
    <w:rsid w:val="00AE1372"/>
    <w:rsid w:val="00AE1E5C"/>
    <w:rsid w:val="00AE2361"/>
    <w:rsid w:val="00AE2B98"/>
    <w:rsid w:val="00AE2CA5"/>
    <w:rsid w:val="00AE313D"/>
    <w:rsid w:val="00AE3B93"/>
    <w:rsid w:val="00AE60D0"/>
    <w:rsid w:val="00AE6531"/>
    <w:rsid w:val="00AE68C5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203"/>
    <w:rsid w:val="00B03391"/>
    <w:rsid w:val="00B0494F"/>
    <w:rsid w:val="00B0554F"/>
    <w:rsid w:val="00B06D01"/>
    <w:rsid w:val="00B073BF"/>
    <w:rsid w:val="00B10324"/>
    <w:rsid w:val="00B12D3D"/>
    <w:rsid w:val="00B137A3"/>
    <w:rsid w:val="00B13952"/>
    <w:rsid w:val="00B17A8C"/>
    <w:rsid w:val="00B17F1B"/>
    <w:rsid w:val="00B206FF"/>
    <w:rsid w:val="00B21255"/>
    <w:rsid w:val="00B22751"/>
    <w:rsid w:val="00B23637"/>
    <w:rsid w:val="00B24D93"/>
    <w:rsid w:val="00B24ECB"/>
    <w:rsid w:val="00B256B4"/>
    <w:rsid w:val="00B26300"/>
    <w:rsid w:val="00B2643E"/>
    <w:rsid w:val="00B27E35"/>
    <w:rsid w:val="00B32B11"/>
    <w:rsid w:val="00B344E6"/>
    <w:rsid w:val="00B34FA7"/>
    <w:rsid w:val="00B36D0E"/>
    <w:rsid w:val="00B411F7"/>
    <w:rsid w:val="00B41430"/>
    <w:rsid w:val="00B422A5"/>
    <w:rsid w:val="00B42C3D"/>
    <w:rsid w:val="00B42C59"/>
    <w:rsid w:val="00B4499F"/>
    <w:rsid w:val="00B4574A"/>
    <w:rsid w:val="00B4662C"/>
    <w:rsid w:val="00B47295"/>
    <w:rsid w:val="00B5104A"/>
    <w:rsid w:val="00B52013"/>
    <w:rsid w:val="00B521B1"/>
    <w:rsid w:val="00B5383B"/>
    <w:rsid w:val="00B54DDF"/>
    <w:rsid w:val="00B553D1"/>
    <w:rsid w:val="00B561BA"/>
    <w:rsid w:val="00B5697C"/>
    <w:rsid w:val="00B56B70"/>
    <w:rsid w:val="00B57201"/>
    <w:rsid w:val="00B60DD0"/>
    <w:rsid w:val="00B61C0C"/>
    <w:rsid w:val="00B62CAD"/>
    <w:rsid w:val="00B63825"/>
    <w:rsid w:val="00B64D6C"/>
    <w:rsid w:val="00B6641D"/>
    <w:rsid w:val="00B702FE"/>
    <w:rsid w:val="00B70810"/>
    <w:rsid w:val="00B71D4D"/>
    <w:rsid w:val="00B72C86"/>
    <w:rsid w:val="00B7431F"/>
    <w:rsid w:val="00B75FA9"/>
    <w:rsid w:val="00B764AA"/>
    <w:rsid w:val="00B806B5"/>
    <w:rsid w:val="00B80F6D"/>
    <w:rsid w:val="00B81C9F"/>
    <w:rsid w:val="00B81D2F"/>
    <w:rsid w:val="00B8492D"/>
    <w:rsid w:val="00B85B83"/>
    <w:rsid w:val="00B86281"/>
    <w:rsid w:val="00B8693C"/>
    <w:rsid w:val="00B904D7"/>
    <w:rsid w:val="00B93019"/>
    <w:rsid w:val="00B939D6"/>
    <w:rsid w:val="00B94146"/>
    <w:rsid w:val="00B94406"/>
    <w:rsid w:val="00B9586E"/>
    <w:rsid w:val="00B969F6"/>
    <w:rsid w:val="00BA002D"/>
    <w:rsid w:val="00BA00DA"/>
    <w:rsid w:val="00BA0101"/>
    <w:rsid w:val="00BA060D"/>
    <w:rsid w:val="00BA11C5"/>
    <w:rsid w:val="00BA264E"/>
    <w:rsid w:val="00BA2D6D"/>
    <w:rsid w:val="00BA35BB"/>
    <w:rsid w:val="00BA36F2"/>
    <w:rsid w:val="00BA6258"/>
    <w:rsid w:val="00BA6AE3"/>
    <w:rsid w:val="00BA74C5"/>
    <w:rsid w:val="00BA7885"/>
    <w:rsid w:val="00BB23ED"/>
    <w:rsid w:val="00BB2722"/>
    <w:rsid w:val="00BB31EF"/>
    <w:rsid w:val="00BB4739"/>
    <w:rsid w:val="00BB67B7"/>
    <w:rsid w:val="00BB6874"/>
    <w:rsid w:val="00BB7F09"/>
    <w:rsid w:val="00BC0370"/>
    <w:rsid w:val="00BC0501"/>
    <w:rsid w:val="00BC11B1"/>
    <w:rsid w:val="00BC39CE"/>
    <w:rsid w:val="00BD03A3"/>
    <w:rsid w:val="00BD0AE8"/>
    <w:rsid w:val="00BD1D59"/>
    <w:rsid w:val="00BD2017"/>
    <w:rsid w:val="00BD32ED"/>
    <w:rsid w:val="00BD50AF"/>
    <w:rsid w:val="00BD5B32"/>
    <w:rsid w:val="00BD633F"/>
    <w:rsid w:val="00BE1085"/>
    <w:rsid w:val="00BE3CB5"/>
    <w:rsid w:val="00BE4693"/>
    <w:rsid w:val="00BE6C22"/>
    <w:rsid w:val="00BE6DE7"/>
    <w:rsid w:val="00BE765E"/>
    <w:rsid w:val="00BF07C3"/>
    <w:rsid w:val="00BF100E"/>
    <w:rsid w:val="00BF13FC"/>
    <w:rsid w:val="00BF1EAA"/>
    <w:rsid w:val="00BF2BBD"/>
    <w:rsid w:val="00BF3E96"/>
    <w:rsid w:val="00BF52B6"/>
    <w:rsid w:val="00BF59D0"/>
    <w:rsid w:val="00BF77C7"/>
    <w:rsid w:val="00BF78F6"/>
    <w:rsid w:val="00C00230"/>
    <w:rsid w:val="00C01EC7"/>
    <w:rsid w:val="00C03A08"/>
    <w:rsid w:val="00C057CB"/>
    <w:rsid w:val="00C15726"/>
    <w:rsid w:val="00C16BBD"/>
    <w:rsid w:val="00C2127A"/>
    <w:rsid w:val="00C252B0"/>
    <w:rsid w:val="00C27236"/>
    <w:rsid w:val="00C27D87"/>
    <w:rsid w:val="00C27F0A"/>
    <w:rsid w:val="00C301AD"/>
    <w:rsid w:val="00C30275"/>
    <w:rsid w:val="00C30F9D"/>
    <w:rsid w:val="00C31DE7"/>
    <w:rsid w:val="00C3249F"/>
    <w:rsid w:val="00C32566"/>
    <w:rsid w:val="00C3438E"/>
    <w:rsid w:val="00C3593A"/>
    <w:rsid w:val="00C36B72"/>
    <w:rsid w:val="00C4109B"/>
    <w:rsid w:val="00C42CA0"/>
    <w:rsid w:val="00C46D06"/>
    <w:rsid w:val="00C50E6E"/>
    <w:rsid w:val="00C52D28"/>
    <w:rsid w:val="00C53137"/>
    <w:rsid w:val="00C569F4"/>
    <w:rsid w:val="00C57CDA"/>
    <w:rsid w:val="00C606D4"/>
    <w:rsid w:val="00C612DE"/>
    <w:rsid w:val="00C61766"/>
    <w:rsid w:val="00C619E7"/>
    <w:rsid w:val="00C63D70"/>
    <w:rsid w:val="00C65CDD"/>
    <w:rsid w:val="00C66620"/>
    <w:rsid w:val="00C67D19"/>
    <w:rsid w:val="00C70D71"/>
    <w:rsid w:val="00C70F30"/>
    <w:rsid w:val="00C71F7A"/>
    <w:rsid w:val="00C73309"/>
    <w:rsid w:val="00C753B2"/>
    <w:rsid w:val="00C80589"/>
    <w:rsid w:val="00C81D15"/>
    <w:rsid w:val="00C821A1"/>
    <w:rsid w:val="00C82302"/>
    <w:rsid w:val="00C82FDC"/>
    <w:rsid w:val="00C838BD"/>
    <w:rsid w:val="00C84F6D"/>
    <w:rsid w:val="00C85AC0"/>
    <w:rsid w:val="00C85C55"/>
    <w:rsid w:val="00C90D7D"/>
    <w:rsid w:val="00C91226"/>
    <w:rsid w:val="00C91326"/>
    <w:rsid w:val="00C919B4"/>
    <w:rsid w:val="00C9324F"/>
    <w:rsid w:val="00C95CB1"/>
    <w:rsid w:val="00C965AD"/>
    <w:rsid w:val="00C97214"/>
    <w:rsid w:val="00CA06EF"/>
    <w:rsid w:val="00CA22E4"/>
    <w:rsid w:val="00CA2C54"/>
    <w:rsid w:val="00CA4E43"/>
    <w:rsid w:val="00CA4F6E"/>
    <w:rsid w:val="00CA50D2"/>
    <w:rsid w:val="00CB09E8"/>
    <w:rsid w:val="00CB0CF8"/>
    <w:rsid w:val="00CB1B52"/>
    <w:rsid w:val="00CB3162"/>
    <w:rsid w:val="00CB41D5"/>
    <w:rsid w:val="00CB4F4A"/>
    <w:rsid w:val="00CC13F5"/>
    <w:rsid w:val="00CC1A7B"/>
    <w:rsid w:val="00CC25CD"/>
    <w:rsid w:val="00CC3894"/>
    <w:rsid w:val="00CC3954"/>
    <w:rsid w:val="00CC3D44"/>
    <w:rsid w:val="00CD2DB9"/>
    <w:rsid w:val="00CD4BF4"/>
    <w:rsid w:val="00CD4F3E"/>
    <w:rsid w:val="00CD5891"/>
    <w:rsid w:val="00CD640A"/>
    <w:rsid w:val="00CD649C"/>
    <w:rsid w:val="00CD73F4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7077"/>
    <w:rsid w:val="00CF7E18"/>
    <w:rsid w:val="00D00BEA"/>
    <w:rsid w:val="00D011DE"/>
    <w:rsid w:val="00D02755"/>
    <w:rsid w:val="00D03C3D"/>
    <w:rsid w:val="00D07CDD"/>
    <w:rsid w:val="00D11386"/>
    <w:rsid w:val="00D14ABF"/>
    <w:rsid w:val="00D1689C"/>
    <w:rsid w:val="00D2028E"/>
    <w:rsid w:val="00D242B9"/>
    <w:rsid w:val="00D24D7A"/>
    <w:rsid w:val="00D261CC"/>
    <w:rsid w:val="00D275EB"/>
    <w:rsid w:val="00D277B1"/>
    <w:rsid w:val="00D30A2A"/>
    <w:rsid w:val="00D3255C"/>
    <w:rsid w:val="00D33FD5"/>
    <w:rsid w:val="00D37045"/>
    <w:rsid w:val="00D37145"/>
    <w:rsid w:val="00D425AB"/>
    <w:rsid w:val="00D42FA4"/>
    <w:rsid w:val="00D44123"/>
    <w:rsid w:val="00D44F08"/>
    <w:rsid w:val="00D4686F"/>
    <w:rsid w:val="00D47F08"/>
    <w:rsid w:val="00D52583"/>
    <w:rsid w:val="00D52AE5"/>
    <w:rsid w:val="00D537A3"/>
    <w:rsid w:val="00D54651"/>
    <w:rsid w:val="00D54FC2"/>
    <w:rsid w:val="00D551F3"/>
    <w:rsid w:val="00D57140"/>
    <w:rsid w:val="00D57DE9"/>
    <w:rsid w:val="00D626BA"/>
    <w:rsid w:val="00D63C87"/>
    <w:rsid w:val="00D63E30"/>
    <w:rsid w:val="00D6531C"/>
    <w:rsid w:val="00D6606E"/>
    <w:rsid w:val="00D671F0"/>
    <w:rsid w:val="00D67420"/>
    <w:rsid w:val="00D67708"/>
    <w:rsid w:val="00D71D4D"/>
    <w:rsid w:val="00D7264E"/>
    <w:rsid w:val="00D75AC3"/>
    <w:rsid w:val="00D76B64"/>
    <w:rsid w:val="00D80756"/>
    <w:rsid w:val="00D812FB"/>
    <w:rsid w:val="00D81903"/>
    <w:rsid w:val="00D830F9"/>
    <w:rsid w:val="00D843FC"/>
    <w:rsid w:val="00D8530D"/>
    <w:rsid w:val="00D8689F"/>
    <w:rsid w:val="00D90839"/>
    <w:rsid w:val="00D90C5F"/>
    <w:rsid w:val="00D90D27"/>
    <w:rsid w:val="00D91B10"/>
    <w:rsid w:val="00D94545"/>
    <w:rsid w:val="00D95BD9"/>
    <w:rsid w:val="00D96011"/>
    <w:rsid w:val="00D972B0"/>
    <w:rsid w:val="00D97307"/>
    <w:rsid w:val="00DA2BF9"/>
    <w:rsid w:val="00DA342B"/>
    <w:rsid w:val="00DA3C5F"/>
    <w:rsid w:val="00DA529D"/>
    <w:rsid w:val="00DB1704"/>
    <w:rsid w:val="00DB4885"/>
    <w:rsid w:val="00DB5EA7"/>
    <w:rsid w:val="00DB6184"/>
    <w:rsid w:val="00DB69B5"/>
    <w:rsid w:val="00DB6F74"/>
    <w:rsid w:val="00DC0E2E"/>
    <w:rsid w:val="00DC30A6"/>
    <w:rsid w:val="00DC6BFC"/>
    <w:rsid w:val="00DD0E53"/>
    <w:rsid w:val="00DD12B1"/>
    <w:rsid w:val="00DD16B2"/>
    <w:rsid w:val="00DD17D1"/>
    <w:rsid w:val="00DD1C82"/>
    <w:rsid w:val="00DD463A"/>
    <w:rsid w:val="00DD5E0B"/>
    <w:rsid w:val="00DD5E0C"/>
    <w:rsid w:val="00DE0602"/>
    <w:rsid w:val="00DE3649"/>
    <w:rsid w:val="00DE44D6"/>
    <w:rsid w:val="00DE4DF0"/>
    <w:rsid w:val="00DE6021"/>
    <w:rsid w:val="00DF0081"/>
    <w:rsid w:val="00DF023C"/>
    <w:rsid w:val="00DF2B6B"/>
    <w:rsid w:val="00DF4386"/>
    <w:rsid w:val="00E02235"/>
    <w:rsid w:val="00E0348A"/>
    <w:rsid w:val="00E03E8A"/>
    <w:rsid w:val="00E055D7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D9A"/>
    <w:rsid w:val="00E21EC8"/>
    <w:rsid w:val="00E23873"/>
    <w:rsid w:val="00E2615D"/>
    <w:rsid w:val="00E318F8"/>
    <w:rsid w:val="00E31FDF"/>
    <w:rsid w:val="00E338B5"/>
    <w:rsid w:val="00E4013E"/>
    <w:rsid w:val="00E4064A"/>
    <w:rsid w:val="00E4337A"/>
    <w:rsid w:val="00E46DC4"/>
    <w:rsid w:val="00E46E86"/>
    <w:rsid w:val="00E50554"/>
    <w:rsid w:val="00E5065B"/>
    <w:rsid w:val="00E5191A"/>
    <w:rsid w:val="00E54BC0"/>
    <w:rsid w:val="00E57D59"/>
    <w:rsid w:val="00E615F9"/>
    <w:rsid w:val="00E641AF"/>
    <w:rsid w:val="00E64244"/>
    <w:rsid w:val="00E6509A"/>
    <w:rsid w:val="00E65184"/>
    <w:rsid w:val="00E65257"/>
    <w:rsid w:val="00E6531B"/>
    <w:rsid w:val="00E66513"/>
    <w:rsid w:val="00E66BC5"/>
    <w:rsid w:val="00E72234"/>
    <w:rsid w:val="00E731C2"/>
    <w:rsid w:val="00E74302"/>
    <w:rsid w:val="00E7530E"/>
    <w:rsid w:val="00E80A4E"/>
    <w:rsid w:val="00E80B34"/>
    <w:rsid w:val="00E81237"/>
    <w:rsid w:val="00E81FDF"/>
    <w:rsid w:val="00E83586"/>
    <w:rsid w:val="00E84247"/>
    <w:rsid w:val="00E863D9"/>
    <w:rsid w:val="00E90BD4"/>
    <w:rsid w:val="00E91805"/>
    <w:rsid w:val="00E91E7D"/>
    <w:rsid w:val="00E93235"/>
    <w:rsid w:val="00E93B1F"/>
    <w:rsid w:val="00E94B87"/>
    <w:rsid w:val="00E94C4B"/>
    <w:rsid w:val="00E94E9F"/>
    <w:rsid w:val="00E94F7E"/>
    <w:rsid w:val="00E9758C"/>
    <w:rsid w:val="00EA0288"/>
    <w:rsid w:val="00EA2B7E"/>
    <w:rsid w:val="00EA3997"/>
    <w:rsid w:val="00EA4B64"/>
    <w:rsid w:val="00EA4B69"/>
    <w:rsid w:val="00EA7E6E"/>
    <w:rsid w:val="00EB02FE"/>
    <w:rsid w:val="00EB0E01"/>
    <w:rsid w:val="00EB374F"/>
    <w:rsid w:val="00EB598F"/>
    <w:rsid w:val="00EC00B7"/>
    <w:rsid w:val="00EC30DD"/>
    <w:rsid w:val="00EC3D62"/>
    <w:rsid w:val="00EC4DB7"/>
    <w:rsid w:val="00EC59F4"/>
    <w:rsid w:val="00ED4A90"/>
    <w:rsid w:val="00ED58F7"/>
    <w:rsid w:val="00ED77D6"/>
    <w:rsid w:val="00ED7AC1"/>
    <w:rsid w:val="00EE2726"/>
    <w:rsid w:val="00EE473C"/>
    <w:rsid w:val="00EE4A48"/>
    <w:rsid w:val="00EE4B87"/>
    <w:rsid w:val="00EE58BE"/>
    <w:rsid w:val="00EE776A"/>
    <w:rsid w:val="00EF071D"/>
    <w:rsid w:val="00EF44AF"/>
    <w:rsid w:val="00EF5E2B"/>
    <w:rsid w:val="00EF5ED0"/>
    <w:rsid w:val="00EF6CE6"/>
    <w:rsid w:val="00F00B75"/>
    <w:rsid w:val="00F01B31"/>
    <w:rsid w:val="00F01E5C"/>
    <w:rsid w:val="00F01E88"/>
    <w:rsid w:val="00F04213"/>
    <w:rsid w:val="00F053A5"/>
    <w:rsid w:val="00F12B4A"/>
    <w:rsid w:val="00F1378E"/>
    <w:rsid w:val="00F1666A"/>
    <w:rsid w:val="00F1792A"/>
    <w:rsid w:val="00F17B18"/>
    <w:rsid w:val="00F21AAB"/>
    <w:rsid w:val="00F23A9C"/>
    <w:rsid w:val="00F242BA"/>
    <w:rsid w:val="00F25C76"/>
    <w:rsid w:val="00F27654"/>
    <w:rsid w:val="00F27D2B"/>
    <w:rsid w:val="00F309F9"/>
    <w:rsid w:val="00F30CBE"/>
    <w:rsid w:val="00F3122E"/>
    <w:rsid w:val="00F31D64"/>
    <w:rsid w:val="00F34589"/>
    <w:rsid w:val="00F40256"/>
    <w:rsid w:val="00F40AA3"/>
    <w:rsid w:val="00F41E2A"/>
    <w:rsid w:val="00F436E7"/>
    <w:rsid w:val="00F43893"/>
    <w:rsid w:val="00F43966"/>
    <w:rsid w:val="00F44311"/>
    <w:rsid w:val="00F45114"/>
    <w:rsid w:val="00F4590F"/>
    <w:rsid w:val="00F4616D"/>
    <w:rsid w:val="00F4661C"/>
    <w:rsid w:val="00F47577"/>
    <w:rsid w:val="00F47711"/>
    <w:rsid w:val="00F50BA9"/>
    <w:rsid w:val="00F50C23"/>
    <w:rsid w:val="00F51309"/>
    <w:rsid w:val="00F56EF1"/>
    <w:rsid w:val="00F6308C"/>
    <w:rsid w:val="00F631BC"/>
    <w:rsid w:val="00F633C5"/>
    <w:rsid w:val="00F64032"/>
    <w:rsid w:val="00F66A6E"/>
    <w:rsid w:val="00F66EE4"/>
    <w:rsid w:val="00F71D07"/>
    <w:rsid w:val="00F71E6F"/>
    <w:rsid w:val="00F731B9"/>
    <w:rsid w:val="00F73FE2"/>
    <w:rsid w:val="00F7445D"/>
    <w:rsid w:val="00F74B7D"/>
    <w:rsid w:val="00F75DF8"/>
    <w:rsid w:val="00F761BE"/>
    <w:rsid w:val="00F769B8"/>
    <w:rsid w:val="00F80C1B"/>
    <w:rsid w:val="00F85728"/>
    <w:rsid w:val="00F85F3E"/>
    <w:rsid w:val="00F867BD"/>
    <w:rsid w:val="00F86ED0"/>
    <w:rsid w:val="00F904BD"/>
    <w:rsid w:val="00F90D6C"/>
    <w:rsid w:val="00F91184"/>
    <w:rsid w:val="00F9165C"/>
    <w:rsid w:val="00F9368B"/>
    <w:rsid w:val="00F94C5A"/>
    <w:rsid w:val="00F964F6"/>
    <w:rsid w:val="00F97CB5"/>
    <w:rsid w:val="00F97F6F"/>
    <w:rsid w:val="00FA2D7F"/>
    <w:rsid w:val="00FA393D"/>
    <w:rsid w:val="00FA418C"/>
    <w:rsid w:val="00FB0E80"/>
    <w:rsid w:val="00FB5EFD"/>
    <w:rsid w:val="00FB75AB"/>
    <w:rsid w:val="00FB7A5C"/>
    <w:rsid w:val="00FC01F9"/>
    <w:rsid w:val="00FC0542"/>
    <w:rsid w:val="00FC3C40"/>
    <w:rsid w:val="00FC4A3C"/>
    <w:rsid w:val="00FC4E11"/>
    <w:rsid w:val="00FD0D98"/>
    <w:rsid w:val="00FD2AB0"/>
    <w:rsid w:val="00FD52C8"/>
    <w:rsid w:val="00FE3776"/>
    <w:rsid w:val="00FE7FB1"/>
    <w:rsid w:val="00FF08D4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myr24.ru/local_bodies/Kontr_Schet_Pal/Regl_doc/SFK_5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aimyr24.ru/local_bodies/Kontr_Schet_Pal/Regl_doc/SFK_5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imyr24.ru/local_bodies/Kontr_Schet_Pal/Regl_doc/SFK_5.docx" TargetMode="External"/><Relationship Id="rId11" Type="http://schemas.openxmlformats.org/officeDocument/2006/relationships/hyperlink" Target="http://taimyr24.ru/local_bodies/Kontr_Schet_Pal/Regl_doc/SFK_5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aimyr24.ru/local_bodies/Kontr_Schet_Pal/Regl_doc/SFK_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imyr24.ru/local_bodies/Kontr_Schet_Pal/Regl_doc/SFK_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cp:lastPrinted>2016-02-10T01:26:00Z</cp:lastPrinted>
  <dcterms:created xsi:type="dcterms:W3CDTF">2016-02-05T02:39:00Z</dcterms:created>
  <dcterms:modified xsi:type="dcterms:W3CDTF">2016-06-14T04:13:00Z</dcterms:modified>
</cp:coreProperties>
</file>