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EC6" w:rsidRDefault="0009556B" w:rsidP="00BD4524">
      <w:pPr>
        <w:spacing w:after="200" w:line="276" w:lineRule="auto"/>
        <w:jc w:val="center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D4524" w:rsidRPr="00BD452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9495" cy="841850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EC6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</w:t>
      </w:r>
    </w:p>
    <w:p w:rsidR="00183EC6" w:rsidRDefault="00183EC6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3EC6" w:rsidRDefault="00183EC6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3EC6" w:rsidRDefault="00183EC6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56B" w:rsidRDefault="00183EC6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</w:t>
      </w:r>
      <w:r w:rsidR="0009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№1 </w:t>
      </w:r>
    </w:p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решению Совета сельского</w:t>
      </w:r>
    </w:p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 «Газимуро-Заводское»</w:t>
      </w:r>
    </w:p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№_</w:t>
      </w:r>
      <w:r w:rsidR="00BD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97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_</w:t>
      </w:r>
      <w:r w:rsidR="00BD4524">
        <w:rPr>
          <w:rFonts w:ascii="Times New Roman" w:eastAsia="Times New Roman" w:hAnsi="Times New Roman" w:cs="Times New Roman"/>
          <w:sz w:val="24"/>
          <w:szCs w:val="24"/>
          <w:lang w:eastAsia="ru-RU"/>
        </w:rPr>
        <w:t>14 июня 2017 года</w:t>
      </w:r>
    </w:p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56B" w:rsidRPr="00C15962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9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следующие изменения в Правила землепользования и застройки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</w:t>
      </w:r>
      <w:r w:rsidRPr="00C159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Газимуро-Заводское</w:t>
      </w:r>
      <w:r w:rsidRPr="00C159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утвержденные решением Совета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</w:t>
      </w:r>
      <w:r w:rsidRPr="00C159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Газимуро-Заводское</w:t>
      </w:r>
      <w:r w:rsidRPr="00C15962">
        <w:rPr>
          <w:rFonts w:ascii="Times New Roman" w:eastAsia="Times New Roman" w:hAnsi="Times New Roman" w:cs="Times New Roman"/>
          <w:sz w:val="24"/>
          <w:szCs w:val="24"/>
          <w:lang w:eastAsia="ru-RU"/>
        </w:rPr>
        <w:t>» от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 июня</w:t>
      </w:r>
      <w:r w:rsidRPr="00C159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C159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79.</w:t>
      </w:r>
    </w:p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пункта 2 части 2, части 4 статьи 30 границы территориальных зон на картах градостроительного зонирования для отдельных зон установлены, применительно к населенным пунктам.</w:t>
      </w:r>
    </w:p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9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5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DE850C" wp14:editId="69A2FE2A">
            <wp:extent cx="6047740" cy="6282368"/>
            <wp:effectExtent l="0" t="0" r="0" b="4445"/>
            <wp:docPr id="3" name="Рисунок 3" descr="C:\Users\A2FF~1\AppData\Local\Temp\Rar$DIa0.026\ПЗЗ Карта градостроительного зонирования Ямк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2FF~1\AppData\Local\Temp\Rar$DIa0.026\ПЗЗ Карта градостроительного зонирования Ямку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628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5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FD852C" wp14:editId="14EAC2C0">
            <wp:extent cx="6047740" cy="5906582"/>
            <wp:effectExtent l="0" t="0" r="0" b="0"/>
            <wp:docPr id="4" name="Рисунок 4" descr="C:\Users\A2FF~1\AppData\Local\Temp\Rar$DIa0.174\ПЗЗ Карта градостроительного зонирования Тай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2FF~1\AppData\Local\Temp\Rar$DIa0.174\ПЗЗ Карта градостроительного зонирования Тай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590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5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3E0A75" wp14:editId="2023E1A7">
            <wp:extent cx="6047740" cy="8554156"/>
            <wp:effectExtent l="0" t="0" r="0" b="0"/>
            <wp:docPr id="5" name="Рисунок 5" descr="C:\Users\A2FF~1\AppData\Local\Temp\Rar$DIa0.441\ПЗЗ Карта градостроительного зонирования Павлов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2FF~1\AppData\Local\Temp\Rar$DIa0.441\ПЗЗ Карта градостроительного зонирования Павловс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55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5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949185" wp14:editId="2D9F6A98">
            <wp:extent cx="6047509" cy="6905625"/>
            <wp:effectExtent l="0" t="0" r="0" b="0"/>
            <wp:docPr id="6" name="Рисунок 6" descr="C:\Users\A2FF~1\AppData\Local\Temp\Rar$DIa0.773\ПЗЗ Карта градостроительного зонирования Кораб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2FF~1\AppData\Local\Temp\Rar$DIa0.773\ПЗЗ Карта градостроительного зонирования Корабль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73" cy="691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5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C90370" wp14:editId="5595BEB2">
            <wp:extent cx="6047678" cy="8667750"/>
            <wp:effectExtent l="0" t="0" r="0" b="0"/>
            <wp:docPr id="7" name="Рисунок 7" descr="C:\Users\A2FF~1\AppData\Local\Temp\Rar$DIa0.395\ПЗЗ Карта градостроительного зонирования Игдо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2FF~1\AppData\Local\Temp\Rar$DIa0.395\ПЗЗ Карта градостроительного зонирования Игдоч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032" cy="867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5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C198CA" wp14:editId="5A0F6D53">
            <wp:extent cx="6047431" cy="4914900"/>
            <wp:effectExtent l="0" t="0" r="0" b="0"/>
            <wp:docPr id="8" name="Рисунок 8" descr="C:\Users\A2FF~1\AppData\Local\Temp\Rar$DIa0.228\ПЗЗ Карта градостроительного зонирования Газимурский За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2FF~1\AppData\Local\Temp\Rar$DIa0.228\ПЗЗ Карта градостроительного зонирования Газимурский Заво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92" cy="491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9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389F" w:rsidRPr="00C15962" w:rsidRDefault="0095389F" w:rsidP="0095389F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9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следующие изменения в Правила землепользования и застройки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</w:t>
      </w:r>
      <w:r w:rsidRPr="00C159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Газимуро-Заводское</w:t>
      </w:r>
      <w:r w:rsidRPr="00C159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утвержденные решением Совета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</w:t>
      </w:r>
      <w:r w:rsidRPr="00C159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Газимуро-Заводское</w:t>
      </w:r>
      <w:r w:rsidRPr="00C15962">
        <w:rPr>
          <w:rFonts w:ascii="Times New Roman" w:eastAsia="Times New Roman" w:hAnsi="Times New Roman" w:cs="Times New Roman"/>
          <w:sz w:val="24"/>
          <w:szCs w:val="24"/>
          <w:lang w:eastAsia="ru-RU"/>
        </w:rPr>
        <w:t>» от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 июня</w:t>
      </w:r>
      <w:r w:rsidRPr="00C159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C159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79.</w:t>
      </w:r>
    </w:p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 пунктом 3 части 6 статьи 30;  пункта 1 части 1, части 2 статьи 38 Градостроительного кодекса РФ.</w:t>
      </w:r>
    </w:p>
    <w:p w:rsidR="0009556B" w:rsidRPr="00DD5673" w:rsidRDefault="0095389F" w:rsidP="0009556B">
      <w:pPr>
        <w:keepNext/>
        <w:autoSpaceDE w:val="0"/>
        <w:autoSpaceDN w:val="0"/>
        <w:adjustRightInd w:val="0"/>
        <w:spacing w:after="12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9556B" w:rsidRPr="00DD5673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>Глав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  <w:r w:rsidR="0009556B" w:rsidRPr="00DD5673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 xml:space="preserve"> 3. Градостроительные регламенты территориальных зон (с указанием видов разрешенного использования</w:t>
      </w:r>
      <w:r w:rsidR="0009556B" w:rsidRPr="00DD56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разрешенных параметров земельных участков и их застройки</w:t>
      </w:r>
      <w:r w:rsidR="0009556B" w:rsidRPr="00DD5673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>).</w:t>
      </w:r>
    </w:p>
    <w:p w:rsidR="0009556B" w:rsidRPr="0095389F" w:rsidRDefault="0009556B" w:rsidP="0009556B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Pr="00DD5673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Статья 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</w:t>
      </w:r>
      <w:r w:rsidRPr="00DD5673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. Жилые зоны</w:t>
      </w:r>
      <w:r w:rsidRPr="00DD56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DD5673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виды разрешенного использования земельных участков</w:t>
      </w:r>
      <w:r w:rsidRPr="00DD56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разрешенные параметры земельных участков и их застройки</w:t>
      </w:r>
      <w:r w:rsidR="009538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5389F" w:rsidRPr="0095389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изложить в следующей редакции:</w:t>
      </w:r>
    </w:p>
    <w:p w:rsidR="0095389F" w:rsidRPr="00DD5673" w:rsidRDefault="0095389F" w:rsidP="0095389F">
      <w:pPr>
        <w:numPr>
          <w:ilvl w:val="0"/>
          <w:numId w:val="6"/>
        </w:num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DD5673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В жилых зонах допускается размещение отдельно стоящих, встроенных или пристроенных объектов социального и культурно-бытового обслуживания населения, объектов здравоохранения, дошкольных образовательных учреждений, образовательных учреждений начального и среднего образования, культовых зданий, стоянок автомобильного транспорта и гаражей, иных связанных с проживанием и не оказывающих негативного воздействия на окружающую среду объектов.</w:t>
      </w:r>
    </w:p>
    <w:p w:rsidR="0095389F" w:rsidRPr="00DD5673" w:rsidRDefault="0095389F" w:rsidP="0095389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5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жилым зонам относятся: </w:t>
      </w:r>
    </w:p>
    <w:p w:rsidR="0009556B" w:rsidRPr="00B91A72" w:rsidRDefault="0009556B" w:rsidP="0009556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A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Зона среднеэтажной жилой застройки (Ж2)</w:t>
      </w:r>
      <w:r w:rsidRPr="00B91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используется преимущественно для размещения многоквартирных жилых домов низкой и средней этажности (от 2 до 5 этажей) в границах населенных пунктов.</w:t>
      </w:r>
    </w:p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7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626"/>
        <w:gridCol w:w="5080"/>
        <w:gridCol w:w="1440"/>
      </w:tblGrid>
      <w:tr w:rsidR="0009556B" w:rsidRPr="00DD5673" w:rsidTr="00D575DE">
        <w:trPr>
          <w:trHeight w:val="150"/>
        </w:trPr>
        <w:tc>
          <w:tcPr>
            <w:tcW w:w="5000" w:type="pct"/>
            <w:gridSpan w:val="3"/>
          </w:tcPr>
          <w:p w:rsidR="0009556B" w:rsidRPr="00DD5673" w:rsidRDefault="0009556B" w:rsidP="00D575DE">
            <w:pPr>
              <w:keepNext/>
              <w:spacing w:before="240" w:after="0" w:line="240" w:lineRule="auto"/>
              <w:ind w:firstLine="709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 xml:space="preserve">Таблица </w:t>
            </w:r>
            <w:r w:rsidRPr="00DD56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 - основные виды использования, не требующие  получения зонального разрешения, </w:t>
            </w:r>
          </w:p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С – условно разрешенные виды использования, требующие получения зонального разрешения, </w:t>
            </w:r>
          </w:p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  - виды использования, на которые не может быть получено зональное разрешение.</w:t>
            </w:r>
            <w:r w:rsidRPr="00DD567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1CE1F161" wp14:editId="22F5E31E">
                      <wp:extent cx="9525" cy="95250"/>
                      <wp:effectExtent l="0" t="0" r="0" b="0"/>
                      <wp:docPr id="11" name="Прямоугольник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5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B75F276" id="Прямоугольник 11" o:spid="_x0000_s1026" style="width:.75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09556B" w:rsidRPr="00DD5673" w:rsidTr="00D575DE">
        <w:trPr>
          <w:trHeight w:val="285"/>
        </w:trPr>
        <w:tc>
          <w:tcPr>
            <w:tcW w:w="5000" w:type="pct"/>
            <w:gridSpan w:val="3"/>
          </w:tcPr>
          <w:p w:rsidR="0009556B" w:rsidRPr="00DD5673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разрешенного использования</w:t>
            </w:r>
            <w:r w:rsidRPr="00DD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556B" w:rsidRPr="00DD5673" w:rsidTr="00D575DE">
        <w:trPr>
          <w:trHeight w:val="1262"/>
        </w:trPr>
        <w:tc>
          <w:tcPr>
            <w:tcW w:w="1436" w:type="pct"/>
          </w:tcPr>
          <w:p w:rsidR="0009556B" w:rsidRPr="00DD5673" w:rsidRDefault="0009556B" w:rsidP="00D575DE">
            <w:pPr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Многоэтажная жилая застройка (2.6)</w:t>
            </w:r>
          </w:p>
        </w:tc>
        <w:tc>
          <w:tcPr>
            <w:tcW w:w="2777" w:type="pct"/>
          </w:tcPr>
          <w:p w:rsidR="0009556B" w:rsidRPr="00DD5673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жилых домов, предназначенных для разделения на квартиры, каждая из которых пригодна для постоянного проживания (жилые дома высотой девять и выше этажей, включая подземные, разделенных на двадцать и более квартир); благоустройство и озеленение придомовых территорий; обустройство спортивных и детских площадок, хозяйственных площадок; размещение подземных гаражей и наземных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</w:t>
            </w:r>
          </w:p>
        </w:tc>
        <w:tc>
          <w:tcPr>
            <w:tcW w:w="787" w:type="pct"/>
          </w:tcPr>
          <w:p w:rsidR="0009556B" w:rsidRPr="00DD5673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</w:p>
        </w:tc>
      </w:tr>
      <w:tr w:rsidR="0009556B" w:rsidRPr="00DD5673" w:rsidTr="00D575DE">
        <w:trPr>
          <w:trHeight w:val="1262"/>
        </w:trPr>
        <w:tc>
          <w:tcPr>
            <w:tcW w:w="1436" w:type="pct"/>
          </w:tcPr>
          <w:p w:rsidR="0009556B" w:rsidRPr="00DD5673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Для индивидуального жилищного строительства. Малоэтажная многоквартирная жилая застройка</w:t>
            </w:r>
            <w:r w:rsidRPr="00DD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(2.1, 2.1.1.)</w:t>
            </w:r>
          </w:p>
        </w:tc>
        <w:tc>
          <w:tcPr>
            <w:tcW w:w="2777" w:type="pct"/>
          </w:tcPr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индивидуального жилого дома (дом, пригодный для постоянного проживания, высотой не выше трех надземных этажей);</w:t>
            </w:r>
          </w:p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выращивание плодовых, ягодных, овощных, бахчевых или иных декоративных или сельскохозяйственных культур;</w:t>
            </w:r>
          </w:p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индивидуальных гаражей и подсобных сооружений.</w:t>
            </w:r>
          </w:p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малоэтажного многоквартирного жилого дома (дом, пригодный для постоянного проживания, высотой до 4 этажей, включая мансардный);</w:t>
            </w:r>
          </w:p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разведение декоративных и плодовых деревьев, овощных и ягодных культур;</w:t>
            </w:r>
          </w:p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>размещение индивидуальных гаражей и иных вспомогательных сооружений;</w:t>
            </w:r>
          </w:p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обустройство спортивных и детских площадок, площадок отдыха;</w:t>
            </w:r>
          </w:p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pct"/>
          </w:tcPr>
          <w:p w:rsidR="0009556B" w:rsidRPr="00DD5673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</w:t>
            </w:r>
          </w:p>
        </w:tc>
      </w:tr>
      <w:tr w:rsidR="0009556B" w:rsidRPr="00DD5673" w:rsidTr="00D575DE">
        <w:trPr>
          <w:trHeight w:val="1262"/>
        </w:trPr>
        <w:tc>
          <w:tcPr>
            <w:tcW w:w="1436" w:type="pct"/>
          </w:tcPr>
          <w:p w:rsidR="0009556B" w:rsidRPr="00DD5673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Блокированная жилая застройка (2.3)</w:t>
            </w:r>
          </w:p>
        </w:tc>
        <w:tc>
          <w:tcPr>
            <w:tcW w:w="2777" w:type="pct"/>
          </w:tcPr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жилого дома, не предназначенного для 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разведение декоративных и плодовых деревьев, овощных и ягодных культур;</w:t>
            </w:r>
          </w:p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индивидуальных гаражей и иных вспомогательных сооружений;</w:t>
            </w:r>
          </w:p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обустройство спортивных и детских площадок, площадок отдыха</w:t>
            </w:r>
          </w:p>
          <w:p w:rsidR="0009556B" w:rsidRPr="00DD5673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pct"/>
          </w:tcPr>
          <w:p w:rsidR="0009556B" w:rsidRPr="00DD5673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</w:p>
        </w:tc>
      </w:tr>
      <w:tr w:rsidR="0009556B" w:rsidRPr="00DD5673" w:rsidTr="00D575DE">
        <w:trPr>
          <w:trHeight w:val="1262"/>
        </w:trPr>
        <w:tc>
          <w:tcPr>
            <w:tcW w:w="1436" w:type="pct"/>
          </w:tcPr>
          <w:p w:rsidR="0009556B" w:rsidRPr="00DD5673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Среднеэтажная жилая застройка (2.5)</w:t>
            </w:r>
          </w:p>
        </w:tc>
        <w:tc>
          <w:tcPr>
            <w:tcW w:w="2777" w:type="pct"/>
          </w:tcPr>
          <w:p w:rsidR="0009556B" w:rsidRPr="00DD5673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жилых домов, предназначенных для разделения на квартиры, каждая из которых пригодна для постоянного проживания (жилые дома, высотой не выше восьми надземных этажей, разделенных на две и более квартиры); благоустройство и озеленение; размещение подземных гаражей и автостоянок; обустройство спортивных и детских площадок, площадок отдыха; 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</w:t>
            </w:r>
            <w:r w:rsidRPr="00DD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помещений дома</w:t>
            </w:r>
          </w:p>
        </w:tc>
        <w:tc>
          <w:tcPr>
            <w:tcW w:w="787" w:type="pct"/>
          </w:tcPr>
          <w:p w:rsidR="0009556B" w:rsidRPr="00DD5673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</w:t>
            </w:r>
          </w:p>
        </w:tc>
      </w:tr>
      <w:tr w:rsidR="0009556B" w:rsidRPr="00DD5673" w:rsidTr="00D575DE">
        <w:trPr>
          <w:trHeight w:val="1262"/>
        </w:trPr>
        <w:tc>
          <w:tcPr>
            <w:tcW w:w="1436" w:type="pct"/>
          </w:tcPr>
          <w:p w:rsidR="0009556B" w:rsidRPr="00DD5673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Обслуживание жилой застройки. Объекты гаражного назначения (2.7, 2.7.1.)</w:t>
            </w:r>
          </w:p>
        </w:tc>
        <w:tc>
          <w:tcPr>
            <w:tcW w:w="2777" w:type="pct"/>
          </w:tcPr>
          <w:p w:rsidR="0009556B" w:rsidRPr="00DD5673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Размещение объектов капитального строительства, размещение которых предусмотрено видами разрешенного использования с кодами 3.1, 3.2, 3.3, 3.4, 3.4.1, 3.5.1, 3.6, 3.7, 3.10.1, 4.1, 4.3, 4.4, 4.6, 4.7, 4.9, если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зоны.</w:t>
            </w:r>
          </w:p>
          <w:p w:rsidR="0009556B" w:rsidRPr="00DD5673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Размещение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</w:t>
            </w:r>
          </w:p>
        </w:tc>
        <w:tc>
          <w:tcPr>
            <w:tcW w:w="787" w:type="pct"/>
          </w:tcPr>
          <w:p w:rsidR="0009556B" w:rsidRPr="00DD5673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</w:p>
        </w:tc>
      </w:tr>
      <w:tr w:rsidR="0009556B" w:rsidRPr="00DD5673" w:rsidTr="00D575DE">
        <w:trPr>
          <w:trHeight w:val="1262"/>
        </w:trPr>
        <w:tc>
          <w:tcPr>
            <w:tcW w:w="1436" w:type="pct"/>
          </w:tcPr>
          <w:p w:rsidR="0009556B" w:rsidRPr="00DD5673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виды разрешенного использования </w:t>
            </w:r>
          </w:p>
        </w:tc>
        <w:tc>
          <w:tcPr>
            <w:tcW w:w="2777" w:type="pct"/>
          </w:tcPr>
          <w:p w:rsidR="0009556B" w:rsidRPr="00DD5673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вида разрешенного использования согласно Классификатору</w:t>
            </w:r>
          </w:p>
        </w:tc>
        <w:tc>
          <w:tcPr>
            <w:tcW w:w="787" w:type="pct"/>
          </w:tcPr>
          <w:p w:rsidR="0009556B" w:rsidRPr="00DD5673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09556B" w:rsidRPr="00DD5673" w:rsidRDefault="0009556B" w:rsidP="0009556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7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592"/>
        <w:gridCol w:w="1554"/>
      </w:tblGrid>
      <w:tr w:rsidR="0009556B" w:rsidRPr="00DD5673" w:rsidTr="00D575DE">
        <w:tc>
          <w:tcPr>
            <w:tcW w:w="9952" w:type="dxa"/>
            <w:gridSpan w:val="2"/>
          </w:tcPr>
          <w:p w:rsidR="0009556B" w:rsidRPr="00DD5673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 </w:t>
            </w:r>
            <w:r w:rsidRPr="00DD5673">
              <w:rPr>
                <w:rFonts w:ascii="Times New Roman" w:eastAsia="Arial Unicode MS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Разрешенные параметры земельных участков и их застройки </w:t>
            </w:r>
          </w:p>
        </w:tc>
      </w:tr>
      <w:tr w:rsidR="0009556B" w:rsidRPr="00DD5673" w:rsidTr="00D575DE">
        <w:tc>
          <w:tcPr>
            <w:tcW w:w="8374" w:type="dxa"/>
          </w:tcPr>
          <w:p w:rsidR="0009556B" w:rsidRPr="00DD5673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Минимальные отступы от границ земельных участков (м)</w:t>
            </w:r>
          </w:p>
        </w:tc>
        <w:tc>
          <w:tcPr>
            <w:tcW w:w="1578" w:type="dxa"/>
          </w:tcPr>
          <w:p w:rsidR="0009556B" w:rsidRPr="00DD5673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9556B" w:rsidRPr="00DD5673" w:rsidTr="00D575DE">
        <w:tc>
          <w:tcPr>
            <w:tcW w:w="8374" w:type="dxa"/>
          </w:tcPr>
          <w:p w:rsidR="0009556B" w:rsidRPr="00DD5673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Минимальная площадь (га) </w:t>
            </w:r>
          </w:p>
        </w:tc>
        <w:tc>
          <w:tcPr>
            <w:tcW w:w="1578" w:type="dxa"/>
          </w:tcPr>
          <w:p w:rsidR="0009556B" w:rsidRPr="00DD5673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0,10</w:t>
            </w:r>
          </w:p>
        </w:tc>
      </w:tr>
      <w:tr w:rsidR="0009556B" w:rsidRPr="00DD5673" w:rsidTr="00D575DE">
        <w:tc>
          <w:tcPr>
            <w:tcW w:w="8374" w:type="dxa"/>
          </w:tcPr>
          <w:p w:rsidR="0009556B" w:rsidRPr="00DD5673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Минимальная длина стороны по уличному фронту (м) </w:t>
            </w:r>
          </w:p>
        </w:tc>
        <w:tc>
          <w:tcPr>
            <w:tcW w:w="1578" w:type="dxa"/>
          </w:tcPr>
          <w:p w:rsidR="0009556B" w:rsidRPr="00DD5673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15</w:t>
            </w:r>
          </w:p>
        </w:tc>
      </w:tr>
      <w:tr w:rsidR="0009556B" w:rsidRPr="00DD5673" w:rsidTr="00D575DE">
        <w:tc>
          <w:tcPr>
            <w:tcW w:w="8374" w:type="dxa"/>
          </w:tcPr>
          <w:p w:rsidR="0009556B" w:rsidRPr="00DD5673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Минимальная ширина/глубина (м) </w:t>
            </w:r>
          </w:p>
        </w:tc>
        <w:tc>
          <w:tcPr>
            <w:tcW w:w="1578" w:type="dxa"/>
          </w:tcPr>
          <w:p w:rsidR="0009556B" w:rsidRPr="00DD5673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30</w:t>
            </w:r>
          </w:p>
        </w:tc>
      </w:tr>
      <w:tr w:rsidR="0009556B" w:rsidRPr="00DD5673" w:rsidTr="00D575DE">
        <w:tc>
          <w:tcPr>
            <w:tcW w:w="8374" w:type="dxa"/>
          </w:tcPr>
          <w:p w:rsidR="0009556B" w:rsidRPr="00DD5673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Максимальный коэффициент застройки (%) </w:t>
            </w:r>
          </w:p>
        </w:tc>
        <w:tc>
          <w:tcPr>
            <w:tcW w:w="1578" w:type="dxa"/>
          </w:tcPr>
          <w:p w:rsidR="0009556B" w:rsidRPr="00DD5673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40</w:t>
            </w:r>
          </w:p>
        </w:tc>
      </w:tr>
      <w:tr w:rsidR="0009556B" w:rsidRPr="00DD5673" w:rsidTr="00D575DE">
        <w:tc>
          <w:tcPr>
            <w:tcW w:w="8374" w:type="dxa"/>
          </w:tcPr>
          <w:p w:rsidR="0009556B" w:rsidRPr="00DD5673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Минимальный коэффициент озеленения (%) </w:t>
            </w:r>
          </w:p>
        </w:tc>
        <w:tc>
          <w:tcPr>
            <w:tcW w:w="1578" w:type="dxa"/>
          </w:tcPr>
          <w:p w:rsidR="0009556B" w:rsidRPr="00DD5673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20</w:t>
            </w:r>
          </w:p>
        </w:tc>
      </w:tr>
      <w:tr w:rsidR="0009556B" w:rsidRPr="00DD5673" w:rsidTr="00D575DE">
        <w:tc>
          <w:tcPr>
            <w:tcW w:w="8374" w:type="dxa"/>
          </w:tcPr>
          <w:p w:rsidR="0009556B" w:rsidRPr="00DD5673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" w:name="_Toc450555952"/>
            <w:r w:rsidRPr="00DD56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Максимальная высота здания до конька крыши (м) </w:t>
            </w:r>
          </w:p>
        </w:tc>
        <w:tc>
          <w:tcPr>
            <w:tcW w:w="1578" w:type="dxa"/>
          </w:tcPr>
          <w:p w:rsidR="0009556B" w:rsidRPr="00DD5673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15</w:t>
            </w:r>
          </w:p>
        </w:tc>
      </w:tr>
      <w:tr w:rsidR="0009556B" w:rsidRPr="00DD5673" w:rsidTr="00D575DE">
        <w:tc>
          <w:tcPr>
            <w:tcW w:w="8374" w:type="dxa"/>
          </w:tcPr>
          <w:p w:rsidR="0009556B" w:rsidRPr="00DD5673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Максимальная высота оград (м) </w:t>
            </w:r>
          </w:p>
        </w:tc>
        <w:tc>
          <w:tcPr>
            <w:tcW w:w="1578" w:type="dxa"/>
          </w:tcPr>
          <w:p w:rsidR="0009556B" w:rsidRPr="00DD5673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1,5</w:t>
            </w:r>
          </w:p>
        </w:tc>
      </w:tr>
      <w:bookmarkEnd w:id="1"/>
    </w:tbl>
    <w:p w:rsidR="0009556B" w:rsidRPr="00DD5673" w:rsidRDefault="0009556B" w:rsidP="0009556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</w:pPr>
    </w:p>
    <w:p w:rsidR="0009556B" w:rsidRPr="00DD5673" w:rsidRDefault="0009556B" w:rsidP="0009556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5673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>Зона малоэтажной жилой застройки (Ж3)</w:t>
      </w:r>
      <w:r w:rsidRPr="00DD567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- используется преимущественно для размещения блокированных и индивидуальных жилых домов коттеджного типа низкой этажности (до 3 этажей) с придомовыми участками </w:t>
      </w:r>
      <w:r w:rsidRPr="00DD5673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для ведения личного хозяйства, не требующего организации санитарно-защитных зон в границах населенных пунктов</w:t>
      </w:r>
      <w:r w:rsidRPr="00DD56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47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626"/>
        <w:gridCol w:w="5080"/>
        <w:gridCol w:w="1440"/>
      </w:tblGrid>
      <w:tr w:rsidR="0009556B" w:rsidRPr="00DD5673" w:rsidTr="00D575DE">
        <w:trPr>
          <w:trHeight w:val="150"/>
        </w:trPr>
        <w:tc>
          <w:tcPr>
            <w:tcW w:w="5000" w:type="pct"/>
            <w:gridSpan w:val="3"/>
          </w:tcPr>
          <w:p w:rsidR="0009556B" w:rsidRPr="00DD5673" w:rsidRDefault="0009556B" w:rsidP="00D575DE">
            <w:pPr>
              <w:keepNext/>
              <w:spacing w:before="240" w:after="0" w:line="240" w:lineRule="auto"/>
              <w:ind w:firstLine="709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Таблица 2</w:t>
            </w:r>
          </w:p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 - основные виды использования, не требующие  получения зонального разрешения, </w:t>
            </w:r>
          </w:p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С – условно разрешенные виды использования, требующие получения зонального разрешения, </w:t>
            </w:r>
          </w:p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  - виды использования, на которые не может быть получено зональное разрешение.</w:t>
            </w:r>
            <w:r w:rsidRPr="00DD567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4E16B74F" wp14:editId="5883417E">
                      <wp:extent cx="9525" cy="95250"/>
                      <wp:effectExtent l="0" t="0" r="0" b="0"/>
                      <wp:docPr id="10" name="Прямоугольник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5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20BBFF" id="Прямоугольник 10" o:spid="_x0000_s1026" style="width:.75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09556B" w:rsidRPr="00DD5673" w:rsidTr="00D575DE">
        <w:trPr>
          <w:trHeight w:val="285"/>
        </w:trPr>
        <w:tc>
          <w:tcPr>
            <w:tcW w:w="5000" w:type="pct"/>
            <w:gridSpan w:val="3"/>
          </w:tcPr>
          <w:p w:rsidR="0009556B" w:rsidRPr="00DD5673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разрешенного использования</w:t>
            </w:r>
            <w:r w:rsidRPr="00DD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556B" w:rsidRPr="00DD5673" w:rsidTr="00D575DE">
        <w:trPr>
          <w:trHeight w:val="570"/>
        </w:trPr>
        <w:tc>
          <w:tcPr>
            <w:tcW w:w="1436" w:type="pct"/>
          </w:tcPr>
          <w:p w:rsidR="0009556B" w:rsidRPr="00DD5673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Для индивидуального жилищного строительства. Малоэтажная многоквартирная жилая застройка</w:t>
            </w:r>
            <w:r w:rsidRPr="00DD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(2.1, 2.1.1.)</w:t>
            </w:r>
          </w:p>
        </w:tc>
        <w:tc>
          <w:tcPr>
            <w:tcW w:w="2777" w:type="pct"/>
          </w:tcPr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индивидуального жилого дома (дом, пригодный для постоянного проживания, высотой не выше трех надземных этажей);</w:t>
            </w:r>
          </w:p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выращивание плодовых, ягодных, овощных, бахчевых или иных декоративных или сельскохозяйственных культур;</w:t>
            </w:r>
          </w:p>
          <w:p w:rsidR="0009556B" w:rsidRPr="00DD5673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индивидуальных гаражей и подсобных сооружений.</w:t>
            </w:r>
          </w:p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малоэтажного многоквартирного жилого дома (дом, пригодный для постоянного проживания, высотой до 4 этажей, включая мансардный);</w:t>
            </w:r>
          </w:p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разведение декоративных и плодовых деревьев, овощных и ягодных культур;</w:t>
            </w:r>
          </w:p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индивидуальных гаражей и иных вспомогательных сооружений;</w:t>
            </w:r>
          </w:p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обустройство спортивных и детских площадок, площадок отдыха;</w:t>
            </w:r>
          </w:p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дома.</w:t>
            </w:r>
          </w:p>
        </w:tc>
        <w:tc>
          <w:tcPr>
            <w:tcW w:w="787" w:type="pct"/>
          </w:tcPr>
          <w:p w:rsidR="0009556B" w:rsidRPr="00DD5673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</w:p>
        </w:tc>
      </w:tr>
      <w:tr w:rsidR="0009556B" w:rsidRPr="00DD5673" w:rsidTr="00D575DE">
        <w:trPr>
          <w:trHeight w:val="1262"/>
        </w:trPr>
        <w:tc>
          <w:tcPr>
            <w:tcW w:w="1436" w:type="pct"/>
          </w:tcPr>
          <w:p w:rsidR="0009556B" w:rsidRPr="00DD5673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Блокированная жилая застройка (2.3)</w:t>
            </w:r>
          </w:p>
        </w:tc>
        <w:tc>
          <w:tcPr>
            <w:tcW w:w="2777" w:type="pct"/>
          </w:tcPr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Размещение жилого дома, не предназначенного для 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</w:t>
            </w:r>
            <w:r w:rsidRPr="00DD567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>земельном участке и имеет выход на территорию общего пользования (жилые дома блокированной застройки);</w:t>
            </w:r>
          </w:p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разведение декоративных и плодовых деревьев, овощных и ягодных культур;</w:t>
            </w:r>
          </w:p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индивидуальных гаражей и иных вспомогательных сооружений;</w:t>
            </w:r>
          </w:p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обустройство спортивных и детских площадок, площадок отдыха</w:t>
            </w:r>
          </w:p>
          <w:p w:rsidR="0009556B" w:rsidRPr="00DD5673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pct"/>
          </w:tcPr>
          <w:p w:rsidR="0009556B" w:rsidRPr="00DD5673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</w:t>
            </w:r>
          </w:p>
        </w:tc>
      </w:tr>
      <w:tr w:rsidR="0009556B" w:rsidRPr="00DD5673" w:rsidTr="00D575DE">
        <w:trPr>
          <w:trHeight w:val="1262"/>
        </w:trPr>
        <w:tc>
          <w:tcPr>
            <w:tcW w:w="1436" w:type="pct"/>
          </w:tcPr>
          <w:p w:rsidR="0009556B" w:rsidRPr="00DD5673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Среднеэтажная жилая застройка (2.5)</w:t>
            </w:r>
          </w:p>
        </w:tc>
        <w:tc>
          <w:tcPr>
            <w:tcW w:w="2777" w:type="pct"/>
          </w:tcPr>
          <w:p w:rsidR="0009556B" w:rsidRPr="00DD5673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жилых домов, предназначенных для разделения на квартиры, каждая из которых пригодна для постоянного проживания (жилые дома, высотой не выше восьми надземных этажей, разделенных на две и более квартиры); благоустройство и озеленение; размещение подземных гаражей и автостоянок; обустройство спортивных и детских площадок, площадок отдыха; 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787" w:type="pct"/>
          </w:tcPr>
          <w:p w:rsidR="0009556B" w:rsidRPr="00DD5673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</w:p>
        </w:tc>
      </w:tr>
      <w:tr w:rsidR="0009556B" w:rsidRPr="00DD5673" w:rsidTr="00D575DE">
        <w:trPr>
          <w:trHeight w:val="1262"/>
        </w:trPr>
        <w:tc>
          <w:tcPr>
            <w:tcW w:w="1436" w:type="pct"/>
          </w:tcPr>
          <w:p w:rsidR="0009556B" w:rsidRPr="00DD5673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Обслуживание жилой застройки. Объекты гаражного назначения (2.7, 2.7.1.)</w:t>
            </w:r>
          </w:p>
        </w:tc>
        <w:tc>
          <w:tcPr>
            <w:tcW w:w="2777" w:type="pct"/>
          </w:tcPr>
          <w:p w:rsidR="0009556B" w:rsidRPr="00DD5673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Размещение объектов капитального строительства, размещение которых предусмотрено видами разрешенного использования с кодами 3.1, 3.2, 3.3, 3.4, 3.4.1, 3.5.1, 3.6, 3.7, 3.10.1, 4.1, 4.3, 4.4, 4.6, 4.7, 4.9, если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зоны.</w:t>
            </w:r>
          </w:p>
          <w:p w:rsidR="0009556B" w:rsidRPr="00DD5673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Размещение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</w:t>
            </w:r>
          </w:p>
        </w:tc>
        <w:tc>
          <w:tcPr>
            <w:tcW w:w="787" w:type="pct"/>
          </w:tcPr>
          <w:p w:rsidR="0009556B" w:rsidRPr="00DD5673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</w:p>
        </w:tc>
      </w:tr>
      <w:tr w:rsidR="0009556B" w:rsidRPr="00DD5673" w:rsidTr="00D575DE">
        <w:trPr>
          <w:trHeight w:val="657"/>
        </w:trPr>
        <w:tc>
          <w:tcPr>
            <w:tcW w:w="1436" w:type="pct"/>
          </w:tcPr>
          <w:p w:rsidR="0009556B" w:rsidRPr="00DD5673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виды разрешенного использования </w:t>
            </w:r>
          </w:p>
        </w:tc>
        <w:tc>
          <w:tcPr>
            <w:tcW w:w="2777" w:type="pct"/>
          </w:tcPr>
          <w:p w:rsidR="0009556B" w:rsidRPr="00DD5673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вида разрешенного использования согласно Классификатору</w:t>
            </w:r>
          </w:p>
        </w:tc>
        <w:tc>
          <w:tcPr>
            <w:tcW w:w="787" w:type="pct"/>
          </w:tcPr>
          <w:p w:rsidR="0009556B" w:rsidRPr="00DD5673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09556B" w:rsidRPr="00DD5673" w:rsidRDefault="0009556B" w:rsidP="0009556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56B" w:rsidRPr="00DD5673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tbl>
      <w:tblPr>
        <w:tblW w:w="47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071"/>
        <w:gridCol w:w="2075"/>
      </w:tblGrid>
      <w:tr w:rsidR="0009556B" w:rsidRPr="00DD5673" w:rsidTr="00D575DE">
        <w:tc>
          <w:tcPr>
            <w:tcW w:w="9952" w:type="dxa"/>
            <w:gridSpan w:val="2"/>
          </w:tcPr>
          <w:p w:rsidR="0009556B" w:rsidRPr="00DD5673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Arial Unicode MS" w:hAnsi="Times New Roman" w:cs="Times New Roman"/>
                <w:b/>
                <w:bCs/>
                <w:sz w:val="27"/>
                <w:szCs w:val="27"/>
                <w:lang w:eastAsia="ru-RU"/>
              </w:rPr>
              <w:lastRenderedPageBreak/>
              <w:t xml:space="preserve">Разрешенные параметры земельных участков и их застройки </w:t>
            </w:r>
          </w:p>
        </w:tc>
      </w:tr>
      <w:tr w:rsidR="0009556B" w:rsidRPr="00DD5673" w:rsidTr="00D575DE">
        <w:tc>
          <w:tcPr>
            <w:tcW w:w="7762" w:type="dxa"/>
          </w:tcPr>
          <w:p w:rsidR="0009556B" w:rsidRPr="00DD5673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Минимальные отступы от границ земельных участков (м)</w:t>
            </w:r>
          </w:p>
        </w:tc>
        <w:tc>
          <w:tcPr>
            <w:tcW w:w="2190" w:type="dxa"/>
          </w:tcPr>
          <w:p w:rsidR="0009556B" w:rsidRPr="00DD5673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9556B" w:rsidRPr="00DD5673" w:rsidTr="00D575DE">
        <w:tc>
          <w:tcPr>
            <w:tcW w:w="7762" w:type="dxa"/>
          </w:tcPr>
          <w:p w:rsidR="0009556B" w:rsidRPr="00DD5673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Минимальная</w:t>
            </w:r>
            <w:r w:rsidRPr="00DD56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площадь</w:t>
            </w:r>
            <w:r w:rsidRPr="00DD567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DD56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(га</w:t>
            </w:r>
            <w:r w:rsidRPr="00DD567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)</w:t>
            </w:r>
            <w:r w:rsidRPr="00DD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90" w:type="dxa"/>
          </w:tcPr>
          <w:p w:rsidR="0009556B" w:rsidRPr="00DD5673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0,02</w:t>
            </w:r>
          </w:p>
        </w:tc>
      </w:tr>
      <w:tr w:rsidR="0009556B" w:rsidRPr="00DD5673" w:rsidTr="00D575DE">
        <w:tc>
          <w:tcPr>
            <w:tcW w:w="7762" w:type="dxa"/>
          </w:tcPr>
          <w:p w:rsidR="0009556B" w:rsidRPr="00DD5673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ru-RU"/>
              </w:rPr>
              <w:t>Минимальная длина стороны по уличному фронту (м)</w:t>
            </w:r>
            <w:r w:rsidRPr="00DD5673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90" w:type="dxa"/>
          </w:tcPr>
          <w:p w:rsidR="0009556B" w:rsidRPr="00DD5673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09556B" w:rsidRPr="00DD5673" w:rsidTr="00D575DE">
        <w:tc>
          <w:tcPr>
            <w:tcW w:w="7762" w:type="dxa"/>
          </w:tcPr>
          <w:p w:rsidR="0009556B" w:rsidRPr="00DD5673" w:rsidRDefault="0009556B" w:rsidP="00D575DE">
            <w:pPr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Минимальная ширина/глубина </w:t>
            </w:r>
            <w:r w:rsidRPr="00DD567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(м)</w:t>
            </w:r>
            <w:r w:rsidRPr="00DD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90" w:type="dxa"/>
          </w:tcPr>
          <w:p w:rsidR="0009556B" w:rsidRPr="00DD5673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</w:tr>
      <w:tr w:rsidR="0009556B" w:rsidRPr="00DD5673" w:rsidTr="00D575DE">
        <w:tc>
          <w:tcPr>
            <w:tcW w:w="7762" w:type="dxa"/>
          </w:tcPr>
          <w:p w:rsidR="0009556B" w:rsidRPr="00DD5673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Максимальный</w:t>
            </w:r>
            <w:r w:rsidRPr="00DD56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коэффициент застройки</w:t>
            </w:r>
            <w:r w:rsidRPr="00DD567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DD56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(%)</w:t>
            </w:r>
            <w:r w:rsidRPr="00DD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90" w:type="dxa"/>
          </w:tcPr>
          <w:p w:rsidR="0009556B" w:rsidRPr="00DD5673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</w:tr>
      <w:tr w:rsidR="0009556B" w:rsidRPr="00DD5673" w:rsidTr="00D575DE">
        <w:tc>
          <w:tcPr>
            <w:tcW w:w="7762" w:type="dxa"/>
          </w:tcPr>
          <w:p w:rsidR="0009556B" w:rsidRPr="00DD5673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Минимальный коэффициент озеленения (%)</w:t>
            </w:r>
            <w:r w:rsidRPr="00DD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90" w:type="dxa"/>
          </w:tcPr>
          <w:p w:rsidR="0009556B" w:rsidRPr="00DD5673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09556B" w:rsidRPr="00DD5673" w:rsidTr="00D575DE">
        <w:tc>
          <w:tcPr>
            <w:tcW w:w="7762" w:type="dxa"/>
          </w:tcPr>
          <w:p w:rsidR="0009556B" w:rsidRPr="00DD5673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Максимальная высота здания до конька </w:t>
            </w:r>
            <w:r w:rsidRPr="00DD567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крыши</w:t>
            </w:r>
            <w:r w:rsidRPr="00DD56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(м) </w:t>
            </w:r>
          </w:p>
        </w:tc>
        <w:tc>
          <w:tcPr>
            <w:tcW w:w="2190" w:type="dxa"/>
          </w:tcPr>
          <w:p w:rsidR="0009556B" w:rsidRPr="00DD5673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09556B" w:rsidRPr="00DD5673" w:rsidTr="00D575DE">
        <w:tc>
          <w:tcPr>
            <w:tcW w:w="7762" w:type="dxa"/>
          </w:tcPr>
          <w:p w:rsidR="0009556B" w:rsidRPr="00DD5673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Максимальная высота оград</w:t>
            </w:r>
            <w:r w:rsidRPr="00DD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D567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(м)</w:t>
            </w:r>
            <w:r w:rsidRPr="00DD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90" w:type="dxa"/>
          </w:tcPr>
          <w:p w:rsidR="0009556B" w:rsidRPr="00DD5673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1,5</w:t>
            </w:r>
          </w:p>
        </w:tc>
      </w:tr>
    </w:tbl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56B" w:rsidRPr="00B91A72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5673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>Зона индивидуальной малоэтажной жилой застройки (Ж4)</w:t>
      </w:r>
      <w:r w:rsidRPr="00DD567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- используется преимущественно для размещения блокированных и индивидуальных жилых домов с придомовыми участками </w:t>
      </w:r>
      <w:r w:rsidRPr="00DD5673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для ведения личного хозяйства, не требующего организации санитарно-защитных зон в границах  населенных пунктов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изложить в следующей редакции</w:t>
      </w:r>
      <w:r w:rsidRPr="00B91A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09556B" w:rsidRPr="00B91A72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47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071"/>
        <w:gridCol w:w="2075"/>
      </w:tblGrid>
      <w:tr w:rsidR="0009556B" w:rsidRPr="00DD5673" w:rsidTr="00D575DE">
        <w:tc>
          <w:tcPr>
            <w:tcW w:w="9952" w:type="dxa"/>
            <w:gridSpan w:val="2"/>
          </w:tcPr>
          <w:p w:rsidR="0009556B" w:rsidRPr="00DD5673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Arial Unicode MS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Разрешенные параметры земельных участков и их застройки </w:t>
            </w:r>
          </w:p>
        </w:tc>
      </w:tr>
      <w:tr w:rsidR="0009556B" w:rsidRPr="00DD5673" w:rsidTr="00D575DE">
        <w:tc>
          <w:tcPr>
            <w:tcW w:w="7762" w:type="dxa"/>
          </w:tcPr>
          <w:p w:rsidR="0009556B" w:rsidRPr="00DD5673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Минимальные отступы от границ земельных участков (м)</w:t>
            </w:r>
          </w:p>
        </w:tc>
        <w:tc>
          <w:tcPr>
            <w:tcW w:w="2190" w:type="dxa"/>
          </w:tcPr>
          <w:p w:rsidR="0009556B" w:rsidRPr="00DD5673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9556B" w:rsidRPr="00DD5673" w:rsidTr="00D575DE">
        <w:tc>
          <w:tcPr>
            <w:tcW w:w="7762" w:type="dxa"/>
          </w:tcPr>
          <w:p w:rsidR="0009556B" w:rsidRPr="00DD5673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Минимальная</w:t>
            </w:r>
            <w:r w:rsidRPr="00DD56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площадь</w:t>
            </w:r>
            <w:r w:rsidRPr="00DD567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DD56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(га</w:t>
            </w:r>
            <w:r w:rsidRPr="00DD567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)</w:t>
            </w:r>
            <w:r w:rsidRPr="00DD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90" w:type="dxa"/>
          </w:tcPr>
          <w:p w:rsidR="0009556B" w:rsidRPr="00DD5673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0,02</w:t>
            </w:r>
          </w:p>
        </w:tc>
      </w:tr>
      <w:tr w:rsidR="0009556B" w:rsidRPr="00DD5673" w:rsidTr="00D575DE">
        <w:tc>
          <w:tcPr>
            <w:tcW w:w="7762" w:type="dxa"/>
          </w:tcPr>
          <w:p w:rsidR="0009556B" w:rsidRPr="00DD5673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ru-RU"/>
              </w:rPr>
              <w:t>Минимальная длина стороны по уличному фронту (м)</w:t>
            </w:r>
            <w:r w:rsidRPr="00DD5673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90" w:type="dxa"/>
          </w:tcPr>
          <w:p w:rsidR="0009556B" w:rsidRPr="00DD5673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09556B" w:rsidRPr="00DD5673" w:rsidTr="00D575DE">
        <w:tc>
          <w:tcPr>
            <w:tcW w:w="7762" w:type="dxa"/>
          </w:tcPr>
          <w:p w:rsidR="0009556B" w:rsidRPr="00DD5673" w:rsidRDefault="0009556B" w:rsidP="00D575DE">
            <w:pPr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Минимальная ширина/глубина </w:t>
            </w:r>
            <w:r w:rsidRPr="00DD567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(м)</w:t>
            </w:r>
            <w:r w:rsidRPr="00DD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90" w:type="dxa"/>
          </w:tcPr>
          <w:p w:rsidR="0009556B" w:rsidRPr="00DD5673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</w:tr>
      <w:tr w:rsidR="0009556B" w:rsidRPr="00DD5673" w:rsidTr="00D575DE">
        <w:tc>
          <w:tcPr>
            <w:tcW w:w="7762" w:type="dxa"/>
          </w:tcPr>
          <w:p w:rsidR="0009556B" w:rsidRPr="00DD5673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Максимальный</w:t>
            </w:r>
            <w:r w:rsidRPr="00DD56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коэффициент застройки</w:t>
            </w:r>
            <w:r w:rsidRPr="00DD567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DD56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(%)</w:t>
            </w:r>
            <w:r w:rsidRPr="00DD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90" w:type="dxa"/>
          </w:tcPr>
          <w:p w:rsidR="0009556B" w:rsidRPr="00DD5673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</w:tr>
      <w:tr w:rsidR="0009556B" w:rsidRPr="00DD5673" w:rsidTr="00D575DE">
        <w:tc>
          <w:tcPr>
            <w:tcW w:w="7762" w:type="dxa"/>
          </w:tcPr>
          <w:p w:rsidR="0009556B" w:rsidRPr="00DD5673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Минимальный коэффициент озеленения (%)</w:t>
            </w:r>
            <w:r w:rsidRPr="00DD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90" w:type="dxa"/>
          </w:tcPr>
          <w:p w:rsidR="0009556B" w:rsidRPr="00DD5673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09556B" w:rsidRPr="00DD5673" w:rsidTr="00D575DE">
        <w:tc>
          <w:tcPr>
            <w:tcW w:w="7762" w:type="dxa"/>
          </w:tcPr>
          <w:p w:rsidR="0009556B" w:rsidRPr="00DD5673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Максимальная высота здания до конька </w:t>
            </w:r>
            <w:r w:rsidRPr="00DD567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крыши</w:t>
            </w:r>
            <w:r w:rsidRPr="00DD56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(м) </w:t>
            </w:r>
          </w:p>
        </w:tc>
        <w:tc>
          <w:tcPr>
            <w:tcW w:w="2190" w:type="dxa"/>
          </w:tcPr>
          <w:p w:rsidR="0009556B" w:rsidRPr="00DD5673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09556B" w:rsidRPr="00DD5673" w:rsidTr="00D575DE">
        <w:tc>
          <w:tcPr>
            <w:tcW w:w="7762" w:type="dxa"/>
          </w:tcPr>
          <w:p w:rsidR="0009556B" w:rsidRPr="00DD5673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Максимальная высота оград</w:t>
            </w:r>
            <w:r w:rsidRPr="00DD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D567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(м)</w:t>
            </w:r>
            <w:r w:rsidRPr="00DD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90" w:type="dxa"/>
          </w:tcPr>
          <w:p w:rsidR="0009556B" w:rsidRPr="00DD5673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1,5</w:t>
            </w:r>
          </w:p>
        </w:tc>
      </w:tr>
    </w:tbl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389F" w:rsidRPr="00DD5673" w:rsidRDefault="0095389F" w:rsidP="0095389F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5673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Действующими законодательными актами Российской Федерации или Забайкальского        края не предусмотрены ограничения использования земельных участков и объектов капитального строительства, расположенных в пределах данной территориальной зоны. Данные ограничения установлены исключительно настоящими Правилами в соответствии со статьей 35 Градостроительного кодекса Российской Федерации. В случае установления таких ограничений законодательными актами Российской Федерации или  Забайкальского края в градостроительные регламенты вносятся сведения, отсылающие к соответствующим статьям данных законодательных актов.</w:t>
      </w:r>
    </w:p>
    <w:p w:rsidR="0095389F" w:rsidRPr="00DD5673" w:rsidRDefault="0095389F" w:rsidP="0095389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9556B" w:rsidRDefault="0009556B" w:rsidP="0009556B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56B" w:rsidRPr="00D575DE" w:rsidRDefault="0009556B" w:rsidP="0009556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5673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Статья 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DD5673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. Общественно-деловая зона и виды разрешенного использования земельных участков </w:t>
      </w:r>
      <w:r w:rsidR="00D575DE" w:rsidRPr="00D575D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Изложить в следующей редакции:</w:t>
      </w:r>
    </w:p>
    <w:p w:rsidR="0009556B" w:rsidRPr="00B91A72" w:rsidRDefault="0009556B" w:rsidP="0009556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1. </w:t>
      </w:r>
      <w:r w:rsidRPr="00DD5673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Общественно-деловая зона (О)</w:t>
      </w:r>
      <w:r w:rsidRPr="00DD567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предназначения для размещения объектов здравоохранения, культуры, торговли, общественного питания, бытового обслуживания, </w:t>
      </w:r>
      <w:r w:rsidRPr="00DD567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lastRenderedPageBreak/>
        <w:t>предпринимательской деятельности, а также образовательных учреждений начального, среднего и высшего профессионального образования, административных, научно-исследовательских учреждений, культовых зданий и иных зданий, строений и сооружений, стоянок автомобильного транспорта, центров деловой, финансовой, общественной активности, в границах населенных пунктов.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</w:p>
    <w:tbl>
      <w:tblPr>
        <w:tblW w:w="470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285"/>
        <w:gridCol w:w="4683"/>
        <w:gridCol w:w="1099"/>
      </w:tblGrid>
      <w:tr w:rsidR="0009556B" w:rsidRPr="00DD5673" w:rsidTr="00D575DE">
        <w:trPr>
          <w:trHeight w:val="150"/>
        </w:trPr>
        <w:tc>
          <w:tcPr>
            <w:tcW w:w="5000" w:type="pct"/>
            <w:gridSpan w:val="3"/>
          </w:tcPr>
          <w:p w:rsidR="0009556B" w:rsidRPr="00DD5673" w:rsidRDefault="0009556B" w:rsidP="00D575DE">
            <w:pPr>
              <w:keepNext/>
              <w:spacing w:before="240" w:after="0" w:line="240" w:lineRule="auto"/>
              <w:ind w:firstLine="709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Таблица 4</w:t>
            </w:r>
          </w:p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 - основные виды использования, не требующие  получения зонального разрешения, </w:t>
            </w:r>
          </w:p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С – условно разрешенные виды использования, требующие получения зонального разрешения, </w:t>
            </w:r>
          </w:p>
          <w:p w:rsidR="0009556B" w:rsidRPr="00DD5673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67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  - виды использования, на которые не может быть получено зональное разрешение.</w:t>
            </w:r>
            <w:r w:rsidRPr="00DD567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3E7458EA" wp14:editId="1083D031">
                      <wp:extent cx="9525" cy="95250"/>
                      <wp:effectExtent l="0" t="0" r="0" b="0"/>
                      <wp:docPr id="14" name="Прямоугольник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5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4B701C" id="Прямоугольник 14" o:spid="_x0000_s1026" style="width:.75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09556B" w:rsidRPr="00B91A72" w:rsidTr="00D575DE">
        <w:trPr>
          <w:trHeight w:val="285"/>
        </w:trPr>
        <w:tc>
          <w:tcPr>
            <w:tcW w:w="5000" w:type="pct"/>
            <w:gridSpan w:val="3"/>
          </w:tcPr>
          <w:p w:rsidR="0009556B" w:rsidRPr="00B91A72" w:rsidRDefault="0009556B" w:rsidP="00D575DE">
            <w:pPr>
              <w:spacing w:after="120" w:line="360" w:lineRule="auto"/>
              <w:ind w:right="254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разрешенного использования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556B" w:rsidRPr="00B91A72" w:rsidTr="00D575DE">
        <w:trPr>
          <w:trHeight w:val="1262"/>
        </w:trPr>
        <w:tc>
          <w:tcPr>
            <w:tcW w:w="1812" w:type="pct"/>
          </w:tcPr>
          <w:p w:rsidR="0009556B" w:rsidRPr="00B91A72" w:rsidRDefault="0009556B" w:rsidP="00D575DE">
            <w:pPr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Коммунальное обслуживание (3.1)</w:t>
            </w:r>
          </w:p>
        </w:tc>
        <w:tc>
          <w:tcPr>
            <w:tcW w:w="2619" w:type="pct"/>
          </w:tcPr>
          <w:p w:rsidR="0009556B" w:rsidRPr="00B91A7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услуг).</w:t>
            </w:r>
          </w:p>
        </w:tc>
        <w:tc>
          <w:tcPr>
            <w:tcW w:w="569" w:type="pct"/>
          </w:tcPr>
          <w:p w:rsidR="0009556B" w:rsidRPr="00B91A7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</w:p>
        </w:tc>
      </w:tr>
      <w:tr w:rsidR="0009556B" w:rsidRPr="00B91A72" w:rsidTr="00D575DE">
        <w:trPr>
          <w:trHeight w:val="1262"/>
        </w:trPr>
        <w:tc>
          <w:tcPr>
            <w:tcW w:w="1812" w:type="pct"/>
          </w:tcPr>
          <w:p w:rsidR="0009556B" w:rsidRPr="00B91A72" w:rsidRDefault="0009556B" w:rsidP="00D575DE">
            <w:pPr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обслуживание (3.2)</w:t>
            </w:r>
          </w:p>
        </w:tc>
        <w:tc>
          <w:tcPr>
            <w:tcW w:w="2619" w:type="pct"/>
          </w:tcPr>
          <w:p w:rsidR="0009556B" w:rsidRPr="00B91A7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 размещение объектов капитального строительства для размещения отделений почты и телеграфа; 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интересам.</w:t>
            </w:r>
          </w:p>
        </w:tc>
        <w:tc>
          <w:tcPr>
            <w:tcW w:w="569" w:type="pct"/>
          </w:tcPr>
          <w:p w:rsidR="0009556B" w:rsidRPr="00B91A7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</w:t>
            </w:r>
          </w:p>
        </w:tc>
      </w:tr>
      <w:tr w:rsidR="0009556B" w:rsidRPr="00B91A72" w:rsidTr="00D575DE">
        <w:trPr>
          <w:trHeight w:val="1262"/>
        </w:trPr>
        <w:tc>
          <w:tcPr>
            <w:tcW w:w="1812" w:type="pct"/>
          </w:tcPr>
          <w:p w:rsidR="0009556B" w:rsidRPr="00B91A7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Бытовое обслуживание (3.3)</w:t>
            </w:r>
          </w:p>
        </w:tc>
        <w:tc>
          <w:tcPr>
            <w:tcW w:w="2619" w:type="pct"/>
          </w:tcPr>
          <w:p w:rsidR="0009556B" w:rsidRPr="00B91A7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похоронные бюро).</w:t>
            </w:r>
          </w:p>
        </w:tc>
        <w:tc>
          <w:tcPr>
            <w:tcW w:w="569" w:type="pct"/>
          </w:tcPr>
          <w:p w:rsidR="0009556B" w:rsidRPr="00B91A7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</w:p>
        </w:tc>
      </w:tr>
      <w:tr w:rsidR="0009556B" w:rsidRPr="00B91A72" w:rsidTr="00D575DE">
        <w:trPr>
          <w:trHeight w:val="1262"/>
        </w:trPr>
        <w:tc>
          <w:tcPr>
            <w:tcW w:w="1812" w:type="pct"/>
          </w:tcPr>
          <w:p w:rsidR="0009556B" w:rsidRPr="00B91A7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Здравоохранение. Амбулаторно поликлиническое обслуживание. Стационарное медицинское обслуживание (3.4, 3.4.1., 3.4.2)</w:t>
            </w:r>
          </w:p>
        </w:tc>
        <w:tc>
          <w:tcPr>
            <w:tcW w:w="2619" w:type="pct"/>
          </w:tcPr>
          <w:p w:rsidR="0009556B" w:rsidRPr="00B91A7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объектов капитального строительства, предназначенных для оказания гражданам медицинской помощи.</w:t>
            </w:r>
          </w:p>
          <w:p w:rsidR="0009556B" w:rsidRPr="00B91A72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лаборатории).</w:t>
            </w:r>
          </w:p>
          <w:p w:rsidR="0009556B" w:rsidRPr="00B91A72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научно-медицинские учреждения и прочие объекты, обеспечивающие оказание услуги по лечению в стационаре); размещение станций скорой помощи.</w:t>
            </w:r>
          </w:p>
        </w:tc>
        <w:tc>
          <w:tcPr>
            <w:tcW w:w="569" w:type="pct"/>
          </w:tcPr>
          <w:p w:rsidR="0009556B" w:rsidRPr="00B91A7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</w:p>
        </w:tc>
      </w:tr>
      <w:tr w:rsidR="0009556B" w:rsidRPr="00B91A72" w:rsidTr="00D575DE">
        <w:trPr>
          <w:trHeight w:val="1262"/>
        </w:trPr>
        <w:tc>
          <w:tcPr>
            <w:tcW w:w="1812" w:type="pct"/>
          </w:tcPr>
          <w:p w:rsidR="0009556B" w:rsidRPr="00B91A7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Образование и просвещение. Дошкольное, начальное и среднее общее образование. Среднее и высшее профессиональное образование  (3.5, 3.5.1, 3.5.2)</w:t>
            </w:r>
          </w:p>
        </w:tc>
        <w:tc>
          <w:tcPr>
            <w:tcW w:w="2619" w:type="pct"/>
          </w:tcPr>
          <w:p w:rsidR="0009556B" w:rsidRPr="00B91A7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Размещение объектов капитального строительства, предназначенных для воспитания, образования и просвещения (детские ясли, детские сады, школы, лицеи, гимназии, профессиональные технические училища, колледжи, художественные, музыкальные школы и училища, образовательные кружки,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воспитанию, образованию и просвещению). Содержание данного вида разрешенного использования включает в себя содержание видов разрешенного использования с кодами 3.5.1 - 3.5.2.</w:t>
            </w:r>
          </w:p>
          <w:p w:rsidR="0009556B" w:rsidRPr="00B91A72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просвещению).</w:t>
            </w:r>
          </w:p>
          <w:p w:rsidR="0009556B" w:rsidRPr="00B91A72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просвещению).</w:t>
            </w:r>
          </w:p>
        </w:tc>
        <w:tc>
          <w:tcPr>
            <w:tcW w:w="569" w:type="pct"/>
          </w:tcPr>
          <w:p w:rsidR="0009556B" w:rsidRPr="00B91A7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</w:t>
            </w:r>
          </w:p>
        </w:tc>
      </w:tr>
      <w:tr w:rsidR="0009556B" w:rsidRPr="00B91A72" w:rsidTr="00D575DE">
        <w:trPr>
          <w:trHeight w:val="416"/>
        </w:trPr>
        <w:tc>
          <w:tcPr>
            <w:tcW w:w="1812" w:type="pct"/>
          </w:tcPr>
          <w:p w:rsidR="0009556B" w:rsidRPr="00B91A7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Культурное развитие (3.6)</w:t>
            </w:r>
          </w:p>
        </w:tc>
        <w:tc>
          <w:tcPr>
            <w:tcW w:w="2619" w:type="pct"/>
          </w:tcPr>
          <w:p w:rsidR="0009556B" w:rsidRPr="00B91A7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кинозалов, театров, филармоний и планитариев; устройство площадок для празднеств и гуляний; размещение зданий и сооружений для размещения цирков, зверинцев, зоопарков, океанариумов.</w:t>
            </w:r>
          </w:p>
        </w:tc>
        <w:tc>
          <w:tcPr>
            <w:tcW w:w="569" w:type="pct"/>
          </w:tcPr>
          <w:p w:rsidR="0009556B" w:rsidRPr="00B91A7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</w:p>
        </w:tc>
      </w:tr>
      <w:tr w:rsidR="0009556B" w:rsidRPr="00B91A72" w:rsidTr="00D575DE">
        <w:trPr>
          <w:trHeight w:val="1262"/>
        </w:trPr>
        <w:tc>
          <w:tcPr>
            <w:tcW w:w="1812" w:type="pct"/>
          </w:tcPr>
          <w:p w:rsidR="0009556B" w:rsidRPr="00B91A7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Религиозное использование (3.7)</w:t>
            </w:r>
          </w:p>
        </w:tc>
        <w:tc>
          <w:tcPr>
            <w:tcW w:w="2619" w:type="pct"/>
          </w:tcPr>
          <w:p w:rsidR="0009556B" w:rsidRPr="00B91A7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 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училища).</w:t>
            </w:r>
          </w:p>
        </w:tc>
        <w:tc>
          <w:tcPr>
            <w:tcW w:w="569" w:type="pct"/>
          </w:tcPr>
          <w:p w:rsidR="0009556B" w:rsidRPr="00B91A7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</w:p>
        </w:tc>
      </w:tr>
      <w:tr w:rsidR="0009556B" w:rsidRPr="00B91A72" w:rsidTr="00D575DE">
        <w:trPr>
          <w:trHeight w:val="1262"/>
        </w:trPr>
        <w:tc>
          <w:tcPr>
            <w:tcW w:w="1812" w:type="pct"/>
          </w:tcPr>
          <w:p w:rsidR="0009556B" w:rsidRPr="00B91A7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Общественное управление (3.8)</w:t>
            </w:r>
          </w:p>
        </w:tc>
        <w:tc>
          <w:tcPr>
            <w:tcW w:w="2619" w:type="pct"/>
          </w:tcPr>
          <w:p w:rsidR="0009556B" w:rsidRPr="00B91A7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объектов капитального строительства, предназначенных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деятельность; размещение объектов капитального строительства, предназначенных для размещения органов управления политических партий, профессиональных и отраслевых союзов, творческих союзов и иных общественных объединений граждан по отраслевому или политическому признаку, размещение объектов капитального строительства для дипломатических представительств иностранных государств и консульских учреждений в Российской Федерации.</w:t>
            </w:r>
          </w:p>
        </w:tc>
        <w:tc>
          <w:tcPr>
            <w:tcW w:w="569" w:type="pct"/>
          </w:tcPr>
          <w:p w:rsidR="0009556B" w:rsidRPr="00B91A7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</w:p>
        </w:tc>
      </w:tr>
      <w:tr w:rsidR="0009556B" w:rsidRPr="00B91A72" w:rsidTr="00D575DE">
        <w:trPr>
          <w:trHeight w:val="1262"/>
        </w:trPr>
        <w:tc>
          <w:tcPr>
            <w:tcW w:w="1812" w:type="pct"/>
          </w:tcPr>
          <w:p w:rsidR="0009556B" w:rsidRPr="00B91A7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научной деятельности (3.9, 3.9.1)</w:t>
            </w:r>
          </w:p>
        </w:tc>
        <w:tc>
          <w:tcPr>
            <w:tcW w:w="2619" w:type="pct"/>
          </w:tcPr>
          <w:p w:rsidR="0009556B" w:rsidRPr="00B91A7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объектов капитального строительства для проведения научных исследований и изысканий, испытаний опытных промышленных образцов, для размещения организаций, осуществляющих научные изыскания, исследования и разработки (научно-исследовательские институты, проектные институты, научные центры, опытно-конструкторские центры, государственные академии наук, в том числе отраслевые).</w:t>
            </w:r>
          </w:p>
          <w:p w:rsidR="0009556B" w:rsidRPr="00B91A72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другие).</w:t>
            </w:r>
          </w:p>
        </w:tc>
        <w:tc>
          <w:tcPr>
            <w:tcW w:w="569" w:type="pct"/>
          </w:tcPr>
          <w:p w:rsidR="0009556B" w:rsidRPr="00B91A7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</w:p>
        </w:tc>
      </w:tr>
      <w:tr w:rsidR="0009556B" w:rsidRPr="00B91A72" w:rsidTr="00D575DE">
        <w:trPr>
          <w:trHeight w:val="1262"/>
        </w:trPr>
        <w:tc>
          <w:tcPr>
            <w:tcW w:w="1812" w:type="pct"/>
          </w:tcPr>
          <w:p w:rsidR="0009556B" w:rsidRPr="00B91A7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Ветеринарное обслуживание. Амбулаторное ветеринарное обслуживание. Приюты для животных. (3.10, 3.10.1, 3.10.2) </w:t>
            </w:r>
          </w:p>
        </w:tc>
        <w:tc>
          <w:tcPr>
            <w:tcW w:w="2619" w:type="pct"/>
          </w:tcPr>
          <w:p w:rsidR="0009556B" w:rsidRPr="00B91A7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человека;</w:t>
            </w:r>
          </w:p>
          <w:p w:rsidR="0009556B" w:rsidRPr="00B91A72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объектов капитального строительства, предназначенных для оказания ветеринарных услуг без содержания животных;</w:t>
            </w:r>
          </w:p>
          <w:p w:rsidR="0009556B" w:rsidRPr="00B91A7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09556B" w:rsidRPr="00B91A7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09556B" w:rsidRPr="00B91A72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объектов капитального строительства, предназначенных для организации гостиниц для животных.</w:t>
            </w:r>
          </w:p>
        </w:tc>
        <w:tc>
          <w:tcPr>
            <w:tcW w:w="569" w:type="pct"/>
          </w:tcPr>
          <w:p w:rsidR="0009556B" w:rsidRPr="00B91A7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</w:p>
        </w:tc>
      </w:tr>
      <w:tr w:rsidR="0009556B" w:rsidRPr="00B91A72" w:rsidTr="00D575DE">
        <w:trPr>
          <w:trHeight w:val="1262"/>
        </w:trPr>
        <w:tc>
          <w:tcPr>
            <w:tcW w:w="1812" w:type="pct"/>
          </w:tcPr>
          <w:p w:rsidR="0009556B" w:rsidRPr="00B91A7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Предпринимательство. Деловое управление. Объекты торговли. Рынки. Магазины. Банковская и страховая деятельность. Общественное питание. Гостиничное обслуживание. Развлечения. (4.0, 4.1-4.8)</w:t>
            </w:r>
          </w:p>
        </w:tc>
        <w:tc>
          <w:tcPr>
            <w:tcW w:w="2619" w:type="pct"/>
          </w:tcPr>
          <w:p w:rsidR="0009556B" w:rsidRPr="00B91A72" w:rsidRDefault="0009556B" w:rsidP="00D575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Размещение объектов капитального строительства в целях извлечения прибыли на основании торговой, банковской и иной предпринимательской деятельности. Содержание данного вида разрешенного использования включает в себя содержание видов разрешенного использования, предусмотренных 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кодами 4.1.-4.8. 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деятельности).  </w:t>
            </w:r>
            <w:r w:rsidRPr="00B91A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 кодами 4.5-4.10;</w:t>
            </w:r>
          </w:p>
          <w:p w:rsidR="0009556B" w:rsidRPr="00B91A72" w:rsidRDefault="0009556B" w:rsidP="00D575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Размещение гаражей и (или) стоянок для автомобилей сотрудников и посетителей торгового центра</w:t>
            </w:r>
          </w:p>
          <w:p w:rsidR="0009556B" w:rsidRPr="00B91A72" w:rsidRDefault="0009556B" w:rsidP="00D575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09556B" w:rsidRPr="00B91A72" w:rsidRDefault="0009556B" w:rsidP="00D575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Размещение гаражей и (или) стоянок для автомобилей сотрудников и посетителей рынка</w:t>
            </w:r>
          </w:p>
          <w:p w:rsidR="0009556B" w:rsidRPr="00B91A7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  <w:r w:rsidRPr="00B91A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B91A72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</w:t>
            </w:r>
            <w:r w:rsidRPr="00B91A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B91A72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  <w:r w:rsidRPr="00B91A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B91A72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  <w:r w:rsidRPr="00B91A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B91A72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Размещение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игрового оборудования, используемого для проведения азартных игр) и игровых площадок; в игорных зонах также допускается размещение игорных заведений, залов игровых автоматов, используемых для проведения азартных игр и игровых столов, а также размещение гостиниц и заведений общественного питания для посетителей игорных зон.</w:t>
            </w:r>
          </w:p>
          <w:p w:rsidR="0009556B" w:rsidRPr="00B91A72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Размещение объектов капитального строительства, сооружений, предназначенных для осуществления выставочно-ярмарочной и конгрессной деятельности, включая деятельность, необходимую для обслуживания указанных </w:t>
            </w:r>
            <w:r w:rsidRPr="00B91A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мероприятий (застройка экспозиционной площади, организация питания участников мероприятий).</w:t>
            </w:r>
          </w:p>
        </w:tc>
        <w:tc>
          <w:tcPr>
            <w:tcW w:w="569" w:type="pct"/>
          </w:tcPr>
          <w:p w:rsidR="0009556B" w:rsidRPr="00B91A7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</w:t>
            </w:r>
          </w:p>
        </w:tc>
      </w:tr>
      <w:tr w:rsidR="0009556B" w:rsidRPr="00B91A72" w:rsidTr="00D575DE">
        <w:trPr>
          <w:trHeight w:val="748"/>
        </w:trPr>
        <w:tc>
          <w:tcPr>
            <w:tcW w:w="1812" w:type="pct"/>
          </w:tcPr>
          <w:p w:rsidR="0009556B" w:rsidRPr="00B91A7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Прочие виды разрешенного использования </w:t>
            </w:r>
          </w:p>
        </w:tc>
        <w:tc>
          <w:tcPr>
            <w:tcW w:w="2619" w:type="pct"/>
          </w:tcPr>
          <w:p w:rsidR="0009556B" w:rsidRPr="00B91A7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вида разрешенного использования согласно Классификатору</w:t>
            </w:r>
          </w:p>
        </w:tc>
        <w:tc>
          <w:tcPr>
            <w:tcW w:w="569" w:type="pct"/>
          </w:tcPr>
          <w:p w:rsidR="0009556B" w:rsidRPr="00B91A7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09556B" w:rsidRPr="00B91A72" w:rsidRDefault="0009556B" w:rsidP="0009556B">
      <w:pPr>
        <w:shd w:val="clear" w:color="auto" w:fill="FFFFFF"/>
        <w:spacing w:after="120" w:line="240" w:lineRule="auto"/>
        <w:ind w:left="709"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09556B" w:rsidRPr="00B91A72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tbl>
      <w:tblPr>
        <w:tblW w:w="471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71"/>
        <w:gridCol w:w="1174"/>
        <w:gridCol w:w="2341"/>
      </w:tblGrid>
      <w:tr w:rsidR="0009556B" w:rsidRPr="00B91A72" w:rsidTr="00D575DE">
        <w:tc>
          <w:tcPr>
            <w:tcW w:w="5000" w:type="pct"/>
            <w:gridSpan w:val="3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Разрешенные параметры земельных участков и их застройки</w:t>
            </w: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9556B" w:rsidRPr="00B91A72" w:rsidTr="00D575DE">
        <w:tc>
          <w:tcPr>
            <w:tcW w:w="3066" w:type="pct"/>
          </w:tcPr>
          <w:p w:rsidR="0009556B" w:rsidRPr="00B91A72" w:rsidRDefault="0009556B" w:rsidP="00D575DE">
            <w:pPr>
              <w:spacing w:before="100" w:beforeAutospacing="1"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</w:tc>
        <w:tc>
          <w:tcPr>
            <w:tcW w:w="646" w:type="pct"/>
          </w:tcPr>
          <w:p w:rsidR="0009556B" w:rsidRPr="00B91A72" w:rsidRDefault="0009556B" w:rsidP="00D575D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Жилые дома</w:t>
            </w:r>
          </w:p>
        </w:tc>
        <w:tc>
          <w:tcPr>
            <w:tcW w:w="1288" w:type="pct"/>
          </w:tcPr>
          <w:p w:rsidR="0009556B" w:rsidRPr="00B91A72" w:rsidRDefault="0009556B" w:rsidP="00D575D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Общественные</w:t>
            </w: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объекты</w:t>
            </w:r>
          </w:p>
        </w:tc>
      </w:tr>
      <w:tr w:rsidR="0009556B" w:rsidRPr="00B91A72" w:rsidTr="00D575DE">
        <w:tc>
          <w:tcPr>
            <w:tcW w:w="3066" w:type="pct"/>
          </w:tcPr>
          <w:p w:rsidR="0009556B" w:rsidRPr="00B91A72" w:rsidRDefault="0009556B" w:rsidP="00D575DE">
            <w:pPr>
              <w:spacing w:before="100" w:beforeAutospacing="1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Минимальные отступы от границ земельных участков (м)</w:t>
            </w:r>
          </w:p>
        </w:tc>
        <w:tc>
          <w:tcPr>
            <w:tcW w:w="646" w:type="pct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88" w:type="pct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9556B" w:rsidRPr="00B91A72" w:rsidTr="00D575DE">
        <w:tc>
          <w:tcPr>
            <w:tcW w:w="3066" w:type="pct"/>
          </w:tcPr>
          <w:p w:rsidR="0009556B" w:rsidRPr="00B91A72" w:rsidRDefault="0009556B" w:rsidP="00D575DE">
            <w:pPr>
              <w:spacing w:before="100" w:beforeAutospacing="1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Минимальная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площадь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(га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)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46" w:type="pct"/>
          </w:tcPr>
          <w:p w:rsidR="0009556B" w:rsidRPr="00B91A72" w:rsidRDefault="0009556B" w:rsidP="00D575D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288" w:type="pct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0,01</w:t>
            </w:r>
          </w:p>
        </w:tc>
      </w:tr>
      <w:tr w:rsidR="0009556B" w:rsidRPr="00B91A72" w:rsidTr="00D575DE">
        <w:tc>
          <w:tcPr>
            <w:tcW w:w="3066" w:type="pct"/>
          </w:tcPr>
          <w:p w:rsidR="0009556B" w:rsidRPr="00B91A72" w:rsidRDefault="0009556B" w:rsidP="00D575DE">
            <w:pPr>
              <w:spacing w:before="100" w:beforeAutospacing="1" w:after="120" w:line="240" w:lineRule="auto"/>
              <w:ind w:left="71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Минимальная длина стороны по уличному фронту (м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)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46" w:type="pct"/>
          </w:tcPr>
          <w:p w:rsidR="0009556B" w:rsidRPr="00B91A72" w:rsidRDefault="0009556B" w:rsidP="00D575D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88" w:type="pct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</w:t>
            </w:r>
          </w:p>
        </w:tc>
      </w:tr>
      <w:tr w:rsidR="0009556B" w:rsidRPr="00B91A72" w:rsidTr="00D575DE">
        <w:tc>
          <w:tcPr>
            <w:tcW w:w="3066" w:type="pct"/>
          </w:tcPr>
          <w:p w:rsidR="0009556B" w:rsidRPr="00B91A72" w:rsidRDefault="0009556B" w:rsidP="00D575DE">
            <w:pPr>
              <w:spacing w:after="12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Минимальная ширина/глубина 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(м)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46" w:type="pct"/>
          </w:tcPr>
          <w:p w:rsidR="0009556B" w:rsidRPr="00B91A72" w:rsidRDefault="0009556B" w:rsidP="00D575D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88" w:type="pct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09556B" w:rsidRPr="00B91A72" w:rsidTr="00D575DE">
        <w:tc>
          <w:tcPr>
            <w:tcW w:w="3066" w:type="pct"/>
          </w:tcPr>
          <w:p w:rsidR="0009556B" w:rsidRPr="00B91A72" w:rsidRDefault="0009556B" w:rsidP="00D575DE">
            <w:pPr>
              <w:spacing w:before="100" w:beforeAutospacing="1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Максимальный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коэффициент застройки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(%)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46" w:type="pct"/>
          </w:tcPr>
          <w:p w:rsidR="0009556B" w:rsidRPr="00B91A72" w:rsidRDefault="0009556B" w:rsidP="00D575D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88" w:type="pct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</w:tr>
      <w:tr w:rsidR="0009556B" w:rsidRPr="00B91A72" w:rsidTr="00D575DE">
        <w:tc>
          <w:tcPr>
            <w:tcW w:w="3066" w:type="pct"/>
          </w:tcPr>
          <w:p w:rsidR="0009556B" w:rsidRPr="00B91A72" w:rsidRDefault="0009556B" w:rsidP="00D575DE">
            <w:pPr>
              <w:spacing w:before="100" w:beforeAutospacing="1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Минимальный коэффициент озеленения (%)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46" w:type="pct"/>
          </w:tcPr>
          <w:p w:rsidR="0009556B" w:rsidRPr="00B91A72" w:rsidRDefault="0009556B" w:rsidP="00D575D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88" w:type="pct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09556B" w:rsidRPr="00B91A72" w:rsidTr="00D575DE">
        <w:tc>
          <w:tcPr>
            <w:tcW w:w="3066" w:type="pct"/>
          </w:tcPr>
          <w:p w:rsidR="0009556B" w:rsidRPr="00B91A72" w:rsidRDefault="0009556B" w:rsidP="00D575DE">
            <w:pPr>
              <w:spacing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Максимальная высота здания до конька 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крыши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(м) </w:t>
            </w:r>
          </w:p>
        </w:tc>
        <w:tc>
          <w:tcPr>
            <w:tcW w:w="646" w:type="pct"/>
          </w:tcPr>
          <w:p w:rsidR="0009556B" w:rsidRPr="00B91A72" w:rsidRDefault="0009556B" w:rsidP="00D575D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88" w:type="pct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</w:tr>
      <w:tr w:rsidR="0009556B" w:rsidRPr="00B91A72" w:rsidTr="00D575DE">
        <w:tc>
          <w:tcPr>
            <w:tcW w:w="3066" w:type="pct"/>
          </w:tcPr>
          <w:p w:rsidR="0009556B" w:rsidRPr="00B91A72" w:rsidRDefault="0009556B" w:rsidP="00D575DE">
            <w:pPr>
              <w:spacing w:before="100" w:beforeAutospacing="1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Максимальная высота оград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(м)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46" w:type="pct"/>
          </w:tcPr>
          <w:p w:rsidR="0009556B" w:rsidRPr="00B91A72" w:rsidRDefault="0009556B" w:rsidP="00D575D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НР</w:t>
            </w:r>
          </w:p>
        </w:tc>
        <w:tc>
          <w:tcPr>
            <w:tcW w:w="1288" w:type="pct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1,5</w:t>
            </w:r>
          </w:p>
        </w:tc>
      </w:tr>
    </w:tbl>
    <w:p w:rsidR="0009556B" w:rsidRPr="00B91A72" w:rsidRDefault="0009556B" w:rsidP="0009556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9556B" w:rsidRPr="00B91A72" w:rsidRDefault="0009556B" w:rsidP="0009556B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A72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Действующими законодательными актами Российской Федерации или Забайкальского        края не предусмотрены ограничения использования земельных участков и объектов капитального строительства, расположенных в пределах данной территориальной зоны. Данные ограничения установлены исключительно настоящими Правилами в соответствии со статьей 35 Градостроительного кодекса Российской Федерации. В случае установления таких ограничений законодательными актами Российской Федерации или  Забайкальского края в градостроительные регламенты вносятся сведения, отсылающие к соответствующим статьям данных законодательных актов.</w:t>
      </w:r>
    </w:p>
    <w:p w:rsidR="0009556B" w:rsidRPr="00B91A72" w:rsidRDefault="0009556B" w:rsidP="0009556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9556B" w:rsidRPr="006E0352" w:rsidRDefault="0009556B" w:rsidP="0009556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1A72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Статья 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B91A72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. Производственные зоны и виды разрешенного использования земельных участков </w:t>
      </w:r>
      <w:r w:rsidRPr="006E035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изложить в следующей редакции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09556B" w:rsidRPr="00B91A72" w:rsidRDefault="0009556B" w:rsidP="0009556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A72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Производственные зоны предназначены для размещения промышленных и коммунально-складских объектов в границах населенных пунктов и на землях промышленности.</w:t>
      </w:r>
    </w:p>
    <w:p w:rsidR="0009556B" w:rsidRPr="00B91A72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B91A7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 производственным зонам относятся:</w:t>
      </w:r>
    </w:p>
    <w:p w:rsidR="0009556B" w:rsidRPr="00B91A72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B91A72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Зона предприятий </w:t>
      </w:r>
      <w:r w:rsidRPr="00B91A7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en-US" w:eastAsia="ru-RU"/>
        </w:rPr>
        <w:t>IV</w:t>
      </w:r>
      <w:r w:rsidRPr="00B91A72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 класса (П2)</w:t>
      </w:r>
      <w:r w:rsidRPr="00B91A7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 - используется для размещения предприятий, требующих организации санитарно-защитных зон до 100 метров. </w:t>
      </w:r>
    </w:p>
    <w:p w:rsidR="0009556B" w:rsidRPr="00B91A72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B91A72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lastRenderedPageBreak/>
        <w:t xml:space="preserve">Зона предприятий </w:t>
      </w:r>
      <w:r w:rsidRPr="00B91A7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en-US" w:eastAsia="ru-RU"/>
        </w:rPr>
        <w:t>V</w:t>
      </w:r>
      <w:r w:rsidRPr="00B91A72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 класса (П3)</w:t>
      </w:r>
      <w:r w:rsidRPr="00B91A7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используется для размещения предприятий, требующих организации санитарно-защитных зон до 50 метров.</w:t>
      </w:r>
    </w:p>
    <w:p w:rsidR="0009556B" w:rsidRPr="00B91A72" w:rsidRDefault="0009556B" w:rsidP="0009556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B91A72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Зона коммунальных и складских объектов </w:t>
      </w:r>
      <w:r w:rsidRPr="00B91A7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en-US" w:eastAsia="ru-RU"/>
        </w:rPr>
        <w:t>IV</w:t>
      </w:r>
      <w:r w:rsidRPr="00B91A72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 класса (П4)</w:t>
      </w:r>
      <w:r w:rsidRPr="00B91A7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используется для размещения коммунально-складских объектов, обслуживающих жилую и производственную зоны, требующих  организации санитарно-защитных зон до 100 метров. </w:t>
      </w:r>
    </w:p>
    <w:p w:rsidR="0009556B" w:rsidRPr="00B91A72" w:rsidRDefault="0009556B" w:rsidP="0009556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B91A72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Зона коммунально-складских объектов </w:t>
      </w:r>
      <w:r w:rsidRPr="00B91A7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en-US" w:eastAsia="ru-RU"/>
        </w:rPr>
        <w:t>V</w:t>
      </w:r>
      <w:r w:rsidRPr="00B91A72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 класса (П5)</w:t>
      </w:r>
      <w:r w:rsidRPr="00B91A7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используется для размещения коммунально-складских объектов, обслуживающих жилую и производственную зоны, требующих организации санитарно-защитных зон до 50 метров. </w:t>
      </w:r>
    </w:p>
    <w:p w:rsidR="0009556B" w:rsidRPr="00B91A72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B91A72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Зона гаражей (П6)</w:t>
      </w:r>
      <w:r w:rsidRPr="00B91A7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используется для размещения баз и гаражей, требующих  организации санитарно-защитных зон от 15 до 50 метров.</w:t>
      </w:r>
    </w:p>
    <w:p w:rsidR="0009556B" w:rsidRPr="00B91A72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tbl>
      <w:tblPr>
        <w:tblW w:w="438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78"/>
        <w:gridCol w:w="1232"/>
        <w:gridCol w:w="1232"/>
        <w:gridCol w:w="1232"/>
        <w:gridCol w:w="1232"/>
        <w:gridCol w:w="1232"/>
      </w:tblGrid>
      <w:tr w:rsidR="0009556B" w:rsidRPr="00B91A72" w:rsidTr="00D575DE">
        <w:trPr>
          <w:trHeight w:val="285"/>
        </w:trPr>
        <w:tc>
          <w:tcPr>
            <w:tcW w:w="5000" w:type="pct"/>
            <w:gridSpan w:val="6"/>
          </w:tcPr>
          <w:p w:rsidR="0009556B" w:rsidRPr="00B91A72" w:rsidRDefault="0009556B" w:rsidP="00D575DE">
            <w:pPr>
              <w:keepNext/>
              <w:spacing w:before="240" w:after="0" w:line="240" w:lineRule="auto"/>
              <w:ind w:firstLine="709"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Таблица 5</w:t>
            </w:r>
          </w:p>
          <w:p w:rsidR="0009556B" w:rsidRPr="00B91A72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 - основные виды использования, не требующие  получения зонального разрешения, </w:t>
            </w:r>
          </w:p>
          <w:p w:rsidR="0009556B" w:rsidRPr="00B91A72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С – условно разрешенные виды использования, требующие получения зонального разрешения, </w:t>
            </w:r>
          </w:p>
          <w:p w:rsidR="0009556B" w:rsidRPr="00B91A7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  - виды использования, на которые не может быть получено зональное разрешение.</w:t>
            </w:r>
            <w:r w:rsidRPr="00B91A7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2BD6B0B5" wp14:editId="6645DF7A">
                      <wp:extent cx="9525" cy="95250"/>
                      <wp:effectExtent l="0" t="0" r="0" b="0"/>
                      <wp:docPr id="13" name="Прямоугольни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5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E480C0E" id="Прямоугольник 13" o:spid="_x0000_s1026" style="width:.75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09556B" w:rsidRPr="00B91A72" w:rsidTr="00D575DE">
        <w:trPr>
          <w:trHeight w:val="285"/>
        </w:trPr>
        <w:tc>
          <w:tcPr>
            <w:tcW w:w="2413" w:type="pct"/>
          </w:tcPr>
          <w:p w:rsidR="0009556B" w:rsidRPr="00B91A72" w:rsidRDefault="0009556B" w:rsidP="00D575DE">
            <w:pPr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Виды разрешенного использования</w:t>
            </w:r>
          </w:p>
        </w:tc>
        <w:tc>
          <w:tcPr>
            <w:tcW w:w="476" w:type="pct"/>
          </w:tcPr>
          <w:p w:rsidR="0009556B" w:rsidRPr="00B91A7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П2</w:t>
            </w:r>
          </w:p>
        </w:tc>
        <w:tc>
          <w:tcPr>
            <w:tcW w:w="475" w:type="pct"/>
          </w:tcPr>
          <w:p w:rsidR="0009556B" w:rsidRPr="00B91A7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П3</w:t>
            </w:r>
          </w:p>
        </w:tc>
        <w:tc>
          <w:tcPr>
            <w:tcW w:w="475" w:type="pct"/>
          </w:tcPr>
          <w:p w:rsidR="0009556B" w:rsidRPr="00B91A7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П4</w:t>
            </w:r>
          </w:p>
        </w:tc>
        <w:tc>
          <w:tcPr>
            <w:tcW w:w="622" w:type="pct"/>
          </w:tcPr>
          <w:p w:rsidR="0009556B" w:rsidRPr="00B91A7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П5</w:t>
            </w:r>
          </w:p>
        </w:tc>
        <w:tc>
          <w:tcPr>
            <w:tcW w:w="539" w:type="pct"/>
          </w:tcPr>
          <w:p w:rsidR="0009556B" w:rsidRPr="00B91A7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П6</w:t>
            </w:r>
          </w:p>
        </w:tc>
      </w:tr>
      <w:tr w:rsidR="0009556B" w:rsidRPr="00B91A72" w:rsidTr="00D575DE">
        <w:trPr>
          <w:trHeight w:val="285"/>
        </w:trPr>
        <w:tc>
          <w:tcPr>
            <w:tcW w:w="2413" w:type="pct"/>
          </w:tcPr>
          <w:p w:rsidR="0009556B" w:rsidRPr="001B4269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Пред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приятия  и  коммунально-</w:t>
            </w:r>
            <w:r w:rsidRPr="00B91A72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складские организации (6.0) 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объектов капитального строительства в целях добычи недр, их переработки, изготовления вещей промышленным способом. Содержание данного вида разрешенного использования включает в себя содержание видов разрешенного использования с кодами 6.1-6.9</w:t>
            </w:r>
          </w:p>
        </w:tc>
        <w:tc>
          <w:tcPr>
            <w:tcW w:w="476" w:type="pct"/>
          </w:tcPr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75" w:type="pct"/>
          </w:tcPr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75" w:type="pct"/>
          </w:tcPr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22" w:type="pct"/>
          </w:tcPr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539" w:type="pct"/>
          </w:tcPr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</w:tr>
      <w:tr w:rsidR="0009556B" w:rsidRPr="00B91A72" w:rsidTr="00D575DE">
        <w:trPr>
          <w:trHeight w:val="285"/>
        </w:trPr>
        <w:tc>
          <w:tcPr>
            <w:tcW w:w="2413" w:type="pct"/>
          </w:tcPr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lastRenderedPageBreak/>
              <w:t>V</w:t>
            </w:r>
            <w:r w:rsidRPr="00B91A72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класса</w:t>
            </w:r>
          </w:p>
        </w:tc>
        <w:tc>
          <w:tcPr>
            <w:tcW w:w="476" w:type="pct"/>
          </w:tcPr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75" w:type="pct"/>
          </w:tcPr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75" w:type="pct"/>
          </w:tcPr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622" w:type="pct"/>
          </w:tcPr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39" w:type="pct"/>
          </w:tcPr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О</w:t>
            </w:r>
          </w:p>
        </w:tc>
      </w:tr>
      <w:tr w:rsidR="0009556B" w:rsidRPr="00B91A72" w:rsidTr="00D575DE">
        <w:trPr>
          <w:trHeight w:val="285"/>
        </w:trPr>
        <w:tc>
          <w:tcPr>
            <w:tcW w:w="2413" w:type="pct"/>
          </w:tcPr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>IV</w:t>
            </w:r>
            <w:r w:rsidRPr="00B91A72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класса</w:t>
            </w:r>
          </w:p>
        </w:tc>
        <w:tc>
          <w:tcPr>
            <w:tcW w:w="476" w:type="pct"/>
          </w:tcPr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75" w:type="pct"/>
          </w:tcPr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5" w:type="pct"/>
          </w:tcPr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622" w:type="pct"/>
          </w:tcPr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9" w:type="pct"/>
          </w:tcPr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-</w:t>
            </w:r>
          </w:p>
        </w:tc>
      </w:tr>
      <w:tr w:rsidR="0009556B" w:rsidRPr="00B91A72" w:rsidTr="00D575DE">
        <w:trPr>
          <w:trHeight w:val="285"/>
        </w:trPr>
        <w:tc>
          <w:tcPr>
            <w:tcW w:w="2413" w:type="pct"/>
          </w:tcPr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>III</w:t>
            </w:r>
            <w:r w:rsidRPr="00B91A72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класса</w:t>
            </w:r>
          </w:p>
        </w:tc>
        <w:tc>
          <w:tcPr>
            <w:tcW w:w="476" w:type="pct"/>
          </w:tcPr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5" w:type="pct"/>
          </w:tcPr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5" w:type="pct"/>
          </w:tcPr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22" w:type="pct"/>
          </w:tcPr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9" w:type="pct"/>
          </w:tcPr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-</w:t>
            </w:r>
          </w:p>
        </w:tc>
      </w:tr>
      <w:tr w:rsidR="0009556B" w:rsidRPr="00B91A72" w:rsidTr="00D575DE">
        <w:trPr>
          <w:trHeight w:val="540"/>
        </w:trPr>
        <w:tc>
          <w:tcPr>
            <w:tcW w:w="2413" w:type="pct"/>
          </w:tcPr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II класса</w:t>
            </w:r>
          </w:p>
        </w:tc>
        <w:tc>
          <w:tcPr>
            <w:tcW w:w="476" w:type="pct"/>
          </w:tcPr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5" w:type="pct"/>
          </w:tcPr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5" w:type="pct"/>
          </w:tcPr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22" w:type="pct"/>
          </w:tcPr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9" w:type="pct"/>
          </w:tcPr>
          <w:p w:rsidR="0009556B" w:rsidRPr="00B91A72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-</w:t>
            </w:r>
          </w:p>
        </w:tc>
      </w:tr>
      <w:tr w:rsidR="0009556B" w:rsidRPr="00B91A72" w:rsidTr="00D575DE">
        <w:trPr>
          <w:trHeight w:val="540"/>
        </w:trPr>
        <w:tc>
          <w:tcPr>
            <w:tcW w:w="2413" w:type="pct"/>
          </w:tcPr>
          <w:p w:rsidR="0009556B" w:rsidRPr="00B91A7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виды разрешенного использования </w:t>
            </w:r>
          </w:p>
        </w:tc>
        <w:tc>
          <w:tcPr>
            <w:tcW w:w="2048" w:type="pct"/>
            <w:gridSpan w:val="4"/>
          </w:tcPr>
          <w:p w:rsidR="0009556B" w:rsidRPr="00B91A7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вида разрешенного использования согласно Классификатору</w:t>
            </w:r>
          </w:p>
        </w:tc>
        <w:tc>
          <w:tcPr>
            <w:tcW w:w="539" w:type="pct"/>
          </w:tcPr>
          <w:p w:rsidR="0009556B" w:rsidRPr="00B91A7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09556B" w:rsidRPr="00B91A72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09556B" w:rsidRPr="00B91A72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B91A7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Зональное разрешение не может быть получено на другие виды разрешенного использования, не упомянутые в настоящей таблице.</w:t>
      </w:r>
    </w:p>
    <w:tbl>
      <w:tblPr>
        <w:tblW w:w="47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288"/>
        <w:gridCol w:w="2858"/>
      </w:tblGrid>
      <w:tr w:rsidR="0009556B" w:rsidRPr="00B91A72" w:rsidTr="00D575DE">
        <w:trPr>
          <w:trHeight w:val="30"/>
        </w:trPr>
        <w:tc>
          <w:tcPr>
            <w:tcW w:w="9952" w:type="dxa"/>
            <w:gridSpan w:val="2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Разрешенные параметры земельных участков и их застройки (П5-П6)</w:t>
            </w:r>
          </w:p>
        </w:tc>
      </w:tr>
      <w:tr w:rsidR="0009556B" w:rsidRPr="00B91A72" w:rsidTr="00D575DE">
        <w:tc>
          <w:tcPr>
            <w:tcW w:w="6870" w:type="dxa"/>
          </w:tcPr>
          <w:p w:rsidR="0009556B" w:rsidRPr="00B91A72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Минимальные отступы от границ земельных участков (м)</w:t>
            </w:r>
          </w:p>
        </w:tc>
        <w:tc>
          <w:tcPr>
            <w:tcW w:w="3082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9556B" w:rsidRPr="00B91A72" w:rsidTr="00D575DE">
        <w:tc>
          <w:tcPr>
            <w:tcW w:w="6870" w:type="dxa"/>
          </w:tcPr>
          <w:p w:rsidR="0009556B" w:rsidRPr="00B91A72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Минимальная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площадь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(га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)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82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0,002</w:t>
            </w:r>
          </w:p>
        </w:tc>
      </w:tr>
      <w:tr w:rsidR="0009556B" w:rsidRPr="00B91A72" w:rsidTr="00D575DE">
        <w:tc>
          <w:tcPr>
            <w:tcW w:w="6870" w:type="dxa"/>
          </w:tcPr>
          <w:p w:rsidR="0009556B" w:rsidRPr="00B91A72" w:rsidRDefault="0009556B" w:rsidP="00D575DE">
            <w:pPr>
              <w:spacing w:before="100" w:beforeAutospacing="1" w:after="120" w:line="240" w:lineRule="auto"/>
              <w:ind w:left="71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Минимальная длина стороны по уличному фронту (м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)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82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09556B" w:rsidRPr="00B91A72" w:rsidTr="00D575DE">
        <w:tc>
          <w:tcPr>
            <w:tcW w:w="6870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Минимальная ширина/глубина 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(м)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82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</w:tr>
      <w:tr w:rsidR="0009556B" w:rsidRPr="00B91A72" w:rsidTr="00D575DE">
        <w:tc>
          <w:tcPr>
            <w:tcW w:w="6870" w:type="dxa"/>
          </w:tcPr>
          <w:p w:rsidR="0009556B" w:rsidRPr="00B91A72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Максимальный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коэффициент застройки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(%)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82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09556B" w:rsidRPr="00B91A72" w:rsidTr="00D575DE">
        <w:tc>
          <w:tcPr>
            <w:tcW w:w="6870" w:type="dxa"/>
          </w:tcPr>
          <w:p w:rsidR="0009556B" w:rsidRPr="00B91A72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Минимальный коэффициент озеленения (%)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82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09556B" w:rsidRPr="00B91A72" w:rsidTr="00D575DE">
        <w:tc>
          <w:tcPr>
            <w:tcW w:w="6870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Максимальная высота здания до конька 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крыши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(м) </w:t>
            </w:r>
          </w:p>
        </w:tc>
        <w:tc>
          <w:tcPr>
            <w:tcW w:w="3082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</w:t>
            </w:r>
          </w:p>
        </w:tc>
      </w:tr>
      <w:tr w:rsidR="0009556B" w:rsidRPr="00B91A72" w:rsidTr="00D575DE">
        <w:tc>
          <w:tcPr>
            <w:tcW w:w="6870" w:type="dxa"/>
          </w:tcPr>
          <w:p w:rsidR="0009556B" w:rsidRPr="00B91A72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Максимальная высота оград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(м)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82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2,0</w:t>
            </w:r>
          </w:p>
        </w:tc>
      </w:tr>
    </w:tbl>
    <w:p w:rsidR="0009556B" w:rsidRPr="00B91A72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tbl>
      <w:tblPr>
        <w:tblW w:w="47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292"/>
        <w:gridCol w:w="2854"/>
      </w:tblGrid>
      <w:tr w:rsidR="0009556B" w:rsidRPr="00B91A72" w:rsidTr="00D575DE">
        <w:tc>
          <w:tcPr>
            <w:tcW w:w="9952" w:type="dxa"/>
            <w:gridSpan w:val="2"/>
          </w:tcPr>
          <w:p w:rsidR="0009556B" w:rsidRPr="00B91A72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Arial Unicode MS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 </w:t>
            </w:r>
            <w:r w:rsidRPr="00B91A72">
              <w:rPr>
                <w:rFonts w:ascii="Times New Roman" w:eastAsia="Arial Unicode MS" w:hAnsi="Times New Roman" w:cs="Times New Roman"/>
                <w:b/>
                <w:bCs/>
                <w:sz w:val="27"/>
                <w:szCs w:val="27"/>
                <w:lang w:eastAsia="ru-RU"/>
              </w:rPr>
              <w:t>Разрешенные параметры земельных участков и их застройки (П4)</w:t>
            </w:r>
          </w:p>
        </w:tc>
      </w:tr>
      <w:tr w:rsidR="0009556B" w:rsidRPr="00B91A72" w:rsidTr="00D575DE">
        <w:tc>
          <w:tcPr>
            <w:tcW w:w="6855" w:type="dxa"/>
          </w:tcPr>
          <w:p w:rsidR="0009556B" w:rsidRPr="00B91A72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Минимальные отступы от границ земельных участков (м)</w:t>
            </w:r>
          </w:p>
        </w:tc>
        <w:tc>
          <w:tcPr>
            <w:tcW w:w="3097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9556B" w:rsidRPr="00B91A72" w:rsidTr="00D575DE">
        <w:tc>
          <w:tcPr>
            <w:tcW w:w="6855" w:type="dxa"/>
          </w:tcPr>
          <w:p w:rsidR="0009556B" w:rsidRPr="00B91A72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Минимальная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площадь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(га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)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1,0 </w:t>
            </w:r>
          </w:p>
        </w:tc>
      </w:tr>
      <w:tr w:rsidR="0009556B" w:rsidRPr="00B91A72" w:rsidTr="00D575DE">
        <w:tc>
          <w:tcPr>
            <w:tcW w:w="6855" w:type="dxa"/>
          </w:tcPr>
          <w:p w:rsidR="0009556B" w:rsidRPr="00B91A72" w:rsidRDefault="0009556B" w:rsidP="00D575DE">
            <w:pPr>
              <w:spacing w:before="100" w:beforeAutospacing="1" w:after="120" w:line="240" w:lineRule="auto"/>
              <w:ind w:left="71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Минимальная длина стороны по уличному фронту (м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)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80 </w:t>
            </w:r>
          </w:p>
        </w:tc>
      </w:tr>
      <w:tr w:rsidR="0009556B" w:rsidRPr="00B91A72" w:rsidTr="00D575DE">
        <w:tc>
          <w:tcPr>
            <w:tcW w:w="6855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Минимальная ширина/глубина 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(м)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125</w:t>
            </w:r>
          </w:p>
        </w:tc>
      </w:tr>
      <w:tr w:rsidR="0009556B" w:rsidRPr="00B91A72" w:rsidTr="00D575DE">
        <w:tc>
          <w:tcPr>
            <w:tcW w:w="6855" w:type="dxa"/>
          </w:tcPr>
          <w:p w:rsidR="0009556B" w:rsidRPr="00B91A72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Максимальный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коэффициент застройки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(%)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</w:tr>
      <w:tr w:rsidR="0009556B" w:rsidRPr="00B91A72" w:rsidTr="00D575DE">
        <w:tc>
          <w:tcPr>
            <w:tcW w:w="6855" w:type="dxa"/>
          </w:tcPr>
          <w:p w:rsidR="0009556B" w:rsidRPr="00B91A72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Минимальный коэффициент озеленения (%)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</w:tr>
      <w:tr w:rsidR="0009556B" w:rsidRPr="00B91A72" w:rsidTr="00D575DE">
        <w:tc>
          <w:tcPr>
            <w:tcW w:w="6855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Максимальная высота здания до конька 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крыши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(м) </w:t>
            </w:r>
          </w:p>
        </w:tc>
        <w:tc>
          <w:tcPr>
            <w:tcW w:w="3097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НР</w:t>
            </w:r>
          </w:p>
        </w:tc>
      </w:tr>
      <w:tr w:rsidR="0009556B" w:rsidRPr="00B91A72" w:rsidTr="00D575DE">
        <w:tc>
          <w:tcPr>
            <w:tcW w:w="6855" w:type="dxa"/>
          </w:tcPr>
          <w:p w:rsidR="0009556B" w:rsidRPr="00B91A72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Максимальная высота оград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(м)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3,0</w:t>
            </w:r>
          </w:p>
        </w:tc>
      </w:tr>
    </w:tbl>
    <w:p w:rsidR="0009556B" w:rsidRPr="00B91A72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tbl>
      <w:tblPr>
        <w:tblW w:w="47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292"/>
        <w:gridCol w:w="2854"/>
      </w:tblGrid>
      <w:tr w:rsidR="0009556B" w:rsidRPr="00B91A72" w:rsidTr="00D575DE">
        <w:tc>
          <w:tcPr>
            <w:tcW w:w="9952" w:type="dxa"/>
            <w:gridSpan w:val="2"/>
          </w:tcPr>
          <w:p w:rsidR="0009556B" w:rsidRPr="00B91A72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Arial Unicode MS" w:hAnsi="Times New Roman" w:cs="Times New Roman"/>
                <w:b/>
                <w:bCs/>
                <w:sz w:val="27"/>
                <w:szCs w:val="27"/>
                <w:lang w:eastAsia="ru-RU"/>
              </w:rPr>
              <w:lastRenderedPageBreak/>
              <w:t>Разрешенные параметры земельных участков и их застройки   (П3) </w:t>
            </w:r>
          </w:p>
        </w:tc>
      </w:tr>
      <w:tr w:rsidR="0009556B" w:rsidRPr="00B91A72" w:rsidTr="00D575DE">
        <w:tc>
          <w:tcPr>
            <w:tcW w:w="6855" w:type="dxa"/>
          </w:tcPr>
          <w:p w:rsidR="0009556B" w:rsidRPr="00B91A72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Минимальные отступы от границ земельных участков (м)</w:t>
            </w:r>
          </w:p>
        </w:tc>
        <w:tc>
          <w:tcPr>
            <w:tcW w:w="3097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9556B" w:rsidRPr="00B91A72" w:rsidTr="00D575DE">
        <w:tc>
          <w:tcPr>
            <w:tcW w:w="6855" w:type="dxa"/>
          </w:tcPr>
          <w:p w:rsidR="0009556B" w:rsidRPr="00B91A72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Минимальная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площадь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(га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)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0,5 </w:t>
            </w:r>
          </w:p>
        </w:tc>
      </w:tr>
      <w:tr w:rsidR="0009556B" w:rsidRPr="00B91A72" w:rsidTr="00D575DE">
        <w:tc>
          <w:tcPr>
            <w:tcW w:w="6855" w:type="dxa"/>
          </w:tcPr>
          <w:p w:rsidR="0009556B" w:rsidRPr="00B91A72" w:rsidRDefault="0009556B" w:rsidP="00D575DE">
            <w:pPr>
              <w:spacing w:before="100" w:beforeAutospacing="1" w:after="120" w:line="240" w:lineRule="auto"/>
              <w:ind w:left="71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Минимальная длина стороны по уличному фронту (м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)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60 </w:t>
            </w:r>
          </w:p>
        </w:tc>
      </w:tr>
      <w:tr w:rsidR="0009556B" w:rsidRPr="00B91A72" w:rsidTr="00D575DE">
        <w:tc>
          <w:tcPr>
            <w:tcW w:w="6855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Минимальная ширина/глубина 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(м)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80 </w:t>
            </w:r>
          </w:p>
        </w:tc>
      </w:tr>
      <w:tr w:rsidR="0009556B" w:rsidRPr="00B91A72" w:rsidTr="00D575DE">
        <w:tc>
          <w:tcPr>
            <w:tcW w:w="6855" w:type="dxa"/>
          </w:tcPr>
          <w:p w:rsidR="0009556B" w:rsidRPr="00B91A72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Максимальный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коэффициент застройки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(%)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70 </w:t>
            </w:r>
          </w:p>
        </w:tc>
      </w:tr>
      <w:tr w:rsidR="0009556B" w:rsidRPr="00B91A72" w:rsidTr="00D575DE">
        <w:tc>
          <w:tcPr>
            <w:tcW w:w="6855" w:type="dxa"/>
          </w:tcPr>
          <w:p w:rsidR="0009556B" w:rsidRPr="00B91A72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Минимальный коэффициент озеленения(%)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09556B" w:rsidRPr="00B91A72" w:rsidTr="00D575DE">
        <w:tc>
          <w:tcPr>
            <w:tcW w:w="6855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Максимальная высота здания до конька 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крыши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(м) </w:t>
            </w:r>
          </w:p>
        </w:tc>
        <w:tc>
          <w:tcPr>
            <w:tcW w:w="3097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20 </w:t>
            </w:r>
          </w:p>
        </w:tc>
      </w:tr>
      <w:tr w:rsidR="0009556B" w:rsidRPr="00B91A72" w:rsidTr="00D575DE">
        <w:tc>
          <w:tcPr>
            <w:tcW w:w="6855" w:type="dxa"/>
          </w:tcPr>
          <w:p w:rsidR="0009556B" w:rsidRPr="00B91A72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Максимальная высота оград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(м)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2,0</w:t>
            </w:r>
          </w:p>
        </w:tc>
      </w:tr>
    </w:tbl>
    <w:p w:rsidR="0009556B" w:rsidRPr="00B91A72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tbl>
      <w:tblPr>
        <w:tblW w:w="47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276"/>
        <w:gridCol w:w="2870"/>
      </w:tblGrid>
      <w:tr w:rsidR="0009556B" w:rsidRPr="00B91A72" w:rsidTr="00D575DE">
        <w:trPr>
          <w:trHeight w:val="450"/>
        </w:trPr>
        <w:tc>
          <w:tcPr>
            <w:tcW w:w="9146" w:type="dxa"/>
            <w:gridSpan w:val="2"/>
          </w:tcPr>
          <w:p w:rsidR="0009556B" w:rsidRPr="00B91A72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Arial Unicode MS" w:hAnsi="Times New Roman" w:cs="Times New Roman"/>
                <w:b/>
                <w:bCs/>
                <w:sz w:val="27"/>
                <w:szCs w:val="27"/>
                <w:lang w:eastAsia="ru-RU"/>
              </w:rPr>
              <w:t>Разрешенные параметры земельных участков и их застройки (П2)</w:t>
            </w:r>
          </w:p>
        </w:tc>
      </w:tr>
      <w:tr w:rsidR="0009556B" w:rsidRPr="00B91A72" w:rsidTr="00D575DE">
        <w:tc>
          <w:tcPr>
            <w:tcW w:w="6276" w:type="dxa"/>
          </w:tcPr>
          <w:p w:rsidR="0009556B" w:rsidRPr="00B91A72" w:rsidRDefault="0009556B" w:rsidP="00D575DE">
            <w:pPr>
              <w:spacing w:before="100" w:beforeAutospacing="1" w:after="12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Минимальные отступы от границ земельных участков (м)</w:t>
            </w:r>
          </w:p>
        </w:tc>
        <w:tc>
          <w:tcPr>
            <w:tcW w:w="2870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9556B" w:rsidRPr="00B91A72" w:rsidTr="00D575DE">
        <w:tc>
          <w:tcPr>
            <w:tcW w:w="6276" w:type="dxa"/>
          </w:tcPr>
          <w:p w:rsidR="0009556B" w:rsidRPr="00B91A72" w:rsidRDefault="0009556B" w:rsidP="00D575DE">
            <w:pPr>
              <w:spacing w:before="100" w:beforeAutospacing="1" w:after="12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Минимальная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площадь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(га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)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70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2,0 </w:t>
            </w:r>
          </w:p>
        </w:tc>
      </w:tr>
      <w:tr w:rsidR="0009556B" w:rsidRPr="00B91A72" w:rsidTr="00D575DE">
        <w:tc>
          <w:tcPr>
            <w:tcW w:w="6276" w:type="dxa"/>
          </w:tcPr>
          <w:p w:rsidR="0009556B" w:rsidRPr="00B91A72" w:rsidRDefault="0009556B" w:rsidP="00D575DE">
            <w:pPr>
              <w:spacing w:before="100" w:beforeAutospacing="1" w:after="120" w:line="240" w:lineRule="auto"/>
              <w:ind w:left="71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Минимальная длина стороны по уличному фронту (м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)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70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120 </w:t>
            </w:r>
          </w:p>
        </w:tc>
      </w:tr>
      <w:tr w:rsidR="0009556B" w:rsidRPr="00B91A72" w:rsidTr="00D575DE">
        <w:tc>
          <w:tcPr>
            <w:tcW w:w="6276" w:type="dxa"/>
          </w:tcPr>
          <w:p w:rsidR="0009556B" w:rsidRPr="00B91A72" w:rsidRDefault="0009556B" w:rsidP="00D575DE">
            <w:pPr>
              <w:spacing w:after="12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Минимальная ширина/глубина 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(м)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70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160</w:t>
            </w:r>
          </w:p>
        </w:tc>
      </w:tr>
      <w:tr w:rsidR="0009556B" w:rsidRPr="00B91A72" w:rsidTr="00D575DE">
        <w:tc>
          <w:tcPr>
            <w:tcW w:w="6276" w:type="dxa"/>
          </w:tcPr>
          <w:p w:rsidR="0009556B" w:rsidRPr="00B91A72" w:rsidRDefault="0009556B" w:rsidP="00D575DE">
            <w:pPr>
              <w:spacing w:before="100" w:beforeAutospacing="1" w:after="12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Максимальный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коэффициент застройки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(%)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70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</w:t>
            </w:r>
          </w:p>
        </w:tc>
      </w:tr>
      <w:tr w:rsidR="0009556B" w:rsidRPr="00B91A72" w:rsidTr="00D575DE">
        <w:tc>
          <w:tcPr>
            <w:tcW w:w="6276" w:type="dxa"/>
          </w:tcPr>
          <w:p w:rsidR="0009556B" w:rsidRPr="00B91A72" w:rsidRDefault="0009556B" w:rsidP="00D575DE">
            <w:pPr>
              <w:spacing w:before="100" w:beforeAutospacing="1" w:after="12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Минимальный коэффициент озеленения(%)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70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09556B" w:rsidRPr="00B91A72" w:rsidTr="00D575DE">
        <w:tc>
          <w:tcPr>
            <w:tcW w:w="6276" w:type="dxa"/>
          </w:tcPr>
          <w:p w:rsidR="0009556B" w:rsidRPr="00B91A72" w:rsidRDefault="0009556B" w:rsidP="00D575DE">
            <w:pPr>
              <w:spacing w:after="12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Максимальная высота здания до конька 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крыши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(м) </w:t>
            </w:r>
          </w:p>
        </w:tc>
        <w:tc>
          <w:tcPr>
            <w:tcW w:w="2870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НР</w:t>
            </w:r>
          </w:p>
        </w:tc>
      </w:tr>
      <w:tr w:rsidR="0009556B" w:rsidRPr="00B91A72" w:rsidTr="00D575DE">
        <w:tc>
          <w:tcPr>
            <w:tcW w:w="6276" w:type="dxa"/>
          </w:tcPr>
          <w:p w:rsidR="0009556B" w:rsidRPr="00B91A72" w:rsidRDefault="0009556B" w:rsidP="00D575DE">
            <w:pPr>
              <w:spacing w:before="100" w:beforeAutospacing="1" w:after="12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Максимальная высота оград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A7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(м)</w:t>
            </w:r>
            <w:r w:rsidRPr="00B9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70" w:type="dxa"/>
          </w:tcPr>
          <w:p w:rsidR="0009556B" w:rsidRPr="00B91A7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A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НР</w:t>
            </w:r>
          </w:p>
        </w:tc>
      </w:tr>
    </w:tbl>
    <w:p w:rsidR="00D575DE" w:rsidRPr="00DD5673" w:rsidRDefault="00D575DE" w:rsidP="00D575DE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5673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Действующими законодательными актами Российской Федерации или Забайкальского        края не предусмотрены ограничения использования земельных участков и объектов капитального строительства, расположенных в пределах данной территориальной зоны. Данные ограничения установлены исключительно настоящими Правилами в соответствии со статьей 35 Градостроительного кодекса Российской Федерации. В случае установления таких ограничений законодательными актами Российской Федерации или  Забайкальского края в градостроительные регламенты вносятся сведения, отсылающие к соответствующим статьям данных законодательных актов.</w:t>
      </w:r>
    </w:p>
    <w:p w:rsidR="0009556B" w:rsidRPr="00B91A72" w:rsidRDefault="0009556B" w:rsidP="0009556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9556B" w:rsidRDefault="0009556B" w:rsidP="0009556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56B" w:rsidRPr="001B4269" w:rsidRDefault="0009556B" w:rsidP="0009556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B4269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Статья 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1B4269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. Зоны инженерных и транспортных инфраструктур и виды разрешенного использования земельных </w:t>
      </w:r>
      <w:r w:rsidRPr="001B426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x-none" w:eastAsia="ru-RU"/>
        </w:rPr>
        <w:t xml:space="preserve">участков </w:t>
      </w:r>
      <w:r w:rsidRPr="006E035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изложить в следующей редакции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09556B" w:rsidRPr="001B4269" w:rsidRDefault="0009556B" w:rsidP="0009556B">
      <w:pPr>
        <w:numPr>
          <w:ilvl w:val="0"/>
          <w:numId w:val="1"/>
        </w:num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B426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Зоны инженерных и транспортных инфраструктур предназначены для размещения объектов инженерной и транспортной инфраструктур, в том числе сооружений и коммуникаций железнодорожного, автомобильного, воздушного и </w:t>
      </w:r>
      <w:r w:rsidRPr="001B426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lastRenderedPageBreak/>
        <w:t>трубопроводного транспорта, связи, а также для установления санитарно-защитных зон таких объектов в соответствии с техническими регламентами.</w:t>
      </w:r>
    </w:p>
    <w:p w:rsidR="0009556B" w:rsidRPr="001B4269" w:rsidRDefault="0009556B" w:rsidP="0009556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B426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 зонам инженерной и транспортной инфраструктур относятся:</w:t>
      </w:r>
    </w:p>
    <w:p w:rsidR="0009556B" w:rsidRPr="001B4269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B4269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Зона воздушного транспорта (И1)</w:t>
      </w:r>
      <w:r w:rsidRPr="001B426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используется для размещения аэропорта, иных объектов воздушного транспорта, а также объектов, связанных с эксплуатацией,  содержанием, строительствам, реконструкцией, ремонтом, развитием наземных и подземных зданий, строений, сооружений и устройств воздушного транспорта. </w:t>
      </w:r>
    </w:p>
    <w:p w:rsidR="0009556B" w:rsidRPr="001B4269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B4269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Зона сооружений железной дороги (И2)</w:t>
      </w:r>
      <w:r w:rsidRPr="001B426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используется для размещения железнодорожных путей, станции и объектов по обслуживанию путевого хозяйства. </w:t>
      </w:r>
    </w:p>
    <w:p w:rsidR="0009556B" w:rsidRPr="001B4269" w:rsidRDefault="0009556B" w:rsidP="0009556B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B4269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Зона сооружений и коммуникаций инженерной инфраструктуры (И3) </w:t>
      </w:r>
      <w:r w:rsidRPr="001B426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используется для размещении головных сооружений водоснабжения, очистных сооружений, канализации, источников теплоснабжении и электроснабжения, сооружений газоснабжении, теле- и радиотрансляции, телефонизации, соответствующих магистральных инженерных сетей, требующих обязательного учета при планировании и застройке </w:t>
      </w:r>
      <w:r w:rsidRPr="001B426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</w:t>
      </w:r>
      <w:r w:rsidRPr="001B426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:rsidR="0009556B" w:rsidRPr="001B4269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B4269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Зона сооружений автомобильного транспорта (И4)</w:t>
      </w:r>
      <w:r w:rsidRPr="001B426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используется для размещения объектов и коммуникаций автомобильного транспорта. </w:t>
      </w:r>
    </w:p>
    <w:p w:rsidR="0009556B" w:rsidRPr="001B4269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09556B" w:rsidRPr="001B4269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751"/>
        <w:gridCol w:w="1219"/>
        <w:gridCol w:w="1219"/>
        <w:gridCol w:w="1219"/>
        <w:gridCol w:w="1219"/>
      </w:tblGrid>
      <w:tr w:rsidR="0009556B" w:rsidRPr="001B4269" w:rsidTr="00D575DE">
        <w:trPr>
          <w:trHeight w:val="285"/>
        </w:trPr>
        <w:tc>
          <w:tcPr>
            <w:tcW w:w="5000" w:type="pct"/>
            <w:gridSpan w:val="5"/>
          </w:tcPr>
          <w:p w:rsidR="0009556B" w:rsidRPr="001B4269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Таблица 6</w:t>
            </w:r>
          </w:p>
          <w:p w:rsidR="0009556B" w:rsidRPr="001B4269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 - основные виды использования, не требующие  получения зонального разрешения, </w:t>
            </w:r>
          </w:p>
          <w:p w:rsidR="0009556B" w:rsidRPr="001B4269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С – условно разрешенные виды использования, требующие получения зонального разрешения, </w:t>
            </w:r>
          </w:p>
          <w:p w:rsidR="0009556B" w:rsidRPr="001B4269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  - виды использования, на которые не может быть получено зональное разрешение.</w:t>
            </w:r>
            <w:r w:rsidRPr="001B426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219B2F5A" wp14:editId="597455FA">
                      <wp:extent cx="9525" cy="95250"/>
                      <wp:effectExtent l="0" t="0" r="0" b="0"/>
                      <wp:docPr id="26" name="Прямоугольник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5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3542CF" id="Прямоугольник 26" o:spid="_x0000_s1026" style="width:.75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09556B" w:rsidRPr="001B4269" w:rsidTr="00D575DE">
        <w:trPr>
          <w:trHeight w:val="285"/>
        </w:trPr>
        <w:tc>
          <w:tcPr>
            <w:tcW w:w="3347" w:type="pct"/>
          </w:tcPr>
          <w:p w:rsidR="0009556B" w:rsidRPr="001B4269" w:rsidRDefault="0009556B" w:rsidP="00D575DE">
            <w:pPr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разрешенного использования</w:t>
            </w:r>
          </w:p>
        </w:tc>
        <w:tc>
          <w:tcPr>
            <w:tcW w:w="419" w:type="pct"/>
          </w:tcPr>
          <w:p w:rsidR="0009556B" w:rsidRPr="001B4269" w:rsidRDefault="0009556B" w:rsidP="00D575DE">
            <w:pPr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И1</w:t>
            </w:r>
          </w:p>
        </w:tc>
        <w:tc>
          <w:tcPr>
            <w:tcW w:w="417" w:type="pct"/>
          </w:tcPr>
          <w:p w:rsidR="0009556B" w:rsidRPr="001B4269" w:rsidRDefault="0009556B" w:rsidP="00D575DE">
            <w:pPr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И2</w:t>
            </w:r>
          </w:p>
        </w:tc>
        <w:tc>
          <w:tcPr>
            <w:tcW w:w="409" w:type="pct"/>
          </w:tcPr>
          <w:p w:rsidR="0009556B" w:rsidRPr="001B4269" w:rsidRDefault="0009556B" w:rsidP="00D575DE">
            <w:pPr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И3</w:t>
            </w:r>
          </w:p>
        </w:tc>
        <w:tc>
          <w:tcPr>
            <w:tcW w:w="409" w:type="pct"/>
          </w:tcPr>
          <w:p w:rsidR="0009556B" w:rsidRPr="001B4269" w:rsidRDefault="0009556B" w:rsidP="00D575DE">
            <w:pPr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И4</w:t>
            </w:r>
          </w:p>
        </w:tc>
      </w:tr>
      <w:tr w:rsidR="0009556B" w:rsidRPr="001B4269" w:rsidTr="00D575DE">
        <w:trPr>
          <w:trHeight w:val="285"/>
        </w:trPr>
        <w:tc>
          <w:tcPr>
            <w:tcW w:w="3347" w:type="pct"/>
          </w:tcPr>
          <w:p w:rsidR="0009556B" w:rsidRPr="001B4269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Воздушный транспорт (7.4) </w:t>
            </w:r>
          </w:p>
          <w:p w:rsidR="0009556B" w:rsidRPr="001B4269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</w:t>
            </w:r>
          </w:p>
          <w:p w:rsidR="0009556B" w:rsidRPr="001B4269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>размещение объектов, предназначенных для технического обслуживания и ремонта воздушных судов</w:t>
            </w:r>
          </w:p>
          <w:p w:rsidR="0009556B" w:rsidRPr="001B4269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" w:type="pct"/>
          </w:tcPr>
          <w:p w:rsidR="0009556B" w:rsidRPr="001B4269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>О</w:t>
            </w:r>
          </w:p>
          <w:p w:rsidR="0009556B" w:rsidRPr="001B4269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</w:tcPr>
          <w:p w:rsidR="0009556B" w:rsidRPr="001B4269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  <w:p w:rsidR="0009556B" w:rsidRPr="001B4269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09" w:type="pct"/>
          </w:tcPr>
          <w:p w:rsidR="0009556B" w:rsidRPr="001B4269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9" w:type="pct"/>
          </w:tcPr>
          <w:p w:rsidR="0009556B" w:rsidRPr="001B4269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</w:t>
            </w:r>
          </w:p>
        </w:tc>
      </w:tr>
      <w:tr w:rsidR="0009556B" w:rsidRPr="001B4269" w:rsidTr="00D575DE">
        <w:trPr>
          <w:trHeight w:val="285"/>
        </w:trPr>
        <w:tc>
          <w:tcPr>
            <w:tcW w:w="3347" w:type="pct"/>
          </w:tcPr>
          <w:p w:rsidR="0009556B" w:rsidRPr="001B4269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Железнодорожный транспорт (7.1)</w:t>
            </w:r>
            <w:r w:rsidRPr="001B426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  </w:t>
            </w:r>
          </w:p>
          <w:p w:rsidR="0009556B" w:rsidRPr="001B4269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железнодорожных путей; размещение,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 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законами; размещение наземных сооружений метрополитена, в том числе посадочных станций, вентиляционных шахт;</w:t>
            </w:r>
          </w:p>
          <w:p w:rsidR="0009556B" w:rsidRPr="001B4269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наземных сооружений для трамвайного сообщения и иных специальных дорог (канатных, монорельсовых, фуникулеров)</w:t>
            </w:r>
          </w:p>
          <w:p w:rsidR="0009556B" w:rsidRPr="001B4269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" w:type="pct"/>
          </w:tcPr>
          <w:p w:rsidR="0009556B" w:rsidRPr="001B4269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7" w:type="pct"/>
          </w:tcPr>
          <w:p w:rsidR="0009556B" w:rsidRPr="001B4269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09" w:type="pct"/>
          </w:tcPr>
          <w:p w:rsidR="0009556B" w:rsidRPr="001B4269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9" w:type="pct"/>
          </w:tcPr>
          <w:p w:rsidR="0009556B" w:rsidRPr="001B4269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</w:t>
            </w:r>
          </w:p>
        </w:tc>
      </w:tr>
      <w:tr w:rsidR="0009556B" w:rsidRPr="001B4269" w:rsidTr="00D575DE">
        <w:trPr>
          <w:trHeight w:val="285"/>
        </w:trPr>
        <w:tc>
          <w:tcPr>
            <w:tcW w:w="3347" w:type="pct"/>
          </w:tcPr>
          <w:p w:rsidR="0009556B" w:rsidRPr="001B4269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(3.1)</w:t>
            </w:r>
          </w:p>
          <w:p w:rsidR="0009556B" w:rsidRPr="001B4269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</w:t>
            </w:r>
            <w:r w:rsidRPr="001B426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lastRenderedPageBreak/>
              <w:t>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услуг).</w:t>
            </w:r>
          </w:p>
        </w:tc>
        <w:tc>
          <w:tcPr>
            <w:tcW w:w="419" w:type="pct"/>
          </w:tcPr>
          <w:p w:rsidR="0009556B" w:rsidRPr="001B4269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>-</w:t>
            </w:r>
          </w:p>
        </w:tc>
        <w:tc>
          <w:tcPr>
            <w:tcW w:w="417" w:type="pct"/>
          </w:tcPr>
          <w:p w:rsidR="0009556B" w:rsidRPr="001B4269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9" w:type="pct"/>
          </w:tcPr>
          <w:p w:rsidR="0009556B" w:rsidRPr="001B4269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09" w:type="pct"/>
          </w:tcPr>
          <w:p w:rsidR="0009556B" w:rsidRPr="001B4269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</w:tc>
      </w:tr>
      <w:tr w:rsidR="0009556B" w:rsidRPr="001B4269" w:rsidTr="00D575DE">
        <w:trPr>
          <w:trHeight w:val="285"/>
        </w:trPr>
        <w:tc>
          <w:tcPr>
            <w:tcW w:w="3347" w:type="pct"/>
          </w:tcPr>
          <w:p w:rsidR="0009556B" w:rsidRPr="001B4269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Автомобильный транспорт (7.2) </w:t>
            </w:r>
          </w:p>
          <w:p w:rsidR="0009556B" w:rsidRPr="001B4269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автомобильных дорог и технически связанных с ними сооружений; 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</w:p>
          <w:p w:rsidR="0009556B" w:rsidRPr="001B4269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  <w:p w:rsidR="0009556B" w:rsidRPr="001B4269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Земельные участки (территории общего пользования (12.0) – </w:t>
            </w:r>
            <w:r w:rsidRPr="001B426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419" w:type="pct"/>
          </w:tcPr>
          <w:p w:rsidR="0009556B" w:rsidRPr="001B4269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7" w:type="pct"/>
          </w:tcPr>
          <w:p w:rsidR="0009556B" w:rsidRPr="001B4269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9" w:type="pct"/>
          </w:tcPr>
          <w:p w:rsidR="0009556B" w:rsidRPr="001B4269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9" w:type="pct"/>
          </w:tcPr>
          <w:p w:rsidR="0009556B" w:rsidRPr="001B4269" w:rsidRDefault="0009556B" w:rsidP="00D575DE">
            <w:pPr>
              <w:shd w:val="clear" w:color="auto" w:fill="FFFFFF"/>
              <w:spacing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</w:tc>
      </w:tr>
      <w:tr w:rsidR="0009556B" w:rsidRPr="001B4269" w:rsidTr="00D575DE">
        <w:trPr>
          <w:trHeight w:val="285"/>
        </w:trPr>
        <w:tc>
          <w:tcPr>
            <w:tcW w:w="3347" w:type="pct"/>
          </w:tcPr>
          <w:p w:rsidR="0009556B" w:rsidRPr="001B4269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виды разрешенного использования </w:t>
            </w:r>
          </w:p>
        </w:tc>
        <w:tc>
          <w:tcPr>
            <w:tcW w:w="1245" w:type="pct"/>
            <w:gridSpan w:val="3"/>
          </w:tcPr>
          <w:p w:rsidR="0009556B" w:rsidRPr="001B4269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вида разрешенного использования согласно Классификатору</w:t>
            </w:r>
          </w:p>
        </w:tc>
        <w:tc>
          <w:tcPr>
            <w:tcW w:w="409" w:type="pct"/>
          </w:tcPr>
          <w:p w:rsidR="0009556B" w:rsidRPr="001B4269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B42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09556B" w:rsidRPr="001B4269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09556B" w:rsidRPr="001B4269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B42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для данного вида территориальных зон не подлежат установлению.</w:t>
      </w:r>
    </w:p>
    <w:p w:rsidR="0009556B" w:rsidRDefault="0009556B" w:rsidP="0009556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26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Действующими законодательными актами Российской Федерации или Забайкальского        края не предусмотрены ограничения использования земельных участков и объектов капитального строительства, расположенных в пределах данной территориальной зоны. Данные ограничения установлены исключительно настоящими Правилами в соответствии со статьей 35 Градостроительного кодекса Российской Федерации. В случае установления таких ограничений законодательными актами Российской Федерации или  Забайкальского края в градостроительные регламенты вносятся сведения, отсылающие к соответствующим статьям данных законодательных</w:t>
      </w:r>
    </w:p>
    <w:p w:rsidR="0009556B" w:rsidRPr="006E0352" w:rsidRDefault="0009556B" w:rsidP="0009556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E0352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lastRenderedPageBreak/>
        <w:t>Статья 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6E0352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. Рекреационные зоны и виды разрешенного использования земельных участков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E035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Изложить в следующей редакции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09556B" w:rsidRPr="006E0352" w:rsidRDefault="0009556B" w:rsidP="0009556B">
      <w:pPr>
        <w:numPr>
          <w:ilvl w:val="0"/>
          <w:numId w:val="2"/>
        </w:num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 зон рекреационного назначения включаются территории занятые городскими (поселковыми) лесами, скверами, парками, садами, прудами, озерами, водохранилищами, пляжами, территории естественного ландшафта. </w:t>
      </w:r>
    </w:p>
    <w:p w:rsidR="0009556B" w:rsidRPr="006E0352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E035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К рекреационным зонам относятся: </w:t>
      </w:r>
    </w:p>
    <w:p w:rsidR="0009556B" w:rsidRPr="006E0352" w:rsidRDefault="0009556B" w:rsidP="0009556B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E0352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Зона пассивного отдыха (Р1)</w:t>
      </w:r>
      <w:r w:rsidRPr="006E035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лесопарковая территория, которая предназначена для пассивных рекреационных функций и включает </w:t>
      </w:r>
      <w:r w:rsidRPr="006E035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городские</w:t>
      </w:r>
      <w:r w:rsidRPr="006E035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(поселковые) леса, лугопарки, водоемы, охраняемые ландшафты, расположенные в границах населенных пунктов.</w:t>
      </w:r>
    </w:p>
    <w:p w:rsidR="0009556B" w:rsidRPr="006E0352" w:rsidRDefault="0009556B" w:rsidP="0009556B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628"/>
        <w:gridCol w:w="5561"/>
        <w:gridCol w:w="1438"/>
      </w:tblGrid>
      <w:tr w:rsidR="0009556B" w:rsidRPr="006E0352" w:rsidTr="00D575DE">
        <w:trPr>
          <w:trHeight w:val="150"/>
        </w:trPr>
        <w:tc>
          <w:tcPr>
            <w:tcW w:w="5000" w:type="pct"/>
            <w:gridSpan w:val="3"/>
          </w:tcPr>
          <w:p w:rsidR="0009556B" w:rsidRPr="006E0352" w:rsidRDefault="0009556B" w:rsidP="00D575DE">
            <w:pPr>
              <w:keepNext/>
              <w:spacing w:before="240" w:after="0" w:line="240" w:lineRule="auto"/>
              <w:ind w:firstLine="709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Таблица 7</w:t>
            </w:r>
          </w:p>
          <w:p w:rsidR="0009556B" w:rsidRPr="006E0352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 - основные виды использования, не требующие  получения зонального разрешения, </w:t>
            </w:r>
          </w:p>
          <w:p w:rsidR="0009556B" w:rsidRPr="006E0352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С – условно разрешенные виды использования, требующие получения зонального разрешения, </w:t>
            </w:r>
          </w:p>
          <w:p w:rsidR="0009556B" w:rsidRPr="006E0352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  - виды использования, на которые не может быть получено зональное разрешение.</w:t>
            </w:r>
            <w:r w:rsidRPr="006E03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5F134032" wp14:editId="009298FB">
                      <wp:extent cx="9525" cy="95250"/>
                      <wp:effectExtent l="0" t="0" r="0" b="0"/>
                      <wp:docPr id="28" name="Прямоугольник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5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47D6FAF" id="Прямоугольник 28" o:spid="_x0000_s1026" style="width:.75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09556B" w:rsidRPr="006E0352" w:rsidTr="00D575DE">
        <w:trPr>
          <w:trHeight w:val="285"/>
        </w:trPr>
        <w:tc>
          <w:tcPr>
            <w:tcW w:w="5000" w:type="pct"/>
            <w:gridSpan w:val="3"/>
          </w:tcPr>
          <w:p w:rsidR="0009556B" w:rsidRPr="006E035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разрешенного использования</w:t>
            </w: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556B" w:rsidRPr="006E0352" w:rsidTr="00D575DE">
        <w:trPr>
          <w:trHeight w:val="1262"/>
        </w:trPr>
        <w:tc>
          <w:tcPr>
            <w:tcW w:w="1365" w:type="pct"/>
          </w:tcPr>
          <w:p w:rsidR="0009556B" w:rsidRPr="006E0352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Природно-познавательный туризм (5.2, 5.2.1)</w:t>
            </w:r>
          </w:p>
        </w:tc>
        <w:tc>
          <w:tcPr>
            <w:tcW w:w="2888" w:type="pct"/>
          </w:tcPr>
          <w:p w:rsidR="0009556B" w:rsidRPr="006E035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 осуществление необходимых природоохранных и природовосстановительных мероприятий. </w:t>
            </w:r>
            <w:r w:rsidRPr="006E0352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них; размещение детских лагерей</w:t>
            </w:r>
          </w:p>
        </w:tc>
        <w:tc>
          <w:tcPr>
            <w:tcW w:w="747" w:type="pct"/>
          </w:tcPr>
          <w:p w:rsidR="0009556B" w:rsidRPr="006E035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</w:p>
        </w:tc>
      </w:tr>
      <w:tr w:rsidR="0009556B" w:rsidRPr="006E0352" w:rsidTr="00D575DE">
        <w:trPr>
          <w:trHeight w:val="1262"/>
        </w:trPr>
        <w:tc>
          <w:tcPr>
            <w:tcW w:w="1365" w:type="pct"/>
          </w:tcPr>
          <w:p w:rsidR="0009556B" w:rsidRPr="006E035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Охота и рыбалка (5.3)</w:t>
            </w:r>
          </w:p>
        </w:tc>
        <w:tc>
          <w:tcPr>
            <w:tcW w:w="2888" w:type="pct"/>
          </w:tcPr>
          <w:p w:rsidR="0009556B" w:rsidRPr="006E035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747" w:type="pct"/>
          </w:tcPr>
          <w:p w:rsidR="0009556B" w:rsidRPr="006E035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</w:p>
        </w:tc>
      </w:tr>
      <w:tr w:rsidR="0009556B" w:rsidRPr="006E0352" w:rsidTr="00D575DE">
        <w:trPr>
          <w:trHeight w:val="1262"/>
        </w:trPr>
        <w:tc>
          <w:tcPr>
            <w:tcW w:w="1365" w:type="pct"/>
          </w:tcPr>
          <w:p w:rsidR="0009556B" w:rsidRPr="006E035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виды разрешенного использования </w:t>
            </w:r>
          </w:p>
        </w:tc>
        <w:tc>
          <w:tcPr>
            <w:tcW w:w="2888" w:type="pct"/>
          </w:tcPr>
          <w:p w:rsidR="0009556B" w:rsidRPr="006E035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вида разрешенного использования согласно Классификатору</w:t>
            </w:r>
          </w:p>
        </w:tc>
        <w:tc>
          <w:tcPr>
            <w:tcW w:w="747" w:type="pct"/>
          </w:tcPr>
          <w:p w:rsidR="0009556B" w:rsidRPr="006E035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09556B" w:rsidRPr="006E0352" w:rsidRDefault="0009556B" w:rsidP="0009556B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09556B" w:rsidRPr="006E0352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E03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для данного вида территориальных зон не подлежат установлению.</w:t>
      </w:r>
    </w:p>
    <w:p w:rsidR="0009556B" w:rsidRPr="006E0352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E0352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lastRenderedPageBreak/>
        <w:t>Зона активного отдыха населения (Р2)</w:t>
      </w:r>
      <w:r w:rsidRPr="006E035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используется для размещения активных   рекреационных  функций  и включает в себя озелененные территории общего пользования, скверы, бульвары с соответствующими объектами для отдыха, расположенные в границах населенных пунктов.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628"/>
        <w:gridCol w:w="5561"/>
        <w:gridCol w:w="1438"/>
      </w:tblGrid>
      <w:tr w:rsidR="0009556B" w:rsidRPr="006E0352" w:rsidTr="00D575DE">
        <w:trPr>
          <w:trHeight w:val="150"/>
        </w:trPr>
        <w:tc>
          <w:tcPr>
            <w:tcW w:w="5000" w:type="pct"/>
            <w:gridSpan w:val="3"/>
          </w:tcPr>
          <w:p w:rsidR="0009556B" w:rsidRPr="006E0352" w:rsidRDefault="0009556B" w:rsidP="00D575DE">
            <w:pPr>
              <w:keepNext/>
              <w:spacing w:before="240" w:after="0" w:line="240" w:lineRule="auto"/>
              <w:ind w:firstLine="709"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Таблица 8</w:t>
            </w:r>
          </w:p>
          <w:p w:rsidR="0009556B" w:rsidRPr="006E0352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 - основные виды использования, не требующие  получения зонального разрешения, </w:t>
            </w:r>
          </w:p>
          <w:p w:rsidR="0009556B" w:rsidRPr="006E0352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С – условно разрешенные виды использования, требующие получения зонального разрешения, </w:t>
            </w:r>
          </w:p>
          <w:p w:rsidR="0009556B" w:rsidRPr="006E0352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  - виды использования, на которые не может быть получено зональное разрешение.</w:t>
            </w:r>
            <w:r w:rsidRPr="006E03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13038E5B" wp14:editId="0A79033E">
                      <wp:extent cx="9525" cy="95250"/>
                      <wp:effectExtent l="0" t="0" r="0" b="0"/>
                      <wp:docPr id="29" name="Прямоугольник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5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4C2EEB" id="Прямоугольник 29" o:spid="_x0000_s1026" style="width:.75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09556B" w:rsidRPr="006E0352" w:rsidTr="00D575DE">
        <w:trPr>
          <w:trHeight w:val="285"/>
        </w:trPr>
        <w:tc>
          <w:tcPr>
            <w:tcW w:w="5000" w:type="pct"/>
            <w:gridSpan w:val="3"/>
          </w:tcPr>
          <w:p w:rsidR="0009556B" w:rsidRPr="006E035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разрешенного использования</w:t>
            </w: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556B" w:rsidRPr="006E0352" w:rsidTr="00D575DE">
        <w:trPr>
          <w:trHeight w:val="1262"/>
        </w:trPr>
        <w:tc>
          <w:tcPr>
            <w:tcW w:w="1365" w:type="pct"/>
          </w:tcPr>
          <w:p w:rsidR="0009556B" w:rsidRPr="006E0352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 (5.1)</w:t>
            </w:r>
          </w:p>
        </w:tc>
        <w:tc>
          <w:tcPr>
            <w:tcW w:w="2888" w:type="pct"/>
          </w:tcPr>
          <w:p w:rsidR="0009556B" w:rsidRPr="006E035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</w:t>
            </w: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трассы и спортивные стрельбища</w:t>
            </w: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в том числе водным (причалы и сооружения, необходимые для водных видов спорта и хранения соответствующего инвентаря, </w:t>
            </w: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размещение спортивных баз и лагерей</w:t>
            </w: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47" w:type="pct"/>
          </w:tcPr>
          <w:p w:rsidR="0009556B" w:rsidRPr="006E035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</w:tr>
      <w:tr w:rsidR="0009556B" w:rsidRPr="006E0352" w:rsidTr="00D575DE">
        <w:trPr>
          <w:trHeight w:val="1262"/>
        </w:trPr>
        <w:tc>
          <w:tcPr>
            <w:tcW w:w="1365" w:type="pct"/>
          </w:tcPr>
          <w:p w:rsidR="0009556B" w:rsidRPr="006E035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Охота и рыбалка (5.3)</w:t>
            </w:r>
          </w:p>
        </w:tc>
        <w:tc>
          <w:tcPr>
            <w:tcW w:w="2888" w:type="pct"/>
          </w:tcPr>
          <w:p w:rsidR="0009556B" w:rsidRPr="006E035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747" w:type="pct"/>
          </w:tcPr>
          <w:p w:rsidR="0009556B" w:rsidRPr="006E035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</w:tr>
      <w:tr w:rsidR="0009556B" w:rsidRPr="006E0352" w:rsidTr="00D575DE">
        <w:trPr>
          <w:trHeight w:val="1262"/>
        </w:trPr>
        <w:tc>
          <w:tcPr>
            <w:tcW w:w="1365" w:type="pct"/>
          </w:tcPr>
          <w:p w:rsidR="0009556B" w:rsidRPr="006E035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Причалы для маломерных судов (5.4)</w:t>
            </w:r>
          </w:p>
        </w:tc>
        <w:tc>
          <w:tcPr>
            <w:tcW w:w="2888" w:type="pct"/>
          </w:tcPr>
          <w:p w:rsidR="0009556B" w:rsidRPr="006E035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747" w:type="pct"/>
          </w:tcPr>
          <w:p w:rsidR="0009556B" w:rsidRPr="006E035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</w:tr>
      <w:tr w:rsidR="0009556B" w:rsidRPr="006E0352" w:rsidTr="00D575DE">
        <w:trPr>
          <w:trHeight w:val="1262"/>
        </w:trPr>
        <w:tc>
          <w:tcPr>
            <w:tcW w:w="1365" w:type="pct"/>
          </w:tcPr>
          <w:p w:rsidR="0009556B" w:rsidRPr="006E035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Поля для гольфа или конных прогулок (5.5)</w:t>
            </w:r>
          </w:p>
        </w:tc>
        <w:tc>
          <w:tcPr>
            <w:tcW w:w="2888" w:type="pct"/>
          </w:tcPr>
          <w:p w:rsidR="0009556B" w:rsidRPr="006E035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Обустройство мест для игры в гольф или осуществления конных прогулок, в том числе осуществление необходимых земляных работ и вспомогательных сооружений, </w:t>
            </w: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размещение конноспортивных манежей, не предусматривающих устройство трибун.</w:t>
            </w:r>
          </w:p>
        </w:tc>
        <w:tc>
          <w:tcPr>
            <w:tcW w:w="747" w:type="pct"/>
          </w:tcPr>
          <w:p w:rsidR="0009556B" w:rsidRPr="006E035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</w:tr>
      <w:tr w:rsidR="0009556B" w:rsidRPr="006E0352" w:rsidTr="00D575DE">
        <w:trPr>
          <w:trHeight w:val="798"/>
        </w:trPr>
        <w:tc>
          <w:tcPr>
            <w:tcW w:w="1365" w:type="pct"/>
          </w:tcPr>
          <w:p w:rsidR="0009556B" w:rsidRPr="006E035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Земельные участки (территории) общего пользования (12.0)</w:t>
            </w:r>
          </w:p>
        </w:tc>
        <w:tc>
          <w:tcPr>
            <w:tcW w:w="2888" w:type="pct"/>
          </w:tcPr>
          <w:p w:rsidR="0009556B" w:rsidRPr="006E035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747" w:type="pct"/>
          </w:tcPr>
          <w:p w:rsidR="0009556B" w:rsidRPr="006E035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</w:tr>
      <w:tr w:rsidR="0009556B" w:rsidRPr="006E0352" w:rsidTr="00D575DE">
        <w:trPr>
          <w:trHeight w:val="1262"/>
        </w:trPr>
        <w:tc>
          <w:tcPr>
            <w:tcW w:w="1365" w:type="pct"/>
          </w:tcPr>
          <w:p w:rsidR="0009556B" w:rsidRPr="006E035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Прочие виды разрешенного использования </w:t>
            </w:r>
          </w:p>
        </w:tc>
        <w:tc>
          <w:tcPr>
            <w:tcW w:w="2888" w:type="pct"/>
          </w:tcPr>
          <w:p w:rsidR="0009556B" w:rsidRPr="006E035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вида разрешенного использования согласно Классификатору</w:t>
            </w:r>
          </w:p>
        </w:tc>
        <w:tc>
          <w:tcPr>
            <w:tcW w:w="747" w:type="pct"/>
          </w:tcPr>
          <w:p w:rsidR="0009556B" w:rsidRPr="006E035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09556B" w:rsidRPr="006E0352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09556B" w:rsidRPr="006E0352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tbl>
      <w:tblPr>
        <w:tblW w:w="47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287"/>
        <w:gridCol w:w="2859"/>
      </w:tblGrid>
      <w:tr w:rsidR="0009556B" w:rsidRPr="006E0352" w:rsidTr="00D575DE">
        <w:tc>
          <w:tcPr>
            <w:tcW w:w="9952" w:type="dxa"/>
            <w:gridSpan w:val="2"/>
          </w:tcPr>
          <w:p w:rsidR="0009556B" w:rsidRPr="006E0352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ru-RU"/>
              </w:rPr>
              <w:t>Разрешенные параметры земельных участков и их застройки</w:t>
            </w:r>
            <w:r w:rsidRPr="006E0352">
              <w:rPr>
                <w:rFonts w:ascii="Times New Roman" w:eastAsia="Arial Unicode MS" w:hAnsi="Times New Roman" w:cs="Times New Roman"/>
                <w:b/>
                <w:bCs/>
                <w:color w:val="808000"/>
                <w:sz w:val="24"/>
                <w:szCs w:val="24"/>
                <w:lang w:eastAsia="ru-RU"/>
              </w:rPr>
              <w:t xml:space="preserve">   </w:t>
            </w:r>
            <w:r w:rsidRPr="006E0352">
              <w:rPr>
                <w:rFonts w:ascii="Times New Roman" w:eastAsia="Arial Unicode MS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 </w:t>
            </w:r>
          </w:p>
        </w:tc>
      </w:tr>
      <w:tr w:rsidR="0009556B" w:rsidRPr="006E0352" w:rsidTr="00D575DE">
        <w:tc>
          <w:tcPr>
            <w:tcW w:w="6856" w:type="dxa"/>
          </w:tcPr>
          <w:p w:rsidR="0009556B" w:rsidRPr="006E0352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Минимальные отступы от границ земельных участков (м)</w:t>
            </w:r>
          </w:p>
        </w:tc>
        <w:tc>
          <w:tcPr>
            <w:tcW w:w="3096" w:type="dxa"/>
          </w:tcPr>
          <w:p w:rsidR="0009556B" w:rsidRPr="006E035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9556B" w:rsidRPr="006E0352" w:rsidTr="00D575DE">
        <w:tc>
          <w:tcPr>
            <w:tcW w:w="6856" w:type="dxa"/>
          </w:tcPr>
          <w:p w:rsidR="0009556B" w:rsidRPr="006E0352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Минимальная площадь (га)</w:t>
            </w: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6" w:type="dxa"/>
          </w:tcPr>
          <w:p w:rsidR="0009556B" w:rsidRPr="006E035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1,0  </w:t>
            </w:r>
          </w:p>
        </w:tc>
      </w:tr>
      <w:tr w:rsidR="0009556B" w:rsidRPr="006E0352" w:rsidTr="00D575DE">
        <w:tc>
          <w:tcPr>
            <w:tcW w:w="6856" w:type="dxa"/>
          </w:tcPr>
          <w:p w:rsidR="0009556B" w:rsidRPr="006E0352" w:rsidRDefault="0009556B" w:rsidP="00D575DE">
            <w:pPr>
              <w:spacing w:before="100" w:beforeAutospacing="1" w:after="120" w:line="240" w:lineRule="auto"/>
              <w:ind w:left="71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Минимальная длина стороны по уличному фронту (м)</w:t>
            </w: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6" w:type="dxa"/>
          </w:tcPr>
          <w:p w:rsidR="0009556B" w:rsidRPr="006E035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НР</w:t>
            </w:r>
          </w:p>
        </w:tc>
      </w:tr>
      <w:tr w:rsidR="0009556B" w:rsidRPr="006E0352" w:rsidTr="00D575DE">
        <w:tc>
          <w:tcPr>
            <w:tcW w:w="6856" w:type="dxa"/>
          </w:tcPr>
          <w:p w:rsidR="0009556B" w:rsidRPr="006E0352" w:rsidRDefault="0009556B" w:rsidP="00D575DE">
            <w:pPr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Минимальная ширина/глубина </w:t>
            </w:r>
            <w:r w:rsidRPr="006E03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(м)</w:t>
            </w: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6" w:type="dxa"/>
          </w:tcPr>
          <w:p w:rsidR="0009556B" w:rsidRPr="006E035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НР</w:t>
            </w:r>
          </w:p>
        </w:tc>
      </w:tr>
      <w:tr w:rsidR="0009556B" w:rsidRPr="006E0352" w:rsidTr="00D575DE">
        <w:tc>
          <w:tcPr>
            <w:tcW w:w="6856" w:type="dxa"/>
          </w:tcPr>
          <w:p w:rsidR="0009556B" w:rsidRPr="006E0352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Максимальный коэффициент застройки (%)</w:t>
            </w: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6" w:type="dxa"/>
          </w:tcPr>
          <w:p w:rsidR="0009556B" w:rsidRPr="006E035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</w:tr>
      <w:tr w:rsidR="0009556B" w:rsidRPr="006E0352" w:rsidTr="00D575DE">
        <w:tc>
          <w:tcPr>
            <w:tcW w:w="6856" w:type="dxa"/>
          </w:tcPr>
          <w:p w:rsidR="0009556B" w:rsidRPr="006E0352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Минимальный коэффициент озеленения (%)</w:t>
            </w: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6" w:type="dxa"/>
          </w:tcPr>
          <w:p w:rsidR="0009556B" w:rsidRPr="006E035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</w:tr>
      <w:tr w:rsidR="0009556B" w:rsidRPr="006E0352" w:rsidTr="00D575DE">
        <w:tc>
          <w:tcPr>
            <w:tcW w:w="6856" w:type="dxa"/>
          </w:tcPr>
          <w:p w:rsidR="0009556B" w:rsidRPr="006E0352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Максимальная высота здания до конька крыши (м) </w:t>
            </w:r>
          </w:p>
        </w:tc>
        <w:tc>
          <w:tcPr>
            <w:tcW w:w="3096" w:type="dxa"/>
          </w:tcPr>
          <w:p w:rsidR="0009556B" w:rsidRPr="006E035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09556B" w:rsidRPr="006E0352" w:rsidTr="00D575DE">
        <w:tc>
          <w:tcPr>
            <w:tcW w:w="6856" w:type="dxa"/>
          </w:tcPr>
          <w:p w:rsidR="0009556B" w:rsidRPr="006E0352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высота оград</w:t>
            </w: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E03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(м)</w:t>
            </w: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6" w:type="dxa"/>
          </w:tcPr>
          <w:p w:rsidR="0009556B" w:rsidRPr="006E0352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1,5</w:t>
            </w:r>
          </w:p>
        </w:tc>
      </w:tr>
    </w:tbl>
    <w:p w:rsidR="0009556B" w:rsidRPr="006E0352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09556B" w:rsidRPr="006E0352" w:rsidRDefault="0009556B" w:rsidP="0009556B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E0352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Зона естественного ландшафта (Р3)</w:t>
      </w:r>
      <w:r w:rsidRPr="006E035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включает в себя природные ландшафты и другие открытые пространства, расположенные в границах населенных пунктов.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628"/>
        <w:gridCol w:w="5561"/>
        <w:gridCol w:w="1438"/>
      </w:tblGrid>
      <w:tr w:rsidR="0009556B" w:rsidRPr="006E0352" w:rsidTr="00D575DE">
        <w:trPr>
          <w:trHeight w:val="150"/>
        </w:trPr>
        <w:tc>
          <w:tcPr>
            <w:tcW w:w="5000" w:type="pct"/>
            <w:gridSpan w:val="3"/>
          </w:tcPr>
          <w:p w:rsidR="0009556B" w:rsidRPr="006E0352" w:rsidRDefault="0009556B" w:rsidP="00D575DE">
            <w:pPr>
              <w:keepNext/>
              <w:spacing w:before="240" w:after="0" w:line="240" w:lineRule="auto"/>
              <w:ind w:firstLine="709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Таблица 9</w:t>
            </w:r>
          </w:p>
          <w:p w:rsidR="0009556B" w:rsidRPr="006E0352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 - основные виды использования, не требующие  получения зонального разрешения, </w:t>
            </w:r>
          </w:p>
          <w:p w:rsidR="0009556B" w:rsidRPr="006E0352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С – условно разрешенные виды использования, требующие получения зонального разрешения, </w:t>
            </w:r>
          </w:p>
          <w:p w:rsidR="0009556B" w:rsidRPr="006E0352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  - виды использования, на которые не может быть получено зональное разрешение.</w:t>
            </w:r>
            <w:r w:rsidRPr="006E03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5F7E19C1" wp14:editId="03AEFA77">
                      <wp:extent cx="9525" cy="95250"/>
                      <wp:effectExtent l="0" t="0" r="0" b="0"/>
                      <wp:docPr id="30" name="Прямоугольник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5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A5EEAE" id="Прямоугольник 30" o:spid="_x0000_s1026" style="width:.75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09556B" w:rsidRPr="006E0352" w:rsidTr="00D575DE">
        <w:trPr>
          <w:trHeight w:val="285"/>
        </w:trPr>
        <w:tc>
          <w:tcPr>
            <w:tcW w:w="5000" w:type="pct"/>
            <w:gridSpan w:val="3"/>
          </w:tcPr>
          <w:p w:rsidR="0009556B" w:rsidRPr="006E035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разрешенного использования</w:t>
            </w: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556B" w:rsidRPr="006E0352" w:rsidTr="00D575DE">
        <w:trPr>
          <w:trHeight w:val="1262"/>
        </w:trPr>
        <w:tc>
          <w:tcPr>
            <w:tcW w:w="1365" w:type="pct"/>
          </w:tcPr>
          <w:p w:rsidR="0009556B" w:rsidRPr="006E0352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Природно-познавательный туризм (5.2, 5.2.1)</w:t>
            </w:r>
          </w:p>
        </w:tc>
        <w:tc>
          <w:tcPr>
            <w:tcW w:w="2888" w:type="pct"/>
          </w:tcPr>
          <w:p w:rsidR="0009556B" w:rsidRPr="006E035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 осуществление необходимых природоохранных и природовосстановительных мероприятий. </w:t>
            </w:r>
            <w:r w:rsidRPr="006E0352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</w:t>
            </w:r>
            <w:r w:rsidRPr="006E0352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lastRenderedPageBreak/>
              <w:t>них; размещение детских лагерей</w:t>
            </w:r>
          </w:p>
        </w:tc>
        <w:tc>
          <w:tcPr>
            <w:tcW w:w="747" w:type="pct"/>
          </w:tcPr>
          <w:p w:rsidR="0009556B" w:rsidRPr="006E035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</w:t>
            </w:r>
          </w:p>
        </w:tc>
      </w:tr>
      <w:tr w:rsidR="0009556B" w:rsidRPr="006E0352" w:rsidTr="00D575DE">
        <w:trPr>
          <w:trHeight w:val="1262"/>
        </w:trPr>
        <w:tc>
          <w:tcPr>
            <w:tcW w:w="1365" w:type="pct"/>
          </w:tcPr>
          <w:p w:rsidR="0009556B" w:rsidRPr="006E035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виды разрешенного использования </w:t>
            </w:r>
          </w:p>
        </w:tc>
        <w:tc>
          <w:tcPr>
            <w:tcW w:w="2888" w:type="pct"/>
          </w:tcPr>
          <w:p w:rsidR="0009556B" w:rsidRPr="006E0352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вида разрешенного использования согласно Классификатору</w:t>
            </w:r>
          </w:p>
        </w:tc>
        <w:tc>
          <w:tcPr>
            <w:tcW w:w="747" w:type="pct"/>
          </w:tcPr>
          <w:p w:rsidR="0009556B" w:rsidRPr="006E0352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E03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09556B" w:rsidRPr="006E0352" w:rsidRDefault="0009556B" w:rsidP="0009556B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09556B" w:rsidRPr="006E0352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E03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для данного вида территориальных зон не подлежат установлению.</w:t>
      </w:r>
    </w:p>
    <w:p w:rsidR="0009556B" w:rsidRPr="006E0352" w:rsidRDefault="0009556B" w:rsidP="0009556B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352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Действующими законодательными актами Российской Федерации или Забайкальского        края не предусмотрены ограничения использования земельных участков и объектов капитального строительства, расположенных в пределах данной территориальной зоны. Данные ограничения установлены исключительно настоящими Правилами в соответствии со статьей 35 Градостроительного кодекса Российской Федерации. В случае установления таких ограничений законодательными актами Российской Федерации или  Забайкальского края в градостроительные регламенты вносятся сведения, отсылающие к соответствующим статьям данных законодательных актов.</w:t>
      </w:r>
    </w:p>
    <w:p w:rsidR="0009556B" w:rsidRDefault="0009556B" w:rsidP="0009556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56B" w:rsidRPr="001C47CF" w:rsidRDefault="0009556B" w:rsidP="0009556B">
      <w:pPr>
        <w:spacing w:before="100" w:beforeAutospacing="1" w:after="120" w:line="240" w:lineRule="auto"/>
        <w:ind w:firstLine="708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1C47CF">
        <w:rPr>
          <w:rFonts w:ascii="Times New Roman" w:eastAsia="Arial Unicode MS" w:hAnsi="Times New Roman" w:cs="Times New Roman"/>
          <w:sz w:val="24"/>
          <w:szCs w:val="24"/>
          <w:lang w:eastAsia="ru-RU"/>
        </w:rPr>
        <w:t>Статья 2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5</w:t>
      </w:r>
      <w:r w:rsidRPr="001C47CF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. Зоны сельскохозяйственного использования и виды разрешенного использования земельных </w:t>
      </w:r>
      <w:r w:rsidRPr="00D575DE">
        <w:rPr>
          <w:rFonts w:ascii="Times New Roman" w:eastAsia="Arial Unicode MS" w:hAnsi="Times New Roman" w:cs="Times New Roman"/>
          <w:sz w:val="24"/>
          <w:szCs w:val="24"/>
          <w:lang w:eastAsia="ru-RU"/>
        </w:rPr>
        <w:t>участков</w:t>
      </w:r>
      <w:r w:rsidRPr="001C47CF">
        <w:rPr>
          <w:rFonts w:ascii="Times New Roman" w:eastAsia="Arial Unicode MS" w:hAnsi="Times New Roman" w:cs="Times New Roman"/>
          <w:b/>
          <w:sz w:val="24"/>
          <w:szCs w:val="24"/>
          <w:u w:val="single"/>
          <w:lang w:eastAsia="ru-RU"/>
        </w:rPr>
        <w:t xml:space="preserve"> изложить в следующей редакции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:</w:t>
      </w:r>
    </w:p>
    <w:p w:rsidR="0009556B" w:rsidRPr="001C47CF" w:rsidRDefault="0009556B" w:rsidP="0009556B">
      <w:pPr>
        <w:numPr>
          <w:ilvl w:val="0"/>
          <w:numId w:val="3"/>
        </w:numPr>
        <w:spacing w:after="12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C47C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К зонам сельскохозяйственного использования относятся: </w:t>
      </w:r>
    </w:p>
    <w:p w:rsidR="0009556B" w:rsidRPr="001C47CF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C47CF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Зона сельскохозяйственных зданий, строений, сооружений (СХ1)</w:t>
      </w:r>
      <w:r w:rsidRPr="001C47C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используется для ведения сельского хозяйства на объектах капитального строительства сельскохозяйственного назначения, размещенных в границах населенных пунктов. </w:t>
      </w:r>
    </w:p>
    <w:p w:rsidR="0009556B" w:rsidRPr="001C47CF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C47CF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Зона сельскохозяйственных угодий (СХ2)</w:t>
      </w:r>
      <w:r w:rsidRPr="001C47C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используется для производства продуктов питания для населения  и фуража, для выпаса домашнего скота и других аналогичных целей в границах населенных пунктов. </w:t>
      </w:r>
    </w:p>
    <w:p w:rsidR="0009556B" w:rsidRPr="001C47CF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7CF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Зона садов, огородов, оранжерей, теплично-парникового хозяйства (СХ4)</w:t>
      </w:r>
      <w:r w:rsidRPr="001C47C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 используется для подсобного хозяйства, садоводства и огородничества в границах населенных пунктов. </w:t>
      </w:r>
    </w:p>
    <w:p w:rsidR="0009556B" w:rsidRPr="001C47CF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7C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указанных зон могут быть использованы в целях ведения сельского хозяйства до момента изменения вида их использования в соответствии с генеральным планом и настоящими Правилами.</w:t>
      </w:r>
    </w:p>
    <w:p w:rsidR="0009556B" w:rsidRPr="001C47CF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490"/>
        <w:gridCol w:w="1379"/>
        <w:gridCol w:w="1379"/>
        <w:gridCol w:w="1379"/>
      </w:tblGrid>
      <w:tr w:rsidR="0009556B" w:rsidRPr="001C47CF" w:rsidTr="00D575DE">
        <w:trPr>
          <w:trHeight w:val="285"/>
        </w:trPr>
        <w:tc>
          <w:tcPr>
            <w:tcW w:w="5000" w:type="pct"/>
            <w:gridSpan w:val="4"/>
          </w:tcPr>
          <w:p w:rsidR="0009556B" w:rsidRPr="001C47CF" w:rsidRDefault="0009556B" w:rsidP="00D575DE">
            <w:pPr>
              <w:keepNext/>
              <w:spacing w:before="240" w:after="0" w:line="240" w:lineRule="auto"/>
              <w:ind w:firstLine="709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Таблица 11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 - основные виды использования, не требующие  получения зонального разрешения, 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С – условно разрешенные виды использования, требующие получения зонального разрешения, 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  - виды использования, на которые не может быть получено зональное разрешение.</w:t>
            </w:r>
            <w:r w:rsidRPr="001C47C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6ACB4DE4" wp14:editId="1478198B">
                      <wp:extent cx="9525" cy="95250"/>
                      <wp:effectExtent l="0" t="0" r="0" b="0"/>
                      <wp:docPr id="31" name="Прямоугольни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5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F6CF8B" id="Прямоугольник 31" o:spid="_x0000_s1026" style="width:.75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09556B" w:rsidRPr="001C47CF" w:rsidTr="00D575DE">
        <w:trPr>
          <w:trHeight w:val="285"/>
        </w:trPr>
        <w:tc>
          <w:tcPr>
            <w:tcW w:w="5000" w:type="pct"/>
            <w:gridSpan w:val="4"/>
          </w:tcPr>
          <w:p w:rsidR="0009556B" w:rsidRPr="001C47CF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разрешенного использования</w:t>
            </w: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556B" w:rsidRPr="001C47CF" w:rsidTr="00D575DE">
        <w:trPr>
          <w:trHeight w:val="285"/>
        </w:trPr>
        <w:tc>
          <w:tcPr>
            <w:tcW w:w="3206" w:type="pct"/>
          </w:tcPr>
          <w:p w:rsidR="0009556B" w:rsidRPr="001C47CF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6" w:type="pct"/>
          </w:tcPr>
          <w:p w:rsidR="0009556B" w:rsidRPr="001C47CF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СХ1</w:t>
            </w:r>
          </w:p>
        </w:tc>
        <w:tc>
          <w:tcPr>
            <w:tcW w:w="609" w:type="pct"/>
          </w:tcPr>
          <w:p w:rsidR="0009556B" w:rsidRPr="001C47CF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СХ2</w:t>
            </w:r>
          </w:p>
        </w:tc>
        <w:tc>
          <w:tcPr>
            <w:tcW w:w="609" w:type="pct"/>
          </w:tcPr>
          <w:p w:rsidR="0009556B" w:rsidRPr="001C47CF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СХ4</w:t>
            </w:r>
          </w:p>
        </w:tc>
      </w:tr>
      <w:tr w:rsidR="0009556B" w:rsidRPr="001C47CF" w:rsidTr="00D575DE">
        <w:trPr>
          <w:trHeight w:val="285"/>
        </w:trPr>
        <w:tc>
          <w:tcPr>
            <w:tcW w:w="3206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Выращивание зерновых и иных сельскохозяйственных культур (1.2)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эфиромасличных, и иных сельскохозяйственных культур</w:t>
            </w:r>
          </w:p>
        </w:tc>
        <w:tc>
          <w:tcPr>
            <w:tcW w:w="576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09556B" w:rsidRPr="001C47CF" w:rsidTr="00D575DE">
        <w:trPr>
          <w:trHeight w:val="285"/>
        </w:trPr>
        <w:tc>
          <w:tcPr>
            <w:tcW w:w="3206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Овощеводство (1.3)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576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9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609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</w:tc>
      </w:tr>
      <w:tr w:rsidR="0009556B" w:rsidRPr="001C47CF" w:rsidTr="00D575DE">
        <w:trPr>
          <w:trHeight w:val="285"/>
        </w:trPr>
        <w:tc>
          <w:tcPr>
            <w:tcW w:w="3206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Выращивание тонизирующих, лекарственных, цветочных культур (1.4)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576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09556B" w:rsidRPr="001C47CF" w:rsidTr="00D575DE">
        <w:trPr>
          <w:trHeight w:val="285"/>
        </w:trPr>
        <w:tc>
          <w:tcPr>
            <w:tcW w:w="3206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Садоводство (1.5)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  <w:tc>
          <w:tcPr>
            <w:tcW w:w="576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9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609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</w:tr>
      <w:tr w:rsidR="0009556B" w:rsidRPr="001C47CF" w:rsidTr="00D575DE">
        <w:trPr>
          <w:trHeight w:val="285"/>
        </w:trPr>
        <w:tc>
          <w:tcPr>
            <w:tcW w:w="3206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Животноводство  (1.7)</w:t>
            </w:r>
          </w:p>
          <w:p w:rsidR="0009556B" w:rsidRPr="001C47CF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</w:t>
            </w: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разведения сельскохозяйственных животных, производства, хранения и первичной переработки сельскохозяйственной продукции. Содержание данного вида разрешенного использования включает в себя содержание видов разрешенного использования с кодами 1.8,1.10,1.11</w:t>
            </w:r>
          </w:p>
          <w:p w:rsidR="0009556B" w:rsidRPr="001C47CF" w:rsidRDefault="0009556B" w:rsidP="00D575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:rsidR="0009556B" w:rsidRPr="001C47CF" w:rsidRDefault="0009556B" w:rsidP="00D575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 разведение племенных животных, производство и использование племенной продукции (материала).</w:t>
            </w:r>
          </w:p>
          <w:p w:rsidR="0009556B" w:rsidRPr="001C47CF" w:rsidRDefault="0009556B" w:rsidP="00D575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Осуществление хозяйственной деятельности, связанной с разведением домашних пород птиц, в том числе водоплавающих;</w:t>
            </w:r>
          </w:p>
          <w:p w:rsidR="0009556B" w:rsidRPr="001C47CF" w:rsidRDefault="0009556B" w:rsidP="00D575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 птицеводства;</w:t>
            </w:r>
          </w:p>
          <w:p w:rsidR="0009556B" w:rsidRPr="001C47CF" w:rsidRDefault="0009556B" w:rsidP="00D575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разведение племенных животных, производство и использование племенной продукции (материала) Осуществление хозяйственной деятельности, связанной с разведением свиней;</w:t>
            </w:r>
          </w:p>
          <w:p w:rsidR="0009556B" w:rsidRPr="001C47CF" w:rsidRDefault="0009556B" w:rsidP="00D575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09556B" w:rsidRPr="001C47CF" w:rsidRDefault="0009556B" w:rsidP="00D575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разведение племенных животных, производство и использование племенной продукции (материала).</w:t>
            </w:r>
          </w:p>
          <w:p w:rsidR="0009556B" w:rsidRPr="001C47CF" w:rsidRDefault="0009556B" w:rsidP="00D575D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76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>С</w:t>
            </w:r>
          </w:p>
        </w:tc>
        <w:tc>
          <w:tcPr>
            <w:tcW w:w="609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609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</w:t>
            </w:r>
          </w:p>
        </w:tc>
      </w:tr>
      <w:tr w:rsidR="0009556B" w:rsidRPr="001C47CF" w:rsidTr="00D575DE">
        <w:trPr>
          <w:trHeight w:val="285"/>
        </w:trPr>
        <w:tc>
          <w:tcPr>
            <w:tcW w:w="3206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Пчеловодство (1.12)</w:t>
            </w:r>
          </w:p>
          <w:p w:rsidR="0009556B" w:rsidRPr="001C47CF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 размещение ульев, иных объектов и оборудования, необходимого для пчеловодства и разведениях иных полезных насекомых; размещение сооружений используемых для хранения и первичной переработки продукции пчеловодства</w:t>
            </w:r>
          </w:p>
        </w:tc>
        <w:tc>
          <w:tcPr>
            <w:tcW w:w="576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609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609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</w:t>
            </w:r>
          </w:p>
        </w:tc>
      </w:tr>
      <w:tr w:rsidR="0009556B" w:rsidRPr="001C47CF" w:rsidTr="00D575DE">
        <w:trPr>
          <w:trHeight w:val="285"/>
        </w:trPr>
        <w:tc>
          <w:tcPr>
            <w:tcW w:w="3206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Рыбоводство (1.13)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хозяйственной деятельности, связанной с разведением и (или) содержанием, выращиванием объектов рыбоводства (аквакультуры); размещение зданий, сооружений, оборудования, необходимых для осуществления рыбоводства (аквакультуры)</w:t>
            </w:r>
          </w:p>
        </w:tc>
        <w:tc>
          <w:tcPr>
            <w:tcW w:w="576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09556B" w:rsidRPr="001C47CF" w:rsidTr="00D575DE">
        <w:trPr>
          <w:trHeight w:val="540"/>
        </w:trPr>
        <w:tc>
          <w:tcPr>
            <w:tcW w:w="3206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Научное обеспечение сельского хозяйства (1.14)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 размещение коллекций генетических ресурсов растений</w:t>
            </w:r>
          </w:p>
        </w:tc>
        <w:tc>
          <w:tcPr>
            <w:tcW w:w="576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09556B" w:rsidRPr="001C47CF" w:rsidTr="00D575DE">
        <w:trPr>
          <w:trHeight w:val="825"/>
        </w:trPr>
        <w:tc>
          <w:tcPr>
            <w:tcW w:w="3206" w:type="pct"/>
          </w:tcPr>
          <w:p w:rsidR="0009556B" w:rsidRPr="001C47CF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и переработка сельскохозяйственной продукции (1.15)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576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09556B" w:rsidRPr="001C47CF" w:rsidTr="00D575DE">
        <w:trPr>
          <w:trHeight w:val="270"/>
        </w:trPr>
        <w:tc>
          <w:tcPr>
            <w:tcW w:w="3206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Питомники (1.17)</w:t>
            </w:r>
          </w:p>
          <w:p w:rsidR="0009556B" w:rsidRPr="001C47CF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576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09556B" w:rsidRPr="001C47CF" w:rsidTr="00D575DE">
        <w:trPr>
          <w:trHeight w:val="435"/>
        </w:trPr>
        <w:tc>
          <w:tcPr>
            <w:tcW w:w="3206" w:type="pct"/>
          </w:tcPr>
          <w:p w:rsidR="0009556B" w:rsidRPr="001C47CF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сельскохозяйственного производства (1.18)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576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09556B" w:rsidRPr="001C47CF" w:rsidTr="00D575DE">
        <w:trPr>
          <w:trHeight w:val="15"/>
        </w:trPr>
        <w:tc>
          <w:tcPr>
            <w:tcW w:w="3206" w:type="pct"/>
          </w:tcPr>
          <w:p w:rsidR="0009556B" w:rsidRPr="001C47CF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виды разрешенного использования </w:t>
            </w:r>
          </w:p>
        </w:tc>
        <w:tc>
          <w:tcPr>
            <w:tcW w:w="1185" w:type="pct"/>
            <w:gridSpan w:val="2"/>
          </w:tcPr>
          <w:p w:rsidR="0009556B" w:rsidRPr="001C47CF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вида разрешенного использования согласно Классификатору</w:t>
            </w:r>
          </w:p>
        </w:tc>
        <w:tc>
          <w:tcPr>
            <w:tcW w:w="609" w:type="pct"/>
          </w:tcPr>
          <w:p w:rsidR="0009556B" w:rsidRPr="001C47CF" w:rsidRDefault="0009556B" w:rsidP="00D575DE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09556B" w:rsidRPr="001C47CF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56B" w:rsidRPr="001C47CF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tbl>
      <w:tblPr>
        <w:tblW w:w="47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262"/>
        <w:gridCol w:w="2884"/>
      </w:tblGrid>
      <w:tr w:rsidR="0009556B" w:rsidRPr="001C47CF" w:rsidTr="00D575DE">
        <w:tc>
          <w:tcPr>
            <w:tcW w:w="9952" w:type="dxa"/>
            <w:gridSpan w:val="2"/>
          </w:tcPr>
          <w:p w:rsidR="0009556B" w:rsidRPr="001C47CF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ru-RU"/>
              </w:rPr>
              <w:t>Разрешенные параметры земельных участков и их застройки   (СХ1) </w:t>
            </w:r>
          </w:p>
        </w:tc>
      </w:tr>
      <w:tr w:rsidR="0009556B" w:rsidRPr="001C47CF" w:rsidTr="00D575DE">
        <w:tc>
          <w:tcPr>
            <w:tcW w:w="6854" w:type="dxa"/>
          </w:tcPr>
          <w:p w:rsidR="0009556B" w:rsidRPr="001C47CF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Минимальные отступы от границ земельных участков (м)</w:t>
            </w:r>
          </w:p>
        </w:tc>
        <w:tc>
          <w:tcPr>
            <w:tcW w:w="3098" w:type="dxa"/>
          </w:tcPr>
          <w:p w:rsidR="0009556B" w:rsidRPr="001C47CF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9556B" w:rsidRPr="001C47CF" w:rsidTr="00D575DE">
        <w:tc>
          <w:tcPr>
            <w:tcW w:w="6854" w:type="dxa"/>
          </w:tcPr>
          <w:p w:rsidR="0009556B" w:rsidRPr="001C47CF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Минимальная площадь (га)</w:t>
            </w: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8" w:type="dxa"/>
          </w:tcPr>
          <w:p w:rsidR="0009556B" w:rsidRPr="001C47CF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0,06   </w:t>
            </w:r>
          </w:p>
        </w:tc>
      </w:tr>
      <w:tr w:rsidR="0009556B" w:rsidRPr="001C47CF" w:rsidTr="00D575DE">
        <w:tc>
          <w:tcPr>
            <w:tcW w:w="6854" w:type="dxa"/>
          </w:tcPr>
          <w:p w:rsidR="0009556B" w:rsidRPr="001C47CF" w:rsidRDefault="0009556B" w:rsidP="00D575DE">
            <w:pPr>
              <w:spacing w:before="100" w:beforeAutospacing="1" w:after="120" w:line="240" w:lineRule="auto"/>
              <w:ind w:left="71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Минимальная длина стороны по уличному фронту (м)</w:t>
            </w: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8" w:type="dxa"/>
          </w:tcPr>
          <w:p w:rsidR="0009556B" w:rsidRPr="001C47CF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НР</w:t>
            </w:r>
          </w:p>
        </w:tc>
      </w:tr>
      <w:tr w:rsidR="0009556B" w:rsidRPr="001C47CF" w:rsidTr="00D575DE">
        <w:tc>
          <w:tcPr>
            <w:tcW w:w="6854" w:type="dxa"/>
          </w:tcPr>
          <w:p w:rsidR="0009556B" w:rsidRPr="001C47CF" w:rsidRDefault="0009556B" w:rsidP="00D575DE">
            <w:pPr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Минимальная ширина/глубина </w:t>
            </w:r>
            <w:r w:rsidRPr="001C4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(м)</w:t>
            </w: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8" w:type="dxa"/>
          </w:tcPr>
          <w:p w:rsidR="0009556B" w:rsidRPr="001C47CF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НР</w:t>
            </w:r>
          </w:p>
        </w:tc>
      </w:tr>
      <w:tr w:rsidR="0009556B" w:rsidRPr="001C47CF" w:rsidTr="00D575DE">
        <w:tc>
          <w:tcPr>
            <w:tcW w:w="6854" w:type="dxa"/>
          </w:tcPr>
          <w:p w:rsidR="0009556B" w:rsidRPr="001C47CF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Максимальный коэффициент застройки (%)</w:t>
            </w: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8" w:type="dxa"/>
          </w:tcPr>
          <w:p w:rsidR="0009556B" w:rsidRPr="001C47CF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</w:tr>
      <w:tr w:rsidR="0009556B" w:rsidRPr="001C47CF" w:rsidTr="00D575DE">
        <w:tc>
          <w:tcPr>
            <w:tcW w:w="6854" w:type="dxa"/>
          </w:tcPr>
          <w:p w:rsidR="0009556B" w:rsidRPr="001C47CF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Минимальный коэффициент озеленения (%)</w:t>
            </w: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8" w:type="dxa"/>
          </w:tcPr>
          <w:p w:rsidR="0009556B" w:rsidRPr="001C47CF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</w:tr>
      <w:tr w:rsidR="0009556B" w:rsidRPr="001C47CF" w:rsidTr="00D575DE">
        <w:tc>
          <w:tcPr>
            <w:tcW w:w="6854" w:type="dxa"/>
          </w:tcPr>
          <w:p w:rsidR="0009556B" w:rsidRPr="001C47CF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Максимальная высота здания до конька крыши (м) </w:t>
            </w:r>
          </w:p>
        </w:tc>
        <w:tc>
          <w:tcPr>
            <w:tcW w:w="3098" w:type="dxa"/>
          </w:tcPr>
          <w:p w:rsidR="0009556B" w:rsidRPr="001C47CF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09556B" w:rsidRPr="001C47CF" w:rsidTr="00D575DE">
        <w:tc>
          <w:tcPr>
            <w:tcW w:w="6854" w:type="dxa"/>
          </w:tcPr>
          <w:p w:rsidR="0009556B" w:rsidRPr="001C47CF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высота оград</w:t>
            </w: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C4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(м)</w:t>
            </w: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8" w:type="dxa"/>
          </w:tcPr>
          <w:p w:rsidR="0009556B" w:rsidRPr="001C47CF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1,5</w:t>
            </w:r>
          </w:p>
        </w:tc>
      </w:tr>
    </w:tbl>
    <w:p w:rsidR="0009556B" w:rsidRPr="001C47CF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09556B" w:rsidRPr="001C47CF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C47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для территориальных зон СХ2 не подлежат установлению.</w:t>
      </w:r>
    </w:p>
    <w:p w:rsidR="0009556B" w:rsidRPr="001C47CF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tbl>
      <w:tblPr>
        <w:tblW w:w="47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287"/>
        <w:gridCol w:w="2859"/>
      </w:tblGrid>
      <w:tr w:rsidR="0009556B" w:rsidRPr="001C47CF" w:rsidTr="00D575DE">
        <w:tc>
          <w:tcPr>
            <w:tcW w:w="9952" w:type="dxa"/>
            <w:gridSpan w:val="2"/>
          </w:tcPr>
          <w:p w:rsidR="0009556B" w:rsidRPr="001C47CF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ru-RU"/>
              </w:rPr>
              <w:t>Разрешенные параметры земельных участков и их застройки (СХ4)</w:t>
            </w:r>
          </w:p>
        </w:tc>
      </w:tr>
      <w:tr w:rsidR="0009556B" w:rsidRPr="001C47CF" w:rsidTr="00D575DE">
        <w:tc>
          <w:tcPr>
            <w:tcW w:w="6855" w:type="dxa"/>
          </w:tcPr>
          <w:p w:rsidR="0009556B" w:rsidRPr="001C47CF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Минимальные отступы от границ земельных участков (м)</w:t>
            </w:r>
          </w:p>
        </w:tc>
        <w:tc>
          <w:tcPr>
            <w:tcW w:w="3097" w:type="dxa"/>
          </w:tcPr>
          <w:p w:rsidR="0009556B" w:rsidRPr="001C47CF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НР</w:t>
            </w:r>
          </w:p>
        </w:tc>
      </w:tr>
      <w:tr w:rsidR="0009556B" w:rsidRPr="001C47CF" w:rsidTr="00D575DE">
        <w:tc>
          <w:tcPr>
            <w:tcW w:w="6855" w:type="dxa"/>
          </w:tcPr>
          <w:p w:rsidR="0009556B" w:rsidRPr="001C47CF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Минимальная площадь (га)</w:t>
            </w: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09556B" w:rsidRPr="001C47CF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1,2  </w:t>
            </w:r>
          </w:p>
        </w:tc>
      </w:tr>
      <w:tr w:rsidR="0009556B" w:rsidRPr="001C47CF" w:rsidTr="00D575DE">
        <w:tc>
          <w:tcPr>
            <w:tcW w:w="6855" w:type="dxa"/>
          </w:tcPr>
          <w:p w:rsidR="0009556B" w:rsidRPr="001C47CF" w:rsidRDefault="0009556B" w:rsidP="00D575DE">
            <w:pPr>
              <w:spacing w:before="100" w:beforeAutospacing="1" w:after="120" w:line="240" w:lineRule="auto"/>
              <w:ind w:left="71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Минимальная длина стороны по уличному фронту (м)</w:t>
            </w: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09556B" w:rsidRPr="001C47CF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НР</w:t>
            </w:r>
          </w:p>
        </w:tc>
      </w:tr>
      <w:tr w:rsidR="0009556B" w:rsidRPr="001C47CF" w:rsidTr="00D575DE">
        <w:tc>
          <w:tcPr>
            <w:tcW w:w="6855" w:type="dxa"/>
          </w:tcPr>
          <w:p w:rsidR="0009556B" w:rsidRPr="001C47CF" w:rsidRDefault="0009556B" w:rsidP="00D575DE">
            <w:pPr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Минимальная ширина/глубина </w:t>
            </w:r>
            <w:r w:rsidRPr="001C4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(м)</w:t>
            </w: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09556B" w:rsidRPr="001C47CF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НР</w:t>
            </w:r>
          </w:p>
        </w:tc>
      </w:tr>
      <w:tr w:rsidR="0009556B" w:rsidRPr="001C47CF" w:rsidTr="00D575DE">
        <w:tc>
          <w:tcPr>
            <w:tcW w:w="6855" w:type="dxa"/>
          </w:tcPr>
          <w:p w:rsidR="0009556B" w:rsidRPr="001C47CF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Максимальный коэффициент застройки (%)</w:t>
            </w: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09556B" w:rsidRPr="001C47CF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</w:tr>
      <w:tr w:rsidR="0009556B" w:rsidRPr="001C47CF" w:rsidTr="00D575DE">
        <w:tc>
          <w:tcPr>
            <w:tcW w:w="6855" w:type="dxa"/>
          </w:tcPr>
          <w:p w:rsidR="0009556B" w:rsidRPr="001C47CF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Минимальный коэффициент озеленения (%)</w:t>
            </w: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09556B" w:rsidRPr="001C47CF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</w:tr>
      <w:tr w:rsidR="0009556B" w:rsidRPr="001C47CF" w:rsidTr="00D575DE">
        <w:tc>
          <w:tcPr>
            <w:tcW w:w="6855" w:type="dxa"/>
          </w:tcPr>
          <w:p w:rsidR="0009556B" w:rsidRPr="001C47CF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Максимальная высота здания до конька крыши (м) </w:t>
            </w:r>
          </w:p>
        </w:tc>
        <w:tc>
          <w:tcPr>
            <w:tcW w:w="3097" w:type="dxa"/>
          </w:tcPr>
          <w:p w:rsidR="0009556B" w:rsidRPr="001C47CF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09556B" w:rsidRPr="001C47CF" w:rsidTr="00D575DE">
        <w:tc>
          <w:tcPr>
            <w:tcW w:w="6855" w:type="dxa"/>
          </w:tcPr>
          <w:p w:rsidR="0009556B" w:rsidRPr="001C47CF" w:rsidRDefault="0009556B" w:rsidP="00D575DE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высота оград</w:t>
            </w: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C4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(м)</w:t>
            </w: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09556B" w:rsidRPr="001C47CF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1,5</w:t>
            </w:r>
          </w:p>
        </w:tc>
      </w:tr>
    </w:tbl>
    <w:p w:rsidR="0009556B" w:rsidRPr="001C47CF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09556B" w:rsidRPr="001C47CF" w:rsidRDefault="0009556B" w:rsidP="0009556B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7CF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Действующими законодательными актами Российской Федерации или Забайкальского        края не предусмотрены ограничения использования земельных участков и объектов капитального строительства, расположенных в пределах данной территориальной зоны. Данные ограничения установлены исключительно настоящими Правилами в соответствии со статьей 35 Градостроительного кодекса Российской Федерации. В случае установления таких ограничений законодательными актами Российской Федерации или  Забайкальского края в градостроительные регламенты вносятся сведения, отсылающие к соответствующим статьям данных законодательных актов.</w:t>
      </w:r>
    </w:p>
    <w:p w:rsidR="0009556B" w:rsidRPr="001C47CF" w:rsidRDefault="0009556B" w:rsidP="0009556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9556B" w:rsidRPr="001C47CF" w:rsidRDefault="0009556B" w:rsidP="0009556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47CF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Статья 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1C47CF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. Зоны специального назначения и виды разрешенного использования земельных </w:t>
      </w:r>
      <w:r w:rsidRPr="00D575DE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участко</w:t>
      </w:r>
      <w:r w:rsidRPr="001C47C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x-none" w:eastAsia="ru-RU"/>
        </w:rPr>
        <w:t xml:space="preserve">в </w:t>
      </w:r>
      <w:r w:rsidRPr="001C47C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изложить в следующей редакции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09556B" w:rsidRPr="001C47CF" w:rsidRDefault="0009556B" w:rsidP="0009556B">
      <w:pPr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C47C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 зонам специального назначения относятся:</w:t>
      </w:r>
    </w:p>
    <w:p w:rsidR="0009556B" w:rsidRPr="001C47CF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C47CF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lastRenderedPageBreak/>
        <w:t>Зона добычи полезных ископаемых (С1)</w:t>
      </w:r>
      <w:r w:rsidRPr="001C47C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используется для освоения месторождений общераспространенных полезных ископаемых, в границах населенных пунктов. </w:t>
      </w:r>
    </w:p>
    <w:p w:rsidR="0009556B" w:rsidRPr="001C47CF" w:rsidRDefault="0009556B" w:rsidP="0009556B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C47CF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Зона кладбищ  (С2)</w:t>
      </w:r>
      <w:r w:rsidRPr="001C47C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используется для размещения объектов погребения и оказания ритуальных услуг населению. </w:t>
      </w:r>
    </w:p>
    <w:p w:rsidR="0009556B" w:rsidRPr="001C47CF" w:rsidRDefault="0009556B" w:rsidP="0009556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C47C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Порядок использования территории зон специального назначения устанавливается настоящими Правилами с учетом требования государственных градостроительных и санитарных нормативов и правил, а также специальных нормативов.</w:t>
      </w:r>
    </w:p>
    <w:p w:rsidR="0009556B" w:rsidRPr="001C47CF" w:rsidRDefault="0009556B" w:rsidP="0009556B">
      <w:pPr>
        <w:shd w:val="clear" w:color="auto" w:fill="FFFFFF"/>
        <w:spacing w:after="120" w:line="360" w:lineRule="auto"/>
        <w:ind w:firstLine="70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309"/>
        <w:gridCol w:w="1659"/>
        <w:gridCol w:w="1659"/>
      </w:tblGrid>
      <w:tr w:rsidR="0009556B" w:rsidRPr="001C47CF" w:rsidTr="00D575DE">
        <w:trPr>
          <w:trHeight w:val="285"/>
        </w:trPr>
        <w:tc>
          <w:tcPr>
            <w:tcW w:w="0" w:type="auto"/>
            <w:gridSpan w:val="3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eastAsia="ru-RU"/>
              </w:rPr>
              <w:t>Таблица 11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 - основные виды использования, не требующие  получения зонального разрешения, 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С – условно разрешенные виды использования, требующие получения зонального разрешения, 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  - виды использования, на которые не может быть получено зональное разрешение.</w:t>
            </w:r>
            <w:r w:rsidRPr="001C47C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5E78AAC2" wp14:editId="563BB655">
                      <wp:extent cx="9525" cy="95250"/>
                      <wp:effectExtent l="0" t="0" r="0" b="0"/>
                      <wp:docPr id="1" name="Прямоугольни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5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93B577" id="Прямоугольник 1" o:spid="_x0000_s1026" style="width:.75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09556B" w:rsidRPr="001C47CF" w:rsidTr="00D575DE">
        <w:trPr>
          <w:trHeight w:val="285"/>
        </w:trPr>
        <w:tc>
          <w:tcPr>
            <w:tcW w:w="0" w:type="auto"/>
            <w:gridSpan w:val="3"/>
          </w:tcPr>
          <w:p w:rsidR="0009556B" w:rsidRPr="001C47CF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разрешенного использования</w:t>
            </w: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556B" w:rsidRPr="001C47CF" w:rsidTr="00D575DE">
        <w:trPr>
          <w:trHeight w:val="285"/>
        </w:trPr>
        <w:tc>
          <w:tcPr>
            <w:tcW w:w="0" w:type="auto"/>
          </w:tcPr>
          <w:p w:rsidR="0009556B" w:rsidRPr="001C47CF" w:rsidRDefault="0009556B" w:rsidP="00D575DE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9556B" w:rsidRPr="001C47CF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С1</w:t>
            </w:r>
          </w:p>
        </w:tc>
        <w:tc>
          <w:tcPr>
            <w:tcW w:w="0" w:type="auto"/>
          </w:tcPr>
          <w:p w:rsidR="0009556B" w:rsidRPr="001C47CF" w:rsidRDefault="0009556B" w:rsidP="00D575DE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С2</w:t>
            </w:r>
          </w:p>
        </w:tc>
      </w:tr>
      <w:tr w:rsidR="0009556B" w:rsidRPr="001C47CF" w:rsidTr="00D575DE">
        <w:trPr>
          <w:trHeight w:val="285"/>
        </w:trPr>
        <w:tc>
          <w:tcPr>
            <w:tcW w:w="0" w:type="auto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sub_1061"/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Недропользование</w:t>
            </w:r>
            <w:bookmarkEnd w:id="2"/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(6.1)</w:t>
            </w:r>
          </w:p>
          <w:p w:rsidR="0009556B" w:rsidRPr="001C47CF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геологических изысканий;</w:t>
            </w:r>
          </w:p>
          <w:p w:rsidR="0009556B" w:rsidRPr="001C47CF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добыча недр открытым (карьеры, отвалы) и закрытым (шахты, скважины) способами;</w:t>
            </w:r>
          </w:p>
          <w:p w:rsidR="0009556B" w:rsidRPr="001C47CF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объектов капитального строительства, в том числе подземных, в целях добычи недр; размещение объектов капитального строительства, необходимых для подготовки сырья к транспортировке и (или) промышленной переработке</w:t>
            </w:r>
          </w:p>
        </w:tc>
        <w:tc>
          <w:tcPr>
            <w:tcW w:w="0" w:type="auto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О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 xml:space="preserve">- 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</w:tr>
      <w:tr w:rsidR="0009556B" w:rsidRPr="001C47CF" w:rsidTr="00D575DE">
        <w:trPr>
          <w:trHeight w:val="285"/>
        </w:trPr>
        <w:tc>
          <w:tcPr>
            <w:tcW w:w="0" w:type="auto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" w:name="sub_10121"/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Ритуальная деятельность</w:t>
            </w:r>
            <w:bookmarkEnd w:id="3"/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(12.1) 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кладбищ, крематориев и мест захоронения; размещение соответствующих культовых сооружений</w:t>
            </w:r>
          </w:p>
        </w:tc>
        <w:tc>
          <w:tcPr>
            <w:tcW w:w="0" w:type="auto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-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О</w:t>
            </w:r>
          </w:p>
          <w:p w:rsidR="0009556B" w:rsidRPr="001C47CF" w:rsidRDefault="0009556B" w:rsidP="00D575DE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</w:tr>
      <w:tr w:rsidR="0009556B" w:rsidRPr="001C47CF" w:rsidTr="00D575DE">
        <w:trPr>
          <w:trHeight w:val="285"/>
        </w:trPr>
        <w:tc>
          <w:tcPr>
            <w:tcW w:w="0" w:type="auto"/>
          </w:tcPr>
          <w:p w:rsidR="0009556B" w:rsidRPr="001C47CF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виды разрешенного использования </w:t>
            </w:r>
          </w:p>
        </w:tc>
        <w:tc>
          <w:tcPr>
            <w:tcW w:w="0" w:type="auto"/>
            <w:gridSpan w:val="2"/>
          </w:tcPr>
          <w:p w:rsidR="0009556B" w:rsidRPr="001C47CF" w:rsidRDefault="0009556B" w:rsidP="00D575D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вида разрешенного использования согласно Классификатору</w:t>
            </w:r>
          </w:p>
        </w:tc>
      </w:tr>
    </w:tbl>
    <w:p w:rsidR="0009556B" w:rsidRPr="001C47CF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C47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для данного вида территориальных зон не подлежат установлению.</w:t>
      </w:r>
    </w:p>
    <w:p w:rsidR="0009556B" w:rsidRPr="001C47CF" w:rsidRDefault="0009556B" w:rsidP="0009556B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7CF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Действующими законодательными актами Российской Федерации или Забайкальского        края не предусмотрены ограничения использования земельных участков и объектов капитального строительства, расположенных в пределах данной территориальной зоны. Данные ограничения установлены исключительно настоящими Правилами в соответствии со статьей 35 Градостроительного кодекса Российской Федерации. В случае установления таких ограничений законодательными актами Российской Федерации или  Забайкальского края в градостроительные регламенты вносятся сведения, отсылающие к соответствующим статьям данных законодательных актов.</w:t>
      </w:r>
    </w:p>
    <w:p w:rsidR="0009556B" w:rsidRPr="001C47CF" w:rsidRDefault="0009556B" w:rsidP="0009556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9556B" w:rsidRPr="001C47CF" w:rsidRDefault="0009556B" w:rsidP="0009556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1C47CF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Статья 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1C47C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x-none" w:eastAsia="ru-RU"/>
        </w:rPr>
        <w:t>.</w:t>
      </w:r>
      <w:r w:rsidRPr="0035258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изложить в следующей редакции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  <w:r w:rsidRPr="001C47CF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Зоны военных и иных режимных объектов и виды разрешенного использования земельных участков </w:t>
      </w:r>
    </w:p>
    <w:p w:rsidR="0009556B" w:rsidRPr="001C47CF" w:rsidRDefault="0009556B" w:rsidP="0009556B">
      <w:pPr>
        <w:numPr>
          <w:ilvl w:val="0"/>
          <w:numId w:val="5"/>
        </w:num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7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Зоны военных объектов и иные зоны режимных территорий (В)</w:t>
      </w:r>
      <w:r w:rsidRPr="001C47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используются для размещения военных объектов и иных режимных объектов в границах населенных пунктов.</w:t>
      </w:r>
    </w:p>
    <w:p w:rsidR="0009556B" w:rsidRPr="001C47CF" w:rsidRDefault="0009556B" w:rsidP="0009556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7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Виды разрешенного использования земельных участков в зоне В (коды согласно Классификатору видов разрешенного использования земельных участков, утверждаемому в соответствии со статьей 7 Земельного кодекса Российской Федерации) следующие: 8.0 (размещение объектов капитального строительства, необходимых для подготовки и поддержания в боевой готовности Вооруженных </w:t>
      </w:r>
      <w:r w:rsidR="00E96BA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C47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 размещение зданий военных училищ, военных институтов, военных университетов, военных академий); 8.4 (размещение объектов капитального строительства для создания мест лишения свободы (следственные изоляторы, тюрьмы, поселения). </w:t>
      </w:r>
    </w:p>
    <w:p w:rsidR="0009556B" w:rsidRPr="001C47CF" w:rsidRDefault="0009556B" w:rsidP="0009556B">
      <w:pPr>
        <w:numPr>
          <w:ilvl w:val="0"/>
          <w:numId w:val="5"/>
        </w:num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7C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На зоны военных и режимных территорий, на которых осуществляется производственная деятельность или расположены объекты инженерной, транспортной инфраструктуры распространяется действие настоящих Правил в части установления санитарно-защитных зон.</w:t>
      </w:r>
    </w:p>
    <w:p w:rsidR="0009556B" w:rsidRPr="001C47CF" w:rsidRDefault="0009556B" w:rsidP="0009556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7CF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для данного вида территориальных зон не подлежат установлению.</w:t>
      </w:r>
    </w:p>
    <w:p w:rsidR="0009556B" w:rsidRPr="001C47CF" w:rsidRDefault="0009556B" w:rsidP="0009556B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7CF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Действующими законодательными актами Российской Федерации или Забайкальского        края не предусмотрены ограничения использования земельных участков и объектов капитального строительства, расположенных в пределах данной территориальной зоны. Данные ограничения установлены исключительно настоящими Правилами в соответствии со статьей 35 Градостроительного кодекса Российской Федерации. В случае установления таких ограничений законодательными актами Российской Федерации или  Забайкальского края в градостроительные регламенты вносятся сведения, отсылающие к соответствующим статьям данных законодательных актов.</w:t>
      </w:r>
    </w:p>
    <w:p w:rsidR="00E9583D" w:rsidRDefault="00E9583D"/>
    <w:sectPr w:rsidR="00E9583D" w:rsidSect="00D575DE">
      <w:footerReference w:type="default" r:id="rId14"/>
      <w:pgSz w:w="11906" w:h="16838"/>
      <w:pgMar w:top="1134" w:right="851" w:bottom="1134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0AB7" w:rsidRDefault="00090AB7">
      <w:pPr>
        <w:spacing w:after="0" w:line="240" w:lineRule="auto"/>
      </w:pPr>
      <w:r>
        <w:separator/>
      </w:r>
    </w:p>
  </w:endnote>
  <w:endnote w:type="continuationSeparator" w:id="0">
    <w:p w:rsidR="00090AB7" w:rsidRDefault="00090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5DE" w:rsidRDefault="00D575DE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BD4524">
      <w:rPr>
        <w:noProof/>
      </w:rPr>
      <w:t>10</w:t>
    </w:r>
    <w:r>
      <w:fldChar w:fldCharType="end"/>
    </w:r>
  </w:p>
  <w:p w:rsidR="00D575DE" w:rsidRDefault="00D575D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0AB7" w:rsidRDefault="00090AB7">
      <w:pPr>
        <w:spacing w:after="0" w:line="240" w:lineRule="auto"/>
      </w:pPr>
      <w:r>
        <w:separator/>
      </w:r>
    </w:p>
  </w:footnote>
  <w:footnote w:type="continuationSeparator" w:id="0">
    <w:p w:rsidR="00090AB7" w:rsidRDefault="00090A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EB0837"/>
    <w:multiLevelType w:val="hybridMultilevel"/>
    <w:tmpl w:val="1428C93E"/>
    <w:lvl w:ilvl="0" w:tplc="0C4078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B0D5EEF"/>
    <w:multiLevelType w:val="hybridMultilevel"/>
    <w:tmpl w:val="B122F1B4"/>
    <w:lvl w:ilvl="0" w:tplc="5FDE35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9CB520B"/>
    <w:multiLevelType w:val="hybridMultilevel"/>
    <w:tmpl w:val="71567FE0"/>
    <w:lvl w:ilvl="0" w:tplc="820A50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0E63B63"/>
    <w:multiLevelType w:val="hybridMultilevel"/>
    <w:tmpl w:val="60A63230"/>
    <w:lvl w:ilvl="0" w:tplc="BCAA62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1AD7584"/>
    <w:multiLevelType w:val="hybridMultilevel"/>
    <w:tmpl w:val="7C8CA100"/>
    <w:lvl w:ilvl="0" w:tplc="D0DAF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92B495C"/>
    <w:multiLevelType w:val="hybridMultilevel"/>
    <w:tmpl w:val="3EF468A4"/>
    <w:lvl w:ilvl="0" w:tplc="89F865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56B"/>
    <w:rsid w:val="00090AB7"/>
    <w:rsid w:val="0009556B"/>
    <w:rsid w:val="00183EC6"/>
    <w:rsid w:val="007C24A2"/>
    <w:rsid w:val="0095389F"/>
    <w:rsid w:val="009D1850"/>
    <w:rsid w:val="00BD4524"/>
    <w:rsid w:val="00D575DE"/>
    <w:rsid w:val="00E9583D"/>
    <w:rsid w:val="00E9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96121E-B646-4493-A2AB-35710CBEB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55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95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0955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37</Pages>
  <Words>8098</Words>
  <Characters>46165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Зинаида Бянкина</dc:creator>
  <cp:keywords/>
  <dc:description/>
  <cp:lastModifiedBy>Зинаида Бянкина</cp:lastModifiedBy>
  <cp:revision>4</cp:revision>
  <dcterms:created xsi:type="dcterms:W3CDTF">2017-07-18T06:11:00Z</dcterms:created>
  <dcterms:modified xsi:type="dcterms:W3CDTF">2017-09-22T01:34:00Z</dcterms:modified>
</cp:coreProperties>
</file>