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6A" w:rsidRDefault="0059276A" w:rsidP="0059276A">
      <w:pPr>
        <w:pStyle w:val="1"/>
        <w:jc w:val="right"/>
        <w:rPr>
          <w:rFonts w:ascii="Times New Roman" w:hAnsi="Times New Roman"/>
          <w:b/>
          <w:sz w:val="40"/>
          <w:szCs w:val="28"/>
        </w:rPr>
      </w:pPr>
      <w:r>
        <w:rPr>
          <w:rFonts w:ascii="Times New Roman" w:hAnsi="Times New Roman"/>
          <w:b/>
          <w:sz w:val="40"/>
          <w:szCs w:val="28"/>
        </w:rPr>
        <w:t>ПРОЕКТ</w:t>
      </w:r>
    </w:p>
    <w:p w:rsidR="005A40E0" w:rsidRPr="00A23853" w:rsidRDefault="005A40E0" w:rsidP="005A40E0">
      <w:pPr>
        <w:pStyle w:val="1"/>
        <w:jc w:val="center"/>
        <w:rPr>
          <w:rFonts w:ascii="Times New Roman" w:hAnsi="Times New Roman"/>
          <w:b/>
          <w:sz w:val="40"/>
          <w:szCs w:val="28"/>
        </w:rPr>
      </w:pPr>
      <w:r w:rsidRPr="00A23853">
        <w:rPr>
          <w:rFonts w:ascii="Times New Roman" w:hAnsi="Times New Roman"/>
          <w:b/>
          <w:sz w:val="40"/>
          <w:szCs w:val="28"/>
        </w:rPr>
        <w:t>Администрация муниципального района «Газимуро-Заводский район»</w:t>
      </w:r>
    </w:p>
    <w:p w:rsidR="005A40E0" w:rsidRPr="00A23853" w:rsidRDefault="005A40E0" w:rsidP="005A40E0">
      <w:pPr>
        <w:pStyle w:val="1"/>
        <w:jc w:val="center"/>
        <w:rPr>
          <w:rFonts w:ascii="Times New Roman" w:hAnsi="Times New Roman"/>
          <w:b/>
          <w:sz w:val="40"/>
          <w:szCs w:val="28"/>
        </w:rPr>
      </w:pPr>
    </w:p>
    <w:p w:rsidR="005A40E0" w:rsidRPr="00A23853" w:rsidRDefault="005A40E0" w:rsidP="005A40E0">
      <w:pPr>
        <w:pStyle w:val="1"/>
        <w:jc w:val="center"/>
        <w:rPr>
          <w:rFonts w:ascii="Times New Roman" w:hAnsi="Times New Roman"/>
          <w:b/>
          <w:sz w:val="40"/>
          <w:szCs w:val="28"/>
        </w:rPr>
      </w:pPr>
      <w:r w:rsidRPr="00A23853">
        <w:rPr>
          <w:rFonts w:ascii="Times New Roman" w:hAnsi="Times New Roman"/>
          <w:b/>
          <w:sz w:val="40"/>
          <w:szCs w:val="28"/>
        </w:rPr>
        <w:t>ПОСТАНОВЛЕНИЕ</w:t>
      </w:r>
    </w:p>
    <w:p w:rsidR="005A40E0" w:rsidRDefault="005A40E0" w:rsidP="005A40E0">
      <w:pPr>
        <w:pStyle w:val="1"/>
        <w:jc w:val="center"/>
        <w:rPr>
          <w:rFonts w:ascii="Times New Roman" w:hAnsi="Times New Roman"/>
          <w:b/>
          <w:sz w:val="28"/>
          <w:szCs w:val="28"/>
        </w:rPr>
      </w:pPr>
    </w:p>
    <w:p w:rsidR="005A40E0" w:rsidRPr="00A23853" w:rsidRDefault="005A40E0" w:rsidP="005A40E0">
      <w:pPr>
        <w:pStyle w:val="1"/>
        <w:jc w:val="both"/>
        <w:rPr>
          <w:rFonts w:ascii="Times New Roman" w:hAnsi="Times New Roman"/>
          <w:sz w:val="28"/>
          <w:szCs w:val="28"/>
        </w:rPr>
      </w:pPr>
      <w:r>
        <w:rPr>
          <w:rFonts w:ascii="Times New Roman" w:hAnsi="Times New Roman"/>
          <w:sz w:val="28"/>
          <w:szCs w:val="28"/>
        </w:rPr>
        <w:t xml:space="preserve">  2020 </w:t>
      </w:r>
      <w:r w:rsidRPr="00A23853">
        <w:rPr>
          <w:rFonts w:ascii="Times New Roman" w:hAnsi="Times New Roman"/>
          <w:sz w:val="28"/>
          <w:szCs w:val="28"/>
        </w:rPr>
        <w:t>года</w:t>
      </w:r>
      <w:r>
        <w:rPr>
          <w:rFonts w:ascii="Times New Roman" w:hAnsi="Times New Roman"/>
          <w:sz w:val="28"/>
          <w:szCs w:val="28"/>
        </w:rPr>
        <w:t xml:space="preserve">                                                                                  № </w:t>
      </w:r>
    </w:p>
    <w:p w:rsidR="005A40E0" w:rsidRDefault="005A40E0" w:rsidP="005A40E0">
      <w:pPr>
        <w:pStyle w:val="1"/>
        <w:jc w:val="center"/>
        <w:rPr>
          <w:rFonts w:ascii="Times New Roman" w:hAnsi="Times New Roman"/>
          <w:i/>
          <w:sz w:val="28"/>
          <w:szCs w:val="28"/>
        </w:rPr>
      </w:pPr>
      <w:r>
        <w:rPr>
          <w:rFonts w:ascii="Times New Roman" w:hAnsi="Times New Roman"/>
          <w:i/>
          <w:sz w:val="28"/>
          <w:szCs w:val="28"/>
        </w:rPr>
        <w:t>село Газимурский Завод</w:t>
      </w:r>
    </w:p>
    <w:p w:rsidR="005A40E0" w:rsidRPr="00A23853" w:rsidRDefault="005A40E0" w:rsidP="005A40E0">
      <w:pPr>
        <w:pStyle w:val="1"/>
        <w:jc w:val="center"/>
        <w:rPr>
          <w:rFonts w:ascii="Times New Roman" w:hAnsi="Times New Roman"/>
          <w:sz w:val="28"/>
          <w:szCs w:val="28"/>
        </w:rPr>
      </w:pPr>
    </w:p>
    <w:p w:rsidR="005A40E0" w:rsidRDefault="005A40E0" w:rsidP="005A40E0">
      <w:pPr>
        <w:pStyle w:val="1"/>
        <w:jc w:val="center"/>
        <w:rPr>
          <w:rFonts w:ascii="Times New Roman" w:hAnsi="Times New Roman"/>
          <w:b/>
          <w:sz w:val="28"/>
          <w:szCs w:val="28"/>
        </w:rPr>
      </w:pPr>
      <w:r w:rsidRPr="00A23853">
        <w:rPr>
          <w:rFonts w:ascii="Times New Roman" w:hAnsi="Times New Roman"/>
          <w:b/>
          <w:sz w:val="28"/>
          <w:szCs w:val="28"/>
        </w:rPr>
        <w:t>Об у</w:t>
      </w:r>
      <w:r>
        <w:rPr>
          <w:rFonts w:ascii="Times New Roman" w:hAnsi="Times New Roman"/>
          <w:b/>
          <w:sz w:val="28"/>
          <w:szCs w:val="28"/>
        </w:rPr>
        <w:t xml:space="preserve">тверждении муниципальной </w:t>
      </w:r>
      <w:r w:rsidRPr="00A23853">
        <w:rPr>
          <w:rFonts w:ascii="Times New Roman" w:hAnsi="Times New Roman"/>
          <w:b/>
          <w:sz w:val="28"/>
          <w:szCs w:val="28"/>
        </w:rPr>
        <w:t>программы</w:t>
      </w:r>
    </w:p>
    <w:p w:rsidR="005A40E0" w:rsidRDefault="005A40E0" w:rsidP="005A40E0">
      <w:pPr>
        <w:pStyle w:val="1"/>
        <w:jc w:val="center"/>
        <w:rPr>
          <w:rFonts w:ascii="Times New Roman" w:hAnsi="Times New Roman"/>
          <w:b/>
          <w:sz w:val="28"/>
          <w:szCs w:val="28"/>
        </w:rPr>
      </w:pPr>
      <w:r w:rsidRPr="00A23853">
        <w:rPr>
          <w:rFonts w:ascii="Times New Roman" w:hAnsi="Times New Roman"/>
          <w:b/>
          <w:sz w:val="28"/>
          <w:szCs w:val="28"/>
        </w:rPr>
        <w:t>«Развитие системы образования муниципального района</w:t>
      </w:r>
    </w:p>
    <w:p w:rsidR="005A40E0" w:rsidRPr="00A23853" w:rsidRDefault="005A40E0" w:rsidP="005A40E0">
      <w:pPr>
        <w:pStyle w:val="1"/>
        <w:jc w:val="center"/>
        <w:rPr>
          <w:rFonts w:ascii="Times New Roman" w:hAnsi="Times New Roman"/>
          <w:b/>
          <w:sz w:val="28"/>
          <w:szCs w:val="28"/>
        </w:rPr>
      </w:pPr>
      <w:r w:rsidRPr="00A23853">
        <w:rPr>
          <w:rFonts w:ascii="Times New Roman" w:hAnsi="Times New Roman"/>
          <w:b/>
          <w:sz w:val="28"/>
          <w:szCs w:val="28"/>
        </w:rPr>
        <w:t xml:space="preserve"> «Г</w:t>
      </w:r>
      <w:r>
        <w:rPr>
          <w:rFonts w:ascii="Times New Roman" w:hAnsi="Times New Roman"/>
          <w:b/>
          <w:sz w:val="28"/>
          <w:szCs w:val="28"/>
        </w:rPr>
        <w:t>азимуро-Заводский район» на 2021-2023</w:t>
      </w:r>
      <w:r w:rsidRPr="00A23853">
        <w:rPr>
          <w:rFonts w:ascii="Times New Roman" w:hAnsi="Times New Roman"/>
          <w:b/>
          <w:sz w:val="28"/>
          <w:szCs w:val="28"/>
        </w:rPr>
        <w:t xml:space="preserve"> годы»</w:t>
      </w:r>
    </w:p>
    <w:p w:rsidR="005A40E0" w:rsidRPr="00A23853" w:rsidRDefault="005A40E0" w:rsidP="005A40E0">
      <w:pPr>
        <w:pStyle w:val="1"/>
        <w:jc w:val="center"/>
        <w:rPr>
          <w:rFonts w:ascii="Times New Roman" w:hAnsi="Times New Roman"/>
          <w:sz w:val="28"/>
          <w:szCs w:val="28"/>
        </w:rPr>
      </w:pPr>
    </w:p>
    <w:p w:rsidR="005A40E0" w:rsidRDefault="005A40E0" w:rsidP="005A40E0">
      <w:pPr>
        <w:pStyle w:val="1"/>
        <w:ind w:firstLine="708"/>
        <w:jc w:val="both"/>
        <w:rPr>
          <w:rFonts w:ascii="Times New Roman" w:hAnsi="Times New Roman"/>
          <w:sz w:val="28"/>
          <w:szCs w:val="28"/>
        </w:rPr>
      </w:pPr>
      <w:r>
        <w:rPr>
          <w:rFonts w:ascii="Times New Roman" w:hAnsi="Times New Roman"/>
          <w:sz w:val="28"/>
          <w:szCs w:val="28"/>
        </w:rPr>
        <w:t>Руководствуясь ст.179 Бюджетного кодекса Российской Федерации, Порядком разработки, реализации и оценки эффективности муниципальных программ муниципального района «Газимуро-Заводский район», утвержденного Постановлением администрации муниципального района «Газимуро-Заводский район» №</w:t>
      </w:r>
      <w:r w:rsidR="001E3385">
        <w:rPr>
          <w:rFonts w:ascii="Times New Roman" w:hAnsi="Times New Roman"/>
          <w:sz w:val="28"/>
          <w:szCs w:val="28"/>
        </w:rPr>
        <w:t xml:space="preserve"> 377</w:t>
      </w:r>
      <w:r>
        <w:rPr>
          <w:rFonts w:ascii="Times New Roman" w:hAnsi="Times New Roman"/>
          <w:sz w:val="28"/>
          <w:szCs w:val="28"/>
        </w:rPr>
        <w:t xml:space="preserve"> от</w:t>
      </w:r>
      <w:r w:rsidR="001E3385">
        <w:rPr>
          <w:rFonts w:ascii="Times New Roman" w:hAnsi="Times New Roman"/>
          <w:sz w:val="28"/>
          <w:szCs w:val="28"/>
        </w:rPr>
        <w:t xml:space="preserve"> 07 августа </w:t>
      </w:r>
      <w:r>
        <w:rPr>
          <w:rFonts w:ascii="Times New Roman" w:hAnsi="Times New Roman"/>
          <w:sz w:val="28"/>
          <w:szCs w:val="28"/>
        </w:rPr>
        <w:t>20</w:t>
      </w:r>
      <w:r w:rsidR="001E3385">
        <w:rPr>
          <w:rFonts w:ascii="Times New Roman" w:hAnsi="Times New Roman"/>
          <w:sz w:val="28"/>
          <w:szCs w:val="28"/>
        </w:rPr>
        <w:t>20</w:t>
      </w:r>
      <w:r>
        <w:rPr>
          <w:rFonts w:ascii="Times New Roman" w:hAnsi="Times New Roman"/>
          <w:sz w:val="28"/>
          <w:szCs w:val="28"/>
        </w:rPr>
        <w:t xml:space="preserve"> года, в</w:t>
      </w:r>
      <w:r w:rsidRPr="00621F74">
        <w:rPr>
          <w:rFonts w:ascii="Times New Roman" w:hAnsi="Times New Roman"/>
          <w:sz w:val="28"/>
          <w:szCs w:val="28"/>
        </w:rPr>
        <w:t xml:space="preserve"> целях повышения качества и социальной эффективности образования в соответствии с меняющимися запросами населения Газимуро-Заводского района, стратегиями развития Российской образовательной политики и перспективными задачами экономического развития</w:t>
      </w:r>
      <w:r>
        <w:rPr>
          <w:rFonts w:ascii="Times New Roman" w:hAnsi="Times New Roman"/>
          <w:sz w:val="28"/>
          <w:szCs w:val="28"/>
        </w:rPr>
        <w:t xml:space="preserve"> района</w:t>
      </w:r>
      <w:r w:rsidRPr="00621F74">
        <w:rPr>
          <w:rFonts w:ascii="Times New Roman" w:hAnsi="Times New Roman"/>
          <w:sz w:val="28"/>
          <w:szCs w:val="28"/>
        </w:rPr>
        <w:t xml:space="preserve">, администрация муниципального района «Газимуро-Заводский район» </w:t>
      </w:r>
      <w:r w:rsidRPr="00A23853">
        <w:rPr>
          <w:rFonts w:ascii="Times New Roman" w:hAnsi="Times New Roman"/>
          <w:b/>
          <w:spacing w:val="20"/>
          <w:sz w:val="28"/>
          <w:szCs w:val="28"/>
        </w:rPr>
        <w:t>постановляет:</w:t>
      </w:r>
    </w:p>
    <w:p w:rsidR="005A40E0" w:rsidRPr="00621F74" w:rsidRDefault="005A40E0" w:rsidP="005A40E0">
      <w:pPr>
        <w:pStyle w:val="1"/>
        <w:ind w:firstLine="708"/>
        <w:jc w:val="both"/>
        <w:rPr>
          <w:rFonts w:ascii="Times New Roman" w:hAnsi="Times New Roman"/>
          <w:sz w:val="28"/>
          <w:szCs w:val="28"/>
        </w:rPr>
      </w:pPr>
    </w:p>
    <w:p w:rsidR="005A40E0" w:rsidRPr="00621F74" w:rsidRDefault="005A40E0" w:rsidP="005A40E0">
      <w:pPr>
        <w:pStyle w:val="1"/>
        <w:ind w:firstLine="709"/>
        <w:jc w:val="both"/>
        <w:rPr>
          <w:rFonts w:ascii="Times New Roman" w:hAnsi="Times New Roman"/>
          <w:sz w:val="28"/>
          <w:szCs w:val="28"/>
        </w:rPr>
      </w:pPr>
      <w:r w:rsidRPr="00621F74">
        <w:rPr>
          <w:rFonts w:ascii="Times New Roman" w:hAnsi="Times New Roman"/>
          <w:sz w:val="28"/>
          <w:szCs w:val="28"/>
        </w:rPr>
        <w:t>1.Утвердить п</w:t>
      </w:r>
      <w:r>
        <w:rPr>
          <w:rFonts w:ascii="Times New Roman" w:hAnsi="Times New Roman"/>
          <w:sz w:val="28"/>
          <w:szCs w:val="28"/>
        </w:rPr>
        <w:t xml:space="preserve">рилагаемую </w:t>
      </w:r>
      <w:r w:rsidR="001E3385">
        <w:rPr>
          <w:rFonts w:ascii="Times New Roman" w:hAnsi="Times New Roman"/>
          <w:sz w:val="28"/>
          <w:szCs w:val="28"/>
        </w:rPr>
        <w:t xml:space="preserve">муниципальную </w:t>
      </w:r>
      <w:r w:rsidR="001E3385" w:rsidRPr="00621F74">
        <w:rPr>
          <w:rFonts w:ascii="Times New Roman" w:hAnsi="Times New Roman"/>
          <w:sz w:val="28"/>
          <w:szCs w:val="28"/>
        </w:rPr>
        <w:t>программу</w:t>
      </w:r>
      <w:r w:rsidRPr="00621F74">
        <w:rPr>
          <w:rFonts w:ascii="Times New Roman" w:hAnsi="Times New Roman"/>
          <w:sz w:val="28"/>
          <w:szCs w:val="28"/>
        </w:rPr>
        <w:t xml:space="preserve"> «Развитие системы образования муниципального района «Г</w:t>
      </w:r>
      <w:r>
        <w:rPr>
          <w:rFonts w:ascii="Times New Roman" w:hAnsi="Times New Roman"/>
          <w:sz w:val="28"/>
          <w:szCs w:val="28"/>
        </w:rPr>
        <w:t>азимуро-Заводский район» на 20</w:t>
      </w:r>
      <w:r w:rsidR="001E3385">
        <w:rPr>
          <w:rFonts w:ascii="Times New Roman" w:hAnsi="Times New Roman"/>
          <w:sz w:val="28"/>
          <w:szCs w:val="28"/>
        </w:rPr>
        <w:t>21</w:t>
      </w:r>
      <w:r>
        <w:rPr>
          <w:rFonts w:ascii="Times New Roman" w:hAnsi="Times New Roman"/>
          <w:sz w:val="28"/>
          <w:szCs w:val="28"/>
        </w:rPr>
        <w:t>-202</w:t>
      </w:r>
      <w:r w:rsidR="001E3385">
        <w:rPr>
          <w:rFonts w:ascii="Times New Roman" w:hAnsi="Times New Roman"/>
          <w:sz w:val="28"/>
          <w:szCs w:val="28"/>
        </w:rPr>
        <w:t>3</w:t>
      </w:r>
      <w:r w:rsidRPr="00621F74">
        <w:rPr>
          <w:rFonts w:ascii="Times New Roman" w:hAnsi="Times New Roman"/>
          <w:sz w:val="28"/>
          <w:szCs w:val="28"/>
        </w:rPr>
        <w:t xml:space="preserve"> годы».</w:t>
      </w:r>
    </w:p>
    <w:p w:rsidR="005A40E0" w:rsidRDefault="005A40E0" w:rsidP="005A40E0">
      <w:pPr>
        <w:pStyle w:val="1"/>
        <w:ind w:firstLine="709"/>
        <w:jc w:val="both"/>
        <w:rPr>
          <w:rFonts w:ascii="Times New Roman" w:hAnsi="Times New Roman"/>
          <w:sz w:val="28"/>
          <w:szCs w:val="28"/>
        </w:rPr>
      </w:pPr>
      <w:r w:rsidRPr="00621F74">
        <w:rPr>
          <w:rFonts w:ascii="Times New Roman" w:hAnsi="Times New Roman"/>
          <w:sz w:val="28"/>
          <w:szCs w:val="28"/>
        </w:rPr>
        <w:t>2.При формировании бюджета муниципального района ежегодно предусматривать средства на реализацию мероприятий Программы, исходя из реальных возможностей бюджета.</w:t>
      </w:r>
    </w:p>
    <w:p w:rsidR="005A40E0" w:rsidRPr="00B31C8D" w:rsidRDefault="005A40E0" w:rsidP="005A40E0">
      <w:pPr>
        <w:pStyle w:val="1"/>
        <w:ind w:firstLine="709"/>
        <w:jc w:val="both"/>
        <w:rPr>
          <w:rFonts w:ascii="Times New Roman" w:hAnsi="Times New Roman"/>
          <w:sz w:val="28"/>
          <w:szCs w:val="28"/>
        </w:rPr>
      </w:pPr>
      <w:r>
        <w:rPr>
          <w:rFonts w:ascii="Times New Roman" w:hAnsi="Times New Roman"/>
          <w:sz w:val="28"/>
          <w:szCs w:val="28"/>
        </w:rPr>
        <w:t xml:space="preserve">3.Считать утратившим силу Постановление администрации муниципального района «Газимуро-Заводский район» № </w:t>
      </w:r>
      <w:r w:rsidR="001E3385">
        <w:rPr>
          <w:rFonts w:ascii="Times New Roman" w:hAnsi="Times New Roman"/>
          <w:sz w:val="28"/>
          <w:szCs w:val="28"/>
        </w:rPr>
        <w:t>319</w:t>
      </w:r>
      <w:r>
        <w:rPr>
          <w:rFonts w:ascii="Times New Roman" w:hAnsi="Times New Roman"/>
          <w:sz w:val="28"/>
          <w:szCs w:val="28"/>
        </w:rPr>
        <w:t xml:space="preserve"> от </w:t>
      </w:r>
      <w:r w:rsidR="001E3385">
        <w:rPr>
          <w:rFonts w:ascii="Times New Roman" w:hAnsi="Times New Roman"/>
          <w:sz w:val="28"/>
          <w:szCs w:val="28"/>
        </w:rPr>
        <w:t>07 ноября</w:t>
      </w:r>
      <w:r>
        <w:rPr>
          <w:rFonts w:ascii="Times New Roman" w:hAnsi="Times New Roman"/>
          <w:sz w:val="28"/>
          <w:szCs w:val="28"/>
        </w:rPr>
        <w:t xml:space="preserve"> 201</w:t>
      </w:r>
      <w:r w:rsidR="001E3385">
        <w:rPr>
          <w:rFonts w:ascii="Times New Roman" w:hAnsi="Times New Roman"/>
          <w:sz w:val="28"/>
          <w:szCs w:val="28"/>
        </w:rPr>
        <w:t>6</w:t>
      </w:r>
      <w:r>
        <w:rPr>
          <w:rFonts w:ascii="Times New Roman" w:hAnsi="Times New Roman"/>
          <w:sz w:val="28"/>
          <w:szCs w:val="28"/>
        </w:rPr>
        <w:t xml:space="preserve"> года «</w:t>
      </w:r>
      <w:r w:rsidRPr="009573E7">
        <w:rPr>
          <w:rFonts w:ascii="Times New Roman" w:hAnsi="Times New Roman"/>
          <w:sz w:val="28"/>
          <w:szCs w:val="28"/>
        </w:rPr>
        <w:t>Об утверждении муниципальной целевой программы «Развитие системы образования муниципального района «Г</w:t>
      </w:r>
      <w:r>
        <w:rPr>
          <w:rFonts w:ascii="Times New Roman" w:hAnsi="Times New Roman"/>
          <w:sz w:val="28"/>
          <w:szCs w:val="28"/>
        </w:rPr>
        <w:t>азимуро-Заводский район» на 201</w:t>
      </w:r>
      <w:r w:rsidR="001E3385">
        <w:rPr>
          <w:rFonts w:ascii="Times New Roman" w:hAnsi="Times New Roman"/>
          <w:sz w:val="28"/>
          <w:szCs w:val="28"/>
        </w:rPr>
        <w:t>7</w:t>
      </w:r>
      <w:r>
        <w:rPr>
          <w:rFonts w:ascii="Times New Roman" w:hAnsi="Times New Roman"/>
          <w:sz w:val="28"/>
          <w:szCs w:val="28"/>
        </w:rPr>
        <w:t>-20</w:t>
      </w:r>
      <w:r w:rsidR="001E3385">
        <w:rPr>
          <w:rFonts w:ascii="Times New Roman" w:hAnsi="Times New Roman"/>
          <w:sz w:val="28"/>
          <w:szCs w:val="28"/>
        </w:rPr>
        <w:t>20</w:t>
      </w:r>
      <w:r w:rsidRPr="009573E7">
        <w:rPr>
          <w:rFonts w:ascii="Times New Roman" w:hAnsi="Times New Roman"/>
          <w:sz w:val="28"/>
          <w:szCs w:val="28"/>
        </w:rPr>
        <w:t xml:space="preserve"> годы»</w:t>
      </w:r>
    </w:p>
    <w:p w:rsidR="005A40E0" w:rsidRPr="000D076A" w:rsidRDefault="005A40E0" w:rsidP="005A40E0">
      <w:pPr>
        <w:pStyle w:val="1"/>
        <w:ind w:firstLine="709"/>
        <w:jc w:val="both"/>
        <w:rPr>
          <w:rFonts w:ascii="Times New Roman" w:hAnsi="Times New Roman"/>
          <w:sz w:val="28"/>
          <w:szCs w:val="28"/>
        </w:rPr>
      </w:pPr>
      <w:r>
        <w:rPr>
          <w:rFonts w:ascii="Times New Roman" w:hAnsi="Times New Roman"/>
          <w:sz w:val="28"/>
          <w:szCs w:val="28"/>
        </w:rPr>
        <w:t>4.Настоящее постановление вступает в силу с 01 января 20</w:t>
      </w:r>
      <w:r w:rsidR="001E3385">
        <w:rPr>
          <w:rFonts w:ascii="Times New Roman" w:hAnsi="Times New Roman"/>
          <w:sz w:val="28"/>
          <w:szCs w:val="28"/>
        </w:rPr>
        <w:t>21</w:t>
      </w:r>
      <w:r>
        <w:rPr>
          <w:rFonts w:ascii="Times New Roman" w:hAnsi="Times New Roman"/>
          <w:sz w:val="28"/>
          <w:szCs w:val="28"/>
        </w:rPr>
        <w:t xml:space="preserve"> года.</w:t>
      </w:r>
    </w:p>
    <w:p w:rsidR="005A40E0" w:rsidRDefault="005A40E0" w:rsidP="005A40E0">
      <w:pPr>
        <w:pStyle w:val="1"/>
        <w:ind w:firstLine="709"/>
        <w:jc w:val="both"/>
        <w:rPr>
          <w:rFonts w:ascii="Times New Roman" w:hAnsi="Times New Roman"/>
          <w:sz w:val="28"/>
          <w:szCs w:val="28"/>
        </w:rPr>
      </w:pPr>
      <w:r>
        <w:rPr>
          <w:rFonts w:ascii="Times New Roman" w:hAnsi="Times New Roman"/>
          <w:sz w:val="28"/>
          <w:szCs w:val="28"/>
        </w:rPr>
        <w:t>5.Настоящее постановление подлежит обнародованию на официальном сайте муниципального района «Газимуро-Заводский район» gazim-zavod.ru</w:t>
      </w:r>
    </w:p>
    <w:p w:rsidR="005A40E0" w:rsidRPr="00621F74" w:rsidRDefault="005A40E0" w:rsidP="005A40E0">
      <w:pPr>
        <w:pStyle w:val="1"/>
        <w:ind w:firstLine="709"/>
        <w:jc w:val="both"/>
        <w:rPr>
          <w:rFonts w:ascii="Times New Roman" w:hAnsi="Times New Roman"/>
          <w:sz w:val="28"/>
          <w:szCs w:val="28"/>
        </w:rPr>
      </w:pPr>
      <w:r>
        <w:rPr>
          <w:rFonts w:ascii="Times New Roman" w:hAnsi="Times New Roman"/>
          <w:sz w:val="28"/>
          <w:szCs w:val="28"/>
        </w:rPr>
        <w:t>6</w:t>
      </w:r>
      <w:r w:rsidRPr="00621F74">
        <w:rPr>
          <w:rFonts w:ascii="Times New Roman" w:hAnsi="Times New Roman"/>
          <w:sz w:val="28"/>
          <w:szCs w:val="28"/>
        </w:rPr>
        <w:t>.Контроль выполнения постановления возложить на заместителя главы муниципального района «Газимуро-Заводский район» по социальным вопросам Макушеву Н.Б.</w:t>
      </w:r>
    </w:p>
    <w:p w:rsidR="00D20320" w:rsidRDefault="00D20320" w:rsidP="005A40E0">
      <w:pPr>
        <w:pStyle w:val="1"/>
        <w:jc w:val="both"/>
        <w:rPr>
          <w:rFonts w:ascii="Times New Roman" w:hAnsi="Times New Roman"/>
          <w:sz w:val="28"/>
          <w:szCs w:val="28"/>
        </w:rPr>
      </w:pPr>
    </w:p>
    <w:p w:rsidR="005A40E0" w:rsidRPr="00621F74" w:rsidRDefault="005A40E0" w:rsidP="005A40E0">
      <w:pPr>
        <w:pStyle w:val="1"/>
        <w:jc w:val="both"/>
        <w:rPr>
          <w:rFonts w:ascii="Times New Roman" w:hAnsi="Times New Roman"/>
          <w:sz w:val="28"/>
          <w:szCs w:val="28"/>
        </w:rPr>
      </w:pPr>
      <w:r w:rsidRPr="00621F74">
        <w:rPr>
          <w:rFonts w:ascii="Times New Roman" w:hAnsi="Times New Roman"/>
          <w:sz w:val="28"/>
          <w:szCs w:val="28"/>
        </w:rPr>
        <w:t>Глава муниципального района                                                       Р.О.Задорожин</w:t>
      </w:r>
    </w:p>
    <w:p w:rsidR="003A1113" w:rsidRDefault="003A1113" w:rsidP="0084243C">
      <w:pPr>
        <w:pStyle w:val="1"/>
        <w:jc w:val="center"/>
        <w:rPr>
          <w:rFonts w:ascii="Times New Roman" w:hAnsi="Times New Roman"/>
          <w:b/>
          <w:sz w:val="24"/>
          <w:szCs w:val="28"/>
        </w:rPr>
      </w:pPr>
    </w:p>
    <w:p w:rsidR="00EC58FE" w:rsidRDefault="00EC58FE" w:rsidP="0084243C">
      <w:pPr>
        <w:pStyle w:val="1"/>
        <w:jc w:val="center"/>
        <w:rPr>
          <w:rFonts w:ascii="Times New Roman" w:hAnsi="Times New Roman"/>
          <w:b/>
          <w:sz w:val="24"/>
          <w:szCs w:val="28"/>
        </w:rPr>
      </w:pPr>
      <w:r w:rsidRPr="00A23853">
        <w:rPr>
          <w:rFonts w:ascii="Times New Roman" w:hAnsi="Times New Roman"/>
          <w:b/>
          <w:sz w:val="24"/>
          <w:szCs w:val="28"/>
        </w:rPr>
        <w:t xml:space="preserve">Муниципальная программа </w:t>
      </w:r>
    </w:p>
    <w:p w:rsidR="00EC58FE" w:rsidRDefault="00EC58FE" w:rsidP="0084243C">
      <w:pPr>
        <w:pStyle w:val="1"/>
        <w:jc w:val="center"/>
        <w:rPr>
          <w:rFonts w:ascii="Times New Roman" w:hAnsi="Times New Roman"/>
          <w:b/>
          <w:sz w:val="24"/>
          <w:szCs w:val="28"/>
        </w:rPr>
      </w:pPr>
      <w:r w:rsidRPr="00A23853">
        <w:rPr>
          <w:rFonts w:ascii="Times New Roman" w:hAnsi="Times New Roman"/>
          <w:b/>
          <w:sz w:val="24"/>
          <w:szCs w:val="28"/>
        </w:rPr>
        <w:t xml:space="preserve">«Развитие системы образования муниципального района </w:t>
      </w:r>
    </w:p>
    <w:p w:rsidR="00EC58FE" w:rsidRPr="00A23853" w:rsidRDefault="00EC58FE" w:rsidP="0084243C">
      <w:pPr>
        <w:pStyle w:val="1"/>
        <w:jc w:val="center"/>
        <w:rPr>
          <w:rFonts w:ascii="Times New Roman" w:hAnsi="Times New Roman"/>
          <w:b/>
          <w:szCs w:val="24"/>
        </w:rPr>
      </w:pPr>
      <w:r w:rsidRPr="00A23853">
        <w:rPr>
          <w:rFonts w:ascii="Times New Roman" w:hAnsi="Times New Roman"/>
          <w:b/>
          <w:sz w:val="24"/>
          <w:szCs w:val="28"/>
        </w:rPr>
        <w:t>«Г</w:t>
      </w:r>
      <w:r>
        <w:rPr>
          <w:rFonts w:ascii="Times New Roman" w:hAnsi="Times New Roman"/>
          <w:b/>
          <w:sz w:val="24"/>
          <w:szCs w:val="28"/>
        </w:rPr>
        <w:t>азимуро-Заводский район» на 20</w:t>
      </w:r>
      <w:r w:rsidR="00E31489">
        <w:rPr>
          <w:rFonts w:ascii="Times New Roman" w:hAnsi="Times New Roman"/>
          <w:b/>
          <w:sz w:val="24"/>
          <w:szCs w:val="28"/>
        </w:rPr>
        <w:t>21</w:t>
      </w:r>
      <w:r>
        <w:rPr>
          <w:rFonts w:ascii="Times New Roman" w:hAnsi="Times New Roman"/>
          <w:b/>
          <w:sz w:val="24"/>
          <w:szCs w:val="28"/>
        </w:rPr>
        <w:t>-202</w:t>
      </w:r>
      <w:r w:rsidR="00E31489">
        <w:rPr>
          <w:rFonts w:ascii="Times New Roman" w:hAnsi="Times New Roman"/>
          <w:b/>
          <w:sz w:val="24"/>
          <w:szCs w:val="28"/>
        </w:rPr>
        <w:t>3</w:t>
      </w:r>
      <w:r w:rsidRPr="00A23853">
        <w:rPr>
          <w:rFonts w:ascii="Times New Roman" w:hAnsi="Times New Roman"/>
          <w:b/>
          <w:sz w:val="24"/>
          <w:szCs w:val="28"/>
        </w:rPr>
        <w:t xml:space="preserve"> годы»</w:t>
      </w:r>
    </w:p>
    <w:p w:rsidR="00EC58FE" w:rsidRDefault="00EC58FE" w:rsidP="0084243C">
      <w:pPr>
        <w:pStyle w:val="1"/>
        <w:jc w:val="center"/>
        <w:rPr>
          <w:rFonts w:ascii="Times New Roman" w:hAnsi="Times New Roman"/>
          <w:b/>
          <w:sz w:val="24"/>
          <w:szCs w:val="24"/>
        </w:rPr>
      </w:pPr>
    </w:p>
    <w:p w:rsidR="00EC58FE" w:rsidRDefault="00EC58FE" w:rsidP="00E31489">
      <w:pPr>
        <w:pStyle w:val="1"/>
        <w:jc w:val="center"/>
        <w:rPr>
          <w:rFonts w:ascii="Times New Roman" w:hAnsi="Times New Roman"/>
          <w:b/>
          <w:sz w:val="24"/>
          <w:szCs w:val="24"/>
        </w:rPr>
      </w:pPr>
      <w:r>
        <w:rPr>
          <w:rFonts w:ascii="Times New Roman" w:hAnsi="Times New Roman"/>
          <w:b/>
          <w:sz w:val="24"/>
          <w:szCs w:val="24"/>
        </w:rPr>
        <w:t>Раздел 1</w:t>
      </w:r>
    </w:p>
    <w:p w:rsidR="00EC58FE" w:rsidRPr="001A1987" w:rsidRDefault="00EC58FE" w:rsidP="0084243C">
      <w:pPr>
        <w:pStyle w:val="1"/>
        <w:jc w:val="center"/>
        <w:rPr>
          <w:rFonts w:ascii="Times New Roman" w:hAnsi="Times New Roman"/>
          <w:b/>
          <w:sz w:val="24"/>
          <w:szCs w:val="24"/>
        </w:rPr>
      </w:pPr>
      <w:r w:rsidRPr="001A1987">
        <w:rPr>
          <w:rFonts w:ascii="Times New Roman" w:hAnsi="Times New Roman"/>
          <w:b/>
          <w:sz w:val="24"/>
          <w:szCs w:val="24"/>
        </w:rPr>
        <w:t>Паспорт</w:t>
      </w:r>
      <w:r w:rsidR="00E1159E">
        <w:rPr>
          <w:rFonts w:ascii="Times New Roman" w:hAnsi="Times New Roman"/>
          <w:b/>
          <w:sz w:val="24"/>
          <w:szCs w:val="24"/>
        </w:rPr>
        <w:t>муниципальной программы</w:t>
      </w:r>
      <w:r>
        <w:rPr>
          <w:rFonts w:ascii="Times New Roman" w:hAnsi="Times New Roman"/>
          <w:b/>
          <w:sz w:val="24"/>
          <w:szCs w:val="24"/>
        </w:rPr>
        <w:t xml:space="preserve"> «Развитие системы образования муниципального района «Газимуро-Заводский район» </w:t>
      </w:r>
      <w:r w:rsidRPr="001A1987">
        <w:rPr>
          <w:rFonts w:ascii="Times New Roman" w:hAnsi="Times New Roman"/>
          <w:b/>
          <w:sz w:val="24"/>
          <w:szCs w:val="24"/>
        </w:rPr>
        <w:t>на 20</w:t>
      </w:r>
      <w:r w:rsidR="00E31489">
        <w:rPr>
          <w:rFonts w:ascii="Times New Roman" w:hAnsi="Times New Roman"/>
          <w:b/>
          <w:sz w:val="24"/>
          <w:szCs w:val="24"/>
        </w:rPr>
        <w:t>21</w:t>
      </w:r>
      <w:r>
        <w:rPr>
          <w:rFonts w:ascii="Times New Roman" w:hAnsi="Times New Roman"/>
          <w:b/>
          <w:sz w:val="24"/>
          <w:szCs w:val="24"/>
        </w:rPr>
        <w:t>-202</w:t>
      </w:r>
      <w:r w:rsidR="00E31489">
        <w:rPr>
          <w:rFonts w:ascii="Times New Roman" w:hAnsi="Times New Roman"/>
          <w:b/>
          <w:sz w:val="24"/>
          <w:szCs w:val="24"/>
        </w:rPr>
        <w:t>3</w:t>
      </w:r>
      <w:r w:rsidRPr="001A1987">
        <w:rPr>
          <w:rFonts w:ascii="Times New Roman" w:hAnsi="Times New Roman"/>
          <w:b/>
          <w:sz w:val="24"/>
          <w:szCs w:val="24"/>
        </w:rPr>
        <w:t xml:space="preserve"> годы»</w:t>
      </w:r>
    </w:p>
    <w:tbl>
      <w:tblPr>
        <w:tblpPr w:leftFromText="180" w:rightFromText="180" w:vertAnchor="text" w:horzAnchor="page" w:tblpX="1765" w:tblpY="1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945"/>
      </w:tblGrid>
      <w:tr w:rsidR="00EC58FE" w:rsidRPr="003177B5" w:rsidTr="003B3DD2">
        <w:tc>
          <w:tcPr>
            <w:tcW w:w="2802" w:type="dxa"/>
          </w:tcPr>
          <w:p w:rsidR="00EC58FE" w:rsidRPr="00A23853" w:rsidRDefault="00EC58FE" w:rsidP="003B3DD2">
            <w:pPr>
              <w:pStyle w:val="1"/>
              <w:jc w:val="center"/>
              <w:rPr>
                <w:rFonts w:ascii="Times New Roman" w:hAnsi="Times New Roman"/>
                <w:b/>
                <w:sz w:val="20"/>
                <w:szCs w:val="24"/>
              </w:rPr>
            </w:pPr>
            <w:r w:rsidRPr="00A23853">
              <w:rPr>
                <w:rFonts w:ascii="Times New Roman" w:hAnsi="Times New Roman"/>
                <w:b/>
                <w:sz w:val="20"/>
                <w:szCs w:val="24"/>
              </w:rPr>
              <w:t>Наименование Программы</w:t>
            </w:r>
          </w:p>
        </w:tc>
        <w:tc>
          <w:tcPr>
            <w:tcW w:w="6945" w:type="dxa"/>
          </w:tcPr>
          <w:p w:rsidR="00EC58FE" w:rsidRPr="00A23853" w:rsidRDefault="00E31489" w:rsidP="003B3DD2">
            <w:pPr>
              <w:pStyle w:val="1"/>
              <w:jc w:val="both"/>
              <w:rPr>
                <w:rFonts w:ascii="Times New Roman" w:hAnsi="Times New Roman"/>
                <w:sz w:val="20"/>
                <w:szCs w:val="24"/>
              </w:rPr>
            </w:pPr>
            <w:r>
              <w:rPr>
                <w:rFonts w:ascii="Times New Roman" w:hAnsi="Times New Roman"/>
                <w:sz w:val="20"/>
                <w:szCs w:val="24"/>
              </w:rPr>
              <w:t>М</w:t>
            </w:r>
            <w:r w:rsidR="00EC58FE" w:rsidRPr="00A23853">
              <w:rPr>
                <w:rFonts w:ascii="Times New Roman" w:hAnsi="Times New Roman"/>
                <w:sz w:val="20"/>
                <w:szCs w:val="24"/>
              </w:rPr>
              <w:t>униципальная программа «Развитие системы образования муниципального района «Г</w:t>
            </w:r>
            <w:r w:rsidR="00EC58FE">
              <w:rPr>
                <w:rFonts w:ascii="Times New Roman" w:hAnsi="Times New Roman"/>
                <w:sz w:val="20"/>
                <w:szCs w:val="24"/>
              </w:rPr>
              <w:t>азимуро-Заводский район» на 20</w:t>
            </w:r>
            <w:r>
              <w:rPr>
                <w:rFonts w:ascii="Times New Roman" w:hAnsi="Times New Roman"/>
                <w:sz w:val="20"/>
                <w:szCs w:val="24"/>
              </w:rPr>
              <w:t>21</w:t>
            </w:r>
            <w:r w:rsidR="00EC58FE">
              <w:rPr>
                <w:rFonts w:ascii="Times New Roman" w:hAnsi="Times New Roman"/>
                <w:sz w:val="20"/>
                <w:szCs w:val="24"/>
              </w:rPr>
              <w:t>-202</w:t>
            </w:r>
            <w:r>
              <w:rPr>
                <w:rFonts w:ascii="Times New Roman" w:hAnsi="Times New Roman"/>
                <w:sz w:val="20"/>
                <w:szCs w:val="24"/>
              </w:rPr>
              <w:t>3</w:t>
            </w:r>
            <w:r w:rsidR="00EC58FE" w:rsidRPr="00A23853">
              <w:rPr>
                <w:rFonts w:ascii="Times New Roman" w:hAnsi="Times New Roman"/>
                <w:sz w:val="20"/>
                <w:szCs w:val="24"/>
              </w:rPr>
              <w:t xml:space="preserve"> годы»</w:t>
            </w:r>
          </w:p>
        </w:tc>
      </w:tr>
      <w:tr w:rsidR="00EC58FE" w:rsidRPr="003177B5" w:rsidTr="003B3DD2">
        <w:tc>
          <w:tcPr>
            <w:tcW w:w="2802" w:type="dxa"/>
          </w:tcPr>
          <w:p w:rsidR="00EC58FE" w:rsidRPr="00A23853" w:rsidRDefault="00EC58FE" w:rsidP="003B3DD2">
            <w:pPr>
              <w:pStyle w:val="a6"/>
              <w:spacing w:after="0"/>
              <w:ind w:left="0"/>
              <w:jc w:val="center"/>
              <w:rPr>
                <w:b/>
                <w:sz w:val="20"/>
              </w:rPr>
            </w:pPr>
            <w:r w:rsidRPr="00A23853">
              <w:rPr>
                <w:b/>
                <w:sz w:val="20"/>
              </w:rPr>
              <w:t>Основание для разработки Программы</w:t>
            </w:r>
          </w:p>
        </w:tc>
        <w:tc>
          <w:tcPr>
            <w:tcW w:w="6945" w:type="dxa"/>
          </w:tcPr>
          <w:p w:rsidR="00EC58FE" w:rsidRPr="006F3449" w:rsidRDefault="00EC58FE" w:rsidP="003B3DD2">
            <w:pPr>
              <w:pStyle w:val="ae"/>
              <w:jc w:val="both"/>
              <w:rPr>
                <w:sz w:val="20"/>
                <w:szCs w:val="24"/>
              </w:rPr>
            </w:pPr>
            <w:r w:rsidRPr="006F3449">
              <w:rPr>
                <w:sz w:val="20"/>
                <w:szCs w:val="24"/>
              </w:rPr>
              <w:t>273-ФЗ «Об образовании в Российской Федерации» от 29.12.2012 г.</w:t>
            </w:r>
            <w:r w:rsidR="00C0527C" w:rsidRPr="006F3449">
              <w:rPr>
                <w:sz w:val="20"/>
                <w:szCs w:val="24"/>
              </w:rPr>
              <w:t>, Государственная</w:t>
            </w:r>
            <w:r w:rsidRPr="006F3449">
              <w:rPr>
                <w:sz w:val="20"/>
                <w:szCs w:val="24"/>
              </w:rPr>
              <w:t xml:space="preserve"> программа Забайкальского края «Развитие образования Забайкальского края на 2014 – 202</w:t>
            </w:r>
            <w:r w:rsidR="00114758">
              <w:rPr>
                <w:sz w:val="20"/>
                <w:szCs w:val="24"/>
              </w:rPr>
              <w:t>5</w:t>
            </w:r>
            <w:r w:rsidRPr="006F3449">
              <w:rPr>
                <w:sz w:val="20"/>
                <w:szCs w:val="24"/>
              </w:rPr>
              <w:t xml:space="preserve"> годы». </w:t>
            </w:r>
          </w:p>
        </w:tc>
      </w:tr>
      <w:tr w:rsidR="00EC58FE" w:rsidRPr="003177B5" w:rsidTr="00114758">
        <w:trPr>
          <w:trHeight w:val="521"/>
        </w:trPr>
        <w:tc>
          <w:tcPr>
            <w:tcW w:w="2802" w:type="dxa"/>
          </w:tcPr>
          <w:p w:rsidR="00EC58FE" w:rsidRPr="00A23853" w:rsidRDefault="00EC58FE" w:rsidP="003B3DD2">
            <w:pPr>
              <w:pStyle w:val="a6"/>
              <w:spacing w:after="0"/>
              <w:ind w:left="0"/>
              <w:jc w:val="center"/>
              <w:rPr>
                <w:b/>
                <w:sz w:val="20"/>
              </w:rPr>
            </w:pPr>
            <w:r w:rsidRPr="00A23853">
              <w:rPr>
                <w:b/>
                <w:sz w:val="20"/>
              </w:rPr>
              <w:t xml:space="preserve">Разработчики </w:t>
            </w:r>
            <w:r w:rsidR="00114758">
              <w:rPr>
                <w:b/>
                <w:sz w:val="20"/>
              </w:rPr>
              <w:t xml:space="preserve">муниципальной </w:t>
            </w:r>
            <w:r w:rsidR="00114758" w:rsidRPr="00A23853">
              <w:rPr>
                <w:b/>
                <w:sz w:val="20"/>
              </w:rPr>
              <w:t>программы</w:t>
            </w:r>
          </w:p>
        </w:tc>
        <w:tc>
          <w:tcPr>
            <w:tcW w:w="6945" w:type="dxa"/>
          </w:tcPr>
          <w:p w:rsidR="00EC58FE" w:rsidRPr="0067515B" w:rsidRDefault="00EC58FE" w:rsidP="00114758">
            <w:pPr>
              <w:pStyle w:val="ConsPlusNonformat"/>
              <w:widowControl/>
              <w:jc w:val="both"/>
              <w:rPr>
                <w:rFonts w:ascii="Times New Roman" w:hAnsi="Times New Roman" w:cs="Times New Roman"/>
              </w:rPr>
            </w:pPr>
            <w:r>
              <w:rPr>
                <w:rFonts w:ascii="Times New Roman" w:hAnsi="Times New Roman" w:cs="Times New Roman"/>
                <w:szCs w:val="24"/>
              </w:rPr>
              <w:t>-к</w:t>
            </w:r>
            <w:r w:rsidRPr="0067515B">
              <w:rPr>
                <w:rFonts w:ascii="Times New Roman" w:hAnsi="Times New Roman" w:cs="Times New Roman"/>
                <w:szCs w:val="24"/>
              </w:rPr>
              <w:t xml:space="preserve">омитет образования администрации муниципального района «Газимуро-Заводский район» </w:t>
            </w:r>
            <w:r w:rsidRPr="0067515B">
              <w:rPr>
                <w:rFonts w:ascii="Times New Roman" w:hAnsi="Times New Roman" w:cs="Times New Roman"/>
              </w:rPr>
              <w:t>(далее – Комитет образова</w:t>
            </w:r>
            <w:r>
              <w:rPr>
                <w:rFonts w:ascii="Times New Roman" w:hAnsi="Times New Roman" w:cs="Times New Roman"/>
              </w:rPr>
              <w:t>ния);</w:t>
            </w:r>
          </w:p>
        </w:tc>
      </w:tr>
      <w:tr w:rsidR="00114758" w:rsidRPr="003177B5" w:rsidTr="003B3DD2">
        <w:tc>
          <w:tcPr>
            <w:tcW w:w="2802" w:type="dxa"/>
          </w:tcPr>
          <w:p w:rsidR="00114758" w:rsidRPr="00A23853" w:rsidRDefault="00114758" w:rsidP="003B3DD2">
            <w:pPr>
              <w:pStyle w:val="a6"/>
              <w:spacing w:after="0"/>
              <w:ind w:left="0"/>
              <w:jc w:val="center"/>
              <w:rPr>
                <w:b/>
                <w:sz w:val="20"/>
              </w:rPr>
            </w:pPr>
            <w:r>
              <w:rPr>
                <w:b/>
                <w:sz w:val="20"/>
              </w:rPr>
              <w:t>Исполнители мероприятий муниципальной программы</w:t>
            </w:r>
          </w:p>
        </w:tc>
        <w:tc>
          <w:tcPr>
            <w:tcW w:w="6945" w:type="dxa"/>
          </w:tcPr>
          <w:p w:rsidR="00114758" w:rsidRDefault="00114758" w:rsidP="00114758">
            <w:pPr>
              <w:pStyle w:val="ConsPlusNonformat"/>
              <w:widowControl/>
              <w:jc w:val="both"/>
              <w:rPr>
                <w:rFonts w:ascii="Times New Roman" w:hAnsi="Times New Roman" w:cs="Times New Roman"/>
                <w:szCs w:val="24"/>
              </w:rPr>
            </w:pPr>
            <w:r>
              <w:rPr>
                <w:rFonts w:ascii="Times New Roman" w:hAnsi="Times New Roman" w:cs="Times New Roman"/>
                <w:szCs w:val="24"/>
              </w:rPr>
              <w:t>- администрация муниципального района «Газимуро-Заводский район»</w:t>
            </w:r>
          </w:p>
          <w:p w:rsidR="00114758" w:rsidRDefault="00114758" w:rsidP="00114758">
            <w:pPr>
              <w:pStyle w:val="ConsPlusNonformat"/>
              <w:widowControl/>
              <w:jc w:val="both"/>
              <w:rPr>
                <w:rFonts w:ascii="Times New Roman" w:hAnsi="Times New Roman" w:cs="Times New Roman"/>
              </w:rPr>
            </w:pPr>
            <w:r>
              <w:rPr>
                <w:rFonts w:ascii="Times New Roman" w:hAnsi="Times New Roman" w:cs="Times New Roman"/>
                <w:szCs w:val="24"/>
              </w:rPr>
              <w:t>- к</w:t>
            </w:r>
            <w:r w:rsidRPr="0067515B">
              <w:rPr>
                <w:rFonts w:ascii="Times New Roman" w:hAnsi="Times New Roman" w:cs="Times New Roman"/>
                <w:szCs w:val="24"/>
              </w:rPr>
              <w:t xml:space="preserve">омитет образования администрации муниципального района «Газимуро-Заводский район» </w:t>
            </w:r>
            <w:r w:rsidRPr="0067515B">
              <w:rPr>
                <w:rFonts w:ascii="Times New Roman" w:hAnsi="Times New Roman" w:cs="Times New Roman"/>
              </w:rPr>
              <w:t>(далее – Комитет образова</w:t>
            </w:r>
            <w:r>
              <w:rPr>
                <w:rFonts w:ascii="Times New Roman" w:hAnsi="Times New Roman" w:cs="Times New Roman"/>
              </w:rPr>
              <w:t>ния);</w:t>
            </w:r>
          </w:p>
          <w:p w:rsidR="00114758" w:rsidRDefault="00114758" w:rsidP="00114758">
            <w:pPr>
              <w:pStyle w:val="ConsPlusNonformat"/>
              <w:widowControl/>
              <w:jc w:val="both"/>
              <w:rPr>
                <w:rFonts w:ascii="Times New Roman" w:hAnsi="Times New Roman" w:cs="Times New Roman"/>
                <w:szCs w:val="24"/>
              </w:rPr>
            </w:pPr>
            <w:r>
              <w:rPr>
                <w:rFonts w:ascii="Times New Roman" w:hAnsi="Times New Roman" w:cs="Times New Roman"/>
              </w:rPr>
              <w:t>-</w:t>
            </w:r>
            <w:r w:rsidRPr="0067515B">
              <w:rPr>
                <w:rFonts w:ascii="Times New Roman" w:hAnsi="Times New Roman" w:cs="Times New Roman"/>
              </w:rPr>
              <w:t>образовательные организации Газимуро-Заводского района</w:t>
            </w:r>
          </w:p>
        </w:tc>
      </w:tr>
      <w:tr w:rsidR="00EC58FE" w:rsidRPr="003177B5" w:rsidTr="003B3DD2">
        <w:trPr>
          <w:trHeight w:val="668"/>
        </w:trPr>
        <w:tc>
          <w:tcPr>
            <w:tcW w:w="2802" w:type="dxa"/>
          </w:tcPr>
          <w:p w:rsidR="00EC58FE" w:rsidRPr="00A23853" w:rsidRDefault="00EC58FE" w:rsidP="003B3DD2">
            <w:pPr>
              <w:pStyle w:val="1"/>
              <w:jc w:val="center"/>
              <w:rPr>
                <w:rFonts w:ascii="Times New Roman" w:hAnsi="Times New Roman"/>
                <w:b/>
                <w:sz w:val="20"/>
                <w:szCs w:val="24"/>
              </w:rPr>
            </w:pPr>
            <w:r w:rsidRPr="00A23853">
              <w:rPr>
                <w:rFonts w:ascii="Times New Roman" w:hAnsi="Times New Roman"/>
                <w:b/>
                <w:sz w:val="20"/>
                <w:szCs w:val="24"/>
              </w:rPr>
              <w:t>Основная цель Программы</w:t>
            </w:r>
          </w:p>
        </w:tc>
        <w:tc>
          <w:tcPr>
            <w:tcW w:w="6945" w:type="dxa"/>
          </w:tcPr>
          <w:p w:rsidR="00EC58FE" w:rsidRPr="00A23853" w:rsidRDefault="00EC58FE" w:rsidP="003B3DD2">
            <w:pPr>
              <w:pStyle w:val="ae"/>
              <w:jc w:val="both"/>
              <w:rPr>
                <w:sz w:val="20"/>
                <w:szCs w:val="28"/>
              </w:rPr>
            </w:pPr>
            <w:r>
              <w:rPr>
                <w:sz w:val="20"/>
                <w:szCs w:val="24"/>
              </w:rPr>
              <w:t>Создание условий</w:t>
            </w:r>
            <w:r w:rsidRPr="006F3449">
              <w:rPr>
                <w:sz w:val="20"/>
                <w:szCs w:val="24"/>
              </w:rPr>
              <w:t xml:space="preserve"> для повышения эффективности работы системы образования района в обеспечении доступности нового качества образования за счет актуализации ее внутреннего потенциала.</w:t>
            </w:r>
          </w:p>
        </w:tc>
      </w:tr>
      <w:tr w:rsidR="00EC58FE" w:rsidRPr="003177B5" w:rsidTr="003B3DD2">
        <w:tc>
          <w:tcPr>
            <w:tcW w:w="2802" w:type="dxa"/>
          </w:tcPr>
          <w:p w:rsidR="00EC58FE" w:rsidRPr="00A23853" w:rsidRDefault="00EC58FE" w:rsidP="003B3DD2">
            <w:pPr>
              <w:pStyle w:val="1"/>
              <w:jc w:val="center"/>
              <w:rPr>
                <w:rFonts w:ascii="Times New Roman" w:hAnsi="Times New Roman"/>
                <w:b/>
                <w:color w:val="C0504D"/>
                <w:sz w:val="20"/>
                <w:szCs w:val="24"/>
              </w:rPr>
            </w:pPr>
            <w:r w:rsidRPr="00A23853">
              <w:rPr>
                <w:rFonts w:ascii="Times New Roman" w:hAnsi="Times New Roman"/>
                <w:b/>
                <w:sz w:val="20"/>
                <w:szCs w:val="24"/>
              </w:rPr>
              <w:t>Основные задачи Программы</w:t>
            </w:r>
          </w:p>
        </w:tc>
        <w:tc>
          <w:tcPr>
            <w:tcW w:w="6945" w:type="dxa"/>
          </w:tcPr>
          <w:p w:rsidR="00EC58FE" w:rsidRPr="00A23853" w:rsidRDefault="008502E0" w:rsidP="008502E0">
            <w:pPr>
              <w:pStyle w:val="1"/>
              <w:rPr>
                <w:rFonts w:ascii="Times New Roman" w:hAnsi="Times New Roman"/>
                <w:sz w:val="20"/>
                <w:szCs w:val="24"/>
              </w:rPr>
            </w:pPr>
            <w:r>
              <w:rPr>
                <w:rFonts w:ascii="Times New Roman" w:hAnsi="Times New Roman"/>
                <w:sz w:val="20"/>
                <w:szCs w:val="24"/>
              </w:rPr>
              <w:t>1.Р</w:t>
            </w:r>
            <w:r w:rsidR="00EC58FE" w:rsidRPr="00A23853">
              <w:rPr>
                <w:rFonts w:ascii="Times New Roman" w:hAnsi="Times New Roman"/>
                <w:sz w:val="20"/>
                <w:szCs w:val="24"/>
              </w:rPr>
              <w:t xml:space="preserve">азработать систему условий по </w:t>
            </w:r>
            <w:r w:rsidR="00E50251" w:rsidRPr="00A23853">
              <w:rPr>
                <w:rFonts w:ascii="Times New Roman" w:hAnsi="Times New Roman"/>
                <w:sz w:val="20"/>
                <w:szCs w:val="24"/>
              </w:rPr>
              <w:t>приведению материально</w:t>
            </w:r>
            <w:r w:rsidR="00EC58FE" w:rsidRPr="00A23853">
              <w:rPr>
                <w:rFonts w:ascii="Times New Roman" w:hAnsi="Times New Roman"/>
                <w:sz w:val="20"/>
                <w:szCs w:val="24"/>
              </w:rPr>
              <w:t>-технической базы образовательных организаций в соответствие с современными требованиями.</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2.</w:t>
            </w:r>
            <w:r w:rsidR="00BE76CD">
              <w:rPr>
                <w:rFonts w:ascii="Times New Roman" w:hAnsi="Times New Roman"/>
                <w:sz w:val="20"/>
                <w:szCs w:val="24"/>
              </w:rPr>
              <w:t>Обеспечить п</w:t>
            </w:r>
            <w:r w:rsidR="00BE76CD" w:rsidRPr="00BE76CD">
              <w:rPr>
                <w:rFonts w:ascii="Times New Roman" w:hAnsi="Times New Roman"/>
                <w:sz w:val="20"/>
                <w:szCs w:val="24"/>
              </w:rPr>
              <w:t>овышение доступности и качества услуг дошкольного образования</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3.</w:t>
            </w:r>
            <w:r w:rsidR="00EC58FE" w:rsidRPr="00A23853">
              <w:rPr>
                <w:rFonts w:ascii="Times New Roman" w:hAnsi="Times New Roman"/>
                <w:sz w:val="20"/>
                <w:szCs w:val="24"/>
              </w:rPr>
              <w:t>Разработать систему мер по непрерывному повышению квалификации педагогических работников.</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4.</w:t>
            </w:r>
            <w:r w:rsidR="00EC58FE" w:rsidRPr="00A23853">
              <w:rPr>
                <w:rFonts w:ascii="Times New Roman" w:hAnsi="Times New Roman"/>
                <w:sz w:val="20"/>
                <w:szCs w:val="24"/>
              </w:rPr>
              <w:t xml:space="preserve">Направить деятельность муниципальной методической службы на развитие сетевого взаимодействия образовательных организаций муниципалитета в условиях введения предпрофильной подготовки и </w:t>
            </w:r>
            <w:r w:rsidR="00E31B37" w:rsidRPr="00E50251">
              <w:rPr>
                <w:rFonts w:ascii="Times New Roman" w:hAnsi="Times New Roman"/>
                <w:sz w:val="20"/>
                <w:szCs w:val="24"/>
              </w:rPr>
              <w:t>углубленного</w:t>
            </w:r>
            <w:r w:rsidR="00EC58FE" w:rsidRPr="00A23853">
              <w:rPr>
                <w:rFonts w:ascii="Times New Roman" w:hAnsi="Times New Roman"/>
                <w:sz w:val="20"/>
                <w:szCs w:val="24"/>
              </w:rPr>
              <w:t>обучения.</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5.</w:t>
            </w:r>
            <w:r w:rsidR="00EC58FE" w:rsidRPr="00A23853">
              <w:rPr>
                <w:rFonts w:ascii="Times New Roman" w:hAnsi="Times New Roman"/>
                <w:sz w:val="20"/>
                <w:szCs w:val="24"/>
              </w:rPr>
              <w:t xml:space="preserve">Обеспечить координацию деятельности образовательных организаций в развитии </w:t>
            </w:r>
            <w:r w:rsidR="00A64A67" w:rsidRPr="00A23853">
              <w:rPr>
                <w:rFonts w:ascii="Times New Roman" w:hAnsi="Times New Roman"/>
                <w:sz w:val="20"/>
                <w:szCs w:val="24"/>
              </w:rPr>
              <w:t>муниципальной системы</w:t>
            </w:r>
            <w:r w:rsidR="00EC58FE" w:rsidRPr="00A23853">
              <w:rPr>
                <w:rFonts w:ascii="Times New Roman" w:hAnsi="Times New Roman"/>
                <w:sz w:val="20"/>
                <w:szCs w:val="24"/>
              </w:rPr>
              <w:t xml:space="preserve"> работы с одаренными детьми.</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6.</w:t>
            </w:r>
            <w:r w:rsidR="00EC58FE" w:rsidRPr="00A23853">
              <w:rPr>
                <w:rFonts w:ascii="Times New Roman" w:hAnsi="Times New Roman"/>
                <w:sz w:val="20"/>
                <w:szCs w:val="24"/>
              </w:rPr>
              <w:t>Обеспечить развитие системы воспитания и дополнительного образования детей.</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7.</w:t>
            </w:r>
            <w:r w:rsidR="00EC58FE" w:rsidRPr="00A23853">
              <w:rPr>
                <w:rFonts w:ascii="Times New Roman" w:hAnsi="Times New Roman"/>
                <w:sz w:val="20"/>
                <w:szCs w:val="24"/>
              </w:rPr>
              <w:t>Обеспечить развитие системы отдыха и оздоровления детей.</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8.</w:t>
            </w:r>
            <w:r w:rsidR="00EC58FE" w:rsidRPr="00A23853">
              <w:rPr>
                <w:rFonts w:ascii="Times New Roman" w:hAnsi="Times New Roman"/>
                <w:sz w:val="20"/>
                <w:szCs w:val="24"/>
              </w:rPr>
              <w:t>Разработать систему социально-психологической поддержки участников образовательной деятельности.</w:t>
            </w:r>
          </w:p>
        </w:tc>
      </w:tr>
      <w:tr w:rsidR="00EC58FE" w:rsidRPr="003177B5" w:rsidTr="003B3DD2">
        <w:tc>
          <w:tcPr>
            <w:tcW w:w="2802" w:type="dxa"/>
          </w:tcPr>
          <w:p w:rsidR="00EC58FE" w:rsidRPr="00A23853" w:rsidRDefault="00EC58FE" w:rsidP="003B3DD2">
            <w:pPr>
              <w:pStyle w:val="1"/>
              <w:jc w:val="center"/>
              <w:rPr>
                <w:rFonts w:ascii="Times New Roman" w:hAnsi="Times New Roman"/>
                <w:b/>
                <w:sz w:val="20"/>
                <w:szCs w:val="24"/>
              </w:rPr>
            </w:pPr>
            <w:r w:rsidRPr="00A23853">
              <w:rPr>
                <w:rFonts w:ascii="Times New Roman" w:hAnsi="Times New Roman"/>
                <w:b/>
                <w:sz w:val="20"/>
                <w:szCs w:val="24"/>
              </w:rPr>
              <w:t>Сроки реализации Программы</w:t>
            </w:r>
          </w:p>
        </w:tc>
        <w:tc>
          <w:tcPr>
            <w:tcW w:w="6945" w:type="dxa"/>
          </w:tcPr>
          <w:p w:rsidR="00EC58FE" w:rsidRPr="00A23853" w:rsidRDefault="00EC58FE" w:rsidP="003B3DD2">
            <w:pPr>
              <w:pStyle w:val="1"/>
              <w:rPr>
                <w:rFonts w:ascii="Times New Roman" w:hAnsi="Times New Roman"/>
                <w:sz w:val="20"/>
                <w:szCs w:val="24"/>
              </w:rPr>
            </w:pPr>
            <w:r>
              <w:rPr>
                <w:rFonts w:ascii="Times New Roman" w:hAnsi="Times New Roman"/>
                <w:sz w:val="20"/>
                <w:szCs w:val="24"/>
              </w:rPr>
              <w:t>20</w:t>
            </w:r>
            <w:r w:rsidR="00114758">
              <w:rPr>
                <w:rFonts w:ascii="Times New Roman" w:hAnsi="Times New Roman"/>
                <w:sz w:val="20"/>
                <w:szCs w:val="24"/>
              </w:rPr>
              <w:t>21</w:t>
            </w:r>
            <w:r>
              <w:rPr>
                <w:rFonts w:ascii="Times New Roman" w:hAnsi="Times New Roman"/>
                <w:sz w:val="20"/>
                <w:szCs w:val="24"/>
              </w:rPr>
              <w:t>-202</w:t>
            </w:r>
            <w:r w:rsidR="00114758">
              <w:rPr>
                <w:rFonts w:ascii="Times New Roman" w:hAnsi="Times New Roman"/>
                <w:sz w:val="20"/>
                <w:szCs w:val="24"/>
              </w:rPr>
              <w:t>3</w:t>
            </w:r>
            <w:r w:rsidRPr="00A23853">
              <w:rPr>
                <w:rFonts w:ascii="Times New Roman" w:hAnsi="Times New Roman"/>
                <w:sz w:val="20"/>
                <w:szCs w:val="24"/>
              </w:rPr>
              <w:t xml:space="preserve"> гг.</w:t>
            </w:r>
          </w:p>
        </w:tc>
      </w:tr>
      <w:tr w:rsidR="00EC58FE" w:rsidRPr="003177B5" w:rsidTr="003B3DD2">
        <w:tc>
          <w:tcPr>
            <w:tcW w:w="2802" w:type="dxa"/>
          </w:tcPr>
          <w:p w:rsidR="00EC58FE" w:rsidRPr="00A23853" w:rsidRDefault="00EC58FE" w:rsidP="003B3DD2">
            <w:pPr>
              <w:pStyle w:val="1"/>
              <w:jc w:val="center"/>
              <w:rPr>
                <w:rFonts w:ascii="Times New Roman" w:hAnsi="Times New Roman"/>
                <w:b/>
                <w:sz w:val="20"/>
                <w:szCs w:val="24"/>
              </w:rPr>
            </w:pPr>
            <w:r>
              <w:rPr>
                <w:rFonts w:ascii="Times New Roman" w:hAnsi="Times New Roman"/>
                <w:b/>
                <w:sz w:val="20"/>
                <w:szCs w:val="24"/>
              </w:rPr>
              <w:t>Подпрограммы п</w:t>
            </w:r>
            <w:r w:rsidRPr="00A23853">
              <w:rPr>
                <w:rFonts w:ascii="Times New Roman" w:hAnsi="Times New Roman"/>
                <w:b/>
                <w:sz w:val="20"/>
                <w:szCs w:val="24"/>
              </w:rPr>
              <w:t>рограммы</w:t>
            </w:r>
          </w:p>
        </w:tc>
        <w:tc>
          <w:tcPr>
            <w:tcW w:w="6945" w:type="dxa"/>
          </w:tcPr>
          <w:p w:rsidR="00EC58FE" w:rsidRPr="00A23853" w:rsidRDefault="008502E0" w:rsidP="008502E0">
            <w:pPr>
              <w:pStyle w:val="1"/>
              <w:rPr>
                <w:rFonts w:ascii="Times New Roman" w:hAnsi="Times New Roman"/>
                <w:sz w:val="20"/>
                <w:szCs w:val="24"/>
              </w:rPr>
            </w:pPr>
            <w:r>
              <w:rPr>
                <w:rFonts w:ascii="Times New Roman" w:hAnsi="Times New Roman"/>
                <w:sz w:val="20"/>
                <w:szCs w:val="24"/>
              </w:rPr>
              <w:t>1.</w:t>
            </w:r>
            <w:r w:rsidR="00EC58FE" w:rsidRPr="00A23853">
              <w:rPr>
                <w:rFonts w:ascii="Times New Roman" w:hAnsi="Times New Roman"/>
                <w:sz w:val="20"/>
                <w:szCs w:val="24"/>
              </w:rPr>
              <w:t>Укрепление материально-технической базы образовательных организаций.</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2.</w:t>
            </w:r>
            <w:r w:rsidR="00EC58FE" w:rsidRPr="00A23853">
              <w:rPr>
                <w:rFonts w:ascii="Times New Roman" w:hAnsi="Times New Roman"/>
                <w:sz w:val="20"/>
                <w:szCs w:val="24"/>
              </w:rPr>
              <w:t>Развитие системы дошкольного образования.</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3.</w:t>
            </w:r>
            <w:r w:rsidR="00EC58FE" w:rsidRPr="00A23853">
              <w:rPr>
                <w:rFonts w:ascii="Times New Roman" w:hAnsi="Times New Roman"/>
                <w:sz w:val="20"/>
                <w:szCs w:val="24"/>
              </w:rPr>
              <w:t>Развитие кадрового потенциала.</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4.</w:t>
            </w:r>
            <w:r w:rsidR="00EC58FE" w:rsidRPr="00A23853">
              <w:rPr>
                <w:rFonts w:ascii="Times New Roman" w:hAnsi="Times New Roman"/>
                <w:sz w:val="20"/>
                <w:szCs w:val="24"/>
              </w:rPr>
              <w:t>Развитие системы обеспечения качественного и доступного общего образования</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5.</w:t>
            </w:r>
            <w:r w:rsidR="00EC58FE" w:rsidRPr="00A23853">
              <w:rPr>
                <w:rFonts w:ascii="Times New Roman" w:hAnsi="Times New Roman"/>
                <w:sz w:val="20"/>
                <w:szCs w:val="24"/>
              </w:rPr>
              <w:t>Развитие системы работы с одаренными детьми.</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6.</w:t>
            </w:r>
            <w:r w:rsidR="00EC58FE" w:rsidRPr="00A23853">
              <w:rPr>
                <w:rFonts w:ascii="Times New Roman" w:hAnsi="Times New Roman"/>
                <w:sz w:val="20"/>
                <w:szCs w:val="24"/>
              </w:rPr>
              <w:t>Развитие системы воспитания и дополнительного образования детей.</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7.</w:t>
            </w:r>
            <w:r w:rsidR="00EC58FE" w:rsidRPr="00A23853">
              <w:rPr>
                <w:rFonts w:ascii="Times New Roman" w:hAnsi="Times New Roman"/>
                <w:sz w:val="20"/>
                <w:szCs w:val="24"/>
              </w:rPr>
              <w:t>Развитие системы отдыха и оздоровления детей.</w:t>
            </w:r>
          </w:p>
          <w:p w:rsidR="00EC58FE" w:rsidRPr="00A23853" w:rsidRDefault="008502E0" w:rsidP="008502E0">
            <w:pPr>
              <w:pStyle w:val="1"/>
              <w:rPr>
                <w:rFonts w:ascii="Times New Roman" w:hAnsi="Times New Roman"/>
                <w:sz w:val="20"/>
                <w:szCs w:val="24"/>
              </w:rPr>
            </w:pPr>
            <w:r>
              <w:rPr>
                <w:rFonts w:ascii="Times New Roman" w:hAnsi="Times New Roman"/>
                <w:sz w:val="20"/>
                <w:szCs w:val="24"/>
              </w:rPr>
              <w:t>8.</w:t>
            </w:r>
            <w:r w:rsidR="00EC58FE" w:rsidRPr="00A23853">
              <w:rPr>
                <w:rFonts w:ascii="Times New Roman" w:hAnsi="Times New Roman"/>
                <w:sz w:val="20"/>
                <w:szCs w:val="24"/>
              </w:rPr>
              <w:t>Развитие системы социально-психологической поддержки учас</w:t>
            </w:r>
            <w:r w:rsidR="00EC58FE">
              <w:rPr>
                <w:rFonts w:ascii="Times New Roman" w:hAnsi="Times New Roman"/>
                <w:sz w:val="20"/>
                <w:szCs w:val="24"/>
              </w:rPr>
              <w:t>тников образовательных отношений</w:t>
            </w:r>
            <w:r w:rsidR="00EC58FE" w:rsidRPr="00A23853">
              <w:rPr>
                <w:rFonts w:ascii="Times New Roman" w:hAnsi="Times New Roman"/>
                <w:sz w:val="20"/>
                <w:szCs w:val="24"/>
              </w:rPr>
              <w:t>.</w:t>
            </w:r>
          </w:p>
        </w:tc>
      </w:tr>
      <w:tr w:rsidR="00EC58FE" w:rsidRPr="003177B5" w:rsidTr="003B3DD2">
        <w:trPr>
          <w:trHeight w:val="103"/>
        </w:trPr>
        <w:tc>
          <w:tcPr>
            <w:tcW w:w="2802" w:type="dxa"/>
          </w:tcPr>
          <w:p w:rsidR="00EC58FE" w:rsidRPr="00A23853" w:rsidRDefault="00EC58FE" w:rsidP="003B3DD2">
            <w:pPr>
              <w:pStyle w:val="1"/>
              <w:jc w:val="center"/>
              <w:rPr>
                <w:rFonts w:ascii="Times New Roman" w:hAnsi="Times New Roman"/>
                <w:b/>
                <w:sz w:val="20"/>
                <w:szCs w:val="24"/>
              </w:rPr>
            </w:pPr>
            <w:r w:rsidRPr="00A23853">
              <w:rPr>
                <w:rFonts w:ascii="Times New Roman" w:hAnsi="Times New Roman"/>
                <w:b/>
                <w:sz w:val="20"/>
                <w:szCs w:val="24"/>
              </w:rPr>
              <w:t>Объем и источники финансирования Программы</w:t>
            </w:r>
          </w:p>
        </w:tc>
        <w:tc>
          <w:tcPr>
            <w:tcW w:w="6945" w:type="dxa"/>
          </w:tcPr>
          <w:p w:rsidR="00EC58FE" w:rsidRDefault="00EC58FE" w:rsidP="003B3DD2">
            <w:pPr>
              <w:pStyle w:val="1"/>
              <w:jc w:val="both"/>
              <w:rPr>
                <w:rFonts w:ascii="Times New Roman" w:hAnsi="Times New Roman"/>
                <w:sz w:val="20"/>
                <w:szCs w:val="24"/>
              </w:rPr>
            </w:pPr>
            <w:r>
              <w:rPr>
                <w:rFonts w:ascii="Times New Roman" w:hAnsi="Times New Roman"/>
                <w:sz w:val="20"/>
                <w:szCs w:val="24"/>
              </w:rPr>
              <w:t xml:space="preserve">Всего – </w:t>
            </w:r>
            <w:r w:rsidR="00F64949">
              <w:rPr>
                <w:rFonts w:ascii="Times New Roman" w:hAnsi="Times New Roman"/>
                <w:sz w:val="20"/>
                <w:szCs w:val="24"/>
              </w:rPr>
              <w:t>25185,1тыс. рублей</w:t>
            </w:r>
            <w:r>
              <w:rPr>
                <w:rFonts w:ascii="Times New Roman" w:hAnsi="Times New Roman"/>
                <w:sz w:val="20"/>
                <w:szCs w:val="24"/>
              </w:rPr>
              <w:t xml:space="preserve"> за счет средств бюджета Газимуро-Заводского района, в том числе по годам:</w:t>
            </w:r>
          </w:p>
          <w:p w:rsidR="00EC58FE" w:rsidRDefault="00114758" w:rsidP="003B3DD2">
            <w:pPr>
              <w:pStyle w:val="1"/>
              <w:jc w:val="both"/>
              <w:rPr>
                <w:rFonts w:ascii="Times New Roman" w:hAnsi="Times New Roman"/>
                <w:sz w:val="20"/>
                <w:szCs w:val="24"/>
              </w:rPr>
            </w:pPr>
            <w:r>
              <w:rPr>
                <w:rFonts w:ascii="Times New Roman" w:hAnsi="Times New Roman"/>
                <w:sz w:val="20"/>
                <w:szCs w:val="24"/>
              </w:rPr>
              <w:t>2021 год –</w:t>
            </w:r>
            <w:r w:rsidR="00F64949">
              <w:rPr>
                <w:rFonts w:ascii="Times New Roman" w:hAnsi="Times New Roman"/>
                <w:sz w:val="20"/>
                <w:szCs w:val="24"/>
              </w:rPr>
              <w:t xml:space="preserve"> 10936,0 тыс. руб.;</w:t>
            </w:r>
          </w:p>
          <w:p w:rsidR="00114758" w:rsidRDefault="00114758" w:rsidP="003B3DD2">
            <w:pPr>
              <w:pStyle w:val="1"/>
              <w:jc w:val="both"/>
              <w:rPr>
                <w:rFonts w:ascii="Times New Roman" w:hAnsi="Times New Roman"/>
                <w:sz w:val="20"/>
                <w:szCs w:val="24"/>
              </w:rPr>
            </w:pPr>
            <w:r>
              <w:rPr>
                <w:rFonts w:ascii="Times New Roman" w:hAnsi="Times New Roman"/>
                <w:sz w:val="20"/>
                <w:szCs w:val="24"/>
              </w:rPr>
              <w:t xml:space="preserve">2022 год – </w:t>
            </w:r>
            <w:r w:rsidR="00F64949">
              <w:rPr>
                <w:rFonts w:ascii="Times New Roman" w:hAnsi="Times New Roman"/>
                <w:sz w:val="20"/>
                <w:szCs w:val="24"/>
              </w:rPr>
              <w:t>8300,9 тыс.руб.;</w:t>
            </w:r>
          </w:p>
          <w:p w:rsidR="00114758" w:rsidRDefault="00114758" w:rsidP="003B3DD2">
            <w:pPr>
              <w:pStyle w:val="1"/>
              <w:jc w:val="both"/>
              <w:rPr>
                <w:rFonts w:ascii="Times New Roman" w:hAnsi="Times New Roman"/>
                <w:sz w:val="20"/>
                <w:szCs w:val="24"/>
              </w:rPr>
            </w:pPr>
            <w:r>
              <w:rPr>
                <w:rFonts w:ascii="Times New Roman" w:hAnsi="Times New Roman"/>
                <w:sz w:val="20"/>
                <w:szCs w:val="24"/>
              </w:rPr>
              <w:t xml:space="preserve">2023 год </w:t>
            </w:r>
            <w:r w:rsidR="00F64949">
              <w:rPr>
                <w:rFonts w:ascii="Times New Roman" w:hAnsi="Times New Roman"/>
                <w:sz w:val="20"/>
                <w:szCs w:val="24"/>
              </w:rPr>
              <w:t>–5948,2 тыс.руб..</w:t>
            </w:r>
          </w:p>
          <w:p w:rsidR="00EC58FE" w:rsidRDefault="00EC58FE" w:rsidP="003B3DD2">
            <w:pPr>
              <w:pStyle w:val="1"/>
              <w:jc w:val="both"/>
              <w:rPr>
                <w:rFonts w:ascii="Times New Roman" w:hAnsi="Times New Roman"/>
                <w:sz w:val="20"/>
                <w:szCs w:val="24"/>
              </w:rPr>
            </w:pPr>
            <w:r w:rsidRPr="00A23853">
              <w:rPr>
                <w:rFonts w:ascii="Times New Roman" w:hAnsi="Times New Roman"/>
                <w:sz w:val="20"/>
                <w:szCs w:val="24"/>
              </w:rPr>
              <w:t xml:space="preserve">Объемы финансирования </w:t>
            </w:r>
            <w:r>
              <w:rPr>
                <w:rFonts w:ascii="Times New Roman" w:hAnsi="Times New Roman"/>
                <w:sz w:val="20"/>
                <w:szCs w:val="24"/>
              </w:rPr>
              <w:t xml:space="preserve">подпрограмм </w:t>
            </w:r>
            <w:r w:rsidRPr="00A23853">
              <w:rPr>
                <w:rFonts w:ascii="Times New Roman" w:hAnsi="Times New Roman"/>
                <w:sz w:val="20"/>
                <w:szCs w:val="24"/>
              </w:rPr>
              <w:t>Программы подлежат ежегодной корректировке с учетом возможностей бюджета муниципального района «Газимуро-Заводский район».</w:t>
            </w:r>
          </w:p>
          <w:p w:rsidR="00EC58FE" w:rsidRPr="00A23853" w:rsidRDefault="00EC58FE" w:rsidP="003B3DD2">
            <w:pPr>
              <w:pStyle w:val="1"/>
              <w:jc w:val="both"/>
              <w:rPr>
                <w:rFonts w:ascii="Times New Roman" w:hAnsi="Times New Roman"/>
                <w:color w:val="000000"/>
                <w:spacing w:val="-2"/>
                <w:sz w:val="20"/>
                <w:szCs w:val="24"/>
              </w:rPr>
            </w:pPr>
          </w:p>
        </w:tc>
      </w:tr>
      <w:tr w:rsidR="00EC58FE" w:rsidRPr="003177B5" w:rsidTr="003B3DD2">
        <w:trPr>
          <w:trHeight w:val="103"/>
        </w:trPr>
        <w:tc>
          <w:tcPr>
            <w:tcW w:w="2802" w:type="dxa"/>
          </w:tcPr>
          <w:p w:rsidR="00EC58FE" w:rsidRPr="00A23853" w:rsidRDefault="00EC58FE" w:rsidP="003B3DD2">
            <w:pPr>
              <w:pStyle w:val="1"/>
              <w:jc w:val="center"/>
              <w:rPr>
                <w:rFonts w:ascii="Times New Roman" w:hAnsi="Times New Roman"/>
                <w:b/>
                <w:color w:val="C0504D"/>
                <w:sz w:val="20"/>
                <w:szCs w:val="24"/>
              </w:rPr>
            </w:pPr>
            <w:r w:rsidRPr="00A23853">
              <w:rPr>
                <w:rFonts w:ascii="Times New Roman" w:hAnsi="Times New Roman"/>
                <w:b/>
                <w:sz w:val="20"/>
                <w:szCs w:val="24"/>
              </w:rPr>
              <w:t>Ожидаемые результаты реализации Программы</w:t>
            </w:r>
          </w:p>
        </w:tc>
        <w:tc>
          <w:tcPr>
            <w:tcW w:w="6945" w:type="dxa"/>
          </w:tcPr>
          <w:p w:rsidR="002A07AD" w:rsidRPr="00E50251" w:rsidRDefault="002A07AD" w:rsidP="002A07AD">
            <w:pPr>
              <w:pStyle w:val="1"/>
              <w:jc w:val="both"/>
              <w:rPr>
                <w:rFonts w:ascii="Times New Roman" w:hAnsi="Times New Roman"/>
                <w:sz w:val="20"/>
                <w:szCs w:val="24"/>
              </w:rPr>
            </w:pPr>
            <w:r w:rsidRPr="00E50251">
              <w:rPr>
                <w:rFonts w:ascii="Times New Roman" w:hAnsi="Times New Roman"/>
                <w:sz w:val="20"/>
                <w:szCs w:val="24"/>
              </w:rPr>
              <w:t>1.</w:t>
            </w:r>
            <w:r w:rsidR="00E50251" w:rsidRPr="00E50251">
              <w:rPr>
                <w:rFonts w:ascii="Times New Roman" w:hAnsi="Times New Roman"/>
                <w:sz w:val="20"/>
                <w:szCs w:val="24"/>
              </w:rPr>
              <w:t xml:space="preserve">Увеличение </w:t>
            </w:r>
            <w:r w:rsidR="00E50251" w:rsidRPr="00E50251">
              <w:t>процента</w:t>
            </w:r>
            <w:r w:rsidRPr="00E50251">
              <w:rPr>
                <w:rFonts w:ascii="Times New Roman" w:hAnsi="Times New Roman"/>
                <w:sz w:val="20"/>
                <w:szCs w:val="24"/>
              </w:rPr>
              <w:t xml:space="preserve"> соответствия материально-</w:t>
            </w:r>
            <w:r w:rsidR="00E50251" w:rsidRPr="00E50251">
              <w:rPr>
                <w:rFonts w:ascii="Times New Roman" w:hAnsi="Times New Roman"/>
                <w:sz w:val="20"/>
                <w:szCs w:val="24"/>
              </w:rPr>
              <w:t>технической базы</w:t>
            </w:r>
            <w:r w:rsidRPr="00E50251">
              <w:rPr>
                <w:rFonts w:ascii="Times New Roman" w:hAnsi="Times New Roman"/>
                <w:sz w:val="20"/>
                <w:szCs w:val="24"/>
              </w:rPr>
              <w:t xml:space="preserve"> образовательных учреждений, отвечающих современным условиям по осуществлению образовательной деятельности: дошкольных, до 90%, общего до 85%, дополнительного образования 85%;</w:t>
            </w:r>
          </w:p>
          <w:p w:rsidR="002A07AD" w:rsidRPr="00E50251" w:rsidRDefault="002A07AD" w:rsidP="002A07AD">
            <w:pPr>
              <w:pStyle w:val="1"/>
              <w:jc w:val="both"/>
              <w:rPr>
                <w:rFonts w:ascii="Times New Roman" w:hAnsi="Times New Roman"/>
                <w:sz w:val="20"/>
                <w:szCs w:val="24"/>
              </w:rPr>
            </w:pPr>
            <w:r w:rsidRPr="00E50251">
              <w:rPr>
                <w:rFonts w:ascii="Times New Roman" w:hAnsi="Times New Roman"/>
                <w:sz w:val="20"/>
                <w:szCs w:val="24"/>
              </w:rPr>
              <w:t>2.Создание условий для получения качественного дошкольного образования;</w:t>
            </w:r>
          </w:p>
          <w:p w:rsidR="002A07AD" w:rsidRPr="00E50251" w:rsidRDefault="002A07AD" w:rsidP="002A07AD">
            <w:pPr>
              <w:pStyle w:val="1"/>
              <w:jc w:val="both"/>
              <w:rPr>
                <w:rFonts w:ascii="Times New Roman" w:hAnsi="Times New Roman"/>
                <w:sz w:val="20"/>
                <w:szCs w:val="24"/>
              </w:rPr>
            </w:pPr>
            <w:r w:rsidRPr="00E50251">
              <w:rPr>
                <w:rFonts w:ascii="Times New Roman" w:hAnsi="Times New Roman"/>
                <w:sz w:val="20"/>
                <w:szCs w:val="24"/>
              </w:rPr>
              <w:t>3.Совершенствование профессионального мастерства педагогов, создание лучших практик в образовании, выявление лучших педагогов и распространение передового опыта работы;</w:t>
            </w:r>
          </w:p>
          <w:p w:rsidR="002A07AD" w:rsidRPr="00E50251" w:rsidRDefault="002A07AD" w:rsidP="002A07AD">
            <w:pPr>
              <w:pStyle w:val="1"/>
              <w:jc w:val="both"/>
              <w:rPr>
                <w:rFonts w:ascii="Times New Roman" w:hAnsi="Times New Roman"/>
                <w:sz w:val="20"/>
                <w:szCs w:val="24"/>
              </w:rPr>
            </w:pPr>
            <w:r w:rsidRPr="00E50251">
              <w:rPr>
                <w:rFonts w:ascii="Times New Roman" w:hAnsi="Times New Roman"/>
                <w:sz w:val="20"/>
                <w:szCs w:val="24"/>
              </w:rPr>
              <w:t>4.</w:t>
            </w:r>
            <w:r w:rsidRPr="00E50251">
              <w:t>У</w:t>
            </w:r>
            <w:r w:rsidRPr="00E50251">
              <w:rPr>
                <w:rFonts w:ascii="Times New Roman" w:hAnsi="Times New Roman"/>
                <w:sz w:val="20"/>
                <w:szCs w:val="24"/>
              </w:rPr>
              <w:t>величение удельного веса численности педагогических работников образовательных организаций, прошедших повышение квалификации или профессиональную переподготовку до 100%;</w:t>
            </w:r>
          </w:p>
          <w:p w:rsidR="00A509B9" w:rsidRPr="00E50251" w:rsidRDefault="00A509B9" w:rsidP="002A07AD">
            <w:pPr>
              <w:pStyle w:val="1"/>
              <w:jc w:val="both"/>
              <w:rPr>
                <w:rFonts w:ascii="Times New Roman" w:hAnsi="Times New Roman"/>
                <w:sz w:val="20"/>
                <w:szCs w:val="24"/>
              </w:rPr>
            </w:pPr>
            <w:r w:rsidRPr="00E50251">
              <w:rPr>
                <w:rFonts w:ascii="Times New Roman" w:hAnsi="Times New Roman"/>
                <w:sz w:val="20"/>
                <w:szCs w:val="24"/>
              </w:rPr>
              <w:t>5.Увеличение доли старшеклассников, обучающихся по программам углубленного уровня до 100%;</w:t>
            </w:r>
          </w:p>
          <w:p w:rsidR="002A07AD" w:rsidRPr="00E50251" w:rsidRDefault="00A509B9" w:rsidP="002A07AD">
            <w:pPr>
              <w:pStyle w:val="1"/>
              <w:jc w:val="both"/>
              <w:rPr>
                <w:rFonts w:ascii="Times New Roman" w:hAnsi="Times New Roman"/>
                <w:sz w:val="20"/>
                <w:szCs w:val="24"/>
              </w:rPr>
            </w:pPr>
            <w:r w:rsidRPr="00E50251">
              <w:rPr>
                <w:rFonts w:ascii="Times New Roman" w:hAnsi="Times New Roman"/>
                <w:sz w:val="20"/>
                <w:szCs w:val="24"/>
              </w:rPr>
              <w:t>6</w:t>
            </w:r>
            <w:r w:rsidR="002A07AD" w:rsidRPr="00E50251">
              <w:rPr>
                <w:rFonts w:ascii="Times New Roman" w:hAnsi="Times New Roman"/>
                <w:sz w:val="20"/>
                <w:szCs w:val="24"/>
              </w:rPr>
              <w:t>.Увеличение количества призеров олимпиад и конкурсов до 40%;</w:t>
            </w:r>
          </w:p>
          <w:p w:rsidR="00E50251" w:rsidRPr="00E50251" w:rsidRDefault="00A509B9" w:rsidP="002A07AD">
            <w:pPr>
              <w:pStyle w:val="1"/>
              <w:jc w:val="both"/>
              <w:rPr>
                <w:rFonts w:ascii="Times New Roman" w:hAnsi="Times New Roman"/>
                <w:sz w:val="20"/>
                <w:szCs w:val="24"/>
              </w:rPr>
            </w:pPr>
            <w:r w:rsidRPr="00E50251">
              <w:rPr>
                <w:rFonts w:ascii="Times New Roman" w:hAnsi="Times New Roman"/>
                <w:sz w:val="20"/>
                <w:szCs w:val="24"/>
              </w:rPr>
              <w:t>7</w:t>
            </w:r>
            <w:r w:rsidR="002A07AD" w:rsidRPr="00E50251">
              <w:rPr>
                <w:rFonts w:ascii="Times New Roman" w:hAnsi="Times New Roman"/>
                <w:sz w:val="20"/>
                <w:szCs w:val="24"/>
              </w:rPr>
              <w:t xml:space="preserve">.Увеличение охвата детей дополнительным </w:t>
            </w:r>
            <w:r w:rsidR="00E50251" w:rsidRPr="00E50251">
              <w:rPr>
                <w:rFonts w:ascii="Times New Roman" w:hAnsi="Times New Roman"/>
                <w:sz w:val="20"/>
                <w:szCs w:val="24"/>
              </w:rPr>
              <w:t>образованием до</w:t>
            </w:r>
            <w:r w:rsidR="002A07AD" w:rsidRPr="00E50251">
              <w:rPr>
                <w:rFonts w:ascii="Times New Roman" w:hAnsi="Times New Roman"/>
                <w:sz w:val="20"/>
                <w:szCs w:val="24"/>
              </w:rPr>
              <w:t xml:space="preserve"> 80%;</w:t>
            </w:r>
          </w:p>
          <w:p w:rsidR="002A07AD" w:rsidRPr="00E50251" w:rsidRDefault="00E50251" w:rsidP="002A07AD">
            <w:pPr>
              <w:pStyle w:val="1"/>
              <w:jc w:val="both"/>
              <w:rPr>
                <w:rFonts w:ascii="Times New Roman" w:hAnsi="Times New Roman"/>
                <w:sz w:val="20"/>
                <w:szCs w:val="24"/>
              </w:rPr>
            </w:pPr>
            <w:r w:rsidRPr="00E50251">
              <w:t>8.</w:t>
            </w:r>
            <w:r w:rsidRPr="00E50251">
              <w:rPr>
                <w:rFonts w:ascii="Times New Roman" w:hAnsi="Times New Roman"/>
                <w:sz w:val="20"/>
                <w:szCs w:val="24"/>
              </w:rPr>
              <w:t xml:space="preserve"> Увеличение</w:t>
            </w:r>
            <w:r w:rsidR="002A07AD" w:rsidRPr="00E50251">
              <w:rPr>
                <w:rFonts w:ascii="Times New Roman" w:hAnsi="Times New Roman"/>
                <w:sz w:val="20"/>
                <w:szCs w:val="24"/>
              </w:rPr>
              <w:t xml:space="preserve"> охвата обучающихся организованными формами отдыха до 70%;</w:t>
            </w:r>
          </w:p>
          <w:p w:rsidR="00A509B9" w:rsidRPr="00E50251" w:rsidRDefault="00A509B9" w:rsidP="00A509B9">
            <w:pPr>
              <w:pStyle w:val="1"/>
              <w:jc w:val="both"/>
              <w:rPr>
                <w:rFonts w:ascii="Times New Roman" w:hAnsi="Times New Roman"/>
                <w:sz w:val="20"/>
                <w:szCs w:val="24"/>
              </w:rPr>
            </w:pPr>
            <w:r w:rsidRPr="00E50251">
              <w:rPr>
                <w:rFonts w:ascii="Times New Roman" w:hAnsi="Times New Roman"/>
                <w:sz w:val="20"/>
                <w:szCs w:val="24"/>
              </w:rPr>
              <w:t>9.</w:t>
            </w:r>
            <w:r w:rsidR="002A07AD" w:rsidRPr="00E50251">
              <w:rPr>
                <w:rFonts w:ascii="Times New Roman" w:hAnsi="Times New Roman"/>
                <w:sz w:val="20"/>
                <w:szCs w:val="24"/>
              </w:rPr>
              <w:t>Увеличение доли учащихся, получающих психолого-педагогическую поддержку до 50%.</w:t>
            </w:r>
          </w:p>
          <w:p w:rsidR="00EC58FE" w:rsidRPr="00A23853" w:rsidRDefault="00EC58FE" w:rsidP="004E1F24">
            <w:pPr>
              <w:pStyle w:val="1"/>
              <w:jc w:val="both"/>
              <w:rPr>
                <w:rFonts w:ascii="Times New Roman" w:hAnsi="Times New Roman"/>
                <w:sz w:val="20"/>
                <w:szCs w:val="24"/>
              </w:rPr>
            </w:pPr>
          </w:p>
        </w:tc>
      </w:tr>
    </w:tbl>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1D0FD8" w:rsidRDefault="001D0FD8" w:rsidP="001D0FD8">
      <w:pPr>
        <w:shd w:val="clear" w:color="auto" w:fill="FFFFFF"/>
        <w:spacing w:after="0" w:line="240" w:lineRule="auto"/>
        <w:ind w:firstLine="709"/>
        <w:jc w:val="center"/>
        <w:textAlignment w:val="baseline"/>
        <w:outlineLvl w:val="2"/>
        <w:rPr>
          <w:rFonts w:ascii="Times New Roman" w:hAnsi="Times New Roman"/>
          <w:b/>
          <w:spacing w:val="2"/>
          <w:sz w:val="24"/>
          <w:szCs w:val="24"/>
        </w:rPr>
      </w:pPr>
      <w:r>
        <w:rPr>
          <w:rFonts w:ascii="Times New Roman" w:hAnsi="Times New Roman"/>
          <w:b/>
          <w:spacing w:val="2"/>
          <w:sz w:val="24"/>
          <w:szCs w:val="24"/>
        </w:rPr>
        <w:t>Раздел 2</w:t>
      </w:r>
    </w:p>
    <w:p w:rsidR="001D0FD8" w:rsidRPr="007A14E1" w:rsidRDefault="001D0FD8" w:rsidP="001D0FD8">
      <w:pPr>
        <w:shd w:val="clear" w:color="auto" w:fill="FFFFFF"/>
        <w:spacing w:after="0" w:line="240" w:lineRule="auto"/>
        <w:ind w:firstLine="709"/>
        <w:jc w:val="center"/>
        <w:textAlignment w:val="baseline"/>
        <w:outlineLvl w:val="2"/>
        <w:rPr>
          <w:rFonts w:ascii="Times New Roman" w:hAnsi="Times New Roman"/>
          <w:b/>
          <w:spacing w:val="2"/>
          <w:sz w:val="24"/>
          <w:szCs w:val="24"/>
        </w:rPr>
      </w:pPr>
      <w:r>
        <w:rPr>
          <w:rFonts w:ascii="Times New Roman" w:hAnsi="Times New Roman"/>
          <w:b/>
          <w:spacing w:val="2"/>
          <w:sz w:val="24"/>
          <w:szCs w:val="24"/>
        </w:rPr>
        <w:t>Характеристика текущего состояния системы образования муниципального района «Газимуро-Заводский район»</w:t>
      </w:r>
    </w:p>
    <w:p w:rsidR="001D0FD8" w:rsidRDefault="001D0FD8" w:rsidP="001D0FD8">
      <w:pPr>
        <w:pStyle w:val="ae"/>
        <w:jc w:val="both"/>
        <w:rPr>
          <w:szCs w:val="24"/>
        </w:rPr>
      </w:pPr>
    </w:p>
    <w:p w:rsidR="001D0FD8" w:rsidRPr="00E33623" w:rsidRDefault="001D0FD8" w:rsidP="001D0FD8">
      <w:pPr>
        <w:pStyle w:val="ae"/>
        <w:ind w:firstLine="708"/>
        <w:jc w:val="both"/>
        <w:rPr>
          <w:szCs w:val="24"/>
        </w:rPr>
      </w:pPr>
      <w:r>
        <w:rPr>
          <w:szCs w:val="24"/>
        </w:rPr>
        <w:t>Муниципальная система образования</w:t>
      </w:r>
      <w:r w:rsidRPr="00E33623">
        <w:rPr>
          <w:szCs w:val="24"/>
        </w:rPr>
        <w:t xml:space="preserve"> района включает в себя 22 образовательных организации. Из них:</w:t>
      </w:r>
    </w:p>
    <w:p w:rsidR="001D0FD8" w:rsidRPr="00E33623" w:rsidRDefault="001D0FD8" w:rsidP="001D0FD8">
      <w:pPr>
        <w:pStyle w:val="ae"/>
        <w:ind w:firstLine="708"/>
        <w:jc w:val="both"/>
        <w:rPr>
          <w:szCs w:val="24"/>
        </w:rPr>
      </w:pPr>
      <w:r w:rsidRPr="00E33623">
        <w:rPr>
          <w:szCs w:val="24"/>
        </w:rPr>
        <w:t xml:space="preserve">10 дошкольных образовательных организаций </w:t>
      </w:r>
    </w:p>
    <w:p w:rsidR="001D0FD8" w:rsidRPr="00E33623" w:rsidRDefault="001D0FD8" w:rsidP="001D0FD8">
      <w:pPr>
        <w:pStyle w:val="ae"/>
        <w:ind w:firstLine="708"/>
        <w:jc w:val="both"/>
        <w:rPr>
          <w:szCs w:val="24"/>
        </w:rPr>
      </w:pPr>
      <w:r w:rsidRPr="00E33623">
        <w:rPr>
          <w:szCs w:val="24"/>
        </w:rPr>
        <w:t>11 общеобразовательных организаций (5 основных, 6 средних школ);</w:t>
      </w:r>
    </w:p>
    <w:p w:rsidR="001D0FD8" w:rsidRDefault="001D0FD8" w:rsidP="001D0FD8">
      <w:pPr>
        <w:pStyle w:val="ae"/>
        <w:ind w:firstLine="708"/>
        <w:jc w:val="both"/>
        <w:rPr>
          <w:szCs w:val="24"/>
        </w:rPr>
      </w:pPr>
      <w:r w:rsidRPr="00E33623">
        <w:rPr>
          <w:szCs w:val="24"/>
        </w:rPr>
        <w:t>1 организация дополнительного образования (ДЮСШ).</w:t>
      </w:r>
    </w:p>
    <w:p w:rsidR="003671B7" w:rsidRPr="003671B7" w:rsidRDefault="003671B7" w:rsidP="003671B7">
      <w:pPr>
        <w:pStyle w:val="ae"/>
        <w:ind w:firstLine="708"/>
        <w:jc w:val="both"/>
        <w:rPr>
          <w:szCs w:val="24"/>
        </w:rPr>
      </w:pPr>
      <w:r w:rsidRPr="003671B7">
        <w:rPr>
          <w:szCs w:val="24"/>
        </w:rPr>
        <w:t>Все образовательные учреждения имеют лицензии на право осуществления образовательной деятельности по всем реализуемым образовательным программам. Образовательные учреждения, реализующие основные общеобразовательные программы начального общего, основного общего, среднего (полного) общего образования имеют свидетельства о государственной аккредитации.</w:t>
      </w:r>
    </w:p>
    <w:p w:rsidR="003671B7" w:rsidRDefault="003671B7" w:rsidP="003671B7">
      <w:pPr>
        <w:pStyle w:val="ae"/>
        <w:ind w:firstLine="708"/>
        <w:jc w:val="both"/>
        <w:rPr>
          <w:szCs w:val="24"/>
        </w:rPr>
      </w:pPr>
      <w:r w:rsidRPr="003671B7">
        <w:rPr>
          <w:szCs w:val="24"/>
        </w:rPr>
        <w:t>100%</w:t>
      </w:r>
      <w:r>
        <w:rPr>
          <w:szCs w:val="24"/>
        </w:rPr>
        <w:t xml:space="preserve"> учреждений</w:t>
      </w:r>
      <w:r w:rsidRPr="003671B7">
        <w:rPr>
          <w:szCs w:val="24"/>
        </w:rPr>
        <w:t xml:space="preserve"> оформили свидетельства о государственной регистрации права оперативного управления имуществом, постоянного (бессрочного) пользования землей.</w:t>
      </w:r>
    </w:p>
    <w:p w:rsidR="001D0FD8" w:rsidRDefault="001D0FD8" w:rsidP="003671B7">
      <w:pPr>
        <w:pStyle w:val="ae"/>
        <w:ind w:firstLine="708"/>
        <w:jc w:val="both"/>
        <w:rPr>
          <w:szCs w:val="24"/>
        </w:rPr>
      </w:pPr>
      <w:r w:rsidRPr="007A5E9E">
        <w:rPr>
          <w:szCs w:val="24"/>
        </w:rPr>
        <w:t>В социальной сфере района одно из ключевых мест занимает дошкольное образование, главная цель которого - развитие и формирование личности ребёнка-дошкольника с учётом его возрастных и индивидуальных особенностей. Всего в 10 ДОУ более</w:t>
      </w:r>
      <w:r>
        <w:rPr>
          <w:szCs w:val="24"/>
        </w:rPr>
        <w:t xml:space="preserve"> 500</w:t>
      </w:r>
      <w:r w:rsidRPr="007A5E9E">
        <w:rPr>
          <w:szCs w:val="24"/>
        </w:rPr>
        <w:t xml:space="preserve"> воспитанник</w:t>
      </w:r>
      <w:r>
        <w:rPr>
          <w:szCs w:val="24"/>
        </w:rPr>
        <w:t>ов</w:t>
      </w:r>
      <w:r w:rsidRPr="007A5E9E">
        <w:rPr>
          <w:szCs w:val="24"/>
        </w:rPr>
        <w:t xml:space="preserve">. </w:t>
      </w:r>
      <w:r>
        <w:rPr>
          <w:szCs w:val="24"/>
        </w:rPr>
        <w:t>С 2020 года п</w:t>
      </w:r>
      <w:r w:rsidRPr="007A5E9E">
        <w:rPr>
          <w:szCs w:val="24"/>
        </w:rPr>
        <w:t xml:space="preserve">рактически 100% желающих попасть в ДОУ обеспечены местами. </w:t>
      </w:r>
    </w:p>
    <w:p w:rsidR="001D0FD8" w:rsidRPr="007A5E9E" w:rsidRDefault="001D0FD8" w:rsidP="001D0FD8">
      <w:pPr>
        <w:pStyle w:val="ae"/>
        <w:ind w:firstLine="708"/>
        <w:jc w:val="both"/>
        <w:rPr>
          <w:szCs w:val="24"/>
        </w:rPr>
      </w:pPr>
      <w:r>
        <w:rPr>
          <w:szCs w:val="24"/>
        </w:rPr>
        <w:t>О</w:t>
      </w:r>
      <w:r w:rsidRPr="007A5E9E">
        <w:rPr>
          <w:szCs w:val="24"/>
        </w:rPr>
        <w:t xml:space="preserve">беспечивая доступность дошкольного образования, усилия коллективов детских садов направлены на успешную реализацию федерального государственного образовательного стандарта дошкольного образования. </w:t>
      </w:r>
    </w:p>
    <w:p w:rsidR="001D0FD8" w:rsidRPr="007A5E9E" w:rsidRDefault="001D0FD8" w:rsidP="001D0FD8">
      <w:pPr>
        <w:pStyle w:val="ae"/>
        <w:ind w:firstLine="708"/>
        <w:jc w:val="both"/>
        <w:rPr>
          <w:szCs w:val="24"/>
        </w:rPr>
      </w:pPr>
      <w:r w:rsidRPr="007A5E9E">
        <w:rPr>
          <w:szCs w:val="24"/>
        </w:rPr>
        <w:t xml:space="preserve">Образовательную деятельность дошкольные учреждения </w:t>
      </w:r>
      <w:r w:rsidR="00E50251" w:rsidRPr="007A5E9E">
        <w:rPr>
          <w:szCs w:val="24"/>
        </w:rPr>
        <w:t>осуществляю</w:t>
      </w:r>
      <w:r w:rsidR="00E50251">
        <w:rPr>
          <w:szCs w:val="24"/>
        </w:rPr>
        <w:t>т</w:t>
      </w:r>
      <w:r w:rsidRPr="007A5E9E">
        <w:rPr>
          <w:szCs w:val="24"/>
        </w:rPr>
        <w:t xml:space="preserve"> в соответствии с образовательными программами, которые разработаны с учетом требований стандарта, примерной программы и авторской программы «От рождения до школы». Реализация части программы, формируемой участниками образовательных отношений, осуществлялась через парциальные программы физкультурно-оздоровительной направленности, развитию речи, экологическому, художественно-эстетическому воспитанию, приобщению дошкольников к истокам русской народной культуры, основам безопасности жизнедеятельности в ходе совместной деятельности детей и взрослых, а также через проведение занятий по дополнительному образованию (кружковая работа. В 8 детских садах функционир</w:t>
      </w:r>
      <w:r>
        <w:rPr>
          <w:szCs w:val="24"/>
        </w:rPr>
        <w:t>ует</w:t>
      </w:r>
      <w:r w:rsidRPr="007A5E9E">
        <w:rPr>
          <w:szCs w:val="24"/>
        </w:rPr>
        <w:t xml:space="preserve"> 22 кружка, в которых </w:t>
      </w:r>
      <w:r>
        <w:rPr>
          <w:szCs w:val="24"/>
        </w:rPr>
        <w:t>занимаются60%</w:t>
      </w:r>
      <w:r w:rsidRPr="007A5E9E">
        <w:rPr>
          <w:szCs w:val="24"/>
        </w:rPr>
        <w:t xml:space="preserve"> дошкольников.</w:t>
      </w:r>
    </w:p>
    <w:p w:rsidR="001D0FD8" w:rsidRPr="007A5E9E" w:rsidRDefault="001D0FD8" w:rsidP="001D0FD8">
      <w:pPr>
        <w:pStyle w:val="ae"/>
        <w:ind w:firstLine="708"/>
        <w:jc w:val="both"/>
        <w:rPr>
          <w:szCs w:val="24"/>
        </w:rPr>
      </w:pPr>
      <w:r w:rsidRPr="007A5E9E">
        <w:rPr>
          <w:szCs w:val="24"/>
        </w:rPr>
        <w:t xml:space="preserve">Итогом реализации образовательных программ в детских садах является достижение планируемых результатов целевых ориентиров, определенных стандартом дошкольного образования. В связи с этим большое внимание было уделено диагностике, Газ-Заводский детский сад подготовили диагностику, которая успешно прошла во всех детских садах, по итогам намечены мероприятия на следующий год.  Проведенная в детских садах педагогическая диагностика показала, что подавляющее большинство детей (83%) достигли планируемых результатов освоения программы. Следует отметить, что увеличилось количество детей, освоивших программу на высоком уровне, но в то же время уменьшилось количество дошкольников со средним и выше среднего уровнями развития, а также, к сожалению, возросло и количество детей (7%), имеющих низкий уровень освоения программы. Причинами этого являются, с одной стороны, большое количество пропусков детей и недостаточная последующая индивидуальная работа с данной категорией дошкольников, а, с другой стороны, возможно недостаточно качественное проведение педагогической диагностики. Поэтому </w:t>
      </w:r>
      <w:r>
        <w:rPr>
          <w:szCs w:val="24"/>
        </w:rPr>
        <w:t xml:space="preserve">одной из приоритетных задач является </w:t>
      </w:r>
      <w:r w:rsidRPr="007A5E9E">
        <w:rPr>
          <w:szCs w:val="24"/>
        </w:rPr>
        <w:t>применени</w:t>
      </w:r>
      <w:r>
        <w:rPr>
          <w:szCs w:val="24"/>
        </w:rPr>
        <w:t>е</w:t>
      </w:r>
      <w:r w:rsidRPr="007A5E9E">
        <w:rPr>
          <w:szCs w:val="24"/>
        </w:rPr>
        <w:t xml:space="preserve"> наиболее эффективных технологий, направленных на реализацию содержания психолого-педагогической работы, а также совершенствованию проведения педагогической диагностики.</w:t>
      </w:r>
    </w:p>
    <w:p w:rsidR="001D0FD8" w:rsidRPr="007A5E9E" w:rsidRDefault="001D0FD8" w:rsidP="001D0FD8">
      <w:pPr>
        <w:pStyle w:val="ae"/>
        <w:ind w:firstLine="708"/>
        <w:jc w:val="both"/>
        <w:rPr>
          <w:szCs w:val="24"/>
        </w:rPr>
      </w:pPr>
      <w:r w:rsidRPr="007A5E9E">
        <w:rPr>
          <w:szCs w:val="24"/>
        </w:rPr>
        <w:t>В соответствии с федеральным государственным образовательным стандартом, в дошкольных учреждениях проводи</w:t>
      </w:r>
      <w:r>
        <w:rPr>
          <w:szCs w:val="24"/>
        </w:rPr>
        <w:t>тся</w:t>
      </w:r>
      <w:r w:rsidRPr="007A5E9E">
        <w:rPr>
          <w:szCs w:val="24"/>
        </w:rPr>
        <w:t xml:space="preserve"> большая работа по нравственному, патриотическому, художественно-эстетическому и экологическому воспитанию. </w:t>
      </w:r>
    </w:p>
    <w:p w:rsidR="001D0FD8" w:rsidRDefault="001D0FD8" w:rsidP="001D0FD8">
      <w:pPr>
        <w:pStyle w:val="ae"/>
        <w:ind w:firstLine="708"/>
        <w:jc w:val="both"/>
        <w:rPr>
          <w:szCs w:val="24"/>
        </w:rPr>
      </w:pPr>
      <w:r w:rsidRPr="00D85825">
        <w:rPr>
          <w:szCs w:val="24"/>
          <w:shd w:val="clear" w:color="auto" w:fill="FFFFFF"/>
        </w:rPr>
        <w:t>Преобразования в системе дошкольного образования предъявляют высокий уровень требований к работникам дошкольных организаций. В данной сфере занято 59 педагогов, из них воспитателей 45 человек, 2 музыкальных руководителей, 3 психолога, 8 инструкторов по физической культуре. Высшее образование имеют 9 педагогов (16,3%), высшую квалификационную категорию – 1 человек, первую – 12 человек. Актуальным является повышение профессиональной компетентности педагогов дошкольных учреждений, их социального статуса.</w:t>
      </w:r>
      <w:r w:rsidRPr="00D85825">
        <w:rPr>
          <w:szCs w:val="24"/>
        </w:rPr>
        <w:t xml:space="preserve">  </w:t>
      </w:r>
      <w:r>
        <w:rPr>
          <w:szCs w:val="24"/>
        </w:rPr>
        <w:t xml:space="preserve">Методической службой района ведется </w:t>
      </w:r>
      <w:r w:rsidRPr="007A5E9E">
        <w:rPr>
          <w:szCs w:val="24"/>
        </w:rPr>
        <w:t>работа по формированию необходимых компетенций педагогов. Воспитатели дошкольных учреждений района принима</w:t>
      </w:r>
      <w:r>
        <w:rPr>
          <w:szCs w:val="24"/>
        </w:rPr>
        <w:t>ют</w:t>
      </w:r>
      <w:r w:rsidRPr="007A5E9E">
        <w:rPr>
          <w:szCs w:val="24"/>
        </w:rPr>
        <w:t xml:space="preserve"> участие в краевых семинарах, конференциях, круглых столах. </w:t>
      </w:r>
    </w:p>
    <w:p w:rsidR="001D0FD8" w:rsidRPr="007A5E9E" w:rsidRDefault="001D0FD8" w:rsidP="001D0FD8">
      <w:pPr>
        <w:pStyle w:val="ae"/>
        <w:ind w:firstLine="708"/>
        <w:jc w:val="both"/>
        <w:rPr>
          <w:szCs w:val="24"/>
        </w:rPr>
      </w:pPr>
      <w:r w:rsidRPr="007A5E9E">
        <w:rPr>
          <w:szCs w:val="24"/>
        </w:rPr>
        <w:t>Центральное место отводится общему образованию. Деятельность общеобразовательных организаций направлена на решение задач повышения качества образования, развития инновационного потенциала школ, внедрения современных технологий воспитания и обучения, создания условий для обеспечения реализации права на образование граждан с ограниченными возможностями здоровья, развития новых форм работы с одаренными детьми.</w:t>
      </w:r>
    </w:p>
    <w:p w:rsidR="001D0FD8" w:rsidRPr="00D85825" w:rsidRDefault="001D0FD8" w:rsidP="001D0FD8">
      <w:pPr>
        <w:pStyle w:val="ae"/>
        <w:ind w:firstLine="708"/>
        <w:jc w:val="both"/>
        <w:rPr>
          <w:szCs w:val="24"/>
        </w:rPr>
      </w:pPr>
      <w:r w:rsidRPr="007A5E9E">
        <w:rPr>
          <w:szCs w:val="24"/>
        </w:rPr>
        <w:t>В 11 общеобразовательных учреждениях обуча</w:t>
      </w:r>
      <w:r>
        <w:rPr>
          <w:szCs w:val="24"/>
        </w:rPr>
        <w:t>ется</w:t>
      </w:r>
      <w:r w:rsidRPr="007A5E9E">
        <w:rPr>
          <w:szCs w:val="24"/>
        </w:rPr>
        <w:t xml:space="preserve"> 1328 уч</w:t>
      </w:r>
      <w:r>
        <w:rPr>
          <w:szCs w:val="24"/>
        </w:rPr>
        <w:t>ащихся</w:t>
      </w:r>
      <w:r w:rsidRPr="007A5E9E">
        <w:rPr>
          <w:szCs w:val="24"/>
        </w:rPr>
        <w:t>.</w:t>
      </w:r>
      <w:r w:rsidRPr="00D85825">
        <w:rPr>
          <w:szCs w:val="24"/>
        </w:rPr>
        <w:t>Все дети в возрасте 6,6 - 18 лет охвачены общедоступным бесплатным общим образованием.</w:t>
      </w:r>
      <w:r>
        <w:rPr>
          <w:szCs w:val="24"/>
        </w:rPr>
        <w:tab/>
      </w:r>
      <w:r>
        <w:rPr>
          <w:szCs w:val="24"/>
        </w:rPr>
        <w:tab/>
      </w:r>
      <w:r w:rsidRPr="00D85825">
        <w:rPr>
          <w:szCs w:val="24"/>
        </w:rPr>
        <w:t>Количество детей на 1 педагога в среднем по району составляет 7 человек. В школах, наряду с традиционной программой обучения, реализуются адаптированные образовательные программы.</w:t>
      </w:r>
    </w:p>
    <w:p w:rsidR="001D0FD8" w:rsidRDefault="001D0FD8" w:rsidP="001D0FD8">
      <w:pPr>
        <w:pStyle w:val="ae"/>
        <w:jc w:val="both"/>
        <w:rPr>
          <w:szCs w:val="24"/>
        </w:rPr>
      </w:pPr>
      <w:r>
        <w:rPr>
          <w:szCs w:val="24"/>
        </w:rPr>
        <w:tab/>
      </w:r>
      <w:r w:rsidRPr="00D85825">
        <w:rPr>
          <w:szCs w:val="24"/>
        </w:rPr>
        <w:t>В общеобразовательных организациях создаются необходимые условия для обучения и воспитания детей, имеется компьютерная и интерактивная техника. 100% общеобразовательных организаций подключены к  сети  Интернет</w:t>
      </w:r>
      <w:r>
        <w:rPr>
          <w:szCs w:val="24"/>
        </w:rPr>
        <w:t>.</w:t>
      </w:r>
    </w:p>
    <w:p w:rsidR="001D0FD8" w:rsidRDefault="001D0FD8" w:rsidP="001D0FD8">
      <w:pPr>
        <w:pStyle w:val="ae"/>
        <w:ind w:firstLine="708"/>
        <w:jc w:val="both"/>
        <w:rPr>
          <w:szCs w:val="24"/>
        </w:rPr>
      </w:pPr>
      <w:r w:rsidRPr="00D85825">
        <w:rPr>
          <w:szCs w:val="24"/>
        </w:rPr>
        <w:t>Ежегодно администрацией района выделяются денежные средства на проведение текущих ремонтов, пополнения материально-технической базы, приобретения технологического оборудовани</w:t>
      </w:r>
      <w:r w:rsidR="0035714F">
        <w:rPr>
          <w:szCs w:val="24"/>
        </w:rPr>
        <w:t xml:space="preserve">я, но </w:t>
      </w:r>
      <w:r w:rsidR="0035714F">
        <w:rPr>
          <w:rFonts w:cs="Calibri"/>
        </w:rPr>
        <w:t xml:space="preserve">высокая степень износа зданий образовательных учреждений требует постоянного вложения материальных средств на поддержание оптимальных условий обучения. </w:t>
      </w:r>
    </w:p>
    <w:p w:rsidR="001D0FD8" w:rsidRDefault="001D0FD8" w:rsidP="001D0FD8">
      <w:pPr>
        <w:pStyle w:val="ae"/>
        <w:ind w:firstLine="708"/>
        <w:jc w:val="both"/>
        <w:rPr>
          <w:szCs w:val="24"/>
        </w:rPr>
      </w:pPr>
      <w:r w:rsidRPr="00D85825">
        <w:rPr>
          <w:szCs w:val="24"/>
        </w:rPr>
        <w:t xml:space="preserve">Питанием охвачено 100% школьников. </w:t>
      </w:r>
      <w:r>
        <w:rPr>
          <w:szCs w:val="24"/>
        </w:rPr>
        <w:t xml:space="preserve">Для удешевления питания в школах района имеются пришкольные участки, администрацией района выделяются денежные средства на приобретение мясной продукции. </w:t>
      </w:r>
    </w:p>
    <w:p w:rsidR="0035714F" w:rsidRPr="0035714F" w:rsidRDefault="001D0FD8" w:rsidP="0035714F">
      <w:pPr>
        <w:widowControl w:val="0"/>
        <w:autoSpaceDE w:val="0"/>
        <w:autoSpaceDN w:val="0"/>
        <w:adjustRightInd w:val="0"/>
        <w:spacing w:after="0" w:line="240" w:lineRule="auto"/>
        <w:ind w:firstLine="540"/>
        <w:jc w:val="both"/>
        <w:rPr>
          <w:rFonts w:ascii="Times New Roman" w:hAnsi="Times New Roman"/>
          <w:sz w:val="24"/>
          <w:szCs w:val="24"/>
        </w:rPr>
      </w:pPr>
      <w:r w:rsidRPr="0035714F">
        <w:rPr>
          <w:rFonts w:ascii="Times New Roman" w:hAnsi="Times New Roman"/>
          <w:sz w:val="24"/>
          <w:szCs w:val="24"/>
        </w:rPr>
        <w:t xml:space="preserve">Для обеспечения доступности образования в 8 школах организован подвоз. </w:t>
      </w:r>
      <w:r w:rsidR="0035714F" w:rsidRPr="0035714F">
        <w:rPr>
          <w:rFonts w:ascii="Times New Roman" w:hAnsi="Times New Roman"/>
          <w:sz w:val="24"/>
          <w:szCs w:val="24"/>
        </w:rPr>
        <w:t>Улучшились условия обучения путем ежедневного подвоза в школы. Ежедневно подвозятся до 250 обучающихся к школам на занятия. На 14 маршрутах работает 9 единиц техники. Вместе с тем ежегодно увеличиваются материальные затраты на содержание парка автобусов и ГСМ.</w:t>
      </w:r>
    </w:p>
    <w:p w:rsidR="001D0FD8" w:rsidRDefault="001D0FD8" w:rsidP="001D0FD8">
      <w:pPr>
        <w:pStyle w:val="ae"/>
        <w:jc w:val="both"/>
        <w:rPr>
          <w:szCs w:val="24"/>
        </w:rPr>
      </w:pPr>
      <w:r>
        <w:rPr>
          <w:szCs w:val="24"/>
        </w:rPr>
        <w:tab/>
      </w:r>
      <w:r w:rsidRPr="00D85825">
        <w:rPr>
          <w:szCs w:val="24"/>
        </w:rPr>
        <w:t xml:space="preserve">Одной из главных задач, стоящих перед общеобразовательными организациями, является организация безопасных условий образовательной деятельности. В 9 общеобразовательных организациях установлена пожарная сигнализация, «тревожная кнопка» </w:t>
      </w:r>
      <w:r>
        <w:rPr>
          <w:szCs w:val="24"/>
        </w:rPr>
        <w:t>установлена в 5 общеобразовательных учреждениях. В 9 школах установлены турникеты и системы видеонаблюдения</w:t>
      </w:r>
      <w:r w:rsidRPr="00D85825">
        <w:rPr>
          <w:szCs w:val="24"/>
        </w:rPr>
        <w:t>.</w:t>
      </w:r>
    </w:p>
    <w:p w:rsidR="001D0FD8" w:rsidRPr="00D85825" w:rsidRDefault="001D0FD8" w:rsidP="001D0FD8">
      <w:pPr>
        <w:pStyle w:val="ae"/>
        <w:jc w:val="both"/>
        <w:rPr>
          <w:szCs w:val="24"/>
        </w:rPr>
      </w:pPr>
      <w:r>
        <w:rPr>
          <w:szCs w:val="24"/>
        </w:rPr>
        <w:tab/>
        <w:t xml:space="preserve">В настоящее время пожарная сигнализация требует замены, так как она была установлена в 2007 году, тогда как срок эксплуатации оборудования составляет 10 лет. </w:t>
      </w:r>
    </w:p>
    <w:p w:rsidR="001D0FD8" w:rsidRPr="00A23853" w:rsidRDefault="001D0FD8" w:rsidP="001D0FD8">
      <w:pPr>
        <w:pStyle w:val="ae"/>
        <w:jc w:val="both"/>
        <w:rPr>
          <w:szCs w:val="24"/>
        </w:rPr>
      </w:pPr>
      <w:r>
        <w:rPr>
          <w:szCs w:val="24"/>
        </w:rPr>
        <w:tab/>
      </w:r>
      <w:r w:rsidRPr="00A23853">
        <w:rPr>
          <w:szCs w:val="24"/>
        </w:rPr>
        <w:t xml:space="preserve">Дополнительное образование детей – один из социальных институтов детства, который создан и существует для детей, их обучения, воспитания, развития. На территории района расположено одно учреждение дополнительного образования детей «Детско-юношеская спортивная школа». Школа имеет свои представительства в 5 школах района. Всего в ДЮСШ 299 воспитанников. </w:t>
      </w:r>
      <w:r>
        <w:rPr>
          <w:szCs w:val="24"/>
        </w:rPr>
        <w:t xml:space="preserve">Кроме ДЮСШ в систему дополнительного образования в районе входят кружки, секции, организованные на базе школ. </w:t>
      </w:r>
    </w:p>
    <w:p w:rsidR="001D0FD8" w:rsidRPr="00A23853" w:rsidRDefault="001D0FD8" w:rsidP="001D0FD8">
      <w:pPr>
        <w:pStyle w:val="1"/>
        <w:ind w:firstLine="691"/>
        <w:jc w:val="both"/>
        <w:rPr>
          <w:rFonts w:ascii="Times New Roman" w:hAnsi="Times New Roman"/>
          <w:sz w:val="24"/>
          <w:szCs w:val="24"/>
        </w:rPr>
      </w:pPr>
      <w:r w:rsidRPr="00A23853">
        <w:rPr>
          <w:rFonts w:ascii="Times New Roman" w:hAnsi="Times New Roman"/>
          <w:sz w:val="24"/>
          <w:szCs w:val="24"/>
        </w:rPr>
        <w:t>Разработка долгосрочной целевой программы развития Газимуро-</w:t>
      </w:r>
      <w:r>
        <w:rPr>
          <w:rFonts w:ascii="Times New Roman" w:hAnsi="Times New Roman"/>
          <w:sz w:val="24"/>
          <w:szCs w:val="24"/>
        </w:rPr>
        <w:t>Заводского района на период 2021</w:t>
      </w:r>
      <w:r w:rsidRPr="00A23853">
        <w:rPr>
          <w:rFonts w:ascii="Times New Roman" w:hAnsi="Times New Roman"/>
          <w:sz w:val="24"/>
          <w:szCs w:val="24"/>
        </w:rPr>
        <w:t xml:space="preserve"> -20</w:t>
      </w:r>
      <w:r>
        <w:rPr>
          <w:rFonts w:ascii="Times New Roman" w:hAnsi="Times New Roman"/>
          <w:sz w:val="24"/>
          <w:szCs w:val="24"/>
        </w:rPr>
        <w:t>23</w:t>
      </w:r>
      <w:r w:rsidRPr="00A23853">
        <w:rPr>
          <w:rFonts w:ascii="Times New Roman" w:hAnsi="Times New Roman"/>
          <w:sz w:val="24"/>
          <w:szCs w:val="24"/>
        </w:rPr>
        <w:t>годы опирается на анализ степени готовности системы образования Газимуро-Заводского муниципального района к выполнению стратегических задач и требований законодательства в области образования. В соответствии с программой в районе будет продолжено изменения содержания дошкольного и общего образования, развития самостоятельности образовательных учреждений.</w:t>
      </w:r>
    </w:p>
    <w:p w:rsidR="001D0FD8" w:rsidRPr="00A23853" w:rsidRDefault="001D0FD8" w:rsidP="001D0FD8">
      <w:pPr>
        <w:pStyle w:val="1"/>
        <w:ind w:firstLine="691"/>
        <w:jc w:val="both"/>
        <w:rPr>
          <w:rFonts w:ascii="Times New Roman" w:hAnsi="Times New Roman"/>
          <w:sz w:val="24"/>
          <w:szCs w:val="24"/>
        </w:rPr>
      </w:pPr>
      <w:r w:rsidRPr="00A23853">
        <w:rPr>
          <w:rFonts w:ascii="Times New Roman" w:hAnsi="Times New Roman"/>
          <w:sz w:val="24"/>
          <w:szCs w:val="24"/>
        </w:rPr>
        <w:t xml:space="preserve"> Таким образом, вызов, стоящий перед системой образования Га</w:t>
      </w:r>
      <w:r>
        <w:rPr>
          <w:rFonts w:ascii="Times New Roman" w:hAnsi="Times New Roman"/>
          <w:sz w:val="24"/>
          <w:szCs w:val="24"/>
        </w:rPr>
        <w:t>зимуро-Заводского района до 2023</w:t>
      </w:r>
      <w:r w:rsidRPr="00A23853">
        <w:rPr>
          <w:rFonts w:ascii="Times New Roman" w:hAnsi="Times New Roman"/>
          <w:sz w:val="24"/>
          <w:szCs w:val="24"/>
        </w:rPr>
        <w:t xml:space="preserve"> года, можно сформулировать как необходимость повышения эффективности работы системы образования района в обеспечении доступности нового качества образования за счет актуализации ее внутреннего потенциала.</w:t>
      </w:r>
    </w:p>
    <w:p w:rsidR="001D0FD8" w:rsidRDefault="001D0FD8" w:rsidP="001D0FD8">
      <w:pPr>
        <w:pStyle w:val="1"/>
        <w:rPr>
          <w:rFonts w:ascii="Times New Roman" w:hAnsi="Times New Roman"/>
          <w:color w:val="FF0000"/>
          <w:sz w:val="28"/>
          <w:szCs w:val="28"/>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Default="00C0527C" w:rsidP="00E1159E">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1D0FD8" w:rsidRDefault="001D0FD8"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sectPr w:rsidR="001D0FD8" w:rsidSect="007C6D3A">
          <w:headerReference w:type="default" r:id="rId8"/>
          <w:footerReference w:type="even" r:id="rId9"/>
          <w:footerReference w:type="default" r:id="rId10"/>
          <w:pgSz w:w="11906" w:h="16838"/>
          <w:pgMar w:top="1134" w:right="850" w:bottom="1134" w:left="1701" w:header="709" w:footer="709" w:gutter="0"/>
          <w:cols w:space="708"/>
          <w:titlePg/>
          <w:docGrid w:linePitch="360"/>
        </w:sectPr>
      </w:pPr>
    </w:p>
    <w:p w:rsidR="00D955AC" w:rsidRDefault="00D955AC"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1D0FD8" w:rsidRPr="00F86A7D" w:rsidRDefault="001D0FD8" w:rsidP="001D0FD8">
      <w:pPr>
        <w:pStyle w:val="ae"/>
        <w:jc w:val="center"/>
        <w:rPr>
          <w:b/>
        </w:rPr>
      </w:pPr>
      <w:r>
        <w:rPr>
          <w:b/>
          <w:spacing w:val="2"/>
          <w:szCs w:val="24"/>
        </w:rPr>
        <w:tab/>
      </w:r>
      <w:r w:rsidRPr="00F86A7D">
        <w:rPr>
          <w:b/>
        </w:rPr>
        <w:t>ПАСПОРТ</w:t>
      </w:r>
    </w:p>
    <w:p w:rsidR="001D0FD8" w:rsidRPr="00F86A7D" w:rsidRDefault="001D0FD8" w:rsidP="001D0FD8">
      <w:pPr>
        <w:pStyle w:val="ae"/>
        <w:jc w:val="center"/>
        <w:rPr>
          <w:b/>
        </w:rPr>
      </w:pPr>
      <w:r w:rsidRPr="00F86A7D">
        <w:rPr>
          <w:b/>
        </w:rPr>
        <w:t>Подпрограммы 1 «Укрепление материально-технической базы образовательных организаций»</w:t>
      </w:r>
    </w:p>
    <w:p w:rsidR="001D0FD8" w:rsidRPr="00F86A7D" w:rsidRDefault="001D0FD8" w:rsidP="001D0FD8">
      <w:pPr>
        <w:pStyle w:val="ae"/>
        <w:jc w:val="center"/>
        <w:rPr>
          <w:b/>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2899"/>
      </w:tblGrid>
      <w:tr w:rsidR="00F86A7D" w:rsidRPr="00F86A7D" w:rsidTr="0098441E">
        <w:tc>
          <w:tcPr>
            <w:tcW w:w="1951" w:type="dxa"/>
          </w:tcPr>
          <w:p w:rsidR="001D0FD8" w:rsidRPr="00F86A7D" w:rsidRDefault="001D0FD8" w:rsidP="0098441E">
            <w:pPr>
              <w:pStyle w:val="ae"/>
              <w:jc w:val="center"/>
              <w:rPr>
                <w:szCs w:val="24"/>
              </w:rPr>
            </w:pPr>
            <w:r w:rsidRPr="00F86A7D">
              <w:rPr>
                <w:szCs w:val="24"/>
              </w:rPr>
              <w:t>Ответственный исполнитель подпрограммы</w:t>
            </w:r>
          </w:p>
        </w:tc>
        <w:tc>
          <w:tcPr>
            <w:tcW w:w="12899" w:type="dxa"/>
          </w:tcPr>
          <w:p w:rsidR="001D0FD8" w:rsidRPr="00F86A7D" w:rsidRDefault="001D0FD8" w:rsidP="0098441E">
            <w:pPr>
              <w:pStyle w:val="ae"/>
              <w:jc w:val="center"/>
              <w:rPr>
                <w:szCs w:val="24"/>
              </w:rPr>
            </w:pPr>
            <w:r w:rsidRPr="00F86A7D">
              <w:rPr>
                <w:szCs w:val="24"/>
              </w:rPr>
              <w:t>Комитет образования администрации муниципального района «Газимуро-Заводский район»</w:t>
            </w:r>
          </w:p>
        </w:tc>
      </w:tr>
      <w:tr w:rsidR="00F86A7D" w:rsidRPr="00F86A7D" w:rsidTr="0098441E">
        <w:tc>
          <w:tcPr>
            <w:tcW w:w="1951" w:type="dxa"/>
          </w:tcPr>
          <w:p w:rsidR="001D0FD8" w:rsidRPr="00F86A7D" w:rsidRDefault="001D0FD8" w:rsidP="0098441E">
            <w:pPr>
              <w:pStyle w:val="ae"/>
              <w:jc w:val="center"/>
              <w:rPr>
                <w:szCs w:val="24"/>
              </w:rPr>
            </w:pPr>
            <w:r w:rsidRPr="00F86A7D">
              <w:rPr>
                <w:szCs w:val="24"/>
              </w:rPr>
              <w:t>Соисполнители подпрограммы</w:t>
            </w:r>
          </w:p>
        </w:tc>
        <w:tc>
          <w:tcPr>
            <w:tcW w:w="12899" w:type="dxa"/>
          </w:tcPr>
          <w:p w:rsidR="001D0FD8" w:rsidRPr="00F86A7D" w:rsidRDefault="001D0FD8" w:rsidP="0098441E">
            <w:pPr>
              <w:pStyle w:val="ae"/>
              <w:jc w:val="both"/>
              <w:rPr>
                <w:szCs w:val="24"/>
              </w:rPr>
            </w:pPr>
            <w:r w:rsidRPr="00F86A7D">
              <w:rPr>
                <w:szCs w:val="24"/>
              </w:rPr>
              <w:t>Администрация муниципального района «Газимуро-Заводский район».</w:t>
            </w:r>
          </w:p>
          <w:p w:rsidR="001D0FD8" w:rsidRPr="00F86A7D" w:rsidRDefault="001D0FD8" w:rsidP="0098441E">
            <w:pPr>
              <w:pStyle w:val="ae"/>
              <w:jc w:val="both"/>
              <w:rPr>
                <w:szCs w:val="24"/>
              </w:rPr>
            </w:pPr>
            <w:r w:rsidRPr="00F86A7D">
              <w:rPr>
                <w:szCs w:val="24"/>
              </w:rPr>
              <w:t>Муниципальные образовательные организации.</w:t>
            </w:r>
          </w:p>
        </w:tc>
      </w:tr>
      <w:tr w:rsidR="00F86A7D" w:rsidRPr="00F86A7D" w:rsidTr="0098441E">
        <w:tc>
          <w:tcPr>
            <w:tcW w:w="1951" w:type="dxa"/>
          </w:tcPr>
          <w:p w:rsidR="001D0FD8" w:rsidRPr="00F86A7D" w:rsidRDefault="001D0FD8" w:rsidP="0098441E">
            <w:pPr>
              <w:pStyle w:val="ae"/>
              <w:jc w:val="center"/>
              <w:rPr>
                <w:szCs w:val="24"/>
              </w:rPr>
            </w:pPr>
            <w:r w:rsidRPr="00F86A7D">
              <w:rPr>
                <w:szCs w:val="24"/>
              </w:rPr>
              <w:t>Задачи подпрограммы</w:t>
            </w:r>
          </w:p>
        </w:tc>
        <w:tc>
          <w:tcPr>
            <w:tcW w:w="12899" w:type="dxa"/>
          </w:tcPr>
          <w:p w:rsidR="001D0FD8" w:rsidRPr="00F86A7D" w:rsidRDefault="001D0FD8" w:rsidP="0098441E">
            <w:pPr>
              <w:pStyle w:val="1"/>
              <w:jc w:val="both"/>
              <w:rPr>
                <w:rFonts w:ascii="Times New Roman" w:hAnsi="Times New Roman"/>
                <w:b/>
                <w:sz w:val="24"/>
                <w:szCs w:val="24"/>
              </w:rPr>
            </w:pPr>
            <w:r w:rsidRPr="00F86A7D">
              <w:rPr>
                <w:rFonts w:ascii="Times New Roman" w:hAnsi="Times New Roman"/>
                <w:sz w:val="24"/>
                <w:szCs w:val="24"/>
              </w:rPr>
              <w:t>- создание условий для получения качественного образования;</w:t>
            </w:r>
          </w:p>
          <w:p w:rsidR="001D0FD8" w:rsidRPr="00F86A7D" w:rsidRDefault="001D0FD8" w:rsidP="0098441E">
            <w:pPr>
              <w:pStyle w:val="ae"/>
              <w:jc w:val="both"/>
              <w:rPr>
                <w:szCs w:val="24"/>
              </w:rPr>
            </w:pPr>
            <w:r w:rsidRPr="00F86A7D">
              <w:rPr>
                <w:szCs w:val="24"/>
              </w:rPr>
              <w:t>-укрепление материально-технической базы муниципальных образовательных организаций.</w:t>
            </w:r>
          </w:p>
        </w:tc>
      </w:tr>
      <w:tr w:rsidR="00F86A7D" w:rsidRPr="00F86A7D" w:rsidTr="0098441E">
        <w:tc>
          <w:tcPr>
            <w:tcW w:w="1951" w:type="dxa"/>
          </w:tcPr>
          <w:p w:rsidR="001D0FD8" w:rsidRPr="00F86A7D" w:rsidRDefault="001D0FD8" w:rsidP="0098441E">
            <w:pPr>
              <w:pStyle w:val="ae"/>
              <w:jc w:val="center"/>
              <w:rPr>
                <w:szCs w:val="24"/>
              </w:rPr>
            </w:pPr>
            <w:r w:rsidRPr="00F86A7D">
              <w:rPr>
                <w:szCs w:val="24"/>
              </w:rPr>
              <w:t>Сроки и этапы реализации подпрограммы</w:t>
            </w:r>
          </w:p>
        </w:tc>
        <w:tc>
          <w:tcPr>
            <w:tcW w:w="12899" w:type="dxa"/>
          </w:tcPr>
          <w:p w:rsidR="001D0FD8" w:rsidRPr="00F86A7D" w:rsidRDefault="001D0FD8" w:rsidP="0098441E">
            <w:pPr>
              <w:pStyle w:val="ae"/>
              <w:jc w:val="center"/>
              <w:rPr>
                <w:szCs w:val="24"/>
              </w:rPr>
            </w:pPr>
            <w:r w:rsidRPr="00F86A7D">
              <w:rPr>
                <w:szCs w:val="24"/>
              </w:rPr>
              <w:t xml:space="preserve">2021-2023 годы. </w:t>
            </w:r>
          </w:p>
          <w:p w:rsidR="001D0FD8" w:rsidRPr="00F86A7D" w:rsidRDefault="001D0FD8" w:rsidP="0098441E">
            <w:pPr>
              <w:pStyle w:val="ae"/>
              <w:jc w:val="center"/>
              <w:rPr>
                <w:szCs w:val="24"/>
              </w:rPr>
            </w:pPr>
            <w:r w:rsidRPr="00F86A7D">
              <w:rPr>
                <w:szCs w:val="24"/>
              </w:rPr>
              <w:t>Подпрограмма реализуется в один этап</w:t>
            </w:r>
          </w:p>
        </w:tc>
      </w:tr>
      <w:tr w:rsidR="00F86A7D" w:rsidRPr="00F86A7D" w:rsidTr="0098441E">
        <w:tc>
          <w:tcPr>
            <w:tcW w:w="1951" w:type="dxa"/>
          </w:tcPr>
          <w:p w:rsidR="001D0FD8" w:rsidRPr="00F86A7D" w:rsidRDefault="001D0FD8" w:rsidP="0098441E">
            <w:pPr>
              <w:pStyle w:val="ae"/>
              <w:jc w:val="center"/>
              <w:rPr>
                <w:szCs w:val="24"/>
              </w:rPr>
            </w:pPr>
            <w:r w:rsidRPr="00F86A7D">
              <w:rPr>
                <w:szCs w:val="24"/>
              </w:rPr>
              <w:t>Объемы бюджетных ассигнований подпрограммы</w:t>
            </w:r>
          </w:p>
        </w:tc>
        <w:tc>
          <w:tcPr>
            <w:tcW w:w="12899" w:type="dxa"/>
          </w:tcPr>
          <w:p w:rsidR="001D0FD8" w:rsidRPr="00F86A7D" w:rsidRDefault="001D0FD8" w:rsidP="0098441E">
            <w:pPr>
              <w:pStyle w:val="1"/>
              <w:jc w:val="both"/>
              <w:rPr>
                <w:rFonts w:ascii="Times New Roman" w:hAnsi="Times New Roman"/>
                <w:sz w:val="24"/>
                <w:szCs w:val="24"/>
              </w:rPr>
            </w:pPr>
            <w:r w:rsidRPr="00F86A7D">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sidR="008F17E5">
              <w:rPr>
                <w:rFonts w:ascii="Times New Roman" w:hAnsi="Times New Roman"/>
                <w:sz w:val="24"/>
                <w:szCs w:val="24"/>
              </w:rPr>
              <w:t>11307,3</w:t>
            </w:r>
            <w:r w:rsidR="008F17E5" w:rsidRPr="00F86A7D">
              <w:rPr>
                <w:rFonts w:ascii="Times New Roman" w:hAnsi="Times New Roman"/>
                <w:sz w:val="24"/>
                <w:szCs w:val="24"/>
              </w:rPr>
              <w:t>тыс. рублей</w:t>
            </w:r>
            <w:r w:rsidRPr="00F86A7D">
              <w:rPr>
                <w:rFonts w:ascii="Times New Roman" w:hAnsi="Times New Roman"/>
                <w:sz w:val="24"/>
                <w:szCs w:val="24"/>
              </w:rPr>
              <w:t>, в том числе по годам:</w:t>
            </w:r>
          </w:p>
          <w:p w:rsidR="001D0FD8" w:rsidRPr="00F86A7D" w:rsidRDefault="001D0FD8" w:rsidP="0098441E">
            <w:pPr>
              <w:pStyle w:val="1"/>
              <w:jc w:val="both"/>
              <w:rPr>
                <w:rFonts w:ascii="Times New Roman" w:hAnsi="Times New Roman"/>
                <w:sz w:val="24"/>
                <w:szCs w:val="24"/>
              </w:rPr>
            </w:pPr>
            <w:r w:rsidRPr="00F86A7D">
              <w:rPr>
                <w:rFonts w:ascii="Times New Roman" w:hAnsi="Times New Roman"/>
                <w:sz w:val="24"/>
                <w:szCs w:val="24"/>
              </w:rPr>
              <w:t xml:space="preserve">2021 год – </w:t>
            </w:r>
            <w:r w:rsidR="00A64A67">
              <w:rPr>
                <w:rFonts w:ascii="Times New Roman" w:hAnsi="Times New Roman"/>
                <w:sz w:val="24"/>
                <w:szCs w:val="24"/>
              </w:rPr>
              <w:t xml:space="preserve">5806,3 </w:t>
            </w:r>
            <w:r w:rsidR="00A64A67" w:rsidRPr="00F86A7D">
              <w:rPr>
                <w:rFonts w:ascii="Times New Roman" w:hAnsi="Times New Roman"/>
                <w:sz w:val="24"/>
                <w:szCs w:val="24"/>
              </w:rPr>
              <w:t>тыс. рублей</w:t>
            </w:r>
            <w:r w:rsidR="00A64A67">
              <w:rPr>
                <w:rFonts w:ascii="Times New Roman" w:hAnsi="Times New Roman"/>
                <w:sz w:val="24"/>
                <w:szCs w:val="24"/>
              </w:rPr>
              <w:t>;</w:t>
            </w:r>
          </w:p>
          <w:p w:rsidR="001D0FD8" w:rsidRPr="00F86A7D" w:rsidRDefault="001D0FD8" w:rsidP="0098441E">
            <w:pPr>
              <w:pStyle w:val="1"/>
              <w:jc w:val="both"/>
              <w:rPr>
                <w:rFonts w:ascii="Times New Roman" w:hAnsi="Times New Roman"/>
                <w:sz w:val="24"/>
                <w:szCs w:val="24"/>
              </w:rPr>
            </w:pPr>
            <w:r w:rsidRPr="00F86A7D">
              <w:rPr>
                <w:rFonts w:ascii="Times New Roman" w:hAnsi="Times New Roman"/>
                <w:sz w:val="24"/>
                <w:szCs w:val="24"/>
              </w:rPr>
              <w:t>2022 год –</w:t>
            </w:r>
            <w:r w:rsidR="00A64A67">
              <w:rPr>
                <w:rFonts w:ascii="Times New Roman" w:hAnsi="Times New Roman"/>
                <w:sz w:val="24"/>
                <w:szCs w:val="24"/>
              </w:rPr>
              <w:t xml:space="preserve"> 2988,0 </w:t>
            </w:r>
            <w:r w:rsidR="008F17E5" w:rsidRPr="00F86A7D">
              <w:rPr>
                <w:rFonts w:ascii="Times New Roman" w:hAnsi="Times New Roman"/>
                <w:sz w:val="24"/>
                <w:szCs w:val="24"/>
              </w:rPr>
              <w:t>тыс. рублей</w:t>
            </w:r>
            <w:r w:rsidR="00A64A67">
              <w:rPr>
                <w:rFonts w:ascii="Times New Roman" w:hAnsi="Times New Roman"/>
                <w:sz w:val="24"/>
                <w:szCs w:val="24"/>
              </w:rPr>
              <w:t>;</w:t>
            </w:r>
          </w:p>
          <w:p w:rsidR="001D0FD8" w:rsidRPr="00F86A7D" w:rsidRDefault="001D0FD8" w:rsidP="0098441E">
            <w:pPr>
              <w:pStyle w:val="1"/>
              <w:jc w:val="both"/>
              <w:rPr>
                <w:szCs w:val="24"/>
              </w:rPr>
            </w:pPr>
            <w:r w:rsidRPr="00F86A7D">
              <w:rPr>
                <w:rFonts w:ascii="Times New Roman" w:hAnsi="Times New Roman"/>
                <w:sz w:val="24"/>
                <w:szCs w:val="24"/>
              </w:rPr>
              <w:t xml:space="preserve">2023 год – </w:t>
            </w:r>
            <w:r w:rsidR="00A64A67">
              <w:rPr>
                <w:rFonts w:ascii="Times New Roman" w:hAnsi="Times New Roman"/>
                <w:sz w:val="24"/>
                <w:szCs w:val="24"/>
              </w:rPr>
              <w:t xml:space="preserve">2513,0 </w:t>
            </w:r>
            <w:r w:rsidR="008F17E5" w:rsidRPr="00F86A7D">
              <w:rPr>
                <w:rFonts w:ascii="Times New Roman" w:hAnsi="Times New Roman"/>
                <w:sz w:val="24"/>
                <w:szCs w:val="24"/>
              </w:rPr>
              <w:t>тыс. рублей</w:t>
            </w:r>
            <w:r w:rsidR="00A64A67">
              <w:rPr>
                <w:rFonts w:ascii="Times New Roman" w:hAnsi="Times New Roman"/>
                <w:sz w:val="24"/>
                <w:szCs w:val="24"/>
              </w:rPr>
              <w:t>.</w:t>
            </w:r>
          </w:p>
        </w:tc>
      </w:tr>
      <w:tr w:rsidR="00F86A7D" w:rsidRPr="00F86A7D" w:rsidTr="0098441E">
        <w:tc>
          <w:tcPr>
            <w:tcW w:w="1951" w:type="dxa"/>
          </w:tcPr>
          <w:p w:rsidR="001D0FD8" w:rsidRPr="00F86A7D" w:rsidRDefault="001D0FD8" w:rsidP="0098441E">
            <w:pPr>
              <w:pStyle w:val="ae"/>
              <w:jc w:val="center"/>
              <w:rPr>
                <w:szCs w:val="24"/>
              </w:rPr>
            </w:pPr>
            <w:r w:rsidRPr="00F86A7D">
              <w:rPr>
                <w:szCs w:val="24"/>
              </w:rPr>
              <w:t>Ожидаемые значения показателей конечных результатов реализации подпрограммы</w:t>
            </w:r>
          </w:p>
        </w:tc>
        <w:tc>
          <w:tcPr>
            <w:tcW w:w="12899" w:type="dxa"/>
          </w:tcPr>
          <w:p w:rsidR="001D0FD8" w:rsidRPr="00F86A7D" w:rsidRDefault="001D0FD8" w:rsidP="0098441E">
            <w:pPr>
              <w:pStyle w:val="ae"/>
              <w:rPr>
                <w:szCs w:val="20"/>
              </w:rPr>
            </w:pPr>
            <w:r w:rsidRPr="00F86A7D">
              <w:rPr>
                <w:szCs w:val="20"/>
              </w:rPr>
              <w:t>Реализация мероприятий подпрограммы позволит достичь следующих результатов:</w:t>
            </w:r>
          </w:p>
          <w:p w:rsidR="001D0FD8" w:rsidRPr="00F86A7D" w:rsidRDefault="001D0FD8" w:rsidP="0098441E">
            <w:pPr>
              <w:pStyle w:val="ae"/>
              <w:rPr>
                <w:szCs w:val="20"/>
              </w:rPr>
            </w:pPr>
            <w:r w:rsidRPr="00F86A7D">
              <w:rPr>
                <w:szCs w:val="20"/>
              </w:rPr>
              <w:t>-обеспечение комплексной безопасности учреждений образования;</w:t>
            </w:r>
          </w:p>
          <w:p w:rsidR="001D0FD8" w:rsidRPr="00F86A7D" w:rsidRDefault="001D0FD8" w:rsidP="0098441E">
            <w:pPr>
              <w:pStyle w:val="ae"/>
              <w:rPr>
                <w:szCs w:val="20"/>
              </w:rPr>
            </w:pPr>
            <w:r w:rsidRPr="00F86A7D">
              <w:rPr>
                <w:szCs w:val="20"/>
              </w:rPr>
              <w:t>-укрепление материально-технической базы и развитие инфраструктуры образования;</w:t>
            </w:r>
          </w:p>
          <w:p w:rsidR="001D0FD8" w:rsidRPr="00F86A7D" w:rsidRDefault="001D0FD8" w:rsidP="0098441E">
            <w:pPr>
              <w:pStyle w:val="ae"/>
              <w:rPr>
                <w:szCs w:val="20"/>
              </w:rPr>
            </w:pPr>
            <w:r w:rsidRPr="00F86A7D">
              <w:rPr>
                <w:szCs w:val="20"/>
              </w:rPr>
              <w:t xml:space="preserve">-увеличение доли общеобразовательных организаций, оснащенных современным учебным и компьютерным оборудованием, до 85%; </w:t>
            </w:r>
          </w:p>
          <w:p w:rsidR="001D0FD8" w:rsidRPr="00F86A7D" w:rsidRDefault="001D0FD8" w:rsidP="0098441E">
            <w:pPr>
              <w:pStyle w:val="ae"/>
              <w:rPr>
                <w:bCs/>
                <w:szCs w:val="24"/>
              </w:rPr>
            </w:pPr>
            <w:r w:rsidRPr="00F86A7D">
              <w:rPr>
                <w:spacing w:val="2"/>
                <w:szCs w:val="24"/>
              </w:rPr>
              <w:t>-увеличение доли</w:t>
            </w:r>
            <w:r w:rsidRPr="00F86A7D">
              <w:rPr>
                <w:bCs/>
                <w:szCs w:val="24"/>
              </w:rPr>
              <w:t xml:space="preserve"> образовательных организаций, оборудованных всеми средствами пожарной, антитеррористической безопасности, до 85%; </w:t>
            </w:r>
          </w:p>
          <w:p w:rsidR="001D0FD8" w:rsidRPr="00F86A7D" w:rsidRDefault="001D0FD8" w:rsidP="0098441E">
            <w:pPr>
              <w:pStyle w:val="ae"/>
              <w:rPr>
                <w:b/>
                <w:bCs/>
                <w:szCs w:val="24"/>
              </w:rPr>
            </w:pPr>
            <w:r w:rsidRPr="00F86A7D">
              <w:rPr>
                <w:bCs/>
                <w:szCs w:val="24"/>
              </w:rPr>
              <w:t xml:space="preserve">-увеличение доли образовательных организаций, </w:t>
            </w:r>
            <w:r w:rsidRPr="00F86A7D">
              <w:rPr>
                <w:szCs w:val="24"/>
              </w:rPr>
              <w:t>отвечающих современным условиям по осуществлению образовательной деятельности– до 80%;</w:t>
            </w:r>
          </w:p>
          <w:p w:rsidR="001D0FD8" w:rsidRPr="00F86A7D" w:rsidRDefault="001D0FD8" w:rsidP="0098441E">
            <w:pPr>
              <w:pStyle w:val="ae"/>
              <w:jc w:val="center"/>
              <w:rPr>
                <w:szCs w:val="24"/>
              </w:rPr>
            </w:pPr>
          </w:p>
        </w:tc>
      </w:tr>
    </w:tbl>
    <w:p w:rsidR="001D0FD8" w:rsidRDefault="001D0FD8" w:rsidP="001D0FD8">
      <w:pPr>
        <w:pStyle w:val="1"/>
        <w:jc w:val="center"/>
      </w:pPr>
      <w:r>
        <w:tab/>
      </w:r>
    </w:p>
    <w:p w:rsidR="001D0FD8" w:rsidRDefault="001D0FD8" w:rsidP="001D0FD8">
      <w:pPr>
        <w:pStyle w:val="1"/>
        <w:jc w:val="center"/>
      </w:pPr>
    </w:p>
    <w:p w:rsidR="001D0FD8" w:rsidRDefault="001D0FD8" w:rsidP="001D0FD8">
      <w:pPr>
        <w:pStyle w:val="1"/>
        <w:jc w:val="center"/>
        <w:rPr>
          <w:rFonts w:ascii="Times New Roman" w:hAnsi="Times New Roman"/>
          <w:b/>
          <w:sz w:val="24"/>
          <w:szCs w:val="24"/>
        </w:rPr>
      </w:pPr>
    </w:p>
    <w:p w:rsidR="001D0FD8" w:rsidRDefault="001D0FD8" w:rsidP="001D0FD8">
      <w:pPr>
        <w:pStyle w:val="1"/>
        <w:jc w:val="center"/>
        <w:rPr>
          <w:rFonts w:ascii="Times New Roman" w:hAnsi="Times New Roman"/>
          <w:b/>
          <w:sz w:val="24"/>
          <w:szCs w:val="24"/>
        </w:rPr>
      </w:pPr>
    </w:p>
    <w:p w:rsidR="001D0FD8" w:rsidRDefault="001D0FD8" w:rsidP="001D0FD8">
      <w:pPr>
        <w:pStyle w:val="1"/>
        <w:jc w:val="center"/>
        <w:rPr>
          <w:rFonts w:ascii="Times New Roman" w:hAnsi="Times New Roman"/>
          <w:b/>
          <w:sz w:val="24"/>
          <w:szCs w:val="24"/>
        </w:rPr>
      </w:pPr>
    </w:p>
    <w:p w:rsidR="001D0FD8" w:rsidRDefault="001D0FD8" w:rsidP="001D0FD8">
      <w:pPr>
        <w:pStyle w:val="1"/>
        <w:jc w:val="center"/>
        <w:rPr>
          <w:rFonts w:ascii="Times New Roman" w:hAnsi="Times New Roman"/>
          <w:b/>
          <w:sz w:val="24"/>
          <w:szCs w:val="24"/>
        </w:rPr>
      </w:pP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Финансовое обеспечение подпрограммы 1</w:t>
      </w: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«Укрепление материально-технической базы образовательных организаций»</w:t>
      </w:r>
    </w:p>
    <w:p w:rsidR="001D0FD8" w:rsidRPr="00F86A7D" w:rsidRDefault="001D0FD8" w:rsidP="001D0FD8">
      <w:pPr>
        <w:pStyle w:val="1"/>
        <w:jc w:val="center"/>
        <w:rPr>
          <w:rFonts w:ascii="Times New Roman" w:hAnsi="Times New Roman"/>
          <w:b/>
          <w:sz w:val="24"/>
          <w:szCs w:val="24"/>
        </w:rPr>
      </w:pPr>
    </w:p>
    <w:tbl>
      <w:tblPr>
        <w:tblW w:w="14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429"/>
        <w:gridCol w:w="1418"/>
        <w:gridCol w:w="1701"/>
        <w:gridCol w:w="1843"/>
        <w:gridCol w:w="850"/>
        <w:gridCol w:w="851"/>
        <w:gridCol w:w="850"/>
        <w:gridCol w:w="3116"/>
      </w:tblGrid>
      <w:tr w:rsidR="00F86A7D" w:rsidRPr="00F86A7D" w:rsidTr="00D23474">
        <w:tc>
          <w:tcPr>
            <w:tcW w:w="64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w:t>
            </w:r>
          </w:p>
        </w:tc>
        <w:tc>
          <w:tcPr>
            <w:tcW w:w="3429"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Наименование мероприятия</w:t>
            </w:r>
          </w:p>
        </w:tc>
        <w:tc>
          <w:tcPr>
            <w:tcW w:w="141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Срок исполнения</w:t>
            </w:r>
          </w:p>
        </w:tc>
        <w:tc>
          <w:tcPr>
            <w:tcW w:w="1701"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Исполнитель</w:t>
            </w:r>
          </w:p>
        </w:tc>
        <w:tc>
          <w:tcPr>
            <w:tcW w:w="4394" w:type="dxa"/>
            <w:gridSpan w:val="4"/>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Прогнозируемый объем финансирования (</w:t>
            </w:r>
            <w:r w:rsidR="00463138" w:rsidRPr="00F86A7D">
              <w:rPr>
                <w:rFonts w:ascii="Times New Roman" w:hAnsi="Times New Roman"/>
                <w:b/>
                <w:sz w:val="20"/>
                <w:szCs w:val="20"/>
              </w:rPr>
              <w:t>тыс. рублей</w:t>
            </w:r>
            <w:r w:rsidRPr="00F86A7D">
              <w:rPr>
                <w:rFonts w:ascii="Times New Roman" w:hAnsi="Times New Roman"/>
                <w:b/>
                <w:sz w:val="20"/>
                <w:szCs w:val="20"/>
              </w:rPr>
              <w:t>)</w:t>
            </w:r>
          </w:p>
        </w:tc>
        <w:tc>
          <w:tcPr>
            <w:tcW w:w="3116"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Ожидаемые результаты</w:t>
            </w:r>
          </w:p>
        </w:tc>
      </w:tr>
      <w:tr w:rsidR="00F86A7D" w:rsidRPr="00F86A7D" w:rsidTr="00D23474">
        <w:tc>
          <w:tcPr>
            <w:tcW w:w="648" w:type="dxa"/>
            <w:vMerge/>
          </w:tcPr>
          <w:p w:rsidR="001348CB" w:rsidRPr="00F86A7D" w:rsidRDefault="001348CB" w:rsidP="0098441E">
            <w:pPr>
              <w:pStyle w:val="1"/>
              <w:jc w:val="center"/>
              <w:rPr>
                <w:rFonts w:ascii="Times New Roman" w:hAnsi="Times New Roman"/>
                <w:b/>
                <w:sz w:val="20"/>
                <w:szCs w:val="20"/>
              </w:rPr>
            </w:pPr>
          </w:p>
        </w:tc>
        <w:tc>
          <w:tcPr>
            <w:tcW w:w="3429" w:type="dxa"/>
            <w:vMerge/>
          </w:tcPr>
          <w:p w:rsidR="001348CB" w:rsidRPr="00F86A7D" w:rsidRDefault="001348CB" w:rsidP="0098441E">
            <w:pPr>
              <w:pStyle w:val="1"/>
              <w:jc w:val="center"/>
              <w:rPr>
                <w:rFonts w:ascii="Times New Roman" w:hAnsi="Times New Roman"/>
                <w:b/>
                <w:sz w:val="20"/>
                <w:szCs w:val="20"/>
              </w:rPr>
            </w:pPr>
          </w:p>
        </w:tc>
        <w:tc>
          <w:tcPr>
            <w:tcW w:w="1418" w:type="dxa"/>
            <w:vMerge/>
          </w:tcPr>
          <w:p w:rsidR="001348CB" w:rsidRPr="00F86A7D" w:rsidRDefault="001348CB" w:rsidP="0098441E">
            <w:pPr>
              <w:pStyle w:val="1"/>
              <w:jc w:val="center"/>
              <w:rPr>
                <w:rFonts w:ascii="Times New Roman" w:hAnsi="Times New Roman"/>
                <w:b/>
                <w:sz w:val="20"/>
                <w:szCs w:val="20"/>
              </w:rPr>
            </w:pPr>
          </w:p>
        </w:tc>
        <w:tc>
          <w:tcPr>
            <w:tcW w:w="1701" w:type="dxa"/>
            <w:vMerge/>
          </w:tcPr>
          <w:p w:rsidR="001348CB" w:rsidRPr="00F86A7D" w:rsidRDefault="001348CB" w:rsidP="0098441E">
            <w:pPr>
              <w:pStyle w:val="1"/>
              <w:jc w:val="center"/>
              <w:rPr>
                <w:rFonts w:ascii="Times New Roman" w:hAnsi="Times New Roman"/>
                <w:b/>
                <w:sz w:val="20"/>
                <w:szCs w:val="20"/>
              </w:rPr>
            </w:pPr>
          </w:p>
        </w:tc>
        <w:tc>
          <w:tcPr>
            <w:tcW w:w="1843" w:type="dxa"/>
          </w:tcPr>
          <w:p w:rsidR="001348CB" w:rsidRPr="00F86A7D" w:rsidRDefault="001348CB" w:rsidP="0098441E">
            <w:pPr>
              <w:pStyle w:val="1"/>
              <w:jc w:val="center"/>
              <w:rPr>
                <w:rFonts w:ascii="Times New Roman" w:hAnsi="Times New Roman"/>
                <w:b/>
                <w:sz w:val="20"/>
                <w:szCs w:val="20"/>
              </w:rPr>
            </w:pPr>
            <w:r w:rsidRPr="00F86A7D">
              <w:rPr>
                <w:rFonts w:ascii="Times New Roman" w:hAnsi="Times New Roman"/>
                <w:b/>
                <w:sz w:val="20"/>
                <w:szCs w:val="20"/>
              </w:rPr>
              <w:t>Источник финансирования</w:t>
            </w:r>
          </w:p>
        </w:tc>
        <w:tc>
          <w:tcPr>
            <w:tcW w:w="850" w:type="dxa"/>
          </w:tcPr>
          <w:p w:rsidR="001348CB" w:rsidRPr="00F86A7D" w:rsidRDefault="001348CB" w:rsidP="0098441E">
            <w:pPr>
              <w:pStyle w:val="1"/>
              <w:jc w:val="center"/>
              <w:rPr>
                <w:rFonts w:ascii="Times New Roman" w:hAnsi="Times New Roman"/>
                <w:b/>
                <w:sz w:val="20"/>
                <w:szCs w:val="20"/>
              </w:rPr>
            </w:pPr>
            <w:r w:rsidRPr="00F86A7D">
              <w:rPr>
                <w:rFonts w:ascii="Times New Roman" w:hAnsi="Times New Roman"/>
                <w:b/>
                <w:sz w:val="20"/>
                <w:szCs w:val="20"/>
              </w:rPr>
              <w:t>2021 год</w:t>
            </w:r>
          </w:p>
        </w:tc>
        <w:tc>
          <w:tcPr>
            <w:tcW w:w="851" w:type="dxa"/>
          </w:tcPr>
          <w:p w:rsidR="001348CB" w:rsidRPr="00F86A7D" w:rsidRDefault="001348CB" w:rsidP="0098441E">
            <w:pPr>
              <w:pStyle w:val="1"/>
              <w:jc w:val="center"/>
              <w:rPr>
                <w:rFonts w:ascii="Times New Roman" w:hAnsi="Times New Roman"/>
                <w:b/>
                <w:sz w:val="20"/>
                <w:szCs w:val="20"/>
              </w:rPr>
            </w:pPr>
            <w:r w:rsidRPr="00F86A7D">
              <w:rPr>
                <w:rFonts w:ascii="Times New Roman" w:hAnsi="Times New Roman"/>
                <w:b/>
                <w:sz w:val="20"/>
                <w:szCs w:val="20"/>
              </w:rPr>
              <w:t>2022 год</w:t>
            </w:r>
          </w:p>
        </w:tc>
        <w:tc>
          <w:tcPr>
            <w:tcW w:w="850" w:type="dxa"/>
          </w:tcPr>
          <w:p w:rsidR="001348CB" w:rsidRPr="00F86A7D" w:rsidRDefault="001348CB" w:rsidP="0098441E">
            <w:pPr>
              <w:pStyle w:val="1"/>
              <w:jc w:val="center"/>
              <w:rPr>
                <w:rFonts w:ascii="Times New Roman" w:hAnsi="Times New Roman"/>
                <w:b/>
                <w:sz w:val="20"/>
                <w:szCs w:val="20"/>
              </w:rPr>
            </w:pPr>
            <w:r w:rsidRPr="00F86A7D">
              <w:rPr>
                <w:rFonts w:ascii="Times New Roman" w:hAnsi="Times New Roman"/>
                <w:b/>
                <w:sz w:val="20"/>
                <w:szCs w:val="20"/>
              </w:rPr>
              <w:t>2023 год</w:t>
            </w:r>
          </w:p>
        </w:tc>
        <w:tc>
          <w:tcPr>
            <w:tcW w:w="3116" w:type="dxa"/>
            <w:vMerge/>
          </w:tcPr>
          <w:p w:rsidR="001348CB" w:rsidRPr="00F86A7D" w:rsidRDefault="001348CB" w:rsidP="0098441E">
            <w:pPr>
              <w:pStyle w:val="1"/>
              <w:jc w:val="center"/>
              <w:rPr>
                <w:rFonts w:ascii="Times New Roman" w:hAnsi="Times New Roman"/>
                <w:b/>
                <w:sz w:val="20"/>
                <w:szCs w:val="20"/>
              </w:rPr>
            </w:pPr>
          </w:p>
        </w:tc>
      </w:tr>
      <w:tr w:rsidR="00F86A7D" w:rsidRPr="00F86A7D" w:rsidTr="00D23474">
        <w:tc>
          <w:tcPr>
            <w:tcW w:w="648"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1.</w:t>
            </w:r>
          </w:p>
        </w:tc>
        <w:tc>
          <w:tcPr>
            <w:tcW w:w="3429"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Обновление компьютерного парка в образовательных организациях. Замена компьютеров старого поколения.</w:t>
            </w:r>
          </w:p>
        </w:tc>
        <w:tc>
          <w:tcPr>
            <w:tcW w:w="1418"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70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Образовательные организации</w:t>
            </w:r>
          </w:p>
        </w:tc>
        <w:tc>
          <w:tcPr>
            <w:tcW w:w="1843"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Муниципальный бюджет</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500,0</w:t>
            </w:r>
          </w:p>
        </w:tc>
        <w:tc>
          <w:tcPr>
            <w:tcW w:w="85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500,0</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500,0</w:t>
            </w:r>
          </w:p>
        </w:tc>
        <w:tc>
          <w:tcPr>
            <w:tcW w:w="3116"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Увеличение показателя «Количество учеников на один современный компьютер»</w:t>
            </w:r>
          </w:p>
        </w:tc>
      </w:tr>
      <w:tr w:rsidR="00F86A7D" w:rsidRPr="00F86A7D" w:rsidTr="00D23474">
        <w:tc>
          <w:tcPr>
            <w:tcW w:w="648"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2.</w:t>
            </w:r>
          </w:p>
        </w:tc>
        <w:tc>
          <w:tcPr>
            <w:tcW w:w="3429"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Обеспечение мультимедийной техникой, интерактивным оборудованием.</w:t>
            </w:r>
          </w:p>
        </w:tc>
        <w:tc>
          <w:tcPr>
            <w:tcW w:w="1418"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70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Образовательные организации</w:t>
            </w:r>
          </w:p>
        </w:tc>
        <w:tc>
          <w:tcPr>
            <w:tcW w:w="1843"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Муниципальный бюджет</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350,0</w:t>
            </w:r>
          </w:p>
        </w:tc>
        <w:tc>
          <w:tcPr>
            <w:tcW w:w="851" w:type="dxa"/>
          </w:tcPr>
          <w:p w:rsidR="001348CB" w:rsidRPr="00463138" w:rsidRDefault="001348CB" w:rsidP="00463138">
            <w:pPr>
              <w:jc w:val="center"/>
              <w:rPr>
                <w:rFonts w:ascii="Times New Roman" w:hAnsi="Times New Roman"/>
                <w:sz w:val="20"/>
                <w:szCs w:val="20"/>
              </w:rPr>
            </w:pPr>
            <w:r w:rsidRPr="00463138">
              <w:rPr>
                <w:rFonts w:ascii="Times New Roman" w:hAnsi="Times New Roman"/>
                <w:sz w:val="20"/>
                <w:szCs w:val="20"/>
              </w:rPr>
              <w:t>350,0</w:t>
            </w:r>
          </w:p>
        </w:tc>
        <w:tc>
          <w:tcPr>
            <w:tcW w:w="850" w:type="dxa"/>
          </w:tcPr>
          <w:p w:rsidR="001348CB" w:rsidRPr="00463138" w:rsidRDefault="001348CB" w:rsidP="00463138">
            <w:pPr>
              <w:jc w:val="center"/>
              <w:rPr>
                <w:rFonts w:ascii="Times New Roman" w:hAnsi="Times New Roman"/>
                <w:sz w:val="20"/>
                <w:szCs w:val="20"/>
              </w:rPr>
            </w:pPr>
            <w:r w:rsidRPr="00463138">
              <w:rPr>
                <w:rFonts w:ascii="Times New Roman" w:hAnsi="Times New Roman"/>
                <w:sz w:val="20"/>
                <w:szCs w:val="20"/>
              </w:rPr>
              <w:t>350,0</w:t>
            </w:r>
          </w:p>
        </w:tc>
        <w:tc>
          <w:tcPr>
            <w:tcW w:w="3116"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Готовность школьников к жизни в информационном обществе</w:t>
            </w:r>
          </w:p>
        </w:tc>
      </w:tr>
      <w:tr w:rsidR="00F86A7D" w:rsidRPr="00F86A7D" w:rsidTr="00D23474">
        <w:tc>
          <w:tcPr>
            <w:tcW w:w="648"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3.</w:t>
            </w:r>
          </w:p>
        </w:tc>
        <w:tc>
          <w:tcPr>
            <w:tcW w:w="3429"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Создание локальных компьютерных сетей на основе проводных и беспроводных соединений в компьютерных классах.</w:t>
            </w:r>
          </w:p>
        </w:tc>
        <w:tc>
          <w:tcPr>
            <w:tcW w:w="1418"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70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Образовательные организации</w:t>
            </w:r>
          </w:p>
        </w:tc>
        <w:tc>
          <w:tcPr>
            <w:tcW w:w="1843"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Муниципальный бюджет</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380,0</w:t>
            </w:r>
          </w:p>
        </w:tc>
        <w:tc>
          <w:tcPr>
            <w:tcW w:w="85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350,0</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350,0</w:t>
            </w:r>
          </w:p>
        </w:tc>
        <w:tc>
          <w:tcPr>
            <w:tcW w:w="3116"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Повышение эффективности внедрения информационно-коммуникативных технологий</w:t>
            </w:r>
          </w:p>
        </w:tc>
      </w:tr>
      <w:tr w:rsidR="00F86A7D" w:rsidRPr="00F86A7D" w:rsidTr="00D23474">
        <w:tc>
          <w:tcPr>
            <w:tcW w:w="648"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4.</w:t>
            </w:r>
          </w:p>
        </w:tc>
        <w:tc>
          <w:tcPr>
            <w:tcW w:w="3429"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 xml:space="preserve">Оснащение          </w:t>
            </w:r>
          </w:p>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 xml:space="preserve">образовательных    </w:t>
            </w:r>
          </w:p>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учреждений мебелью,</w:t>
            </w:r>
          </w:p>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в соответствии      с</w:t>
            </w:r>
          </w:p>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 xml:space="preserve">нормами СанПиН     </w:t>
            </w:r>
          </w:p>
        </w:tc>
        <w:tc>
          <w:tcPr>
            <w:tcW w:w="1418"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70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Образовательные организации</w:t>
            </w:r>
          </w:p>
        </w:tc>
        <w:tc>
          <w:tcPr>
            <w:tcW w:w="1843"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Муниципальный бюджет</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500,0</w:t>
            </w:r>
          </w:p>
        </w:tc>
        <w:tc>
          <w:tcPr>
            <w:tcW w:w="85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500,0</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500,0</w:t>
            </w:r>
          </w:p>
        </w:tc>
        <w:tc>
          <w:tcPr>
            <w:tcW w:w="3116"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Соответствие мебели санитарно-эпидемиологическим требованиям</w:t>
            </w:r>
          </w:p>
        </w:tc>
      </w:tr>
      <w:tr w:rsidR="00F86A7D" w:rsidRPr="00F86A7D" w:rsidTr="00D23474">
        <w:tc>
          <w:tcPr>
            <w:tcW w:w="648" w:type="dxa"/>
          </w:tcPr>
          <w:p w:rsidR="001348CB" w:rsidRPr="00F86A7D" w:rsidRDefault="00A64A67" w:rsidP="0098441E">
            <w:pPr>
              <w:pStyle w:val="1"/>
              <w:rPr>
                <w:rFonts w:ascii="Times New Roman" w:hAnsi="Times New Roman"/>
                <w:sz w:val="20"/>
                <w:szCs w:val="20"/>
              </w:rPr>
            </w:pPr>
            <w:r>
              <w:rPr>
                <w:rFonts w:ascii="Times New Roman" w:hAnsi="Times New Roman"/>
                <w:sz w:val="20"/>
                <w:szCs w:val="20"/>
              </w:rPr>
              <w:t>5</w:t>
            </w:r>
            <w:r w:rsidR="001348CB" w:rsidRPr="00F86A7D">
              <w:rPr>
                <w:rFonts w:ascii="Times New Roman" w:hAnsi="Times New Roman"/>
                <w:sz w:val="20"/>
                <w:szCs w:val="20"/>
              </w:rPr>
              <w:t>.</w:t>
            </w:r>
          </w:p>
        </w:tc>
        <w:tc>
          <w:tcPr>
            <w:tcW w:w="3429"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Укрепление базы образовательных организаций для занятий физической культуры и спорта.</w:t>
            </w:r>
          </w:p>
        </w:tc>
        <w:tc>
          <w:tcPr>
            <w:tcW w:w="1418"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70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Образовательные организации</w:t>
            </w:r>
          </w:p>
        </w:tc>
        <w:tc>
          <w:tcPr>
            <w:tcW w:w="1843"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Муниципальный бюджет</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500,0</w:t>
            </w:r>
          </w:p>
        </w:tc>
        <w:tc>
          <w:tcPr>
            <w:tcW w:w="85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500,0</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500,0</w:t>
            </w:r>
          </w:p>
        </w:tc>
        <w:tc>
          <w:tcPr>
            <w:tcW w:w="3116"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Укрепление здоровья школьников</w:t>
            </w:r>
          </w:p>
        </w:tc>
      </w:tr>
      <w:tr w:rsidR="00F86A7D" w:rsidRPr="00F86A7D" w:rsidTr="00D23474">
        <w:tc>
          <w:tcPr>
            <w:tcW w:w="648" w:type="dxa"/>
          </w:tcPr>
          <w:p w:rsidR="001348CB" w:rsidRPr="00F86A7D" w:rsidRDefault="00A64A67" w:rsidP="0098441E">
            <w:pPr>
              <w:pStyle w:val="1"/>
              <w:rPr>
                <w:rFonts w:ascii="Times New Roman" w:hAnsi="Times New Roman"/>
                <w:sz w:val="20"/>
                <w:szCs w:val="20"/>
              </w:rPr>
            </w:pPr>
            <w:r>
              <w:rPr>
                <w:rFonts w:ascii="Times New Roman" w:hAnsi="Times New Roman"/>
                <w:sz w:val="20"/>
                <w:szCs w:val="20"/>
              </w:rPr>
              <w:t>6</w:t>
            </w:r>
            <w:r w:rsidR="001348CB" w:rsidRPr="00F86A7D">
              <w:rPr>
                <w:rFonts w:ascii="Times New Roman" w:hAnsi="Times New Roman"/>
                <w:sz w:val="20"/>
                <w:szCs w:val="20"/>
              </w:rPr>
              <w:t>.</w:t>
            </w:r>
          </w:p>
        </w:tc>
        <w:tc>
          <w:tcPr>
            <w:tcW w:w="3429"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Реализация пообъектного плана по модернизации инфраструктуры и оснащения необходимым оборудованием пищеблоков образовательных организаций Газимуро-Заводского района, в том числе:</w:t>
            </w:r>
          </w:p>
        </w:tc>
        <w:tc>
          <w:tcPr>
            <w:tcW w:w="1418" w:type="dxa"/>
            <w:vMerge w:val="restart"/>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701" w:type="dxa"/>
            <w:vMerge w:val="restart"/>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Образовательные организации</w:t>
            </w:r>
          </w:p>
        </w:tc>
        <w:tc>
          <w:tcPr>
            <w:tcW w:w="1843" w:type="dxa"/>
            <w:vMerge w:val="restart"/>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Муниципальный бюджет</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3576,3</w:t>
            </w:r>
          </w:p>
        </w:tc>
        <w:tc>
          <w:tcPr>
            <w:tcW w:w="85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788,0</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313,0</w:t>
            </w:r>
          </w:p>
        </w:tc>
        <w:tc>
          <w:tcPr>
            <w:tcW w:w="3116" w:type="dxa"/>
            <w:vMerge w:val="restart"/>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Обеспечение качества питания</w:t>
            </w:r>
          </w:p>
        </w:tc>
      </w:tr>
      <w:tr w:rsidR="00F86A7D" w:rsidRPr="00F86A7D" w:rsidTr="00D23474">
        <w:tc>
          <w:tcPr>
            <w:tcW w:w="648" w:type="dxa"/>
          </w:tcPr>
          <w:p w:rsidR="001348CB" w:rsidRPr="00F86A7D" w:rsidRDefault="00A64A67" w:rsidP="0098441E">
            <w:pPr>
              <w:pStyle w:val="1"/>
              <w:rPr>
                <w:rFonts w:ascii="Times New Roman" w:hAnsi="Times New Roman"/>
                <w:sz w:val="20"/>
                <w:szCs w:val="20"/>
              </w:rPr>
            </w:pPr>
            <w:r>
              <w:rPr>
                <w:rFonts w:ascii="Times New Roman" w:hAnsi="Times New Roman"/>
                <w:sz w:val="20"/>
                <w:szCs w:val="20"/>
              </w:rPr>
              <w:t>6</w:t>
            </w:r>
            <w:r w:rsidR="001348CB" w:rsidRPr="00F86A7D">
              <w:rPr>
                <w:rFonts w:ascii="Times New Roman" w:hAnsi="Times New Roman"/>
                <w:sz w:val="20"/>
                <w:szCs w:val="20"/>
              </w:rPr>
              <w:t>.1</w:t>
            </w:r>
          </w:p>
        </w:tc>
        <w:tc>
          <w:tcPr>
            <w:tcW w:w="3429"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Проведение ремонтных работ</w:t>
            </w:r>
          </w:p>
        </w:tc>
        <w:tc>
          <w:tcPr>
            <w:tcW w:w="1418" w:type="dxa"/>
            <w:vMerge/>
          </w:tcPr>
          <w:p w:rsidR="001348CB" w:rsidRPr="00463138" w:rsidRDefault="001348CB" w:rsidP="00463138">
            <w:pPr>
              <w:pStyle w:val="1"/>
              <w:jc w:val="center"/>
              <w:rPr>
                <w:rFonts w:ascii="Times New Roman" w:hAnsi="Times New Roman"/>
                <w:sz w:val="20"/>
                <w:szCs w:val="20"/>
              </w:rPr>
            </w:pPr>
          </w:p>
        </w:tc>
        <w:tc>
          <w:tcPr>
            <w:tcW w:w="1701" w:type="dxa"/>
            <w:vMerge/>
          </w:tcPr>
          <w:p w:rsidR="001348CB" w:rsidRPr="00463138" w:rsidRDefault="001348CB" w:rsidP="00463138">
            <w:pPr>
              <w:pStyle w:val="1"/>
              <w:jc w:val="center"/>
              <w:rPr>
                <w:rFonts w:ascii="Times New Roman" w:hAnsi="Times New Roman"/>
                <w:sz w:val="20"/>
                <w:szCs w:val="20"/>
              </w:rPr>
            </w:pPr>
          </w:p>
        </w:tc>
        <w:tc>
          <w:tcPr>
            <w:tcW w:w="1843" w:type="dxa"/>
            <w:vMerge/>
          </w:tcPr>
          <w:p w:rsidR="001348CB" w:rsidRPr="00463138" w:rsidRDefault="001348CB" w:rsidP="00463138">
            <w:pPr>
              <w:pStyle w:val="1"/>
              <w:jc w:val="center"/>
              <w:rPr>
                <w:rFonts w:ascii="Times New Roman" w:hAnsi="Times New Roman"/>
                <w:sz w:val="20"/>
                <w:szCs w:val="20"/>
              </w:rPr>
            </w:pP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2763,0</w:t>
            </w:r>
          </w:p>
        </w:tc>
        <w:tc>
          <w:tcPr>
            <w:tcW w:w="85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123,0</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123,0</w:t>
            </w:r>
          </w:p>
        </w:tc>
        <w:tc>
          <w:tcPr>
            <w:tcW w:w="3116" w:type="dxa"/>
            <w:vMerge/>
          </w:tcPr>
          <w:p w:rsidR="001348CB" w:rsidRPr="00F86A7D" w:rsidRDefault="001348CB" w:rsidP="0098441E">
            <w:pPr>
              <w:pStyle w:val="1"/>
              <w:rPr>
                <w:rFonts w:ascii="Times New Roman" w:hAnsi="Times New Roman"/>
                <w:sz w:val="20"/>
                <w:szCs w:val="20"/>
              </w:rPr>
            </w:pPr>
          </w:p>
        </w:tc>
      </w:tr>
      <w:tr w:rsidR="00F86A7D" w:rsidRPr="00F86A7D" w:rsidTr="00D23474">
        <w:tc>
          <w:tcPr>
            <w:tcW w:w="648" w:type="dxa"/>
          </w:tcPr>
          <w:p w:rsidR="001348CB" w:rsidRPr="00F86A7D" w:rsidRDefault="00A64A67" w:rsidP="0098441E">
            <w:pPr>
              <w:pStyle w:val="1"/>
              <w:rPr>
                <w:rFonts w:ascii="Times New Roman" w:hAnsi="Times New Roman"/>
                <w:sz w:val="20"/>
                <w:szCs w:val="20"/>
              </w:rPr>
            </w:pPr>
            <w:r>
              <w:rPr>
                <w:rFonts w:ascii="Times New Roman" w:hAnsi="Times New Roman"/>
                <w:sz w:val="20"/>
                <w:szCs w:val="20"/>
              </w:rPr>
              <w:t>6</w:t>
            </w:r>
            <w:r w:rsidR="001348CB" w:rsidRPr="00F86A7D">
              <w:rPr>
                <w:rFonts w:ascii="Times New Roman" w:hAnsi="Times New Roman"/>
                <w:sz w:val="20"/>
                <w:szCs w:val="20"/>
              </w:rPr>
              <w:t>.2</w:t>
            </w:r>
          </w:p>
        </w:tc>
        <w:tc>
          <w:tcPr>
            <w:tcW w:w="3429" w:type="dxa"/>
          </w:tcPr>
          <w:p w:rsidR="001348CB" w:rsidRPr="00F86A7D" w:rsidRDefault="001348CB" w:rsidP="0098441E">
            <w:pPr>
              <w:pStyle w:val="1"/>
              <w:rPr>
                <w:rFonts w:ascii="Times New Roman" w:hAnsi="Times New Roman"/>
                <w:sz w:val="20"/>
                <w:szCs w:val="20"/>
              </w:rPr>
            </w:pPr>
            <w:r w:rsidRPr="00F86A7D">
              <w:rPr>
                <w:rFonts w:ascii="Times New Roman" w:hAnsi="Times New Roman"/>
                <w:sz w:val="20"/>
                <w:szCs w:val="20"/>
              </w:rPr>
              <w:t>Оснащение оборудованием</w:t>
            </w:r>
          </w:p>
        </w:tc>
        <w:tc>
          <w:tcPr>
            <w:tcW w:w="1418" w:type="dxa"/>
            <w:vMerge/>
          </w:tcPr>
          <w:p w:rsidR="001348CB" w:rsidRPr="00463138" w:rsidRDefault="001348CB" w:rsidP="00463138">
            <w:pPr>
              <w:pStyle w:val="1"/>
              <w:jc w:val="center"/>
              <w:rPr>
                <w:rFonts w:ascii="Times New Roman" w:hAnsi="Times New Roman"/>
                <w:sz w:val="20"/>
                <w:szCs w:val="20"/>
              </w:rPr>
            </w:pPr>
          </w:p>
        </w:tc>
        <w:tc>
          <w:tcPr>
            <w:tcW w:w="1701" w:type="dxa"/>
            <w:vMerge/>
          </w:tcPr>
          <w:p w:rsidR="001348CB" w:rsidRPr="00463138" w:rsidRDefault="001348CB" w:rsidP="00463138">
            <w:pPr>
              <w:pStyle w:val="1"/>
              <w:jc w:val="center"/>
              <w:rPr>
                <w:rFonts w:ascii="Times New Roman" w:hAnsi="Times New Roman"/>
                <w:sz w:val="20"/>
                <w:szCs w:val="20"/>
              </w:rPr>
            </w:pPr>
          </w:p>
        </w:tc>
        <w:tc>
          <w:tcPr>
            <w:tcW w:w="1843" w:type="dxa"/>
            <w:vMerge/>
          </w:tcPr>
          <w:p w:rsidR="001348CB" w:rsidRPr="00463138" w:rsidRDefault="001348CB" w:rsidP="00463138">
            <w:pPr>
              <w:pStyle w:val="1"/>
              <w:jc w:val="center"/>
              <w:rPr>
                <w:rFonts w:ascii="Times New Roman" w:hAnsi="Times New Roman"/>
                <w:sz w:val="20"/>
                <w:szCs w:val="20"/>
              </w:rPr>
            </w:pP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813,3</w:t>
            </w:r>
          </w:p>
        </w:tc>
        <w:tc>
          <w:tcPr>
            <w:tcW w:w="851"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665,0</w:t>
            </w:r>
          </w:p>
        </w:tc>
        <w:tc>
          <w:tcPr>
            <w:tcW w:w="850" w:type="dxa"/>
          </w:tcPr>
          <w:p w:rsidR="001348CB" w:rsidRPr="00463138" w:rsidRDefault="001348CB" w:rsidP="00463138">
            <w:pPr>
              <w:pStyle w:val="1"/>
              <w:jc w:val="center"/>
              <w:rPr>
                <w:rFonts w:ascii="Times New Roman" w:hAnsi="Times New Roman"/>
                <w:sz w:val="20"/>
                <w:szCs w:val="20"/>
              </w:rPr>
            </w:pPr>
            <w:r w:rsidRPr="00463138">
              <w:rPr>
                <w:rFonts w:ascii="Times New Roman" w:hAnsi="Times New Roman"/>
                <w:sz w:val="20"/>
                <w:szCs w:val="20"/>
              </w:rPr>
              <w:t>190,0</w:t>
            </w:r>
          </w:p>
        </w:tc>
        <w:tc>
          <w:tcPr>
            <w:tcW w:w="3116" w:type="dxa"/>
            <w:vMerge/>
          </w:tcPr>
          <w:p w:rsidR="001348CB" w:rsidRPr="00F86A7D" w:rsidRDefault="001348CB" w:rsidP="0098441E">
            <w:pPr>
              <w:pStyle w:val="1"/>
              <w:rPr>
                <w:rFonts w:ascii="Times New Roman" w:hAnsi="Times New Roman"/>
                <w:sz w:val="20"/>
                <w:szCs w:val="20"/>
              </w:rPr>
            </w:pPr>
          </w:p>
        </w:tc>
      </w:tr>
      <w:tr w:rsidR="001348CB" w:rsidRPr="00F86A7D" w:rsidTr="00D23474">
        <w:tc>
          <w:tcPr>
            <w:tcW w:w="4077" w:type="dxa"/>
            <w:gridSpan w:val="2"/>
          </w:tcPr>
          <w:p w:rsidR="001348CB" w:rsidRPr="00F86A7D" w:rsidRDefault="001348CB" w:rsidP="0098441E">
            <w:pPr>
              <w:pStyle w:val="1"/>
              <w:jc w:val="center"/>
              <w:rPr>
                <w:rFonts w:ascii="Times New Roman" w:hAnsi="Times New Roman"/>
                <w:b/>
                <w:sz w:val="20"/>
                <w:szCs w:val="20"/>
              </w:rPr>
            </w:pPr>
            <w:r w:rsidRPr="00F86A7D">
              <w:rPr>
                <w:rFonts w:ascii="Times New Roman" w:hAnsi="Times New Roman"/>
                <w:b/>
                <w:sz w:val="20"/>
                <w:szCs w:val="20"/>
              </w:rPr>
              <w:t>Итого по разделу</w:t>
            </w:r>
          </w:p>
        </w:tc>
        <w:tc>
          <w:tcPr>
            <w:tcW w:w="1418" w:type="dxa"/>
          </w:tcPr>
          <w:p w:rsidR="001348CB" w:rsidRPr="00463138" w:rsidRDefault="001348CB" w:rsidP="00463138">
            <w:pPr>
              <w:pStyle w:val="1"/>
              <w:jc w:val="center"/>
              <w:rPr>
                <w:rFonts w:ascii="Times New Roman" w:hAnsi="Times New Roman"/>
                <w:b/>
                <w:sz w:val="20"/>
                <w:szCs w:val="20"/>
              </w:rPr>
            </w:pPr>
          </w:p>
        </w:tc>
        <w:tc>
          <w:tcPr>
            <w:tcW w:w="1701" w:type="dxa"/>
          </w:tcPr>
          <w:p w:rsidR="001348CB" w:rsidRPr="00463138" w:rsidRDefault="001348CB" w:rsidP="00463138">
            <w:pPr>
              <w:pStyle w:val="1"/>
              <w:jc w:val="center"/>
              <w:rPr>
                <w:rFonts w:ascii="Times New Roman" w:hAnsi="Times New Roman"/>
                <w:b/>
                <w:sz w:val="20"/>
                <w:szCs w:val="20"/>
              </w:rPr>
            </w:pPr>
          </w:p>
        </w:tc>
        <w:tc>
          <w:tcPr>
            <w:tcW w:w="1843" w:type="dxa"/>
          </w:tcPr>
          <w:p w:rsidR="001348CB" w:rsidRPr="00463138" w:rsidRDefault="001348CB" w:rsidP="00463138">
            <w:pPr>
              <w:pStyle w:val="1"/>
              <w:jc w:val="center"/>
              <w:rPr>
                <w:rFonts w:ascii="Times New Roman" w:hAnsi="Times New Roman"/>
                <w:b/>
                <w:sz w:val="20"/>
                <w:szCs w:val="20"/>
              </w:rPr>
            </w:pPr>
          </w:p>
        </w:tc>
        <w:tc>
          <w:tcPr>
            <w:tcW w:w="850" w:type="dxa"/>
          </w:tcPr>
          <w:p w:rsidR="001348CB" w:rsidRPr="00463138" w:rsidRDefault="00A64A67" w:rsidP="00463138">
            <w:pPr>
              <w:pStyle w:val="1"/>
              <w:jc w:val="center"/>
              <w:rPr>
                <w:rFonts w:ascii="Times New Roman" w:hAnsi="Times New Roman"/>
                <w:b/>
                <w:sz w:val="20"/>
                <w:szCs w:val="20"/>
              </w:rPr>
            </w:pPr>
            <w:r w:rsidRPr="00463138">
              <w:rPr>
                <w:rFonts w:ascii="Times New Roman" w:hAnsi="Times New Roman"/>
                <w:b/>
                <w:sz w:val="20"/>
                <w:szCs w:val="20"/>
              </w:rPr>
              <w:t>5806,3</w:t>
            </w:r>
          </w:p>
        </w:tc>
        <w:tc>
          <w:tcPr>
            <w:tcW w:w="851" w:type="dxa"/>
          </w:tcPr>
          <w:p w:rsidR="001348CB" w:rsidRPr="00463138" w:rsidRDefault="00A64A67" w:rsidP="00463138">
            <w:pPr>
              <w:pStyle w:val="1"/>
              <w:jc w:val="center"/>
              <w:rPr>
                <w:rFonts w:ascii="Times New Roman" w:hAnsi="Times New Roman"/>
                <w:b/>
                <w:sz w:val="20"/>
                <w:szCs w:val="20"/>
              </w:rPr>
            </w:pPr>
            <w:r w:rsidRPr="00463138">
              <w:rPr>
                <w:rFonts w:ascii="Times New Roman" w:hAnsi="Times New Roman"/>
                <w:b/>
                <w:sz w:val="20"/>
                <w:szCs w:val="20"/>
              </w:rPr>
              <w:t>2988,0</w:t>
            </w:r>
          </w:p>
        </w:tc>
        <w:tc>
          <w:tcPr>
            <w:tcW w:w="850" w:type="dxa"/>
          </w:tcPr>
          <w:p w:rsidR="001348CB" w:rsidRPr="00463138" w:rsidRDefault="00A64A67" w:rsidP="00463138">
            <w:pPr>
              <w:pStyle w:val="1"/>
              <w:jc w:val="center"/>
              <w:rPr>
                <w:rFonts w:ascii="Times New Roman" w:hAnsi="Times New Roman"/>
                <w:b/>
                <w:sz w:val="20"/>
                <w:szCs w:val="20"/>
              </w:rPr>
            </w:pPr>
            <w:r w:rsidRPr="00463138">
              <w:rPr>
                <w:rFonts w:ascii="Times New Roman" w:hAnsi="Times New Roman"/>
                <w:b/>
                <w:sz w:val="20"/>
                <w:szCs w:val="20"/>
              </w:rPr>
              <w:t>2513,0</w:t>
            </w:r>
          </w:p>
        </w:tc>
        <w:tc>
          <w:tcPr>
            <w:tcW w:w="3116" w:type="dxa"/>
          </w:tcPr>
          <w:p w:rsidR="001348CB" w:rsidRPr="00F86A7D" w:rsidRDefault="001348CB" w:rsidP="0098441E">
            <w:pPr>
              <w:pStyle w:val="1"/>
              <w:jc w:val="center"/>
              <w:rPr>
                <w:rFonts w:ascii="Times New Roman" w:hAnsi="Times New Roman"/>
                <w:b/>
                <w:sz w:val="20"/>
                <w:szCs w:val="20"/>
              </w:rPr>
            </w:pPr>
          </w:p>
        </w:tc>
      </w:tr>
    </w:tbl>
    <w:p w:rsidR="001D0FD8" w:rsidRPr="00F86A7D" w:rsidRDefault="001D0FD8" w:rsidP="001D0FD8">
      <w:pPr>
        <w:pStyle w:val="ae"/>
        <w:jc w:val="center"/>
        <w:rPr>
          <w:b/>
        </w:rPr>
      </w:pPr>
      <w:r w:rsidRPr="00F86A7D">
        <w:rPr>
          <w:b/>
        </w:rPr>
        <w:t>ПАСПОРТ</w:t>
      </w:r>
    </w:p>
    <w:p w:rsidR="001D0FD8" w:rsidRPr="00F86A7D" w:rsidRDefault="001D0FD8" w:rsidP="001D0FD8">
      <w:pPr>
        <w:pStyle w:val="ae"/>
        <w:jc w:val="center"/>
        <w:rPr>
          <w:b/>
        </w:rPr>
      </w:pPr>
      <w:r w:rsidRPr="00F86A7D">
        <w:rPr>
          <w:b/>
        </w:rPr>
        <w:t>Подпрограммы 2 «Развитие системы дошкольного образования»</w:t>
      </w:r>
    </w:p>
    <w:p w:rsidR="001D0FD8" w:rsidRPr="00F86A7D" w:rsidRDefault="001D0FD8" w:rsidP="001D0FD8">
      <w:pPr>
        <w:pStyle w:val="ae"/>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6"/>
        <w:gridCol w:w="12751"/>
      </w:tblGrid>
      <w:tr w:rsidR="00F86A7D" w:rsidRPr="00F86A7D" w:rsidTr="0098441E">
        <w:tc>
          <w:tcPr>
            <w:tcW w:w="1816" w:type="dxa"/>
          </w:tcPr>
          <w:p w:rsidR="001D0FD8" w:rsidRPr="00F86A7D" w:rsidRDefault="001D0FD8" w:rsidP="0098441E">
            <w:pPr>
              <w:pStyle w:val="ae"/>
              <w:jc w:val="center"/>
              <w:rPr>
                <w:szCs w:val="24"/>
              </w:rPr>
            </w:pPr>
            <w:r w:rsidRPr="00F86A7D">
              <w:rPr>
                <w:szCs w:val="24"/>
              </w:rPr>
              <w:t>Ответственный исполнитель подпрограммы</w:t>
            </w:r>
          </w:p>
        </w:tc>
        <w:tc>
          <w:tcPr>
            <w:tcW w:w="12751" w:type="dxa"/>
          </w:tcPr>
          <w:p w:rsidR="001D0FD8" w:rsidRPr="00F86A7D" w:rsidRDefault="001D0FD8" w:rsidP="0098441E">
            <w:pPr>
              <w:pStyle w:val="ae"/>
              <w:jc w:val="center"/>
              <w:rPr>
                <w:szCs w:val="24"/>
              </w:rPr>
            </w:pPr>
            <w:r w:rsidRPr="00F86A7D">
              <w:rPr>
                <w:szCs w:val="24"/>
              </w:rPr>
              <w:t>Комитет образования администрации муниципального района «Газимуро-Заводский район»</w:t>
            </w:r>
          </w:p>
        </w:tc>
      </w:tr>
      <w:tr w:rsidR="00F86A7D" w:rsidRPr="00F86A7D" w:rsidTr="0098441E">
        <w:tc>
          <w:tcPr>
            <w:tcW w:w="1816" w:type="dxa"/>
          </w:tcPr>
          <w:p w:rsidR="001D0FD8" w:rsidRPr="00F86A7D" w:rsidRDefault="001D0FD8" w:rsidP="0098441E">
            <w:pPr>
              <w:pStyle w:val="ae"/>
              <w:jc w:val="center"/>
              <w:rPr>
                <w:szCs w:val="24"/>
              </w:rPr>
            </w:pPr>
            <w:r w:rsidRPr="00F86A7D">
              <w:rPr>
                <w:szCs w:val="24"/>
              </w:rPr>
              <w:t>Соисполнители подпрограммы</w:t>
            </w:r>
          </w:p>
        </w:tc>
        <w:tc>
          <w:tcPr>
            <w:tcW w:w="12751" w:type="dxa"/>
          </w:tcPr>
          <w:p w:rsidR="001D0FD8" w:rsidRPr="00F86A7D" w:rsidRDefault="001D0FD8" w:rsidP="0098441E">
            <w:pPr>
              <w:pStyle w:val="ae"/>
              <w:jc w:val="both"/>
              <w:rPr>
                <w:szCs w:val="24"/>
              </w:rPr>
            </w:pPr>
            <w:r w:rsidRPr="00F86A7D">
              <w:rPr>
                <w:szCs w:val="24"/>
              </w:rPr>
              <w:t>Администрация муниципального района «Газимуро-Заводский район».</w:t>
            </w:r>
          </w:p>
          <w:p w:rsidR="001D0FD8" w:rsidRPr="00F86A7D" w:rsidRDefault="001D0FD8" w:rsidP="0098441E">
            <w:pPr>
              <w:pStyle w:val="ae"/>
              <w:jc w:val="both"/>
              <w:rPr>
                <w:szCs w:val="24"/>
              </w:rPr>
            </w:pPr>
            <w:r w:rsidRPr="00F86A7D">
              <w:rPr>
                <w:szCs w:val="24"/>
              </w:rPr>
              <w:t>Муниципальные дошкольные образовательные учреждения.</w:t>
            </w:r>
          </w:p>
        </w:tc>
      </w:tr>
      <w:tr w:rsidR="00F86A7D" w:rsidRPr="00F86A7D" w:rsidTr="0098441E">
        <w:tc>
          <w:tcPr>
            <w:tcW w:w="1816" w:type="dxa"/>
          </w:tcPr>
          <w:p w:rsidR="001D0FD8" w:rsidRPr="00F86A7D" w:rsidRDefault="001D0FD8" w:rsidP="0098441E">
            <w:pPr>
              <w:pStyle w:val="ae"/>
              <w:jc w:val="center"/>
              <w:rPr>
                <w:szCs w:val="24"/>
              </w:rPr>
            </w:pPr>
            <w:r w:rsidRPr="00F86A7D">
              <w:rPr>
                <w:szCs w:val="24"/>
              </w:rPr>
              <w:t>Задачи подпрограммы</w:t>
            </w:r>
          </w:p>
        </w:tc>
        <w:tc>
          <w:tcPr>
            <w:tcW w:w="12751" w:type="dxa"/>
          </w:tcPr>
          <w:p w:rsidR="001D0FD8" w:rsidRPr="00F86A7D" w:rsidRDefault="001D0FD8" w:rsidP="0098441E">
            <w:pPr>
              <w:pStyle w:val="1"/>
              <w:jc w:val="both"/>
              <w:rPr>
                <w:rFonts w:ascii="Times New Roman" w:hAnsi="Times New Roman"/>
                <w:b/>
                <w:sz w:val="24"/>
                <w:szCs w:val="24"/>
              </w:rPr>
            </w:pPr>
            <w:r w:rsidRPr="00F86A7D">
              <w:rPr>
                <w:rFonts w:ascii="Times New Roman" w:hAnsi="Times New Roman"/>
                <w:b/>
                <w:sz w:val="24"/>
                <w:szCs w:val="24"/>
              </w:rPr>
              <w:t>-</w:t>
            </w:r>
            <w:r w:rsidRPr="00F86A7D">
              <w:rPr>
                <w:rFonts w:ascii="Times New Roman" w:hAnsi="Times New Roman"/>
                <w:sz w:val="24"/>
                <w:szCs w:val="24"/>
              </w:rPr>
              <w:t>повышение доступности и качества услуг дошкольного образования;</w:t>
            </w:r>
          </w:p>
          <w:p w:rsidR="001D0FD8" w:rsidRPr="00F86A7D" w:rsidRDefault="001D0FD8" w:rsidP="0098441E">
            <w:pPr>
              <w:pStyle w:val="1"/>
              <w:rPr>
                <w:rFonts w:ascii="Times New Roman" w:hAnsi="Times New Roman"/>
                <w:sz w:val="24"/>
                <w:szCs w:val="24"/>
              </w:rPr>
            </w:pPr>
            <w:r w:rsidRPr="00F86A7D">
              <w:rPr>
                <w:sz w:val="24"/>
                <w:szCs w:val="24"/>
              </w:rPr>
              <w:t>-</w:t>
            </w:r>
            <w:r w:rsidRPr="00F86A7D">
              <w:rPr>
                <w:rFonts w:ascii="Times New Roman" w:hAnsi="Times New Roman"/>
                <w:sz w:val="24"/>
                <w:szCs w:val="24"/>
              </w:rPr>
              <w:t>сокращение очередности в дошкольных образовательных организациях;</w:t>
            </w:r>
          </w:p>
          <w:p w:rsidR="001D0FD8" w:rsidRPr="00F86A7D" w:rsidRDefault="001D0FD8" w:rsidP="0098441E">
            <w:pPr>
              <w:pStyle w:val="1"/>
              <w:rPr>
                <w:rFonts w:ascii="Times New Roman" w:hAnsi="Times New Roman"/>
                <w:sz w:val="24"/>
                <w:szCs w:val="24"/>
              </w:rPr>
            </w:pPr>
            <w:r w:rsidRPr="00F86A7D">
              <w:rPr>
                <w:rFonts w:ascii="Times New Roman" w:hAnsi="Times New Roman"/>
                <w:sz w:val="24"/>
                <w:szCs w:val="24"/>
              </w:rPr>
              <w:t>- кадровое обеспечение системы дошкольного образования;</w:t>
            </w:r>
          </w:p>
          <w:p w:rsidR="001D0FD8" w:rsidRPr="00F86A7D" w:rsidRDefault="001D0FD8" w:rsidP="0098441E">
            <w:pPr>
              <w:pStyle w:val="ae"/>
              <w:jc w:val="both"/>
              <w:rPr>
                <w:szCs w:val="24"/>
              </w:rPr>
            </w:pPr>
            <w:r w:rsidRPr="00F86A7D">
              <w:rPr>
                <w:szCs w:val="24"/>
              </w:rPr>
              <w:t>-обновление содержания и технологий дошкольного образования.</w:t>
            </w:r>
          </w:p>
        </w:tc>
      </w:tr>
      <w:tr w:rsidR="00F86A7D" w:rsidRPr="00F86A7D" w:rsidTr="0098441E">
        <w:tc>
          <w:tcPr>
            <w:tcW w:w="1816" w:type="dxa"/>
          </w:tcPr>
          <w:p w:rsidR="001D0FD8" w:rsidRPr="00F86A7D" w:rsidRDefault="001D0FD8" w:rsidP="0098441E">
            <w:pPr>
              <w:pStyle w:val="ae"/>
              <w:jc w:val="center"/>
              <w:rPr>
                <w:szCs w:val="24"/>
              </w:rPr>
            </w:pPr>
            <w:r w:rsidRPr="00F86A7D">
              <w:rPr>
                <w:szCs w:val="24"/>
              </w:rPr>
              <w:t>Сроки и этапы реализации подпрограммы</w:t>
            </w:r>
          </w:p>
        </w:tc>
        <w:tc>
          <w:tcPr>
            <w:tcW w:w="12751" w:type="dxa"/>
          </w:tcPr>
          <w:p w:rsidR="001D0FD8" w:rsidRPr="00F86A7D" w:rsidRDefault="001D0FD8" w:rsidP="0098441E">
            <w:pPr>
              <w:pStyle w:val="ae"/>
              <w:jc w:val="center"/>
              <w:rPr>
                <w:szCs w:val="24"/>
              </w:rPr>
            </w:pPr>
            <w:r w:rsidRPr="00F86A7D">
              <w:rPr>
                <w:szCs w:val="24"/>
              </w:rPr>
              <w:t xml:space="preserve">2021-2023 годы. </w:t>
            </w:r>
          </w:p>
          <w:p w:rsidR="001D0FD8" w:rsidRPr="00F86A7D" w:rsidRDefault="001D0FD8" w:rsidP="0098441E">
            <w:pPr>
              <w:pStyle w:val="ae"/>
              <w:jc w:val="center"/>
              <w:rPr>
                <w:szCs w:val="24"/>
              </w:rPr>
            </w:pPr>
            <w:r w:rsidRPr="00F86A7D">
              <w:rPr>
                <w:szCs w:val="24"/>
              </w:rPr>
              <w:t>Подпрограмма реализуется в один этап</w:t>
            </w:r>
          </w:p>
        </w:tc>
      </w:tr>
      <w:tr w:rsidR="00F86A7D" w:rsidRPr="00F86A7D" w:rsidTr="0098441E">
        <w:tc>
          <w:tcPr>
            <w:tcW w:w="1816" w:type="dxa"/>
          </w:tcPr>
          <w:p w:rsidR="001D0FD8" w:rsidRPr="00F86A7D" w:rsidRDefault="001D0FD8" w:rsidP="0098441E">
            <w:pPr>
              <w:pStyle w:val="ae"/>
              <w:jc w:val="center"/>
              <w:rPr>
                <w:szCs w:val="24"/>
              </w:rPr>
            </w:pPr>
            <w:r w:rsidRPr="00F86A7D">
              <w:rPr>
                <w:szCs w:val="24"/>
              </w:rPr>
              <w:t>Объемы бюджетных ассигнований подпрограммы</w:t>
            </w:r>
          </w:p>
        </w:tc>
        <w:tc>
          <w:tcPr>
            <w:tcW w:w="12751" w:type="dxa"/>
          </w:tcPr>
          <w:p w:rsidR="001D0FD8" w:rsidRPr="00F86A7D" w:rsidRDefault="001D0FD8" w:rsidP="0098441E">
            <w:pPr>
              <w:pStyle w:val="1"/>
              <w:jc w:val="both"/>
              <w:rPr>
                <w:rFonts w:ascii="Times New Roman" w:hAnsi="Times New Roman"/>
                <w:sz w:val="24"/>
                <w:szCs w:val="24"/>
              </w:rPr>
            </w:pPr>
            <w:r w:rsidRPr="00F86A7D">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sidR="00503766">
              <w:rPr>
                <w:rFonts w:ascii="Times New Roman" w:hAnsi="Times New Roman"/>
                <w:sz w:val="24"/>
                <w:szCs w:val="24"/>
              </w:rPr>
              <w:t>5775,0</w:t>
            </w:r>
            <w:r w:rsidR="00503766" w:rsidRPr="00F86A7D">
              <w:rPr>
                <w:rFonts w:ascii="Times New Roman" w:hAnsi="Times New Roman"/>
                <w:sz w:val="24"/>
                <w:szCs w:val="24"/>
              </w:rPr>
              <w:t>тыс. рублей</w:t>
            </w:r>
            <w:r w:rsidRPr="00F86A7D">
              <w:rPr>
                <w:rFonts w:ascii="Times New Roman" w:hAnsi="Times New Roman"/>
                <w:sz w:val="24"/>
                <w:szCs w:val="24"/>
              </w:rPr>
              <w:t>, в том числе по годам:</w:t>
            </w:r>
          </w:p>
          <w:p w:rsidR="001D0FD8" w:rsidRPr="00F86A7D" w:rsidRDefault="001D0FD8" w:rsidP="0098441E">
            <w:pPr>
              <w:pStyle w:val="1"/>
              <w:jc w:val="both"/>
              <w:rPr>
                <w:rFonts w:ascii="Times New Roman" w:hAnsi="Times New Roman"/>
                <w:sz w:val="24"/>
                <w:szCs w:val="24"/>
              </w:rPr>
            </w:pPr>
            <w:r w:rsidRPr="00F86A7D">
              <w:rPr>
                <w:rFonts w:ascii="Times New Roman" w:hAnsi="Times New Roman"/>
                <w:sz w:val="24"/>
                <w:szCs w:val="24"/>
              </w:rPr>
              <w:t xml:space="preserve">2021 год – </w:t>
            </w:r>
            <w:r w:rsidR="00503766">
              <w:rPr>
                <w:rFonts w:ascii="Times New Roman" w:hAnsi="Times New Roman"/>
                <w:sz w:val="24"/>
                <w:szCs w:val="24"/>
              </w:rPr>
              <w:t xml:space="preserve">1925,0 </w:t>
            </w:r>
            <w:r w:rsidR="00503766" w:rsidRPr="00F86A7D">
              <w:rPr>
                <w:rFonts w:ascii="Times New Roman" w:hAnsi="Times New Roman"/>
                <w:sz w:val="24"/>
                <w:szCs w:val="24"/>
              </w:rPr>
              <w:t>тыс. рублей</w:t>
            </w:r>
            <w:r w:rsidR="00503766">
              <w:rPr>
                <w:rFonts w:ascii="Times New Roman" w:hAnsi="Times New Roman"/>
                <w:sz w:val="24"/>
                <w:szCs w:val="24"/>
              </w:rPr>
              <w:t>;</w:t>
            </w:r>
          </w:p>
          <w:p w:rsidR="001D0FD8" w:rsidRPr="00F86A7D" w:rsidRDefault="001D0FD8" w:rsidP="0098441E">
            <w:pPr>
              <w:pStyle w:val="1"/>
              <w:jc w:val="both"/>
              <w:rPr>
                <w:rFonts w:ascii="Times New Roman" w:hAnsi="Times New Roman"/>
                <w:sz w:val="24"/>
                <w:szCs w:val="24"/>
              </w:rPr>
            </w:pPr>
            <w:r w:rsidRPr="00F86A7D">
              <w:rPr>
                <w:rFonts w:ascii="Times New Roman" w:hAnsi="Times New Roman"/>
                <w:sz w:val="24"/>
                <w:szCs w:val="24"/>
              </w:rPr>
              <w:t>2022 год –</w:t>
            </w:r>
            <w:r w:rsidR="00503766">
              <w:rPr>
                <w:rFonts w:ascii="Times New Roman" w:hAnsi="Times New Roman"/>
                <w:sz w:val="24"/>
                <w:szCs w:val="24"/>
              </w:rPr>
              <w:t xml:space="preserve"> 1925,0 </w:t>
            </w:r>
            <w:r w:rsidR="00503766" w:rsidRPr="00F86A7D">
              <w:rPr>
                <w:rFonts w:ascii="Times New Roman" w:hAnsi="Times New Roman"/>
                <w:sz w:val="24"/>
                <w:szCs w:val="24"/>
              </w:rPr>
              <w:t>тыс. рублей</w:t>
            </w:r>
            <w:r w:rsidR="00503766">
              <w:rPr>
                <w:rFonts w:ascii="Times New Roman" w:hAnsi="Times New Roman"/>
                <w:sz w:val="24"/>
                <w:szCs w:val="24"/>
              </w:rPr>
              <w:t>;</w:t>
            </w:r>
          </w:p>
          <w:p w:rsidR="001D0FD8" w:rsidRPr="00F86A7D" w:rsidRDefault="001D0FD8" w:rsidP="0098441E">
            <w:pPr>
              <w:pStyle w:val="ae"/>
              <w:rPr>
                <w:szCs w:val="24"/>
              </w:rPr>
            </w:pPr>
            <w:r w:rsidRPr="00F86A7D">
              <w:rPr>
                <w:szCs w:val="24"/>
              </w:rPr>
              <w:t xml:space="preserve">2023 год – </w:t>
            </w:r>
            <w:r w:rsidR="00503766">
              <w:rPr>
                <w:szCs w:val="24"/>
              </w:rPr>
              <w:t xml:space="preserve">1925,0 </w:t>
            </w:r>
            <w:r w:rsidR="00503766" w:rsidRPr="00F86A7D">
              <w:rPr>
                <w:szCs w:val="24"/>
              </w:rPr>
              <w:t>тыс. рублей</w:t>
            </w:r>
            <w:r w:rsidR="00503766">
              <w:rPr>
                <w:szCs w:val="24"/>
              </w:rPr>
              <w:t>.</w:t>
            </w:r>
          </w:p>
        </w:tc>
      </w:tr>
      <w:tr w:rsidR="001D0FD8" w:rsidRPr="00F86A7D" w:rsidTr="0098441E">
        <w:tc>
          <w:tcPr>
            <w:tcW w:w="1816" w:type="dxa"/>
          </w:tcPr>
          <w:p w:rsidR="001D0FD8" w:rsidRPr="00F86A7D" w:rsidRDefault="001D0FD8" w:rsidP="0098441E">
            <w:pPr>
              <w:pStyle w:val="ae"/>
              <w:jc w:val="center"/>
              <w:rPr>
                <w:szCs w:val="24"/>
              </w:rPr>
            </w:pPr>
            <w:r w:rsidRPr="00F86A7D">
              <w:rPr>
                <w:szCs w:val="24"/>
              </w:rPr>
              <w:t>Ожидаемые значения показателей конечных результатов реализации подпрограммы</w:t>
            </w:r>
          </w:p>
        </w:tc>
        <w:tc>
          <w:tcPr>
            <w:tcW w:w="12751" w:type="dxa"/>
          </w:tcPr>
          <w:p w:rsidR="00A4042E" w:rsidRPr="00F86A7D" w:rsidRDefault="00A4042E" w:rsidP="00A4042E">
            <w:pPr>
              <w:pStyle w:val="ae"/>
              <w:rPr>
                <w:szCs w:val="20"/>
              </w:rPr>
            </w:pPr>
            <w:r w:rsidRPr="00F86A7D">
              <w:rPr>
                <w:szCs w:val="20"/>
              </w:rPr>
              <w:t>Реализация мероприятий подпрограммы позволит достичь следующих результатов:</w:t>
            </w:r>
          </w:p>
          <w:p w:rsidR="00A4042E" w:rsidRPr="00F86A7D" w:rsidRDefault="00A4042E" w:rsidP="00A4042E">
            <w:pPr>
              <w:pStyle w:val="ae"/>
              <w:rPr>
                <w:szCs w:val="20"/>
              </w:rPr>
            </w:pPr>
            <w:r w:rsidRPr="00F86A7D">
              <w:rPr>
                <w:szCs w:val="20"/>
              </w:rPr>
              <w:t xml:space="preserve">-обеспечение доступности дошкольного образования для детей от </w:t>
            </w:r>
            <w:r w:rsidR="005549CA" w:rsidRPr="00F86A7D">
              <w:rPr>
                <w:szCs w:val="20"/>
              </w:rPr>
              <w:t>1,5</w:t>
            </w:r>
            <w:r w:rsidRPr="00F86A7D">
              <w:rPr>
                <w:szCs w:val="20"/>
              </w:rPr>
              <w:t xml:space="preserve"> до 7 лет;</w:t>
            </w:r>
          </w:p>
          <w:p w:rsidR="00A4042E" w:rsidRPr="00F86A7D" w:rsidRDefault="00A4042E" w:rsidP="00A4042E">
            <w:pPr>
              <w:pStyle w:val="ae"/>
              <w:rPr>
                <w:szCs w:val="20"/>
              </w:rPr>
            </w:pPr>
            <w:r w:rsidRPr="00F86A7D">
              <w:rPr>
                <w:szCs w:val="20"/>
              </w:rPr>
              <w:t xml:space="preserve">- обеспечение удельного веса воспитанников дошкольных образовательных организаций, охваченных образовательными программами дополнительного </w:t>
            </w:r>
            <w:r w:rsidR="005549CA" w:rsidRPr="00F86A7D">
              <w:rPr>
                <w:szCs w:val="20"/>
              </w:rPr>
              <w:t>образования,</w:t>
            </w:r>
            <w:r w:rsidRPr="00F86A7D">
              <w:rPr>
                <w:szCs w:val="20"/>
              </w:rPr>
              <w:t xml:space="preserve"> соответствующими новому ФГОС дошкольного образования (100% в возрасте от 5-7 лет); </w:t>
            </w:r>
          </w:p>
          <w:p w:rsidR="00A4042E" w:rsidRPr="00F86A7D" w:rsidRDefault="00A4042E" w:rsidP="00A4042E">
            <w:pPr>
              <w:pStyle w:val="ae"/>
              <w:rPr>
                <w:szCs w:val="20"/>
              </w:rPr>
            </w:pPr>
            <w:r w:rsidRPr="00F86A7D">
              <w:rPr>
                <w:szCs w:val="20"/>
              </w:rPr>
              <w:t>-увеличение удельного веса численности воспитанников дошкольных образовательных организаций, охваченных образовательными программами, соответствующими новому ФГОС дошкольного образования (100%);</w:t>
            </w:r>
          </w:p>
          <w:p w:rsidR="00A4042E" w:rsidRPr="00F86A7D" w:rsidRDefault="00A4042E" w:rsidP="00A4042E">
            <w:pPr>
              <w:pStyle w:val="ae"/>
              <w:rPr>
                <w:szCs w:val="20"/>
              </w:rPr>
            </w:pPr>
            <w:r w:rsidRPr="00F86A7D">
              <w:rPr>
                <w:szCs w:val="20"/>
              </w:rPr>
              <w:t>-увеличение доли родителей дошкольников, посещающих образовательные организации дошкольного образования, которые считают, что данная образовательная организация обеспечивает полноценное развитие ребенка;</w:t>
            </w:r>
          </w:p>
          <w:p w:rsidR="001D0FD8" w:rsidRPr="00F86A7D" w:rsidRDefault="00A4042E" w:rsidP="00A4042E">
            <w:pPr>
              <w:pStyle w:val="a3"/>
              <w:spacing w:after="0" w:line="240" w:lineRule="auto"/>
              <w:jc w:val="both"/>
            </w:pPr>
            <w:r w:rsidRPr="00F86A7D">
              <w:rPr>
                <w:szCs w:val="20"/>
              </w:rPr>
              <w:t>-</w:t>
            </w:r>
            <w:r w:rsidRPr="00F86A7D">
              <w:rPr>
                <w:rFonts w:ascii="Times New Roman" w:hAnsi="Times New Roman"/>
                <w:sz w:val="24"/>
                <w:szCs w:val="24"/>
              </w:rPr>
              <w:t>увеличение удельного веса численности педагогических работников образовательных организаций дошкольного образования, прошедших повышение квалификации или профессиональную переподготовку.</w:t>
            </w:r>
          </w:p>
        </w:tc>
      </w:tr>
    </w:tbl>
    <w:p w:rsidR="001D0FD8" w:rsidRPr="00F86A7D" w:rsidRDefault="001D0FD8" w:rsidP="001D0FD8">
      <w:pPr>
        <w:pStyle w:val="1"/>
        <w:jc w:val="center"/>
        <w:rPr>
          <w:rFonts w:ascii="Times New Roman" w:hAnsi="Times New Roman"/>
          <w:b/>
          <w:sz w:val="24"/>
          <w:szCs w:val="24"/>
        </w:rPr>
      </w:pPr>
    </w:p>
    <w:p w:rsidR="001D0FD8" w:rsidRPr="00F86A7D" w:rsidRDefault="001D0FD8" w:rsidP="001D0FD8">
      <w:pPr>
        <w:pStyle w:val="1"/>
        <w:jc w:val="center"/>
        <w:rPr>
          <w:rFonts w:ascii="Times New Roman" w:hAnsi="Times New Roman"/>
          <w:b/>
          <w:sz w:val="24"/>
          <w:szCs w:val="24"/>
        </w:rPr>
      </w:pP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 xml:space="preserve">Финансовое обеспечение подпрограммы 2 </w:t>
      </w: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«Развитие системы дошкольного образования»</w:t>
      </w:r>
    </w:p>
    <w:p w:rsidR="001D0FD8" w:rsidRPr="00F86A7D" w:rsidRDefault="001D0FD8" w:rsidP="001D0FD8">
      <w:pPr>
        <w:pStyle w:val="ae"/>
        <w:jc w:val="center"/>
      </w:pPr>
    </w:p>
    <w:tbl>
      <w:tblPr>
        <w:tblW w:w="151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969"/>
        <w:gridCol w:w="1418"/>
        <w:gridCol w:w="1843"/>
        <w:gridCol w:w="1842"/>
        <w:gridCol w:w="851"/>
        <w:gridCol w:w="850"/>
        <w:gridCol w:w="851"/>
        <w:gridCol w:w="2974"/>
      </w:tblGrid>
      <w:tr w:rsidR="00F86A7D" w:rsidRPr="00F86A7D" w:rsidTr="00D23474">
        <w:tc>
          <w:tcPr>
            <w:tcW w:w="567"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w:t>
            </w:r>
          </w:p>
        </w:tc>
        <w:tc>
          <w:tcPr>
            <w:tcW w:w="3969"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Наименование мероприятия</w:t>
            </w:r>
          </w:p>
        </w:tc>
        <w:tc>
          <w:tcPr>
            <w:tcW w:w="141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Срок исполнения</w:t>
            </w:r>
          </w:p>
        </w:tc>
        <w:tc>
          <w:tcPr>
            <w:tcW w:w="1843"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Исполнитель</w:t>
            </w:r>
          </w:p>
        </w:tc>
        <w:tc>
          <w:tcPr>
            <w:tcW w:w="4394" w:type="dxa"/>
            <w:gridSpan w:val="4"/>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Прогнозируемый объем финансирования (</w:t>
            </w:r>
            <w:r w:rsidR="00666B04" w:rsidRPr="00F86A7D">
              <w:rPr>
                <w:rFonts w:ascii="Times New Roman" w:hAnsi="Times New Roman"/>
                <w:b/>
                <w:sz w:val="20"/>
                <w:szCs w:val="20"/>
              </w:rPr>
              <w:t>тыс. рублей</w:t>
            </w:r>
            <w:r w:rsidRPr="00F86A7D">
              <w:rPr>
                <w:rFonts w:ascii="Times New Roman" w:hAnsi="Times New Roman"/>
                <w:b/>
                <w:sz w:val="20"/>
                <w:szCs w:val="20"/>
              </w:rPr>
              <w:t>)</w:t>
            </w:r>
          </w:p>
        </w:tc>
        <w:tc>
          <w:tcPr>
            <w:tcW w:w="2974"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Ожидаемые результаты</w:t>
            </w:r>
          </w:p>
        </w:tc>
      </w:tr>
      <w:tr w:rsidR="00F86A7D" w:rsidRPr="00F86A7D" w:rsidTr="00D23474">
        <w:tc>
          <w:tcPr>
            <w:tcW w:w="567" w:type="dxa"/>
            <w:vMerge/>
          </w:tcPr>
          <w:p w:rsidR="00D23474" w:rsidRPr="00F86A7D" w:rsidRDefault="00D23474" w:rsidP="0098441E">
            <w:pPr>
              <w:pStyle w:val="1"/>
              <w:jc w:val="both"/>
              <w:rPr>
                <w:rFonts w:ascii="Times New Roman" w:hAnsi="Times New Roman"/>
                <w:b/>
                <w:sz w:val="20"/>
                <w:szCs w:val="20"/>
              </w:rPr>
            </w:pPr>
          </w:p>
        </w:tc>
        <w:tc>
          <w:tcPr>
            <w:tcW w:w="3969" w:type="dxa"/>
            <w:vMerge/>
          </w:tcPr>
          <w:p w:rsidR="00D23474" w:rsidRPr="00F86A7D" w:rsidRDefault="00D23474" w:rsidP="0098441E">
            <w:pPr>
              <w:pStyle w:val="1"/>
              <w:jc w:val="both"/>
              <w:rPr>
                <w:rFonts w:ascii="Times New Roman" w:hAnsi="Times New Roman"/>
                <w:b/>
                <w:sz w:val="20"/>
                <w:szCs w:val="20"/>
              </w:rPr>
            </w:pPr>
          </w:p>
        </w:tc>
        <w:tc>
          <w:tcPr>
            <w:tcW w:w="1418" w:type="dxa"/>
            <w:vMerge/>
          </w:tcPr>
          <w:p w:rsidR="00D23474" w:rsidRPr="00F86A7D" w:rsidRDefault="00D23474" w:rsidP="0098441E">
            <w:pPr>
              <w:pStyle w:val="1"/>
              <w:jc w:val="both"/>
              <w:rPr>
                <w:rFonts w:ascii="Times New Roman" w:hAnsi="Times New Roman"/>
                <w:b/>
                <w:sz w:val="20"/>
                <w:szCs w:val="20"/>
              </w:rPr>
            </w:pPr>
          </w:p>
        </w:tc>
        <w:tc>
          <w:tcPr>
            <w:tcW w:w="1843" w:type="dxa"/>
            <w:vMerge/>
          </w:tcPr>
          <w:p w:rsidR="00D23474" w:rsidRPr="00F86A7D" w:rsidRDefault="00D23474" w:rsidP="0098441E">
            <w:pPr>
              <w:pStyle w:val="1"/>
              <w:jc w:val="both"/>
              <w:rPr>
                <w:rFonts w:ascii="Times New Roman" w:hAnsi="Times New Roman"/>
                <w:b/>
                <w:sz w:val="20"/>
                <w:szCs w:val="20"/>
              </w:rPr>
            </w:pPr>
          </w:p>
        </w:tc>
        <w:tc>
          <w:tcPr>
            <w:tcW w:w="1842"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Источник финансирования</w:t>
            </w:r>
          </w:p>
        </w:tc>
        <w:tc>
          <w:tcPr>
            <w:tcW w:w="851"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2021 год</w:t>
            </w:r>
          </w:p>
        </w:tc>
        <w:tc>
          <w:tcPr>
            <w:tcW w:w="850"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2022 год</w:t>
            </w:r>
          </w:p>
        </w:tc>
        <w:tc>
          <w:tcPr>
            <w:tcW w:w="851"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2023 год</w:t>
            </w:r>
          </w:p>
        </w:tc>
        <w:tc>
          <w:tcPr>
            <w:tcW w:w="2974" w:type="dxa"/>
            <w:vMerge/>
          </w:tcPr>
          <w:p w:rsidR="00D23474" w:rsidRPr="00F86A7D" w:rsidRDefault="00D23474" w:rsidP="0098441E">
            <w:pPr>
              <w:pStyle w:val="1"/>
              <w:jc w:val="both"/>
              <w:rPr>
                <w:rFonts w:ascii="Times New Roman" w:hAnsi="Times New Roman"/>
                <w:b/>
                <w:sz w:val="20"/>
                <w:szCs w:val="20"/>
              </w:rPr>
            </w:pPr>
          </w:p>
        </w:tc>
      </w:tr>
      <w:tr w:rsidR="00F86A7D" w:rsidRPr="00F86A7D" w:rsidTr="00D23474">
        <w:tc>
          <w:tcPr>
            <w:tcW w:w="567" w:type="dxa"/>
          </w:tcPr>
          <w:p w:rsidR="00D23474" w:rsidRPr="00F86A7D" w:rsidRDefault="00D23474" w:rsidP="0098441E">
            <w:pPr>
              <w:pStyle w:val="1"/>
              <w:jc w:val="both"/>
              <w:rPr>
                <w:rFonts w:ascii="Times New Roman" w:hAnsi="Times New Roman"/>
                <w:b/>
                <w:sz w:val="20"/>
                <w:szCs w:val="20"/>
              </w:rPr>
            </w:pPr>
            <w:r w:rsidRPr="00F86A7D">
              <w:rPr>
                <w:rFonts w:ascii="Times New Roman" w:hAnsi="Times New Roman"/>
                <w:b/>
                <w:sz w:val="20"/>
                <w:szCs w:val="20"/>
              </w:rPr>
              <w:t>1.</w:t>
            </w:r>
          </w:p>
        </w:tc>
        <w:tc>
          <w:tcPr>
            <w:tcW w:w="3969" w:type="dxa"/>
          </w:tcPr>
          <w:p w:rsidR="00D23474" w:rsidRPr="00F86A7D" w:rsidRDefault="00D23474" w:rsidP="0098441E">
            <w:pPr>
              <w:pStyle w:val="ae"/>
              <w:rPr>
                <w:bCs/>
                <w:sz w:val="20"/>
              </w:rPr>
            </w:pPr>
            <w:r w:rsidRPr="00F86A7D">
              <w:rPr>
                <w:sz w:val="20"/>
                <w:szCs w:val="20"/>
              </w:rPr>
              <w:t>Совершенствование содержания и повышение качества дошкольного образования</w:t>
            </w:r>
          </w:p>
        </w:tc>
        <w:tc>
          <w:tcPr>
            <w:tcW w:w="1418"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sz w:val="20"/>
                <w:szCs w:val="20"/>
              </w:rPr>
              <w:t>Образовательные организации</w:t>
            </w:r>
          </w:p>
        </w:tc>
        <w:tc>
          <w:tcPr>
            <w:tcW w:w="1842"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sz w:val="20"/>
                <w:szCs w:val="20"/>
              </w:rPr>
              <w:t>190,0</w:t>
            </w:r>
          </w:p>
        </w:tc>
        <w:tc>
          <w:tcPr>
            <w:tcW w:w="850"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sz w:val="20"/>
                <w:szCs w:val="20"/>
              </w:rPr>
              <w:t>190,0</w:t>
            </w:r>
          </w:p>
        </w:tc>
        <w:tc>
          <w:tcPr>
            <w:tcW w:w="851"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sz w:val="20"/>
                <w:szCs w:val="20"/>
              </w:rPr>
              <w:t>190,0</w:t>
            </w:r>
          </w:p>
        </w:tc>
        <w:tc>
          <w:tcPr>
            <w:tcW w:w="2974"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Создание условий для подготовки и переподготовки педагогов дошкольных образовательных организаций, создание условий для охраны и укрепления здоровья детей;</w:t>
            </w:r>
          </w:p>
          <w:p w:rsidR="00D23474" w:rsidRPr="00F86A7D" w:rsidRDefault="00D23474" w:rsidP="0098441E">
            <w:pPr>
              <w:pStyle w:val="1"/>
              <w:jc w:val="both"/>
              <w:rPr>
                <w:rFonts w:ascii="Times New Roman" w:hAnsi="Times New Roman"/>
                <w:bCs/>
                <w:sz w:val="20"/>
                <w:szCs w:val="20"/>
              </w:rPr>
            </w:pPr>
            <w:r w:rsidRPr="00F86A7D">
              <w:rPr>
                <w:rFonts w:ascii="Times New Roman" w:hAnsi="Times New Roman"/>
                <w:sz w:val="20"/>
                <w:szCs w:val="20"/>
              </w:rPr>
              <w:t>создание системы мониторинга качества образования в ДОУ</w:t>
            </w:r>
          </w:p>
        </w:tc>
      </w:tr>
      <w:tr w:rsidR="00F86A7D" w:rsidRPr="00F86A7D" w:rsidTr="00D23474">
        <w:tc>
          <w:tcPr>
            <w:tcW w:w="567" w:type="dxa"/>
          </w:tcPr>
          <w:p w:rsidR="00D23474" w:rsidRPr="00F86A7D" w:rsidRDefault="00D23474" w:rsidP="0098441E">
            <w:pPr>
              <w:pStyle w:val="1"/>
              <w:jc w:val="both"/>
              <w:rPr>
                <w:rFonts w:ascii="Times New Roman" w:hAnsi="Times New Roman"/>
                <w:b/>
                <w:sz w:val="20"/>
                <w:szCs w:val="20"/>
              </w:rPr>
            </w:pPr>
            <w:r w:rsidRPr="00F86A7D">
              <w:rPr>
                <w:rFonts w:ascii="Times New Roman" w:hAnsi="Times New Roman"/>
                <w:b/>
                <w:sz w:val="20"/>
                <w:szCs w:val="20"/>
              </w:rPr>
              <w:t>2.</w:t>
            </w:r>
          </w:p>
        </w:tc>
        <w:tc>
          <w:tcPr>
            <w:tcW w:w="3969" w:type="dxa"/>
          </w:tcPr>
          <w:p w:rsidR="00D23474" w:rsidRPr="00F86A7D" w:rsidRDefault="00D23474" w:rsidP="0098441E">
            <w:pPr>
              <w:pStyle w:val="1"/>
              <w:jc w:val="both"/>
              <w:rPr>
                <w:rFonts w:ascii="Times New Roman" w:hAnsi="Times New Roman"/>
                <w:bCs/>
                <w:sz w:val="20"/>
                <w:szCs w:val="20"/>
              </w:rPr>
            </w:pPr>
            <w:r w:rsidRPr="00F86A7D">
              <w:rPr>
                <w:rFonts w:ascii="Times New Roman" w:hAnsi="Times New Roman"/>
                <w:sz w:val="20"/>
                <w:szCs w:val="20"/>
              </w:rPr>
              <w:t>Методическое обеспечение развития муниципальной системы дошкольного образования.</w:t>
            </w:r>
          </w:p>
        </w:tc>
        <w:tc>
          <w:tcPr>
            <w:tcW w:w="1418"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sz w:val="20"/>
                <w:szCs w:val="20"/>
              </w:rPr>
              <w:t>Ежегодно</w:t>
            </w:r>
          </w:p>
        </w:tc>
        <w:tc>
          <w:tcPr>
            <w:tcW w:w="1843" w:type="dxa"/>
          </w:tcPr>
          <w:p w:rsidR="00D23474" w:rsidRPr="00F86A7D" w:rsidRDefault="00666B04" w:rsidP="00463138">
            <w:pPr>
              <w:pStyle w:val="1"/>
              <w:jc w:val="center"/>
              <w:rPr>
                <w:rFonts w:ascii="Times New Roman" w:hAnsi="Times New Roman"/>
                <w:bCs/>
                <w:sz w:val="20"/>
                <w:szCs w:val="20"/>
              </w:rPr>
            </w:pPr>
            <w:r>
              <w:rPr>
                <w:rFonts w:ascii="Times New Roman" w:hAnsi="Times New Roman"/>
                <w:sz w:val="20"/>
                <w:szCs w:val="20"/>
              </w:rPr>
              <w:t>Комитет образования</w:t>
            </w:r>
          </w:p>
        </w:tc>
        <w:tc>
          <w:tcPr>
            <w:tcW w:w="1842"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sz w:val="20"/>
                <w:szCs w:val="20"/>
              </w:rPr>
              <w:t>350,0</w:t>
            </w:r>
          </w:p>
        </w:tc>
        <w:tc>
          <w:tcPr>
            <w:tcW w:w="850"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sz w:val="20"/>
                <w:szCs w:val="20"/>
              </w:rPr>
              <w:t>350,0</w:t>
            </w:r>
          </w:p>
        </w:tc>
        <w:tc>
          <w:tcPr>
            <w:tcW w:w="851" w:type="dxa"/>
          </w:tcPr>
          <w:p w:rsidR="00D23474" w:rsidRPr="00F86A7D" w:rsidRDefault="00666B04" w:rsidP="00463138">
            <w:pPr>
              <w:pStyle w:val="1"/>
              <w:jc w:val="center"/>
              <w:rPr>
                <w:rFonts w:ascii="Times New Roman" w:hAnsi="Times New Roman"/>
                <w:bCs/>
                <w:sz w:val="20"/>
                <w:szCs w:val="20"/>
              </w:rPr>
            </w:pPr>
            <w:r>
              <w:rPr>
                <w:rFonts w:ascii="Times New Roman" w:hAnsi="Times New Roman"/>
                <w:sz w:val="20"/>
                <w:szCs w:val="20"/>
              </w:rPr>
              <w:t>35</w:t>
            </w:r>
            <w:r w:rsidR="00D23474" w:rsidRPr="00F86A7D">
              <w:rPr>
                <w:rFonts w:ascii="Times New Roman" w:hAnsi="Times New Roman"/>
                <w:sz w:val="20"/>
                <w:szCs w:val="20"/>
              </w:rPr>
              <w:t>0,0</w:t>
            </w:r>
          </w:p>
        </w:tc>
        <w:tc>
          <w:tcPr>
            <w:tcW w:w="2974" w:type="dxa"/>
          </w:tcPr>
          <w:p w:rsidR="00D23474" w:rsidRPr="00F86A7D" w:rsidRDefault="00D23474" w:rsidP="0098441E">
            <w:pPr>
              <w:pStyle w:val="1"/>
              <w:jc w:val="both"/>
              <w:rPr>
                <w:rFonts w:ascii="Times New Roman" w:hAnsi="Times New Roman"/>
                <w:bCs/>
                <w:sz w:val="20"/>
                <w:szCs w:val="20"/>
              </w:rPr>
            </w:pPr>
            <w:r w:rsidRPr="00F86A7D">
              <w:rPr>
                <w:rFonts w:ascii="Times New Roman" w:hAnsi="Times New Roman"/>
                <w:sz w:val="20"/>
                <w:szCs w:val="20"/>
              </w:rPr>
              <w:t>Повышение качества дошкольного образования</w:t>
            </w:r>
          </w:p>
        </w:tc>
      </w:tr>
      <w:tr w:rsidR="00F86A7D" w:rsidRPr="00F86A7D" w:rsidTr="00D23474">
        <w:tc>
          <w:tcPr>
            <w:tcW w:w="567" w:type="dxa"/>
          </w:tcPr>
          <w:p w:rsidR="00D23474" w:rsidRPr="00F86A7D" w:rsidRDefault="00D23474" w:rsidP="0098441E">
            <w:pPr>
              <w:pStyle w:val="1"/>
              <w:jc w:val="both"/>
              <w:rPr>
                <w:rFonts w:ascii="Times New Roman" w:hAnsi="Times New Roman"/>
                <w:b/>
                <w:sz w:val="20"/>
                <w:szCs w:val="20"/>
              </w:rPr>
            </w:pPr>
            <w:r w:rsidRPr="00F86A7D">
              <w:rPr>
                <w:rFonts w:ascii="Times New Roman" w:hAnsi="Times New Roman"/>
                <w:b/>
                <w:sz w:val="20"/>
                <w:szCs w:val="20"/>
              </w:rPr>
              <w:t>3.</w:t>
            </w:r>
          </w:p>
        </w:tc>
        <w:tc>
          <w:tcPr>
            <w:tcW w:w="3969" w:type="dxa"/>
          </w:tcPr>
          <w:p w:rsidR="00D23474" w:rsidRPr="00F86A7D" w:rsidRDefault="00D23474" w:rsidP="0098441E">
            <w:pPr>
              <w:pStyle w:val="1"/>
              <w:jc w:val="both"/>
              <w:rPr>
                <w:rFonts w:ascii="Times New Roman" w:hAnsi="Times New Roman"/>
                <w:bCs/>
                <w:sz w:val="20"/>
                <w:szCs w:val="20"/>
              </w:rPr>
            </w:pPr>
            <w:r w:rsidRPr="00F86A7D">
              <w:rPr>
                <w:rFonts w:ascii="Times New Roman" w:hAnsi="Times New Roman"/>
                <w:bCs/>
                <w:sz w:val="20"/>
                <w:szCs w:val="20"/>
              </w:rPr>
              <w:t xml:space="preserve">Оснащение пищеблоков дошкольных образовательных организаций      </w:t>
            </w:r>
          </w:p>
        </w:tc>
        <w:tc>
          <w:tcPr>
            <w:tcW w:w="1418"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842"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bCs/>
                <w:sz w:val="20"/>
                <w:szCs w:val="20"/>
              </w:rPr>
              <w:t>300,0</w:t>
            </w:r>
          </w:p>
        </w:tc>
        <w:tc>
          <w:tcPr>
            <w:tcW w:w="850"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bCs/>
                <w:sz w:val="20"/>
                <w:szCs w:val="20"/>
              </w:rPr>
              <w:t>300,0</w:t>
            </w:r>
          </w:p>
        </w:tc>
        <w:tc>
          <w:tcPr>
            <w:tcW w:w="851" w:type="dxa"/>
          </w:tcPr>
          <w:p w:rsidR="00D23474" w:rsidRPr="00F86A7D" w:rsidRDefault="00D23474" w:rsidP="00463138">
            <w:pPr>
              <w:pStyle w:val="1"/>
              <w:jc w:val="center"/>
              <w:rPr>
                <w:rFonts w:ascii="Times New Roman" w:hAnsi="Times New Roman"/>
                <w:bCs/>
                <w:sz w:val="20"/>
                <w:szCs w:val="20"/>
              </w:rPr>
            </w:pPr>
            <w:r w:rsidRPr="00F86A7D">
              <w:rPr>
                <w:rFonts w:ascii="Times New Roman" w:hAnsi="Times New Roman"/>
                <w:bCs/>
                <w:sz w:val="20"/>
                <w:szCs w:val="20"/>
              </w:rPr>
              <w:t>300,0</w:t>
            </w:r>
          </w:p>
        </w:tc>
        <w:tc>
          <w:tcPr>
            <w:tcW w:w="2974" w:type="dxa"/>
          </w:tcPr>
          <w:p w:rsidR="00D23474" w:rsidRPr="00F86A7D" w:rsidRDefault="00D23474" w:rsidP="0098441E">
            <w:pPr>
              <w:pStyle w:val="1"/>
              <w:jc w:val="both"/>
              <w:rPr>
                <w:rFonts w:ascii="Times New Roman" w:hAnsi="Times New Roman"/>
                <w:bCs/>
                <w:sz w:val="20"/>
                <w:szCs w:val="20"/>
              </w:rPr>
            </w:pPr>
            <w:r w:rsidRPr="00F86A7D">
              <w:rPr>
                <w:rFonts w:ascii="Times New Roman" w:hAnsi="Times New Roman"/>
                <w:bCs/>
                <w:sz w:val="20"/>
                <w:szCs w:val="20"/>
              </w:rPr>
              <w:t>Обеспечение качества питания дошкольников</w:t>
            </w:r>
          </w:p>
        </w:tc>
      </w:tr>
      <w:tr w:rsidR="00F86A7D" w:rsidRPr="00F86A7D" w:rsidTr="00D23474">
        <w:tc>
          <w:tcPr>
            <w:tcW w:w="567"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4.</w:t>
            </w:r>
          </w:p>
        </w:tc>
        <w:tc>
          <w:tcPr>
            <w:tcW w:w="3969"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 xml:space="preserve">Обеспечение дошкольных      образовательных организаций        </w:t>
            </w:r>
          </w:p>
          <w:p w:rsidR="00D23474" w:rsidRPr="00F86A7D" w:rsidRDefault="00D23474" w:rsidP="00666B04">
            <w:pPr>
              <w:pStyle w:val="1"/>
              <w:jc w:val="both"/>
              <w:rPr>
                <w:rFonts w:ascii="Times New Roman" w:hAnsi="Times New Roman"/>
                <w:sz w:val="20"/>
                <w:szCs w:val="20"/>
              </w:rPr>
            </w:pPr>
            <w:r w:rsidRPr="00F86A7D">
              <w:rPr>
                <w:rFonts w:ascii="Times New Roman" w:hAnsi="Times New Roman"/>
                <w:sz w:val="20"/>
                <w:szCs w:val="20"/>
              </w:rPr>
              <w:t xml:space="preserve">современными программно-методическими </w:t>
            </w:r>
            <w:r w:rsidR="00666B04" w:rsidRPr="00F86A7D">
              <w:rPr>
                <w:rFonts w:ascii="Times New Roman" w:hAnsi="Times New Roman"/>
                <w:sz w:val="20"/>
                <w:szCs w:val="20"/>
              </w:rPr>
              <w:t>комплексами, оборудованием,играми</w:t>
            </w:r>
            <w:r w:rsidRPr="00F86A7D">
              <w:rPr>
                <w:rFonts w:ascii="Times New Roman" w:hAnsi="Times New Roman"/>
                <w:sz w:val="20"/>
                <w:szCs w:val="20"/>
              </w:rPr>
              <w:t xml:space="preserve"> длявоспитательно образовательного процесса (приобретение образовательных программ иметодических разработок, ноутбуков, проекторов, дидактических пособий, развивающих игр, игрушек</w:t>
            </w:r>
            <w:r w:rsidR="00666B04">
              <w:rPr>
                <w:rFonts w:ascii="Times New Roman" w:hAnsi="Times New Roman"/>
                <w:sz w:val="20"/>
                <w:szCs w:val="20"/>
              </w:rPr>
              <w:t>, мебели</w:t>
            </w:r>
            <w:r w:rsidR="00503766">
              <w:rPr>
                <w:rFonts w:ascii="Times New Roman" w:hAnsi="Times New Roman"/>
                <w:sz w:val="20"/>
                <w:szCs w:val="20"/>
              </w:rPr>
              <w:t>, мягкого инвентаря</w:t>
            </w:r>
            <w:r w:rsidRPr="00F86A7D">
              <w:rPr>
                <w:rFonts w:ascii="Times New Roman" w:hAnsi="Times New Roman"/>
                <w:sz w:val="20"/>
                <w:szCs w:val="20"/>
              </w:rPr>
              <w:t xml:space="preserve"> и др.)     </w:t>
            </w:r>
          </w:p>
        </w:tc>
        <w:tc>
          <w:tcPr>
            <w:tcW w:w="1418"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842"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666B04" w:rsidP="00463138">
            <w:pPr>
              <w:pStyle w:val="1"/>
              <w:jc w:val="center"/>
              <w:rPr>
                <w:rFonts w:ascii="Times New Roman" w:hAnsi="Times New Roman"/>
                <w:sz w:val="20"/>
                <w:szCs w:val="20"/>
              </w:rPr>
            </w:pPr>
            <w:r>
              <w:rPr>
                <w:rFonts w:ascii="Times New Roman" w:hAnsi="Times New Roman"/>
                <w:sz w:val="20"/>
                <w:szCs w:val="20"/>
              </w:rPr>
              <w:t>7</w:t>
            </w:r>
            <w:r w:rsidR="00D23474" w:rsidRPr="00F86A7D">
              <w:rPr>
                <w:rFonts w:ascii="Times New Roman" w:hAnsi="Times New Roman"/>
                <w:sz w:val="20"/>
                <w:szCs w:val="20"/>
              </w:rPr>
              <w:t>00,0</w:t>
            </w:r>
          </w:p>
        </w:tc>
        <w:tc>
          <w:tcPr>
            <w:tcW w:w="850" w:type="dxa"/>
          </w:tcPr>
          <w:p w:rsidR="00D23474" w:rsidRPr="00F86A7D" w:rsidRDefault="00666B04" w:rsidP="00463138">
            <w:pPr>
              <w:jc w:val="center"/>
              <w:rPr>
                <w:sz w:val="20"/>
                <w:szCs w:val="20"/>
              </w:rPr>
            </w:pPr>
            <w:r>
              <w:rPr>
                <w:sz w:val="20"/>
                <w:szCs w:val="20"/>
              </w:rPr>
              <w:t>7</w:t>
            </w:r>
            <w:r w:rsidR="00D23474" w:rsidRPr="00F86A7D">
              <w:rPr>
                <w:sz w:val="20"/>
                <w:szCs w:val="20"/>
              </w:rPr>
              <w:t>00,0</w:t>
            </w:r>
          </w:p>
        </w:tc>
        <w:tc>
          <w:tcPr>
            <w:tcW w:w="851" w:type="dxa"/>
          </w:tcPr>
          <w:p w:rsidR="00D23474" w:rsidRPr="00F86A7D" w:rsidRDefault="00666B04" w:rsidP="00463138">
            <w:pPr>
              <w:pStyle w:val="1"/>
              <w:jc w:val="center"/>
              <w:rPr>
                <w:rFonts w:ascii="Times New Roman" w:hAnsi="Times New Roman"/>
                <w:sz w:val="20"/>
                <w:szCs w:val="20"/>
              </w:rPr>
            </w:pPr>
            <w:r>
              <w:rPr>
                <w:sz w:val="20"/>
                <w:szCs w:val="20"/>
              </w:rPr>
              <w:t>7</w:t>
            </w:r>
            <w:r w:rsidR="00D23474" w:rsidRPr="00F86A7D">
              <w:rPr>
                <w:sz w:val="20"/>
                <w:szCs w:val="20"/>
              </w:rPr>
              <w:t>00,0</w:t>
            </w:r>
          </w:p>
        </w:tc>
        <w:tc>
          <w:tcPr>
            <w:tcW w:w="2974"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Повышение эффективности воспитательного и образовательного процесса</w:t>
            </w:r>
          </w:p>
        </w:tc>
      </w:tr>
      <w:tr w:rsidR="00F86A7D" w:rsidRPr="00F86A7D" w:rsidTr="00D23474">
        <w:tc>
          <w:tcPr>
            <w:tcW w:w="567"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5.</w:t>
            </w:r>
          </w:p>
        </w:tc>
        <w:tc>
          <w:tcPr>
            <w:tcW w:w="3969"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Обеспечение дошкольных образовательных учреждений программно-методическими материалами в соответствии с ФГОС</w:t>
            </w:r>
          </w:p>
        </w:tc>
        <w:tc>
          <w:tcPr>
            <w:tcW w:w="1418"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842"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80,0</w:t>
            </w:r>
          </w:p>
        </w:tc>
        <w:tc>
          <w:tcPr>
            <w:tcW w:w="850" w:type="dxa"/>
          </w:tcPr>
          <w:p w:rsidR="00D23474" w:rsidRPr="00F86A7D" w:rsidRDefault="00D23474" w:rsidP="00463138">
            <w:pPr>
              <w:jc w:val="center"/>
              <w:rPr>
                <w:sz w:val="20"/>
                <w:szCs w:val="20"/>
              </w:rPr>
            </w:pPr>
            <w:r w:rsidRPr="00F86A7D">
              <w:rPr>
                <w:rFonts w:ascii="Times New Roman" w:hAnsi="Times New Roman"/>
                <w:sz w:val="20"/>
                <w:szCs w:val="20"/>
              </w:rPr>
              <w:t>80,0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80,0</w:t>
            </w:r>
          </w:p>
        </w:tc>
        <w:tc>
          <w:tcPr>
            <w:tcW w:w="2974"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Повышение качества дошкольного образования</w:t>
            </w:r>
          </w:p>
        </w:tc>
      </w:tr>
      <w:tr w:rsidR="00F86A7D" w:rsidRPr="00F86A7D" w:rsidTr="00D23474">
        <w:tc>
          <w:tcPr>
            <w:tcW w:w="567"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6..</w:t>
            </w:r>
          </w:p>
        </w:tc>
        <w:tc>
          <w:tcPr>
            <w:tcW w:w="3969" w:type="dxa"/>
          </w:tcPr>
          <w:p w:rsidR="00D23474" w:rsidRPr="00F86A7D" w:rsidRDefault="00D23474" w:rsidP="0098441E">
            <w:pPr>
              <w:pStyle w:val="af5"/>
              <w:snapToGrid w:val="0"/>
              <w:ind w:left="20" w:right="62"/>
              <w:rPr>
                <w:rFonts w:ascii="Times New Roman" w:hAnsi="Times New Roman"/>
                <w:szCs w:val="20"/>
              </w:rPr>
            </w:pPr>
            <w:r w:rsidRPr="00F86A7D">
              <w:rPr>
                <w:rFonts w:ascii="Times New Roman" w:hAnsi="Times New Roman"/>
                <w:szCs w:val="20"/>
              </w:rPr>
              <w:t>Организация групп кратковременного пребывания на базе ДОУ.</w:t>
            </w:r>
          </w:p>
        </w:tc>
        <w:tc>
          <w:tcPr>
            <w:tcW w:w="1418"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842"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0" w:type="dxa"/>
          </w:tcPr>
          <w:p w:rsidR="00D23474" w:rsidRPr="00F86A7D" w:rsidRDefault="00D23474" w:rsidP="00463138">
            <w:pPr>
              <w:jc w:val="center"/>
              <w:rPr>
                <w:sz w:val="20"/>
                <w:szCs w:val="20"/>
              </w:rPr>
            </w:pPr>
            <w:r w:rsidRPr="00F86A7D">
              <w:rPr>
                <w:sz w:val="20"/>
                <w:szCs w:val="20"/>
              </w:rPr>
              <w:t>-</w:t>
            </w:r>
          </w:p>
        </w:tc>
        <w:tc>
          <w:tcPr>
            <w:tcW w:w="851" w:type="dxa"/>
          </w:tcPr>
          <w:p w:rsidR="00D23474" w:rsidRPr="00F86A7D" w:rsidRDefault="00D23474" w:rsidP="00463138">
            <w:pPr>
              <w:pStyle w:val="1"/>
              <w:jc w:val="center"/>
              <w:rPr>
                <w:rFonts w:ascii="Times New Roman" w:hAnsi="Times New Roman"/>
                <w:sz w:val="20"/>
                <w:szCs w:val="20"/>
              </w:rPr>
            </w:pPr>
            <w:r w:rsidRPr="00F86A7D">
              <w:rPr>
                <w:sz w:val="20"/>
                <w:szCs w:val="20"/>
              </w:rPr>
              <w:t>-</w:t>
            </w:r>
          </w:p>
        </w:tc>
        <w:tc>
          <w:tcPr>
            <w:tcW w:w="2974"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Повышение качества дошкольного образования</w:t>
            </w:r>
          </w:p>
        </w:tc>
      </w:tr>
      <w:tr w:rsidR="00F86A7D" w:rsidRPr="00F86A7D" w:rsidTr="00D23474">
        <w:tc>
          <w:tcPr>
            <w:tcW w:w="567"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7.</w:t>
            </w:r>
          </w:p>
        </w:tc>
        <w:tc>
          <w:tcPr>
            <w:tcW w:w="3969" w:type="dxa"/>
          </w:tcPr>
          <w:p w:rsidR="00D23474" w:rsidRPr="00F86A7D" w:rsidRDefault="00D23474" w:rsidP="0098441E">
            <w:pPr>
              <w:pStyle w:val="ae"/>
              <w:rPr>
                <w:sz w:val="20"/>
                <w:szCs w:val="20"/>
              </w:rPr>
            </w:pPr>
            <w:r w:rsidRPr="00F86A7D">
              <w:rPr>
                <w:sz w:val="20"/>
                <w:szCs w:val="20"/>
              </w:rPr>
              <w:t>Организация предоставления на базе дошкольных образовательных учреждений дополнительных образовательных услуг в соответствии с запросами родителей (законных представителей).</w:t>
            </w:r>
          </w:p>
        </w:tc>
        <w:tc>
          <w:tcPr>
            <w:tcW w:w="1418"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842"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0" w:type="dxa"/>
          </w:tcPr>
          <w:p w:rsidR="00D23474" w:rsidRPr="00F86A7D" w:rsidRDefault="00D23474" w:rsidP="00463138">
            <w:pPr>
              <w:jc w:val="center"/>
              <w:rPr>
                <w:sz w:val="20"/>
                <w:szCs w:val="20"/>
              </w:rPr>
            </w:pPr>
            <w:r w:rsidRPr="00F86A7D">
              <w:rPr>
                <w:sz w:val="20"/>
                <w:szCs w:val="20"/>
              </w:rPr>
              <w:t>-</w:t>
            </w:r>
          </w:p>
        </w:tc>
        <w:tc>
          <w:tcPr>
            <w:tcW w:w="851" w:type="dxa"/>
          </w:tcPr>
          <w:p w:rsidR="00D23474" w:rsidRPr="00F86A7D" w:rsidRDefault="00D23474" w:rsidP="00463138">
            <w:pPr>
              <w:pStyle w:val="1"/>
              <w:jc w:val="center"/>
              <w:rPr>
                <w:rFonts w:ascii="Times New Roman" w:hAnsi="Times New Roman"/>
                <w:sz w:val="20"/>
                <w:szCs w:val="20"/>
              </w:rPr>
            </w:pPr>
            <w:r w:rsidRPr="00F86A7D">
              <w:rPr>
                <w:sz w:val="20"/>
                <w:szCs w:val="20"/>
              </w:rPr>
              <w:t>-</w:t>
            </w:r>
          </w:p>
        </w:tc>
        <w:tc>
          <w:tcPr>
            <w:tcW w:w="2974"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Повышение качества дошкольного образования</w:t>
            </w:r>
          </w:p>
        </w:tc>
      </w:tr>
      <w:tr w:rsidR="00F86A7D" w:rsidRPr="00F86A7D" w:rsidTr="00D23474">
        <w:tc>
          <w:tcPr>
            <w:tcW w:w="567"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8.</w:t>
            </w:r>
          </w:p>
        </w:tc>
        <w:tc>
          <w:tcPr>
            <w:tcW w:w="3969"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Организация рекламы дошкольных образовательных услуг, предоставляемых в каждом дошкольном образовательном учреждении</w:t>
            </w:r>
          </w:p>
        </w:tc>
        <w:tc>
          <w:tcPr>
            <w:tcW w:w="1418"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842"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0" w:type="dxa"/>
          </w:tcPr>
          <w:p w:rsidR="00D23474" w:rsidRPr="00F86A7D" w:rsidRDefault="00D23474" w:rsidP="00463138">
            <w:pPr>
              <w:jc w:val="center"/>
              <w:rPr>
                <w:sz w:val="20"/>
                <w:szCs w:val="20"/>
              </w:rPr>
            </w:pPr>
            <w:r w:rsidRPr="00F86A7D">
              <w:rPr>
                <w:sz w:val="20"/>
                <w:szCs w:val="20"/>
              </w:rPr>
              <w:t>-</w:t>
            </w:r>
          </w:p>
        </w:tc>
        <w:tc>
          <w:tcPr>
            <w:tcW w:w="851" w:type="dxa"/>
          </w:tcPr>
          <w:p w:rsidR="00D23474" w:rsidRPr="00F86A7D" w:rsidRDefault="00D23474" w:rsidP="00463138">
            <w:pPr>
              <w:pStyle w:val="1"/>
              <w:jc w:val="center"/>
              <w:rPr>
                <w:rFonts w:ascii="Times New Roman" w:hAnsi="Times New Roman"/>
                <w:sz w:val="20"/>
                <w:szCs w:val="20"/>
              </w:rPr>
            </w:pPr>
            <w:r w:rsidRPr="00F86A7D">
              <w:rPr>
                <w:sz w:val="20"/>
                <w:szCs w:val="20"/>
              </w:rPr>
              <w:t>-</w:t>
            </w:r>
          </w:p>
        </w:tc>
        <w:tc>
          <w:tcPr>
            <w:tcW w:w="2974"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Повышение имиджа дошкольной организации</w:t>
            </w:r>
          </w:p>
        </w:tc>
      </w:tr>
      <w:tr w:rsidR="00F86A7D" w:rsidRPr="00F86A7D" w:rsidTr="00D23474">
        <w:tc>
          <w:tcPr>
            <w:tcW w:w="567"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9.</w:t>
            </w:r>
          </w:p>
        </w:tc>
        <w:tc>
          <w:tcPr>
            <w:tcW w:w="3969"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Организация летней оздоровительной работы</w:t>
            </w:r>
          </w:p>
        </w:tc>
        <w:tc>
          <w:tcPr>
            <w:tcW w:w="1418"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842"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100,0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100,0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100,0</w:t>
            </w:r>
          </w:p>
        </w:tc>
        <w:tc>
          <w:tcPr>
            <w:tcW w:w="2974" w:type="dxa"/>
          </w:tcPr>
          <w:p w:rsidR="00D23474" w:rsidRPr="00F86A7D" w:rsidRDefault="00D23474" w:rsidP="0098441E">
            <w:pPr>
              <w:pStyle w:val="ae"/>
              <w:rPr>
                <w:sz w:val="20"/>
                <w:szCs w:val="20"/>
              </w:rPr>
            </w:pPr>
            <w:r w:rsidRPr="00F86A7D">
              <w:rPr>
                <w:sz w:val="20"/>
                <w:szCs w:val="20"/>
              </w:rPr>
              <w:t>Укрепление здоровья дошкольников</w:t>
            </w:r>
          </w:p>
        </w:tc>
      </w:tr>
      <w:tr w:rsidR="00F86A7D" w:rsidRPr="00F86A7D" w:rsidTr="00D23474">
        <w:tc>
          <w:tcPr>
            <w:tcW w:w="567"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10.</w:t>
            </w:r>
          </w:p>
        </w:tc>
        <w:tc>
          <w:tcPr>
            <w:tcW w:w="3969"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Организация праздника «День защиты детей»</w:t>
            </w:r>
          </w:p>
        </w:tc>
        <w:tc>
          <w:tcPr>
            <w:tcW w:w="1418"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842"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50,0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50,0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50,0</w:t>
            </w:r>
          </w:p>
        </w:tc>
        <w:tc>
          <w:tcPr>
            <w:tcW w:w="2974" w:type="dxa"/>
          </w:tcPr>
          <w:p w:rsidR="00D23474" w:rsidRPr="00F86A7D" w:rsidRDefault="00D23474" w:rsidP="0098441E">
            <w:pPr>
              <w:pStyle w:val="ae"/>
              <w:rPr>
                <w:sz w:val="20"/>
                <w:szCs w:val="20"/>
              </w:rPr>
            </w:pPr>
            <w:r w:rsidRPr="00F86A7D">
              <w:rPr>
                <w:sz w:val="20"/>
                <w:szCs w:val="20"/>
              </w:rPr>
              <w:t>Повышение качества дошкольного образования</w:t>
            </w:r>
          </w:p>
        </w:tc>
      </w:tr>
      <w:tr w:rsidR="00F86A7D" w:rsidRPr="00F86A7D" w:rsidTr="00D23474">
        <w:tc>
          <w:tcPr>
            <w:tcW w:w="567"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11.</w:t>
            </w:r>
          </w:p>
        </w:tc>
        <w:tc>
          <w:tcPr>
            <w:tcW w:w="3969"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 xml:space="preserve">Организация конкурса для детей «Лучик надежды» </w:t>
            </w:r>
          </w:p>
        </w:tc>
        <w:tc>
          <w:tcPr>
            <w:tcW w:w="1418"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842"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35,0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35,0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35,0</w:t>
            </w:r>
          </w:p>
        </w:tc>
        <w:tc>
          <w:tcPr>
            <w:tcW w:w="2974" w:type="dxa"/>
          </w:tcPr>
          <w:p w:rsidR="00D23474" w:rsidRPr="00F86A7D" w:rsidRDefault="00D23474" w:rsidP="0098441E">
            <w:pPr>
              <w:pStyle w:val="ae"/>
              <w:rPr>
                <w:sz w:val="20"/>
                <w:szCs w:val="20"/>
              </w:rPr>
            </w:pPr>
            <w:r w:rsidRPr="00F86A7D">
              <w:rPr>
                <w:sz w:val="20"/>
                <w:szCs w:val="20"/>
              </w:rPr>
              <w:t>Создание условий для разностороннего развития дошкольников</w:t>
            </w:r>
          </w:p>
        </w:tc>
      </w:tr>
      <w:tr w:rsidR="00666B04" w:rsidRPr="00F86A7D" w:rsidTr="00D23474">
        <w:tc>
          <w:tcPr>
            <w:tcW w:w="567" w:type="dxa"/>
          </w:tcPr>
          <w:p w:rsidR="00666B04" w:rsidRPr="00F86A7D" w:rsidRDefault="00666B04" w:rsidP="0098441E">
            <w:pPr>
              <w:pStyle w:val="1"/>
              <w:jc w:val="both"/>
              <w:rPr>
                <w:rFonts w:ascii="Times New Roman" w:hAnsi="Times New Roman"/>
                <w:sz w:val="20"/>
                <w:szCs w:val="20"/>
              </w:rPr>
            </w:pPr>
            <w:r>
              <w:rPr>
                <w:rFonts w:ascii="Times New Roman" w:hAnsi="Times New Roman"/>
                <w:sz w:val="20"/>
                <w:szCs w:val="20"/>
              </w:rPr>
              <w:t>12</w:t>
            </w:r>
          </w:p>
        </w:tc>
        <w:tc>
          <w:tcPr>
            <w:tcW w:w="3969" w:type="dxa"/>
          </w:tcPr>
          <w:p w:rsidR="00666B04" w:rsidRPr="00F86A7D" w:rsidRDefault="00666B04" w:rsidP="0098441E">
            <w:pPr>
              <w:pStyle w:val="1"/>
              <w:jc w:val="both"/>
              <w:rPr>
                <w:rFonts w:ascii="Times New Roman" w:hAnsi="Times New Roman"/>
                <w:sz w:val="20"/>
                <w:szCs w:val="20"/>
              </w:rPr>
            </w:pPr>
            <w:r>
              <w:rPr>
                <w:rFonts w:ascii="Times New Roman" w:hAnsi="Times New Roman"/>
                <w:sz w:val="20"/>
                <w:szCs w:val="20"/>
              </w:rPr>
              <w:t>Организация смотров, конкурсов, праздников для детей.</w:t>
            </w:r>
          </w:p>
        </w:tc>
        <w:tc>
          <w:tcPr>
            <w:tcW w:w="1418" w:type="dxa"/>
          </w:tcPr>
          <w:p w:rsidR="00666B04" w:rsidRPr="00F86A7D" w:rsidRDefault="00666B04" w:rsidP="00463138">
            <w:pPr>
              <w:pStyle w:val="1"/>
              <w:jc w:val="center"/>
              <w:rPr>
                <w:rFonts w:ascii="Times New Roman" w:hAnsi="Times New Roman"/>
                <w:sz w:val="20"/>
                <w:szCs w:val="20"/>
              </w:rPr>
            </w:pPr>
            <w:r>
              <w:rPr>
                <w:rFonts w:ascii="Times New Roman" w:hAnsi="Times New Roman"/>
                <w:sz w:val="20"/>
                <w:szCs w:val="20"/>
              </w:rPr>
              <w:t>Ежегодно</w:t>
            </w:r>
          </w:p>
        </w:tc>
        <w:tc>
          <w:tcPr>
            <w:tcW w:w="1843" w:type="dxa"/>
          </w:tcPr>
          <w:p w:rsidR="00666B04" w:rsidRPr="00F86A7D" w:rsidRDefault="00666B04" w:rsidP="00463138">
            <w:pPr>
              <w:pStyle w:val="1"/>
              <w:jc w:val="center"/>
              <w:rPr>
                <w:rFonts w:ascii="Times New Roman" w:hAnsi="Times New Roman"/>
                <w:sz w:val="20"/>
                <w:szCs w:val="20"/>
              </w:rPr>
            </w:pPr>
            <w:r>
              <w:rPr>
                <w:rFonts w:ascii="Times New Roman" w:hAnsi="Times New Roman"/>
                <w:sz w:val="20"/>
                <w:szCs w:val="20"/>
              </w:rPr>
              <w:t>Комитет образования</w:t>
            </w:r>
          </w:p>
        </w:tc>
        <w:tc>
          <w:tcPr>
            <w:tcW w:w="1842" w:type="dxa"/>
          </w:tcPr>
          <w:p w:rsidR="00666B04" w:rsidRPr="00F86A7D" w:rsidRDefault="00666B04" w:rsidP="00463138">
            <w:pPr>
              <w:pStyle w:val="1"/>
              <w:jc w:val="center"/>
              <w:rPr>
                <w:rFonts w:ascii="Times New Roman" w:hAnsi="Times New Roman"/>
                <w:sz w:val="20"/>
                <w:szCs w:val="20"/>
              </w:rPr>
            </w:pPr>
            <w:r>
              <w:rPr>
                <w:rFonts w:ascii="Times New Roman" w:hAnsi="Times New Roman"/>
                <w:sz w:val="20"/>
                <w:szCs w:val="20"/>
              </w:rPr>
              <w:t>Муниципальный бюджет</w:t>
            </w:r>
          </w:p>
        </w:tc>
        <w:tc>
          <w:tcPr>
            <w:tcW w:w="851" w:type="dxa"/>
          </w:tcPr>
          <w:p w:rsidR="00666B04" w:rsidRPr="00F86A7D" w:rsidRDefault="00666B04" w:rsidP="00463138">
            <w:pPr>
              <w:pStyle w:val="1"/>
              <w:jc w:val="center"/>
              <w:rPr>
                <w:rFonts w:ascii="Times New Roman" w:hAnsi="Times New Roman"/>
                <w:sz w:val="20"/>
                <w:szCs w:val="20"/>
              </w:rPr>
            </w:pPr>
            <w:r>
              <w:rPr>
                <w:rFonts w:ascii="Times New Roman" w:hAnsi="Times New Roman"/>
                <w:sz w:val="20"/>
                <w:szCs w:val="20"/>
              </w:rPr>
              <w:t>120,0</w:t>
            </w:r>
          </w:p>
        </w:tc>
        <w:tc>
          <w:tcPr>
            <w:tcW w:w="850" w:type="dxa"/>
          </w:tcPr>
          <w:p w:rsidR="00666B04" w:rsidRPr="00F86A7D" w:rsidRDefault="00666B04" w:rsidP="00463138">
            <w:pPr>
              <w:pStyle w:val="1"/>
              <w:jc w:val="center"/>
              <w:rPr>
                <w:rFonts w:ascii="Times New Roman" w:hAnsi="Times New Roman"/>
                <w:sz w:val="20"/>
                <w:szCs w:val="20"/>
              </w:rPr>
            </w:pPr>
            <w:r>
              <w:rPr>
                <w:rFonts w:ascii="Times New Roman" w:hAnsi="Times New Roman"/>
                <w:sz w:val="20"/>
                <w:szCs w:val="20"/>
              </w:rPr>
              <w:t>120,0</w:t>
            </w:r>
          </w:p>
        </w:tc>
        <w:tc>
          <w:tcPr>
            <w:tcW w:w="851" w:type="dxa"/>
          </w:tcPr>
          <w:p w:rsidR="00666B04" w:rsidRPr="00F86A7D" w:rsidRDefault="00666B04" w:rsidP="00463138">
            <w:pPr>
              <w:pStyle w:val="1"/>
              <w:jc w:val="center"/>
              <w:rPr>
                <w:rFonts w:ascii="Times New Roman" w:hAnsi="Times New Roman"/>
                <w:sz w:val="20"/>
                <w:szCs w:val="20"/>
              </w:rPr>
            </w:pPr>
            <w:r>
              <w:rPr>
                <w:rFonts w:ascii="Times New Roman" w:hAnsi="Times New Roman"/>
                <w:sz w:val="20"/>
                <w:szCs w:val="20"/>
              </w:rPr>
              <w:t>120,0</w:t>
            </w:r>
          </w:p>
        </w:tc>
        <w:tc>
          <w:tcPr>
            <w:tcW w:w="2974" w:type="dxa"/>
          </w:tcPr>
          <w:p w:rsidR="00666B04" w:rsidRPr="00F86A7D" w:rsidRDefault="00666B04" w:rsidP="0098441E">
            <w:pPr>
              <w:pStyle w:val="ae"/>
              <w:rPr>
                <w:sz w:val="20"/>
                <w:szCs w:val="20"/>
              </w:rPr>
            </w:pPr>
            <w:r w:rsidRPr="00F86A7D">
              <w:rPr>
                <w:sz w:val="20"/>
                <w:szCs w:val="20"/>
              </w:rPr>
              <w:t>Создание условий для разностороннего развития дошкольников</w:t>
            </w:r>
          </w:p>
        </w:tc>
      </w:tr>
      <w:tr w:rsidR="00F86A7D" w:rsidRPr="00F86A7D" w:rsidTr="00423D5A">
        <w:tc>
          <w:tcPr>
            <w:tcW w:w="4536" w:type="dxa"/>
            <w:gridSpan w:val="2"/>
          </w:tcPr>
          <w:p w:rsidR="00D23474" w:rsidRPr="00F86A7D" w:rsidRDefault="00D23474" w:rsidP="00666B04">
            <w:pPr>
              <w:pStyle w:val="1"/>
              <w:jc w:val="right"/>
              <w:rPr>
                <w:rFonts w:ascii="Times New Roman" w:hAnsi="Times New Roman"/>
                <w:sz w:val="20"/>
                <w:szCs w:val="20"/>
              </w:rPr>
            </w:pPr>
            <w:r w:rsidRPr="00F86A7D">
              <w:rPr>
                <w:rFonts w:ascii="Times New Roman" w:hAnsi="Times New Roman"/>
                <w:b/>
                <w:sz w:val="20"/>
                <w:szCs w:val="20"/>
              </w:rPr>
              <w:t>Итого по разделу</w:t>
            </w:r>
          </w:p>
        </w:tc>
        <w:tc>
          <w:tcPr>
            <w:tcW w:w="1418" w:type="dxa"/>
          </w:tcPr>
          <w:p w:rsidR="00D23474" w:rsidRPr="00F86A7D" w:rsidRDefault="00D23474" w:rsidP="0098441E">
            <w:pPr>
              <w:pStyle w:val="1"/>
              <w:jc w:val="center"/>
              <w:rPr>
                <w:rFonts w:ascii="Times New Roman" w:hAnsi="Times New Roman"/>
                <w:sz w:val="20"/>
                <w:szCs w:val="20"/>
              </w:rPr>
            </w:pPr>
          </w:p>
        </w:tc>
        <w:tc>
          <w:tcPr>
            <w:tcW w:w="1843" w:type="dxa"/>
          </w:tcPr>
          <w:p w:rsidR="00D23474" w:rsidRPr="00F86A7D" w:rsidRDefault="00D23474" w:rsidP="0098441E">
            <w:pPr>
              <w:pStyle w:val="1"/>
              <w:jc w:val="center"/>
              <w:rPr>
                <w:rFonts w:ascii="Times New Roman" w:hAnsi="Times New Roman"/>
                <w:sz w:val="20"/>
                <w:szCs w:val="20"/>
              </w:rPr>
            </w:pPr>
          </w:p>
        </w:tc>
        <w:tc>
          <w:tcPr>
            <w:tcW w:w="1842" w:type="dxa"/>
          </w:tcPr>
          <w:p w:rsidR="00D23474" w:rsidRPr="00F86A7D" w:rsidRDefault="00D23474" w:rsidP="0098441E">
            <w:pPr>
              <w:pStyle w:val="1"/>
              <w:jc w:val="center"/>
              <w:rPr>
                <w:rFonts w:ascii="Times New Roman" w:hAnsi="Times New Roman"/>
                <w:sz w:val="20"/>
                <w:szCs w:val="20"/>
              </w:rPr>
            </w:pPr>
          </w:p>
        </w:tc>
        <w:tc>
          <w:tcPr>
            <w:tcW w:w="851" w:type="dxa"/>
          </w:tcPr>
          <w:p w:rsidR="00D23474" w:rsidRPr="00666B04" w:rsidRDefault="00666B04" w:rsidP="0098441E">
            <w:pPr>
              <w:pStyle w:val="1"/>
              <w:jc w:val="center"/>
              <w:rPr>
                <w:rFonts w:ascii="Times New Roman" w:hAnsi="Times New Roman"/>
                <w:b/>
                <w:bCs/>
                <w:sz w:val="20"/>
                <w:szCs w:val="20"/>
              </w:rPr>
            </w:pPr>
            <w:r>
              <w:rPr>
                <w:rFonts w:ascii="Times New Roman" w:hAnsi="Times New Roman"/>
                <w:b/>
                <w:bCs/>
                <w:sz w:val="20"/>
                <w:szCs w:val="20"/>
              </w:rPr>
              <w:t>1</w:t>
            </w:r>
            <w:r w:rsidR="00503766">
              <w:rPr>
                <w:rFonts w:ascii="Times New Roman" w:hAnsi="Times New Roman"/>
                <w:b/>
                <w:bCs/>
                <w:sz w:val="20"/>
                <w:szCs w:val="20"/>
              </w:rPr>
              <w:t>9</w:t>
            </w:r>
            <w:r>
              <w:rPr>
                <w:rFonts w:ascii="Times New Roman" w:hAnsi="Times New Roman"/>
                <w:b/>
                <w:bCs/>
                <w:sz w:val="20"/>
                <w:szCs w:val="20"/>
              </w:rPr>
              <w:t>25,0</w:t>
            </w:r>
          </w:p>
        </w:tc>
        <w:tc>
          <w:tcPr>
            <w:tcW w:w="850" w:type="dxa"/>
          </w:tcPr>
          <w:p w:rsidR="00D23474" w:rsidRPr="00666B04" w:rsidRDefault="00666B04" w:rsidP="0098441E">
            <w:pPr>
              <w:pStyle w:val="1"/>
              <w:jc w:val="center"/>
              <w:rPr>
                <w:rFonts w:ascii="Times New Roman" w:hAnsi="Times New Roman"/>
                <w:b/>
                <w:bCs/>
                <w:sz w:val="20"/>
                <w:szCs w:val="20"/>
              </w:rPr>
            </w:pPr>
            <w:r>
              <w:rPr>
                <w:rFonts w:ascii="Times New Roman" w:hAnsi="Times New Roman"/>
                <w:b/>
                <w:bCs/>
                <w:sz w:val="20"/>
                <w:szCs w:val="20"/>
              </w:rPr>
              <w:t>1</w:t>
            </w:r>
            <w:r w:rsidR="00503766">
              <w:rPr>
                <w:rFonts w:ascii="Times New Roman" w:hAnsi="Times New Roman"/>
                <w:b/>
                <w:bCs/>
                <w:sz w:val="20"/>
                <w:szCs w:val="20"/>
              </w:rPr>
              <w:t>9</w:t>
            </w:r>
            <w:r>
              <w:rPr>
                <w:rFonts w:ascii="Times New Roman" w:hAnsi="Times New Roman"/>
                <w:b/>
                <w:bCs/>
                <w:sz w:val="20"/>
                <w:szCs w:val="20"/>
              </w:rPr>
              <w:t>25,0</w:t>
            </w:r>
          </w:p>
        </w:tc>
        <w:tc>
          <w:tcPr>
            <w:tcW w:w="851" w:type="dxa"/>
          </w:tcPr>
          <w:p w:rsidR="00D23474" w:rsidRPr="00666B04" w:rsidRDefault="00666B04" w:rsidP="0098441E">
            <w:pPr>
              <w:pStyle w:val="1"/>
              <w:jc w:val="center"/>
              <w:rPr>
                <w:rFonts w:ascii="Times New Roman" w:hAnsi="Times New Roman"/>
                <w:b/>
                <w:bCs/>
                <w:sz w:val="20"/>
                <w:szCs w:val="20"/>
              </w:rPr>
            </w:pPr>
            <w:r>
              <w:rPr>
                <w:rFonts w:ascii="Times New Roman" w:hAnsi="Times New Roman"/>
                <w:b/>
                <w:bCs/>
                <w:sz w:val="20"/>
                <w:szCs w:val="20"/>
              </w:rPr>
              <w:t>1</w:t>
            </w:r>
            <w:r w:rsidR="00503766">
              <w:rPr>
                <w:rFonts w:ascii="Times New Roman" w:hAnsi="Times New Roman"/>
                <w:b/>
                <w:bCs/>
                <w:sz w:val="20"/>
                <w:szCs w:val="20"/>
              </w:rPr>
              <w:t>9</w:t>
            </w:r>
            <w:r>
              <w:rPr>
                <w:rFonts w:ascii="Times New Roman" w:hAnsi="Times New Roman"/>
                <w:b/>
                <w:bCs/>
                <w:sz w:val="20"/>
                <w:szCs w:val="20"/>
              </w:rPr>
              <w:t>25,0</w:t>
            </w:r>
          </w:p>
        </w:tc>
        <w:tc>
          <w:tcPr>
            <w:tcW w:w="2974" w:type="dxa"/>
          </w:tcPr>
          <w:p w:rsidR="00D23474" w:rsidRPr="00F86A7D" w:rsidRDefault="00D23474" w:rsidP="0098441E">
            <w:pPr>
              <w:pStyle w:val="ae"/>
              <w:rPr>
                <w:sz w:val="20"/>
                <w:szCs w:val="20"/>
              </w:rPr>
            </w:pPr>
          </w:p>
        </w:tc>
      </w:tr>
    </w:tbl>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rPr>
          <w:b/>
        </w:rPr>
      </w:pPr>
    </w:p>
    <w:p w:rsidR="001D0FD8" w:rsidRPr="00F86A7D" w:rsidRDefault="001D0FD8" w:rsidP="001D0FD8">
      <w:pPr>
        <w:pStyle w:val="ae"/>
        <w:jc w:val="center"/>
        <w:rPr>
          <w:b/>
        </w:rPr>
      </w:pPr>
    </w:p>
    <w:p w:rsidR="001D0FD8" w:rsidRPr="00F86A7D" w:rsidRDefault="001D0FD8" w:rsidP="001D0FD8">
      <w:pPr>
        <w:pStyle w:val="ae"/>
        <w:jc w:val="center"/>
        <w:rPr>
          <w:b/>
        </w:rPr>
      </w:pPr>
    </w:p>
    <w:p w:rsidR="001D0FD8" w:rsidRPr="00F86A7D" w:rsidRDefault="001D0FD8" w:rsidP="001D0FD8">
      <w:pPr>
        <w:pStyle w:val="ae"/>
        <w:jc w:val="center"/>
        <w:rPr>
          <w:b/>
        </w:rPr>
      </w:pPr>
    </w:p>
    <w:p w:rsidR="001D0FD8" w:rsidRPr="00F86A7D" w:rsidRDefault="001D0FD8" w:rsidP="001D0FD8">
      <w:pPr>
        <w:pStyle w:val="ae"/>
        <w:jc w:val="center"/>
        <w:rPr>
          <w:b/>
        </w:rPr>
      </w:pPr>
    </w:p>
    <w:p w:rsidR="001D0FD8" w:rsidRPr="00F86A7D" w:rsidRDefault="001D0FD8" w:rsidP="001D0FD8">
      <w:pPr>
        <w:pStyle w:val="ae"/>
        <w:jc w:val="center"/>
        <w:rPr>
          <w:b/>
        </w:rPr>
      </w:pPr>
    </w:p>
    <w:p w:rsidR="001D0FD8" w:rsidRPr="00F86A7D" w:rsidRDefault="001D0FD8" w:rsidP="001D0FD8">
      <w:pPr>
        <w:pStyle w:val="ae"/>
        <w:jc w:val="center"/>
        <w:rPr>
          <w:b/>
        </w:rPr>
      </w:pPr>
    </w:p>
    <w:p w:rsidR="001D0FD8" w:rsidRPr="00F86A7D" w:rsidRDefault="001D0FD8" w:rsidP="001D0FD8">
      <w:pPr>
        <w:pStyle w:val="ae"/>
        <w:jc w:val="center"/>
        <w:rPr>
          <w:b/>
        </w:rPr>
      </w:pPr>
    </w:p>
    <w:p w:rsidR="00D23474" w:rsidRPr="00F86A7D" w:rsidRDefault="00D23474" w:rsidP="001D0FD8">
      <w:pPr>
        <w:pStyle w:val="ae"/>
        <w:jc w:val="center"/>
        <w:rPr>
          <w:b/>
        </w:rPr>
      </w:pPr>
    </w:p>
    <w:p w:rsidR="00D23474" w:rsidRPr="00F86A7D" w:rsidRDefault="00D23474" w:rsidP="001D0FD8">
      <w:pPr>
        <w:pStyle w:val="ae"/>
        <w:jc w:val="center"/>
        <w:rPr>
          <w:b/>
        </w:rPr>
      </w:pPr>
    </w:p>
    <w:p w:rsidR="00D23474" w:rsidRPr="00F86A7D" w:rsidRDefault="00D23474" w:rsidP="001D0FD8">
      <w:pPr>
        <w:pStyle w:val="ae"/>
        <w:jc w:val="center"/>
        <w:rPr>
          <w:b/>
        </w:rPr>
      </w:pPr>
    </w:p>
    <w:p w:rsidR="00D23474" w:rsidRDefault="00D23474" w:rsidP="001D0FD8">
      <w:pPr>
        <w:pStyle w:val="ae"/>
        <w:jc w:val="center"/>
        <w:rPr>
          <w:b/>
        </w:rPr>
      </w:pPr>
    </w:p>
    <w:p w:rsidR="000F71A3" w:rsidRDefault="000F71A3" w:rsidP="001D0FD8">
      <w:pPr>
        <w:pStyle w:val="ae"/>
        <w:jc w:val="center"/>
        <w:rPr>
          <w:b/>
        </w:rPr>
      </w:pPr>
    </w:p>
    <w:p w:rsidR="001D0FD8" w:rsidRPr="00F86A7D" w:rsidRDefault="001D0FD8" w:rsidP="001D0FD8">
      <w:pPr>
        <w:pStyle w:val="ae"/>
        <w:jc w:val="center"/>
        <w:rPr>
          <w:b/>
        </w:rPr>
      </w:pPr>
      <w:r w:rsidRPr="00F86A7D">
        <w:rPr>
          <w:b/>
        </w:rPr>
        <w:t>ПАСПОРТ</w:t>
      </w:r>
    </w:p>
    <w:p w:rsidR="001D0FD8" w:rsidRPr="00F86A7D" w:rsidRDefault="001D0FD8" w:rsidP="001D0FD8">
      <w:pPr>
        <w:pStyle w:val="ae"/>
        <w:jc w:val="center"/>
        <w:rPr>
          <w:b/>
        </w:rPr>
      </w:pPr>
      <w:r w:rsidRPr="00F86A7D">
        <w:rPr>
          <w:b/>
        </w:rPr>
        <w:t>Подпрограммы 3 «Развитие кадрового потенциала»</w:t>
      </w:r>
    </w:p>
    <w:p w:rsidR="001D0FD8" w:rsidRPr="00F86A7D" w:rsidRDefault="001D0FD8" w:rsidP="001D0FD8">
      <w:pPr>
        <w:pStyle w:val="ae"/>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6"/>
        <w:gridCol w:w="12893"/>
      </w:tblGrid>
      <w:tr w:rsidR="00F86A7D" w:rsidRPr="00F86A7D" w:rsidTr="0098441E">
        <w:tc>
          <w:tcPr>
            <w:tcW w:w="1816" w:type="dxa"/>
          </w:tcPr>
          <w:p w:rsidR="001D0FD8" w:rsidRPr="00F86A7D" w:rsidRDefault="001D0FD8" w:rsidP="0098441E">
            <w:pPr>
              <w:pStyle w:val="ae"/>
              <w:jc w:val="center"/>
              <w:rPr>
                <w:szCs w:val="24"/>
              </w:rPr>
            </w:pPr>
            <w:r w:rsidRPr="00F86A7D">
              <w:rPr>
                <w:szCs w:val="24"/>
              </w:rPr>
              <w:t>Ответственный исполнитель подпрограммы</w:t>
            </w:r>
          </w:p>
        </w:tc>
        <w:tc>
          <w:tcPr>
            <w:tcW w:w="12893" w:type="dxa"/>
          </w:tcPr>
          <w:p w:rsidR="001D0FD8" w:rsidRPr="00F86A7D" w:rsidRDefault="001D0FD8" w:rsidP="0098441E">
            <w:pPr>
              <w:pStyle w:val="ae"/>
              <w:jc w:val="center"/>
              <w:rPr>
                <w:szCs w:val="24"/>
              </w:rPr>
            </w:pPr>
            <w:r w:rsidRPr="00F86A7D">
              <w:rPr>
                <w:szCs w:val="24"/>
              </w:rPr>
              <w:t>Комитет образования администрации муниципального района «Газимуро-Заводский район»</w:t>
            </w:r>
          </w:p>
        </w:tc>
      </w:tr>
      <w:tr w:rsidR="00F86A7D" w:rsidRPr="00F86A7D" w:rsidTr="0098441E">
        <w:tc>
          <w:tcPr>
            <w:tcW w:w="1816" w:type="dxa"/>
          </w:tcPr>
          <w:p w:rsidR="001D0FD8" w:rsidRPr="00F86A7D" w:rsidRDefault="001D0FD8" w:rsidP="0098441E">
            <w:pPr>
              <w:pStyle w:val="ae"/>
              <w:jc w:val="center"/>
              <w:rPr>
                <w:szCs w:val="24"/>
              </w:rPr>
            </w:pPr>
            <w:r w:rsidRPr="00F86A7D">
              <w:rPr>
                <w:szCs w:val="24"/>
              </w:rPr>
              <w:t>Соисполнители подпрограммы</w:t>
            </w:r>
          </w:p>
        </w:tc>
        <w:tc>
          <w:tcPr>
            <w:tcW w:w="12893" w:type="dxa"/>
          </w:tcPr>
          <w:p w:rsidR="001D0FD8" w:rsidRPr="00F86A7D" w:rsidRDefault="001D0FD8" w:rsidP="0098441E">
            <w:pPr>
              <w:pStyle w:val="ae"/>
              <w:jc w:val="both"/>
              <w:rPr>
                <w:szCs w:val="24"/>
              </w:rPr>
            </w:pPr>
            <w:r w:rsidRPr="00F86A7D">
              <w:rPr>
                <w:szCs w:val="24"/>
              </w:rPr>
              <w:t>Администрация муниципального района «Газимуро-Заводский район».</w:t>
            </w:r>
          </w:p>
          <w:p w:rsidR="001D0FD8" w:rsidRPr="00F86A7D" w:rsidRDefault="001D0FD8" w:rsidP="0098441E">
            <w:pPr>
              <w:pStyle w:val="ae"/>
              <w:jc w:val="both"/>
              <w:rPr>
                <w:szCs w:val="24"/>
              </w:rPr>
            </w:pPr>
            <w:r w:rsidRPr="00F86A7D">
              <w:rPr>
                <w:szCs w:val="24"/>
              </w:rPr>
              <w:t>Муниципальные образовательные учреждения.</w:t>
            </w:r>
          </w:p>
        </w:tc>
      </w:tr>
      <w:tr w:rsidR="00F86A7D" w:rsidRPr="00F86A7D" w:rsidTr="0098441E">
        <w:tc>
          <w:tcPr>
            <w:tcW w:w="1816" w:type="dxa"/>
          </w:tcPr>
          <w:p w:rsidR="001D0FD8" w:rsidRPr="00F86A7D" w:rsidRDefault="001D0FD8" w:rsidP="0098441E">
            <w:pPr>
              <w:pStyle w:val="ae"/>
              <w:jc w:val="center"/>
              <w:rPr>
                <w:szCs w:val="24"/>
              </w:rPr>
            </w:pPr>
            <w:r w:rsidRPr="00F86A7D">
              <w:rPr>
                <w:szCs w:val="24"/>
              </w:rPr>
              <w:t>Задачи подпрограммы</w:t>
            </w:r>
          </w:p>
        </w:tc>
        <w:tc>
          <w:tcPr>
            <w:tcW w:w="12893" w:type="dxa"/>
          </w:tcPr>
          <w:p w:rsidR="001D0FD8" w:rsidRPr="00F86A7D" w:rsidRDefault="001D0FD8" w:rsidP="0098441E">
            <w:pPr>
              <w:pStyle w:val="1"/>
              <w:jc w:val="both"/>
              <w:rPr>
                <w:rFonts w:ascii="Times New Roman" w:hAnsi="Times New Roman"/>
                <w:b/>
                <w:sz w:val="24"/>
                <w:szCs w:val="24"/>
              </w:rPr>
            </w:pPr>
            <w:r w:rsidRPr="00F86A7D">
              <w:rPr>
                <w:rFonts w:ascii="Times New Roman" w:hAnsi="Times New Roman"/>
                <w:b/>
                <w:sz w:val="24"/>
                <w:szCs w:val="24"/>
              </w:rPr>
              <w:t>-</w:t>
            </w:r>
            <w:r w:rsidRPr="00F86A7D">
              <w:rPr>
                <w:rFonts w:ascii="Times New Roman" w:hAnsi="Times New Roman"/>
                <w:sz w:val="24"/>
                <w:szCs w:val="24"/>
              </w:rPr>
              <w:t>обновление, укрепление и обеспечение динамичного развития кадрового потенциала сферы образования;</w:t>
            </w:r>
          </w:p>
          <w:p w:rsidR="001D0FD8" w:rsidRPr="00F86A7D" w:rsidRDefault="001D0FD8" w:rsidP="0098441E">
            <w:pPr>
              <w:pStyle w:val="ae"/>
              <w:jc w:val="both"/>
              <w:rPr>
                <w:szCs w:val="24"/>
              </w:rPr>
            </w:pPr>
            <w:r w:rsidRPr="00F86A7D">
              <w:rPr>
                <w:b/>
                <w:szCs w:val="24"/>
              </w:rPr>
              <w:t>-</w:t>
            </w:r>
            <w:r w:rsidRPr="00F86A7D">
              <w:rPr>
                <w:szCs w:val="24"/>
              </w:rPr>
              <w:t xml:space="preserve">обеспечение обновления и закрепления педагогических кадров, в том числе молодых специалистов, в образовательных организациях района; </w:t>
            </w:r>
          </w:p>
          <w:p w:rsidR="001D0FD8" w:rsidRPr="00F86A7D" w:rsidRDefault="001D0FD8" w:rsidP="0098441E">
            <w:pPr>
              <w:pStyle w:val="ae"/>
              <w:jc w:val="both"/>
              <w:rPr>
                <w:szCs w:val="24"/>
              </w:rPr>
            </w:pPr>
            <w:r w:rsidRPr="00F86A7D">
              <w:rPr>
                <w:szCs w:val="24"/>
              </w:rPr>
              <w:t>-повышение уровня профессиональной компетентности педагогических и руководящих работников системы образования района.</w:t>
            </w:r>
          </w:p>
        </w:tc>
      </w:tr>
      <w:tr w:rsidR="00F86A7D" w:rsidRPr="00F86A7D" w:rsidTr="0098441E">
        <w:tc>
          <w:tcPr>
            <w:tcW w:w="1816" w:type="dxa"/>
          </w:tcPr>
          <w:p w:rsidR="005549CA" w:rsidRPr="00F86A7D" w:rsidRDefault="005549CA" w:rsidP="005549CA">
            <w:pPr>
              <w:pStyle w:val="ae"/>
              <w:jc w:val="center"/>
              <w:rPr>
                <w:szCs w:val="24"/>
              </w:rPr>
            </w:pPr>
            <w:r w:rsidRPr="00F86A7D">
              <w:rPr>
                <w:szCs w:val="24"/>
              </w:rPr>
              <w:t>Сроки и этапы реализации подпрограммы</w:t>
            </w:r>
          </w:p>
        </w:tc>
        <w:tc>
          <w:tcPr>
            <w:tcW w:w="12893" w:type="dxa"/>
          </w:tcPr>
          <w:p w:rsidR="005549CA" w:rsidRPr="00F86A7D" w:rsidRDefault="005549CA" w:rsidP="005549CA">
            <w:pPr>
              <w:pStyle w:val="ae"/>
              <w:jc w:val="center"/>
              <w:rPr>
                <w:szCs w:val="24"/>
              </w:rPr>
            </w:pPr>
            <w:r w:rsidRPr="00F86A7D">
              <w:rPr>
                <w:szCs w:val="24"/>
              </w:rPr>
              <w:t xml:space="preserve">2021-2023 годы. </w:t>
            </w:r>
          </w:p>
          <w:p w:rsidR="005549CA" w:rsidRPr="00F86A7D" w:rsidRDefault="005549CA" w:rsidP="005549CA">
            <w:pPr>
              <w:pStyle w:val="ae"/>
              <w:jc w:val="center"/>
              <w:rPr>
                <w:szCs w:val="24"/>
              </w:rPr>
            </w:pPr>
            <w:r w:rsidRPr="00F86A7D">
              <w:rPr>
                <w:szCs w:val="24"/>
              </w:rPr>
              <w:t>Подпрограмма реализуется в один этап</w:t>
            </w:r>
          </w:p>
        </w:tc>
      </w:tr>
      <w:tr w:rsidR="00F86A7D" w:rsidRPr="00F86A7D" w:rsidTr="0098441E">
        <w:tc>
          <w:tcPr>
            <w:tcW w:w="1816" w:type="dxa"/>
          </w:tcPr>
          <w:p w:rsidR="005549CA" w:rsidRPr="00F86A7D" w:rsidRDefault="005549CA" w:rsidP="005549CA">
            <w:pPr>
              <w:pStyle w:val="ae"/>
              <w:jc w:val="center"/>
              <w:rPr>
                <w:szCs w:val="24"/>
              </w:rPr>
            </w:pPr>
            <w:r w:rsidRPr="00F86A7D">
              <w:rPr>
                <w:szCs w:val="24"/>
              </w:rPr>
              <w:t>Объемы бюджетных ассигнований подпрограммы</w:t>
            </w:r>
          </w:p>
        </w:tc>
        <w:tc>
          <w:tcPr>
            <w:tcW w:w="12893" w:type="dxa"/>
          </w:tcPr>
          <w:p w:rsidR="005549CA" w:rsidRPr="00F86A7D" w:rsidRDefault="005549CA" w:rsidP="005549CA">
            <w:pPr>
              <w:pStyle w:val="1"/>
              <w:jc w:val="both"/>
              <w:rPr>
                <w:rFonts w:ascii="Times New Roman" w:hAnsi="Times New Roman"/>
                <w:sz w:val="24"/>
                <w:szCs w:val="24"/>
              </w:rPr>
            </w:pPr>
            <w:r w:rsidRPr="00F86A7D">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sidR="00B05CC4">
              <w:rPr>
                <w:rFonts w:ascii="Times New Roman" w:hAnsi="Times New Roman"/>
                <w:sz w:val="24"/>
                <w:szCs w:val="24"/>
              </w:rPr>
              <w:t>2890,0</w:t>
            </w:r>
            <w:r w:rsidR="009A0430" w:rsidRPr="00F86A7D">
              <w:rPr>
                <w:rFonts w:ascii="Times New Roman" w:hAnsi="Times New Roman"/>
                <w:sz w:val="24"/>
                <w:szCs w:val="24"/>
              </w:rPr>
              <w:t>тыс. рублей</w:t>
            </w:r>
            <w:r w:rsidRPr="00F86A7D">
              <w:rPr>
                <w:rFonts w:ascii="Times New Roman" w:hAnsi="Times New Roman"/>
                <w:sz w:val="24"/>
                <w:szCs w:val="24"/>
              </w:rPr>
              <w:t>, в том числе по годам:</w:t>
            </w:r>
          </w:p>
          <w:p w:rsidR="005549CA" w:rsidRPr="00F86A7D" w:rsidRDefault="005549CA" w:rsidP="005549CA">
            <w:pPr>
              <w:pStyle w:val="1"/>
              <w:jc w:val="both"/>
              <w:rPr>
                <w:rFonts w:ascii="Times New Roman" w:hAnsi="Times New Roman"/>
                <w:sz w:val="24"/>
                <w:szCs w:val="24"/>
              </w:rPr>
            </w:pPr>
            <w:r w:rsidRPr="00F86A7D">
              <w:rPr>
                <w:rFonts w:ascii="Times New Roman" w:hAnsi="Times New Roman"/>
                <w:sz w:val="24"/>
                <w:szCs w:val="24"/>
              </w:rPr>
              <w:t>2021 год – 960,0</w:t>
            </w:r>
            <w:r w:rsidR="009A0430" w:rsidRPr="00F86A7D">
              <w:rPr>
                <w:rFonts w:ascii="Times New Roman" w:hAnsi="Times New Roman"/>
                <w:sz w:val="24"/>
                <w:szCs w:val="24"/>
              </w:rPr>
              <w:t>тыс. рублей</w:t>
            </w:r>
            <w:r w:rsidR="009A0430">
              <w:rPr>
                <w:rFonts w:ascii="Times New Roman" w:hAnsi="Times New Roman"/>
                <w:sz w:val="24"/>
                <w:szCs w:val="24"/>
              </w:rPr>
              <w:t>;</w:t>
            </w:r>
          </w:p>
          <w:p w:rsidR="005549CA" w:rsidRPr="00F86A7D" w:rsidRDefault="005549CA" w:rsidP="005549CA">
            <w:pPr>
              <w:pStyle w:val="1"/>
              <w:jc w:val="both"/>
              <w:rPr>
                <w:rFonts w:ascii="Times New Roman" w:hAnsi="Times New Roman"/>
                <w:sz w:val="24"/>
                <w:szCs w:val="24"/>
              </w:rPr>
            </w:pPr>
            <w:r w:rsidRPr="00F86A7D">
              <w:rPr>
                <w:rFonts w:ascii="Times New Roman" w:hAnsi="Times New Roman"/>
                <w:sz w:val="24"/>
                <w:szCs w:val="24"/>
              </w:rPr>
              <w:t xml:space="preserve">2022 год – </w:t>
            </w:r>
            <w:r w:rsidR="00B05CC4">
              <w:rPr>
                <w:rFonts w:ascii="Times New Roman" w:hAnsi="Times New Roman"/>
                <w:sz w:val="24"/>
                <w:szCs w:val="24"/>
              </w:rPr>
              <w:t>820</w:t>
            </w:r>
            <w:r w:rsidRPr="00F86A7D">
              <w:rPr>
                <w:rFonts w:ascii="Times New Roman" w:hAnsi="Times New Roman"/>
                <w:sz w:val="24"/>
                <w:szCs w:val="24"/>
              </w:rPr>
              <w:t>,0</w:t>
            </w:r>
            <w:r w:rsidR="009A0430" w:rsidRPr="00F86A7D">
              <w:rPr>
                <w:rFonts w:ascii="Times New Roman" w:hAnsi="Times New Roman"/>
                <w:sz w:val="24"/>
                <w:szCs w:val="24"/>
              </w:rPr>
              <w:t>тыс. рублей</w:t>
            </w:r>
            <w:r w:rsidR="009A0430">
              <w:rPr>
                <w:rFonts w:ascii="Times New Roman" w:hAnsi="Times New Roman"/>
                <w:sz w:val="24"/>
                <w:szCs w:val="24"/>
              </w:rPr>
              <w:t>;</w:t>
            </w:r>
          </w:p>
          <w:p w:rsidR="005549CA" w:rsidRPr="00F86A7D" w:rsidRDefault="005549CA" w:rsidP="005549CA">
            <w:pPr>
              <w:pStyle w:val="1"/>
              <w:jc w:val="both"/>
            </w:pPr>
            <w:r w:rsidRPr="00F86A7D">
              <w:rPr>
                <w:rFonts w:ascii="Times New Roman" w:hAnsi="Times New Roman"/>
                <w:sz w:val="24"/>
                <w:szCs w:val="24"/>
              </w:rPr>
              <w:t>2023 год – 11</w:t>
            </w:r>
            <w:r w:rsidR="00B05CC4">
              <w:rPr>
                <w:rFonts w:ascii="Times New Roman" w:hAnsi="Times New Roman"/>
                <w:sz w:val="24"/>
                <w:szCs w:val="24"/>
              </w:rPr>
              <w:t>1</w:t>
            </w:r>
            <w:r w:rsidRPr="00F86A7D">
              <w:rPr>
                <w:rFonts w:ascii="Times New Roman" w:hAnsi="Times New Roman"/>
                <w:sz w:val="24"/>
                <w:szCs w:val="24"/>
              </w:rPr>
              <w:t>0,0</w:t>
            </w:r>
            <w:r w:rsidR="009A0430" w:rsidRPr="00F86A7D">
              <w:rPr>
                <w:rFonts w:ascii="Times New Roman" w:hAnsi="Times New Roman"/>
                <w:sz w:val="24"/>
                <w:szCs w:val="24"/>
              </w:rPr>
              <w:t>тыс. рублей</w:t>
            </w:r>
            <w:r w:rsidR="009A0430">
              <w:rPr>
                <w:rFonts w:ascii="Times New Roman" w:hAnsi="Times New Roman"/>
                <w:sz w:val="24"/>
                <w:szCs w:val="24"/>
              </w:rPr>
              <w:t>.</w:t>
            </w:r>
          </w:p>
        </w:tc>
      </w:tr>
      <w:tr w:rsidR="005549CA" w:rsidRPr="00F86A7D" w:rsidTr="0098441E">
        <w:tc>
          <w:tcPr>
            <w:tcW w:w="1816" w:type="dxa"/>
          </w:tcPr>
          <w:p w:rsidR="005549CA" w:rsidRPr="00F86A7D" w:rsidRDefault="005549CA" w:rsidP="005549CA">
            <w:pPr>
              <w:pStyle w:val="ae"/>
              <w:jc w:val="center"/>
              <w:rPr>
                <w:szCs w:val="24"/>
              </w:rPr>
            </w:pPr>
            <w:r w:rsidRPr="00F86A7D">
              <w:rPr>
                <w:szCs w:val="24"/>
              </w:rPr>
              <w:t>Ожидаемые значения показателей конечных результатов реализации подпрограммы</w:t>
            </w:r>
          </w:p>
        </w:tc>
        <w:tc>
          <w:tcPr>
            <w:tcW w:w="12893" w:type="dxa"/>
          </w:tcPr>
          <w:p w:rsidR="005549CA" w:rsidRPr="00F86A7D" w:rsidRDefault="005549CA" w:rsidP="005549CA">
            <w:pPr>
              <w:pStyle w:val="ae"/>
              <w:rPr>
                <w:szCs w:val="20"/>
              </w:rPr>
            </w:pPr>
            <w:r w:rsidRPr="00F86A7D">
              <w:rPr>
                <w:szCs w:val="20"/>
              </w:rPr>
              <w:t>Реализация мероприятий подпрограммы позволит достичь следующих результатов:</w:t>
            </w:r>
          </w:p>
          <w:p w:rsidR="005549CA" w:rsidRPr="00F86A7D" w:rsidRDefault="005549CA" w:rsidP="005549CA">
            <w:pPr>
              <w:pStyle w:val="a3"/>
              <w:spacing w:after="0" w:line="240" w:lineRule="auto"/>
              <w:jc w:val="both"/>
              <w:rPr>
                <w:rFonts w:ascii="Times New Roman" w:hAnsi="Times New Roman"/>
                <w:sz w:val="24"/>
                <w:szCs w:val="24"/>
              </w:rPr>
            </w:pPr>
            <w:r w:rsidRPr="00F86A7D">
              <w:rPr>
                <w:rFonts w:ascii="Times New Roman" w:hAnsi="Times New Roman"/>
                <w:sz w:val="24"/>
                <w:szCs w:val="24"/>
              </w:rPr>
              <w:t>-увеличение удельного веса численности педагогических работников образовательных организаций, прошедших повышение квалификации или профессиональную переподготовку;</w:t>
            </w:r>
          </w:p>
          <w:p w:rsidR="005549CA" w:rsidRPr="00F86A7D" w:rsidRDefault="005549CA" w:rsidP="005549CA">
            <w:pPr>
              <w:pStyle w:val="ae"/>
              <w:jc w:val="both"/>
              <w:rPr>
                <w:szCs w:val="24"/>
              </w:rPr>
            </w:pPr>
            <w:r w:rsidRPr="00F86A7D">
              <w:rPr>
                <w:szCs w:val="24"/>
              </w:rPr>
              <w:t>-позитивная динамика уровня обученности, качества образования учащихся школ;</w:t>
            </w:r>
          </w:p>
          <w:p w:rsidR="005549CA" w:rsidRPr="00F86A7D" w:rsidRDefault="005549CA" w:rsidP="005549CA">
            <w:pPr>
              <w:pStyle w:val="ae"/>
              <w:jc w:val="both"/>
              <w:rPr>
                <w:szCs w:val="24"/>
              </w:rPr>
            </w:pPr>
            <w:r w:rsidRPr="00F86A7D">
              <w:rPr>
                <w:szCs w:val="24"/>
              </w:rPr>
              <w:t>-повышение уровня профессионального педагогического мастерства учителей школ;</w:t>
            </w:r>
          </w:p>
          <w:p w:rsidR="005549CA" w:rsidRPr="00F86A7D" w:rsidRDefault="005549CA" w:rsidP="005549CA">
            <w:pPr>
              <w:pStyle w:val="ae"/>
              <w:jc w:val="both"/>
              <w:rPr>
                <w:szCs w:val="24"/>
              </w:rPr>
            </w:pPr>
            <w:r w:rsidRPr="00F86A7D">
              <w:rPr>
                <w:szCs w:val="24"/>
              </w:rPr>
              <w:t>-развитие педагогической инициативы и творчества;</w:t>
            </w:r>
          </w:p>
          <w:p w:rsidR="005549CA" w:rsidRPr="00F86A7D" w:rsidRDefault="005549CA" w:rsidP="005549CA">
            <w:pPr>
              <w:pStyle w:val="ae"/>
              <w:jc w:val="both"/>
              <w:rPr>
                <w:szCs w:val="24"/>
              </w:rPr>
            </w:pPr>
            <w:r w:rsidRPr="00F86A7D">
              <w:rPr>
                <w:szCs w:val="24"/>
              </w:rPr>
              <w:t xml:space="preserve">-внедрение новых методик, технологий, передового педагогического </w:t>
            </w:r>
            <w:r w:rsidR="00BE4D48" w:rsidRPr="00F86A7D">
              <w:rPr>
                <w:szCs w:val="24"/>
              </w:rPr>
              <w:t>опыта в</w:t>
            </w:r>
            <w:r w:rsidRPr="00F86A7D">
              <w:rPr>
                <w:szCs w:val="24"/>
              </w:rPr>
              <w:t xml:space="preserve"> практику работы образовательных организаций;</w:t>
            </w:r>
          </w:p>
          <w:p w:rsidR="005549CA" w:rsidRPr="00F86A7D" w:rsidRDefault="005549CA" w:rsidP="005549CA">
            <w:pPr>
              <w:pStyle w:val="ae"/>
              <w:jc w:val="both"/>
              <w:rPr>
                <w:szCs w:val="24"/>
              </w:rPr>
            </w:pPr>
            <w:r w:rsidRPr="00F86A7D">
              <w:rPr>
                <w:szCs w:val="24"/>
              </w:rPr>
              <w:t>-повышение качества научно-методической работы с педагогами;</w:t>
            </w:r>
          </w:p>
          <w:p w:rsidR="005549CA" w:rsidRPr="00F86A7D" w:rsidRDefault="005549CA" w:rsidP="005549CA">
            <w:pPr>
              <w:pStyle w:val="ae"/>
              <w:jc w:val="both"/>
              <w:rPr>
                <w:szCs w:val="24"/>
              </w:rPr>
            </w:pPr>
            <w:r w:rsidRPr="00F86A7D">
              <w:rPr>
                <w:szCs w:val="24"/>
              </w:rPr>
              <w:t>-пополнение банка педагогического передового опыта.</w:t>
            </w:r>
          </w:p>
        </w:tc>
      </w:tr>
    </w:tbl>
    <w:p w:rsidR="001D0FD8" w:rsidRPr="00F86A7D" w:rsidRDefault="001D0FD8" w:rsidP="001D0FD8">
      <w:pPr>
        <w:pStyle w:val="1"/>
        <w:jc w:val="center"/>
        <w:rPr>
          <w:rFonts w:ascii="Times New Roman" w:hAnsi="Times New Roman"/>
          <w:b/>
          <w:sz w:val="24"/>
          <w:szCs w:val="24"/>
        </w:rPr>
      </w:pPr>
    </w:p>
    <w:p w:rsidR="001D0FD8" w:rsidRPr="00F86A7D" w:rsidRDefault="001D0FD8" w:rsidP="001D0FD8">
      <w:pPr>
        <w:pStyle w:val="1"/>
        <w:jc w:val="center"/>
        <w:rPr>
          <w:rFonts w:ascii="Times New Roman" w:hAnsi="Times New Roman"/>
          <w:b/>
          <w:sz w:val="24"/>
          <w:szCs w:val="24"/>
        </w:rPr>
      </w:pP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 xml:space="preserve">Финансовое обеспечение подпрограммы 3 </w:t>
      </w: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«Развитие кадрового потенциала»</w:t>
      </w:r>
    </w:p>
    <w:p w:rsidR="001D0FD8" w:rsidRPr="00F86A7D" w:rsidRDefault="001D0FD8" w:rsidP="001D0FD8">
      <w:pPr>
        <w:pStyle w:val="1"/>
        <w:jc w:val="center"/>
        <w:rPr>
          <w:rFonts w:ascii="Times New Roman" w:hAnsi="Times New Roman"/>
          <w:b/>
          <w:sz w:val="24"/>
          <w:szCs w:val="24"/>
        </w:rPr>
      </w:pPr>
    </w:p>
    <w:tbl>
      <w:tblPr>
        <w:tblW w:w="14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429"/>
        <w:gridCol w:w="1560"/>
        <w:gridCol w:w="1559"/>
        <w:gridCol w:w="1984"/>
        <w:gridCol w:w="851"/>
        <w:gridCol w:w="850"/>
        <w:gridCol w:w="851"/>
        <w:gridCol w:w="2974"/>
      </w:tblGrid>
      <w:tr w:rsidR="00F86A7D" w:rsidRPr="00F86A7D" w:rsidTr="00D23474">
        <w:tc>
          <w:tcPr>
            <w:tcW w:w="64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w:t>
            </w:r>
          </w:p>
        </w:tc>
        <w:tc>
          <w:tcPr>
            <w:tcW w:w="3429"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Наименование мероприятия</w:t>
            </w:r>
          </w:p>
        </w:tc>
        <w:tc>
          <w:tcPr>
            <w:tcW w:w="1560"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Срок исполнения</w:t>
            </w:r>
          </w:p>
        </w:tc>
        <w:tc>
          <w:tcPr>
            <w:tcW w:w="1559"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Исполнитель</w:t>
            </w:r>
          </w:p>
        </w:tc>
        <w:tc>
          <w:tcPr>
            <w:tcW w:w="4536" w:type="dxa"/>
            <w:gridSpan w:val="4"/>
          </w:tcPr>
          <w:p w:rsidR="009A0430" w:rsidRDefault="001D0FD8" w:rsidP="0098441E">
            <w:pPr>
              <w:pStyle w:val="1"/>
              <w:jc w:val="center"/>
              <w:rPr>
                <w:rFonts w:ascii="Times New Roman" w:hAnsi="Times New Roman"/>
                <w:b/>
                <w:sz w:val="20"/>
                <w:szCs w:val="20"/>
              </w:rPr>
            </w:pPr>
            <w:r w:rsidRPr="00F86A7D">
              <w:rPr>
                <w:rFonts w:ascii="Times New Roman" w:hAnsi="Times New Roman"/>
                <w:b/>
                <w:sz w:val="20"/>
                <w:szCs w:val="20"/>
              </w:rPr>
              <w:t xml:space="preserve">Прогнозируемый объем финансирования </w:t>
            </w:r>
          </w:p>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w:t>
            </w:r>
            <w:r w:rsidR="009A0430" w:rsidRPr="00F86A7D">
              <w:rPr>
                <w:rFonts w:ascii="Times New Roman" w:hAnsi="Times New Roman"/>
                <w:b/>
                <w:sz w:val="20"/>
                <w:szCs w:val="20"/>
              </w:rPr>
              <w:t>тыс. рублей</w:t>
            </w:r>
            <w:r w:rsidRPr="00F86A7D">
              <w:rPr>
                <w:rFonts w:ascii="Times New Roman" w:hAnsi="Times New Roman"/>
                <w:b/>
                <w:sz w:val="20"/>
                <w:szCs w:val="20"/>
              </w:rPr>
              <w:t>)</w:t>
            </w:r>
          </w:p>
        </w:tc>
        <w:tc>
          <w:tcPr>
            <w:tcW w:w="2974"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Ожидаемые результаты</w:t>
            </w:r>
          </w:p>
        </w:tc>
      </w:tr>
      <w:tr w:rsidR="00F86A7D" w:rsidRPr="00F86A7D" w:rsidTr="00D23474">
        <w:tc>
          <w:tcPr>
            <w:tcW w:w="648" w:type="dxa"/>
            <w:vMerge/>
          </w:tcPr>
          <w:p w:rsidR="00D23474" w:rsidRPr="00F86A7D" w:rsidRDefault="00D23474" w:rsidP="0098441E">
            <w:pPr>
              <w:pStyle w:val="1"/>
              <w:jc w:val="center"/>
              <w:rPr>
                <w:rFonts w:ascii="Times New Roman" w:hAnsi="Times New Roman"/>
                <w:sz w:val="20"/>
                <w:szCs w:val="20"/>
              </w:rPr>
            </w:pPr>
          </w:p>
        </w:tc>
        <w:tc>
          <w:tcPr>
            <w:tcW w:w="3429" w:type="dxa"/>
            <w:vMerge/>
          </w:tcPr>
          <w:p w:rsidR="00D23474" w:rsidRPr="00F86A7D" w:rsidRDefault="00D23474" w:rsidP="0098441E">
            <w:pPr>
              <w:pStyle w:val="1"/>
              <w:jc w:val="center"/>
              <w:rPr>
                <w:rFonts w:ascii="Times New Roman" w:hAnsi="Times New Roman"/>
                <w:sz w:val="20"/>
                <w:szCs w:val="20"/>
              </w:rPr>
            </w:pPr>
          </w:p>
        </w:tc>
        <w:tc>
          <w:tcPr>
            <w:tcW w:w="1560" w:type="dxa"/>
            <w:vMerge/>
          </w:tcPr>
          <w:p w:rsidR="00D23474" w:rsidRPr="00F86A7D" w:rsidRDefault="00D23474" w:rsidP="0098441E">
            <w:pPr>
              <w:pStyle w:val="1"/>
              <w:jc w:val="center"/>
              <w:rPr>
                <w:rFonts w:ascii="Times New Roman" w:hAnsi="Times New Roman"/>
                <w:sz w:val="20"/>
                <w:szCs w:val="20"/>
              </w:rPr>
            </w:pPr>
          </w:p>
        </w:tc>
        <w:tc>
          <w:tcPr>
            <w:tcW w:w="1559" w:type="dxa"/>
            <w:vMerge/>
          </w:tcPr>
          <w:p w:rsidR="00D23474" w:rsidRPr="00F86A7D" w:rsidRDefault="00D23474" w:rsidP="0098441E">
            <w:pPr>
              <w:pStyle w:val="1"/>
              <w:jc w:val="center"/>
              <w:rPr>
                <w:rFonts w:ascii="Times New Roman" w:hAnsi="Times New Roman"/>
                <w:sz w:val="20"/>
                <w:szCs w:val="20"/>
              </w:rPr>
            </w:pPr>
          </w:p>
        </w:tc>
        <w:tc>
          <w:tcPr>
            <w:tcW w:w="1984"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Источник финансирования</w:t>
            </w:r>
          </w:p>
        </w:tc>
        <w:tc>
          <w:tcPr>
            <w:tcW w:w="851"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2021 год</w:t>
            </w:r>
          </w:p>
        </w:tc>
        <w:tc>
          <w:tcPr>
            <w:tcW w:w="850"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2022 год</w:t>
            </w:r>
          </w:p>
        </w:tc>
        <w:tc>
          <w:tcPr>
            <w:tcW w:w="851"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2023 год</w:t>
            </w:r>
          </w:p>
        </w:tc>
        <w:tc>
          <w:tcPr>
            <w:tcW w:w="2974" w:type="dxa"/>
            <w:vMerge/>
          </w:tcPr>
          <w:p w:rsidR="00D23474" w:rsidRPr="00F86A7D" w:rsidRDefault="00D23474" w:rsidP="0098441E">
            <w:pPr>
              <w:pStyle w:val="1"/>
              <w:jc w:val="center"/>
              <w:rPr>
                <w:rFonts w:ascii="Times New Roman" w:hAnsi="Times New Roman"/>
                <w:sz w:val="20"/>
                <w:szCs w:val="20"/>
              </w:rPr>
            </w:pPr>
          </w:p>
        </w:tc>
      </w:tr>
      <w:tr w:rsidR="00F86A7D" w:rsidRPr="00F86A7D" w:rsidTr="00D23474">
        <w:tc>
          <w:tcPr>
            <w:tcW w:w="648"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1.</w:t>
            </w:r>
          </w:p>
        </w:tc>
        <w:tc>
          <w:tcPr>
            <w:tcW w:w="3429"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 xml:space="preserve">Дальнейшее развитие и совершенствование практики проведения </w:t>
            </w:r>
            <w:r w:rsidR="00E50251" w:rsidRPr="00F86A7D">
              <w:rPr>
                <w:rFonts w:ascii="Times New Roman" w:hAnsi="Times New Roman"/>
                <w:sz w:val="20"/>
                <w:szCs w:val="20"/>
              </w:rPr>
              <w:t>районных конкурсов</w:t>
            </w:r>
            <w:r w:rsidRPr="00F86A7D">
              <w:rPr>
                <w:rFonts w:ascii="Times New Roman" w:hAnsi="Times New Roman"/>
                <w:sz w:val="20"/>
                <w:szCs w:val="20"/>
              </w:rPr>
              <w:t xml:space="preserve"> педагогического мастерства. </w:t>
            </w:r>
          </w:p>
        </w:tc>
        <w:tc>
          <w:tcPr>
            <w:tcW w:w="156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559"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450,0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300,0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560,0</w:t>
            </w:r>
          </w:p>
        </w:tc>
        <w:tc>
          <w:tcPr>
            <w:tcW w:w="2974"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Увеличение доли педагогических работников, участвующих в районных конкурсах профессионального мастерства</w:t>
            </w:r>
          </w:p>
        </w:tc>
      </w:tr>
      <w:tr w:rsidR="00F86A7D" w:rsidRPr="00F86A7D" w:rsidTr="00D23474">
        <w:tc>
          <w:tcPr>
            <w:tcW w:w="648"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2.</w:t>
            </w:r>
          </w:p>
        </w:tc>
        <w:tc>
          <w:tcPr>
            <w:tcW w:w="3429"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Формирование банка данных инновационных технологий, используемых педагогами района.</w:t>
            </w:r>
          </w:p>
        </w:tc>
        <w:tc>
          <w:tcPr>
            <w:tcW w:w="156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559"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p w:rsidR="00D23474" w:rsidRPr="00F86A7D" w:rsidRDefault="00D23474" w:rsidP="00463138">
            <w:pPr>
              <w:pStyle w:val="1"/>
              <w:jc w:val="center"/>
              <w:rPr>
                <w:rFonts w:ascii="Times New Roman" w:hAnsi="Times New Roman"/>
                <w:sz w:val="20"/>
                <w:szCs w:val="20"/>
              </w:rPr>
            </w:pP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Увеличение доли педагогов, использующих инновационные технологии</w:t>
            </w:r>
          </w:p>
        </w:tc>
      </w:tr>
      <w:tr w:rsidR="00F86A7D" w:rsidRPr="00F86A7D" w:rsidTr="00D23474">
        <w:tc>
          <w:tcPr>
            <w:tcW w:w="648" w:type="dxa"/>
          </w:tcPr>
          <w:p w:rsidR="00D23474" w:rsidRPr="00F86A7D" w:rsidRDefault="00D23474" w:rsidP="005549CA">
            <w:pPr>
              <w:pStyle w:val="1"/>
              <w:rPr>
                <w:rFonts w:ascii="Times New Roman" w:hAnsi="Times New Roman"/>
                <w:sz w:val="20"/>
                <w:szCs w:val="20"/>
              </w:rPr>
            </w:pPr>
          </w:p>
        </w:tc>
        <w:tc>
          <w:tcPr>
            <w:tcW w:w="3429" w:type="dxa"/>
          </w:tcPr>
          <w:p w:rsidR="00D23474" w:rsidRPr="00F86A7D" w:rsidRDefault="00D23474" w:rsidP="005549CA">
            <w:pPr>
              <w:pStyle w:val="1"/>
              <w:rPr>
                <w:rFonts w:ascii="Times New Roman" w:hAnsi="Times New Roman"/>
                <w:sz w:val="20"/>
                <w:szCs w:val="20"/>
              </w:rPr>
            </w:pPr>
            <w:r w:rsidRPr="00F86A7D">
              <w:rPr>
                <w:rFonts w:ascii="Times New Roman" w:hAnsi="Times New Roman"/>
                <w:sz w:val="20"/>
                <w:szCs w:val="20"/>
              </w:rPr>
              <w:t>Знакомство с практиками передового педагогического опыта (участие в иногородних стажировочных площадках)</w:t>
            </w:r>
          </w:p>
        </w:tc>
        <w:tc>
          <w:tcPr>
            <w:tcW w:w="156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559"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60,0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80,0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80,0</w:t>
            </w:r>
          </w:p>
        </w:tc>
        <w:tc>
          <w:tcPr>
            <w:tcW w:w="2974" w:type="dxa"/>
          </w:tcPr>
          <w:p w:rsidR="00D23474" w:rsidRPr="00F86A7D" w:rsidRDefault="00D23474" w:rsidP="005549CA">
            <w:pPr>
              <w:pStyle w:val="1"/>
              <w:rPr>
                <w:rFonts w:ascii="Times New Roman" w:hAnsi="Times New Roman"/>
                <w:sz w:val="20"/>
                <w:szCs w:val="20"/>
              </w:rPr>
            </w:pPr>
            <w:r w:rsidRPr="00F86A7D">
              <w:rPr>
                <w:rFonts w:ascii="Times New Roman" w:hAnsi="Times New Roman"/>
                <w:sz w:val="20"/>
                <w:szCs w:val="20"/>
              </w:rPr>
              <w:t>Совершенствование профессионального мастерства педагогов</w:t>
            </w:r>
          </w:p>
        </w:tc>
      </w:tr>
      <w:tr w:rsidR="00F86A7D" w:rsidRPr="00F86A7D" w:rsidTr="00D23474">
        <w:tc>
          <w:tcPr>
            <w:tcW w:w="648" w:type="dxa"/>
          </w:tcPr>
          <w:p w:rsidR="00D23474" w:rsidRPr="00F86A7D" w:rsidRDefault="00D23474" w:rsidP="005549CA">
            <w:pPr>
              <w:pStyle w:val="1"/>
              <w:rPr>
                <w:rFonts w:ascii="Times New Roman" w:hAnsi="Times New Roman"/>
                <w:sz w:val="20"/>
                <w:szCs w:val="20"/>
              </w:rPr>
            </w:pPr>
            <w:r w:rsidRPr="00F86A7D">
              <w:rPr>
                <w:rFonts w:ascii="Times New Roman" w:hAnsi="Times New Roman"/>
                <w:sz w:val="20"/>
                <w:szCs w:val="20"/>
              </w:rPr>
              <w:t>3.</w:t>
            </w:r>
          </w:p>
        </w:tc>
        <w:tc>
          <w:tcPr>
            <w:tcW w:w="3429" w:type="dxa"/>
          </w:tcPr>
          <w:p w:rsidR="00D23474" w:rsidRPr="00F86A7D" w:rsidRDefault="00D23474" w:rsidP="005549CA">
            <w:pPr>
              <w:pStyle w:val="1"/>
              <w:rPr>
                <w:rFonts w:ascii="Times New Roman" w:hAnsi="Times New Roman"/>
                <w:sz w:val="20"/>
                <w:szCs w:val="20"/>
              </w:rPr>
            </w:pPr>
            <w:r w:rsidRPr="00F86A7D">
              <w:rPr>
                <w:rFonts w:ascii="Times New Roman" w:hAnsi="Times New Roman"/>
                <w:sz w:val="20"/>
                <w:szCs w:val="20"/>
              </w:rPr>
              <w:t>Поощрение лучших педагогических работников образовательных организаций.</w:t>
            </w:r>
          </w:p>
        </w:tc>
        <w:tc>
          <w:tcPr>
            <w:tcW w:w="156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559"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170,0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160,0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170,0</w:t>
            </w:r>
          </w:p>
        </w:tc>
        <w:tc>
          <w:tcPr>
            <w:tcW w:w="2974" w:type="dxa"/>
          </w:tcPr>
          <w:p w:rsidR="00D23474" w:rsidRPr="00F86A7D" w:rsidRDefault="00D23474" w:rsidP="005549CA">
            <w:pPr>
              <w:pStyle w:val="1"/>
              <w:rPr>
                <w:rFonts w:ascii="Times New Roman" w:hAnsi="Times New Roman"/>
                <w:sz w:val="20"/>
                <w:szCs w:val="20"/>
              </w:rPr>
            </w:pPr>
            <w:r w:rsidRPr="00F86A7D">
              <w:rPr>
                <w:rFonts w:ascii="Times New Roman" w:hAnsi="Times New Roman"/>
                <w:sz w:val="20"/>
                <w:szCs w:val="20"/>
              </w:rPr>
              <w:t>Совершенствование профессионального мастерства педагогов, создание конкурентоспособных технологий в образовании, выявление лучших педагогов и распространение передового опыта работы</w:t>
            </w:r>
          </w:p>
        </w:tc>
      </w:tr>
      <w:tr w:rsidR="00F86A7D" w:rsidRPr="00F86A7D" w:rsidTr="00D23474">
        <w:tc>
          <w:tcPr>
            <w:tcW w:w="648" w:type="dxa"/>
          </w:tcPr>
          <w:p w:rsidR="00D23474" w:rsidRPr="00F86A7D" w:rsidRDefault="00EC5D5C" w:rsidP="00BE4D48">
            <w:pPr>
              <w:pStyle w:val="1"/>
              <w:rPr>
                <w:rFonts w:ascii="Times New Roman" w:hAnsi="Times New Roman"/>
                <w:sz w:val="20"/>
                <w:szCs w:val="20"/>
              </w:rPr>
            </w:pPr>
            <w:r w:rsidRPr="00F86A7D">
              <w:rPr>
                <w:rFonts w:ascii="Times New Roman" w:hAnsi="Times New Roman"/>
                <w:sz w:val="20"/>
                <w:szCs w:val="20"/>
              </w:rPr>
              <w:t>4.</w:t>
            </w:r>
          </w:p>
        </w:tc>
        <w:tc>
          <w:tcPr>
            <w:tcW w:w="3429" w:type="dxa"/>
          </w:tcPr>
          <w:p w:rsidR="00D23474" w:rsidRPr="00F86A7D" w:rsidRDefault="00D23474" w:rsidP="00BE4D48">
            <w:pPr>
              <w:pStyle w:val="ae"/>
              <w:rPr>
                <w:sz w:val="20"/>
                <w:szCs w:val="20"/>
              </w:rPr>
            </w:pPr>
            <w:r w:rsidRPr="00F86A7D">
              <w:rPr>
                <w:sz w:val="20"/>
                <w:szCs w:val="20"/>
              </w:rPr>
              <w:t>Повышение уровня подготовки и переподготовки педагогических кадров</w:t>
            </w:r>
            <w:r w:rsidRPr="00F86A7D">
              <w:t>.</w:t>
            </w:r>
          </w:p>
        </w:tc>
        <w:tc>
          <w:tcPr>
            <w:tcW w:w="1560" w:type="dxa"/>
          </w:tcPr>
          <w:p w:rsidR="00D23474" w:rsidRPr="00F86A7D" w:rsidRDefault="00D23474" w:rsidP="00463138">
            <w:pPr>
              <w:pStyle w:val="ae"/>
              <w:jc w:val="center"/>
              <w:rPr>
                <w:sz w:val="20"/>
                <w:szCs w:val="20"/>
              </w:rPr>
            </w:pPr>
            <w:r w:rsidRPr="00F86A7D">
              <w:rPr>
                <w:sz w:val="20"/>
                <w:szCs w:val="20"/>
              </w:rPr>
              <w:t>Ежегодно</w:t>
            </w:r>
          </w:p>
        </w:tc>
        <w:tc>
          <w:tcPr>
            <w:tcW w:w="1559" w:type="dxa"/>
          </w:tcPr>
          <w:p w:rsidR="00D23474" w:rsidRPr="00F86A7D" w:rsidRDefault="00D23474" w:rsidP="00463138">
            <w:pPr>
              <w:pStyle w:val="ae"/>
              <w:jc w:val="center"/>
              <w:rPr>
                <w:sz w:val="20"/>
                <w:szCs w:val="20"/>
              </w:rPr>
            </w:pPr>
            <w:r w:rsidRPr="00F86A7D">
              <w:rPr>
                <w:sz w:val="20"/>
                <w:szCs w:val="20"/>
              </w:rPr>
              <w:t>Комитет образования</w:t>
            </w:r>
          </w:p>
        </w:tc>
        <w:tc>
          <w:tcPr>
            <w:tcW w:w="1984" w:type="dxa"/>
          </w:tcPr>
          <w:p w:rsidR="00D23474" w:rsidRPr="00F86A7D" w:rsidRDefault="00D23474" w:rsidP="00463138">
            <w:pPr>
              <w:pStyle w:val="ae"/>
              <w:jc w:val="center"/>
              <w:rPr>
                <w:sz w:val="20"/>
                <w:szCs w:val="20"/>
              </w:rPr>
            </w:pPr>
            <w:r w:rsidRPr="00F86A7D">
              <w:rPr>
                <w:sz w:val="20"/>
                <w:szCs w:val="20"/>
              </w:rPr>
              <w:t>Муниципальный бюджет</w:t>
            </w:r>
          </w:p>
        </w:tc>
        <w:tc>
          <w:tcPr>
            <w:tcW w:w="851" w:type="dxa"/>
          </w:tcPr>
          <w:p w:rsidR="00D23474" w:rsidRPr="00F86A7D" w:rsidRDefault="00D23474" w:rsidP="00463138">
            <w:pPr>
              <w:pStyle w:val="ae"/>
              <w:jc w:val="center"/>
              <w:rPr>
                <w:sz w:val="20"/>
                <w:szCs w:val="20"/>
              </w:rPr>
            </w:pPr>
            <w:r w:rsidRPr="00F86A7D">
              <w:rPr>
                <w:sz w:val="20"/>
                <w:szCs w:val="20"/>
              </w:rPr>
              <w:t>170,0</w:t>
            </w:r>
          </w:p>
        </w:tc>
        <w:tc>
          <w:tcPr>
            <w:tcW w:w="850" w:type="dxa"/>
          </w:tcPr>
          <w:p w:rsidR="00D23474" w:rsidRPr="00F86A7D" w:rsidRDefault="00D23474" w:rsidP="00463138">
            <w:pPr>
              <w:pStyle w:val="ae"/>
              <w:jc w:val="center"/>
              <w:rPr>
                <w:sz w:val="20"/>
                <w:szCs w:val="20"/>
              </w:rPr>
            </w:pPr>
            <w:r w:rsidRPr="00F86A7D">
              <w:rPr>
                <w:sz w:val="20"/>
                <w:szCs w:val="20"/>
              </w:rPr>
              <w:t>160,0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170,0</w:t>
            </w:r>
          </w:p>
        </w:tc>
        <w:tc>
          <w:tcPr>
            <w:tcW w:w="2974" w:type="dxa"/>
          </w:tcPr>
          <w:p w:rsidR="00D23474" w:rsidRPr="00F86A7D" w:rsidRDefault="00D23474" w:rsidP="00BE4D48">
            <w:pPr>
              <w:pStyle w:val="1"/>
              <w:rPr>
                <w:rFonts w:ascii="Times New Roman" w:hAnsi="Times New Roman"/>
                <w:sz w:val="20"/>
                <w:szCs w:val="20"/>
              </w:rPr>
            </w:pPr>
            <w:r w:rsidRPr="00F86A7D">
              <w:rPr>
                <w:rFonts w:ascii="Times New Roman" w:hAnsi="Times New Roman"/>
                <w:sz w:val="20"/>
                <w:szCs w:val="20"/>
              </w:rPr>
              <w:t>Совершенствование профессионального мастерства педагогов</w:t>
            </w:r>
          </w:p>
        </w:tc>
      </w:tr>
      <w:tr w:rsidR="00F86A7D" w:rsidRPr="00F86A7D" w:rsidTr="00D23474">
        <w:tc>
          <w:tcPr>
            <w:tcW w:w="648" w:type="dxa"/>
          </w:tcPr>
          <w:p w:rsidR="00D23474" w:rsidRPr="00F86A7D" w:rsidRDefault="00EC5D5C" w:rsidP="005549CA">
            <w:pPr>
              <w:pStyle w:val="1"/>
              <w:rPr>
                <w:rFonts w:ascii="Times New Roman" w:hAnsi="Times New Roman"/>
                <w:sz w:val="20"/>
                <w:szCs w:val="20"/>
              </w:rPr>
            </w:pPr>
            <w:r w:rsidRPr="00F86A7D">
              <w:rPr>
                <w:rFonts w:ascii="Times New Roman" w:hAnsi="Times New Roman"/>
                <w:sz w:val="20"/>
                <w:szCs w:val="20"/>
              </w:rPr>
              <w:t>5</w:t>
            </w:r>
            <w:r w:rsidR="00D23474" w:rsidRPr="00F86A7D">
              <w:rPr>
                <w:rFonts w:ascii="Times New Roman" w:hAnsi="Times New Roman"/>
                <w:sz w:val="20"/>
                <w:szCs w:val="20"/>
              </w:rPr>
              <w:t>.</w:t>
            </w:r>
          </w:p>
        </w:tc>
        <w:tc>
          <w:tcPr>
            <w:tcW w:w="3429" w:type="dxa"/>
          </w:tcPr>
          <w:p w:rsidR="00D23474" w:rsidRPr="00F86A7D" w:rsidRDefault="00D23474" w:rsidP="005549CA">
            <w:pPr>
              <w:pStyle w:val="1"/>
              <w:rPr>
                <w:rFonts w:ascii="Times New Roman" w:hAnsi="Times New Roman"/>
                <w:sz w:val="20"/>
                <w:szCs w:val="20"/>
              </w:rPr>
            </w:pPr>
            <w:r w:rsidRPr="00F86A7D">
              <w:rPr>
                <w:rFonts w:ascii="Times New Roman" w:hAnsi="Times New Roman"/>
                <w:sz w:val="20"/>
                <w:szCs w:val="20"/>
              </w:rPr>
              <w:t>Проведение августовской конференции педагогических работников.</w:t>
            </w:r>
          </w:p>
        </w:tc>
        <w:tc>
          <w:tcPr>
            <w:tcW w:w="156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559"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60,0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70,0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80,0</w:t>
            </w:r>
          </w:p>
        </w:tc>
        <w:tc>
          <w:tcPr>
            <w:tcW w:w="2974" w:type="dxa"/>
          </w:tcPr>
          <w:p w:rsidR="00D23474" w:rsidRPr="00F86A7D" w:rsidRDefault="00D23474" w:rsidP="005549CA">
            <w:pPr>
              <w:pStyle w:val="1"/>
              <w:rPr>
                <w:rFonts w:ascii="Times New Roman" w:hAnsi="Times New Roman"/>
                <w:sz w:val="20"/>
                <w:szCs w:val="20"/>
              </w:rPr>
            </w:pPr>
            <w:r w:rsidRPr="00F86A7D">
              <w:rPr>
                <w:rFonts w:ascii="Times New Roman" w:hAnsi="Times New Roman"/>
                <w:sz w:val="20"/>
                <w:szCs w:val="20"/>
              </w:rPr>
              <w:t>Награждение педагогов по итогам учебного года.</w:t>
            </w:r>
          </w:p>
        </w:tc>
      </w:tr>
      <w:tr w:rsidR="00F86A7D" w:rsidRPr="00F86A7D" w:rsidTr="00D23474">
        <w:tc>
          <w:tcPr>
            <w:tcW w:w="648" w:type="dxa"/>
          </w:tcPr>
          <w:p w:rsidR="00D23474" w:rsidRPr="00F86A7D" w:rsidRDefault="00EC5D5C" w:rsidP="005549CA">
            <w:pPr>
              <w:pStyle w:val="1"/>
              <w:rPr>
                <w:rFonts w:ascii="Times New Roman" w:hAnsi="Times New Roman"/>
                <w:sz w:val="20"/>
                <w:szCs w:val="20"/>
              </w:rPr>
            </w:pPr>
            <w:r w:rsidRPr="00F86A7D">
              <w:rPr>
                <w:rFonts w:ascii="Times New Roman" w:hAnsi="Times New Roman"/>
                <w:sz w:val="20"/>
                <w:szCs w:val="20"/>
              </w:rPr>
              <w:t>6</w:t>
            </w:r>
            <w:r w:rsidR="00D23474" w:rsidRPr="00F86A7D">
              <w:rPr>
                <w:rFonts w:ascii="Times New Roman" w:hAnsi="Times New Roman"/>
                <w:sz w:val="20"/>
                <w:szCs w:val="20"/>
              </w:rPr>
              <w:t>.</w:t>
            </w:r>
          </w:p>
        </w:tc>
        <w:tc>
          <w:tcPr>
            <w:tcW w:w="3429" w:type="dxa"/>
          </w:tcPr>
          <w:p w:rsidR="00D23474" w:rsidRPr="00F86A7D" w:rsidRDefault="00D23474" w:rsidP="005549CA">
            <w:pPr>
              <w:pStyle w:val="ae"/>
              <w:rPr>
                <w:sz w:val="20"/>
                <w:szCs w:val="20"/>
              </w:rPr>
            </w:pPr>
            <w:r w:rsidRPr="00F86A7D">
              <w:rPr>
                <w:sz w:val="20"/>
                <w:szCs w:val="20"/>
              </w:rPr>
              <w:t>Обеспечение прогнозирования потребностей в педагогических кадрах, образовательных услугах (выплаты подъемных молодым специалистам).</w:t>
            </w:r>
          </w:p>
        </w:tc>
        <w:tc>
          <w:tcPr>
            <w:tcW w:w="156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559"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50,0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50,0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50,0</w:t>
            </w:r>
          </w:p>
          <w:p w:rsidR="00D23474" w:rsidRPr="00F86A7D" w:rsidRDefault="00D23474" w:rsidP="00463138">
            <w:pPr>
              <w:pStyle w:val="1"/>
              <w:jc w:val="center"/>
              <w:rPr>
                <w:rFonts w:ascii="Times New Roman" w:hAnsi="Times New Roman"/>
                <w:sz w:val="20"/>
                <w:szCs w:val="20"/>
              </w:rPr>
            </w:pPr>
          </w:p>
        </w:tc>
        <w:tc>
          <w:tcPr>
            <w:tcW w:w="2974" w:type="dxa"/>
          </w:tcPr>
          <w:p w:rsidR="00D23474" w:rsidRPr="00F86A7D" w:rsidRDefault="00E50251" w:rsidP="005549CA">
            <w:pPr>
              <w:pStyle w:val="1"/>
              <w:rPr>
                <w:rFonts w:ascii="Times New Roman" w:hAnsi="Times New Roman"/>
                <w:sz w:val="20"/>
                <w:szCs w:val="20"/>
              </w:rPr>
            </w:pPr>
            <w:r w:rsidRPr="00F86A7D">
              <w:rPr>
                <w:rFonts w:ascii="Times New Roman" w:hAnsi="Times New Roman"/>
                <w:sz w:val="20"/>
                <w:szCs w:val="20"/>
              </w:rPr>
              <w:t>Создание обоснованного</w:t>
            </w:r>
            <w:r w:rsidR="00D23474" w:rsidRPr="00F86A7D">
              <w:rPr>
                <w:rFonts w:ascii="Times New Roman" w:hAnsi="Times New Roman"/>
                <w:sz w:val="20"/>
                <w:szCs w:val="20"/>
              </w:rPr>
              <w:t xml:space="preserve"> долгосрочного прогноза потребностей педагогических кадров, образовательных услуг, запросов личности и общества</w:t>
            </w:r>
          </w:p>
        </w:tc>
      </w:tr>
      <w:tr w:rsidR="00F86A7D" w:rsidRPr="00F86A7D" w:rsidTr="00D23474">
        <w:tc>
          <w:tcPr>
            <w:tcW w:w="648" w:type="dxa"/>
          </w:tcPr>
          <w:p w:rsidR="00D23474" w:rsidRPr="00F86A7D" w:rsidRDefault="00EC5D5C" w:rsidP="005549CA">
            <w:pPr>
              <w:pStyle w:val="1"/>
              <w:rPr>
                <w:rFonts w:ascii="Times New Roman" w:hAnsi="Times New Roman"/>
                <w:sz w:val="20"/>
                <w:szCs w:val="20"/>
              </w:rPr>
            </w:pPr>
            <w:r w:rsidRPr="00F86A7D">
              <w:rPr>
                <w:rFonts w:ascii="Times New Roman" w:hAnsi="Times New Roman"/>
                <w:sz w:val="20"/>
                <w:szCs w:val="20"/>
              </w:rPr>
              <w:t>7</w:t>
            </w:r>
            <w:r w:rsidR="00D23474" w:rsidRPr="00F86A7D">
              <w:rPr>
                <w:rFonts w:ascii="Times New Roman" w:hAnsi="Times New Roman"/>
                <w:sz w:val="20"/>
                <w:szCs w:val="20"/>
              </w:rPr>
              <w:t>.</w:t>
            </w:r>
          </w:p>
        </w:tc>
        <w:tc>
          <w:tcPr>
            <w:tcW w:w="3429" w:type="dxa"/>
          </w:tcPr>
          <w:p w:rsidR="00D23474" w:rsidRPr="00F86A7D" w:rsidRDefault="00D23474" w:rsidP="005549CA">
            <w:pPr>
              <w:pStyle w:val="1"/>
              <w:rPr>
                <w:rFonts w:ascii="Times New Roman" w:hAnsi="Times New Roman"/>
                <w:sz w:val="20"/>
                <w:szCs w:val="20"/>
              </w:rPr>
            </w:pPr>
            <w:r w:rsidRPr="00F86A7D">
              <w:rPr>
                <w:rFonts w:ascii="Times New Roman" w:hAnsi="Times New Roman"/>
                <w:sz w:val="20"/>
                <w:szCs w:val="20"/>
              </w:rPr>
              <w:t>Заключение договоров на целевую подготовку специалистов со средним и высшим профессиональным образованием.</w:t>
            </w:r>
          </w:p>
        </w:tc>
        <w:tc>
          <w:tcPr>
            <w:tcW w:w="156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559"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2974" w:type="dxa"/>
          </w:tcPr>
          <w:p w:rsidR="00D23474" w:rsidRPr="00F86A7D" w:rsidRDefault="00D23474" w:rsidP="005549CA">
            <w:pPr>
              <w:pStyle w:val="1"/>
              <w:rPr>
                <w:rFonts w:ascii="Times New Roman" w:hAnsi="Times New Roman"/>
                <w:sz w:val="20"/>
                <w:szCs w:val="20"/>
              </w:rPr>
            </w:pPr>
            <w:r w:rsidRPr="00F86A7D">
              <w:rPr>
                <w:rFonts w:ascii="Times New Roman" w:hAnsi="Times New Roman"/>
                <w:sz w:val="20"/>
                <w:szCs w:val="20"/>
              </w:rPr>
              <w:t>Увеличение числа выпускников школ, желающих получить педагогическое образование</w:t>
            </w:r>
          </w:p>
        </w:tc>
      </w:tr>
      <w:tr w:rsidR="00D23474" w:rsidRPr="00F86A7D" w:rsidTr="00D23474">
        <w:tc>
          <w:tcPr>
            <w:tcW w:w="4077" w:type="dxa"/>
            <w:gridSpan w:val="2"/>
          </w:tcPr>
          <w:p w:rsidR="00D23474" w:rsidRPr="00F86A7D" w:rsidRDefault="00D23474" w:rsidP="005549CA">
            <w:pPr>
              <w:pStyle w:val="1"/>
              <w:jc w:val="center"/>
              <w:rPr>
                <w:rFonts w:ascii="Times New Roman" w:hAnsi="Times New Roman"/>
                <w:b/>
                <w:sz w:val="20"/>
                <w:szCs w:val="20"/>
              </w:rPr>
            </w:pPr>
            <w:r w:rsidRPr="00F86A7D">
              <w:rPr>
                <w:rFonts w:ascii="Times New Roman" w:hAnsi="Times New Roman"/>
                <w:b/>
                <w:sz w:val="20"/>
                <w:szCs w:val="20"/>
              </w:rPr>
              <w:t>Итого по разделу</w:t>
            </w:r>
          </w:p>
        </w:tc>
        <w:tc>
          <w:tcPr>
            <w:tcW w:w="1560" w:type="dxa"/>
          </w:tcPr>
          <w:p w:rsidR="00D23474" w:rsidRPr="00F86A7D" w:rsidRDefault="00D23474" w:rsidP="00463138">
            <w:pPr>
              <w:pStyle w:val="1"/>
              <w:jc w:val="center"/>
              <w:rPr>
                <w:rFonts w:ascii="Times New Roman" w:hAnsi="Times New Roman"/>
                <w:b/>
                <w:sz w:val="20"/>
                <w:szCs w:val="20"/>
              </w:rPr>
            </w:pPr>
          </w:p>
        </w:tc>
        <w:tc>
          <w:tcPr>
            <w:tcW w:w="1559" w:type="dxa"/>
          </w:tcPr>
          <w:p w:rsidR="00D23474" w:rsidRPr="00F86A7D" w:rsidRDefault="00D23474" w:rsidP="00463138">
            <w:pPr>
              <w:pStyle w:val="1"/>
              <w:jc w:val="center"/>
              <w:rPr>
                <w:rFonts w:ascii="Times New Roman" w:hAnsi="Times New Roman"/>
                <w:b/>
                <w:sz w:val="20"/>
                <w:szCs w:val="20"/>
              </w:rPr>
            </w:pPr>
          </w:p>
        </w:tc>
        <w:tc>
          <w:tcPr>
            <w:tcW w:w="1984" w:type="dxa"/>
          </w:tcPr>
          <w:p w:rsidR="00D23474" w:rsidRPr="00F86A7D" w:rsidRDefault="00D23474" w:rsidP="00463138">
            <w:pPr>
              <w:pStyle w:val="1"/>
              <w:jc w:val="center"/>
              <w:rPr>
                <w:rFonts w:ascii="Times New Roman" w:hAnsi="Times New Roman"/>
                <w:b/>
                <w:sz w:val="20"/>
                <w:szCs w:val="20"/>
              </w:rPr>
            </w:pPr>
          </w:p>
        </w:tc>
        <w:tc>
          <w:tcPr>
            <w:tcW w:w="851" w:type="dxa"/>
          </w:tcPr>
          <w:p w:rsidR="00D23474" w:rsidRPr="00F86A7D" w:rsidRDefault="00B05CC4" w:rsidP="00463138">
            <w:pPr>
              <w:pStyle w:val="1"/>
              <w:jc w:val="center"/>
              <w:rPr>
                <w:rFonts w:ascii="Times New Roman" w:hAnsi="Times New Roman"/>
                <w:b/>
                <w:sz w:val="20"/>
                <w:szCs w:val="20"/>
              </w:rPr>
            </w:pPr>
            <w:r>
              <w:rPr>
                <w:rFonts w:ascii="Times New Roman" w:hAnsi="Times New Roman"/>
                <w:b/>
                <w:sz w:val="20"/>
                <w:szCs w:val="20"/>
              </w:rPr>
              <w:t>960</w:t>
            </w:r>
            <w:r w:rsidR="009A0430">
              <w:rPr>
                <w:rFonts w:ascii="Times New Roman" w:hAnsi="Times New Roman"/>
                <w:b/>
                <w:sz w:val="20"/>
                <w:szCs w:val="20"/>
              </w:rPr>
              <w:t>,0</w:t>
            </w:r>
          </w:p>
        </w:tc>
        <w:tc>
          <w:tcPr>
            <w:tcW w:w="850" w:type="dxa"/>
          </w:tcPr>
          <w:p w:rsidR="00D23474" w:rsidRPr="00F86A7D" w:rsidRDefault="00B05CC4" w:rsidP="00463138">
            <w:pPr>
              <w:pStyle w:val="1"/>
              <w:jc w:val="center"/>
              <w:rPr>
                <w:rFonts w:ascii="Times New Roman" w:hAnsi="Times New Roman"/>
                <w:b/>
                <w:sz w:val="20"/>
                <w:szCs w:val="20"/>
              </w:rPr>
            </w:pPr>
            <w:r>
              <w:rPr>
                <w:rFonts w:ascii="Times New Roman" w:hAnsi="Times New Roman"/>
                <w:b/>
                <w:sz w:val="20"/>
                <w:szCs w:val="20"/>
              </w:rPr>
              <w:t>820</w:t>
            </w:r>
            <w:r w:rsidR="009A0430">
              <w:rPr>
                <w:rFonts w:ascii="Times New Roman" w:hAnsi="Times New Roman"/>
                <w:b/>
                <w:sz w:val="20"/>
                <w:szCs w:val="20"/>
              </w:rPr>
              <w:t>,0</w:t>
            </w:r>
          </w:p>
        </w:tc>
        <w:tc>
          <w:tcPr>
            <w:tcW w:w="851" w:type="dxa"/>
          </w:tcPr>
          <w:p w:rsidR="00D23474" w:rsidRPr="00F86A7D" w:rsidRDefault="00B05CC4" w:rsidP="00463138">
            <w:pPr>
              <w:pStyle w:val="1"/>
              <w:jc w:val="center"/>
              <w:rPr>
                <w:rFonts w:ascii="Times New Roman" w:hAnsi="Times New Roman"/>
                <w:b/>
                <w:sz w:val="20"/>
                <w:szCs w:val="20"/>
              </w:rPr>
            </w:pPr>
            <w:r>
              <w:rPr>
                <w:rFonts w:ascii="Times New Roman" w:hAnsi="Times New Roman"/>
                <w:b/>
                <w:sz w:val="20"/>
                <w:szCs w:val="20"/>
              </w:rPr>
              <w:t>1110</w:t>
            </w:r>
            <w:r w:rsidR="009A0430">
              <w:rPr>
                <w:rFonts w:ascii="Times New Roman" w:hAnsi="Times New Roman"/>
                <w:b/>
                <w:sz w:val="20"/>
                <w:szCs w:val="20"/>
              </w:rPr>
              <w:t>,0</w:t>
            </w:r>
          </w:p>
        </w:tc>
        <w:tc>
          <w:tcPr>
            <w:tcW w:w="2974" w:type="dxa"/>
          </w:tcPr>
          <w:p w:rsidR="00D23474" w:rsidRPr="00F86A7D" w:rsidRDefault="00D23474" w:rsidP="005549CA">
            <w:pPr>
              <w:pStyle w:val="1"/>
              <w:jc w:val="center"/>
              <w:rPr>
                <w:rFonts w:ascii="Times New Roman" w:hAnsi="Times New Roman"/>
                <w:b/>
                <w:sz w:val="20"/>
                <w:szCs w:val="20"/>
              </w:rPr>
            </w:pPr>
          </w:p>
        </w:tc>
      </w:tr>
    </w:tbl>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BE4D48" w:rsidRPr="00F86A7D" w:rsidRDefault="00BE4D48" w:rsidP="001D0FD8">
      <w:pPr>
        <w:pStyle w:val="ae"/>
        <w:jc w:val="center"/>
        <w:rPr>
          <w:b/>
        </w:rPr>
      </w:pPr>
    </w:p>
    <w:p w:rsidR="00D23474" w:rsidRPr="00F86A7D" w:rsidRDefault="00D23474" w:rsidP="001D0FD8">
      <w:pPr>
        <w:pStyle w:val="ae"/>
        <w:jc w:val="center"/>
        <w:rPr>
          <w:b/>
        </w:rPr>
      </w:pPr>
    </w:p>
    <w:p w:rsidR="00D23474" w:rsidRPr="00F86A7D" w:rsidRDefault="00D23474" w:rsidP="001D0FD8">
      <w:pPr>
        <w:pStyle w:val="ae"/>
        <w:jc w:val="center"/>
        <w:rPr>
          <w:b/>
        </w:rPr>
      </w:pPr>
    </w:p>
    <w:p w:rsidR="00D23474" w:rsidRPr="00F86A7D" w:rsidRDefault="00D23474" w:rsidP="001D0FD8">
      <w:pPr>
        <w:pStyle w:val="ae"/>
        <w:jc w:val="center"/>
        <w:rPr>
          <w:b/>
        </w:rPr>
      </w:pPr>
    </w:p>
    <w:p w:rsidR="00D23474" w:rsidRPr="00F86A7D" w:rsidRDefault="00D23474" w:rsidP="001D0FD8">
      <w:pPr>
        <w:pStyle w:val="ae"/>
        <w:jc w:val="center"/>
        <w:rPr>
          <w:b/>
        </w:rPr>
      </w:pPr>
    </w:p>
    <w:p w:rsidR="00D23474" w:rsidRPr="00F86A7D" w:rsidRDefault="00D23474" w:rsidP="001D0FD8">
      <w:pPr>
        <w:pStyle w:val="ae"/>
        <w:jc w:val="center"/>
        <w:rPr>
          <w:b/>
        </w:rPr>
      </w:pPr>
    </w:p>
    <w:p w:rsidR="001D0FD8" w:rsidRPr="00F86A7D" w:rsidRDefault="001D0FD8" w:rsidP="001D0FD8">
      <w:pPr>
        <w:pStyle w:val="ae"/>
        <w:jc w:val="center"/>
        <w:rPr>
          <w:b/>
        </w:rPr>
      </w:pPr>
      <w:r w:rsidRPr="00F86A7D">
        <w:rPr>
          <w:b/>
        </w:rPr>
        <w:t>ПАСПОРТ</w:t>
      </w:r>
    </w:p>
    <w:p w:rsidR="001D0FD8" w:rsidRPr="00F86A7D" w:rsidRDefault="001D0FD8" w:rsidP="001D0FD8">
      <w:pPr>
        <w:pStyle w:val="ae"/>
        <w:jc w:val="center"/>
        <w:rPr>
          <w:b/>
        </w:rPr>
      </w:pPr>
      <w:r w:rsidRPr="00F86A7D">
        <w:rPr>
          <w:b/>
        </w:rPr>
        <w:t>Подпрограммы 4 «Развитие системы обеспечения качества и доступности общего образования»</w:t>
      </w:r>
    </w:p>
    <w:p w:rsidR="001D0FD8" w:rsidRPr="00F86A7D" w:rsidRDefault="001D0FD8" w:rsidP="001D0FD8">
      <w:pPr>
        <w:pStyle w:val="ae"/>
        <w:jc w:val="center"/>
        <w:rPr>
          <w:b/>
        </w:rPr>
      </w:pPr>
    </w:p>
    <w:p w:rsidR="001D0FD8" w:rsidRPr="00F86A7D" w:rsidRDefault="001D0FD8" w:rsidP="001D0FD8">
      <w:pPr>
        <w:pStyle w:val="ae"/>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6"/>
        <w:gridCol w:w="12609"/>
      </w:tblGrid>
      <w:tr w:rsidR="00F86A7D" w:rsidRPr="00F86A7D" w:rsidTr="0098441E">
        <w:tc>
          <w:tcPr>
            <w:tcW w:w="1816" w:type="dxa"/>
          </w:tcPr>
          <w:p w:rsidR="001D0FD8" w:rsidRPr="00F86A7D" w:rsidRDefault="001D0FD8" w:rsidP="0098441E">
            <w:pPr>
              <w:pStyle w:val="ae"/>
              <w:jc w:val="center"/>
              <w:rPr>
                <w:szCs w:val="24"/>
              </w:rPr>
            </w:pPr>
            <w:r w:rsidRPr="00F86A7D">
              <w:rPr>
                <w:szCs w:val="24"/>
              </w:rPr>
              <w:t>Ответственный исполнитель подпрограммы</w:t>
            </w:r>
          </w:p>
        </w:tc>
        <w:tc>
          <w:tcPr>
            <w:tcW w:w="12609" w:type="dxa"/>
          </w:tcPr>
          <w:p w:rsidR="001D0FD8" w:rsidRPr="00F86A7D" w:rsidRDefault="001D0FD8" w:rsidP="0098441E">
            <w:pPr>
              <w:pStyle w:val="ae"/>
              <w:jc w:val="center"/>
              <w:rPr>
                <w:szCs w:val="24"/>
              </w:rPr>
            </w:pPr>
            <w:r w:rsidRPr="00F86A7D">
              <w:rPr>
                <w:szCs w:val="24"/>
              </w:rPr>
              <w:t>Комитет образования администрации муниципального района «Газимуро-Заводский район»</w:t>
            </w:r>
          </w:p>
        </w:tc>
      </w:tr>
      <w:tr w:rsidR="00F86A7D" w:rsidRPr="00F86A7D" w:rsidTr="0098441E">
        <w:tc>
          <w:tcPr>
            <w:tcW w:w="1816" w:type="dxa"/>
          </w:tcPr>
          <w:p w:rsidR="001D0FD8" w:rsidRPr="00F86A7D" w:rsidRDefault="001D0FD8" w:rsidP="0098441E">
            <w:pPr>
              <w:pStyle w:val="ae"/>
              <w:jc w:val="center"/>
              <w:rPr>
                <w:szCs w:val="24"/>
              </w:rPr>
            </w:pPr>
            <w:r w:rsidRPr="00F86A7D">
              <w:rPr>
                <w:szCs w:val="24"/>
              </w:rPr>
              <w:t>Соисполнители подпрограммы</w:t>
            </w:r>
          </w:p>
        </w:tc>
        <w:tc>
          <w:tcPr>
            <w:tcW w:w="12609" w:type="dxa"/>
          </w:tcPr>
          <w:p w:rsidR="001D0FD8" w:rsidRPr="00F86A7D" w:rsidRDefault="001D0FD8" w:rsidP="0098441E">
            <w:pPr>
              <w:pStyle w:val="ae"/>
              <w:jc w:val="both"/>
              <w:rPr>
                <w:szCs w:val="24"/>
              </w:rPr>
            </w:pPr>
            <w:r w:rsidRPr="00F86A7D">
              <w:rPr>
                <w:szCs w:val="24"/>
              </w:rPr>
              <w:t>Администрация муниципального района «Газимуро-Заводский район».</w:t>
            </w:r>
          </w:p>
          <w:p w:rsidR="001D0FD8" w:rsidRPr="00F86A7D" w:rsidRDefault="001D0FD8" w:rsidP="0098441E">
            <w:pPr>
              <w:pStyle w:val="ae"/>
              <w:jc w:val="both"/>
              <w:rPr>
                <w:szCs w:val="24"/>
              </w:rPr>
            </w:pPr>
            <w:r w:rsidRPr="00F86A7D">
              <w:rPr>
                <w:szCs w:val="24"/>
              </w:rPr>
              <w:t>Муниципальные образовательные учреждения.</w:t>
            </w:r>
          </w:p>
        </w:tc>
      </w:tr>
      <w:tr w:rsidR="00F86A7D" w:rsidRPr="00F86A7D" w:rsidTr="0098441E">
        <w:tc>
          <w:tcPr>
            <w:tcW w:w="1816" w:type="dxa"/>
          </w:tcPr>
          <w:p w:rsidR="00BE4D48" w:rsidRPr="00F86A7D" w:rsidRDefault="00BE4D48" w:rsidP="00BE4D48">
            <w:pPr>
              <w:pStyle w:val="ae"/>
              <w:jc w:val="center"/>
              <w:rPr>
                <w:szCs w:val="24"/>
              </w:rPr>
            </w:pPr>
            <w:r w:rsidRPr="00F86A7D">
              <w:rPr>
                <w:szCs w:val="24"/>
              </w:rPr>
              <w:t>Задачи подпрограммы</w:t>
            </w:r>
          </w:p>
        </w:tc>
        <w:tc>
          <w:tcPr>
            <w:tcW w:w="12609" w:type="dxa"/>
          </w:tcPr>
          <w:p w:rsidR="00BE4D48" w:rsidRPr="00F86A7D" w:rsidRDefault="00BE4D48" w:rsidP="00BE4D48">
            <w:pPr>
              <w:pStyle w:val="1"/>
              <w:jc w:val="both"/>
              <w:rPr>
                <w:rFonts w:ascii="Times New Roman" w:hAnsi="Times New Roman"/>
                <w:b/>
                <w:sz w:val="24"/>
                <w:szCs w:val="24"/>
              </w:rPr>
            </w:pPr>
            <w:r w:rsidRPr="00F86A7D">
              <w:rPr>
                <w:rFonts w:ascii="Times New Roman" w:hAnsi="Times New Roman"/>
                <w:b/>
                <w:sz w:val="20"/>
                <w:szCs w:val="20"/>
              </w:rPr>
              <w:t>-</w:t>
            </w:r>
            <w:r w:rsidRPr="00F86A7D">
              <w:rPr>
                <w:rFonts w:ascii="Times New Roman" w:hAnsi="Times New Roman"/>
                <w:b/>
                <w:sz w:val="24"/>
                <w:szCs w:val="24"/>
              </w:rPr>
              <w:t>с</w:t>
            </w:r>
            <w:r w:rsidRPr="00F86A7D">
              <w:rPr>
                <w:rFonts w:ascii="Times New Roman" w:hAnsi="Times New Roman"/>
                <w:sz w:val="24"/>
                <w:szCs w:val="24"/>
              </w:rPr>
              <w:t>оздание возможностей для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BE4D48" w:rsidRPr="00F86A7D" w:rsidRDefault="00BE4D48" w:rsidP="00BE4D48">
            <w:pPr>
              <w:pStyle w:val="1"/>
              <w:jc w:val="both"/>
            </w:pPr>
            <w:r w:rsidRPr="00F86A7D">
              <w:rPr>
                <w:rFonts w:ascii="Times New Roman" w:hAnsi="Times New Roman"/>
                <w:b/>
                <w:sz w:val="24"/>
                <w:szCs w:val="24"/>
              </w:rPr>
              <w:t>-с</w:t>
            </w:r>
            <w:r w:rsidRPr="00F86A7D">
              <w:rPr>
                <w:rFonts w:ascii="Times New Roman" w:hAnsi="Times New Roman"/>
                <w:sz w:val="24"/>
                <w:szCs w:val="24"/>
              </w:rPr>
              <w:t>оздание условий для реализации федеральных государственных образовательных стандартов</w:t>
            </w:r>
          </w:p>
        </w:tc>
      </w:tr>
      <w:tr w:rsidR="00F86A7D" w:rsidRPr="00F86A7D" w:rsidTr="0098441E">
        <w:tc>
          <w:tcPr>
            <w:tcW w:w="1816" w:type="dxa"/>
          </w:tcPr>
          <w:p w:rsidR="00BE4D48" w:rsidRPr="00F86A7D" w:rsidRDefault="00BE4D48" w:rsidP="00BE4D48">
            <w:pPr>
              <w:pStyle w:val="ae"/>
              <w:jc w:val="center"/>
              <w:rPr>
                <w:szCs w:val="24"/>
              </w:rPr>
            </w:pPr>
            <w:r w:rsidRPr="00F86A7D">
              <w:rPr>
                <w:szCs w:val="24"/>
              </w:rPr>
              <w:t>Сроки и этапы реализации подпрограммы</w:t>
            </w:r>
          </w:p>
        </w:tc>
        <w:tc>
          <w:tcPr>
            <w:tcW w:w="12609" w:type="dxa"/>
          </w:tcPr>
          <w:p w:rsidR="00BE4D48" w:rsidRPr="00F86A7D" w:rsidRDefault="00BE4D48" w:rsidP="00BE4D48">
            <w:pPr>
              <w:pStyle w:val="ae"/>
              <w:jc w:val="center"/>
              <w:rPr>
                <w:szCs w:val="24"/>
              </w:rPr>
            </w:pPr>
            <w:r w:rsidRPr="00F86A7D">
              <w:rPr>
                <w:szCs w:val="24"/>
              </w:rPr>
              <w:t>20</w:t>
            </w:r>
            <w:r w:rsidR="00D23474" w:rsidRPr="00F86A7D">
              <w:rPr>
                <w:szCs w:val="24"/>
              </w:rPr>
              <w:t>21</w:t>
            </w:r>
            <w:r w:rsidRPr="00F86A7D">
              <w:rPr>
                <w:szCs w:val="24"/>
              </w:rPr>
              <w:t>-202</w:t>
            </w:r>
            <w:r w:rsidR="00D23474" w:rsidRPr="00F86A7D">
              <w:rPr>
                <w:szCs w:val="24"/>
              </w:rPr>
              <w:t>3</w:t>
            </w:r>
            <w:r w:rsidRPr="00F86A7D">
              <w:rPr>
                <w:szCs w:val="24"/>
              </w:rPr>
              <w:t xml:space="preserve"> годы. </w:t>
            </w:r>
          </w:p>
          <w:p w:rsidR="00BE4D48" w:rsidRPr="00F86A7D" w:rsidRDefault="00BE4D48" w:rsidP="00BE4D48">
            <w:pPr>
              <w:pStyle w:val="ae"/>
              <w:jc w:val="center"/>
              <w:rPr>
                <w:szCs w:val="24"/>
              </w:rPr>
            </w:pPr>
            <w:r w:rsidRPr="00F86A7D">
              <w:rPr>
                <w:szCs w:val="24"/>
              </w:rPr>
              <w:t>Подпрограмма реализуется в один этап</w:t>
            </w:r>
          </w:p>
        </w:tc>
      </w:tr>
      <w:tr w:rsidR="00F86A7D" w:rsidRPr="00F86A7D" w:rsidTr="0098441E">
        <w:tc>
          <w:tcPr>
            <w:tcW w:w="1816" w:type="dxa"/>
          </w:tcPr>
          <w:p w:rsidR="00BE4D48" w:rsidRPr="00F86A7D" w:rsidRDefault="00BE4D48" w:rsidP="00BE4D48">
            <w:pPr>
              <w:pStyle w:val="ae"/>
              <w:jc w:val="center"/>
              <w:rPr>
                <w:szCs w:val="24"/>
              </w:rPr>
            </w:pPr>
            <w:r w:rsidRPr="00F86A7D">
              <w:rPr>
                <w:szCs w:val="24"/>
              </w:rPr>
              <w:t>Объемы бюджетных ассигнований подпрограммы</w:t>
            </w:r>
          </w:p>
        </w:tc>
        <w:tc>
          <w:tcPr>
            <w:tcW w:w="12609" w:type="dxa"/>
          </w:tcPr>
          <w:p w:rsidR="00BE4D48" w:rsidRPr="00F86A7D" w:rsidRDefault="00BE4D48" w:rsidP="00BE4D48">
            <w:pPr>
              <w:pStyle w:val="1"/>
              <w:jc w:val="both"/>
              <w:rPr>
                <w:rFonts w:ascii="Times New Roman" w:hAnsi="Times New Roman"/>
                <w:sz w:val="24"/>
                <w:szCs w:val="24"/>
              </w:rPr>
            </w:pPr>
            <w:r w:rsidRPr="00F86A7D">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sidR="00E56660">
              <w:rPr>
                <w:rFonts w:ascii="Times New Roman" w:hAnsi="Times New Roman"/>
                <w:sz w:val="24"/>
                <w:szCs w:val="24"/>
              </w:rPr>
              <w:t>810,0</w:t>
            </w:r>
            <w:r w:rsidR="00E56660" w:rsidRPr="00F86A7D">
              <w:rPr>
                <w:rFonts w:ascii="Times New Roman" w:hAnsi="Times New Roman"/>
                <w:sz w:val="24"/>
                <w:szCs w:val="24"/>
              </w:rPr>
              <w:t>тыс. рублей</w:t>
            </w:r>
            <w:r w:rsidRPr="00F86A7D">
              <w:rPr>
                <w:rFonts w:ascii="Times New Roman" w:hAnsi="Times New Roman"/>
                <w:sz w:val="24"/>
                <w:szCs w:val="24"/>
              </w:rPr>
              <w:t>, в том числе по годам:</w:t>
            </w:r>
          </w:p>
          <w:p w:rsidR="00BE4D48" w:rsidRPr="00F86A7D" w:rsidRDefault="00BE4D48" w:rsidP="00BE4D48">
            <w:pPr>
              <w:pStyle w:val="1"/>
              <w:jc w:val="both"/>
              <w:rPr>
                <w:rFonts w:ascii="Times New Roman" w:hAnsi="Times New Roman"/>
                <w:sz w:val="24"/>
                <w:szCs w:val="24"/>
              </w:rPr>
            </w:pPr>
          </w:p>
          <w:p w:rsidR="00BE4D48" w:rsidRPr="00F86A7D" w:rsidRDefault="00BE4D48" w:rsidP="00BE4D48">
            <w:pPr>
              <w:pStyle w:val="1"/>
              <w:jc w:val="both"/>
              <w:rPr>
                <w:rFonts w:ascii="Times New Roman" w:hAnsi="Times New Roman"/>
                <w:sz w:val="24"/>
                <w:szCs w:val="24"/>
              </w:rPr>
            </w:pPr>
            <w:r w:rsidRPr="00F86A7D">
              <w:rPr>
                <w:rFonts w:ascii="Times New Roman" w:hAnsi="Times New Roman"/>
                <w:sz w:val="24"/>
                <w:szCs w:val="24"/>
              </w:rPr>
              <w:t xml:space="preserve">2021 год – </w:t>
            </w:r>
            <w:r w:rsidR="00E56660">
              <w:rPr>
                <w:rFonts w:ascii="Times New Roman" w:hAnsi="Times New Roman"/>
                <w:sz w:val="24"/>
                <w:szCs w:val="24"/>
              </w:rPr>
              <w:t xml:space="preserve">260,0 </w:t>
            </w:r>
            <w:r w:rsidR="00E56660" w:rsidRPr="00F86A7D">
              <w:rPr>
                <w:rFonts w:ascii="Times New Roman" w:hAnsi="Times New Roman"/>
                <w:sz w:val="24"/>
                <w:szCs w:val="24"/>
              </w:rPr>
              <w:t>тыс. рублей</w:t>
            </w:r>
            <w:r w:rsidR="00E56660">
              <w:rPr>
                <w:rFonts w:ascii="Times New Roman" w:hAnsi="Times New Roman"/>
                <w:sz w:val="24"/>
                <w:szCs w:val="24"/>
              </w:rPr>
              <w:t>;</w:t>
            </w:r>
          </w:p>
          <w:p w:rsidR="00BE4D48" w:rsidRPr="00F86A7D" w:rsidRDefault="00BE4D48" w:rsidP="00BE4D48">
            <w:pPr>
              <w:pStyle w:val="1"/>
              <w:jc w:val="both"/>
              <w:rPr>
                <w:rFonts w:ascii="Times New Roman" w:hAnsi="Times New Roman"/>
                <w:sz w:val="24"/>
                <w:szCs w:val="24"/>
              </w:rPr>
            </w:pPr>
            <w:r w:rsidRPr="00F86A7D">
              <w:rPr>
                <w:rFonts w:ascii="Times New Roman" w:hAnsi="Times New Roman"/>
                <w:sz w:val="24"/>
                <w:szCs w:val="24"/>
              </w:rPr>
              <w:t xml:space="preserve">2022 год – </w:t>
            </w:r>
            <w:r w:rsidR="00E56660">
              <w:rPr>
                <w:rFonts w:ascii="Times New Roman" w:hAnsi="Times New Roman"/>
                <w:sz w:val="24"/>
                <w:szCs w:val="24"/>
              </w:rPr>
              <w:t xml:space="preserve">270,0 </w:t>
            </w:r>
            <w:r w:rsidR="00E56660" w:rsidRPr="00F86A7D">
              <w:rPr>
                <w:rFonts w:ascii="Times New Roman" w:hAnsi="Times New Roman"/>
                <w:sz w:val="24"/>
                <w:szCs w:val="24"/>
              </w:rPr>
              <w:t>тыс. рублей</w:t>
            </w:r>
            <w:r w:rsidR="00E56660">
              <w:rPr>
                <w:rFonts w:ascii="Times New Roman" w:hAnsi="Times New Roman"/>
                <w:sz w:val="24"/>
                <w:szCs w:val="24"/>
              </w:rPr>
              <w:t>;</w:t>
            </w:r>
          </w:p>
          <w:p w:rsidR="00BE4D48" w:rsidRPr="00F86A7D" w:rsidRDefault="00BE4D48" w:rsidP="00BE4D48">
            <w:pPr>
              <w:pStyle w:val="1"/>
              <w:jc w:val="both"/>
              <w:rPr>
                <w:rFonts w:ascii="Times New Roman" w:hAnsi="Times New Roman"/>
                <w:sz w:val="24"/>
                <w:szCs w:val="24"/>
              </w:rPr>
            </w:pPr>
            <w:r w:rsidRPr="00F86A7D">
              <w:rPr>
                <w:rFonts w:ascii="Times New Roman" w:hAnsi="Times New Roman"/>
                <w:sz w:val="24"/>
                <w:szCs w:val="24"/>
              </w:rPr>
              <w:t xml:space="preserve">2023 год – </w:t>
            </w:r>
            <w:r w:rsidR="00E56660">
              <w:rPr>
                <w:rFonts w:ascii="Times New Roman" w:hAnsi="Times New Roman"/>
                <w:sz w:val="24"/>
                <w:szCs w:val="24"/>
              </w:rPr>
              <w:t xml:space="preserve">280,0 </w:t>
            </w:r>
            <w:r w:rsidR="00E56660" w:rsidRPr="00F86A7D">
              <w:rPr>
                <w:rFonts w:ascii="Times New Roman" w:hAnsi="Times New Roman"/>
                <w:sz w:val="24"/>
                <w:szCs w:val="24"/>
              </w:rPr>
              <w:t>тыс. рублей</w:t>
            </w:r>
            <w:r w:rsidR="00E56660">
              <w:rPr>
                <w:rFonts w:ascii="Times New Roman" w:hAnsi="Times New Roman"/>
                <w:sz w:val="24"/>
                <w:szCs w:val="24"/>
              </w:rPr>
              <w:t>.</w:t>
            </w:r>
          </w:p>
          <w:p w:rsidR="00BE4D48" w:rsidRPr="00F86A7D" w:rsidRDefault="00BE4D48" w:rsidP="00BE4D48">
            <w:pPr>
              <w:pStyle w:val="ae"/>
              <w:jc w:val="center"/>
              <w:rPr>
                <w:szCs w:val="24"/>
              </w:rPr>
            </w:pPr>
          </w:p>
        </w:tc>
      </w:tr>
      <w:tr w:rsidR="00BE4D48" w:rsidRPr="00F86A7D" w:rsidTr="0098441E">
        <w:tc>
          <w:tcPr>
            <w:tcW w:w="1816" w:type="dxa"/>
          </w:tcPr>
          <w:p w:rsidR="00BE4D48" w:rsidRPr="00F86A7D" w:rsidRDefault="00BE4D48" w:rsidP="00BE4D48">
            <w:pPr>
              <w:pStyle w:val="ae"/>
              <w:jc w:val="center"/>
              <w:rPr>
                <w:szCs w:val="24"/>
              </w:rPr>
            </w:pPr>
            <w:r w:rsidRPr="00F86A7D">
              <w:rPr>
                <w:szCs w:val="24"/>
              </w:rPr>
              <w:t>Ожидаемые значения показателей конечных результатов реализации подпрограммы</w:t>
            </w:r>
          </w:p>
        </w:tc>
        <w:tc>
          <w:tcPr>
            <w:tcW w:w="12609" w:type="dxa"/>
          </w:tcPr>
          <w:p w:rsidR="00BE4D48" w:rsidRPr="00F86A7D" w:rsidRDefault="00BE4D48" w:rsidP="00BE4D48">
            <w:pPr>
              <w:pStyle w:val="ae"/>
              <w:rPr>
                <w:szCs w:val="20"/>
              </w:rPr>
            </w:pPr>
            <w:r w:rsidRPr="00F86A7D">
              <w:rPr>
                <w:szCs w:val="20"/>
              </w:rPr>
              <w:t>Реализация мероприятий подпрограммы позволит достичь следующих результатов:</w:t>
            </w:r>
          </w:p>
          <w:p w:rsidR="00BE4D48" w:rsidRPr="00F86A7D" w:rsidRDefault="00BE4D48" w:rsidP="00BE4D48">
            <w:pPr>
              <w:pStyle w:val="ae"/>
              <w:jc w:val="both"/>
              <w:rPr>
                <w:szCs w:val="24"/>
              </w:rPr>
            </w:pPr>
            <w:r w:rsidRPr="00F86A7D">
              <w:rPr>
                <w:szCs w:val="24"/>
              </w:rPr>
              <w:t>-снижение отношения среднего балла ЕГЭ (в расчете на один предмет) в 10% школ с лучшими результатами ЕГЭ к среднему баллу ЕГЭ (в расчете на 1 предмет) в 10% школ с худшими результатами;</w:t>
            </w:r>
          </w:p>
          <w:p w:rsidR="00BE4D48" w:rsidRPr="00F86A7D" w:rsidRDefault="00BE4D48" w:rsidP="00BE4D48">
            <w:pPr>
              <w:pStyle w:val="ae"/>
              <w:jc w:val="both"/>
              <w:rPr>
                <w:szCs w:val="24"/>
              </w:rPr>
            </w:pPr>
            <w:r w:rsidRPr="00F86A7D">
              <w:rPr>
                <w:szCs w:val="24"/>
              </w:rPr>
              <w:t>-увеличение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BE4D48" w:rsidRPr="00F86A7D" w:rsidRDefault="00BE4D48" w:rsidP="00BE4D48">
            <w:pPr>
              <w:pStyle w:val="ae"/>
              <w:jc w:val="both"/>
              <w:rPr>
                <w:szCs w:val="24"/>
              </w:rPr>
            </w:pPr>
            <w:r w:rsidRPr="00F86A7D">
              <w:rPr>
                <w:szCs w:val="24"/>
              </w:rPr>
              <w:t>-увеличение удельного веса численности учащихся организаций общего образования, обучающихся по программам предпрофильной подготовки (5-9кл) и углубленного обучения(10-11</w:t>
            </w:r>
            <w:r w:rsidR="00E56660" w:rsidRPr="00F86A7D">
              <w:rPr>
                <w:szCs w:val="24"/>
              </w:rPr>
              <w:t>кл) до</w:t>
            </w:r>
            <w:r w:rsidRPr="00F86A7D">
              <w:rPr>
                <w:szCs w:val="24"/>
              </w:rPr>
              <w:t xml:space="preserve"> 100%;</w:t>
            </w:r>
          </w:p>
          <w:p w:rsidR="00BE4D48" w:rsidRPr="00F86A7D" w:rsidRDefault="00BE4D48" w:rsidP="00BE4D48">
            <w:pPr>
              <w:pStyle w:val="ae"/>
              <w:jc w:val="both"/>
              <w:rPr>
                <w:szCs w:val="24"/>
              </w:rPr>
            </w:pPr>
            <w:r w:rsidRPr="00F86A7D">
              <w:rPr>
                <w:szCs w:val="24"/>
              </w:rPr>
              <w:t>-увеличение доли руководителей и педагогических работников организаций общего образования, прошедших повышение квалификации и профессиональную переподготовку для работы в соответствии с ФГОС.</w:t>
            </w:r>
          </w:p>
        </w:tc>
      </w:tr>
    </w:tbl>
    <w:p w:rsidR="001D0FD8" w:rsidRPr="00F86A7D" w:rsidRDefault="00594AEB" w:rsidP="001D0FD8">
      <w:pPr>
        <w:pStyle w:val="1"/>
        <w:jc w:val="center"/>
        <w:rPr>
          <w:rFonts w:ascii="Times New Roman" w:hAnsi="Times New Roman"/>
          <w:b/>
          <w:sz w:val="24"/>
          <w:szCs w:val="24"/>
        </w:rPr>
      </w:pPr>
      <w:r>
        <w:rPr>
          <w:rFonts w:ascii="Times New Roman" w:hAnsi="Times New Roman"/>
          <w:b/>
          <w:sz w:val="24"/>
          <w:szCs w:val="24"/>
        </w:rPr>
        <w:t>Ф</w:t>
      </w:r>
      <w:r w:rsidR="001D0FD8" w:rsidRPr="00F86A7D">
        <w:rPr>
          <w:rFonts w:ascii="Times New Roman" w:hAnsi="Times New Roman"/>
          <w:b/>
          <w:sz w:val="24"/>
          <w:szCs w:val="24"/>
        </w:rPr>
        <w:t>инансовое обеспечение подпрограммы 4</w:t>
      </w: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 xml:space="preserve"> «Развитие системы обеспечения качественного и доступного общего образования»</w:t>
      </w:r>
    </w:p>
    <w:p w:rsidR="001D0FD8" w:rsidRPr="00F86A7D" w:rsidRDefault="001D0FD8" w:rsidP="001D0FD8">
      <w:pPr>
        <w:pStyle w:val="ae"/>
        <w:jc w:val="center"/>
      </w:pPr>
    </w:p>
    <w:tbl>
      <w:tblPr>
        <w:tblW w:w="14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288"/>
        <w:gridCol w:w="1417"/>
        <w:gridCol w:w="1843"/>
        <w:gridCol w:w="1984"/>
        <w:gridCol w:w="851"/>
        <w:gridCol w:w="850"/>
        <w:gridCol w:w="851"/>
        <w:gridCol w:w="2974"/>
      </w:tblGrid>
      <w:tr w:rsidR="00F86A7D" w:rsidRPr="00F86A7D" w:rsidTr="00D23474">
        <w:tc>
          <w:tcPr>
            <w:tcW w:w="64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w:t>
            </w:r>
          </w:p>
        </w:tc>
        <w:tc>
          <w:tcPr>
            <w:tcW w:w="328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Наименование мероприятия</w:t>
            </w:r>
          </w:p>
        </w:tc>
        <w:tc>
          <w:tcPr>
            <w:tcW w:w="1417"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Срок исполнения</w:t>
            </w:r>
          </w:p>
        </w:tc>
        <w:tc>
          <w:tcPr>
            <w:tcW w:w="1843"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Исполнитель</w:t>
            </w:r>
          </w:p>
        </w:tc>
        <w:tc>
          <w:tcPr>
            <w:tcW w:w="4536" w:type="dxa"/>
            <w:gridSpan w:val="4"/>
          </w:tcPr>
          <w:p w:rsidR="00E56660" w:rsidRDefault="001D0FD8" w:rsidP="0098441E">
            <w:pPr>
              <w:pStyle w:val="1"/>
              <w:jc w:val="center"/>
              <w:rPr>
                <w:rFonts w:ascii="Times New Roman" w:hAnsi="Times New Roman"/>
                <w:b/>
                <w:sz w:val="20"/>
                <w:szCs w:val="20"/>
              </w:rPr>
            </w:pPr>
            <w:r w:rsidRPr="00F86A7D">
              <w:rPr>
                <w:rFonts w:ascii="Times New Roman" w:hAnsi="Times New Roman"/>
                <w:b/>
                <w:sz w:val="20"/>
                <w:szCs w:val="20"/>
              </w:rPr>
              <w:t xml:space="preserve">Прогнозируемый объем финансирования </w:t>
            </w:r>
          </w:p>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w:t>
            </w:r>
            <w:r w:rsidR="00E56660" w:rsidRPr="00F86A7D">
              <w:rPr>
                <w:rFonts w:ascii="Times New Roman" w:hAnsi="Times New Roman"/>
                <w:b/>
                <w:sz w:val="20"/>
                <w:szCs w:val="20"/>
              </w:rPr>
              <w:t>тыс. рублей</w:t>
            </w:r>
            <w:r w:rsidRPr="00F86A7D">
              <w:rPr>
                <w:rFonts w:ascii="Times New Roman" w:hAnsi="Times New Roman"/>
                <w:b/>
                <w:sz w:val="20"/>
                <w:szCs w:val="20"/>
              </w:rPr>
              <w:t>)</w:t>
            </w:r>
          </w:p>
        </w:tc>
        <w:tc>
          <w:tcPr>
            <w:tcW w:w="2974"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Ожидаемые результаты</w:t>
            </w:r>
          </w:p>
        </w:tc>
      </w:tr>
      <w:tr w:rsidR="00F86A7D" w:rsidRPr="00F86A7D" w:rsidTr="00D23474">
        <w:tc>
          <w:tcPr>
            <w:tcW w:w="648" w:type="dxa"/>
            <w:vMerge/>
          </w:tcPr>
          <w:p w:rsidR="00D23474" w:rsidRPr="00F86A7D" w:rsidRDefault="00D23474" w:rsidP="00D23474">
            <w:pPr>
              <w:pStyle w:val="1"/>
              <w:jc w:val="center"/>
              <w:rPr>
                <w:rFonts w:ascii="Times New Roman" w:hAnsi="Times New Roman"/>
                <w:b/>
                <w:sz w:val="20"/>
                <w:szCs w:val="20"/>
              </w:rPr>
            </w:pPr>
          </w:p>
        </w:tc>
        <w:tc>
          <w:tcPr>
            <w:tcW w:w="3288" w:type="dxa"/>
            <w:vMerge/>
          </w:tcPr>
          <w:p w:rsidR="00D23474" w:rsidRPr="00F86A7D" w:rsidRDefault="00D23474" w:rsidP="00D23474">
            <w:pPr>
              <w:pStyle w:val="1"/>
              <w:jc w:val="center"/>
              <w:rPr>
                <w:rFonts w:ascii="Times New Roman" w:hAnsi="Times New Roman"/>
                <w:b/>
                <w:sz w:val="20"/>
                <w:szCs w:val="20"/>
              </w:rPr>
            </w:pPr>
          </w:p>
        </w:tc>
        <w:tc>
          <w:tcPr>
            <w:tcW w:w="1417" w:type="dxa"/>
            <w:vMerge/>
          </w:tcPr>
          <w:p w:rsidR="00D23474" w:rsidRPr="00F86A7D" w:rsidRDefault="00D23474" w:rsidP="00D23474">
            <w:pPr>
              <w:pStyle w:val="1"/>
              <w:jc w:val="center"/>
              <w:rPr>
                <w:rFonts w:ascii="Times New Roman" w:hAnsi="Times New Roman"/>
                <w:b/>
                <w:sz w:val="20"/>
                <w:szCs w:val="20"/>
              </w:rPr>
            </w:pPr>
          </w:p>
        </w:tc>
        <w:tc>
          <w:tcPr>
            <w:tcW w:w="1843" w:type="dxa"/>
            <w:vMerge/>
          </w:tcPr>
          <w:p w:rsidR="00D23474" w:rsidRPr="00F86A7D" w:rsidRDefault="00D23474" w:rsidP="00D23474">
            <w:pPr>
              <w:pStyle w:val="1"/>
              <w:jc w:val="center"/>
              <w:rPr>
                <w:rFonts w:ascii="Times New Roman" w:hAnsi="Times New Roman"/>
                <w:b/>
                <w:sz w:val="20"/>
                <w:szCs w:val="20"/>
              </w:rPr>
            </w:pPr>
          </w:p>
        </w:tc>
        <w:tc>
          <w:tcPr>
            <w:tcW w:w="1984" w:type="dxa"/>
          </w:tcPr>
          <w:p w:rsidR="00D23474" w:rsidRPr="00F86A7D" w:rsidRDefault="00D23474" w:rsidP="00D23474">
            <w:pPr>
              <w:pStyle w:val="1"/>
              <w:jc w:val="center"/>
              <w:rPr>
                <w:rFonts w:ascii="Times New Roman" w:hAnsi="Times New Roman"/>
                <w:b/>
                <w:sz w:val="20"/>
                <w:szCs w:val="20"/>
              </w:rPr>
            </w:pPr>
            <w:r w:rsidRPr="00F86A7D">
              <w:rPr>
                <w:rFonts w:ascii="Times New Roman" w:hAnsi="Times New Roman"/>
                <w:b/>
                <w:sz w:val="20"/>
                <w:szCs w:val="20"/>
              </w:rPr>
              <w:t>Источник финансирования</w:t>
            </w:r>
          </w:p>
        </w:tc>
        <w:tc>
          <w:tcPr>
            <w:tcW w:w="851" w:type="dxa"/>
          </w:tcPr>
          <w:p w:rsidR="00D23474" w:rsidRPr="00F86A7D" w:rsidRDefault="00D23474" w:rsidP="00D23474">
            <w:pPr>
              <w:pStyle w:val="1"/>
              <w:jc w:val="center"/>
              <w:rPr>
                <w:rFonts w:ascii="Times New Roman" w:hAnsi="Times New Roman"/>
                <w:b/>
                <w:sz w:val="20"/>
                <w:szCs w:val="20"/>
              </w:rPr>
            </w:pPr>
            <w:r w:rsidRPr="00F86A7D">
              <w:rPr>
                <w:rFonts w:ascii="Times New Roman" w:hAnsi="Times New Roman"/>
                <w:b/>
                <w:sz w:val="20"/>
                <w:szCs w:val="20"/>
              </w:rPr>
              <w:t>2021 год</w:t>
            </w:r>
          </w:p>
        </w:tc>
        <w:tc>
          <w:tcPr>
            <w:tcW w:w="850" w:type="dxa"/>
          </w:tcPr>
          <w:p w:rsidR="00D23474" w:rsidRPr="00F86A7D" w:rsidRDefault="00D23474" w:rsidP="00D23474">
            <w:pPr>
              <w:pStyle w:val="1"/>
              <w:jc w:val="center"/>
              <w:rPr>
                <w:rFonts w:ascii="Times New Roman" w:hAnsi="Times New Roman"/>
                <w:b/>
                <w:sz w:val="20"/>
                <w:szCs w:val="20"/>
              </w:rPr>
            </w:pPr>
            <w:r w:rsidRPr="00F86A7D">
              <w:rPr>
                <w:rFonts w:ascii="Times New Roman" w:hAnsi="Times New Roman"/>
                <w:b/>
                <w:sz w:val="20"/>
                <w:szCs w:val="20"/>
              </w:rPr>
              <w:t>2022 год</w:t>
            </w:r>
          </w:p>
        </w:tc>
        <w:tc>
          <w:tcPr>
            <w:tcW w:w="851" w:type="dxa"/>
          </w:tcPr>
          <w:p w:rsidR="00D23474" w:rsidRPr="00F86A7D" w:rsidRDefault="00D23474" w:rsidP="00D23474">
            <w:pPr>
              <w:pStyle w:val="1"/>
              <w:jc w:val="center"/>
              <w:rPr>
                <w:rFonts w:ascii="Times New Roman" w:hAnsi="Times New Roman"/>
                <w:b/>
                <w:sz w:val="20"/>
                <w:szCs w:val="20"/>
              </w:rPr>
            </w:pPr>
            <w:r w:rsidRPr="00F86A7D">
              <w:rPr>
                <w:rFonts w:ascii="Times New Roman" w:hAnsi="Times New Roman"/>
                <w:b/>
                <w:sz w:val="20"/>
                <w:szCs w:val="20"/>
              </w:rPr>
              <w:t>2023 год</w:t>
            </w:r>
          </w:p>
        </w:tc>
        <w:tc>
          <w:tcPr>
            <w:tcW w:w="2974" w:type="dxa"/>
            <w:vMerge/>
          </w:tcPr>
          <w:p w:rsidR="00D23474" w:rsidRPr="00F86A7D" w:rsidRDefault="00D23474" w:rsidP="00D23474">
            <w:pPr>
              <w:pStyle w:val="1"/>
              <w:jc w:val="center"/>
              <w:rPr>
                <w:rFonts w:ascii="Times New Roman" w:hAnsi="Times New Roman"/>
                <w:b/>
                <w:sz w:val="20"/>
                <w:szCs w:val="20"/>
              </w:rPr>
            </w:pPr>
          </w:p>
        </w:tc>
      </w:tr>
      <w:tr w:rsidR="00F86A7D" w:rsidRPr="00F86A7D" w:rsidTr="00D23474">
        <w:tc>
          <w:tcPr>
            <w:tcW w:w="648"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1.</w:t>
            </w:r>
          </w:p>
        </w:tc>
        <w:tc>
          <w:tcPr>
            <w:tcW w:w="3288"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Проведение независимой оценки качества обучения выпускников в форме ЕГЭ.</w:t>
            </w:r>
          </w:p>
        </w:tc>
        <w:tc>
          <w:tcPr>
            <w:tcW w:w="1417"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170,0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180,0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180,0</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Увеличение доли выпускников готовых к итоговой аттестации.</w:t>
            </w:r>
          </w:p>
        </w:tc>
      </w:tr>
      <w:tr w:rsidR="00F86A7D" w:rsidRPr="00F86A7D" w:rsidTr="00D23474">
        <w:tc>
          <w:tcPr>
            <w:tcW w:w="648"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2.</w:t>
            </w:r>
          </w:p>
        </w:tc>
        <w:tc>
          <w:tcPr>
            <w:tcW w:w="3288"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 xml:space="preserve">Реализация образовательных программ по предпрофильной подготовке и </w:t>
            </w:r>
            <w:r w:rsidR="00E56660">
              <w:rPr>
                <w:rFonts w:ascii="Times New Roman" w:hAnsi="Times New Roman"/>
                <w:sz w:val="20"/>
                <w:szCs w:val="20"/>
              </w:rPr>
              <w:t xml:space="preserve">углубленного </w:t>
            </w:r>
            <w:r w:rsidR="00E56660" w:rsidRPr="00F86A7D">
              <w:rPr>
                <w:rFonts w:ascii="Times New Roman" w:hAnsi="Times New Roman"/>
                <w:sz w:val="20"/>
                <w:szCs w:val="20"/>
              </w:rPr>
              <w:t>обучения</w:t>
            </w:r>
          </w:p>
        </w:tc>
        <w:tc>
          <w:tcPr>
            <w:tcW w:w="1417"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45,0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45,0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50,0</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Увеличение доли учащихся 9-11 классов, обучающихся по программам предпрофильной подготовки и профильного обучения.</w:t>
            </w:r>
          </w:p>
        </w:tc>
      </w:tr>
      <w:tr w:rsidR="00F86A7D" w:rsidRPr="00F86A7D" w:rsidTr="00D23474">
        <w:tc>
          <w:tcPr>
            <w:tcW w:w="648"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3.</w:t>
            </w:r>
          </w:p>
        </w:tc>
        <w:tc>
          <w:tcPr>
            <w:tcW w:w="3288" w:type="dxa"/>
          </w:tcPr>
          <w:p w:rsidR="00D23474" w:rsidRPr="00F86A7D" w:rsidRDefault="00D23474" w:rsidP="00BE4D48">
            <w:pPr>
              <w:pStyle w:val="ae"/>
            </w:pPr>
            <w:r w:rsidRPr="00F86A7D">
              <w:rPr>
                <w:sz w:val="20"/>
                <w:szCs w:val="20"/>
              </w:rPr>
              <w:t>Обеспечение деятельности экспериментальных инновационных площадок</w:t>
            </w:r>
          </w:p>
        </w:tc>
        <w:tc>
          <w:tcPr>
            <w:tcW w:w="1417"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45,0</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45,0</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50,0</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Увеличение доли педагогов занятых в экспериментальной инновационной работе</w:t>
            </w:r>
          </w:p>
        </w:tc>
      </w:tr>
      <w:tr w:rsidR="00F86A7D" w:rsidRPr="00F86A7D" w:rsidTr="00D23474">
        <w:tc>
          <w:tcPr>
            <w:tcW w:w="648"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4.</w:t>
            </w:r>
          </w:p>
        </w:tc>
        <w:tc>
          <w:tcPr>
            <w:tcW w:w="3288"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Совершенствование системы мониторинга качества образования в образовательной организации.</w:t>
            </w:r>
          </w:p>
        </w:tc>
        <w:tc>
          <w:tcPr>
            <w:tcW w:w="1417"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Достижение оптимальных условий качества образования в образовательной организации</w:t>
            </w:r>
          </w:p>
        </w:tc>
      </w:tr>
      <w:tr w:rsidR="00F86A7D" w:rsidRPr="00F86A7D" w:rsidTr="00D23474">
        <w:tc>
          <w:tcPr>
            <w:tcW w:w="648"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5.</w:t>
            </w:r>
          </w:p>
        </w:tc>
        <w:tc>
          <w:tcPr>
            <w:tcW w:w="3288"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Внедрение современных образовательных технологий, в том числе информационно-коммуникативных</w:t>
            </w:r>
          </w:p>
        </w:tc>
        <w:tc>
          <w:tcPr>
            <w:tcW w:w="1417"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984"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0"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851" w:type="dxa"/>
          </w:tcPr>
          <w:p w:rsidR="00D23474" w:rsidRPr="00F86A7D" w:rsidRDefault="00D23474" w:rsidP="00463138">
            <w:pPr>
              <w:pStyle w:val="1"/>
              <w:jc w:val="center"/>
              <w:rPr>
                <w:rFonts w:ascii="Times New Roman" w:hAnsi="Times New Roman"/>
                <w:sz w:val="20"/>
                <w:szCs w:val="20"/>
              </w:rPr>
            </w:pPr>
            <w:r w:rsidRPr="00F86A7D">
              <w:rPr>
                <w:rFonts w:ascii="Times New Roman" w:hAnsi="Times New Roman"/>
                <w:sz w:val="20"/>
                <w:szCs w:val="20"/>
              </w:rPr>
              <w:t>-</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Доля педагогов,</w:t>
            </w:r>
          </w:p>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использующих современные технологии – до 80%</w:t>
            </w:r>
          </w:p>
        </w:tc>
      </w:tr>
      <w:tr w:rsidR="00D23474" w:rsidRPr="00F86A7D" w:rsidTr="00D23474">
        <w:tc>
          <w:tcPr>
            <w:tcW w:w="3936" w:type="dxa"/>
            <w:gridSpan w:val="2"/>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Итого по разделу</w:t>
            </w:r>
          </w:p>
        </w:tc>
        <w:tc>
          <w:tcPr>
            <w:tcW w:w="1417" w:type="dxa"/>
          </w:tcPr>
          <w:p w:rsidR="00D23474" w:rsidRPr="00F86A7D" w:rsidRDefault="00D23474" w:rsidP="00463138">
            <w:pPr>
              <w:pStyle w:val="1"/>
              <w:jc w:val="center"/>
              <w:rPr>
                <w:rFonts w:ascii="Times New Roman" w:hAnsi="Times New Roman"/>
                <w:b/>
                <w:sz w:val="20"/>
                <w:szCs w:val="20"/>
              </w:rPr>
            </w:pPr>
          </w:p>
        </w:tc>
        <w:tc>
          <w:tcPr>
            <w:tcW w:w="1843" w:type="dxa"/>
          </w:tcPr>
          <w:p w:rsidR="00D23474" w:rsidRPr="00F86A7D" w:rsidRDefault="00D23474" w:rsidP="00463138">
            <w:pPr>
              <w:pStyle w:val="1"/>
              <w:jc w:val="center"/>
              <w:rPr>
                <w:rFonts w:ascii="Times New Roman" w:hAnsi="Times New Roman"/>
                <w:b/>
                <w:sz w:val="20"/>
                <w:szCs w:val="20"/>
              </w:rPr>
            </w:pPr>
          </w:p>
        </w:tc>
        <w:tc>
          <w:tcPr>
            <w:tcW w:w="1984" w:type="dxa"/>
          </w:tcPr>
          <w:p w:rsidR="00D23474" w:rsidRPr="00F86A7D" w:rsidRDefault="00D23474" w:rsidP="00463138">
            <w:pPr>
              <w:pStyle w:val="1"/>
              <w:jc w:val="center"/>
              <w:rPr>
                <w:rFonts w:ascii="Times New Roman" w:hAnsi="Times New Roman"/>
                <w:b/>
                <w:sz w:val="20"/>
                <w:szCs w:val="20"/>
              </w:rPr>
            </w:pPr>
          </w:p>
        </w:tc>
        <w:tc>
          <w:tcPr>
            <w:tcW w:w="851" w:type="dxa"/>
          </w:tcPr>
          <w:p w:rsidR="00D23474" w:rsidRPr="00F86A7D" w:rsidRDefault="00E56660" w:rsidP="00463138">
            <w:pPr>
              <w:pStyle w:val="1"/>
              <w:jc w:val="center"/>
              <w:rPr>
                <w:rFonts w:ascii="Times New Roman" w:hAnsi="Times New Roman"/>
                <w:b/>
                <w:sz w:val="20"/>
                <w:szCs w:val="20"/>
              </w:rPr>
            </w:pPr>
            <w:r>
              <w:rPr>
                <w:rFonts w:ascii="Times New Roman" w:hAnsi="Times New Roman"/>
                <w:b/>
                <w:sz w:val="20"/>
                <w:szCs w:val="20"/>
              </w:rPr>
              <w:t>260,0</w:t>
            </w:r>
          </w:p>
        </w:tc>
        <w:tc>
          <w:tcPr>
            <w:tcW w:w="850" w:type="dxa"/>
          </w:tcPr>
          <w:p w:rsidR="00D23474" w:rsidRPr="00F86A7D" w:rsidRDefault="00E56660" w:rsidP="00463138">
            <w:pPr>
              <w:pStyle w:val="1"/>
              <w:jc w:val="center"/>
              <w:rPr>
                <w:rFonts w:ascii="Times New Roman" w:hAnsi="Times New Roman"/>
                <w:b/>
                <w:sz w:val="20"/>
                <w:szCs w:val="20"/>
              </w:rPr>
            </w:pPr>
            <w:r>
              <w:rPr>
                <w:rFonts w:ascii="Times New Roman" w:hAnsi="Times New Roman"/>
                <w:b/>
                <w:sz w:val="20"/>
                <w:szCs w:val="20"/>
              </w:rPr>
              <w:t>270,0</w:t>
            </w:r>
          </w:p>
        </w:tc>
        <w:tc>
          <w:tcPr>
            <w:tcW w:w="851" w:type="dxa"/>
          </w:tcPr>
          <w:p w:rsidR="00D23474" w:rsidRPr="00F86A7D" w:rsidRDefault="00E56660" w:rsidP="00463138">
            <w:pPr>
              <w:pStyle w:val="1"/>
              <w:jc w:val="center"/>
              <w:rPr>
                <w:rFonts w:ascii="Times New Roman" w:hAnsi="Times New Roman"/>
                <w:b/>
                <w:sz w:val="20"/>
                <w:szCs w:val="20"/>
              </w:rPr>
            </w:pPr>
            <w:r>
              <w:rPr>
                <w:rFonts w:ascii="Times New Roman" w:hAnsi="Times New Roman"/>
                <w:b/>
                <w:sz w:val="20"/>
                <w:szCs w:val="20"/>
              </w:rPr>
              <w:t>280,0</w:t>
            </w:r>
          </w:p>
        </w:tc>
        <w:tc>
          <w:tcPr>
            <w:tcW w:w="2974" w:type="dxa"/>
          </w:tcPr>
          <w:p w:rsidR="00D23474" w:rsidRPr="00F86A7D" w:rsidRDefault="00D23474" w:rsidP="0098441E">
            <w:pPr>
              <w:pStyle w:val="1"/>
              <w:jc w:val="center"/>
              <w:rPr>
                <w:rFonts w:ascii="Times New Roman" w:hAnsi="Times New Roman"/>
                <w:b/>
                <w:sz w:val="20"/>
                <w:szCs w:val="20"/>
              </w:rPr>
            </w:pPr>
          </w:p>
        </w:tc>
      </w:tr>
    </w:tbl>
    <w:p w:rsidR="001D0FD8" w:rsidRPr="00F86A7D" w:rsidRDefault="001D0FD8" w:rsidP="001D0FD8"/>
    <w:p w:rsidR="001D0FD8" w:rsidRPr="00F86A7D" w:rsidRDefault="001D0FD8" w:rsidP="001D0FD8"/>
    <w:p w:rsidR="001D0FD8" w:rsidRPr="00F86A7D" w:rsidRDefault="001D0FD8" w:rsidP="001D0FD8"/>
    <w:p w:rsidR="001D0FD8" w:rsidRPr="00F86A7D" w:rsidRDefault="001D0FD8" w:rsidP="001D0FD8"/>
    <w:p w:rsidR="00D23474" w:rsidRPr="00F86A7D" w:rsidRDefault="00D23474" w:rsidP="001D0FD8">
      <w:pPr>
        <w:pStyle w:val="ae"/>
        <w:jc w:val="center"/>
        <w:rPr>
          <w:b/>
        </w:rPr>
      </w:pPr>
    </w:p>
    <w:p w:rsidR="00D23474" w:rsidRPr="00F86A7D" w:rsidRDefault="00D23474" w:rsidP="001D0FD8">
      <w:pPr>
        <w:pStyle w:val="ae"/>
        <w:jc w:val="center"/>
        <w:rPr>
          <w:b/>
        </w:rPr>
      </w:pPr>
    </w:p>
    <w:p w:rsidR="00594AEB" w:rsidRDefault="00594AEB" w:rsidP="001D0FD8">
      <w:pPr>
        <w:pStyle w:val="ae"/>
        <w:jc w:val="center"/>
        <w:rPr>
          <w:b/>
        </w:rPr>
      </w:pPr>
    </w:p>
    <w:p w:rsidR="001D0FD8" w:rsidRPr="00F86A7D" w:rsidRDefault="001D0FD8" w:rsidP="001D0FD8">
      <w:pPr>
        <w:pStyle w:val="ae"/>
        <w:jc w:val="center"/>
        <w:rPr>
          <w:b/>
        </w:rPr>
      </w:pPr>
      <w:r w:rsidRPr="00F86A7D">
        <w:rPr>
          <w:b/>
        </w:rPr>
        <w:t>ПАСПОРТ</w:t>
      </w:r>
    </w:p>
    <w:p w:rsidR="001D0FD8" w:rsidRPr="00F86A7D" w:rsidRDefault="001D0FD8" w:rsidP="001D0FD8">
      <w:pPr>
        <w:pStyle w:val="ae"/>
        <w:jc w:val="center"/>
        <w:rPr>
          <w:b/>
        </w:rPr>
      </w:pPr>
      <w:r w:rsidRPr="00F86A7D">
        <w:rPr>
          <w:b/>
        </w:rPr>
        <w:t>Подпрограммы 5 «Развитие системы работы с одаренными детьми»</w:t>
      </w:r>
    </w:p>
    <w:p w:rsidR="001D0FD8" w:rsidRPr="00F86A7D" w:rsidRDefault="001D0FD8" w:rsidP="001D0FD8">
      <w:pPr>
        <w:pStyle w:val="ae"/>
        <w:jc w:val="center"/>
        <w:rPr>
          <w:b/>
        </w:rPr>
      </w:pPr>
    </w:p>
    <w:p w:rsidR="001D0FD8" w:rsidRPr="00F86A7D" w:rsidRDefault="001D0FD8" w:rsidP="001D0FD8">
      <w:pPr>
        <w:pStyle w:val="ae"/>
        <w:jc w:val="center"/>
        <w:rPr>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2758"/>
      </w:tblGrid>
      <w:tr w:rsidR="00F86A7D" w:rsidRPr="00F86A7D" w:rsidTr="0098441E">
        <w:tc>
          <w:tcPr>
            <w:tcW w:w="1951" w:type="dxa"/>
          </w:tcPr>
          <w:p w:rsidR="001D0FD8" w:rsidRPr="00F86A7D" w:rsidRDefault="001D0FD8" w:rsidP="0098441E">
            <w:pPr>
              <w:pStyle w:val="ae"/>
              <w:jc w:val="center"/>
              <w:rPr>
                <w:szCs w:val="24"/>
              </w:rPr>
            </w:pPr>
            <w:r w:rsidRPr="00F86A7D">
              <w:rPr>
                <w:szCs w:val="24"/>
              </w:rPr>
              <w:t>Ответственный исполнитель подпрограммы</w:t>
            </w:r>
          </w:p>
        </w:tc>
        <w:tc>
          <w:tcPr>
            <w:tcW w:w="12758" w:type="dxa"/>
          </w:tcPr>
          <w:p w:rsidR="001D0FD8" w:rsidRPr="00F86A7D" w:rsidRDefault="001D0FD8" w:rsidP="0098441E">
            <w:pPr>
              <w:pStyle w:val="ae"/>
              <w:jc w:val="center"/>
              <w:rPr>
                <w:szCs w:val="24"/>
              </w:rPr>
            </w:pPr>
            <w:r w:rsidRPr="00F86A7D">
              <w:rPr>
                <w:szCs w:val="24"/>
              </w:rPr>
              <w:t>Комитет образования администрации муниципального района «Газимуро-Заводский район»</w:t>
            </w:r>
          </w:p>
        </w:tc>
      </w:tr>
      <w:tr w:rsidR="00F86A7D" w:rsidRPr="00F86A7D" w:rsidTr="0098441E">
        <w:tc>
          <w:tcPr>
            <w:tcW w:w="1951" w:type="dxa"/>
          </w:tcPr>
          <w:p w:rsidR="001D0FD8" w:rsidRPr="00F86A7D" w:rsidRDefault="001D0FD8" w:rsidP="0098441E">
            <w:pPr>
              <w:pStyle w:val="ae"/>
              <w:jc w:val="center"/>
              <w:rPr>
                <w:szCs w:val="24"/>
              </w:rPr>
            </w:pPr>
            <w:r w:rsidRPr="00F86A7D">
              <w:rPr>
                <w:szCs w:val="24"/>
              </w:rPr>
              <w:t>Соисполнители подпрограммы</w:t>
            </w:r>
          </w:p>
        </w:tc>
        <w:tc>
          <w:tcPr>
            <w:tcW w:w="12758" w:type="dxa"/>
          </w:tcPr>
          <w:p w:rsidR="001D0FD8" w:rsidRPr="00F86A7D" w:rsidRDefault="001D0FD8" w:rsidP="0098441E">
            <w:pPr>
              <w:pStyle w:val="ae"/>
              <w:jc w:val="both"/>
              <w:rPr>
                <w:szCs w:val="24"/>
              </w:rPr>
            </w:pPr>
            <w:r w:rsidRPr="00F86A7D">
              <w:rPr>
                <w:szCs w:val="24"/>
              </w:rPr>
              <w:t>Администрация муниципального района «Газимуро-Заводский район».</w:t>
            </w:r>
          </w:p>
          <w:p w:rsidR="001D0FD8" w:rsidRPr="00F86A7D" w:rsidRDefault="001D0FD8" w:rsidP="0098441E">
            <w:pPr>
              <w:pStyle w:val="ae"/>
              <w:jc w:val="both"/>
              <w:rPr>
                <w:szCs w:val="24"/>
              </w:rPr>
            </w:pPr>
            <w:r w:rsidRPr="00F86A7D">
              <w:rPr>
                <w:szCs w:val="24"/>
              </w:rPr>
              <w:t>Муниципальные образовательные учреждения.</w:t>
            </w:r>
          </w:p>
        </w:tc>
      </w:tr>
      <w:tr w:rsidR="00F86A7D" w:rsidRPr="00F86A7D" w:rsidTr="0098441E">
        <w:tc>
          <w:tcPr>
            <w:tcW w:w="1951" w:type="dxa"/>
          </w:tcPr>
          <w:p w:rsidR="00FE3F24" w:rsidRPr="00F86A7D" w:rsidRDefault="00FE3F24" w:rsidP="00FE3F24">
            <w:pPr>
              <w:pStyle w:val="ae"/>
              <w:jc w:val="center"/>
              <w:rPr>
                <w:szCs w:val="24"/>
              </w:rPr>
            </w:pPr>
            <w:r w:rsidRPr="00F86A7D">
              <w:rPr>
                <w:szCs w:val="24"/>
              </w:rPr>
              <w:t>Задачи подпрограммы</w:t>
            </w:r>
          </w:p>
        </w:tc>
        <w:tc>
          <w:tcPr>
            <w:tcW w:w="12758" w:type="dxa"/>
          </w:tcPr>
          <w:p w:rsidR="00FE3F24" w:rsidRPr="00F86A7D" w:rsidRDefault="00FE3F24" w:rsidP="00FE3F24">
            <w:pPr>
              <w:pStyle w:val="1"/>
              <w:jc w:val="both"/>
              <w:rPr>
                <w:rFonts w:ascii="Times New Roman" w:hAnsi="Times New Roman"/>
                <w:b/>
                <w:sz w:val="24"/>
                <w:szCs w:val="24"/>
              </w:rPr>
            </w:pPr>
            <w:r w:rsidRPr="00F86A7D">
              <w:rPr>
                <w:rFonts w:ascii="Times New Roman" w:hAnsi="Times New Roman"/>
                <w:b/>
                <w:sz w:val="24"/>
                <w:szCs w:val="24"/>
              </w:rPr>
              <w:t>-</w:t>
            </w:r>
            <w:r w:rsidRPr="00F86A7D">
              <w:rPr>
                <w:rFonts w:ascii="Times New Roman" w:hAnsi="Times New Roman"/>
                <w:sz w:val="24"/>
                <w:szCs w:val="24"/>
              </w:rPr>
              <w:t>создать условия для работы с одаренными детьми;</w:t>
            </w:r>
          </w:p>
          <w:p w:rsidR="00FE3F24" w:rsidRPr="00F86A7D" w:rsidRDefault="00FE3F24" w:rsidP="00FE3F24">
            <w:pPr>
              <w:pStyle w:val="ae"/>
              <w:jc w:val="both"/>
              <w:rPr>
                <w:szCs w:val="24"/>
              </w:rPr>
            </w:pPr>
            <w:r w:rsidRPr="00F86A7D">
              <w:rPr>
                <w:b/>
                <w:szCs w:val="24"/>
              </w:rPr>
              <w:t>-</w:t>
            </w:r>
            <w:r w:rsidRPr="00F86A7D">
              <w:rPr>
                <w:szCs w:val="24"/>
              </w:rPr>
              <w:t>обеспечить координацию деятельности образовательных организаций в развитии муниципальной системы работы с одаренными детьми.</w:t>
            </w:r>
          </w:p>
        </w:tc>
      </w:tr>
      <w:tr w:rsidR="00F86A7D" w:rsidRPr="00F86A7D" w:rsidTr="0098441E">
        <w:tc>
          <w:tcPr>
            <w:tcW w:w="1951" w:type="dxa"/>
          </w:tcPr>
          <w:p w:rsidR="00FE3F24" w:rsidRPr="00F86A7D" w:rsidRDefault="00FE3F24" w:rsidP="00FE3F24">
            <w:pPr>
              <w:pStyle w:val="ae"/>
              <w:jc w:val="center"/>
              <w:rPr>
                <w:szCs w:val="24"/>
              </w:rPr>
            </w:pPr>
            <w:r w:rsidRPr="00F86A7D">
              <w:rPr>
                <w:szCs w:val="24"/>
              </w:rPr>
              <w:t>Сроки и этапы реализации подпрограммы</w:t>
            </w:r>
          </w:p>
        </w:tc>
        <w:tc>
          <w:tcPr>
            <w:tcW w:w="12758" w:type="dxa"/>
          </w:tcPr>
          <w:p w:rsidR="00FE3F24" w:rsidRPr="00F86A7D" w:rsidRDefault="00FE3F24" w:rsidP="00FE3F24">
            <w:pPr>
              <w:pStyle w:val="ae"/>
              <w:jc w:val="center"/>
              <w:rPr>
                <w:szCs w:val="24"/>
              </w:rPr>
            </w:pPr>
            <w:r w:rsidRPr="00F86A7D">
              <w:rPr>
                <w:szCs w:val="24"/>
              </w:rPr>
              <w:t xml:space="preserve">2021-2023 годы. </w:t>
            </w:r>
          </w:p>
          <w:p w:rsidR="00FE3F24" w:rsidRPr="00F86A7D" w:rsidRDefault="00FE3F24" w:rsidP="00FE3F24">
            <w:pPr>
              <w:pStyle w:val="ae"/>
              <w:jc w:val="center"/>
              <w:rPr>
                <w:szCs w:val="24"/>
              </w:rPr>
            </w:pPr>
            <w:r w:rsidRPr="00F86A7D">
              <w:rPr>
                <w:szCs w:val="24"/>
              </w:rPr>
              <w:t>Подпрограмма реализуется в один этап</w:t>
            </w:r>
          </w:p>
        </w:tc>
      </w:tr>
      <w:tr w:rsidR="00F86A7D" w:rsidRPr="00F86A7D" w:rsidTr="0098441E">
        <w:tc>
          <w:tcPr>
            <w:tcW w:w="1951" w:type="dxa"/>
          </w:tcPr>
          <w:p w:rsidR="00FE3F24" w:rsidRPr="00F86A7D" w:rsidRDefault="00FE3F24" w:rsidP="00FE3F24">
            <w:pPr>
              <w:pStyle w:val="ae"/>
              <w:jc w:val="center"/>
              <w:rPr>
                <w:szCs w:val="24"/>
              </w:rPr>
            </w:pPr>
            <w:r w:rsidRPr="00F86A7D">
              <w:rPr>
                <w:szCs w:val="24"/>
              </w:rPr>
              <w:t>Объемы бюджетных ассигнований подпрограммы</w:t>
            </w:r>
          </w:p>
        </w:tc>
        <w:tc>
          <w:tcPr>
            <w:tcW w:w="12758" w:type="dxa"/>
          </w:tcPr>
          <w:p w:rsidR="00FE3F24" w:rsidRPr="00F86A7D" w:rsidRDefault="00FE3F24" w:rsidP="00FE3F24">
            <w:pPr>
              <w:pStyle w:val="1"/>
              <w:jc w:val="both"/>
              <w:rPr>
                <w:rFonts w:ascii="Times New Roman" w:hAnsi="Times New Roman"/>
                <w:sz w:val="24"/>
                <w:szCs w:val="24"/>
              </w:rPr>
            </w:pPr>
            <w:r w:rsidRPr="00F86A7D">
              <w:rPr>
                <w:rFonts w:ascii="Times New Roman" w:hAnsi="Times New Roman"/>
                <w:sz w:val="24"/>
                <w:szCs w:val="24"/>
              </w:rPr>
              <w:t>Финансирование подпрограммы осуществляется за счет средств местного бюджета. Объем средств, необходимых для финансирования подпрограммы, составляет-2</w:t>
            </w:r>
            <w:r w:rsidR="00B878FE">
              <w:rPr>
                <w:rFonts w:ascii="Times New Roman" w:hAnsi="Times New Roman"/>
                <w:sz w:val="24"/>
                <w:szCs w:val="24"/>
              </w:rPr>
              <w:t>9</w:t>
            </w:r>
            <w:r w:rsidR="00594AEB">
              <w:rPr>
                <w:rFonts w:ascii="Times New Roman" w:hAnsi="Times New Roman"/>
                <w:sz w:val="24"/>
                <w:szCs w:val="24"/>
              </w:rPr>
              <w:t>50</w:t>
            </w:r>
            <w:r w:rsidRPr="00F86A7D">
              <w:rPr>
                <w:rFonts w:ascii="Times New Roman" w:hAnsi="Times New Roman"/>
                <w:sz w:val="24"/>
                <w:szCs w:val="24"/>
              </w:rPr>
              <w:t>,</w:t>
            </w:r>
            <w:r w:rsidR="00594AEB" w:rsidRPr="00F86A7D">
              <w:rPr>
                <w:rFonts w:ascii="Times New Roman" w:hAnsi="Times New Roman"/>
                <w:sz w:val="24"/>
                <w:szCs w:val="24"/>
              </w:rPr>
              <w:t>0 тыс. рублей</w:t>
            </w:r>
            <w:r w:rsidRPr="00F86A7D">
              <w:rPr>
                <w:rFonts w:ascii="Times New Roman" w:hAnsi="Times New Roman"/>
                <w:sz w:val="24"/>
                <w:szCs w:val="24"/>
              </w:rPr>
              <w:t>, в том числе по годам:</w:t>
            </w:r>
          </w:p>
          <w:p w:rsidR="00FE3F24" w:rsidRPr="00594AEB" w:rsidRDefault="00B878FE" w:rsidP="00FE3F24">
            <w:pPr>
              <w:pStyle w:val="1"/>
              <w:jc w:val="both"/>
              <w:rPr>
                <w:rFonts w:ascii="Times New Roman" w:hAnsi="Times New Roman"/>
                <w:sz w:val="24"/>
                <w:szCs w:val="24"/>
              </w:rPr>
            </w:pPr>
            <w:r w:rsidRPr="00594AEB">
              <w:rPr>
                <w:rFonts w:ascii="Times New Roman" w:hAnsi="Times New Roman"/>
                <w:sz w:val="24"/>
                <w:szCs w:val="24"/>
              </w:rPr>
              <w:t>2021</w:t>
            </w:r>
            <w:r>
              <w:rPr>
                <w:rFonts w:ascii="Times New Roman" w:hAnsi="Times New Roman"/>
                <w:sz w:val="24"/>
                <w:szCs w:val="24"/>
              </w:rPr>
              <w:t xml:space="preserve"> -9</w:t>
            </w:r>
            <w:r w:rsidR="00FE3F24" w:rsidRPr="00594AEB">
              <w:rPr>
                <w:rFonts w:ascii="Times New Roman" w:hAnsi="Times New Roman"/>
                <w:sz w:val="24"/>
                <w:szCs w:val="24"/>
              </w:rPr>
              <w:t>00,0</w:t>
            </w:r>
            <w:r w:rsidR="00594AEB" w:rsidRPr="00F86A7D">
              <w:rPr>
                <w:rFonts w:ascii="Times New Roman" w:hAnsi="Times New Roman"/>
                <w:sz w:val="24"/>
                <w:szCs w:val="24"/>
              </w:rPr>
              <w:t>тыс. рублей</w:t>
            </w:r>
            <w:r w:rsidR="00594AEB" w:rsidRPr="00594AEB">
              <w:rPr>
                <w:rFonts w:ascii="Times New Roman" w:hAnsi="Times New Roman"/>
                <w:sz w:val="24"/>
                <w:szCs w:val="24"/>
              </w:rPr>
              <w:t>;</w:t>
            </w:r>
          </w:p>
          <w:p w:rsidR="00FE3F24" w:rsidRPr="00594AEB" w:rsidRDefault="00FE3F24" w:rsidP="00FE3F24">
            <w:pPr>
              <w:pStyle w:val="1"/>
              <w:jc w:val="both"/>
              <w:rPr>
                <w:rFonts w:ascii="Times New Roman" w:hAnsi="Times New Roman"/>
                <w:sz w:val="24"/>
                <w:szCs w:val="24"/>
              </w:rPr>
            </w:pPr>
            <w:r w:rsidRPr="00594AEB">
              <w:rPr>
                <w:rFonts w:ascii="Times New Roman" w:hAnsi="Times New Roman"/>
                <w:sz w:val="24"/>
                <w:szCs w:val="24"/>
              </w:rPr>
              <w:t xml:space="preserve">2022- </w:t>
            </w:r>
            <w:r w:rsidR="00B878FE">
              <w:rPr>
                <w:rFonts w:ascii="Times New Roman" w:hAnsi="Times New Roman"/>
                <w:sz w:val="24"/>
                <w:szCs w:val="24"/>
              </w:rPr>
              <w:t>115</w:t>
            </w:r>
            <w:r w:rsidRPr="00594AEB">
              <w:rPr>
                <w:rFonts w:ascii="Times New Roman" w:hAnsi="Times New Roman"/>
                <w:sz w:val="24"/>
                <w:szCs w:val="24"/>
              </w:rPr>
              <w:t>0,0</w:t>
            </w:r>
            <w:r w:rsidR="00594AEB" w:rsidRPr="00F86A7D">
              <w:rPr>
                <w:rFonts w:ascii="Times New Roman" w:hAnsi="Times New Roman"/>
                <w:sz w:val="24"/>
                <w:szCs w:val="24"/>
              </w:rPr>
              <w:t>тыс. рублей</w:t>
            </w:r>
            <w:r w:rsidR="00594AEB" w:rsidRPr="00594AEB">
              <w:rPr>
                <w:rFonts w:ascii="Times New Roman" w:hAnsi="Times New Roman"/>
                <w:sz w:val="24"/>
                <w:szCs w:val="24"/>
              </w:rPr>
              <w:t>;</w:t>
            </w:r>
          </w:p>
          <w:p w:rsidR="00FE3F24" w:rsidRPr="00F86A7D" w:rsidRDefault="00FE3F24" w:rsidP="00D23474">
            <w:pPr>
              <w:pStyle w:val="ae"/>
              <w:rPr>
                <w:szCs w:val="24"/>
              </w:rPr>
            </w:pPr>
            <w:r w:rsidRPr="00594AEB">
              <w:rPr>
                <w:szCs w:val="24"/>
              </w:rPr>
              <w:t xml:space="preserve">2023- </w:t>
            </w:r>
            <w:r w:rsidR="00B878FE">
              <w:rPr>
                <w:szCs w:val="24"/>
              </w:rPr>
              <w:t>9</w:t>
            </w:r>
            <w:r w:rsidR="00594AEB" w:rsidRPr="00594AEB">
              <w:rPr>
                <w:szCs w:val="24"/>
              </w:rPr>
              <w:t>00</w:t>
            </w:r>
            <w:r w:rsidRPr="00594AEB">
              <w:rPr>
                <w:szCs w:val="24"/>
              </w:rPr>
              <w:t>,0</w:t>
            </w:r>
            <w:r w:rsidR="00594AEB" w:rsidRPr="00F86A7D">
              <w:rPr>
                <w:szCs w:val="24"/>
              </w:rPr>
              <w:t>тыс. рублей</w:t>
            </w:r>
            <w:r w:rsidR="00594AEB" w:rsidRPr="00594AEB">
              <w:rPr>
                <w:szCs w:val="24"/>
              </w:rPr>
              <w:t>.</w:t>
            </w:r>
          </w:p>
        </w:tc>
      </w:tr>
      <w:tr w:rsidR="00FE3F24" w:rsidRPr="00F86A7D" w:rsidTr="0098441E">
        <w:tc>
          <w:tcPr>
            <w:tcW w:w="1951" w:type="dxa"/>
          </w:tcPr>
          <w:p w:rsidR="00FE3F24" w:rsidRPr="00F86A7D" w:rsidRDefault="00FE3F24" w:rsidP="00FE3F24">
            <w:pPr>
              <w:pStyle w:val="ae"/>
              <w:jc w:val="center"/>
              <w:rPr>
                <w:szCs w:val="24"/>
              </w:rPr>
            </w:pPr>
            <w:r w:rsidRPr="00F86A7D">
              <w:rPr>
                <w:szCs w:val="24"/>
              </w:rPr>
              <w:t>Ожидаемые значения показателей конечных результатов реализации подпрограммы</w:t>
            </w:r>
          </w:p>
        </w:tc>
        <w:tc>
          <w:tcPr>
            <w:tcW w:w="12758" w:type="dxa"/>
          </w:tcPr>
          <w:p w:rsidR="00FE3F24" w:rsidRPr="00F86A7D" w:rsidRDefault="00FE3F24" w:rsidP="00FE3F24">
            <w:pPr>
              <w:pStyle w:val="ae"/>
              <w:rPr>
                <w:szCs w:val="20"/>
              </w:rPr>
            </w:pPr>
            <w:r w:rsidRPr="00F86A7D">
              <w:rPr>
                <w:szCs w:val="20"/>
              </w:rPr>
              <w:t>Реализация мероприятий подпрограммы позволит достичь следующих результатов:</w:t>
            </w:r>
          </w:p>
          <w:p w:rsidR="00FE3F24" w:rsidRPr="00F86A7D" w:rsidRDefault="00FE3F24" w:rsidP="00FE3F24">
            <w:pPr>
              <w:pStyle w:val="ae"/>
              <w:jc w:val="both"/>
              <w:rPr>
                <w:szCs w:val="24"/>
              </w:rPr>
            </w:pPr>
            <w:r w:rsidRPr="00F86A7D">
              <w:rPr>
                <w:szCs w:val="24"/>
              </w:rPr>
              <w:t>-осуществление разработки психолого-педагогических основ выявления и развития одаренности, обнаружения и обучения одаренных детей, раскрытие их природного потенциала;</w:t>
            </w:r>
          </w:p>
          <w:p w:rsidR="00FE3F24" w:rsidRPr="00F86A7D" w:rsidRDefault="00FE3F24" w:rsidP="00FE3F24">
            <w:pPr>
              <w:pStyle w:val="ae"/>
              <w:jc w:val="both"/>
              <w:rPr>
                <w:szCs w:val="24"/>
              </w:rPr>
            </w:pPr>
            <w:r w:rsidRPr="00F86A7D">
              <w:rPr>
                <w:szCs w:val="24"/>
              </w:rPr>
              <w:t>-формирование банка данных по различным направлениям работы с одарёнными детьми;</w:t>
            </w:r>
          </w:p>
          <w:p w:rsidR="00FE3F24" w:rsidRPr="00F86A7D" w:rsidRDefault="00FE3F24" w:rsidP="00FE3F24">
            <w:pPr>
              <w:pStyle w:val="ae"/>
              <w:jc w:val="both"/>
              <w:rPr>
                <w:szCs w:val="24"/>
              </w:rPr>
            </w:pPr>
            <w:r w:rsidRPr="00F86A7D">
              <w:rPr>
                <w:szCs w:val="24"/>
              </w:rPr>
              <w:t>-подготовка кадров, программно-методических документов и пособий для учителей, воспитателей, работающих с одаренными детьми и их родителями;</w:t>
            </w:r>
          </w:p>
          <w:p w:rsidR="00FE3F24" w:rsidRPr="00F86A7D" w:rsidRDefault="00FE3F24" w:rsidP="00FE3F24">
            <w:pPr>
              <w:pStyle w:val="ae"/>
              <w:jc w:val="both"/>
              <w:rPr>
                <w:szCs w:val="24"/>
              </w:rPr>
            </w:pPr>
            <w:r w:rsidRPr="00F86A7D">
              <w:rPr>
                <w:szCs w:val="24"/>
              </w:rPr>
              <w:t>-воспитание нового поколения граждан, способных обеспечить всестороннее развитие всех сфер жизни общества с учетом новых реалий.</w:t>
            </w:r>
          </w:p>
        </w:tc>
      </w:tr>
    </w:tbl>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pPr>
    </w:p>
    <w:p w:rsidR="00FE3F24" w:rsidRPr="00F86A7D" w:rsidRDefault="00FE3F24" w:rsidP="001D0FD8">
      <w:pPr>
        <w:pStyle w:val="1"/>
        <w:jc w:val="center"/>
        <w:rPr>
          <w:rFonts w:ascii="Times New Roman" w:hAnsi="Times New Roman"/>
          <w:b/>
          <w:sz w:val="24"/>
          <w:szCs w:val="24"/>
        </w:rPr>
      </w:pP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Финансовое обеспечение подпрограммы 5</w:t>
      </w: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 xml:space="preserve">«Развитие системы работы с одаренными детьми» </w:t>
      </w:r>
    </w:p>
    <w:p w:rsidR="001D0FD8" w:rsidRPr="00F86A7D" w:rsidRDefault="001D0FD8" w:rsidP="001D0FD8">
      <w:pPr>
        <w:pStyle w:val="ae"/>
        <w:jc w:val="center"/>
      </w:pPr>
    </w:p>
    <w:p w:rsidR="001D0FD8" w:rsidRPr="00F86A7D" w:rsidRDefault="001D0FD8" w:rsidP="001D0FD8">
      <w:pPr>
        <w:pStyle w:val="ae"/>
        <w:jc w:val="center"/>
      </w:pPr>
    </w:p>
    <w:tbl>
      <w:tblPr>
        <w:tblW w:w="14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571"/>
        <w:gridCol w:w="1418"/>
        <w:gridCol w:w="1701"/>
        <w:gridCol w:w="1842"/>
        <w:gridCol w:w="851"/>
        <w:gridCol w:w="850"/>
        <w:gridCol w:w="851"/>
        <w:gridCol w:w="2974"/>
      </w:tblGrid>
      <w:tr w:rsidR="00F86A7D" w:rsidRPr="00F86A7D" w:rsidTr="00D23474">
        <w:tc>
          <w:tcPr>
            <w:tcW w:w="64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w:t>
            </w:r>
          </w:p>
        </w:tc>
        <w:tc>
          <w:tcPr>
            <w:tcW w:w="3571"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Наименование мероприятия</w:t>
            </w:r>
          </w:p>
        </w:tc>
        <w:tc>
          <w:tcPr>
            <w:tcW w:w="141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Срок исполнения</w:t>
            </w:r>
          </w:p>
        </w:tc>
        <w:tc>
          <w:tcPr>
            <w:tcW w:w="1701"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Исполнитель</w:t>
            </w:r>
          </w:p>
        </w:tc>
        <w:tc>
          <w:tcPr>
            <w:tcW w:w="4394" w:type="dxa"/>
            <w:gridSpan w:val="4"/>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Прогнозируемый объем финансирования (</w:t>
            </w:r>
            <w:r w:rsidR="00594AEB" w:rsidRPr="00F86A7D">
              <w:rPr>
                <w:rFonts w:ascii="Times New Roman" w:hAnsi="Times New Roman"/>
                <w:b/>
                <w:sz w:val="20"/>
                <w:szCs w:val="20"/>
              </w:rPr>
              <w:t>тыс. рублей</w:t>
            </w:r>
            <w:r w:rsidRPr="00F86A7D">
              <w:rPr>
                <w:rFonts w:ascii="Times New Roman" w:hAnsi="Times New Roman"/>
                <w:b/>
                <w:sz w:val="20"/>
                <w:szCs w:val="20"/>
              </w:rPr>
              <w:t>)</w:t>
            </w:r>
          </w:p>
        </w:tc>
        <w:tc>
          <w:tcPr>
            <w:tcW w:w="2974"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Ожидаемые результаты</w:t>
            </w:r>
          </w:p>
        </w:tc>
      </w:tr>
      <w:tr w:rsidR="00F86A7D" w:rsidRPr="00F86A7D" w:rsidTr="00D23474">
        <w:tc>
          <w:tcPr>
            <w:tcW w:w="648" w:type="dxa"/>
            <w:vMerge/>
          </w:tcPr>
          <w:p w:rsidR="00D23474" w:rsidRPr="00F86A7D" w:rsidRDefault="00D23474" w:rsidP="00D23474">
            <w:pPr>
              <w:pStyle w:val="1"/>
              <w:jc w:val="center"/>
              <w:rPr>
                <w:rFonts w:ascii="Times New Roman" w:hAnsi="Times New Roman"/>
                <w:b/>
                <w:sz w:val="20"/>
                <w:szCs w:val="20"/>
              </w:rPr>
            </w:pPr>
          </w:p>
        </w:tc>
        <w:tc>
          <w:tcPr>
            <w:tcW w:w="3571" w:type="dxa"/>
            <w:vMerge/>
          </w:tcPr>
          <w:p w:rsidR="00D23474" w:rsidRPr="00F86A7D" w:rsidRDefault="00D23474" w:rsidP="00D23474">
            <w:pPr>
              <w:pStyle w:val="1"/>
              <w:jc w:val="center"/>
              <w:rPr>
                <w:rFonts w:ascii="Times New Roman" w:hAnsi="Times New Roman"/>
                <w:b/>
                <w:sz w:val="20"/>
                <w:szCs w:val="20"/>
              </w:rPr>
            </w:pPr>
          </w:p>
        </w:tc>
        <w:tc>
          <w:tcPr>
            <w:tcW w:w="1418" w:type="dxa"/>
            <w:vMerge/>
          </w:tcPr>
          <w:p w:rsidR="00D23474" w:rsidRPr="00F86A7D" w:rsidRDefault="00D23474" w:rsidP="00D23474">
            <w:pPr>
              <w:pStyle w:val="1"/>
              <w:jc w:val="center"/>
              <w:rPr>
                <w:rFonts w:ascii="Times New Roman" w:hAnsi="Times New Roman"/>
                <w:b/>
                <w:sz w:val="20"/>
                <w:szCs w:val="20"/>
              </w:rPr>
            </w:pPr>
          </w:p>
        </w:tc>
        <w:tc>
          <w:tcPr>
            <w:tcW w:w="1701" w:type="dxa"/>
            <w:vMerge/>
          </w:tcPr>
          <w:p w:rsidR="00D23474" w:rsidRPr="00F86A7D" w:rsidRDefault="00D23474" w:rsidP="00D23474">
            <w:pPr>
              <w:pStyle w:val="1"/>
              <w:jc w:val="center"/>
              <w:rPr>
                <w:rFonts w:ascii="Times New Roman" w:hAnsi="Times New Roman"/>
                <w:b/>
                <w:sz w:val="20"/>
                <w:szCs w:val="20"/>
              </w:rPr>
            </w:pPr>
          </w:p>
        </w:tc>
        <w:tc>
          <w:tcPr>
            <w:tcW w:w="1842" w:type="dxa"/>
          </w:tcPr>
          <w:p w:rsidR="00D23474" w:rsidRPr="00F86A7D" w:rsidRDefault="00D23474" w:rsidP="00D23474">
            <w:pPr>
              <w:pStyle w:val="1"/>
              <w:jc w:val="center"/>
              <w:rPr>
                <w:rFonts w:ascii="Times New Roman" w:hAnsi="Times New Roman"/>
                <w:b/>
                <w:sz w:val="20"/>
                <w:szCs w:val="20"/>
              </w:rPr>
            </w:pPr>
            <w:r w:rsidRPr="00F86A7D">
              <w:rPr>
                <w:rFonts w:ascii="Times New Roman" w:hAnsi="Times New Roman"/>
                <w:b/>
                <w:sz w:val="20"/>
                <w:szCs w:val="20"/>
              </w:rPr>
              <w:t>Источник финансирования</w:t>
            </w:r>
          </w:p>
        </w:tc>
        <w:tc>
          <w:tcPr>
            <w:tcW w:w="851" w:type="dxa"/>
          </w:tcPr>
          <w:p w:rsidR="00D23474" w:rsidRPr="00F86A7D" w:rsidRDefault="00D23474" w:rsidP="00D23474">
            <w:pPr>
              <w:pStyle w:val="1"/>
              <w:jc w:val="center"/>
              <w:rPr>
                <w:rFonts w:ascii="Times New Roman" w:hAnsi="Times New Roman"/>
                <w:b/>
                <w:sz w:val="20"/>
                <w:szCs w:val="20"/>
              </w:rPr>
            </w:pPr>
            <w:r w:rsidRPr="00F86A7D">
              <w:rPr>
                <w:rFonts w:ascii="Times New Roman" w:hAnsi="Times New Roman"/>
                <w:b/>
                <w:sz w:val="20"/>
                <w:szCs w:val="20"/>
              </w:rPr>
              <w:t>2021 год</w:t>
            </w:r>
          </w:p>
        </w:tc>
        <w:tc>
          <w:tcPr>
            <w:tcW w:w="850" w:type="dxa"/>
          </w:tcPr>
          <w:p w:rsidR="00D23474" w:rsidRPr="00F86A7D" w:rsidRDefault="00D23474" w:rsidP="00D23474">
            <w:pPr>
              <w:pStyle w:val="1"/>
              <w:jc w:val="center"/>
              <w:rPr>
                <w:rFonts w:ascii="Times New Roman" w:hAnsi="Times New Roman"/>
                <w:b/>
                <w:sz w:val="20"/>
                <w:szCs w:val="20"/>
              </w:rPr>
            </w:pPr>
            <w:r w:rsidRPr="00F86A7D">
              <w:rPr>
                <w:rFonts w:ascii="Times New Roman" w:hAnsi="Times New Roman"/>
                <w:b/>
                <w:sz w:val="20"/>
                <w:szCs w:val="20"/>
              </w:rPr>
              <w:t>2022 год</w:t>
            </w:r>
          </w:p>
        </w:tc>
        <w:tc>
          <w:tcPr>
            <w:tcW w:w="851" w:type="dxa"/>
          </w:tcPr>
          <w:p w:rsidR="00D23474" w:rsidRPr="00F86A7D" w:rsidRDefault="00D23474" w:rsidP="00D23474">
            <w:pPr>
              <w:pStyle w:val="1"/>
              <w:jc w:val="center"/>
              <w:rPr>
                <w:rFonts w:ascii="Times New Roman" w:hAnsi="Times New Roman"/>
                <w:b/>
                <w:sz w:val="20"/>
                <w:szCs w:val="20"/>
              </w:rPr>
            </w:pPr>
            <w:r w:rsidRPr="00F86A7D">
              <w:rPr>
                <w:rFonts w:ascii="Times New Roman" w:hAnsi="Times New Roman"/>
                <w:b/>
                <w:sz w:val="20"/>
                <w:szCs w:val="20"/>
              </w:rPr>
              <w:t>2023 год</w:t>
            </w:r>
          </w:p>
        </w:tc>
        <w:tc>
          <w:tcPr>
            <w:tcW w:w="2974" w:type="dxa"/>
            <w:vMerge/>
          </w:tcPr>
          <w:p w:rsidR="00D23474" w:rsidRPr="00F86A7D" w:rsidRDefault="00D23474" w:rsidP="00D23474">
            <w:pPr>
              <w:pStyle w:val="1"/>
              <w:jc w:val="center"/>
              <w:rPr>
                <w:rFonts w:ascii="Times New Roman" w:hAnsi="Times New Roman"/>
                <w:b/>
                <w:sz w:val="20"/>
                <w:szCs w:val="20"/>
              </w:rPr>
            </w:pPr>
          </w:p>
        </w:tc>
      </w:tr>
      <w:tr w:rsidR="00F86A7D" w:rsidRPr="00F86A7D" w:rsidTr="00D23474">
        <w:tc>
          <w:tcPr>
            <w:tcW w:w="648"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1.</w:t>
            </w:r>
          </w:p>
        </w:tc>
        <w:tc>
          <w:tcPr>
            <w:tcW w:w="3571" w:type="dxa"/>
          </w:tcPr>
          <w:p w:rsidR="00D23474" w:rsidRPr="00F86A7D" w:rsidRDefault="00D23474" w:rsidP="00FE3F24">
            <w:pPr>
              <w:pStyle w:val="a8"/>
              <w:jc w:val="both"/>
              <w:rPr>
                <w:b w:val="0"/>
                <w:sz w:val="20"/>
                <w:szCs w:val="20"/>
              </w:rPr>
            </w:pPr>
            <w:r w:rsidRPr="00F86A7D">
              <w:rPr>
                <w:b w:val="0"/>
                <w:sz w:val="20"/>
                <w:szCs w:val="20"/>
              </w:rPr>
              <w:t xml:space="preserve">Организация и проведение мероприятий, конкурсов, фестивалей, акций, викторин и т.п., направленных на развитие творческих, коммуникативных, эстетических и иных способностей </w:t>
            </w:r>
          </w:p>
        </w:tc>
        <w:tc>
          <w:tcPr>
            <w:tcW w:w="1418"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70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842"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B878FE" w:rsidP="00FE3F24">
            <w:pPr>
              <w:pStyle w:val="1"/>
              <w:jc w:val="center"/>
              <w:rPr>
                <w:rFonts w:ascii="Times New Roman" w:hAnsi="Times New Roman"/>
                <w:sz w:val="20"/>
                <w:szCs w:val="20"/>
              </w:rPr>
            </w:pPr>
            <w:r>
              <w:rPr>
                <w:rFonts w:ascii="Times New Roman" w:hAnsi="Times New Roman"/>
                <w:sz w:val="20"/>
                <w:szCs w:val="20"/>
              </w:rPr>
              <w:t>3</w:t>
            </w:r>
            <w:r w:rsidR="00D23474" w:rsidRPr="00F86A7D">
              <w:rPr>
                <w:rFonts w:ascii="Times New Roman" w:hAnsi="Times New Roman"/>
                <w:sz w:val="20"/>
                <w:szCs w:val="20"/>
              </w:rPr>
              <w:t>50,0</w:t>
            </w:r>
          </w:p>
        </w:tc>
        <w:tc>
          <w:tcPr>
            <w:tcW w:w="850" w:type="dxa"/>
          </w:tcPr>
          <w:p w:rsidR="00D23474" w:rsidRPr="00F86A7D" w:rsidRDefault="00B878FE" w:rsidP="00FE3F24">
            <w:pPr>
              <w:pStyle w:val="1"/>
              <w:jc w:val="center"/>
              <w:rPr>
                <w:rFonts w:ascii="Times New Roman" w:hAnsi="Times New Roman"/>
                <w:sz w:val="20"/>
                <w:szCs w:val="20"/>
              </w:rPr>
            </w:pPr>
            <w:r>
              <w:rPr>
                <w:rFonts w:ascii="Times New Roman" w:hAnsi="Times New Roman"/>
                <w:sz w:val="20"/>
                <w:szCs w:val="20"/>
              </w:rPr>
              <w:t>3</w:t>
            </w:r>
            <w:r w:rsidR="00D23474" w:rsidRPr="00F86A7D">
              <w:rPr>
                <w:rFonts w:ascii="Times New Roman" w:hAnsi="Times New Roman"/>
                <w:sz w:val="20"/>
                <w:szCs w:val="20"/>
              </w:rPr>
              <w:t>50,0</w:t>
            </w:r>
          </w:p>
        </w:tc>
        <w:tc>
          <w:tcPr>
            <w:tcW w:w="851" w:type="dxa"/>
          </w:tcPr>
          <w:p w:rsidR="00D23474" w:rsidRPr="00F86A7D" w:rsidRDefault="00B878FE" w:rsidP="00FE3F24">
            <w:pPr>
              <w:pStyle w:val="1"/>
              <w:jc w:val="center"/>
              <w:rPr>
                <w:rFonts w:ascii="Times New Roman" w:hAnsi="Times New Roman"/>
                <w:sz w:val="20"/>
                <w:szCs w:val="20"/>
              </w:rPr>
            </w:pPr>
            <w:r>
              <w:rPr>
                <w:rFonts w:ascii="Times New Roman" w:hAnsi="Times New Roman"/>
                <w:sz w:val="20"/>
                <w:szCs w:val="20"/>
              </w:rPr>
              <w:t>3</w:t>
            </w:r>
            <w:r w:rsidR="00D23474" w:rsidRPr="00F86A7D">
              <w:rPr>
                <w:rFonts w:ascii="Times New Roman" w:hAnsi="Times New Roman"/>
                <w:sz w:val="20"/>
                <w:szCs w:val="20"/>
              </w:rPr>
              <w:t>50,0</w:t>
            </w:r>
          </w:p>
        </w:tc>
        <w:tc>
          <w:tcPr>
            <w:tcW w:w="2974" w:type="dxa"/>
          </w:tcPr>
          <w:p w:rsidR="00D23474" w:rsidRPr="00F86A7D" w:rsidRDefault="00D23474" w:rsidP="00FE3F24">
            <w:pPr>
              <w:pStyle w:val="a8"/>
              <w:jc w:val="left"/>
              <w:rPr>
                <w:b w:val="0"/>
                <w:sz w:val="20"/>
                <w:szCs w:val="20"/>
              </w:rPr>
            </w:pPr>
            <w:r w:rsidRPr="00F86A7D">
              <w:rPr>
                <w:b w:val="0"/>
                <w:sz w:val="20"/>
                <w:szCs w:val="20"/>
              </w:rPr>
              <w:t>Увеличение доли детей, участвующих в конкурсах и олимпиадах</w:t>
            </w:r>
          </w:p>
        </w:tc>
      </w:tr>
      <w:tr w:rsidR="00F86A7D" w:rsidRPr="00F86A7D" w:rsidTr="00D23474">
        <w:tc>
          <w:tcPr>
            <w:tcW w:w="648"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2.</w:t>
            </w:r>
          </w:p>
        </w:tc>
        <w:tc>
          <w:tcPr>
            <w:tcW w:w="3571" w:type="dxa"/>
          </w:tcPr>
          <w:p w:rsidR="00D23474" w:rsidRPr="00F86A7D" w:rsidRDefault="00D23474" w:rsidP="00FE3F24">
            <w:pPr>
              <w:pStyle w:val="a8"/>
              <w:jc w:val="left"/>
              <w:rPr>
                <w:b w:val="0"/>
                <w:sz w:val="20"/>
                <w:szCs w:val="20"/>
              </w:rPr>
            </w:pPr>
            <w:r w:rsidRPr="00F86A7D">
              <w:rPr>
                <w:b w:val="0"/>
                <w:sz w:val="20"/>
                <w:szCs w:val="20"/>
              </w:rPr>
              <w:t xml:space="preserve">Проведение Всероссийской олимпиады школьников </w:t>
            </w:r>
          </w:p>
        </w:tc>
        <w:tc>
          <w:tcPr>
            <w:tcW w:w="1418"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 xml:space="preserve">Ежегодно </w:t>
            </w:r>
          </w:p>
        </w:tc>
        <w:tc>
          <w:tcPr>
            <w:tcW w:w="170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 xml:space="preserve">Комитет образования, министерство образования Забайкальского края </w:t>
            </w:r>
          </w:p>
        </w:tc>
        <w:tc>
          <w:tcPr>
            <w:tcW w:w="1842"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 xml:space="preserve">Муниципальный бюджет </w:t>
            </w:r>
          </w:p>
        </w:tc>
        <w:tc>
          <w:tcPr>
            <w:tcW w:w="851" w:type="dxa"/>
          </w:tcPr>
          <w:p w:rsidR="00D23474" w:rsidRPr="00F86A7D" w:rsidRDefault="00B878FE" w:rsidP="00FE3F24">
            <w:pPr>
              <w:pStyle w:val="1"/>
              <w:jc w:val="center"/>
              <w:rPr>
                <w:rFonts w:ascii="Times New Roman" w:hAnsi="Times New Roman"/>
                <w:sz w:val="20"/>
                <w:szCs w:val="20"/>
              </w:rPr>
            </w:pPr>
            <w:r>
              <w:rPr>
                <w:rFonts w:ascii="Times New Roman" w:hAnsi="Times New Roman"/>
                <w:sz w:val="20"/>
                <w:szCs w:val="20"/>
              </w:rPr>
              <w:t>2</w:t>
            </w:r>
            <w:r w:rsidR="00D23474" w:rsidRPr="00F86A7D">
              <w:rPr>
                <w:rFonts w:ascii="Times New Roman" w:hAnsi="Times New Roman"/>
                <w:sz w:val="20"/>
                <w:szCs w:val="20"/>
              </w:rPr>
              <w:t>50,0</w:t>
            </w:r>
          </w:p>
        </w:tc>
        <w:tc>
          <w:tcPr>
            <w:tcW w:w="850" w:type="dxa"/>
          </w:tcPr>
          <w:p w:rsidR="00D23474" w:rsidRPr="00F86A7D" w:rsidRDefault="00B878FE" w:rsidP="00FE3F24">
            <w:pPr>
              <w:pStyle w:val="1"/>
              <w:jc w:val="center"/>
              <w:rPr>
                <w:rFonts w:ascii="Times New Roman" w:hAnsi="Times New Roman"/>
                <w:sz w:val="20"/>
                <w:szCs w:val="20"/>
              </w:rPr>
            </w:pPr>
            <w:r>
              <w:rPr>
                <w:rFonts w:ascii="Times New Roman" w:hAnsi="Times New Roman"/>
                <w:sz w:val="20"/>
                <w:szCs w:val="20"/>
              </w:rPr>
              <w:t>2</w:t>
            </w:r>
            <w:r w:rsidR="00D23474" w:rsidRPr="00F86A7D">
              <w:rPr>
                <w:rFonts w:ascii="Times New Roman" w:hAnsi="Times New Roman"/>
                <w:sz w:val="20"/>
                <w:szCs w:val="20"/>
              </w:rPr>
              <w:t>50,0</w:t>
            </w:r>
          </w:p>
        </w:tc>
        <w:tc>
          <w:tcPr>
            <w:tcW w:w="851" w:type="dxa"/>
          </w:tcPr>
          <w:p w:rsidR="00D23474" w:rsidRPr="00F86A7D" w:rsidRDefault="00B878FE" w:rsidP="00FE3F24">
            <w:pPr>
              <w:pStyle w:val="1"/>
              <w:jc w:val="center"/>
              <w:rPr>
                <w:rFonts w:ascii="Times New Roman" w:hAnsi="Times New Roman"/>
                <w:sz w:val="20"/>
                <w:szCs w:val="20"/>
              </w:rPr>
            </w:pPr>
            <w:r>
              <w:rPr>
                <w:rFonts w:ascii="Times New Roman" w:hAnsi="Times New Roman"/>
                <w:sz w:val="20"/>
                <w:szCs w:val="20"/>
              </w:rPr>
              <w:t>2</w:t>
            </w:r>
            <w:r w:rsidR="00D23474" w:rsidRPr="00F86A7D">
              <w:rPr>
                <w:rFonts w:ascii="Times New Roman" w:hAnsi="Times New Roman"/>
                <w:sz w:val="20"/>
                <w:szCs w:val="20"/>
              </w:rPr>
              <w:t>50,0</w:t>
            </w:r>
          </w:p>
        </w:tc>
        <w:tc>
          <w:tcPr>
            <w:tcW w:w="2974" w:type="dxa"/>
          </w:tcPr>
          <w:p w:rsidR="00D23474" w:rsidRPr="00F86A7D" w:rsidRDefault="00D23474" w:rsidP="00FE3F24">
            <w:pPr>
              <w:pStyle w:val="a8"/>
              <w:jc w:val="left"/>
              <w:rPr>
                <w:b w:val="0"/>
                <w:sz w:val="20"/>
                <w:szCs w:val="20"/>
              </w:rPr>
            </w:pPr>
            <w:r w:rsidRPr="00F86A7D">
              <w:rPr>
                <w:b w:val="0"/>
                <w:sz w:val="20"/>
                <w:szCs w:val="20"/>
              </w:rPr>
              <w:t xml:space="preserve">Увеличение доли детей, принимающих участие в олимпиадах различного уровня </w:t>
            </w:r>
          </w:p>
        </w:tc>
      </w:tr>
      <w:tr w:rsidR="00F86A7D" w:rsidRPr="00F86A7D" w:rsidTr="00D23474">
        <w:tc>
          <w:tcPr>
            <w:tcW w:w="648"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3.</w:t>
            </w:r>
          </w:p>
        </w:tc>
        <w:tc>
          <w:tcPr>
            <w:tcW w:w="3571" w:type="dxa"/>
          </w:tcPr>
          <w:p w:rsidR="00D23474" w:rsidRPr="00F86A7D" w:rsidRDefault="00D23474" w:rsidP="00FE3F24">
            <w:pPr>
              <w:pStyle w:val="a8"/>
              <w:jc w:val="left"/>
              <w:rPr>
                <w:sz w:val="20"/>
                <w:szCs w:val="20"/>
              </w:rPr>
            </w:pPr>
            <w:r w:rsidRPr="00F86A7D">
              <w:rPr>
                <w:b w:val="0"/>
                <w:sz w:val="20"/>
                <w:szCs w:val="20"/>
              </w:rPr>
              <w:t>Организация и проведение научно-практических конференций для учащихся</w:t>
            </w:r>
          </w:p>
        </w:tc>
        <w:tc>
          <w:tcPr>
            <w:tcW w:w="1418"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70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842"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100,0</w:t>
            </w:r>
          </w:p>
        </w:tc>
        <w:tc>
          <w:tcPr>
            <w:tcW w:w="850"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100,0</w:t>
            </w:r>
          </w:p>
        </w:tc>
        <w:tc>
          <w:tcPr>
            <w:tcW w:w="85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100,0</w:t>
            </w:r>
          </w:p>
        </w:tc>
        <w:tc>
          <w:tcPr>
            <w:tcW w:w="2974" w:type="dxa"/>
          </w:tcPr>
          <w:p w:rsidR="00D23474" w:rsidRPr="00F86A7D" w:rsidRDefault="00D23474" w:rsidP="00FE3F24">
            <w:pPr>
              <w:pStyle w:val="1"/>
              <w:rPr>
                <w:rFonts w:ascii="Times New Roman" w:hAnsi="Times New Roman"/>
                <w:sz w:val="20"/>
                <w:szCs w:val="20"/>
              </w:rPr>
            </w:pPr>
            <w:r w:rsidRPr="00F86A7D">
              <w:rPr>
                <w:rFonts w:ascii="Times New Roman" w:hAnsi="Times New Roman"/>
                <w:sz w:val="20"/>
                <w:szCs w:val="20"/>
              </w:rPr>
              <w:t xml:space="preserve">Увеличение доли детей, занимающихся научно-исследовательской деятельностью  </w:t>
            </w:r>
          </w:p>
        </w:tc>
      </w:tr>
      <w:tr w:rsidR="00F86A7D" w:rsidRPr="00F86A7D" w:rsidTr="00D23474">
        <w:tc>
          <w:tcPr>
            <w:tcW w:w="648" w:type="dxa"/>
          </w:tcPr>
          <w:p w:rsidR="00D23474" w:rsidRPr="00F86A7D" w:rsidRDefault="00EC5D5C" w:rsidP="00FE3F24">
            <w:pPr>
              <w:pStyle w:val="1"/>
              <w:jc w:val="center"/>
              <w:rPr>
                <w:rFonts w:ascii="Times New Roman" w:hAnsi="Times New Roman"/>
                <w:sz w:val="20"/>
                <w:szCs w:val="20"/>
              </w:rPr>
            </w:pPr>
            <w:r w:rsidRPr="00F86A7D">
              <w:rPr>
                <w:rFonts w:ascii="Times New Roman" w:hAnsi="Times New Roman"/>
                <w:sz w:val="20"/>
                <w:szCs w:val="20"/>
              </w:rPr>
              <w:t>4.</w:t>
            </w:r>
          </w:p>
        </w:tc>
        <w:tc>
          <w:tcPr>
            <w:tcW w:w="3571" w:type="dxa"/>
          </w:tcPr>
          <w:p w:rsidR="00D23474" w:rsidRPr="00F86A7D" w:rsidRDefault="00D23474" w:rsidP="00FE3F24">
            <w:pPr>
              <w:pStyle w:val="a8"/>
              <w:jc w:val="left"/>
              <w:rPr>
                <w:b w:val="0"/>
                <w:sz w:val="20"/>
                <w:szCs w:val="20"/>
              </w:rPr>
            </w:pPr>
            <w:r w:rsidRPr="00F86A7D">
              <w:rPr>
                <w:b w:val="0"/>
                <w:sz w:val="20"/>
                <w:szCs w:val="20"/>
              </w:rPr>
              <w:t xml:space="preserve">Поддержка и поощрение талантливых школьников </w:t>
            </w:r>
          </w:p>
          <w:p w:rsidR="00D23474" w:rsidRPr="00F86A7D" w:rsidRDefault="00D23474" w:rsidP="00FE3F24">
            <w:pPr>
              <w:pStyle w:val="a8"/>
              <w:jc w:val="left"/>
              <w:rPr>
                <w:b w:val="0"/>
                <w:sz w:val="20"/>
                <w:szCs w:val="20"/>
              </w:rPr>
            </w:pPr>
          </w:p>
        </w:tc>
        <w:tc>
          <w:tcPr>
            <w:tcW w:w="1418"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 xml:space="preserve">Ежегодно </w:t>
            </w:r>
          </w:p>
        </w:tc>
        <w:tc>
          <w:tcPr>
            <w:tcW w:w="170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 xml:space="preserve">Комитет образования </w:t>
            </w:r>
          </w:p>
        </w:tc>
        <w:tc>
          <w:tcPr>
            <w:tcW w:w="1842"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 xml:space="preserve">Муниципальный бюджет </w:t>
            </w:r>
          </w:p>
        </w:tc>
        <w:tc>
          <w:tcPr>
            <w:tcW w:w="85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200,0</w:t>
            </w:r>
          </w:p>
        </w:tc>
        <w:tc>
          <w:tcPr>
            <w:tcW w:w="850"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200,0</w:t>
            </w:r>
          </w:p>
        </w:tc>
        <w:tc>
          <w:tcPr>
            <w:tcW w:w="85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200,0</w:t>
            </w:r>
          </w:p>
        </w:tc>
        <w:tc>
          <w:tcPr>
            <w:tcW w:w="2974" w:type="dxa"/>
          </w:tcPr>
          <w:p w:rsidR="00D23474" w:rsidRPr="00F86A7D" w:rsidRDefault="00D23474" w:rsidP="00FE3F24">
            <w:pPr>
              <w:pStyle w:val="1"/>
              <w:rPr>
                <w:rFonts w:ascii="Times New Roman" w:hAnsi="Times New Roman"/>
                <w:sz w:val="20"/>
                <w:szCs w:val="20"/>
              </w:rPr>
            </w:pPr>
            <w:r w:rsidRPr="00F86A7D">
              <w:rPr>
                <w:rFonts w:ascii="Times New Roman" w:hAnsi="Times New Roman"/>
                <w:sz w:val="20"/>
                <w:szCs w:val="20"/>
              </w:rPr>
              <w:t>Увеличение доли талантливых детей</w:t>
            </w:r>
          </w:p>
        </w:tc>
      </w:tr>
      <w:tr w:rsidR="00F86A7D" w:rsidRPr="00F86A7D" w:rsidTr="00D23474">
        <w:tc>
          <w:tcPr>
            <w:tcW w:w="648" w:type="dxa"/>
          </w:tcPr>
          <w:p w:rsidR="00D23474" w:rsidRPr="00F86A7D" w:rsidRDefault="00EC5D5C" w:rsidP="00FE3F24">
            <w:pPr>
              <w:pStyle w:val="1"/>
              <w:jc w:val="center"/>
              <w:rPr>
                <w:rFonts w:ascii="Times New Roman" w:hAnsi="Times New Roman"/>
                <w:sz w:val="20"/>
                <w:szCs w:val="20"/>
              </w:rPr>
            </w:pPr>
            <w:r w:rsidRPr="00F86A7D">
              <w:rPr>
                <w:rFonts w:ascii="Times New Roman" w:hAnsi="Times New Roman"/>
                <w:sz w:val="20"/>
                <w:szCs w:val="20"/>
              </w:rPr>
              <w:t>5.</w:t>
            </w:r>
          </w:p>
        </w:tc>
        <w:tc>
          <w:tcPr>
            <w:tcW w:w="3571" w:type="dxa"/>
          </w:tcPr>
          <w:p w:rsidR="00D23474" w:rsidRPr="00F86A7D" w:rsidRDefault="00D23474" w:rsidP="00FE3F24">
            <w:pPr>
              <w:pStyle w:val="a8"/>
              <w:jc w:val="left"/>
              <w:rPr>
                <w:b w:val="0"/>
                <w:sz w:val="20"/>
                <w:szCs w:val="20"/>
              </w:rPr>
            </w:pPr>
            <w:r w:rsidRPr="00F86A7D">
              <w:rPr>
                <w:b w:val="0"/>
                <w:sz w:val="20"/>
                <w:szCs w:val="20"/>
              </w:rPr>
              <w:t>Формирование районного банка данных одаренных детей.</w:t>
            </w:r>
          </w:p>
        </w:tc>
        <w:tc>
          <w:tcPr>
            <w:tcW w:w="1418"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70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842"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85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w:t>
            </w:r>
          </w:p>
        </w:tc>
        <w:tc>
          <w:tcPr>
            <w:tcW w:w="850"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w:t>
            </w:r>
          </w:p>
        </w:tc>
        <w:tc>
          <w:tcPr>
            <w:tcW w:w="85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w:t>
            </w:r>
          </w:p>
        </w:tc>
        <w:tc>
          <w:tcPr>
            <w:tcW w:w="2974" w:type="dxa"/>
          </w:tcPr>
          <w:p w:rsidR="00D23474" w:rsidRPr="00F86A7D" w:rsidRDefault="00D23474" w:rsidP="00FE3F24">
            <w:pPr>
              <w:pStyle w:val="1"/>
              <w:rPr>
                <w:rFonts w:ascii="Times New Roman" w:hAnsi="Times New Roman"/>
                <w:sz w:val="20"/>
                <w:szCs w:val="20"/>
              </w:rPr>
            </w:pPr>
            <w:r w:rsidRPr="00F86A7D">
              <w:rPr>
                <w:rFonts w:ascii="Times New Roman" w:hAnsi="Times New Roman"/>
                <w:sz w:val="20"/>
                <w:szCs w:val="20"/>
              </w:rPr>
              <w:t>Наличие банка данных одаренных детей</w:t>
            </w:r>
          </w:p>
        </w:tc>
      </w:tr>
      <w:tr w:rsidR="00F86A7D" w:rsidRPr="00F86A7D" w:rsidTr="00D23474">
        <w:tc>
          <w:tcPr>
            <w:tcW w:w="648" w:type="dxa"/>
          </w:tcPr>
          <w:p w:rsidR="00D23474" w:rsidRPr="00F86A7D" w:rsidRDefault="00EC5D5C" w:rsidP="00FE3F24">
            <w:pPr>
              <w:pStyle w:val="1"/>
              <w:jc w:val="center"/>
              <w:rPr>
                <w:rFonts w:ascii="Times New Roman" w:hAnsi="Times New Roman"/>
                <w:sz w:val="20"/>
                <w:szCs w:val="20"/>
              </w:rPr>
            </w:pPr>
            <w:r w:rsidRPr="00F86A7D">
              <w:rPr>
                <w:rFonts w:ascii="Times New Roman" w:hAnsi="Times New Roman"/>
                <w:sz w:val="20"/>
                <w:szCs w:val="20"/>
              </w:rPr>
              <w:t>6.</w:t>
            </w:r>
          </w:p>
        </w:tc>
        <w:tc>
          <w:tcPr>
            <w:tcW w:w="3571" w:type="dxa"/>
          </w:tcPr>
          <w:p w:rsidR="00D23474" w:rsidRPr="00F86A7D" w:rsidRDefault="00D23474" w:rsidP="00FE3F24">
            <w:pPr>
              <w:pStyle w:val="a8"/>
              <w:jc w:val="left"/>
              <w:rPr>
                <w:b w:val="0"/>
                <w:sz w:val="20"/>
                <w:szCs w:val="20"/>
              </w:rPr>
            </w:pPr>
            <w:r w:rsidRPr="00F86A7D">
              <w:rPr>
                <w:b w:val="0"/>
                <w:sz w:val="20"/>
                <w:szCs w:val="20"/>
              </w:rPr>
              <w:t>Организация и проведение районного мероприятия для детей, достигших особых результатов в обучении, спорте и творчестве «Звезды надежды»</w:t>
            </w:r>
          </w:p>
        </w:tc>
        <w:tc>
          <w:tcPr>
            <w:tcW w:w="1418"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 xml:space="preserve">1 раз в 2 года </w:t>
            </w:r>
          </w:p>
        </w:tc>
        <w:tc>
          <w:tcPr>
            <w:tcW w:w="170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 xml:space="preserve">Комитет образования </w:t>
            </w:r>
          </w:p>
        </w:tc>
        <w:tc>
          <w:tcPr>
            <w:tcW w:w="1842"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 xml:space="preserve">Муниципальный бюджет </w:t>
            </w:r>
          </w:p>
        </w:tc>
        <w:tc>
          <w:tcPr>
            <w:tcW w:w="85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0</w:t>
            </w:r>
          </w:p>
        </w:tc>
        <w:tc>
          <w:tcPr>
            <w:tcW w:w="850"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250,0</w:t>
            </w:r>
          </w:p>
        </w:tc>
        <w:tc>
          <w:tcPr>
            <w:tcW w:w="851" w:type="dxa"/>
          </w:tcPr>
          <w:p w:rsidR="00D23474" w:rsidRPr="00F86A7D" w:rsidRDefault="00D23474" w:rsidP="00FE3F24">
            <w:pPr>
              <w:pStyle w:val="1"/>
              <w:jc w:val="center"/>
              <w:rPr>
                <w:rFonts w:ascii="Times New Roman" w:hAnsi="Times New Roman"/>
                <w:sz w:val="20"/>
                <w:szCs w:val="20"/>
              </w:rPr>
            </w:pPr>
            <w:r w:rsidRPr="00F86A7D">
              <w:rPr>
                <w:rFonts w:ascii="Times New Roman" w:hAnsi="Times New Roman"/>
                <w:sz w:val="20"/>
                <w:szCs w:val="20"/>
              </w:rPr>
              <w:t>0</w:t>
            </w:r>
          </w:p>
        </w:tc>
        <w:tc>
          <w:tcPr>
            <w:tcW w:w="2974" w:type="dxa"/>
          </w:tcPr>
          <w:p w:rsidR="00D23474" w:rsidRPr="00F86A7D" w:rsidRDefault="00D23474" w:rsidP="00FE3F24">
            <w:pPr>
              <w:pStyle w:val="1"/>
              <w:rPr>
                <w:rFonts w:ascii="Times New Roman" w:hAnsi="Times New Roman"/>
                <w:sz w:val="20"/>
                <w:szCs w:val="20"/>
              </w:rPr>
            </w:pPr>
            <w:r w:rsidRPr="00F86A7D">
              <w:rPr>
                <w:rFonts w:ascii="Times New Roman" w:hAnsi="Times New Roman"/>
                <w:sz w:val="20"/>
                <w:szCs w:val="20"/>
              </w:rPr>
              <w:t>Общественное признание одаренных детей.</w:t>
            </w:r>
          </w:p>
        </w:tc>
      </w:tr>
      <w:tr w:rsidR="00D23474" w:rsidRPr="00F86A7D" w:rsidTr="00D23474">
        <w:tc>
          <w:tcPr>
            <w:tcW w:w="4219" w:type="dxa"/>
            <w:gridSpan w:val="2"/>
          </w:tcPr>
          <w:p w:rsidR="00D23474" w:rsidRPr="00F86A7D" w:rsidRDefault="00D23474" w:rsidP="00FE3F24">
            <w:pPr>
              <w:pStyle w:val="1"/>
              <w:jc w:val="center"/>
              <w:rPr>
                <w:rFonts w:ascii="Times New Roman" w:hAnsi="Times New Roman"/>
                <w:b/>
                <w:sz w:val="20"/>
                <w:szCs w:val="20"/>
              </w:rPr>
            </w:pPr>
            <w:r w:rsidRPr="00F86A7D">
              <w:rPr>
                <w:rFonts w:ascii="Times New Roman" w:hAnsi="Times New Roman"/>
                <w:b/>
                <w:sz w:val="20"/>
                <w:szCs w:val="20"/>
              </w:rPr>
              <w:t>Итого по разделу</w:t>
            </w:r>
          </w:p>
        </w:tc>
        <w:tc>
          <w:tcPr>
            <w:tcW w:w="1418" w:type="dxa"/>
          </w:tcPr>
          <w:p w:rsidR="00D23474" w:rsidRPr="00F86A7D" w:rsidRDefault="00D23474" w:rsidP="00FE3F24">
            <w:pPr>
              <w:pStyle w:val="1"/>
              <w:jc w:val="center"/>
              <w:rPr>
                <w:rFonts w:ascii="Times New Roman" w:hAnsi="Times New Roman"/>
                <w:b/>
                <w:sz w:val="20"/>
                <w:szCs w:val="20"/>
              </w:rPr>
            </w:pPr>
          </w:p>
        </w:tc>
        <w:tc>
          <w:tcPr>
            <w:tcW w:w="1701" w:type="dxa"/>
          </w:tcPr>
          <w:p w:rsidR="00D23474" w:rsidRPr="00F86A7D" w:rsidRDefault="00D23474" w:rsidP="00FE3F24">
            <w:pPr>
              <w:pStyle w:val="1"/>
              <w:jc w:val="center"/>
              <w:rPr>
                <w:rFonts w:ascii="Times New Roman" w:hAnsi="Times New Roman"/>
                <w:b/>
                <w:sz w:val="20"/>
                <w:szCs w:val="20"/>
              </w:rPr>
            </w:pPr>
          </w:p>
        </w:tc>
        <w:tc>
          <w:tcPr>
            <w:tcW w:w="1842" w:type="dxa"/>
          </w:tcPr>
          <w:p w:rsidR="00D23474" w:rsidRPr="00F86A7D" w:rsidRDefault="00D23474" w:rsidP="00FE3F24">
            <w:pPr>
              <w:pStyle w:val="1"/>
              <w:jc w:val="center"/>
              <w:rPr>
                <w:rFonts w:ascii="Times New Roman" w:hAnsi="Times New Roman"/>
                <w:b/>
                <w:sz w:val="20"/>
                <w:szCs w:val="20"/>
              </w:rPr>
            </w:pPr>
          </w:p>
        </w:tc>
        <w:tc>
          <w:tcPr>
            <w:tcW w:w="851" w:type="dxa"/>
          </w:tcPr>
          <w:p w:rsidR="00D23474" w:rsidRPr="00F86A7D" w:rsidRDefault="00B878FE" w:rsidP="00FE3F24">
            <w:pPr>
              <w:pStyle w:val="1"/>
              <w:jc w:val="center"/>
              <w:rPr>
                <w:rFonts w:ascii="Times New Roman" w:hAnsi="Times New Roman"/>
                <w:b/>
                <w:sz w:val="20"/>
                <w:szCs w:val="20"/>
              </w:rPr>
            </w:pPr>
            <w:r>
              <w:rPr>
                <w:rFonts w:ascii="Times New Roman" w:hAnsi="Times New Roman"/>
                <w:b/>
                <w:sz w:val="20"/>
                <w:szCs w:val="20"/>
              </w:rPr>
              <w:t>9</w:t>
            </w:r>
            <w:r w:rsidR="00BF3009">
              <w:rPr>
                <w:rFonts w:ascii="Times New Roman" w:hAnsi="Times New Roman"/>
                <w:b/>
                <w:sz w:val="20"/>
                <w:szCs w:val="20"/>
              </w:rPr>
              <w:t>00,0</w:t>
            </w:r>
          </w:p>
        </w:tc>
        <w:tc>
          <w:tcPr>
            <w:tcW w:w="850" w:type="dxa"/>
          </w:tcPr>
          <w:p w:rsidR="00D23474" w:rsidRPr="00F86A7D" w:rsidRDefault="00B878FE" w:rsidP="00FE3F24">
            <w:pPr>
              <w:pStyle w:val="1"/>
              <w:jc w:val="center"/>
              <w:rPr>
                <w:rFonts w:ascii="Times New Roman" w:hAnsi="Times New Roman"/>
                <w:b/>
                <w:sz w:val="20"/>
                <w:szCs w:val="20"/>
              </w:rPr>
            </w:pPr>
            <w:r>
              <w:rPr>
                <w:rFonts w:ascii="Times New Roman" w:hAnsi="Times New Roman"/>
                <w:b/>
                <w:sz w:val="20"/>
                <w:szCs w:val="20"/>
              </w:rPr>
              <w:t>1150,0</w:t>
            </w:r>
          </w:p>
        </w:tc>
        <w:tc>
          <w:tcPr>
            <w:tcW w:w="851" w:type="dxa"/>
          </w:tcPr>
          <w:p w:rsidR="00D23474" w:rsidRPr="00F86A7D" w:rsidRDefault="00B878FE" w:rsidP="00FE3F24">
            <w:pPr>
              <w:pStyle w:val="1"/>
              <w:jc w:val="center"/>
              <w:rPr>
                <w:rFonts w:ascii="Times New Roman" w:hAnsi="Times New Roman"/>
                <w:b/>
                <w:sz w:val="20"/>
                <w:szCs w:val="20"/>
              </w:rPr>
            </w:pPr>
            <w:r>
              <w:rPr>
                <w:rFonts w:ascii="Times New Roman" w:hAnsi="Times New Roman"/>
                <w:b/>
                <w:sz w:val="20"/>
                <w:szCs w:val="20"/>
              </w:rPr>
              <w:t>9</w:t>
            </w:r>
            <w:r w:rsidR="00594AEB">
              <w:rPr>
                <w:rFonts w:ascii="Times New Roman" w:hAnsi="Times New Roman"/>
                <w:b/>
                <w:sz w:val="20"/>
                <w:szCs w:val="20"/>
              </w:rPr>
              <w:t>00</w:t>
            </w:r>
            <w:r w:rsidR="00BF3009">
              <w:rPr>
                <w:rFonts w:ascii="Times New Roman" w:hAnsi="Times New Roman"/>
                <w:b/>
                <w:sz w:val="20"/>
                <w:szCs w:val="20"/>
              </w:rPr>
              <w:t>,0</w:t>
            </w:r>
          </w:p>
        </w:tc>
        <w:tc>
          <w:tcPr>
            <w:tcW w:w="2974" w:type="dxa"/>
          </w:tcPr>
          <w:p w:rsidR="00D23474" w:rsidRPr="00F86A7D" w:rsidRDefault="00D23474" w:rsidP="00FE3F24">
            <w:pPr>
              <w:pStyle w:val="1"/>
              <w:jc w:val="center"/>
              <w:rPr>
                <w:rFonts w:ascii="Times New Roman" w:hAnsi="Times New Roman"/>
                <w:b/>
                <w:sz w:val="20"/>
                <w:szCs w:val="20"/>
              </w:rPr>
            </w:pPr>
          </w:p>
        </w:tc>
      </w:tr>
    </w:tbl>
    <w:p w:rsidR="00D23474" w:rsidRPr="00F86A7D" w:rsidRDefault="00D23474" w:rsidP="001D0FD8">
      <w:pPr>
        <w:pStyle w:val="ae"/>
        <w:jc w:val="center"/>
        <w:rPr>
          <w:b/>
        </w:rPr>
      </w:pPr>
    </w:p>
    <w:p w:rsidR="00D23474" w:rsidRPr="00F86A7D" w:rsidRDefault="00D23474" w:rsidP="001D0FD8">
      <w:pPr>
        <w:pStyle w:val="ae"/>
        <w:jc w:val="center"/>
        <w:rPr>
          <w:b/>
        </w:rPr>
      </w:pPr>
    </w:p>
    <w:p w:rsidR="00D23474" w:rsidRPr="00F86A7D" w:rsidRDefault="00D23474" w:rsidP="001D0FD8">
      <w:pPr>
        <w:pStyle w:val="ae"/>
        <w:jc w:val="center"/>
        <w:rPr>
          <w:b/>
        </w:rPr>
      </w:pPr>
    </w:p>
    <w:p w:rsidR="001D0FD8" w:rsidRPr="00F86A7D" w:rsidRDefault="001D0FD8" w:rsidP="001D0FD8">
      <w:pPr>
        <w:pStyle w:val="ae"/>
        <w:jc w:val="center"/>
        <w:rPr>
          <w:b/>
        </w:rPr>
      </w:pPr>
      <w:r w:rsidRPr="00F86A7D">
        <w:rPr>
          <w:b/>
        </w:rPr>
        <w:t>ПАСПОРТ</w:t>
      </w:r>
    </w:p>
    <w:p w:rsidR="001D0FD8" w:rsidRPr="00F86A7D" w:rsidRDefault="001D0FD8" w:rsidP="001D0FD8">
      <w:pPr>
        <w:pStyle w:val="ae"/>
        <w:jc w:val="center"/>
        <w:rPr>
          <w:b/>
        </w:rPr>
      </w:pPr>
      <w:r w:rsidRPr="00F86A7D">
        <w:rPr>
          <w:b/>
        </w:rPr>
        <w:t>Подпрограммы 6 «Развитие системы воспитания и дополнительного образования детей»</w:t>
      </w:r>
    </w:p>
    <w:p w:rsidR="001D0FD8" w:rsidRPr="00F86A7D" w:rsidRDefault="001D0FD8" w:rsidP="001D0FD8">
      <w:pPr>
        <w:pStyle w:val="ae"/>
        <w:jc w:val="center"/>
        <w:rPr>
          <w:b/>
        </w:rPr>
      </w:pPr>
    </w:p>
    <w:p w:rsidR="001D0FD8" w:rsidRPr="00F86A7D" w:rsidRDefault="001D0FD8" w:rsidP="001D0FD8">
      <w:pPr>
        <w:pStyle w:val="ae"/>
        <w:jc w:val="center"/>
        <w:rPr>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6"/>
        <w:gridCol w:w="12893"/>
      </w:tblGrid>
      <w:tr w:rsidR="00F86A7D" w:rsidRPr="00F86A7D" w:rsidTr="0098441E">
        <w:tc>
          <w:tcPr>
            <w:tcW w:w="1816" w:type="dxa"/>
          </w:tcPr>
          <w:p w:rsidR="001D0FD8" w:rsidRPr="00F86A7D" w:rsidRDefault="001D0FD8" w:rsidP="0098441E">
            <w:pPr>
              <w:pStyle w:val="ae"/>
              <w:jc w:val="center"/>
              <w:rPr>
                <w:szCs w:val="24"/>
              </w:rPr>
            </w:pPr>
            <w:r w:rsidRPr="00F86A7D">
              <w:rPr>
                <w:szCs w:val="24"/>
              </w:rPr>
              <w:t>Ответственный исполнитель подпрограммы</w:t>
            </w:r>
          </w:p>
        </w:tc>
        <w:tc>
          <w:tcPr>
            <w:tcW w:w="12893" w:type="dxa"/>
          </w:tcPr>
          <w:p w:rsidR="001D0FD8" w:rsidRPr="00F86A7D" w:rsidRDefault="001D0FD8" w:rsidP="0098441E">
            <w:pPr>
              <w:pStyle w:val="ae"/>
              <w:jc w:val="center"/>
              <w:rPr>
                <w:szCs w:val="24"/>
              </w:rPr>
            </w:pPr>
            <w:r w:rsidRPr="00F86A7D">
              <w:rPr>
                <w:szCs w:val="24"/>
              </w:rPr>
              <w:t>Комитет образования администрации муниципального района «Газимуро-Заводский район»</w:t>
            </w:r>
          </w:p>
        </w:tc>
      </w:tr>
      <w:tr w:rsidR="00F86A7D" w:rsidRPr="00F86A7D" w:rsidTr="0098441E">
        <w:tc>
          <w:tcPr>
            <w:tcW w:w="1816" w:type="dxa"/>
          </w:tcPr>
          <w:p w:rsidR="001D0FD8" w:rsidRPr="00F86A7D" w:rsidRDefault="001D0FD8" w:rsidP="0098441E">
            <w:pPr>
              <w:pStyle w:val="ae"/>
              <w:jc w:val="center"/>
              <w:rPr>
                <w:szCs w:val="24"/>
              </w:rPr>
            </w:pPr>
            <w:r w:rsidRPr="00F86A7D">
              <w:rPr>
                <w:szCs w:val="24"/>
              </w:rPr>
              <w:t>Соисполнители подпрограммы</w:t>
            </w:r>
          </w:p>
        </w:tc>
        <w:tc>
          <w:tcPr>
            <w:tcW w:w="12893" w:type="dxa"/>
          </w:tcPr>
          <w:p w:rsidR="001D0FD8" w:rsidRPr="00F86A7D" w:rsidRDefault="001D0FD8" w:rsidP="0098441E">
            <w:pPr>
              <w:pStyle w:val="ae"/>
              <w:jc w:val="both"/>
              <w:rPr>
                <w:szCs w:val="24"/>
              </w:rPr>
            </w:pPr>
            <w:r w:rsidRPr="00F86A7D">
              <w:rPr>
                <w:szCs w:val="24"/>
              </w:rPr>
              <w:t>Администрация муниципального района «Газимуро-Заводский район».</w:t>
            </w:r>
          </w:p>
          <w:p w:rsidR="001D0FD8" w:rsidRPr="00F86A7D" w:rsidRDefault="001D0FD8" w:rsidP="0098441E">
            <w:pPr>
              <w:pStyle w:val="ae"/>
              <w:jc w:val="both"/>
              <w:rPr>
                <w:szCs w:val="24"/>
              </w:rPr>
            </w:pPr>
            <w:r w:rsidRPr="00F86A7D">
              <w:rPr>
                <w:szCs w:val="24"/>
              </w:rPr>
              <w:t>Муниципальные образовательные учреждения.</w:t>
            </w:r>
          </w:p>
        </w:tc>
      </w:tr>
      <w:tr w:rsidR="00F86A7D" w:rsidRPr="00F86A7D" w:rsidTr="0098441E">
        <w:tc>
          <w:tcPr>
            <w:tcW w:w="1816" w:type="dxa"/>
          </w:tcPr>
          <w:p w:rsidR="00F713EF" w:rsidRPr="00F86A7D" w:rsidRDefault="00F713EF" w:rsidP="00F713EF">
            <w:pPr>
              <w:pStyle w:val="ae"/>
              <w:jc w:val="center"/>
              <w:rPr>
                <w:szCs w:val="24"/>
              </w:rPr>
            </w:pPr>
            <w:r w:rsidRPr="00F86A7D">
              <w:rPr>
                <w:szCs w:val="24"/>
              </w:rPr>
              <w:t>Задачи подпрограммы</w:t>
            </w:r>
          </w:p>
        </w:tc>
        <w:tc>
          <w:tcPr>
            <w:tcW w:w="12893" w:type="dxa"/>
          </w:tcPr>
          <w:p w:rsidR="00F713EF" w:rsidRPr="00F86A7D" w:rsidRDefault="00F713EF" w:rsidP="00F713EF">
            <w:pPr>
              <w:pStyle w:val="1"/>
              <w:rPr>
                <w:rFonts w:ascii="Times New Roman" w:hAnsi="Times New Roman"/>
                <w:sz w:val="24"/>
                <w:szCs w:val="24"/>
              </w:rPr>
            </w:pPr>
            <w:r w:rsidRPr="00F86A7D">
              <w:rPr>
                <w:rFonts w:ascii="Times New Roman" w:hAnsi="Times New Roman"/>
                <w:sz w:val="20"/>
                <w:szCs w:val="20"/>
              </w:rPr>
              <w:t>-</w:t>
            </w:r>
            <w:r w:rsidRPr="00F86A7D">
              <w:rPr>
                <w:rFonts w:ascii="Times New Roman" w:hAnsi="Times New Roman"/>
                <w:sz w:val="24"/>
                <w:szCs w:val="24"/>
              </w:rPr>
              <w:t>создать в системе образования условия для позитивной социализации, самореализации, физического развития детей и молодежи</w:t>
            </w:r>
          </w:p>
          <w:p w:rsidR="00F713EF" w:rsidRPr="00F86A7D" w:rsidRDefault="00F713EF" w:rsidP="00F713EF">
            <w:pPr>
              <w:pStyle w:val="ae"/>
              <w:jc w:val="both"/>
              <w:rPr>
                <w:szCs w:val="24"/>
              </w:rPr>
            </w:pPr>
            <w:r w:rsidRPr="00F86A7D">
              <w:rPr>
                <w:b/>
                <w:szCs w:val="24"/>
              </w:rPr>
              <w:t>-</w:t>
            </w:r>
            <w:r w:rsidRPr="00F86A7D">
              <w:rPr>
                <w:szCs w:val="24"/>
              </w:rPr>
              <w:t>формировать современные системы воспитания, в том числе профилактики асоциального поведения несовершеннолетних</w:t>
            </w:r>
          </w:p>
        </w:tc>
      </w:tr>
      <w:tr w:rsidR="00F86A7D" w:rsidRPr="00F86A7D" w:rsidTr="0098441E">
        <w:tc>
          <w:tcPr>
            <w:tcW w:w="1816" w:type="dxa"/>
          </w:tcPr>
          <w:p w:rsidR="00F713EF" w:rsidRPr="00F86A7D" w:rsidRDefault="00F713EF" w:rsidP="00F713EF">
            <w:pPr>
              <w:pStyle w:val="ae"/>
              <w:jc w:val="center"/>
              <w:rPr>
                <w:szCs w:val="24"/>
              </w:rPr>
            </w:pPr>
            <w:r w:rsidRPr="00F86A7D">
              <w:rPr>
                <w:szCs w:val="24"/>
              </w:rPr>
              <w:t>Сроки и этапы реализации подпрограммы</w:t>
            </w:r>
          </w:p>
        </w:tc>
        <w:tc>
          <w:tcPr>
            <w:tcW w:w="12893" w:type="dxa"/>
          </w:tcPr>
          <w:p w:rsidR="00F713EF" w:rsidRPr="00F86A7D" w:rsidRDefault="00F713EF" w:rsidP="00F713EF">
            <w:pPr>
              <w:pStyle w:val="ae"/>
              <w:jc w:val="center"/>
              <w:rPr>
                <w:szCs w:val="24"/>
              </w:rPr>
            </w:pPr>
            <w:r w:rsidRPr="00F86A7D">
              <w:rPr>
                <w:szCs w:val="24"/>
              </w:rPr>
              <w:t>2021-202</w:t>
            </w:r>
            <w:r w:rsidR="00F86A7D">
              <w:rPr>
                <w:szCs w:val="24"/>
              </w:rPr>
              <w:t xml:space="preserve">3 </w:t>
            </w:r>
            <w:r w:rsidRPr="00F86A7D">
              <w:rPr>
                <w:szCs w:val="24"/>
              </w:rPr>
              <w:t xml:space="preserve">годы. </w:t>
            </w:r>
          </w:p>
          <w:p w:rsidR="00F713EF" w:rsidRPr="00F86A7D" w:rsidRDefault="00F713EF" w:rsidP="00F713EF">
            <w:pPr>
              <w:pStyle w:val="ae"/>
              <w:jc w:val="center"/>
              <w:rPr>
                <w:szCs w:val="24"/>
              </w:rPr>
            </w:pPr>
            <w:r w:rsidRPr="00F86A7D">
              <w:rPr>
                <w:szCs w:val="24"/>
              </w:rPr>
              <w:t>Подпрограмма реализуется в один этап</w:t>
            </w:r>
          </w:p>
        </w:tc>
      </w:tr>
      <w:tr w:rsidR="00F86A7D" w:rsidRPr="00F86A7D" w:rsidTr="0098441E">
        <w:tc>
          <w:tcPr>
            <w:tcW w:w="1816" w:type="dxa"/>
          </w:tcPr>
          <w:p w:rsidR="00F713EF" w:rsidRPr="00F86A7D" w:rsidRDefault="00F713EF" w:rsidP="00F713EF">
            <w:pPr>
              <w:pStyle w:val="ae"/>
              <w:jc w:val="center"/>
              <w:rPr>
                <w:szCs w:val="24"/>
              </w:rPr>
            </w:pPr>
            <w:r w:rsidRPr="00F86A7D">
              <w:rPr>
                <w:szCs w:val="24"/>
              </w:rPr>
              <w:t>Объемы бюджетных ассигнований подпрограммы</w:t>
            </w:r>
          </w:p>
        </w:tc>
        <w:tc>
          <w:tcPr>
            <w:tcW w:w="12893" w:type="dxa"/>
          </w:tcPr>
          <w:p w:rsidR="00F713EF" w:rsidRPr="00F86A7D" w:rsidRDefault="00F713EF" w:rsidP="00F713EF">
            <w:pPr>
              <w:pStyle w:val="1"/>
              <w:jc w:val="both"/>
              <w:rPr>
                <w:rFonts w:ascii="Times New Roman" w:hAnsi="Times New Roman"/>
                <w:sz w:val="24"/>
                <w:szCs w:val="24"/>
              </w:rPr>
            </w:pPr>
            <w:r w:rsidRPr="00F86A7D">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sidR="005F260A">
              <w:rPr>
                <w:rFonts w:ascii="Times New Roman" w:hAnsi="Times New Roman"/>
                <w:sz w:val="24"/>
                <w:szCs w:val="24"/>
              </w:rPr>
              <w:t>1606</w:t>
            </w:r>
            <w:r w:rsidRPr="00F86A7D">
              <w:rPr>
                <w:rFonts w:ascii="Times New Roman" w:hAnsi="Times New Roman"/>
                <w:sz w:val="24"/>
                <w:szCs w:val="24"/>
              </w:rPr>
              <w:t xml:space="preserve">,0 </w:t>
            </w:r>
            <w:r w:rsidR="005F260A" w:rsidRPr="00F86A7D">
              <w:rPr>
                <w:rFonts w:ascii="Times New Roman" w:hAnsi="Times New Roman"/>
                <w:sz w:val="24"/>
                <w:szCs w:val="24"/>
              </w:rPr>
              <w:t>тыс. рублей</w:t>
            </w:r>
            <w:r w:rsidRPr="00F86A7D">
              <w:rPr>
                <w:rFonts w:ascii="Times New Roman" w:hAnsi="Times New Roman"/>
                <w:sz w:val="24"/>
                <w:szCs w:val="24"/>
              </w:rPr>
              <w:t>, в том числе по годам:</w:t>
            </w:r>
          </w:p>
          <w:p w:rsidR="00F713EF" w:rsidRPr="00F86A7D" w:rsidRDefault="00F713EF" w:rsidP="00F713EF">
            <w:pPr>
              <w:pStyle w:val="1"/>
              <w:jc w:val="both"/>
              <w:rPr>
                <w:rFonts w:ascii="Times New Roman" w:hAnsi="Times New Roman"/>
                <w:sz w:val="24"/>
                <w:szCs w:val="24"/>
              </w:rPr>
            </w:pPr>
            <w:r w:rsidRPr="00F86A7D">
              <w:rPr>
                <w:rFonts w:ascii="Times New Roman" w:hAnsi="Times New Roman"/>
                <w:sz w:val="24"/>
                <w:szCs w:val="24"/>
              </w:rPr>
              <w:t xml:space="preserve">2021 год – </w:t>
            </w:r>
            <w:r w:rsidR="005F260A">
              <w:rPr>
                <w:rFonts w:ascii="Times New Roman" w:hAnsi="Times New Roman"/>
                <w:sz w:val="24"/>
                <w:szCs w:val="24"/>
              </w:rPr>
              <w:t xml:space="preserve">414,9 </w:t>
            </w:r>
            <w:r w:rsidR="005F260A" w:rsidRPr="00F86A7D">
              <w:rPr>
                <w:rFonts w:ascii="Times New Roman" w:hAnsi="Times New Roman"/>
                <w:sz w:val="24"/>
                <w:szCs w:val="24"/>
              </w:rPr>
              <w:t>тыс. рублей</w:t>
            </w:r>
            <w:r w:rsidR="005F260A">
              <w:rPr>
                <w:rFonts w:ascii="Times New Roman" w:hAnsi="Times New Roman"/>
                <w:sz w:val="24"/>
                <w:szCs w:val="24"/>
              </w:rPr>
              <w:t>;</w:t>
            </w:r>
          </w:p>
          <w:p w:rsidR="00F713EF" w:rsidRPr="00F86A7D" w:rsidRDefault="00F713EF" w:rsidP="00F713EF">
            <w:pPr>
              <w:pStyle w:val="1"/>
              <w:jc w:val="both"/>
              <w:rPr>
                <w:rFonts w:ascii="Times New Roman" w:hAnsi="Times New Roman"/>
                <w:sz w:val="24"/>
                <w:szCs w:val="24"/>
              </w:rPr>
            </w:pPr>
            <w:r w:rsidRPr="00F86A7D">
              <w:rPr>
                <w:rFonts w:ascii="Times New Roman" w:hAnsi="Times New Roman"/>
                <w:sz w:val="24"/>
                <w:szCs w:val="24"/>
              </w:rPr>
              <w:t xml:space="preserve">2022 год – </w:t>
            </w:r>
            <w:r w:rsidR="005F260A">
              <w:rPr>
                <w:rFonts w:ascii="Times New Roman" w:hAnsi="Times New Roman"/>
                <w:sz w:val="24"/>
                <w:szCs w:val="24"/>
              </w:rPr>
              <w:t xml:space="preserve">426,9 </w:t>
            </w:r>
            <w:r w:rsidR="005F260A" w:rsidRPr="00F86A7D">
              <w:rPr>
                <w:rFonts w:ascii="Times New Roman" w:hAnsi="Times New Roman"/>
                <w:sz w:val="24"/>
                <w:szCs w:val="24"/>
              </w:rPr>
              <w:t>тыс. рублей</w:t>
            </w:r>
            <w:r w:rsidR="005F260A">
              <w:rPr>
                <w:rFonts w:ascii="Times New Roman" w:hAnsi="Times New Roman"/>
                <w:sz w:val="24"/>
                <w:szCs w:val="24"/>
              </w:rPr>
              <w:t>;</w:t>
            </w:r>
          </w:p>
          <w:p w:rsidR="00F713EF" w:rsidRPr="00F86A7D" w:rsidRDefault="00F713EF" w:rsidP="00F713EF">
            <w:pPr>
              <w:pStyle w:val="1"/>
              <w:jc w:val="both"/>
            </w:pPr>
            <w:r w:rsidRPr="00F86A7D">
              <w:rPr>
                <w:rFonts w:ascii="Times New Roman" w:hAnsi="Times New Roman"/>
                <w:sz w:val="24"/>
                <w:szCs w:val="24"/>
              </w:rPr>
              <w:t xml:space="preserve">2023 год – </w:t>
            </w:r>
            <w:r w:rsidR="005F260A">
              <w:rPr>
                <w:rFonts w:ascii="Times New Roman" w:hAnsi="Times New Roman"/>
                <w:sz w:val="24"/>
                <w:szCs w:val="24"/>
              </w:rPr>
              <w:t xml:space="preserve">764,2 </w:t>
            </w:r>
            <w:r w:rsidR="005F260A" w:rsidRPr="00F86A7D">
              <w:rPr>
                <w:rFonts w:ascii="Times New Roman" w:hAnsi="Times New Roman"/>
                <w:sz w:val="24"/>
                <w:szCs w:val="24"/>
              </w:rPr>
              <w:t>тыс. рублей</w:t>
            </w:r>
            <w:r w:rsidR="005F260A">
              <w:rPr>
                <w:rFonts w:ascii="Times New Roman" w:hAnsi="Times New Roman"/>
                <w:sz w:val="24"/>
                <w:szCs w:val="24"/>
              </w:rPr>
              <w:t>.</w:t>
            </w:r>
          </w:p>
        </w:tc>
      </w:tr>
      <w:tr w:rsidR="00F713EF" w:rsidRPr="00F86A7D" w:rsidTr="0098441E">
        <w:tc>
          <w:tcPr>
            <w:tcW w:w="1816" w:type="dxa"/>
          </w:tcPr>
          <w:p w:rsidR="00F713EF" w:rsidRPr="00F86A7D" w:rsidRDefault="00F713EF" w:rsidP="00F713EF">
            <w:pPr>
              <w:pStyle w:val="ae"/>
              <w:jc w:val="center"/>
              <w:rPr>
                <w:szCs w:val="24"/>
              </w:rPr>
            </w:pPr>
            <w:r w:rsidRPr="00F86A7D">
              <w:rPr>
                <w:szCs w:val="24"/>
              </w:rPr>
              <w:t>Ожидаемые значения показателей конечных результатов реализации подпрограммы</w:t>
            </w:r>
          </w:p>
        </w:tc>
        <w:tc>
          <w:tcPr>
            <w:tcW w:w="12893" w:type="dxa"/>
          </w:tcPr>
          <w:p w:rsidR="00F713EF" w:rsidRPr="00F86A7D" w:rsidRDefault="00F713EF" w:rsidP="00F713EF">
            <w:pPr>
              <w:pStyle w:val="ae"/>
              <w:rPr>
                <w:szCs w:val="20"/>
              </w:rPr>
            </w:pPr>
            <w:r w:rsidRPr="00F86A7D">
              <w:rPr>
                <w:szCs w:val="20"/>
              </w:rPr>
              <w:t>Реализация мероприятий подпрограммы позволит достичь следующих результатов:</w:t>
            </w:r>
          </w:p>
          <w:p w:rsidR="00F713EF" w:rsidRPr="00F86A7D" w:rsidRDefault="00F713EF" w:rsidP="00F713EF">
            <w:pPr>
              <w:pStyle w:val="ae"/>
              <w:jc w:val="both"/>
              <w:rPr>
                <w:szCs w:val="24"/>
              </w:rPr>
            </w:pPr>
            <w:r w:rsidRPr="00F86A7D">
              <w:rPr>
                <w:szCs w:val="24"/>
              </w:rPr>
              <w:t>-увеличение доли детей 5-18 лет, обучающихся по программам дополнительного образования детей в системе образования  до 80 %;</w:t>
            </w:r>
          </w:p>
          <w:p w:rsidR="00F713EF" w:rsidRPr="00F86A7D" w:rsidRDefault="00F713EF" w:rsidP="00F713EF">
            <w:pPr>
              <w:pStyle w:val="ae"/>
              <w:jc w:val="both"/>
              <w:rPr>
                <w:szCs w:val="24"/>
              </w:rPr>
            </w:pPr>
            <w:r w:rsidRPr="00F86A7D">
              <w:rPr>
                <w:szCs w:val="24"/>
              </w:rPr>
              <w:t>-создание организационных педагогических условий для приоритетности воспитания в процессе образования;</w:t>
            </w:r>
          </w:p>
          <w:p w:rsidR="00F713EF" w:rsidRPr="00F86A7D" w:rsidRDefault="00F713EF" w:rsidP="00F713EF">
            <w:pPr>
              <w:pStyle w:val="ae"/>
              <w:jc w:val="both"/>
              <w:rPr>
                <w:szCs w:val="24"/>
              </w:rPr>
            </w:pPr>
            <w:r w:rsidRPr="00F86A7D">
              <w:rPr>
                <w:szCs w:val="24"/>
              </w:rPr>
              <w:t>-обеспечение единства воспитания и обучения как 2-х взаимосвязанных компонентов в системе образования</w:t>
            </w:r>
          </w:p>
          <w:p w:rsidR="00F713EF" w:rsidRPr="00F86A7D" w:rsidRDefault="00F713EF" w:rsidP="00F713EF">
            <w:pPr>
              <w:pStyle w:val="ae"/>
              <w:jc w:val="both"/>
              <w:rPr>
                <w:szCs w:val="24"/>
              </w:rPr>
            </w:pPr>
            <w:r w:rsidRPr="00F86A7D">
              <w:rPr>
                <w:szCs w:val="24"/>
              </w:rPr>
              <w:t>-применение современных технологий в дополнительном образовании детей.</w:t>
            </w:r>
          </w:p>
          <w:p w:rsidR="00F713EF" w:rsidRPr="00F86A7D" w:rsidRDefault="00F713EF" w:rsidP="00F713EF">
            <w:pPr>
              <w:pStyle w:val="ae"/>
              <w:jc w:val="both"/>
              <w:rPr>
                <w:szCs w:val="24"/>
              </w:rPr>
            </w:pPr>
            <w:r w:rsidRPr="00F86A7D">
              <w:rPr>
                <w:szCs w:val="24"/>
              </w:rPr>
              <w:t>- реализация примерной программы воспитания.</w:t>
            </w:r>
          </w:p>
        </w:tc>
      </w:tr>
    </w:tbl>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 xml:space="preserve">Финансовое обеспечение подпрограммы 6 </w:t>
      </w: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«Развитие системы воспитания и дополнительного образования детей»</w:t>
      </w:r>
    </w:p>
    <w:p w:rsidR="001D0FD8" w:rsidRPr="00F86A7D" w:rsidRDefault="001D0FD8" w:rsidP="001D0FD8">
      <w:pPr>
        <w:pStyle w:val="ae"/>
        <w:jc w:val="center"/>
      </w:pPr>
    </w:p>
    <w:p w:rsidR="001D0FD8" w:rsidRPr="00F86A7D" w:rsidRDefault="001D0FD8" w:rsidP="001D0FD8"/>
    <w:tbl>
      <w:tblPr>
        <w:tblW w:w="14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2721"/>
        <w:gridCol w:w="1134"/>
        <w:gridCol w:w="1842"/>
        <w:gridCol w:w="1701"/>
        <w:gridCol w:w="1134"/>
        <w:gridCol w:w="1276"/>
        <w:gridCol w:w="1276"/>
        <w:gridCol w:w="2974"/>
      </w:tblGrid>
      <w:tr w:rsidR="00F86A7D" w:rsidRPr="00F86A7D" w:rsidTr="00337FB6">
        <w:tc>
          <w:tcPr>
            <w:tcW w:w="64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w:t>
            </w:r>
          </w:p>
        </w:tc>
        <w:tc>
          <w:tcPr>
            <w:tcW w:w="2721"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Наименование мероприятия</w:t>
            </w:r>
          </w:p>
        </w:tc>
        <w:tc>
          <w:tcPr>
            <w:tcW w:w="1134"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Срок исполнения</w:t>
            </w:r>
          </w:p>
        </w:tc>
        <w:tc>
          <w:tcPr>
            <w:tcW w:w="1842"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Исполнитель</w:t>
            </w:r>
          </w:p>
        </w:tc>
        <w:tc>
          <w:tcPr>
            <w:tcW w:w="5387" w:type="dxa"/>
            <w:gridSpan w:val="4"/>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Прогнозируемый объем финансирования (</w:t>
            </w:r>
            <w:r w:rsidR="00463138" w:rsidRPr="00F86A7D">
              <w:rPr>
                <w:rFonts w:ascii="Times New Roman" w:hAnsi="Times New Roman"/>
                <w:b/>
                <w:sz w:val="20"/>
                <w:szCs w:val="20"/>
              </w:rPr>
              <w:t>тыс. рублей</w:t>
            </w:r>
            <w:r w:rsidRPr="00F86A7D">
              <w:rPr>
                <w:rFonts w:ascii="Times New Roman" w:hAnsi="Times New Roman"/>
                <w:b/>
                <w:sz w:val="20"/>
                <w:szCs w:val="20"/>
              </w:rPr>
              <w:t>)</w:t>
            </w:r>
          </w:p>
        </w:tc>
        <w:tc>
          <w:tcPr>
            <w:tcW w:w="2974" w:type="dxa"/>
            <w:vMerge w:val="restart"/>
          </w:tcPr>
          <w:p w:rsidR="001D0FD8" w:rsidRPr="00F86A7D" w:rsidRDefault="001D0FD8" w:rsidP="0098441E">
            <w:pPr>
              <w:pStyle w:val="1"/>
              <w:jc w:val="center"/>
              <w:rPr>
                <w:rFonts w:ascii="Times New Roman" w:hAnsi="Times New Roman"/>
                <w:sz w:val="20"/>
                <w:szCs w:val="20"/>
              </w:rPr>
            </w:pPr>
            <w:r w:rsidRPr="00F86A7D">
              <w:rPr>
                <w:rFonts w:ascii="Times New Roman" w:hAnsi="Times New Roman"/>
                <w:sz w:val="20"/>
                <w:szCs w:val="20"/>
              </w:rPr>
              <w:t>Ожидаемые результаты</w:t>
            </w:r>
          </w:p>
        </w:tc>
      </w:tr>
      <w:tr w:rsidR="00F86A7D" w:rsidRPr="00F86A7D" w:rsidTr="00337FB6">
        <w:tc>
          <w:tcPr>
            <w:tcW w:w="648" w:type="dxa"/>
            <w:vMerge/>
          </w:tcPr>
          <w:p w:rsidR="00D23474" w:rsidRPr="00F86A7D" w:rsidRDefault="00D23474" w:rsidP="0098441E">
            <w:pPr>
              <w:pStyle w:val="1"/>
              <w:jc w:val="center"/>
              <w:rPr>
                <w:rFonts w:ascii="Times New Roman" w:hAnsi="Times New Roman"/>
                <w:b/>
                <w:sz w:val="20"/>
                <w:szCs w:val="20"/>
              </w:rPr>
            </w:pPr>
          </w:p>
        </w:tc>
        <w:tc>
          <w:tcPr>
            <w:tcW w:w="2721" w:type="dxa"/>
            <w:vMerge/>
          </w:tcPr>
          <w:p w:rsidR="00D23474" w:rsidRPr="00F86A7D" w:rsidRDefault="00D23474" w:rsidP="0098441E">
            <w:pPr>
              <w:pStyle w:val="1"/>
              <w:jc w:val="center"/>
              <w:rPr>
                <w:rFonts w:ascii="Times New Roman" w:hAnsi="Times New Roman"/>
                <w:b/>
                <w:sz w:val="20"/>
                <w:szCs w:val="20"/>
              </w:rPr>
            </w:pPr>
          </w:p>
        </w:tc>
        <w:tc>
          <w:tcPr>
            <w:tcW w:w="1134" w:type="dxa"/>
            <w:vMerge/>
          </w:tcPr>
          <w:p w:rsidR="00D23474" w:rsidRPr="00F86A7D" w:rsidRDefault="00D23474" w:rsidP="0098441E">
            <w:pPr>
              <w:pStyle w:val="1"/>
              <w:jc w:val="center"/>
              <w:rPr>
                <w:rFonts w:ascii="Times New Roman" w:hAnsi="Times New Roman"/>
                <w:b/>
                <w:sz w:val="20"/>
                <w:szCs w:val="20"/>
              </w:rPr>
            </w:pPr>
          </w:p>
        </w:tc>
        <w:tc>
          <w:tcPr>
            <w:tcW w:w="1842" w:type="dxa"/>
            <w:vMerge/>
          </w:tcPr>
          <w:p w:rsidR="00D23474" w:rsidRPr="00F86A7D" w:rsidRDefault="00D23474" w:rsidP="0098441E">
            <w:pPr>
              <w:pStyle w:val="1"/>
              <w:jc w:val="center"/>
              <w:rPr>
                <w:rFonts w:ascii="Times New Roman" w:hAnsi="Times New Roman"/>
                <w:b/>
                <w:sz w:val="20"/>
                <w:szCs w:val="20"/>
              </w:rPr>
            </w:pPr>
          </w:p>
        </w:tc>
        <w:tc>
          <w:tcPr>
            <w:tcW w:w="1701"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Источник финансирования</w:t>
            </w:r>
          </w:p>
        </w:tc>
        <w:tc>
          <w:tcPr>
            <w:tcW w:w="1134"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2021 год</w:t>
            </w:r>
          </w:p>
        </w:tc>
        <w:tc>
          <w:tcPr>
            <w:tcW w:w="1276"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2022 год</w:t>
            </w:r>
          </w:p>
        </w:tc>
        <w:tc>
          <w:tcPr>
            <w:tcW w:w="1276" w:type="dxa"/>
          </w:tcPr>
          <w:p w:rsidR="00D23474" w:rsidRPr="00F86A7D" w:rsidRDefault="00D23474" w:rsidP="0098441E">
            <w:pPr>
              <w:pStyle w:val="1"/>
              <w:jc w:val="center"/>
              <w:rPr>
                <w:rFonts w:ascii="Times New Roman" w:hAnsi="Times New Roman"/>
                <w:b/>
                <w:sz w:val="20"/>
                <w:szCs w:val="20"/>
              </w:rPr>
            </w:pPr>
            <w:r w:rsidRPr="00F86A7D">
              <w:rPr>
                <w:rFonts w:ascii="Times New Roman" w:hAnsi="Times New Roman"/>
                <w:b/>
                <w:sz w:val="20"/>
                <w:szCs w:val="20"/>
              </w:rPr>
              <w:t>2023 год</w:t>
            </w:r>
          </w:p>
        </w:tc>
        <w:tc>
          <w:tcPr>
            <w:tcW w:w="2974" w:type="dxa"/>
            <w:vMerge/>
          </w:tcPr>
          <w:p w:rsidR="00D23474" w:rsidRPr="00F86A7D" w:rsidRDefault="00D23474" w:rsidP="0098441E">
            <w:pPr>
              <w:pStyle w:val="1"/>
              <w:jc w:val="center"/>
              <w:rPr>
                <w:rFonts w:ascii="Times New Roman" w:hAnsi="Times New Roman"/>
                <w:sz w:val="20"/>
                <w:szCs w:val="20"/>
              </w:rPr>
            </w:pPr>
          </w:p>
        </w:tc>
      </w:tr>
      <w:tr w:rsidR="00F86A7D" w:rsidRPr="00F86A7D" w:rsidTr="00337FB6">
        <w:tc>
          <w:tcPr>
            <w:tcW w:w="648"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1.</w:t>
            </w:r>
          </w:p>
        </w:tc>
        <w:tc>
          <w:tcPr>
            <w:tcW w:w="2721" w:type="dxa"/>
          </w:tcPr>
          <w:p w:rsidR="00D23474" w:rsidRPr="00F86A7D" w:rsidRDefault="00D23474" w:rsidP="0098441E">
            <w:pPr>
              <w:pStyle w:val="a8"/>
              <w:jc w:val="both"/>
              <w:rPr>
                <w:b w:val="0"/>
                <w:sz w:val="20"/>
                <w:szCs w:val="20"/>
              </w:rPr>
            </w:pPr>
            <w:r w:rsidRPr="00F86A7D">
              <w:rPr>
                <w:b w:val="0"/>
                <w:sz w:val="20"/>
                <w:szCs w:val="20"/>
              </w:rPr>
              <w:t>Организация и проведение районного конкурса на лучшую образовательную программу по воспитанию.</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2"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701"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10,0</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17,0</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2974" w:type="dxa"/>
          </w:tcPr>
          <w:p w:rsidR="00D23474" w:rsidRPr="00F86A7D" w:rsidRDefault="00D23474" w:rsidP="0098441E">
            <w:pPr>
              <w:pStyle w:val="1"/>
              <w:jc w:val="both"/>
              <w:rPr>
                <w:rFonts w:ascii="Times New Roman" w:hAnsi="Times New Roman"/>
                <w:sz w:val="20"/>
                <w:szCs w:val="20"/>
              </w:rPr>
            </w:pPr>
            <w:r w:rsidRPr="00F86A7D">
              <w:rPr>
                <w:rFonts w:ascii="Times New Roman" w:hAnsi="Times New Roman"/>
                <w:sz w:val="20"/>
                <w:szCs w:val="20"/>
              </w:rPr>
              <w:t>Увеличение доли педагогов дополнительного образования, участвующих в конкурсе</w:t>
            </w:r>
          </w:p>
        </w:tc>
      </w:tr>
      <w:tr w:rsidR="00F86A7D" w:rsidRPr="00F86A7D" w:rsidTr="00337FB6">
        <w:tc>
          <w:tcPr>
            <w:tcW w:w="648"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2.</w:t>
            </w:r>
          </w:p>
        </w:tc>
        <w:tc>
          <w:tcPr>
            <w:tcW w:w="2721"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Проведение семинаров, практикумов с целью оказания методической помощи педагогам дополнительного образования.</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2"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701"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Увеличение доли специалистов воспитательной системы, прошедших подготовку</w:t>
            </w:r>
          </w:p>
        </w:tc>
      </w:tr>
      <w:tr w:rsidR="00F86A7D" w:rsidRPr="00F86A7D" w:rsidTr="00337FB6">
        <w:tc>
          <w:tcPr>
            <w:tcW w:w="648"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3.</w:t>
            </w:r>
          </w:p>
        </w:tc>
        <w:tc>
          <w:tcPr>
            <w:tcW w:w="2721"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 xml:space="preserve">Организация работы </w:t>
            </w:r>
            <w:r w:rsidR="00DE351C" w:rsidRPr="00F86A7D">
              <w:rPr>
                <w:rFonts w:ascii="Times New Roman" w:hAnsi="Times New Roman"/>
                <w:sz w:val="20"/>
                <w:szCs w:val="20"/>
              </w:rPr>
              <w:t>по духовно</w:t>
            </w:r>
            <w:r w:rsidRPr="00F86A7D">
              <w:rPr>
                <w:rFonts w:ascii="Times New Roman" w:hAnsi="Times New Roman"/>
                <w:sz w:val="20"/>
                <w:szCs w:val="20"/>
              </w:rPr>
              <w:t>-нравственному, гражданско- патриотическому воспитанию и формированию здорового образа жизни.</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2"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701"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65,0</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70,0</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70,0</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Проведение массовых мероприятии (слетов, зарниц, походов и тд)</w:t>
            </w:r>
          </w:p>
        </w:tc>
      </w:tr>
      <w:tr w:rsidR="00F86A7D" w:rsidRPr="00F86A7D" w:rsidTr="00337FB6">
        <w:tc>
          <w:tcPr>
            <w:tcW w:w="648"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4.</w:t>
            </w:r>
          </w:p>
        </w:tc>
        <w:tc>
          <w:tcPr>
            <w:tcW w:w="2721"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 xml:space="preserve">Активизация деятельности </w:t>
            </w:r>
            <w:r w:rsidR="00DE351C" w:rsidRPr="00F86A7D">
              <w:rPr>
                <w:rFonts w:ascii="Times New Roman" w:hAnsi="Times New Roman"/>
                <w:sz w:val="20"/>
                <w:szCs w:val="20"/>
              </w:rPr>
              <w:t>общественных организаций</w:t>
            </w:r>
            <w:r w:rsidRPr="00F86A7D">
              <w:rPr>
                <w:rFonts w:ascii="Times New Roman" w:hAnsi="Times New Roman"/>
                <w:sz w:val="20"/>
                <w:szCs w:val="20"/>
              </w:rPr>
              <w:t>.</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2"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701"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Увеличение доли детей, участвовавших в деятельности общественных организаций</w:t>
            </w:r>
          </w:p>
        </w:tc>
      </w:tr>
      <w:tr w:rsidR="00F86A7D" w:rsidRPr="00F86A7D" w:rsidTr="00337FB6">
        <w:tc>
          <w:tcPr>
            <w:tcW w:w="648"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5.</w:t>
            </w:r>
          </w:p>
        </w:tc>
        <w:tc>
          <w:tcPr>
            <w:tcW w:w="2721"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 xml:space="preserve">Усиление взаимодействия </w:t>
            </w:r>
            <w:r w:rsidR="00DE351C" w:rsidRPr="00F86A7D">
              <w:rPr>
                <w:rFonts w:ascii="Times New Roman" w:hAnsi="Times New Roman"/>
                <w:sz w:val="20"/>
                <w:szCs w:val="20"/>
              </w:rPr>
              <w:t>школы и</w:t>
            </w:r>
            <w:r w:rsidRPr="00F86A7D">
              <w:rPr>
                <w:rFonts w:ascii="Times New Roman" w:hAnsi="Times New Roman"/>
                <w:sz w:val="20"/>
                <w:szCs w:val="20"/>
              </w:rPr>
              <w:t xml:space="preserve"> семьи в интересах развития личности ребенка.</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2"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701"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1276" w:type="dxa"/>
          </w:tcPr>
          <w:p w:rsidR="00D23474" w:rsidRPr="00F86A7D" w:rsidRDefault="00D23474" w:rsidP="0098441E">
            <w:pPr>
              <w:pStyle w:val="1"/>
              <w:jc w:val="center"/>
              <w:rPr>
                <w:rFonts w:ascii="Times New Roman" w:hAnsi="Times New Roman"/>
                <w:sz w:val="20"/>
                <w:szCs w:val="20"/>
              </w:rPr>
            </w:pP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 xml:space="preserve">Доля родителей, </w:t>
            </w:r>
            <w:r w:rsidR="00E50251" w:rsidRPr="00F86A7D">
              <w:rPr>
                <w:rFonts w:ascii="Times New Roman" w:hAnsi="Times New Roman"/>
                <w:sz w:val="20"/>
                <w:szCs w:val="20"/>
              </w:rPr>
              <w:t>участвующих в</w:t>
            </w:r>
            <w:r w:rsidRPr="00F86A7D">
              <w:rPr>
                <w:rFonts w:ascii="Times New Roman" w:hAnsi="Times New Roman"/>
                <w:sz w:val="20"/>
                <w:szCs w:val="20"/>
              </w:rPr>
              <w:t xml:space="preserve"> организации учебно-воспитательного процесса – </w:t>
            </w:r>
            <w:r w:rsidR="00E50251" w:rsidRPr="00F86A7D">
              <w:rPr>
                <w:rFonts w:ascii="Times New Roman" w:hAnsi="Times New Roman"/>
                <w:sz w:val="20"/>
                <w:szCs w:val="20"/>
              </w:rPr>
              <w:t>до 60</w:t>
            </w:r>
            <w:r w:rsidRPr="00F86A7D">
              <w:rPr>
                <w:rFonts w:ascii="Times New Roman" w:hAnsi="Times New Roman"/>
                <w:sz w:val="20"/>
                <w:szCs w:val="20"/>
              </w:rPr>
              <w:t>%</w:t>
            </w:r>
          </w:p>
        </w:tc>
      </w:tr>
      <w:tr w:rsidR="00F86A7D" w:rsidRPr="00F86A7D" w:rsidTr="00337FB6">
        <w:tc>
          <w:tcPr>
            <w:tcW w:w="648"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6.</w:t>
            </w:r>
          </w:p>
        </w:tc>
        <w:tc>
          <w:tcPr>
            <w:tcW w:w="2721"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 xml:space="preserve">Активизация профилактической </w:t>
            </w:r>
            <w:r w:rsidR="00DE351C" w:rsidRPr="00F86A7D">
              <w:rPr>
                <w:rFonts w:ascii="Times New Roman" w:hAnsi="Times New Roman"/>
                <w:sz w:val="20"/>
                <w:szCs w:val="20"/>
              </w:rPr>
              <w:t>работы по</w:t>
            </w:r>
            <w:r w:rsidRPr="00F86A7D">
              <w:rPr>
                <w:rFonts w:ascii="Times New Roman" w:hAnsi="Times New Roman"/>
                <w:sz w:val="20"/>
                <w:szCs w:val="20"/>
              </w:rPr>
              <w:t xml:space="preserve"> предупреждению безнадзорности и правонарушений среди несовершеннолетних.</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2"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701"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1134" w:type="dxa"/>
          </w:tcPr>
          <w:p w:rsidR="00D23474" w:rsidRPr="00F86A7D" w:rsidRDefault="00D23474" w:rsidP="0098441E">
            <w:pPr>
              <w:pStyle w:val="1"/>
              <w:jc w:val="center"/>
              <w:rPr>
                <w:rFonts w:ascii="Times New Roman" w:hAnsi="Times New Roman"/>
                <w:sz w:val="20"/>
                <w:szCs w:val="20"/>
              </w:rPr>
            </w:pPr>
          </w:p>
        </w:tc>
        <w:tc>
          <w:tcPr>
            <w:tcW w:w="1276" w:type="dxa"/>
          </w:tcPr>
          <w:p w:rsidR="00D23474" w:rsidRPr="00F86A7D" w:rsidRDefault="00D23474" w:rsidP="0098441E">
            <w:pPr>
              <w:pStyle w:val="1"/>
              <w:jc w:val="center"/>
              <w:rPr>
                <w:rFonts w:ascii="Times New Roman" w:hAnsi="Times New Roman"/>
                <w:sz w:val="20"/>
                <w:szCs w:val="20"/>
              </w:rPr>
            </w:pPr>
          </w:p>
        </w:tc>
        <w:tc>
          <w:tcPr>
            <w:tcW w:w="1276" w:type="dxa"/>
          </w:tcPr>
          <w:p w:rsidR="00D23474" w:rsidRPr="00F86A7D" w:rsidRDefault="00D23474" w:rsidP="0098441E">
            <w:pPr>
              <w:pStyle w:val="1"/>
              <w:jc w:val="center"/>
              <w:rPr>
                <w:rFonts w:ascii="Times New Roman" w:hAnsi="Times New Roman"/>
                <w:sz w:val="20"/>
                <w:szCs w:val="20"/>
              </w:rPr>
            </w:pP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 xml:space="preserve">Доля детей, участвующих в проведении профилактической работы </w:t>
            </w:r>
            <w:r w:rsidR="00E50251" w:rsidRPr="00F86A7D">
              <w:rPr>
                <w:rFonts w:ascii="Times New Roman" w:hAnsi="Times New Roman"/>
                <w:sz w:val="20"/>
                <w:szCs w:val="20"/>
              </w:rPr>
              <w:t>– до</w:t>
            </w:r>
            <w:r w:rsidRPr="00F86A7D">
              <w:rPr>
                <w:rFonts w:ascii="Times New Roman" w:hAnsi="Times New Roman"/>
                <w:sz w:val="20"/>
                <w:szCs w:val="20"/>
              </w:rPr>
              <w:t xml:space="preserve"> 70%</w:t>
            </w:r>
          </w:p>
        </w:tc>
      </w:tr>
      <w:tr w:rsidR="00F86A7D" w:rsidRPr="00F86A7D" w:rsidTr="00337FB6">
        <w:tc>
          <w:tcPr>
            <w:tcW w:w="648"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7.</w:t>
            </w:r>
          </w:p>
        </w:tc>
        <w:tc>
          <w:tcPr>
            <w:tcW w:w="2721"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Формирование современной системы воспитания, в том числе профилактики асоциального поведения несовершеннолетних.</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2"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701"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Увеличении доли детей в возрасте от 5 до 18 лет, охваченных программами дополнительного образования в общей численности детей этого возраста до 80%</w:t>
            </w:r>
          </w:p>
        </w:tc>
      </w:tr>
      <w:tr w:rsidR="00F86A7D" w:rsidRPr="00F86A7D" w:rsidTr="00337FB6">
        <w:tc>
          <w:tcPr>
            <w:tcW w:w="648"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8.</w:t>
            </w:r>
          </w:p>
        </w:tc>
        <w:tc>
          <w:tcPr>
            <w:tcW w:w="2721"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Разработка и внедрение в образовательных организациях моделей практик социального проектирования и добровольческой деятельности детских организаций как средства воспитания и социализации детей и подростков.</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2"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701"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1134"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30,0</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30,0</w:t>
            </w:r>
          </w:p>
        </w:tc>
        <w:tc>
          <w:tcPr>
            <w:tcW w:w="1276" w:type="dxa"/>
          </w:tcPr>
          <w:p w:rsidR="00D23474" w:rsidRPr="00F86A7D" w:rsidRDefault="00D23474" w:rsidP="0098441E">
            <w:pPr>
              <w:pStyle w:val="1"/>
              <w:jc w:val="center"/>
              <w:rPr>
                <w:rFonts w:ascii="Times New Roman" w:hAnsi="Times New Roman"/>
                <w:sz w:val="20"/>
                <w:szCs w:val="20"/>
              </w:rPr>
            </w:pPr>
            <w:r w:rsidRPr="00F86A7D">
              <w:rPr>
                <w:rFonts w:ascii="Times New Roman" w:hAnsi="Times New Roman"/>
                <w:sz w:val="20"/>
                <w:szCs w:val="20"/>
              </w:rPr>
              <w:t>30,0</w:t>
            </w:r>
          </w:p>
        </w:tc>
        <w:tc>
          <w:tcPr>
            <w:tcW w:w="2974" w:type="dxa"/>
          </w:tcPr>
          <w:p w:rsidR="00D23474" w:rsidRPr="00F86A7D" w:rsidRDefault="00D23474" w:rsidP="0098441E">
            <w:pPr>
              <w:pStyle w:val="1"/>
              <w:rPr>
                <w:rFonts w:ascii="Times New Roman" w:hAnsi="Times New Roman"/>
                <w:sz w:val="20"/>
                <w:szCs w:val="20"/>
              </w:rPr>
            </w:pPr>
            <w:r w:rsidRPr="00F86A7D">
              <w:rPr>
                <w:rFonts w:ascii="Times New Roman" w:hAnsi="Times New Roman"/>
                <w:sz w:val="20"/>
                <w:szCs w:val="20"/>
              </w:rPr>
              <w:t>Увеличение доли образовательных организаций, имеющих детские общественные организации</w:t>
            </w:r>
          </w:p>
        </w:tc>
      </w:tr>
      <w:tr w:rsidR="00F86A7D" w:rsidRPr="00F86A7D" w:rsidTr="00337FB6">
        <w:tc>
          <w:tcPr>
            <w:tcW w:w="648" w:type="dxa"/>
          </w:tcPr>
          <w:p w:rsidR="00D23474" w:rsidRPr="00F86A7D" w:rsidRDefault="00EC5D5C" w:rsidP="00E06544">
            <w:pPr>
              <w:pStyle w:val="1"/>
              <w:jc w:val="center"/>
              <w:rPr>
                <w:rFonts w:ascii="Times New Roman" w:hAnsi="Times New Roman"/>
                <w:sz w:val="20"/>
                <w:szCs w:val="20"/>
              </w:rPr>
            </w:pPr>
            <w:r w:rsidRPr="00F86A7D">
              <w:rPr>
                <w:rFonts w:ascii="Times New Roman" w:hAnsi="Times New Roman"/>
                <w:sz w:val="20"/>
                <w:szCs w:val="20"/>
              </w:rPr>
              <w:t>9.</w:t>
            </w:r>
          </w:p>
        </w:tc>
        <w:tc>
          <w:tcPr>
            <w:tcW w:w="2721" w:type="dxa"/>
          </w:tcPr>
          <w:p w:rsidR="00D23474" w:rsidRPr="00F86A7D" w:rsidRDefault="00D23474" w:rsidP="00E06544">
            <w:pPr>
              <w:pStyle w:val="1"/>
              <w:rPr>
                <w:rFonts w:ascii="Times New Roman" w:hAnsi="Times New Roman"/>
                <w:sz w:val="20"/>
                <w:szCs w:val="20"/>
              </w:rPr>
            </w:pPr>
            <w:r w:rsidRPr="00F86A7D">
              <w:rPr>
                <w:rFonts w:ascii="Times New Roman" w:hAnsi="Times New Roman"/>
                <w:sz w:val="20"/>
                <w:szCs w:val="20"/>
              </w:rPr>
              <w:t>Введение в штатное расписание учреждений образования штатных единиц педагогов дополнительного образования</w:t>
            </w:r>
          </w:p>
        </w:tc>
        <w:tc>
          <w:tcPr>
            <w:tcW w:w="1134" w:type="dxa"/>
          </w:tcPr>
          <w:p w:rsidR="00D23474" w:rsidRPr="00F86A7D" w:rsidRDefault="00D23474" w:rsidP="00E06544">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2" w:type="dxa"/>
          </w:tcPr>
          <w:p w:rsidR="00D23474" w:rsidRPr="00F86A7D" w:rsidRDefault="00D23474" w:rsidP="00E06544">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701" w:type="dxa"/>
          </w:tcPr>
          <w:p w:rsidR="00D23474" w:rsidRPr="00F86A7D" w:rsidRDefault="00D23474" w:rsidP="00E06544">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1134" w:type="dxa"/>
          </w:tcPr>
          <w:p w:rsidR="00D23474" w:rsidRPr="00F86A7D" w:rsidRDefault="00D23474" w:rsidP="00E06544">
            <w:pPr>
              <w:pStyle w:val="1"/>
              <w:jc w:val="center"/>
              <w:rPr>
                <w:rFonts w:ascii="Times New Roman" w:hAnsi="Times New Roman"/>
                <w:sz w:val="20"/>
                <w:szCs w:val="20"/>
              </w:rPr>
            </w:pPr>
            <w:r w:rsidRPr="00F86A7D">
              <w:rPr>
                <w:rFonts w:ascii="Times New Roman" w:hAnsi="Times New Roman"/>
                <w:sz w:val="20"/>
                <w:szCs w:val="20"/>
              </w:rPr>
              <w:t>309,9</w:t>
            </w:r>
          </w:p>
          <w:p w:rsidR="00D23474" w:rsidRPr="00F86A7D" w:rsidRDefault="00D23474" w:rsidP="00E06544">
            <w:pPr>
              <w:pStyle w:val="1"/>
              <w:jc w:val="center"/>
              <w:rPr>
                <w:rFonts w:ascii="Times New Roman" w:hAnsi="Times New Roman"/>
                <w:sz w:val="20"/>
                <w:szCs w:val="20"/>
              </w:rPr>
            </w:pPr>
            <w:r w:rsidRPr="00F86A7D">
              <w:rPr>
                <w:rFonts w:ascii="Times New Roman" w:hAnsi="Times New Roman"/>
                <w:sz w:val="20"/>
                <w:szCs w:val="20"/>
              </w:rPr>
              <w:t>(7 единиц)</w:t>
            </w:r>
          </w:p>
        </w:tc>
        <w:tc>
          <w:tcPr>
            <w:tcW w:w="1276" w:type="dxa"/>
          </w:tcPr>
          <w:p w:rsidR="00D23474" w:rsidRPr="00F86A7D" w:rsidRDefault="00D23474" w:rsidP="00E06544">
            <w:pPr>
              <w:pStyle w:val="1"/>
              <w:jc w:val="center"/>
              <w:rPr>
                <w:rFonts w:ascii="Times New Roman" w:hAnsi="Times New Roman"/>
                <w:sz w:val="20"/>
                <w:szCs w:val="20"/>
              </w:rPr>
            </w:pPr>
            <w:r w:rsidRPr="00F86A7D">
              <w:rPr>
                <w:rFonts w:ascii="Times New Roman" w:hAnsi="Times New Roman"/>
                <w:sz w:val="20"/>
                <w:szCs w:val="20"/>
              </w:rPr>
              <w:t>309,9</w:t>
            </w:r>
          </w:p>
          <w:p w:rsidR="00D23474" w:rsidRPr="00F86A7D" w:rsidRDefault="00D23474" w:rsidP="00E06544">
            <w:pPr>
              <w:pStyle w:val="1"/>
              <w:jc w:val="center"/>
              <w:rPr>
                <w:rFonts w:ascii="Times New Roman" w:hAnsi="Times New Roman"/>
                <w:sz w:val="20"/>
                <w:szCs w:val="20"/>
              </w:rPr>
            </w:pPr>
            <w:r w:rsidRPr="00F86A7D">
              <w:rPr>
                <w:rFonts w:ascii="Times New Roman" w:hAnsi="Times New Roman"/>
                <w:sz w:val="20"/>
                <w:szCs w:val="20"/>
              </w:rPr>
              <w:t>(7 единиц)</w:t>
            </w:r>
          </w:p>
        </w:tc>
        <w:tc>
          <w:tcPr>
            <w:tcW w:w="1276" w:type="dxa"/>
          </w:tcPr>
          <w:p w:rsidR="00D23474" w:rsidRPr="00F86A7D" w:rsidRDefault="00D23474" w:rsidP="00E06544">
            <w:pPr>
              <w:pStyle w:val="1"/>
              <w:jc w:val="center"/>
              <w:rPr>
                <w:rFonts w:ascii="Times New Roman" w:hAnsi="Times New Roman"/>
                <w:sz w:val="20"/>
                <w:szCs w:val="20"/>
              </w:rPr>
            </w:pPr>
            <w:r w:rsidRPr="00F86A7D">
              <w:rPr>
                <w:rFonts w:ascii="Times New Roman" w:hAnsi="Times New Roman"/>
                <w:sz w:val="20"/>
                <w:szCs w:val="20"/>
              </w:rPr>
              <w:t xml:space="preserve">664,2 </w:t>
            </w:r>
          </w:p>
          <w:p w:rsidR="00D23474" w:rsidRPr="00F86A7D" w:rsidRDefault="00D23474" w:rsidP="00E06544">
            <w:pPr>
              <w:pStyle w:val="1"/>
              <w:jc w:val="center"/>
              <w:rPr>
                <w:rFonts w:ascii="Times New Roman" w:hAnsi="Times New Roman"/>
                <w:sz w:val="20"/>
                <w:szCs w:val="20"/>
              </w:rPr>
            </w:pPr>
            <w:r w:rsidRPr="00F86A7D">
              <w:rPr>
                <w:rFonts w:ascii="Times New Roman" w:hAnsi="Times New Roman"/>
                <w:sz w:val="20"/>
                <w:szCs w:val="20"/>
              </w:rPr>
              <w:t>(15 единиц)</w:t>
            </w:r>
          </w:p>
        </w:tc>
        <w:tc>
          <w:tcPr>
            <w:tcW w:w="2974" w:type="dxa"/>
          </w:tcPr>
          <w:p w:rsidR="00D23474" w:rsidRPr="00F86A7D" w:rsidRDefault="00D23474" w:rsidP="00E06544">
            <w:pPr>
              <w:pStyle w:val="1"/>
              <w:rPr>
                <w:rFonts w:ascii="Times New Roman" w:hAnsi="Times New Roman"/>
                <w:sz w:val="20"/>
                <w:szCs w:val="20"/>
              </w:rPr>
            </w:pPr>
            <w:r w:rsidRPr="00F86A7D">
              <w:rPr>
                <w:rFonts w:ascii="Times New Roman" w:hAnsi="Times New Roman"/>
                <w:sz w:val="20"/>
                <w:szCs w:val="20"/>
              </w:rPr>
              <w:t>Повышение качества дополнительного образования</w:t>
            </w:r>
          </w:p>
        </w:tc>
      </w:tr>
      <w:tr w:rsidR="00337FB6" w:rsidRPr="00F86A7D" w:rsidTr="00337FB6">
        <w:tc>
          <w:tcPr>
            <w:tcW w:w="3369" w:type="dxa"/>
            <w:gridSpan w:val="2"/>
          </w:tcPr>
          <w:p w:rsidR="00337FB6" w:rsidRPr="00F86A7D" w:rsidRDefault="00337FB6" w:rsidP="00E06544">
            <w:pPr>
              <w:pStyle w:val="1"/>
              <w:jc w:val="center"/>
              <w:rPr>
                <w:rFonts w:ascii="Times New Roman" w:hAnsi="Times New Roman"/>
                <w:b/>
                <w:sz w:val="20"/>
                <w:szCs w:val="20"/>
              </w:rPr>
            </w:pPr>
            <w:r w:rsidRPr="00F86A7D">
              <w:rPr>
                <w:rFonts w:ascii="Times New Roman" w:hAnsi="Times New Roman"/>
                <w:b/>
                <w:sz w:val="20"/>
                <w:szCs w:val="20"/>
              </w:rPr>
              <w:t>Итого по разделу</w:t>
            </w:r>
          </w:p>
        </w:tc>
        <w:tc>
          <w:tcPr>
            <w:tcW w:w="1134" w:type="dxa"/>
          </w:tcPr>
          <w:p w:rsidR="00337FB6" w:rsidRPr="00F86A7D" w:rsidRDefault="00337FB6" w:rsidP="00E06544">
            <w:pPr>
              <w:pStyle w:val="1"/>
              <w:jc w:val="center"/>
              <w:rPr>
                <w:rFonts w:ascii="Times New Roman" w:hAnsi="Times New Roman"/>
                <w:b/>
                <w:sz w:val="20"/>
                <w:szCs w:val="20"/>
              </w:rPr>
            </w:pPr>
          </w:p>
        </w:tc>
        <w:tc>
          <w:tcPr>
            <w:tcW w:w="1842" w:type="dxa"/>
          </w:tcPr>
          <w:p w:rsidR="00337FB6" w:rsidRPr="00F86A7D" w:rsidRDefault="00337FB6" w:rsidP="00E06544">
            <w:pPr>
              <w:pStyle w:val="1"/>
              <w:jc w:val="center"/>
              <w:rPr>
                <w:rFonts w:ascii="Times New Roman" w:hAnsi="Times New Roman"/>
                <w:b/>
                <w:sz w:val="20"/>
                <w:szCs w:val="20"/>
              </w:rPr>
            </w:pPr>
          </w:p>
        </w:tc>
        <w:tc>
          <w:tcPr>
            <w:tcW w:w="1701" w:type="dxa"/>
          </w:tcPr>
          <w:p w:rsidR="00337FB6" w:rsidRPr="00F86A7D" w:rsidRDefault="00337FB6" w:rsidP="00E06544">
            <w:pPr>
              <w:pStyle w:val="1"/>
              <w:jc w:val="center"/>
              <w:rPr>
                <w:rFonts w:ascii="Times New Roman" w:hAnsi="Times New Roman"/>
                <w:b/>
                <w:sz w:val="20"/>
                <w:szCs w:val="20"/>
              </w:rPr>
            </w:pPr>
          </w:p>
        </w:tc>
        <w:tc>
          <w:tcPr>
            <w:tcW w:w="1134" w:type="dxa"/>
          </w:tcPr>
          <w:p w:rsidR="00337FB6" w:rsidRPr="00F86A7D" w:rsidRDefault="00BF3009" w:rsidP="00E06544">
            <w:pPr>
              <w:pStyle w:val="1"/>
              <w:jc w:val="center"/>
              <w:rPr>
                <w:rFonts w:ascii="Times New Roman" w:hAnsi="Times New Roman"/>
                <w:b/>
                <w:sz w:val="20"/>
                <w:szCs w:val="20"/>
              </w:rPr>
            </w:pPr>
            <w:r>
              <w:rPr>
                <w:rFonts w:ascii="Times New Roman" w:hAnsi="Times New Roman"/>
                <w:b/>
                <w:sz w:val="20"/>
                <w:szCs w:val="20"/>
              </w:rPr>
              <w:t>414,9</w:t>
            </w:r>
          </w:p>
        </w:tc>
        <w:tc>
          <w:tcPr>
            <w:tcW w:w="1276" w:type="dxa"/>
          </w:tcPr>
          <w:p w:rsidR="00337FB6" w:rsidRPr="00F86A7D" w:rsidRDefault="00BF3009" w:rsidP="00E06544">
            <w:pPr>
              <w:pStyle w:val="1"/>
              <w:jc w:val="center"/>
              <w:rPr>
                <w:rFonts w:ascii="Times New Roman" w:hAnsi="Times New Roman"/>
                <w:b/>
                <w:sz w:val="20"/>
                <w:szCs w:val="20"/>
              </w:rPr>
            </w:pPr>
            <w:r>
              <w:rPr>
                <w:rFonts w:ascii="Times New Roman" w:hAnsi="Times New Roman"/>
                <w:b/>
                <w:sz w:val="20"/>
                <w:szCs w:val="20"/>
              </w:rPr>
              <w:t>426,9</w:t>
            </w:r>
          </w:p>
        </w:tc>
        <w:tc>
          <w:tcPr>
            <w:tcW w:w="1276" w:type="dxa"/>
          </w:tcPr>
          <w:p w:rsidR="00337FB6" w:rsidRPr="00F86A7D" w:rsidRDefault="00BF3009" w:rsidP="00E06544">
            <w:pPr>
              <w:pStyle w:val="1"/>
              <w:jc w:val="center"/>
              <w:rPr>
                <w:rFonts w:ascii="Times New Roman" w:hAnsi="Times New Roman"/>
                <w:b/>
                <w:sz w:val="20"/>
                <w:szCs w:val="20"/>
              </w:rPr>
            </w:pPr>
            <w:r>
              <w:rPr>
                <w:rFonts w:ascii="Times New Roman" w:hAnsi="Times New Roman"/>
                <w:b/>
                <w:sz w:val="20"/>
                <w:szCs w:val="20"/>
              </w:rPr>
              <w:t>764,2</w:t>
            </w:r>
          </w:p>
        </w:tc>
        <w:tc>
          <w:tcPr>
            <w:tcW w:w="2974" w:type="dxa"/>
          </w:tcPr>
          <w:p w:rsidR="00337FB6" w:rsidRPr="00F86A7D" w:rsidRDefault="00337FB6" w:rsidP="00E06544">
            <w:pPr>
              <w:pStyle w:val="1"/>
              <w:jc w:val="center"/>
              <w:rPr>
                <w:rFonts w:ascii="Times New Roman" w:hAnsi="Times New Roman"/>
                <w:b/>
                <w:sz w:val="20"/>
                <w:szCs w:val="20"/>
              </w:rPr>
            </w:pPr>
          </w:p>
        </w:tc>
      </w:tr>
    </w:tbl>
    <w:p w:rsidR="001D0FD8" w:rsidRPr="00F86A7D" w:rsidRDefault="001D0FD8" w:rsidP="001D0FD8"/>
    <w:p w:rsidR="001D0FD8" w:rsidRPr="00F86A7D" w:rsidRDefault="001D0FD8" w:rsidP="001D0FD8"/>
    <w:p w:rsidR="001D0FD8" w:rsidRPr="00F86A7D" w:rsidRDefault="001D0FD8" w:rsidP="001D0FD8"/>
    <w:p w:rsidR="001D0FD8" w:rsidRPr="00F86A7D" w:rsidRDefault="001D0FD8" w:rsidP="001D0FD8"/>
    <w:p w:rsidR="001D0FD8" w:rsidRPr="00F86A7D" w:rsidRDefault="001D0FD8" w:rsidP="001D0FD8"/>
    <w:p w:rsidR="001D0FD8" w:rsidRPr="00F86A7D" w:rsidRDefault="001D0FD8" w:rsidP="001D0FD8"/>
    <w:p w:rsidR="001D0FD8" w:rsidRPr="00F86A7D" w:rsidRDefault="001D0FD8" w:rsidP="001D0FD8"/>
    <w:p w:rsidR="001D0FD8" w:rsidRPr="00F86A7D" w:rsidRDefault="001D0FD8" w:rsidP="001D0FD8"/>
    <w:p w:rsidR="001D0FD8" w:rsidRPr="00F86A7D" w:rsidRDefault="001D0FD8" w:rsidP="001D0FD8">
      <w:pPr>
        <w:pStyle w:val="ae"/>
        <w:jc w:val="center"/>
        <w:rPr>
          <w:b/>
        </w:rPr>
      </w:pPr>
      <w:r w:rsidRPr="00F86A7D">
        <w:rPr>
          <w:b/>
        </w:rPr>
        <w:t>ПАСПОРТ</w:t>
      </w:r>
    </w:p>
    <w:p w:rsidR="001D0FD8" w:rsidRPr="00F86A7D" w:rsidRDefault="001D0FD8" w:rsidP="001D0FD8">
      <w:pPr>
        <w:pStyle w:val="ae"/>
        <w:jc w:val="center"/>
        <w:rPr>
          <w:b/>
        </w:rPr>
      </w:pPr>
      <w:r w:rsidRPr="00F86A7D">
        <w:rPr>
          <w:b/>
        </w:rPr>
        <w:t>Подпрограммы 7 «Развитие системы отдыха и оздоровления детей»</w:t>
      </w:r>
    </w:p>
    <w:p w:rsidR="001D0FD8" w:rsidRPr="00F86A7D" w:rsidRDefault="001D0FD8" w:rsidP="001D0FD8">
      <w:pPr>
        <w:pStyle w:val="ae"/>
        <w:jc w:val="center"/>
        <w:rPr>
          <w:b/>
        </w:rPr>
      </w:pPr>
    </w:p>
    <w:p w:rsidR="001D0FD8" w:rsidRPr="00F86A7D" w:rsidRDefault="001D0FD8" w:rsidP="001D0FD8">
      <w:pPr>
        <w:pStyle w:val="ae"/>
        <w:jc w:val="center"/>
        <w:rPr>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6"/>
        <w:gridCol w:w="12893"/>
      </w:tblGrid>
      <w:tr w:rsidR="00F86A7D" w:rsidRPr="00F86A7D" w:rsidTr="0098441E">
        <w:tc>
          <w:tcPr>
            <w:tcW w:w="1816" w:type="dxa"/>
          </w:tcPr>
          <w:p w:rsidR="001D0FD8" w:rsidRPr="00F86A7D" w:rsidRDefault="001D0FD8" w:rsidP="0098441E">
            <w:pPr>
              <w:pStyle w:val="ae"/>
              <w:jc w:val="center"/>
              <w:rPr>
                <w:szCs w:val="24"/>
              </w:rPr>
            </w:pPr>
            <w:r w:rsidRPr="00F86A7D">
              <w:rPr>
                <w:szCs w:val="24"/>
              </w:rPr>
              <w:t>Ответственный исполнитель подпрограммы</w:t>
            </w:r>
          </w:p>
        </w:tc>
        <w:tc>
          <w:tcPr>
            <w:tcW w:w="12893" w:type="dxa"/>
          </w:tcPr>
          <w:p w:rsidR="001D0FD8" w:rsidRPr="00F86A7D" w:rsidRDefault="001D0FD8" w:rsidP="0098441E">
            <w:pPr>
              <w:pStyle w:val="ae"/>
              <w:jc w:val="center"/>
              <w:rPr>
                <w:szCs w:val="24"/>
              </w:rPr>
            </w:pPr>
            <w:r w:rsidRPr="00F86A7D">
              <w:rPr>
                <w:szCs w:val="24"/>
              </w:rPr>
              <w:t>Комитет образования администрации муниципального района «Газимуро-Заводский район»</w:t>
            </w:r>
          </w:p>
        </w:tc>
      </w:tr>
      <w:tr w:rsidR="00F86A7D" w:rsidRPr="00F86A7D" w:rsidTr="0098441E">
        <w:tc>
          <w:tcPr>
            <w:tcW w:w="1816" w:type="dxa"/>
          </w:tcPr>
          <w:p w:rsidR="001D0FD8" w:rsidRPr="00F86A7D" w:rsidRDefault="001D0FD8" w:rsidP="0098441E">
            <w:pPr>
              <w:pStyle w:val="ae"/>
              <w:jc w:val="center"/>
              <w:rPr>
                <w:szCs w:val="24"/>
              </w:rPr>
            </w:pPr>
            <w:r w:rsidRPr="00F86A7D">
              <w:rPr>
                <w:szCs w:val="24"/>
              </w:rPr>
              <w:t>Соисполнители подпрограммы</w:t>
            </w:r>
          </w:p>
        </w:tc>
        <w:tc>
          <w:tcPr>
            <w:tcW w:w="12893" w:type="dxa"/>
          </w:tcPr>
          <w:p w:rsidR="001D0FD8" w:rsidRPr="00F86A7D" w:rsidRDefault="001D0FD8" w:rsidP="0098441E">
            <w:pPr>
              <w:pStyle w:val="ae"/>
              <w:jc w:val="both"/>
              <w:rPr>
                <w:szCs w:val="24"/>
              </w:rPr>
            </w:pPr>
            <w:r w:rsidRPr="00F86A7D">
              <w:rPr>
                <w:szCs w:val="24"/>
              </w:rPr>
              <w:t>Администрация муниципального района «Газимуро-Заводский район».</w:t>
            </w:r>
          </w:p>
          <w:p w:rsidR="001D0FD8" w:rsidRPr="00F86A7D" w:rsidRDefault="001D0FD8" w:rsidP="0098441E">
            <w:pPr>
              <w:pStyle w:val="ae"/>
              <w:jc w:val="both"/>
              <w:rPr>
                <w:szCs w:val="24"/>
              </w:rPr>
            </w:pPr>
            <w:r w:rsidRPr="00F86A7D">
              <w:rPr>
                <w:szCs w:val="24"/>
              </w:rPr>
              <w:t>Муниципальные образовательные учреждения.</w:t>
            </w:r>
          </w:p>
        </w:tc>
      </w:tr>
      <w:tr w:rsidR="00F86A7D" w:rsidRPr="00F86A7D" w:rsidTr="0098441E">
        <w:tc>
          <w:tcPr>
            <w:tcW w:w="1816" w:type="dxa"/>
          </w:tcPr>
          <w:p w:rsidR="000D462F" w:rsidRPr="00F86A7D" w:rsidRDefault="000D462F" w:rsidP="000D462F">
            <w:pPr>
              <w:pStyle w:val="ae"/>
              <w:jc w:val="center"/>
              <w:rPr>
                <w:szCs w:val="24"/>
              </w:rPr>
            </w:pPr>
            <w:r w:rsidRPr="00F86A7D">
              <w:rPr>
                <w:szCs w:val="24"/>
              </w:rPr>
              <w:t>Задачи подпрограммы</w:t>
            </w:r>
          </w:p>
        </w:tc>
        <w:tc>
          <w:tcPr>
            <w:tcW w:w="12893" w:type="dxa"/>
          </w:tcPr>
          <w:p w:rsidR="000D462F" w:rsidRPr="00F86A7D" w:rsidRDefault="000D462F" w:rsidP="000D462F">
            <w:pPr>
              <w:pStyle w:val="1"/>
              <w:jc w:val="both"/>
              <w:rPr>
                <w:rFonts w:ascii="Times New Roman" w:hAnsi="Times New Roman"/>
                <w:b/>
                <w:sz w:val="24"/>
                <w:szCs w:val="24"/>
              </w:rPr>
            </w:pPr>
            <w:r w:rsidRPr="00F86A7D">
              <w:rPr>
                <w:rFonts w:ascii="Times New Roman" w:hAnsi="Times New Roman"/>
                <w:sz w:val="20"/>
                <w:szCs w:val="20"/>
              </w:rPr>
              <w:t>-</w:t>
            </w:r>
            <w:r w:rsidRPr="00F86A7D">
              <w:rPr>
                <w:rFonts w:ascii="Times New Roman" w:hAnsi="Times New Roman"/>
                <w:sz w:val="24"/>
                <w:szCs w:val="24"/>
              </w:rPr>
              <w:t>Совершенствовать инфраструктуру системы отдыха, оздоровления и занятости детей, подростков;</w:t>
            </w:r>
          </w:p>
          <w:p w:rsidR="000D462F" w:rsidRPr="00F86A7D" w:rsidRDefault="000D462F" w:rsidP="000D462F">
            <w:pPr>
              <w:pStyle w:val="1"/>
              <w:rPr>
                <w:rFonts w:ascii="Times New Roman" w:hAnsi="Times New Roman"/>
                <w:sz w:val="24"/>
                <w:szCs w:val="24"/>
              </w:rPr>
            </w:pPr>
            <w:r w:rsidRPr="00F86A7D">
              <w:rPr>
                <w:rFonts w:ascii="Times New Roman" w:hAnsi="Times New Roman"/>
                <w:b/>
                <w:sz w:val="24"/>
                <w:szCs w:val="24"/>
              </w:rPr>
              <w:t>-</w:t>
            </w:r>
            <w:r w:rsidRPr="00F86A7D">
              <w:rPr>
                <w:rFonts w:ascii="Times New Roman" w:hAnsi="Times New Roman"/>
                <w:sz w:val="24"/>
                <w:szCs w:val="24"/>
              </w:rPr>
              <w:t>организовать малозатратные форм отдыха детей, подростков;</w:t>
            </w:r>
          </w:p>
          <w:p w:rsidR="000D462F" w:rsidRPr="00F86A7D" w:rsidRDefault="000D462F" w:rsidP="000D462F">
            <w:pPr>
              <w:pStyle w:val="ae"/>
              <w:jc w:val="both"/>
              <w:rPr>
                <w:szCs w:val="24"/>
              </w:rPr>
            </w:pPr>
            <w:r w:rsidRPr="00F86A7D">
              <w:rPr>
                <w:szCs w:val="24"/>
              </w:rPr>
              <w:t>-обеспечить занятость детей, подростков и учащейся молодежи во внеучебное время.</w:t>
            </w:r>
            <w:r w:rsidRPr="00F86A7D">
              <w:rPr>
                <w:sz w:val="20"/>
                <w:szCs w:val="20"/>
              </w:rPr>
              <w:t> </w:t>
            </w:r>
          </w:p>
        </w:tc>
      </w:tr>
      <w:tr w:rsidR="00F86A7D" w:rsidRPr="00F86A7D" w:rsidTr="0098441E">
        <w:tc>
          <w:tcPr>
            <w:tcW w:w="1816" w:type="dxa"/>
          </w:tcPr>
          <w:p w:rsidR="000D462F" w:rsidRPr="00F86A7D" w:rsidRDefault="000D462F" w:rsidP="000D462F">
            <w:pPr>
              <w:pStyle w:val="ae"/>
              <w:jc w:val="center"/>
              <w:rPr>
                <w:szCs w:val="24"/>
              </w:rPr>
            </w:pPr>
            <w:r w:rsidRPr="00F86A7D">
              <w:rPr>
                <w:szCs w:val="24"/>
              </w:rPr>
              <w:t>Сроки и этапы реализации подпрограммы</w:t>
            </w:r>
          </w:p>
        </w:tc>
        <w:tc>
          <w:tcPr>
            <w:tcW w:w="12893" w:type="dxa"/>
          </w:tcPr>
          <w:p w:rsidR="000D462F" w:rsidRPr="00F86A7D" w:rsidRDefault="000D462F" w:rsidP="000D462F">
            <w:pPr>
              <w:pStyle w:val="ae"/>
              <w:jc w:val="center"/>
              <w:rPr>
                <w:szCs w:val="24"/>
              </w:rPr>
            </w:pPr>
            <w:r w:rsidRPr="00F86A7D">
              <w:rPr>
                <w:szCs w:val="24"/>
              </w:rPr>
              <w:t>2021-202</w:t>
            </w:r>
            <w:r w:rsidR="00337FB6" w:rsidRPr="00F86A7D">
              <w:rPr>
                <w:szCs w:val="24"/>
              </w:rPr>
              <w:t>3</w:t>
            </w:r>
            <w:r w:rsidRPr="00F86A7D">
              <w:rPr>
                <w:szCs w:val="24"/>
              </w:rPr>
              <w:t xml:space="preserve"> годы. </w:t>
            </w:r>
          </w:p>
          <w:p w:rsidR="000D462F" w:rsidRPr="00F86A7D" w:rsidRDefault="000D462F" w:rsidP="000D462F">
            <w:pPr>
              <w:pStyle w:val="ae"/>
              <w:jc w:val="center"/>
              <w:rPr>
                <w:szCs w:val="24"/>
              </w:rPr>
            </w:pPr>
            <w:r w:rsidRPr="00F86A7D">
              <w:rPr>
                <w:szCs w:val="24"/>
              </w:rPr>
              <w:t>Подпрограмма реализуется в один этап</w:t>
            </w:r>
          </w:p>
        </w:tc>
      </w:tr>
      <w:tr w:rsidR="00F86A7D" w:rsidRPr="00F86A7D" w:rsidTr="0098441E">
        <w:tc>
          <w:tcPr>
            <w:tcW w:w="1816" w:type="dxa"/>
          </w:tcPr>
          <w:p w:rsidR="000D462F" w:rsidRPr="00F86A7D" w:rsidRDefault="000D462F" w:rsidP="000D462F">
            <w:pPr>
              <w:pStyle w:val="ae"/>
              <w:jc w:val="center"/>
              <w:rPr>
                <w:szCs w:val="24"/>
              </w:rPr>
            </w:pPr>
            <w:r w:rsidRPr="00F86A7D">
              <w:rPr>
                <w:szCs w:val="24"/>
              </w:rPr>
              <w:t>Объемы бюджетных ассигнований подпрограммы</w:t>
            </w:r>
          </w:p>
        </w:tc>
        <w:tc>
          <w:tcPr>
            <w:tcW w:w="12893" w:type="dxa"/>
          </w:tcPr>
          <w:p w:rsidR="000D462F" w:rsidRPr="00F86A7D" w:rsidRDefault="000D462F" w:rsidP="000D462F">
            <w:pPr>
              <w:pStyle w:val="1"/>
              <w:jc w:val="both"/>
              <w:rPr>
                <w:rFonts w:ascii="Times New Roman" w:hAnsi="Times New Roman"/>
                <w:sz w:val="24"/>
                <w:szCs w:val="24"/>
              </w:rPr>
            </w:pPr>
            <w:r w:rsidRPr="00F86A7D">
              <w:rPr>
                <w:rFonts w:ascii="Times New Roman" w:hAnsi="Times New Roman"/>
                <w:sz w:val="24"/>
                <w:szCs w:val="24"/>
              </w:rPr>
              <w:t>Финансирование подпрограммы осуществляется за счет средств местного бюджета. Объем средств, необходимых для финансирования подпрограммы, составляет- 1</w:t>
            </w:r>
            <w:r w:rsidR="00885331">
              <w:rPr>
                <w:rFonts w:ascii="Times New Roman" w:hAnsi="Times New Roman"/>
                <w:sz w:val="24"/>
                <w:szCs w:val="24"/>
              </w:rPr>
              <w:t>863</w:t>
            </w:r>
            <w:r w:rsidRPr="00F86A7D">
              <w:rPr>
                <w:rFonts w:ascii="Times New Roman" w:hAnsi="Times New Roman"/>
                <w:sz w:val="24"/>
                <w:szCs w:val="24"/>
              </w:rPr>
              <w:t xml:space="preserve">,0 </w:t>
            </w:r>
            <w:r w:rsidR="00885331" w:rsidRPr="00F86A7D">
              <w:rPr>
                <w:rFonts w:ascii="Times New Roman" w:hAnsi="Times New Roman"/>
                <w:sz w:val="24"/>
                <w:szCs w:val="24"/>
              </w:rPr>
              <w:t>тыс. рублей</w:t>
            </w:r>
            <w:r w:rsidRPr="00F86A7D">
              <w:rPr>
                <w:rFonts w:ascii="Times New Roman" w:hAnsi="Times New Roman"/>
                <w:sz w:val="24"/>
                <w:szCs w:val="24"/>
              </w:rPr>
              <w:t>, в том числе по годам:</w:t>
            </w:r>
          </w:p>
          <w:p w:rsidR="000D462F" w:rsidRPr="00F86A7D" w:rsidRDefault="000D462F" w:rsidP="000D462F">
            <w:pPr>
              <w:pStyle w:val="1"/>
              <w:jc w:val="both"/>
              <w:rPr>
                <w:rFonts w:ascii="Times New Roman" w:hAnsi="Times New Roman"/>
                <w:sz w:val="24"/>
                <w:szCs w:val="24"/>
              </w:rPr>
            </w:pPr>
            <w:r w:rsidRPr="00F86A7D">
              <w:rPr>
                <w:rFonts w:ascii="Times New Roman" w:hAnsi="Times New Roman"/>
                <w:sz w:val="24"/>
                <w:szCs w:val="24"/>
              </w:rPr>
              <w:t xml:space="preserve">2021 год – </w:t>
            </w:r>
            <w:r w:rsidR="00885331">
              <w:rPr>
                <w:rFonts w:ascii="Times New Roman" w:hAnsi="Times New Roman"/>
                <w:sz w:val="24"/>
                <w:szCs w:val="24"/>
              </w:rPr>
              <w:t>611</w:t>
            </w:r>
            <w:r w:rsidRPr="00F86A7D">
              <w:rPr>
                <w:rFonts w:ascii="Times New Roman" w:hAnsi="Times New Roman"/>
                <w:sz w:val="24"/>
                <w:szCs w:val="24"/>
              </w:rPr>
              <w:t>,0</w:t>
            </w:r>
            <w:r w:rsidR="00885331" w:rsidRPr="00F86A7D">
              <w:rPr>
                <w:rFonts w:ascii="Times New Roman" w:hAnsi="Times New Roman"/>
                <w:sz w:val="24"/>
                <w:szCs w:val="24"/>
              </w:rPr>
              <w:t>тыс. рублей</w:t>
            </w:r>
            <w:r w:rsidR="00885331">
              <w:rPr>
                <w:rFonts w:ascii="Times New Roman" w:hAnsi="Times New Roman"/>
                <w:sz w:val="24"/>
                <w:szCs w:val="24"/>
              </w:rPr>
              <w:t>;</w:t>
            </w:r>
          </w:p>
          <w:p w:rsidR="000D462F" w:rsidRPr="00F86A7D" w:rsidRDefault="000D462F" w:rsidP="000D462F">
            <w:pPr>
              <w:pStyle w:val="1"/>
              <w:jc w:val="both"/>
              <w:rPr>
                <w:rFonts w:ascii="Times New Roman" w:hAnsi="Times New Roman"/>
                <w:sz w:val="24"/>
                <w:szCs w:val="24"/>
              </w:rPr>
            </w:pPr>
            <w:r w:rsidRPr="00F86A7D">
              <w:rPr>
                <w:rFonts w:ascii="Times New Roman" w:hAnsi="Times New Roman"/>
                <w:sz w:val="24"/>
                <w:szCs w:val="24"/>
              </w:rPr>
              <w:t>2022 год – 6</w:t>
            </w:r>
            <w:r w:rsidR="00885331">
              <w:rPr>
                <w:rFonts w:ascii="Times New Roman" w:hAnsi="Times New Roman"/>
                <w:sz w:val="24"/>
                <w:szCs w:val="24"/>
              </w:rPr>
              <w:t>2</w:t>
            </w:r>
            <w:r w:rsidRPr="00F86A7D">
              <w:rPr>
                <w:rFonts w:ascii="Times New Roman" w:hAnsi="Times New Roman"/>
                <w:sz w:val="24"/>
                <w:szCs w:val="24"/>
              </w:rPr>
              <w:t>6,0</w:t>
            </w:r>
            <w:r w:rsidR="00885331" w:rsidRPr="00F86A7D">
              <w:rPr>
                <w:rFonts w:ascii="Times New Roman" w:hAnsi="Times New Roman"/>
                <w:sz w:val="24"/>
                <w:szCs w:val="24"/>
              </w:rPr>
              <w:t>тыс. рублей</w:t>
            </w:r>
            <w:r w:rsidR="00885331">
              <w:rPr>
                <w:rFonts w:ascii="Times New Roman" w:hAnsi="Times New Roman"/>
                <w:sz w:val="24"/>
                <w:szCs w:val="24"/>
              </w:rPr>
              <w:t>;</w:t>
            </w:r>
          </w:p>
          <w:p w:rsidR="000D462F" w:rsidRPr="00F86A7D" w:rsidRDefault="000D462F" w:rsidP="000D462F">
            <w:pPr>
              <w:pStyle w:val="1"/>
              <w:jc w:val="both"/>
            </w:pPr>
            <w:r w:rsidRPr="00F86A7D">
              <w:rPr>
                <w:rFonts w:ascii="Times New Roman" w:hAnsi="Times New Roman"/>
                <w:sz w:val="24"/>
                <w:szCs w:val="24"/>
              </w:rPr>
              <w:t>2023 год – 6</w:t>
            </w:r>
            <w:r w:rsidR="00885331">
              <w:rPr>
                <w:rFonts w:ascii="Times New Roman" w:hAnsi="Times New Roman"/>
                <w:sz w:val="24"/>
                <w:szCs w:val="24"/>
              </w:rPr>
              <w:t>26</w:t>
            </w:r>
            <w:r w:rsidRPr="00F86A7D">
              <w:rPr>
                <w:rFonts w:ascii="Times New Roman" w:hAnsi="Times New Roman"/>
                <w:sz w:val="24"/>
                <w:szCs w:val="24"/>
              </w:rPr>
              <w:t>,0</w:t>
            </w:r>
            <w:r w:rsidR="00885331" w:rsidRPr="00F86A7D">
              <w:rPr>
                <w:rFonts w:ascii="Times New Roman" w:hAnsi="Times New Roman"/>
                <w:sz w:val="24"/>
                <w:szCs w:val="24"/>
              </w:rPr>
              <w:t>тыс. рублей</w:t>
            </w:r>
            <w:r w:rsidR="00885331">
              <w:rPr>
                <w:rFonts w:ascii="Times New Roman" w:hAnsi="Times New Roman"/>
                <w:sz w:val="24"/>
                <w:szCs w:val="24"/>
              </w:rPr>
              <w:t>.</w:t>
            </w:r>
          </w:p>
        </w:tc>
      </w:tr>
      <w:tr w:rsidR="000D462F" w:rsidRPr="00F86A7D" w:rsidTr="0098441E">
        <w:tc>
          <w:tcPr>
            <w:tcW w:w="1816" w:type="dxa"/>
          </w:tcPr>
          <w:p w:rsidR="000D462F" w:rsidRPr="00F86A7D" w:rsidRDefault="000D462F" w:rsidP="000D462F">
            <w:pPr>
              <w:pStyle w:val="ae"/>
              <w:jc w:val="center"/>
              <w:rPr>
                <w:szCs w:val="24"/>
              </w:rPr>
            </w:pPr>
            <w:r w:rsidRPr="00F86A7D">
              <w:rPr>
                <w:szCs w:val="24"/>
              </w:rPr>
              <w:t>Ожидаемые значения показателей конечных результатов реализации подпрограммы</w:t>
            </w:r>
          </w:p>
        </w:tc>
        <w:tc>
          <w:tcPr>
            <w:tcW w:w="12893" w:type="dxa"/>
          </w:tcPr>
          <w:p w:rsidR="000D462F" w:rsidRPr="00F86A7D" w:rsidRDefault="000D462F" w:rsidP="00F86A7D">
            <w:pPr>
              <w:pStyle w:val="ae"/>
              <w:rPr>
                <w:szCs w:val="20"/>
              </w:rPr>
            </w:pPr>
            <w:r w:rsidRPr="00F86A7D">
              <w:rPr>
                <w:szCs w:val="20"/>
              </w:rPr>
              <w:t>Реализация мероприятий подпрограммы позволит достичь следующих результатов:</w:t>
            </w:r>
          </w:p>
          <w:p w:rsidR="000D462F" w:rsidRPr="00F86A7D" w:rsidRDefault="000D462F" w:rsidP="00F86A7D">
            <w:pPr>
              <w:pStyle w:val="ae"/>
              <w:rPr>
                <w:szCs w:val="24"/>
              </w:rPr>
            </w:pPr>
            <w:r w:rsidRPr="00F86A7D">
              <w:rPr>
                <w:szCs w:val="24"/>
              </w:rPr>
              <w:t>-внедрение и развитие эффективных форм организации занятости, питания, отдыха и оздоровления детей в течение всего летнего периода;</w:t>
            </w:r>
            <w:r w:rsidRPr="00F86A7D">
              <w:rPr>
                <w:szCs w:val="24"/>
              </w:rPr>
              <w:br/>
              <w:t>-увеличение количества, охваченных разнообразными формами отдыха, оздоровления и занятости в течение  летнего периода и в течении года;</w:t>
            </w:r>
            <w:r w:rsidRPr="00F86A7D">
              <w:rPr>
                <w:szCs w:val="24"/>
              </w:rPr>
              <w:br/>
              <w:t>-обеспечение в приоритетном порядке отдыха и оздоровления детей-сирот, детей, оставшихся без попечения родителей, детей, оказавшихся в трудной жизненной ситуации, находящихся в социально опасном положении.</w:t>
            </w:r>
          </w:p>
        </w:tc>
      </w:tr>
    </w:tbl>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Pr>
        <w:pStyle w:val="ae"/>
        <w:jc w:val="center"/>
      </w:pPr>
    </w:p>
    <w:p w:rsidR="001D0FD8" w:rsidRPr="00F86A7D" w:rsidRDefault="001D0FD8" w:rsidP="001D0FD8"/>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Финансовое обеспечение подпрограммы 7</w:t>
      </w: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«Развитие системы отдыха и оздоровления детей»</w:t>
      </w:r>
    </w:p>
    <w:p w:rsidR="001D0FD8" w:rsidRPr="00F86A7D" w:rsidRDefault="001D0FD8" w:rsidP="001D0FD8">
      <w:pPr>
        <w:pStyle w:val="1"/>
        <w:jc w:val="center"/>
        <w:rPr>
          <w:rFonts w:ascii="Times New Roman" w:hAnsi="Times New Roman"/>
          <w:b/>
          <w:sz w:val="24"/>
          <w:szCs w:val="24"/>
        </w:rPr>
      </w:pPr>
    </w:p>
    <w:tbl>
      <w:tblPr>
        <w:tblW w:w="14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288"/>
        <w:gridCol w:w="1417"/>
        <w:gridCol w:w="1843"/>
        <w:gridCol w:w="1984"/>
        <w:gridCol w:w="851"/>
        <w:gridCol w:w="850"/>
        <w:gridCol w:w="851"/>
        <w:gridCol w:w="2974"/>
      </w:tblGrid>
      <w:tr w:rsidR="00F86A7D" w:rsidRPr="00F86A7D" w:rsidTr="00337FB6">
        <w:tc>
          <w:tcPr>
            <w:tcW w:w="64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w:t>
            </w:r>
          </w:p>
        </w:tc>
        <w:tc>
          <w:tcPr>
            <w:tcW w:w="3288"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Наименование мероприятия</w:t>
            </w:r>
          </w:p>
        </w:tc>
        <w:tc>
          <w:tcPr>
            <w:tcW w:w="1417"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Срок исполнения</w:t>
            </w:r>
          </w:p>
        </w:tc>
        <w:tc>
          <w:tcPr>
            <w:tcW w:w="1843"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Исполнитель</w:t>
            </w:r>
          </w:p>
        </w:tc>
        <w:tc>
          <w:tcPr>
            <w:tcW w:w="4536" w:type="dxa"/>
            <w:gridSpan w:val="4"/>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Прогнозируемый объем финансирования (тыс.рублей)</w:t>
            </w:r>
          </w:p>
        </w:tc>
        <w:tc>
          <w:tcPr>
            <w:tcW w:w="2974" w:type="dxa"/>
            <w:vMerge w:val="restart"/>
          </w:tcPr>
          <w:p w:rsidR="001D0FD8" w:rsidRPr="00F86A7D" w:rsidRDefault="001D0FD8" w:rsidP="0098441E">
            <w:pPr>
              <w:pStyle w:val="1"/>
              <w:jc w:val="center"/>
              <w:rPr>
                <w:rFonts w:ascii="Times New Roman" w:hAnsi="Times New Roman"/>
                <w:b/>
                <w:sz w:val="20"/>
                <w:szCs w:val="20"/>
              </w:rPr>
            </w:pPr>
            <w:r w:rsidRPr="00F86A7D">
              <w:rPr>
                <w:rFonts w:ascii="Times New Roman" w:hAnsi="Times New Roman"/>
                <w:b/>
                <w:sz w:val="20"/>
                <w:szCs w:val="20"/>
              </w:rPr>
              <w:t>Ожидаемые результаты</w:t>
            </w:r>
          </w:p>
        </w:tc>
      </w:tr>
      <w:tr w:rsidR="00F86A7D" w:rsidRPr="00F86A7D" w:rsidTr="00337FB6">
        <w:tc>
          <w:tcPr>
            <w:tcW w:w="648" w:type="dxa"/>
            <w:vMerge/>
          </w:tcPr>
          <w:p w:rsidR="00337FB6" w:rsidRPr="00F86A7D" w:rsidRDefault="00337FB6" w:rsidP="0098441E">
            <w:pPr>
              <w:pStyle w:val="1"/>
              <w:jc w:val="center"/>
              <w:rPr>
                <w:rFonts w:ascii="Times New Roman" w:hAnsi="Times New Roman"/>
                <w:b/>
                <w:sz w:val="20"/>
                <w:szCs w:val="20"/>
              </w:rPr>
            </w:pPr>
          </w:p>
        </w:tc>
        <w:tc>
          <w:tcPr>
            <w:tcW w:w="3288" w:type="dxa"/>
            <w:vMerge/>
          </w:tcPr>
          <w:p w:rsidR="00337FB6" w:rsidRPr="00F86A7D" w:rsidRDefault="00337FB6" w:rsidP="0098441E">
            <w:pPr>
              <w:pStyle w:val="1"/>
              <w:jc w:val="center"/>
              <w:rPr>
                <w:rFonts w:ascii="Times New Roman" w:hAnsi="Times New Roman"/>
                <w:b/>
                <w:sz w:val="20"/>
                <w:szCs w:val="20"/>
              </w:rPr>
            </w:pPr>
          </w:p>
        </w:tc>
        <w:tc>
          <w:tcPr>
            <w:tcW w:w="1417" w:type="dxa"/>
            <w:vMerge/>
          </w:tcPr>
          <w:p w:rsidR="00337FB6" w:rsidRPr="00F86A7D" w:rsidRDefault="00337FB6" w:rsidP="0098441E">
            <w:pPr>
              <w:pStyle w:val="1"/>
              <w:jc w:val="center"/>
              <w:rPr>
                <w:rFonts w:ascii="Times New Roman" w:hAnsi="Times New Roman"/>
                <w:b/>
                <w:sz w:val="20"/>
                <w:szCs w:val="20"/>
              </w:rPr>
            </w:pPr>
          </w:p>
        </w:tc>
        <w:tc>
          <w:tcPr>
            <w:tcW w:w="1843" w:type="dxa"/>
            <w:vMerge/>
          </w:tcPr>
          <w:p w:rsidR="00337FB6" w:rsidRPr="00F86A7D" w:rsidRDefault="00337FB6" w:rsidP="0098441E">
            <w:pPr>
              <w:pStyle w:val="1"/>
              <w:jc w:val="center"/>
              <w:rPr>
                <w:rFonts w:ascii="Times New Roman" w:hAnsi="Times New Roman"/>
                <w:b/>
                <w:sz w:val="20"/>
                <w:szCs w:val="20"/>
              </w:rPr>
            </w:pPr>
          </w:p>
        </w:tc>
        <w:tc>
          <w:tcPr>
            <w:tcW w:w="1984" w:type="dxa"/>
          </w:tcPr>
          <w:p w:rsidR="00337FB6" w:rsidRPr="00F86A7D" w:rsidRDefault="00337FB6" w:rsidP="0098441E">
            <w:pPr>
              <w:pStyle w:val="1"/>
              <w:jc w:val="center"/>
              <w:rPr>
                <w:rFonts w:ascii="Times New Roman" w:hAnsi="Times New Roman"/>
                <w:b/>
                <w:sz w:val="20"/>
                <w:szCs w:val="20"/>
              </w:rPr>
            </w:pPr>
            <w:r w:rsidRPr="00F86A7D">
              <w:rPr>
                <w:rFonts w:ascii="Times New Roman" w:hAnsi="Times New Roman"/>
                <w:b/>
                <w:sz w:val="20"/>
                <w:szCs w:val="20"/>
              </w:rPr>
              <w:t>Источник финансирования</w:t>
            </w:r>
          </w:p>
        </w:tc>
        <w:tc>
          <w:tcPr>
            <w:tcW w:w="851" w:type="dxa"/>
          </w:tcPr>
          <w:p w:rsidR="00337FB6" w:rsidRPr="00F86A7D" w:rsidRDefault="00337FB6" w:rsidP="0098441E">
            <w:pPr>
              <w:pStyle w:val="1"/>
              <w:jc w:val="center"/>
              <w:rPr>
                <w:rFonts w:ascii="Times New Roman" w:hAnsi="Times New Roman"/>
                <w:b/>
                <w:sz w:val="20"/>
                <w:szCs w:val="20"/>
              </w:rPr>
            </w:pPr>
            <w:r w:rsidRPr="00F86A7D">
              <w:rPr>
                <w:rFonts w:ascii="Times New Roman" w:hAnsi="Times New Roman"/>
                <w:b/>
                <w:sz w:val="20"/>
                <w:szCs w:val="20"/>
              </w:rPr>
              <w:t>2021 год</w:t>
            </w:r>
          </w:p>
        </w:tc>
        <w:tc>
          <w:tcPr>
            <w:tcW w:w="850" w:type="dxa"/>
          </w:tcPr>
          <w:p w:rsidR="00337FB6" w:rsidRPr="00F86A7D" w:rsidRDefault="00337FB6" w:rsidP="0098441E">
            <w:pPr>
              <w:pStyle w:val="1"/>
              <w:jc w:val="center"/>
              <w:rPr>
                <w:rFonts w:ascii="Times New Roman" w:hAnsi="Times New Roman"/>
                <w:b/>
                <w:sz w:val="20"/>
                <w:szCs w:val="20"/>
              </w:rPr>
            </w:pPr>
            <w:r w:rsidRPr="00F86A7D">
              <w:rPr>
                <w:rFonts w:ascii="Times New Roman" w:hAnsi="Times New Roman"/>
                <w:b/>
                <w:sz w:val="20"/>
                <w:szCs w:val="20"/>
              </w:rPr>
              <w:t>2022 год</w:t>
            </w:r>
          </w:p>
        </w:tc>
        <w:tc>
          <w:tcPr>
            <w:tcW w:w="851" w:type="dxa"/>
          </w:tcPr>
          <w:p w:rsidR="00337FB6" w:rsidRPr="00F86A7D" w:rsidRDefault="00337FB6" w:rsidP="0098441E">
            <w:pPr>
              <w:pStyle w:val="1"/>
              <w:jc w:val="center"/>
              <w:rPr>
                <w:rFonts w:ascii="Times New Roman" w:hAnsi="Times New Roman"/>
                <w:b/>
                <w:sz w:val="20"/>
                <w:szCs w:val="20"/>
              </w:rPr>
            </w:pPr>
            <w:r w:rsidRPr="00F86A7D">
              <w:rPr>
                <w:rFonts w:ascii="Times New Roman" w:hAnsi="Times New Roman"/>
                <w:b/>
                <w:sz w:val="20"/>
                <w:szCs w:val="20"/>
              </w:rPr>
              <w:t>2023 год</w:t>
            </w:r>
          </w:p>
        </w:tc>
        <w:tc>
          <w:tcPr>
            <w:tcW w:w="2974" w:type="dxa"/>
            <w:vMerge/>
          </w:tcPr>
          <w:p w:rsidR="00337FB6" w:rsidRPr="00F86A7D" w:rsidRDefault="00337FB6" w:rsidP="0098441E">
            <w:pPr>
              <w:pStyle w:val="1"/>
              <w:jc w:val="center"/>
              <w:rPr>
                <w:rFonts w:ascii="Times New Roman" w:hAnsi="Times New Roman"/>
                <w:sz w:val="20"/>
                <w:szCs w:val="20"/>
              </w:rPr>
            </w:pPr>
          </w:p>
        </w:tc>
      </w:tr>
      <w:tr w:rsidR="00F86A7D" w:rsidRPr="00F86A7D" w:rsidTr="00337FB6">
        <w:tc>
          <w:tcPr>
            <w:tcW w:w="648" w:type="dxa"/>
          </w:tcPr>
          <w:p w:rsidR="00337FB6" w:rsidRPr="00F86A7D" w:rsidRDefault="00337FB6" w:rsidP="0098441E">
            <w:pPr>
              <w:pStyle w:val="1"/>
              <w:jc w:val="center"/>
              <w:rPr>
                <w:rFonts w:ascii="Times New Roman" w:hAnsi="Times New Roman"/>
                <w:sz w:val="20"/>
                <w:szCs w:val="20"/>
              </w:rPr>
            </w:pPr>
            <w:r w:rsidRPr="00F86A7D">
              <w:rPr>
                <w:rFonts w:ascii="Times New Roman" w:hAnsi="Times New Roman"/>
                <w:sz w:val="20"/>
                <w:szCs w:val="20"/>
              </w:rPr>
              <w:t>1.</w:t>
            </w:r>
          </w:p>
        </w:tc>
        <w:tc>
          <w:tcPr>
            <w:tcW w:w="3288" w:type="dxa"/>
          </w:tcPr>
          <w:p w:rsidR="00337FB6" w:rsidRPr="00F86A7D" w:rsidRDefault="00337FB6" w:rsidP="0098441E">
            <w:pPr>
              <w:pStyle w:val="1"/>
              <w:rPr>
                <w:rFonts w:ascii="Times New Roman" w:hAnsi="Times New Roman"/>
                <w:sz w:val="20"/>
                <w:szCs w:val="20"/>
              </w:rPr>
            </w:pPr>
            <w:r w:rsidRPr="00F86A7D">
              <w:rPr>
                <w:rFonts w:ascii="Times New Roman" w:hAnsi="Times New Roman"/>
                <w:sz w:val="20"/>
                <w:szCs w:val="20"/>
              </w:rPr>
              <w:t>Разработка нормативных правовых актов по организации отдыха и оздоровления детей, в том числе актов, устанавливающих расходные обязательства местного бюджета.</w:t>
            </w:r>
          </w:p>
        </w:tc>
        <w:tc>
          <w:tcPr>
            <w:tcW w:w="1417" w:type="dxa"/>
          </w:tcPr>
          <w:p w:rsidR="00337FB6" w:rsidRPr="00F86A7D" w:rsidRDefault="00337FB6" w:rsidP="0098441E">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337FB6" w:rsidRPr="00F86A7D" w:rsidRDefault="00337FB6" w:rsidP="0098441E">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337FB6" w:rsidRPr="00F86A7D" w:rsidRDefault="00337FB6" w:rsidP="0098441E">
            <w:pPr>
              <w:pStyle w:val="1"/>
              <w:jc w:val="center"/>
              <w:rPr>
                <w:rFonts w:ascii="Times New Roman" w:hAnsi="Times New Roman"/>
                <w:sz w:val="20"/>
                <w:szCs w:val="20"/>
              </w:rPr>
            </w:pPr>
            <w:r w:rsidRPr="00F86A7D">
              <w:rPr>
                <w:rFonts w:ascii="Times New Roman" w:hAnsi="Times New Roman"/>
                <w:sz w:val="20"/>
                <w:szCs w:val="20"/>
              </w:rPr>
              <w:t>Без финансирования</w:t>
            </w:r>
          </w:p>
        </w:tc>
        <w:tc>
          <w:tcPr>
            <w:tcW w:w="851" w:type="dxa"/>
          </w:tcPr>
          <w:p w:rsidR="00337FB6" w:rsidRPr="00F86A7D" w:rsidRDefault="00337FB6" w:rsidP="0098441E">
            <w:pPr>
              <w:pStyle w:val="1"/>
              <w:jc w:val="center"/>
              <w:rPr>
                <w:rFonts w:ascii="Times New Roman" w:hAnsi="Times New Roman"/>
                <w:sz w:val="20"/>
                <w:szCs w:val="20"/>
              </w:rPr>
            </w:pPr>
            <w:r w:rsidRPr="00F86A7D">
              <w:rPr>
                <w:rFonts w:ascii="Times New Roman" w:hAnsi="Times New Roman"/>
                <w:sz w:val="20"/>
                <w:szCs w:val="20"/>
              </w:rPr>
              <w:t>-</w:t>
            </w:r>
          </w:p>
        </w:tc>
        <w:tc>
          <w:tcPr>
            <w:tcW w:w="850" w:type="dxa"/>
          </w:tcPr>
          <w:p w:rsidR="00337FB6" w:rsidRPr="00F86A7D" w:rsidRDefault="00337FB6" w:rsidP="0098441E">
            <w:pPr>
              <w:pStyle w:val="1"/>
              <w:jc w:val="center"/>
              <w:rPr>
                <w:rFonts w:ascii="Times New Roman" w:hAnsi="Times New Roman"/>
                <w:sz w:val="20"/>
                <w:szCs w:val="20"/>
              </w:rPr>
            </w:pPr>
            <w:r w:rsidRPr="00F86A7D">
              <w:rPr>
                <w:rFonts w:ascii="Times New Roman" w:hAnsi="Times New Roman"/>
                <w:sz w:val="20"/>
                <w:szCs w:val="20"/>
              </w:rPr>
              <w:t>-</w:t>
            </w:r>
          </w:p>
        </w:tc>
        <w:tc>
          <w:tcPr>
            <w:tcW w:w="851" w:type="dxa"/>
          </w:tcPr>
          <w:p w:rsidR="00337FB6" w:rsidRPr="00F86A7D" w:rsidRDefault="00337FB6" w:rsidP="0098441E">
            <w:pPr>
              <w:pStyle w:val="1"/>
              <w:jc w:val="center"/>
              <w:rPr>
                <w:rFonts w:ascii="Times New Roman" w:hAnsi="Times New Roman"/>
                <w:sz w:val="20"/>
                <w:szCs w:val="20"/>
              </w:rPr>
            </w:pPr>
          </w:p>
        </w:tc>
        <w:tc>
          <w:tcPr>
            <w:tcW w:w="2974" w:type="dxa"/>
          </w:tcPr>
          <w:p w:rsidR="00337FB6" w:rsidRPr="00F86A7D" w:rsidRDefault="00337FB6" w:rsidP="0098441E">
            <w:pPr>
              <w:pStyle w:val="1"/>
              <w:rPr>
                <w:rFonts w:ascii="Times New Roman" w:hAnsi="Times New Roman"/>
                <w:sz w:val="20"/>
                <w:szCs w:val="20"/>
              </w:rPr>
            </w:pPr>
            <w:r w:rsidRPr="00F86A7D">
              <w:rPr>
                <w:rFonts w:ascii="Times New Roman" w:hAnsi="Times New Roman"/>
                <w:sz w:val="20"/>
                <w:szCs w:val="20"/>
              </w:rPr>
              <w:t xml:space="preserve">Нормативно-правовые </w:t>
            </w:r>
            <w:r w:rsidR="00463138" w:rsidRPr="00F86A7D">
              <w:rPr>
                <w:rFonts w:ascii="Times New Roman" w:hAnsi="Times New Roman"/>
                <w:sz w:val="20"/>
                <w:szCs w:val="20"/>
              </w:rPr>
              <w:t>акты по</w:t>
            </w:r>
            <w:r w:rsidRPr="00F86A7D">
              <w:rPr>
                <w:rFonts w:ascii="Times New Roman" w:hAnsi="Times New Roman"/>
                <w:sz w:val="20"/>
                <w:szCs w:val="20"/>
              </w:rPr>
              <w:t xml:space="preserve"> организации и проведению оздоровительной кампании</w:t>
            </w:r>
          </w:p>
        </w:tc>
      </w:tr>
      <w:tr w:rsidR="00F86A7D" w:rsidRPr="00F86A7D" w:rsidTr="00337FB6">
        <w:tc>
          <w:tcPr>
            <w:tcW w:w="648" w:type="dxa"/>
          </w:tcPr>
          <w:p w:rsidR="00337FB6" w:rsidRPr="00F86A7D" w:rsidRDefault="00EC5D5C" w:rsidP="00E06544">
            <w:pPr>
              <w:pStyle w:val="1"/>
              <w:jc w:val="center"/>
              <w:rPr>
                <w:rFonts w:ascii="Times New Roman" w:hAnsi="Times New Roman"/>
                <w:sz w:val="20"/>
                <w:szCs w:val="20"/>
              </w:rPr>
            </w:pPr>
            <w:r w:rsidRPr="00F86A7D">
              <w:rPr>
                <w:rFonts w:ascii="Times New Roman" w:hAnsi="Times New Roman"/>
                <w:sz w:val="20"/>
                <w:szCs w:val="20"/>
              </w:rPr>
              <w:t>2.</w:t>
            </w:r>
          </w:p>
        </w:tc>
        <w:tc>
          <w:tcPr>
            <w:tcW w:w="3288" w:type="dxa"/>
          </w:tcPr>
          <w:p w:rsidR="00337FB6" w:rsidRPr="00F86A7D" w:rsidRDefault="00337FB6" w:rsidP="00E06544">
            <w:pPr>
              <w:pStyle w:val="ae"/>
              <w:rPr>
                <w:sz w:val="20"/>
                <w:szCs w:val="20"/>
              </w:rPr>
            </w:pPr>
            <w:r w:rsidRPr="00F86A7D">
              <w:rPr>
                <w:sz w:val="20"/>
                <w:szCs w:val="20"/>
              </w:rPr>
              <w:t xml:space="preserve">Экспертиза программ по оздоровлению школьников </w:t>
            </w:r>
          </w:p>
        </w:tc>
        <w:tc>
          <w:tcPr>
            <w:tcW w:w="1417"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21,0</w:t>
            </w:r>
          </w:p>
        </w:tc>
        <w:tc>
          <w:tcPr>
            <w:tcW w:w="850"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21,0</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21,0</w:t>
            </w:r>
          </w:p>
        </w:tc>
        <w:tc>
          <w:tcPr>
            <w:tcW w:w="2974" w:type="dxa"/>
          </w:tcPr>
          <w:p w:rsidR="00337FB6" w:rsidRPr="00F86A7D" w:rsidRDefault="00337FB6" w:rsidP="00E06544">
            <w:pPr>
              <w:pStyle w:val="1"/>
              <w:rPr>
                <w:rFonts w:ascii="Times New Roman" w:hAnsi="Times New Roman"/>
                <w:sz w:val="20"/>
                <w:szCs w:val="20"/>
              </w:rPr>
            </w:pPr>
            <w:r w:rsidRPr="00F86A7D">
              <w:rPr>
                <w:rFonts w:ascii="Times New Roman" w:hAnsi="Times New Roman"/>
                <w:sz w:val="20"/>
                <w:szCs w:val="20"/>
              </w:rPr>
              <w:t>Соответствие программ по летнему отдыху предъявляемым требованиям</w:t>
            </w:r>
          </w:p>
        </w:tc>
      </w:tr>
      <w:tr w:rsidR="00F86A7D" w:rsidRPr="00F86A7D" w:rsidTr="00337FB6">
        <w:tc>
          <w:tcPr>
            <w:tcW w:w="648" w:type="dxa"/>
          </w:tcPr>
          <w:p w:rsidR="00337FB6" w:rsidRPr="00F86A7D" w:rsidRDefault="00EC5D5C" w:rsidP="00E06544">
            <w:pPr>
              <w:pStyle w:val="1"/>
              <w:jc w:val="center"/>
              <w:rPr>
                <w:rFonts w:ascii="Times New Roman" w:hAnsi="Times New Roman"/>
                <w:sz w:val="20"/>
                <w:szCs w:val="20"/>
              </w:rPr>
            </w:pPr>
            <w:r w:rsidRPr="00F86A7D">
              <w:rPr>
                <w:rFonts w:ascii="Times New Roman" w:hAnsi="Times New Roman"/>
                <w:sz w:val="20"/>
                <w:szCs w:val="20"/>
              </w:rPr>
              <w:t>3.</w:t>
            </w:r>
          </w:p>
        </w:tc>
        <w:tc>
          <w:tcPr>
            <w:tcW w:w="3288" w:type="dxa"/>
          </w:tcPr>
          <w:p w:rsidR="00337FB6" w:rsidRPr="00F86A7D" w:rsidRDefault="00337FB6" w:rsidP="00E06544">
            <w:pPr>
              <w:pStyle w:val="ae"/>
              <w:rPr>
                <w:sz w:val="20"/>
                <w:szCs w:val="20"/>
              </w:rPr>
            </w:pPr>
            <w:r w:rsidRPr="00F86A7D">
              <w:rPr>
                <w:sz w:val="20"/>
                <w:szCs w:val="20"/>
              </w:rPr>
              <w:t>Организация семинаров для руководителей и персонала летних оздоровительных площадок.</w:t>
            </w:r>
          </w:p>
        </w:tc>
        <w:tc>
          <w:tcPr>
            <w:tcW w:w="1417"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50,0</w:t>
            </w:r>
          </w:p>
        </w:tc>
        <w:tc>
          <w:tcPr>
            <w:tcW w:w="850"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50,0</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50,0</w:t>
            </w:r>
          </w:p>
        </w:tc>
        <w:tc>
          <w:tcPr>
            <w:tcW w:w="2974" w:type="dxa"/>
          </w:tcPr>
          <w:p w:rsidR="00337FB6" w:rsidRPr="00F86A7D" w:rsidRDefault="00337FB6" w:rsidP="00E06544">
            <w:pPr>
              <w:pStyle w:val="1"/>
              <w:rPr>
                <w:rFonts w:ascii="Times New Roman" w:hAnsi="Times New Roman"/>
                <w:sz w:val="20"/>
                <w:szCs w:val="20"/>
              </w:rPr>
            </w:pPr>
            <w:r w:rsidRPr="00F86A7D">
              <w:rPr>
                <w:rFonts w:ascii="Times New Roman" w:hAnsi="Times New Roman"/>
                <w:sz w:val="20"/>
                <w:szCs w:val="20"/>
              </w:rPr>
              <w:t>Совершенствование и развитие кадрового потенциала педагогического состава</w:t>
            </w:r>
          </w:p>
        </w:tc>
      </w:tr>
      <w:tr w:rsidR="00F86A7D" w:rsidRPr="00F86A7D" w:rsidTr="00337FB6">
        <w:tc>
          <w:tcPr>
            <w:tcW w:w="648"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4.</w:t>
            </w:r>
          </w:p>
        </w:tc>
        <w:tc>
          <w:tcPr>
            <w:tcW w:w="3288" w:type="dxa"/>
          </w:tcPr>
          <w:p w:rsidR="00337FB6" w:rsidRPr="00F86A7D" w:rsidRDefault="00337FB6" w:rsidP="00E06544">
            <w:pPr>
              <w:pStyle w:val="ae"/>
              <w:rPr>
                <w:sz w:val="20"/>
                <w:szCs w:val="20"/>
              </w:rPr>
            </w:pPr>
            <w:r w:rsidRPr="00F86A7D">
              <w:rPr>
                <w:sz w:val="20"/>
                <w:szCs w:val="20"/>
              </w:rPr>
              <w:t>Гигиеническое обучение персонала.</w:t>
            </w:r>
          </w:p>
        </w:tc>
        <w:tc>
          <w:tcPr>
            <w:tcW w:w="1417"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Комитет образования</w:t>
            </w:r>
          </w:p>
        </w:tc>
        <w:tc>
          <w:tcPr>
            <w:tcW w:w="1984"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45,0</w:t>
            </w:r>
          </w:p>
        </w:tc>
        <w:tc>
          <w:tcPr>
            <w:tcW w:w="850"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45,0</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45,0</w:t>
            </w:r>
          </w:p>
        </w:tc>
        <w:tc>
          <w:tcPr>
            <w:tcW w:w="2974" w:type="dxa"/>
          </w:tcPr>
          <w:p w:rsidR="00337FB6" w:rsidRPr="00F86A7D" w:rsidRDefault="00337FB6" w:rsidP="00E06544">
            <w:pPr>
              <w:pStyle w:val="1"/>
              <w:rPr>
                <w:rFonts w:ascii="Times New Roman" w:hAnsi="Times New Roman"/>
                <w:sz w:val="20"/>
                <w:szCs w:val="20"/>
              </w:rPr>
            </w:pPr>
            <w:r w:rsidRPr="00F86A7D">
              <w:rPr>
                <w:rFonts w:ascii="Times New Roman" w:hAnsi="Times New Roman"/>
                <w:sz w:val="20"/>
                <w:szCs w:val="20"/>
              </w:rPr>
              <w:t>Соблюдение санитарно-эпидемиологических требований</w:t>
            </w:r>
          </w:p>
        </w:tc>
      </w:tr>
      <w:tr w:rsidR="00F86A7D" w:rsidRPr="00F86A7D" w:rsidTr="00337FB6">
        <w:tc>
          <w:tcPr>
            <w:tcW w:w="648" w:type="dxa"/>
          </w:tcPr>
          <w:p w:rsidR="00337FB6" w:rsidRPr="00F86A7D" w:rsidRDefault="00EC5D5C" w:rsidP="00E06544">
            <w:pPr>
              <w:pStyle w:val="1"/>
              <w:jc w:val="center"/>
              <w:rPr>
                <w:rFonts w:ascii="Times New Roman" w:hAnsi="Times New Roman"/>
                <w:sz w:val="20"/>
                <w:szCs w:val="20"/>
              </w:rPr>
            </w:pPr>
            <w:r w:rsidRPr="00F86A7D">
              <w:rPr>
                <w:rFonts w:ascii="Times New Roman" w:hAnsi="Times New Roman"/>
                <w:sz w:val="20"/>
                <w:szCs w:val="20"/>
              </w:rPr>
              <w:t>5.</w:t>
            </w:r>
          </w:p>
        </w:tc>
        <w:tc>
          <w:tcPr>
            <w:tcW w:w="3288" w:type="dxa"/>
          </w:tcPr>
          <w:p w:rsidR="00337FB6" w:rsidRPr="00F86A7D" w:rsidRDefault="00337FB6" w:rsidP="00E06544">
            <w:pPr>
              <w:pStyle w:val="ae"/>
              <w:rPr>
                <w:sz w:val="20"/>
                <w:szCs w:val="20"/>
              </w:rPr>
            </w:pPr>
            <w:r w:rsidRPr="00F86A7D">
              <w:rPr>
                <w:sz w:val="20"/>
                <w:szCs w:val="20"/>
              </w:rPr>
              <w:t>Приобретение дезинфицирующих средств.</w:t>
            </w:r>
          </w:p>
        </w:tc>
        <w:tc>
          <w:tcPr>
            <w:tcW w:w="1417"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984"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60,0</w:t>
            </w:r>
          </w:p>
        </w:tc>
        <w:tc>
          <w:tcPr>
            <w:tcW w:w="850"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60,0</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60,0</w:t>
            </w:r>
          </w:p>
        </w:tc>
        <w:tc>
          <w:tcPr>
            <w:tcW w:w="2974" w:type="dxa"/>
          </w:tcPr>
          <w:p w:rsidR="00337FB6" w:rsidRPr="00F86A7D" w:rsidRDefault="00337FB6" w:rsidP="00E06544">
            <w:pPr>
              <w:pStyle w:val="1"/>
              <w:rPr>
                <w:rFonts w:ascii="Times New Roman" w:hAnsi="Times New Roman"/>
                <w:sz w:val="20"/>
                <w:szCs w:val="20"/>
              </w:rPr>
            </w:pPr>
            <w:r w:rsidRPr="00F86A7D">
              <w:rPr>
                <w:rFonts w:ascii="Times New Roman" w:hAnsi="Times New Roman"/>
                <w:sz w:val="20"/>
                <w:szCs w:val="20"/>
              </w:rPr>
              <w:t>Соблюдение санитарно-эпидемиологических требований</w:t>
            </w:r>
          </w:p>
        </w:tc>
      </w:tr>
      <w:tr w:rsidR="00F86A7D" w:rsidRPr="00F86A7D" w:rsidTr="00337FB6">
        <w:tc>
          <w:tcPr>
            <w:tcW w:w="648" w:type="dxa"/>
          </w:tcPr>
          <w:p w:rsidR="00337FB6" w:rsidRPr="00F86A7D" w:rsidRDefault="00EC5D5C" w:rsidP="00E06544">
            <w:pPr>
              <w:pStyle w:val="1"/>
              <w:jc w:val="center"/>
              <w:rPr>
                <w:rFonts w:ascii="Times New Roman" w:hAnsi="Times New Roman"/>
                <w:sz w:val="20"/>
                <w:szCs w:val="20"/>
              </w:rPr>
            </w:pPr>
            <w:r w:rsidRPr="00F86A7D">
              <w:rPr>
                <w:rFonts w:ascii="Times New Roman" w:hAnsi="Times New Roman"/>
                <w:sz w:val="20"/>
                <w:szCs w:val="20"/>
              </w:rPr>
              <w:t>6.</w:t>
            </w:r>
          </w:p>
        </w:tc>
        <w:tc>
          <w:tcPr>
            <w:tcW w:w="3288" w:type="dxa"/>
          </w:tcPr>
          <w:p w:rsidR="00337FB6" w:rsidRPr="00F86A7D" w:rsidRDefault="00337FB6" w:rsidP="00E06544">
            <w:pPr>
              <w:pStyle w:val="ae"/>
              <w:rPr>
                <w:sz w:val="20"/>
                <w:szCs w:val="20"/>
              </w:rPr>
            </w:pPr>
            <w:r w:rsidRPr="00F86A7D">
              <w:rPr>
                <w:sz w:val="20"/>
                <w:szCs w:val="20"/>
              </w:rPr>
              <w:t>Проведение акарицидных обработок, дератизационных, дезинсекционных, дезинфекционных работ.</w:t>
            </w:r>
          </w:p>
        </w:tc>
        <w:tc>
          <w:tcPr>
            <w:tcW w:w="1417"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ФГУЗ "Центр гигиены и эпидемиологии в Забайкальском крае в Балейском районе"</w:t>
            </w:r>
          </w:p>
        </w:tc>
        <w:tc>
          <w:tcPr>
            <w:tcW w:w="1984"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150,0</w:t>
            </w:r>
          </w:p>
        </w:tc>
        <w:tc>
          <w:tcPr>
            <w:tcW w:w="850"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150,0</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150,0</w:t>
            </w:r>
          </w:p>
        </w:tc>
        <w:tc>
          <w:tcPr>
            <w:tcW w:w="2974" w:type="dxa"/>
          </w:tcPr>
          <w:p w:rsidR="00337FB6" w:rsidRPr="00F86A7D" w:rsidRDefault="00337FB6" w:rsidP="00E06544">
            <w:pPr>
              <w:pStyle w:val="1"/>
              <w:rPr>
                <w:rFonts w:ascii="Times New Roman" w:hAnsi="Times New Roman"/>
                <w:sz w:val="20"/>
                <w:szCs w:val="20"/>
              </w:rPr>
            </w:pPr>
            <w:r w:rsidRPr="00F86A7D">
              <w:rPr>
                <w:rFonts w:ascii="Times New Roman" w:hAnsi="Times New Roman"/>
                <w:sz w:val="20"/>
                <w:szCs w:val="20"/>
              </w:rPr>
              <w:t>Соблюдение санитарных требований к организации летних оздоровительных учреждений</w:t>
            </w:r>
          </w:p>
        </w:tc>
      </w:tr>
      <w:tr w:rsidR="00F86A7D" w:rsidRPr="00F86A7D" w:rsidTr="00337FB6">
        <w:tc>
          <w:tcPr>
            <w:tcW w:w="648" w:type="dxa"/>
          </w:tcPr>
          <w:p w:rsidR="00337FB6" w:rsidRPr="00F86A7D" w:rsidRDefault="00EC5D5C" w:rsidP="00E06544">
            <w:pPr>
              <w:pStyle w:val="1"/>
              <w:jc w:val="center"/>
              <w:rPr>
                <w:rFonts w:ascii="Times New Roman" w:hAnsi="Times New Roman"/>
                <w:sz w:val="20"/>
                <w:szCs w:val="20"/>
              </w:rPr>
            </w:pPr>
            <w:r w:rsidRPr="00F86A7D">
              <w:rPr>
                <w:rFonts w:ascii="Times New Roman" w:hAnsi="Times New Roman"/>
                <w:sz w:val="20"/>
                <w:szCs w:val="20"/>
              </w:rPr>
              <w:t>7.</w:t>
            </w:r>
          </w:p>
        </w:tc>
        <w:tc>
          <w:tcPr>
            <w:tcW w:w="3288" w:type="dxa"/>
          </w:tcPr>
          <w:p w:rsidR="00337FB6" w:rsidRPr="00F86A7D" w:rsidRDefault="00337FB6" w:rsidP="00E06544">
            <w:pPr>
              <w:pStyle w:val="1"/>
              <w:rPr>
                <w:rFonts w:ascii="Times New Roman" w:hAnsi="Times New Roman"/>
                <w:sz w:val="20"/>
                <w:szCs w:val="20"/>
              </w:rPr>
            </w:pPr>
            <w:r w:rsidRPr="00F86A7D">
              <w:rPr>
                <w:rFonts w:ascii="Times New Roman" w:hAnsi="Times New Roman"/>
                <w:sz w:val="20"/>
                <w:szCs w:val="20"/>
              </w:rPr>
              <w:t>Улучшение материально-технической базы лагерей с дневным пребыванием детей.</w:t>
            </w:r>
          </w:p>
        </w:tc>
        <w:tc>
          <w:tcPr>
            <w:tcW w:w="1417"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984"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150,0</w:t>
            </w:r>
          </w:p>
        </w:tc>
        <w:tc>
          <w:tcPr>
            <w:tcW w:w="850"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150,0</w:t>
            </w:r>
          </w:p>
        </w:tc>
        <w:tc>
          <w:tcPr>
            <w:tcW w:w="851" w:type="dxa"/>
          </w:tcPr>
          <w:p w:rsidR="00337FB6" w:rsidRPr="00F86A7D" w:rsidRDefault="00337FB6" w:rsidP="00E06544">
            <w:pPr>
              <w:pStyle w:val="1"/>
              <w:jc w:val="center"/>
              <w:rPr>
                <w:rFonts w:ascii="Times New Roman" w:hAnsi="Times New Roman"/>
                <w:sz w:val="20"/>
                <w:szCs w:val="20"/>
              </w:rPr>
            </w:pPr>
            <w:r w:rsidRPr="00F86A7D">
              <w:rPr>
                <w:rFonts w:ascii="Times New Roman" w:hAnsi="Times New Roman"/>
                <w:sz w:val="20"/>
                <w:szCs w:val="20"/>
              </w:rPr>
              <w:t>150,0</w:t>
            </w:r>
          </w:p>
        </w:tc>
        <w:tc>
          <w:tcPr>
            <w:tcW w:w="2974" w:type="dxa"/>
          </w:tcPr>
          <w:p w:rsidR="00337FB6" w:rsidRPr="00F86A7D" w:rsidRDefault="00337FB6" w:rsidP="00E06544">
            <w:pPr>
              <w:pStyle w:val="1"/>
              <w:rPr>
                <w:rFonts w:ascii="Times New Roman" w:hAnsi="Times New Roman"/>
                <w:sz w:val="20"/>
                <w:szCs w:val="20"/>
              </w:rPr>
            </w:pPr>
            <w:r w:rsidRPr="00F86A7D">
              <w:rPr>
                <w:rFonts w:ascii="Times New Roman" w:hAnsi="Times New Roman"/>
                <w:sz w:val="20"/>
                <w:szCs w:val="20"/>
              </w:rPr>
              <w:t>Соответствие материально-технической базы требованиям к организации летних оздоровительных учреждений</w:t>
            </w:r>
          </w:p>
        </w:tc>
      </w:tr>
      <w:tr w:rsidR="00F86A7D" w:rsidRPr="00F86A7D" w:rsidTr="00337FB6">
        <w:tc>
          <w:tcPr>
            <w:tcW w:w="648" w:type="dxa"/>
          </w:tcPr>
          <w:p w:rsidR="00337FB6" w:rsidRPr="00F86A7D" w:rsidRDefault="00EC5D5C" w:rsidP="000D462F">
            <w:pPr>
              <w:pStyle w:val="1"/>
              <w:jc w:val="center"/>
              <w:rPr>
                <w:rFonts w:ascii="Times New Roman" w:hAnsi="Times New Roman"/>
                <w:sz w:val="20"/>
                <w:szCs w:val="20"/>
              </w:rPr>
            </w:pPr>
            <w:r w:rsidRPr="00F86A7D">
              <w:rPr>
                <w:rFonts w:ascii="Times New Roman" w:hAnsi="Times New Roman"/>
                <w:sz w:val="20"/>
                <w:szCs w:val="20"/>
              </w:rPr>
              <w:t>8.</w:t>
            </w:r>
          </w:p>
        </w:tc>
        <w:tc>
          <w:tcPr>
            <w:tcW w:w="3288" w:type="dxa"/>
          </w:tcPr>
          <w:p w:rsidR="00337FB6" w:rsidRPr="00F86A7D" w:rsidRDefault="00337FB6" w:rsidP="000D462F">
            <w:pPr>
              <w:pStyle w:val="1"/>
              <w:rPr>
                <w:rFonts w:ascii="Times New Roman" w:hAnsi="Times New Roman"/>
                <w:sz w:val="20"/>
                <w:szCs w:val="20"/>
              </w:rPr>
            </w:pPr>
            <w:r w:rsidRPr="00F86A7D">
              <w:rPr>
                <w:rFonts w:ascii="Times New Roman" w:hAnsi="Times New Roman"/>
                <w:sz w:val="20"/>
                <w:szCs w:val="20"/>
              </w:rPr>
              <w:t>Организация летних площадок с 2-х часовым пребыванием детей</w:t>
            </w:r>
          </w:p>
        </w:tc>
        <w:tc>
          <w:tcPr>
            <w:tcW w:w="1417" w:type="dxa"/>
          </w:tcPr>
          <w:p w:rsidR="00337FB6" w:rsidRPr="00F86A7D" w:rsidRDefault="00337FB6" w:rsidP="000D462F">
            <w:pPr>
              <w:pStyle w:val="1"/>
              <w:jc w:val="center"/>
              <w:rPr>
                <w:rFonts w:ascii="Times New Roman" w:hAnsi="Times New Roman"/>
                <w:sz w:val="20"/>
                <w:szCs w:val="20"/>
              </w:rPr>
            </w:pPr>
            <w:r w:rsidRPr="00F86A7D">
              <w:rPr>
                <w:rFonts w:ascii="Times New Roman" w:hAnsi="Times New Roman"/>
                <w:sz w:val="20"/>
                <w:szCs w:val="20"/>
              </w:rPr>
              <w:t>Ежегодно</w:t>
            </w:r>
          </w:p>
        </w:tc>
        <w:tc>
          <w:tcPr>
            <w:tcW w:w="1843" w:type="dxa"/>
          </w:tcPr>
          <w:p w:rsidR="00337FB6" w:rsidRPr="00F86A7D" w:rsidRDefault="00337FB6" w:rsidP="000D462F">
            <w:pPr>
              <w:pStyle w:val="1"/>
              <w:jc w:val="center"/>
              <w:rPr>
                <w:rFonts w:ascii="Times New Roman" w:hAnsi="Times New Roman"/>
                <w:sz w:val="20"/>
                <w:szCs w:val="20"/>
              </w:rPr>
            </w:pPr>
            <w:r w:rsidRPr="00F86A7D">
              <w:rPr>
                <w:rFonts w:ascii="Times New Roman" w:hAnsi="Times New Roman"/>
                <w:sz w:val="20"/>
                <w:szCs w:val="20"/>
              </w:rPr>
              <w:t>Образовательные организации</w:t>
            </w:r>
          </w:p>
        </w:tc>
        <w:tc>
          <w:tcPr>
            <w:tcW w:w="1984" w:type="dxa"/>
          </w:tcPr>
          <w:p w:rsidR="00337FB6" w:rsidRPr="00F86A7D" w:rsidRDefault="00337FB6" w:rsidP="000D462F">
            <w:pPr>
              <w:pStyle w:val="1"/>
              <w:jc w:val="center"/>
              <w:rPr>
                <w:rFonts w:ascii="Times New Roman" w:hAnsi="Times New Roman"/>
                <w:sz w:val="20"/>
                <w:szCs w:val="20"/>
              </w:rPr>
            </w:pPr>
            <w:r w:rsidRPr="00F86A7D">
              <w:rPr>
                <w:rFonts w:ascii="Times New Roman" w:hAnsi="Times New Roman"/>
                <w:sz w:val="20"/>
                <w:szCs w:val="20"/>
              </w:rPr>
              <w:t>Муниципальный бюджет</w:t>
            </w:r>
          </w:p>
        </w:tc>
        <w:tc>
          <w:tcPr>
            <w:tcW w:w="851" w:type="dxa"/>
          </w:tcPr>
          <w:p w:rsidR="00337FB6" w:rsidRPr="00F86A7D" w:rsidRDefault="00337FB6" w:rsidP="000D462F">
            <w:pPr>
              <w:pStyle w:val="1"/>
              <w:jc w:val="center"/>
              <w:rPr>
                <w:rFonts w:ascii="Times New Roman" w:hAnsi="Times New Roman"/>
                <w:sz w:val="20"/>
                <w:szCs w:val="20"/>
              </w:rPr>
            </w:pPr>
            <w:r w:rsidRPr="00F86A7D">
              <w:rPr>
                <w:rFonts w:ascii="Times New Roman" w:hAnsi="Times New Roman"/>
                <w:sz w:val="20"/>
                <w:szCs w:val="20"/>
              </w:rPr>
              <w:t>135,0</w:t>
            </w:r>
          </w:p>
        </w:tc>
        <w:tc>
          <w:tcPr>
            <w:tcW w:w="850" w:type="dxa"/>
          </w:tcPr>
          <w:p w:rsidR="00337FB6" w:rsidRPr="00F86A7D" w:rsidRDefault="00337FB6" w:rsidP="000D462F">
            <w:pPr>
              <w:pStyle w:val="1"/>
              <w:jc w:val="center"/>
              <w:rPr>
                <w:rFonts w:ascii="Times New Roman" w:hAnsi="Times New Roman"/>
                <w:sz w:val="20"/>
                <w:szCs w:val="20"/>
              </w:rPr>
            </w:pPr>
            <w:r w:rsidRPr="00F86A7D">
              <w:rPr>
                <w:rFonts w:ascii="Times New Roman" w:hAnsi="Times New Roman"/>
                <w:sz w:val="20"/>
                <w:szCs w:val="20"/>
              </w:rPr>
              <w:t>150,0</w:t>
            </w:r>
          </w:p>
        </w:tc>
        <w:tc>
          <w:tcPr>
            <w:tcW w:w="851" w:type="dxa"/>
          </w:tcPr>
          <w:p w:rsidR="00337FB6" w:rsidRPr="00F86A7D" w:rsidRDefault="00337FB6" w:rsidP="000D462F">
            <w:pPr>
              <w:pStyle w:val="1"/>
              <w:jc w:val="center"/>
              <w:rPr>
                <w:rFonts w:ascii="Times New Roman" w:hAnsi="Times New Roman"/>
                <w:sz w:val="20"/>
                <w:szCs w:val="20"/>
              </w:rPr>
            </w:pPr>
            <w:r w:rsidRPr="00F86A7D">
              <w:rPr>
                <w:rFonts w:ascii="Times New Roman" w:hAnsi="Times New Roman"/>
                <w:sz w:val="20"/>
                <w:szCs w:val="20"/>
              </w:rPr>
              <w:t>150,0</w:t>
            </w:r>
          </w:p>
        </w:tc>
        <w:tc>
          <w:tcPr>
            <w:tcW w:w="2974" w:type="dxa"/>
          </w:tcPr>
          <w:p w:rsidR="00337FB6" w:rsidRPr="00F86A7D" w:rsidRDefault="00337FB6" w:rsidP="000D462F">
            <w:pPr>
              <w:pStyle w:val="1"/>
              <w:rPr>
                <w:rFonts w:ascii="Times New Roman" w:hAnsi="Times New Roman"/>
                <w:sz w:val="20"/>
                <w:szCs w:val="20"/>
              </w:rPr>
            </w:pPr>
            <w:r w:rsidRPr="00F86A7D">
              <w:rPr>
                <w:rFonts w:ascii="Times New Roman" w:hAnsi="Times New Roman"/>
                <w:sz w:val="20"/>
                <w:szCs w:val="20"/>
              </w:rPr>
              <w:t>Увеличение охвата школьников программами летнего отдыха</w:t>
            </w:r>
          </w:p>
        </w:tc>
      </w:tr>
      <w:tr w:rsidR="00F86A7D" w:rsidRPr="00F86A7D" w:rsidTr="00337FB6">
        <w:tc>
          <w:tcPr>
            <w:tcW w:w="3936" w:type="dxa"/>
            <w:gridSpan w:val="2"/>
          </w:tcPr>
          <w:p w:rsidR="00337FB6" w:rsidRPr="00F86A7D" w:rsidRDefault="00337FB6" w:rsidP="000D462F">
            <w:pPr>
              <w:pStyle w:val="1"/>
              <w:jc w:val="center"/>
              <w:rPr>
                <w:rFonts w:ascii="Times New Roman" w:hAnsi="Times New Roman"/>
                <w:b/>
                <w:sz w:val="20"/>
                <w:szCs w:val="20"/>
              </w:rPr>
            </w:pPr>
            <w:r w:rsidRPr="00F86A7D">
              <w:rPr>
                <w:rFonts w:ascii="Times New Roman" w:hAnsi="Times New Roman"/>
                <w:b/>
                <w:sz w:val="20"/>
                <w:szCs w:val="20"/>
              </w:rPr>
              <w:t>Итого по разделу</w:t>
            </w:r>
          </w:p>
        </w:tc>
        <w:tc>
          <w:tcPr>
            <w:tcW w:w="1417" w:type="dxa"/>
          </w:tcPr>
          <w:p w:rsidR="00337FB6" w:rsidRPr="00F86A7D" w:rsidRDefault="00337FB6" w:rsidP="000D462F">
            <w:pPr>
              <w:pStyle w:val="1"/>
              <w:jc w:val="center"/>
              <w:rPr>
                <w:rFonts w:ascii="Times New Roman" w:hAnsi="Times New Roman"/>
                <w:b/>
                <w:sz w:val="20"/>
                <w:szCs w:val="20"/>
              </w:rPr>
            </w:pPr>
          </w:p>
        </w:tc>
        <w:tc>
          <w:tcPr>
            <w:tcW w:w="1843" w:type="dxa"/>
          </w:tcPr>
          <w:p w:rsidR="00337FB6" w:rsidRPr="00F86A7D" w:rsidRDefault="00337FB6" w:rsidP="000D462F">
            <w:pPr>
              <w:pStyle w:val="1"/>
              <w:jc w:val="center"/>
              <w:rPr>
                <w:rFonts w:ascii="Times New Roman" w:hAnsi="Times New Roman"/>
                <w:b/>
                <w:sz w:val="20"/>
                <w:szCs w:val="20"/>
              </w:rPr>
            </w:pPr>
          </w:p>
        </w:tc>
        <w:tc>
          <w:tcPr>
            <w:tcW w:w="1984" w:type="dxa"/>
          </w:tcPr>
          <w:p w:rsidR="00337FB6" w:rsidRPr="00F86A7D" w:rsidRDefault="00337FB6" w:rsidP="000D462F">
            <w:pPr>
              <w:pStyle w:val="1"/>
              <w:jc w:val="center"/>
              <w:rPr>
                <w:rFonts w:ascii="Times New Roman" w:hAnsi="Times New Roman"/>
                <w:b/>
                <w:sz w:val="20"/>
                <w:szCs w:val="20"/>
              </w:rPr>
            </w:pPr>
          </w:p>
        </w:tc>
        <w:tc>
          <w:tcPr>
            <w:tcW w:w="851" w:type="dxa"/>
          </w:tcPr>
          <w:p w:rsidR="00337FB6" w:rsidRPr="00F86A7D" w:rsidRDefault="00885331" w:rsidP="000D462F">
            <w:pPr>
              <w:pStyle w:val="1"/>
              <w:jc w:val="center"/>
              <w:rPr>
                <w:rFonts w:ascii="Times New Roman" w:hAnsi="Times New Roman"/>
                <w:b/>
                <w:sz w:val="20"/>
                <w:szCs w:val="20"/>
              </w:rPr>
            </w:pPr>
            <w:r>
              <w:rPr>
                <w:rFonts w:ascii="Times New Roman" w:hAnsi="Times New Roman"/>
                <w:b/>
                <w:sz w:val="20"/>
                <w:szCs w:val="20"/>
              </w:rPr>
              <w:t>611,0</w:t>
            </w:r>
          </w:p>
        </w:tc>
        <w:tc>
          <w:tcPr>
            <w:tcW w:w="850" w:type="dxa"/>
          </w:tcPr>
          <w:p w:rsidR="00337FB6" w:rsidRPr="00F86A7D" w:rsidRDefault="00885331" w:rsidP="000D462F">
            <w:pPr>
              <w:pStyle w:val="1"/>
              <w:jc w:val="center"/>
              <w:rPr>
                <w:rFonts w:ascii="Times New Roman" w:hAnsi="Times New Roman"/>
                <w:b/>
                <w:sz w:val="20"/>
                <w:szCs w:val="20"/>
              </w:rPr>
            </w:pPr>
            <w:r>
              <w:rPr>
                <w:rFonts w:ascii="Times New Roman" w:hAnsi="Times New Roman"/>
                <w:b/>
                <w:sz w:val="20"/>
                <w:szCs w:val="20"/>
              </w:rPr>
              <w:t>626,0</w:t>
            </w:r>
          </w:p>
        </w:tc>
        <w:tc>
          <w:tcPr>
            <w:tcW w:w="851" w:type="dxa"/>
          </w:tcPr>
          <w:p w:rsidR="00337FB6" w:rsidRPr="00F86A7D" w:rsidRDefault="00885331" w:rsidP="000D462F">
            <w:pPr>
              <w:pStyle w:val="1"/>
              <w:jc w:val="center"/>
              <w:rPr>
                <w:rFonts w:ascii="Times New Roman" w:hAnsi="Times New Roman"/>
                <w:b/>
                <w:sz w:val="20"/>
                <w:szCs w:val="20"/>
              </w:rPr>
            </w:pPr>
            <w:r>
              <w:rPr>
                <w:rFonts w:ascii="Times New Roman" w:hAnsi="Times New Roman"/>
                <w:b/>
                <w:sz w:val="20"/>
                <w:szCs w:val="20"/>
              </w:rPr>
              <w:t>626,0</w:t>
            </w:r>
          </w:p>
        </w:tc>
        <w:tc>
          <w:tcPr>
            <w:tcW w:w="2974" w:type="dxa"/>
          </w:tcPr>
          <w:p w:rsidR="00337FB6" w:rsidRPr="00F86A7D" w:rsidRDefault="00337FB6" w:rsidP="000D462F">
            <w:pPr>
              <w:pStyle w:val="1"/>
              <w:jc w:val="center"/>
              <w:rPr>
                <w:rFonts w:ascii="Times New Roman" w:hAnsi="Times New Roman"/>
                <w:b/>
                <w:sz w:val="20"/>
                <w:szCs w:val="20"/>
              </w:rPr>
            </w:pPr>
          </w:p>
        </w:tc>
      </w:tr>
    </w:tbl>
    <w:p w:rsidR="001D0FD8" w:rsidRPr="00F86A7D" w:rsidRDefault="001D0FD8" w:rsidP="001D0FD8">
      <w:pPr>
        <w:pStyle w:val="ae"/>
        <w:jc w:val="center"/>
        <w:rPr>
          <w:b/>
        </w:rPr>
      </w:pPr>
      <w:r w:rsidRPr="00F86A7D">
        <w:rPr>
          <w:b/>
        </w:rPr>
        <w:t>ПАСПОРТ</w:t>
      </w:r>
    </w:p>
    <w:p w:rsidR="001D0FD8" w:rsidRPr="00F86A7D" w:rsidRDefault="001D0FD8" w:rsidP="001D0FD8">
      <w:pPr>
        <w:pStyle w:val="ae"/>
        <w:jc w:val="center"/>
        <w:rPr>
          <w:b/>
        </w:rPr>
      </w:pPr>
      <w:r w:rsidRPr="00F86A7D">
        <w:rPr>
          <w:b/>
        </w:rPr>
        <w:t>Подпрограммы 8 «Развитие системы социально-психологической поддержки участников образовательных отношений»</w:t>
      </w:r>
    </w:p>
    <w:p w:rsidR="001D0FD8" w:rsidRPr="00F86A7D" w:rsidRDefault="001D0FD8" w:rsidP="001D0FD8">
      <w:pPr>
        <w:pStyle w:val="ae"/>
        <w:jc w:val="center"/>
        <w:rPr>
          <w:b/>
        </w:rPr>
      </w:pPr>
    </w:p>
    <w:p w:rsidR="001D0FD8" w:rsidRPr="00F86A7D" w:rsidRDefault="001D0FD8" w:rsidP="001D0FD8">
      <w:pPr>
        <w:pStyle w:val="ae"/>
        <w:jc w:val="center"/>
        <w:rPr>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6"/>
        <w:gridCol w:w="12893"/>
      </w:tblGrid>
      <w:tr w:rsidR="00F86A7D" w:rsidRPr="00F86A7D" w:rsidTr="0098441E">
        <w:tc>
          <w:tcPr>
            <w:tcW w:w="1816" w:type="dxa"/>
          </w:tcPr>
          <w:p w:rsidR="001D0FD8" w:rsidRPr="00F86A7D" w:rsidRDefault="001D0FD8" w:rsidP="0098441E">
            <w:pPr>
              <w:pStyle w:val="ae"/>
              <w:jc w:val="center"/>
              <w:rPr>
                <w:szCs w:val="24"/>
              </w:rPr>
            </w:pPr>
            <w:r w:rsidRPr="00F86A7D">
              <w:rPr>
                <w:szCs w:val="24"/>
              </w:rPr>
              <w:t>Ответственный исполнитель подпрограммы</w:t>
            </w:r>
          </w:p>
        </w:tc>
        <w:tc>
          <w:tcPr>
            <w:tcW w:w="12893" w:type="dxa"/>
          </w:tcPr>
          <w:p w:rsidR="001D0FD8" w:rsidRPr="00F86A7D" w:rsidRDefault="001D0FD8" w:rsidP="0098441E">
            <w:pPr>
              <w:pStyle w:val="ae"/>
              <w:jc w:val="center"/>
              <w:rPr>
                <w:szCs w:val="24"/>
              </w:rPr>
            </w:pPr>
            <w:r w:rsidRPr="00F86A7D">
              <w:rPr>
                <w:szCs w:val="24"/>
              </w:rPr>
              <w:t>Комитет образования администрации муниципального района «Газимуро-Заводский район»</w:t>
            </w:r>
          </w:p>
        </w:tc>
      </w:tr>
      <w:tr w:rsidR="00F86A7D" w:rsidRPr="00F86A7D" w:rsidTr="0098441E">
        <w:tc>
          <w:tcPr>
            <w:tcW w:w="1816" w:type="dxa"/>
          </w:tcPr>
          <w:p w:rsidR="001D0FD8" w:rsidRPr="00F86A7D" w:rsidRDefault="001D0FD8" w:rsidP="0098441E">
            <w:pPr>
              <w:pStyle w:val="ae"/>
              <w:jc w:val="center"/>
              <w:rPr>
                <w:szCs w:val="24"/>
              </w:rPr>
            </w:pPr>
            <w:r w:rsidRPr="00F86A7D">
              <w:rPr>
                <w:szCs w:val="24"/>
              </w:rPr>
              <w:t>Соисполнители подпрограммы</w:t>
            </w:r>
          </w:p>
        </w:tc>
        <w:tc>
          <w:tcPr>
            <w:tcW w:w="12893" w:type="dxa"/>
          </w:tcPr>
          <w:p w:rsidR="001D0FD8" w:rsidRPr="00F86A7D" w:rsidRDefault="001D0FD8" w:rsidP="0098441E">
            <w:pPr>
              <w:pStyle w:val="ae"/>
              <w:jc w:val="both"/>
              <w:rPr>
                <w:szCs w:val="24"/>
              </w:rPr>
            </w:pPr>
            <w:r w:rsidRPr="00F86A7D">
              <w:rPr>
                <w:szCs w:val="24"/>
              </w:rPr>
              <w:t>Администрация муниципального района «Газимуро-Заводский район».</w:t>
            </w:r>
          </w:p>
          <w:p w:rsidR="001D0FD8" w:rsidRPr="00F86A7D" w:rsidRDefault="001D0FD8" w:rsidP="0098441E">
            <w:pPr>
              <w:pStyle w:val="ae"/>
              <w:jc w:val="both"/>
              <w:rPr>
                <w:szCs w:val="24"/>
              </w:rPr>
            </w:pPr>
            <w:r w:rsidRPr="00F86A7D">
              <w:rPr>
                <w:szCs w:val="24"/>
              </w:rPr>
              <w:t>Муниципальные образовательные учреждения.</w:t>
            </w:r>
          </w:p>
        </w:tc>
      </w:tr>
      <w:tr w:rsidR="00F86A7D" w:rsidRPr="00F86A7D" w:rsidTr="0098441E">
        <w:tc>
          <w:tcPr>
            <w:tcW w:w="1816" w:type="dxa"/>
          </w:tcPr>
          <w:p w:rsidR="000D462F" w:rsidRPr="00F86A7D" w:rsidRDefault="000D462F" w:rsidP="000D462F">
            <w:pPr>
              <w:pStyle w:val="ae"/>
              <w:jc w:val="center"/>
              <w:rPr>
                <w:szCs w:val="24"/>
              </w:rPr>
            </w:pPr>
            <w:r w:rsidRPr="00F86A7D">
              <w:rPr>
                <w:szCs w:val="24"/>
              </w:rPr>
              <w:t>Задачи подпрограммы</w:t>
            </w:r>
          </w:p>
        </w:tc>
        <w:tc>
          <w:tcPr>
            <w:tcW w:w="12893" w:type="dxa"/>
          </w:tcPr>
          <w:p w:rsidR="000D462F" w:rsidRPr="00F86A7D" w:rsidRDefault="000D462F" w:rsidP="000D462F">
            <w:pPr>
              <w:pStyle w:val="1"/>
              <w:jc w:val="both"/>
              <w:rPr>
                <w:rFonts w:ascii="Times New Roman" w:hAnsi="Times New Roman"/>
                <w:b/>
                <w:sz w:val="24"/>
                <w:szCs w:val="24"/>
              </w:rPr>
            </w:pPr>
            <w:r w:rsidRPr="00F86A7D">
              <w:rPr>
                <w:rFonts w:ascii="Times New Roman" w:hAnsi="Times New Roman"/>
                <w:sz w:val="24"/>
                <w:szCs w:val="24"/>
              </w:rPr>
              <w:t>-организовать работу по психолого-педагогическому сопровождению детей;</w:t>
            </w:r>
          </w:p>
          <w:p w:rsidR="000D462F" w:rsidRPr="00F86A7D" w:rsidRDefault="000D462F" w:rsidP="000D462F">
            <w:pPr>
              <w:pStyle w:val="1"/>
            </w:pPr>
            <w:r w:rsidRPr="00F86A7D">
              <w:rPr>
                <w:rFonts w:ascii="Times New Roman" w:hAnsi="Times New Roman"/>
                <w:b/>
                <w:sz w:val="24"/>
                <w:szCs w:val="24"/>
              </w:rPr>
              <w:t>-</w:t>
            </w:r>
            <w:r w:rsidRPr="00F86A7D">
              <w:rPr>
                <w:rFonts w:ascii="Times New Roman" w:hAnsi="Times New Roman"/>
                <w:sz w:val="24"/>
                <w:szCs w:val="24"/>
              </w:rPr>
              <w:t>организовать психолого-педагогическое сопровождения детей «группы риска»</w:t>
            </w:r>
          </w:p>
        </w:tc>
      </w:tr>
      <w:tr w:rsidR="00F86A7D" w:rsidRPr="00F86A7D" w:rsidTr="0098441E">
        <w:tc>
          <w:tcPr>
            <w:tcW w:w="1816" w:type="dxa"/>
          </w:tcPr>
          <w:p w:rsidR="000D462F" w:rsidRPr="00F86A7D" w:rsidRDefault="000D462F" w:rsidP="000D462F">
            <w:pPr>
              <w:pStyle w:val="ae"/>
              <w:jc w:val="center"/>
              <w:rPr>
                <w:szCs w:val="24"/>
              </w:rPr>
            </w:pPr>
            <w:r w:rsidRPr="00F86A7D">
              <w:rPr>
                <w:szCs w:val="24"/>
              </w:rPr>
              <w:t>Сроки и этапы реализации подпрограммы</w:t>
            </w:r>
          </w:p>
        </w:tc>
        <w:tc>
          <w:tcPr>
            <w:tcW w:w="12893" w:type="dxa"/>
          </w:tcPr>
          <w:p w:rsidR="000D462F" w:rsidRPr="00F86A7D" w:rsidRDefault="000D462F" w:rsidP="000D462F">
            <w:pPr>
              <w:pStyle w:val="ae"/>
              <w:jc w:val="center"/>
              <w:rPr>
                <w:szCs w:val="24"/>
              </w:rPr>
            </w:pPr>
            <w:r w:rsidRPr="00F86A7D">
              <w:rPr>
                <w:szCs w:val="24"/>
              </w:rPr>
              <w:t xml:space="preserve">2021-2023 годы. </w:t>
            </w:r>
          </w:p>
          <w:p w:rsidR="000D462F" w:rsidRPr="00F86A7D" w:rsidRDefault="000D462F" w:rsidP="000D462F">
            <w:pPr>
              <w:pStyle w:val="ae"/>
              <w:jc w:val="center"/>
              <w:rPr>
                <w:szCs w:val="24"/>
              </w:rPr>
            </w:pPr>
            <w:r w:rsidRPr="00F86A7D">
              <w:rPr>
                <w:szCs w:val="24"/>
              </w:rPr>
              <w:t>Подпрограмма реализуется в один этап</w:t>
            </w:r>
          </w:p>
        </w:tc>
      </w:tr>
      <w:tr w:rsidR="00F86A7D" w:rsidRPr="00F86A7D" w:rsidTr="0098441E">
        <w:tc>
          <w:tcPr>
            <w:tcW w:w="1816" w:type="dxa"/>
          </w:tcPr>
          <w:p w:rsidR="000D462F" w:rsidRPr="00F86A7D" w:rsidRDefault="000D462F" w:rsidP="000D462F">
            <w:pPr>
              <w:pStyle w:val="ae"/>
              <w:jc w:val="center"/>
              <w:rPr>
                <w:szCs w:val="24"/>
              </w:rPr>
            </w:pPr>
            <w:r w:rsidRPr="00F86A7D">
              <w:rPr>
                <w:szCs w:val="24"/>
              </w:rPr>
              <w:t>Объемы бюджетных ассигнований подпрограммы</w:t>
            </w:r>
          </w:p>
        </w:tc>
        <w:tc>
          <w:tcPr>
            <w:tcW w:w="12893" w:type="dxa"/>
          </w:tcPr>
          <w:p w:rsidR="000D462F" w:rsidRPr="00F86A7D" w:rsidRDefault="000D462F" w:rsidP="000D462F">
            <w:pPr>
              <w:pStyle w:val="1"/>
              <w:jc w:val="both"/>
              <w:rPr>
                <w:rFonts w:ascii="Times New Roman" w:hAnsi="Times New Roman"/>
                <w:sz w:val="24"/>
                <w:szCs w:val="24"/>
              </w:rPr>
            </w:pPr>
            <w:r w:rsidRPr="00F86A7D">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sidR="00440B67">
              <w:rPr>
                <w:rFonts w:ascii="Times New Roman" w:hAnsi="Times New Roman"/>
                <w:sz w:val="24"/>
                <w:szCs w:val="24"/>
              </w:rPr>
              <w:t>285</w:t>
            </w:r>
            <w:r w:rsidRPr="00F86A7D">
              <w:rPr>
                <w:rFonts w:ascii="Times New Roman" w:hAnsi="Times New Roman"/>
                <w:sz w:val="24"/>
                <w:szCs w:val="24"/>
              </w:rPr>
              <w:t xml:space="preserve">,0 </w:t>
            </w:r>
            <w:r w:rsidR="00885331" w:rsidRPr="00F86A7D">
              <w:rPr>
                <w:rFonts w:ascii="Times New Roman" w:hAnsi="Times New Roman"/>
                <w:sz w:val="24"/>
                <w:szCs w:val="24"/>
              </w:rPr>
              <w:t>тыс. рублей</w:t>
            </w:r>
            <w:r w:rsidRPr="00F86A7D">
              <w:rPr>
                <w:rFonts w:ascii="Times New Roman" w:hAnsi="Times New Roman"/>
                <w:sz w:val="24"/>
                <w:szCs w:val="24"/>
              </w:rPr>
              <w:t>, в том числе по годам:</w:t>
            </w:r>
          </w:p>
          <w:p w:rsidR="000D462F" w:rsidRPr="00F86A7D" w:rsidRDefault="000D462F" w:rsidP="000D462F">
            <w:pPr>
              <w:pStyle w:val="1"/>
              <w:jc w:val="both"/>
              <w:rPr>
                <w:rFonts w:ascii="Times New Roman" w:hAnsi="Times New Roman"/>
                <w:sz w:val="24"/>
                <w:szCs w:val="24"/>
              </w:rPr>
            </w:pPr>
            <w:r w:rsidRPr="00F86A7D">
              <w:rPr>
                <w:rFonts w:ascii="Times New Roman" w:hAnsi="Times New Roman"/>
                <w:sz w:val="24"/>
                <w:szCs w:val="24"/>
              </w:rPr>
              <w:t xml:space="preserve">2021 год – </w:t>
            </w:r>
            <w:r w:rsidR="00440B67">
              <w:rPr>
                <w:rFonts w:ascii="Times New Roman" w:hAnsi="Times New Roman"/>
                <w:sz w:val="24"/>
                <w:szCs w:val="24"/>
              </w:rPr>
              <w:t>60</w:t>
            </w:r>
            <w:r w:rsidRPr="00F86A7D">
              <w:rPr>
                <w:rFonts w:ascii="Times New Roman" w:hAnsi="Times New Roman"/>
                <w:sz w:val="24"/>
                <w:szCs w:val="24"/>
              </w:rPr>
              <w:t>,0</w:t>
            </w:r>
            <w:r w:rsidR="00885331" w:rsidRPr="00F86A7D">
              <w:rPr>
                <w:rFonts w:ascii="Times New Roman" w:hAnsi="Times New Roman"/>
                <w:sz w:val="24"/>
                <w:szCs w:val="24"/>
              </w:rPr>
              <w:t>тыс. рублей</w:t>
            </w:r>
            <w:r w:rsidR="00885331">
              <w:rPr>
                <w:rFonts w:ascii="Times New Roman" w:hAnsi="Times New Roman"/>
                <w:sz w:val="24"/>
                <w:szCs w:val="24"/>
              </w:rPr>
              <w:t>;</w:t>
            </w:r>
          </w:p>
          <w:p w:rsidR="000D462F" w:rsidRPr="00F86A7D" w:rsidRDefault="000D462F" w:rsidP="000D462F">
            <w:pPr>
              <w:pStyle w:val="1"/>
              <w:jc w:val="both"/>
              <w:rPr>
                <w:rFonts w:ascii="Times New Roman" w:hAnsi="Times New Roman"/>
                <w:sz w:val="24"/>
                <w:szCs w:val="24"/>
              </w:rPr>
            </w:pPr>
            <w:r w:rsidRPr="00F86A7D">
              <w:rPr>
                <w:rFonts w:ascii="Times New Roman" w:hAnsi="Times New Roman"/>
                <w:sz w:val="24"/>
                <w:szCs w:val="24"/>
              </w:rPr>
              <w:t xml:space="preserve">2022 год – </w:t>
            </w:r>
            <w:r w:rsidR="00440B67">
              <w:rPr>
                <w:rFonts w:ascii="Times New Roman" w:hAnsi="Times New Roman"/>
                <w:sz w:val="24"/>
                <w:szCs w:val="24"/>
              </w:rPr>
              <w:t>95</w:t>
            </w:r>
            <w:r w:rsidRPr="00F86A7D">
              <w:rPr>
                <w:rFonts w:ascii="Times New Roman" w:hAnsi="Times New Roman"/>
                <w:sz w:val="24"/>
                <w:szCs w:val="24"/>
              </w:rPr>
              <w:t>,0</w:t>
            </w:r>
            <w:r w:rsidR="00885331" w:rsidRPr="00F86A7D">
              <w:rPr>
                <w:rFonts w:ascii="Times New Roman" w:hAnsi="Times New Roman"/>
                <w:sz w:val="24"/>
                <w:szCs w:val="24"/>
              </w:rPr>
              <w:t>тыс. рублей</w:t>
            </w:r>
            <w:r w:rsidR="00885331">
              <w:rPr>
                <w:rFonts w:ascii="Times New Roman" w:hAnsi="Times New Roman"/>
                <w:sz w:val="24"/>
                <w:szCs w:val="24"/>
              </w:rPr>
              <w:t>;</w:t>
            </w:r>
          </w:p>
          <w:p w:rsidR="000D462F" w:rsidRPr="00F86A7D" w:rsidRDefault="000D462F" w:rsidP="000D462F">
            <w:pPr>
              <w:pStyle w:val="1"/>
              <w:jc w:val="both"/>
              <w:rPr>
                <w:rFonts w:ascii="Times New Roman" w:hAnsi="Times New Roman"/>
                <w:sz w:val="24"/>
                <w:szCs w:val="24"/>
              </w:rPr>
            </w:pPr>
            <w:r w:rsidRPr="00F86A7D">
              <w:rPr>
                <w:rFonts w:ascii="Times New Roman" w:hAnsi="Times New Roman"/>
                <w:sz w:val="24"/>
                <w:szCs w:val="24"/>
              </w:rPr>
              <w:t xml:space="preserve">2023 год – </w:t>
            </w:r>
            <w:r w:rsidR="00440B67">
              <w:rPr>
                <w:rFonts w:ascii="Times New Roman" w:hAnsi="Times New Roman"/>
                <w:sz w:val="24"/>
                <w:szCs w:val="24"/>
              </w:rPr>
              <w:t>130</w:t>
            </w:r>
            <w:r w:rsidRPr="00F86A7D">
              <w:rPr>
                <w:rFonts w:ascii="Times New Roman" w:hAnsi="Times New Roman"/>
                <w:sz w:val="24"/>
                <w:szCs w:val="24"/>
              </w:rPr>
              <w:t>,0</w:t>
            </w:r>
            <w:r w:rsidR="00885331" w:rsidRPr="00F86A7D">
              <w:rPr>
                <w:rFonts w:ascii="Times New Roman" w:hAnsi="Times New Roman"/>
                <w:sz w:val="24"/>
                <w:szCs w:val="24"/>
              </w:rPr>
              <w:t>тыс. рублей</w:t>
            </w:r>
            <w:r w:rsidR="00885331">
              <w:rPr>
                <w:rFonts w:ascii="Times New Roman" w:hAnsi="Times New Roman"/>
                <w:sz w:val="24"/>
                <w:szCs w:val="24"/>
              </w:rPr>
              <w:t>.</w:t>
            </w:r>
          </w:p>
          <w:p w:rsidR="000D462F" w:rsidRPr="00F86A7D" w:rsidRDefault="000D462F" w:rsidP="000D462F">
            <w:pPr>
              <w:pStyle w:val="ae"/>
              <w:jc w:val="center"/>
              <w:rPr>
                <w:szCs w:val="24"/>
              </w:rPr>
            </w:pPr>
          </w:p>
        </w:tc>
      </w:tr>
      <w:tr w:rsidR="000D462F" w:rsidRPr="00F86A7D" w:rsidTr="0098441E">
        <w:tc>
          <w:tcPr>
            <w:tcW w:w="1816" w:type="dxa"/>
          </w:tcPr>
          <w:p w:rsidR="000D462F" w:rsidRPr="00F86A7D" w:rsidRDefault="000D462F" w:rsidP="000D462F">
            <w:pPr>
              <w:pStyle w:val="ae"/>
              <w:rPr>
                <w:szCs w:val="24"/>
              </w:rPr>
            </w:pPr>
            <w:r w:rsidRPr="00F86A7D">
              <w:rPr>
                <w:szCs w:val="24"/>
              </w:rPr>
              <w:t>Ожидаемые значения показателей конечных результатов реализации подпрограммы</w:t>
            </w:r>
          </w:p>
        </w:tc>
        <w:tc>
          <w:tcPr>
            <w:tcW w:w="12893" w:type="dxa"/>
          </w:tcPr>
          <w:p w:rsidR="000D462F" w:rsidRPr="00F86A7D" w:rsidRDefault="000D462F" w:rsidP="000D462F">
            <w:pPr>
              <w:pStyle w:val="ae"/>
              <w:jc w:val="both"/>
              <w:rPr>
                <w:szCs w:val="24"/>
              </w:rPr>
            </w:pPr>
            <w:r w:rsidRPr="00F86A7D">
              <w:rPr>
                <w:szCs w:val="24"/>
              </w:rPr>
              <w:t>Реализация мероприятий подпрограммы позволит достичь следующих результатов:</w:t>
            </w:r>
          </w:p>
          <w:p w:rsidR="000D462F" w:rsidRPr="00F86A7D" w:rsidRDefault="000D462F" w:rsidP="000D462F">
            <w:pPr>
              <w:pStyle w:val="ae"/>
              <w:jc w:val="both"/>
              <w:rPr>
                <w:szCs w:val="24"/>
              </w:rPr>
            </w:pPr>
            <w:r w:rsidRPr="00F86A7D">
              <w:rPr>
                <w:szCs w:val="24"/>
              </w:rPr>
              <w:t xml:space="preserve">-повышение социально-психологической культуры учащихся и родителей; </w:t>
            </w:r>
          </w:p>
          <w:p w:rsidR="000D462F" w:rsidRPr="00F86A7D" w:rsidRDefault="000D462F" w:rsidP="000D462F">
            <w:pPr>
              <w:pStyle w:val="ae"/>
              <w:jc w:val="both"/>
              <w:rPr>
                <w:szCs w:val="24"/>
              </w:rPr>
            </w:pPr>
            <w:r w:rsidRPr="00F86A7D">
              <w:rPr>
                <w:szCs w:val="24"/>
              </w:rPr>
              <w:t xml:space="preserve">-снижение числа учащихся с вредными привычками; </w:t>
            </w:r>
          </w:p>
          <w:p w:rsidR="000D462F" w:rsidRPr="00F86A7D" w:rsidRDefault="000D462F" w:rsidP="000D462F">
            <w:pPr>
              <w:pStyle w:val="ae"/>
              <w:jc w:val="both"/>
              <w:rPr>
                <w:szCs w:val="24"/>
              </w:rPr>
            </w:pPr>
            <w:r w:rsidRPr="00F86A7D">
              <w:rPr>
                <w:szCs w:val="24"/>
              </w:rPr>
              <w:t xml:space="preserve">-увеличение числа учащихся, приобщающихся к здоровому образу жизни; </w:t>
            </w:r>
          </w:p>
          <w:p w:rsidR="000D462F" w:rsidRPr="00F86A7D" w:rsidRDefault="000D462F" w:rsidP="000D462F">
            <w:pPr>
              <w:pStyle w:val="ae"/>
              <w:jc w:val="both"/>
              <w:rPr>
                <w:szCs w:val="24"/>
              </w:rPr>
            </w:pPr>
            <w:r w:rsidRPr="00F86A7D">
              <w:rPr>
                <w:szCs w:val="24"/>
              </w:rPr>
              <w:t xml:space="preserve">-повышение мотивации школьников к обучению, а также активным занятиям самовоспитанием, самосовершенствованием; </w:t>
            </w:r>
          </w:p>
          <w:p w:rsidR="000D462F" w:rsidRPr="00F86A7D" w:rsidRDefault="000D462F" w:rsidP="000D462F">
            <w:pPr>
              <w:pStyle w:val="ae"/>
              <w:jc w:val="both"/>
              <w:rPr>
                <w:szCs w:val="24"/>
              </w:rPr>
            </w:pPr>
            <w:r w:rsidRPr="00F86A7D">
              <w:rPr>
                <w:szCs w:val="24"/>
              </w:rPr>
              <w:t>-совершенствование системы сопровождения детей, требующих особого педагогического внимания;</w:t>
            </w:r>
          </w:p>
          <w:p w:rsidR="000D462F" w:rsidRPr="00F86A7D" w:rsidRDefault="000D462F" w:rsidP="000D462F">
            <w:pPr>
              <w:pStyle w:val="ae"/>
              <w:jc w:val="both"/>
              <w:rPr>
                <w:szCs w:val="24"/>
              </w:rPr>
            </w:pPr>
            <w:r w:rsidRPr="00F86A7D">
              <w:rPr>
                <w:szCs w:val="24"/>
              </w:rPr>
              <w:t xml:space="preserve">-психолого-социальное сопровождение учащихся в периоды адаптации; </w:t>
            </w:r>
          </w:p>
          <w:p w:rsidR="000D462F" w:rsidRPr="00F86A7D" w:rsidRDefault="000D462F" w:rsidP="000D462F">
            <w:pPr>
              <w:pStyle w:val="ae"/>
              <w:jc w:val="both"/>
              <w:rPr>
                <w:szCs w:val="24"/>
              </w:rPr>
            </w:pPr>
            <w:r w:rsidRPr="00F86A7D">
              <w:rPr>
                <w:szCs w:val="24"/>
              </w:rPr>
              <w:t>-создание эмоционально комфортной атмосферы в образовательной среде школ;</w:t>
            </w:r>
          </w:p>
          <w:p w:rsidR="000D462F" w:rsidRPr="00F86A7D" w:rsidRDefault="000D462F" w:rsidP="000D462F">
            <w:pPr>
              <w:pStyle w:val="ae"/>
              <w:jc w:val="both"/>
              <w:rPr>
                <w:szCs w:val="24"/>
              </w:rPr>
            </w:pPr>
            <w:r w:rsidRPr="00F86A7D">
              <w:rPr>
                <w:szCs w:val="24"/>
              </w:rPr>
              <w:t>-корректировка системы социально-психологического сопровождения по результатам мониторинговых исследований.</w:t>
            </w:r>
          </w:p>
          <w:p w:rsidR="000D462F" w:rsidRPr="00F86A7D" w:rsidRDefault="000D462F" w:rsidP="000D462F">
            <w:pPr>
              <w:pStyle w:val="ae"/>
              <w:rPr>
                <w:szCs w:val="24"/>
              </w:rPr>
            </w:pPr>
          </w:p>
        </w:tc>
      </w:tr>
    </w:tbl>
    <w:p w:rsidR="001D0FD8" w:rsidRPr="00F86A7D" w:rsidRDefault="001D0FD8" w:rsidP="001D0FD8">
      <w:pPr>
        <w:pStyle w:val="ae"/>
      </w:pPr>
    </w:p>
    <w:p w:rsidR="001D0FD8" w:rsidRPr="00F86A7D" w:rsidRDefault="001D0FD8" w:rsidP="001D0FD8">
      <w:pPr>
        <w:pStyle w:val="ae"/>
      </w:pPr>
    </w:p>
    <w:p w:rsidR="001D0FD8" w:rsidRPr="00F86A7D" w:rsidRDefault="001D0FD8" w:rsidP="001D0FD8">
      <w:pPr>
        <w:pStyle w:val="1"/>
        <w:jc w:val="center"/>
        <w:rPr>
          <w:rFonts w:ascii="Times New Roman" w:hAnsi="Times New Roman"/>
          <w:b/>
          <w:sz w:val="24"/>
          <w:szCs w:val="24"/>
        </w:rPr>
      </w:pP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Финансовое обеспечение подпрограммы 8</w:t>
      </w:r>
    </w:p>
    <w:p w:rsidR="001D0FD8" w:rsidRPr="00F86A7D" w:rsidRDefault="001D0FD8" w:rsidP="001D0FD8">
      <w:pPr>
        <w:pStyle w:val="1"/>
        <w:jc w:val="center"/>
        <w:rPr>
          <w:rFonts w:ascii="Times New Roman" w:hAnsi="Times New Roman"/>
          <w:b/>
          <w:sz w:val="24"/>
          <w:szCs w:val="24"/>
        </w:rPr>
      </w:pPr>
      <w:r w:rsidRPr="00F86A7D">
        <w:rPr>
          <w:rFonts w:ascii="Times New Roman" w:hAnsi="Times New Roman"/>
          <w:b/>
          <w:sz w:val="24"/>
          <w:szCs w:val="24"/>
        </w:rPr>
        <w:t>«Развитие системы социально-психологической поддержки участников образовательных отношений»</w:t>
      </w:r>
    </w:p>
    <w:p w:rsidR="001D0FD8" w:rsidRPr="00F86A7D" w:rsidRDefault="001D0FD8" w:rsidP="001D0FD8">
      <w:pPr>
        <w:pStyle w:val="ae"/>
      </w:pPr>
    </w:p>
    <w:tbl>
      <w:tblPr>
        <w:tblW w:w="14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3600"/>
        <w:gridCol w:w="1276"/>
        <w:gridCol w:w="1388"/>
        <w:gridCol w:w="1843"/>
        <w:gridCol w:w="992"/>
        <w:gridCol w:w="993"/>
        <w:gridCol w:w="1446"/>
        <w:gridCol w:w="2520"/>
      </w:tblGrid>
      <w:tr w:rsidR="00F86A7D" w:rsidRPr="00F86A7D" w:rsidTr="00885331">
        <w:tc>
          <w:tcPr>
            <w:tcW w:w="648" w:type="dxa"/>
            <w:vMerge w:val="restart"/>
          </w:tcPr>
          <w:p w:rsidR="001D0FD8" w:rsidRPr="00F86A7D" w:rsidRDefault="001D0FD8" w:rsidP="0098441E">
            <w:pPr>
              <w:pStyle w:val="1"/>
              <w:jc w:val="center"/>
              <w:rPr>
                <w:rFonts w:ascii="Times New Roman" w:hAnsi="Times New Roman"/>
                <w:sz w:val="20"/>
                <w:szCs w:val="20"/>
              </w:rPr>
            </w:pPr>
            <w:r w:rsidRPr="00F86A7D">
              <w:rPr>
                <w:rFonts w:ascii="Times New Roman" w:hAnsi="Times New Roman"/>
                <w:sz w:val="20"/>
                <w:szCs w:val="20"/>
              </w:rPr>
              <w:t>№</w:t>
            </w:r>
          </w:p>
        </w:tc>
        <w:tc>
          <w:tcPr>
            <w:tcW w:w="3600" w:type="dxa"/>
            <w:vMerge w:val="restart"/>
          </w:tcPr>
          <w:p w:rsidR="001D0FD8" w:rsidRPr="00F86A7D" w:rsidRDefault="001D0FD8" w:rsidP="0098441E">
            <w:pPr>
              <w:pStyle w:val="1"/>
              <w:jc w:val="center"/>
              <w:rPr>
                <w:rFonts w:ascii="Times New Roman" w:hAnsi="Times New Roman"/>
                <w:sz w:val="20"/>
                <w:szCs w:val="20"/>
              </w:rPr>
            </w:pPr>
            <w:r w:rsidRPr="00F86A7D">
              <w:rPr>
                <w:rFonts w:ascii="Times New Roman" w:hAnsi="Times New Roman"/>
                <w:sz w:val="20"/>
                <w:szCs w:val="20"/>
              </w:rPr>
              <w:t>Наименование мероприятия</w:t>
            </w:r>
          </w:p>
        </w:tc>
        <w:tc>
          <w:tcPr>
            <w:tcW w:w="1276" w:type="dxa"/>
            <w:vMerge w:val="restart"/>
          </w:tcPr>
          <w:p w:rsidR="001D0FD8" w:rsidRPr="00F86A7D" w:rsidRDefault="001D0FD8" w:rsidP="0098441E">
            <w:pPr>
              <w:pStyle w:val="1"/>
              <w:jc w:val="center"/>
              <w:rPr>
                <w:rFonts w:ascii="Times New Roman" w:hAnsi="Times New Roman"/>
                <w:sz w:val="20"/>
                <w:szCs w:val="20"/>
              </w:rPr>
            </w:pPr>
            <w:r w:rsidRPr="00F86A7D">
              <w:rPr>
                <w:rFonts w:ascii="Times New Roman" w:hAnsi="Times New Roman"/>
                <w:sz w:val="20"/>
                <w:szCs w:val="20"/>
              </w:rPr>
              <w:t>Срок исполнения</w:t>
            </w:r>
          </w:p>
        </w:tc>
        <w:tc>
          <w:tcPr>
            <w:tcW w:w="1388" w:type="dxa"/>
            <w:vMerge w:val="restart"/>
          </w:tcPr>
          <w:p w:rsidR="001D0FD8" w:rsidRPr="00F86A7D" w:rsidRDefault="001D0FD8" w:rsidP="0098441E">
            <w:pPr>
              <w:pStyle w:val="1"/>
              <w:jc w:val="center"/>
              <w:rPr>
                <w:rFonts w:ascii="Times New Roman" w:hAnsi="Times New Roman"/>
                <w:sz w:val="20"/>
                <w:szCs w:val="20"/>
              </w:rPr>
            </w:pPr>
            <w:r w:rsidRPr="00F86A7D">
              <w:rPr>
                <w:rFonts w:ascii="Times New Roman" w:hAnsi="Times New Roman"/>
                <w:sz w:val="20"/>
                <w:szCs w:val="20"/>
              </w:rPr>
              <w:t>Исполнитель</w:t>
            </w:r>
          </w:p>
        </w:tc>
        <w:tc>
          <w:tcPr>
            <w:tcW w:w="5274" w:type="dxa"/>
            <w:gridSpan w:val="4"/>
          </w:tcPr>
          <w:p w:rsidR="001D0FD8" w:rsidRPr="00F86A7D" w:rsidRDefault="001D0FD8" w:rsidP="0098441E">
            <w:pPr>
              <w:pStyle w:val="1"/>
              <w:jc w:val="center"/>
              <w:rPr>
                <w:rFonts w:ascii="Times New Roman" w:hAnsi="Times New Roman"/>
                <w:sz w:val="20"/>
                <w:szCs w:val="20"/>
              </w:rPr>
            </w:pPr>
            <w:r w:rsidRPr="00F86A7D">
              <w:rPr>
                <w:rFonts w:ascii="Times New Roman" w:hAnsi="Times New Roman"/>
                <w:sz w:val="20"/>
                <w:szCs w:val="20"/>
              </w:rPr>
              <w:t>Прогнозируемый объем финансирования (</w:t>
            </w:r>
            <w:r w:rsidR="00885331" w:rsidRPr="00F86A7D">
              <w:rPr>
                <w:rFonts w:ascii="Times New Roman" w:hAnsi="Times New Roman"/>
                <w:sz w:val="20"/>
                <w:szCs w:val="20"/>
              </w:rPr>
              <w:t>тыс. рублей</w:t>
            </w:r>
            <w:r w:rsidRPr="00F86A7D">
              <w:rPr>
                <w:rFonts w:ascii="Times New Roman" w:hAnsi="Times New Roman"/>
                <w:sz w:val="20"/>
                <w:szCs w:val="20"/>
              </w:rPr>
              <w:t>)</w:t>
            </w:r>
          </w:p>
        </w:tc>
        <w:tc>
          <w:tcPr>
            <w:tcW w:w="2520" w:type="dxa"/>
            <w:vMerge w:val="restart"/>
          </w:tcPr>
          <w:p w:rsidR="001D0FD8" w:rsidRPr="00F86A7D" w:rsidRDefault="001D0FD8" w:rsidP="0098441E">
            <w:pPr>
              <w:pStyle w:val="1"/>
              <w:jc w:val="center"/>
              <w:rPr>
                <w:rFonts w:ascii="Times New Roman" w:hAnsi="Times New Roman"/>
                <w:sz w:val="20"/>
                <w:szCs w:val="20"/>
              </w:rPr>
            </w:pPr>
            <w:r w:rsidRPr="00F86A7D">
              <w:rPr>
                <w:rFonts w:ascii="Times New Roman" w:hAnsi="Times New Roman"/>
                <w:sz w:val="20"/>
                <w:szCs w:val="20"/>
              </w:rPr>
              <w:t>Ожидаемые результаты</w:t>
            </w:r>
          </w:p>
        </w:tc>
      </w:tr>
      <w:tr w:rsidR="00F86A7D" w:rsidRPr="00F86A7D" w:rsidTr="00885331">
        <w:tc>
          <w:tcPr>
            <w:tcW w:w="648" w:type="dxa"/>
            <w:vMerge/>
          </w:tcPr>
          <w:p w:rsidR="00DD4BDA" w:rsidRPr="00F86A7D" w:rsidRDefault="00DD4BDA" w:rsidP="0098441E">
            <w:pPr>
              <w:pStyle w:val="1"/>
              <w:jc w:val="center"/>
              <w:rPr>
                <w:rFonts w:ascii="Times New Roman" w:hAnsi="Times New Roman"/>
                <w:sz w:val="20"/>
                <w:szCs w:val="20"/>
              </w:rPr>
            </w:pPr>
          </w:p>
        </w:tc>
        <w:tc>
          <w:tcPr>
            <w:tcW w:w="3600" w:type="dxa"/>
            <w:vMerge/>
          </w:tcPr>
          <w:p w:rsidR="00DD4BDA" w:rsidRPr="00F86A7D" w:rsidRDefault="00DD4BDA" w:rsidP="0098441E">
            <w:pPr>
              <w:pStyle w:val="1"/>
              <w:jc w:val="center"/>
              <w:rPr>
                <w:rFonts w:ascii="Times New Roman" w:hAnsi="Times New Roman"/>
                <w:sz w:val="20"/>
                <w:szCs w:val="20"/>
              </w:rPr>
            </w:pPr>
          </w:p>
        </w:tc>
        <w:tc>
          <w:tcPr>
            <w:tcW w:w="1276" w:type="dxa"/>
            <w:vMerge/>
          </w:tcPr>
          <w:p w:rsidR="00DD4BDA" w:rsidRPr="00F86A7D" w:rsidRDefault="00DD4BDA" w:rsidP="0098441E">
            <w:pPr>
              <w:pStyle w:val="1"/>
              <w:jc w:val="center"/>
              <w:rPr>
                <w:rFonts w:ascii="Times New Roman" w:hAnsi="Times New Roman"/>
                <w:sz w:val="20"/>
                <w:szCs w:val="20"/>
              </w:rPr>
            </w:pPr>
          </w:p>
        </w:tc>
        <w:tc>
          <w:tcPr>
            <w:tcW w:w="1388" w:type="dxa"/>
            <w:vMerge/>
          </w:tcPr>
          <w:p w:rsidR="00DD4BDA" w:rsidRPr="00F86A7D" w:rsidRDefault="00DD4BDA" w:rsidP="0098441E">
            <w:pPr>
              <w:pStyle w:val="1"/>
              <w:jc w:val="center"/>
              <w:rPr>
                <w:rFonts w:ascii="Times New Roman" w:hAnsi="Times New Roman"/>
                <w:sz w:val="20"/>
                <w:szCs w:val="20"/>
              </w:rPr>
            </w:pPr>
          </w:p>
        </w:tc>
        <w:tc>
          <w:tcPr>
            <w:tcW w:w="1843" w:type="dxa"/>
          </w:tcPr>
          <w:p w:rsidR="00DD4BDA" w:rsidRPr="00F86A7D" w:rsidRDefault="00DD4BDA" w:rsidP="0098441E">
            <w:pPr>
              <w:pStyle w:val="1"/>
              <w:jc w:val="center"/>
              <w:rPr>
                <w:rFonts w:ascii="Times New Roman" w:hAnsi="Times New Roman"/>
                <w:sz w:val="20"/>
                <w:szCs w:val="20"/>
              </w:rPr>
            </w:pPr>
            <w:r w:rsidRPr="00F86A7D">
              <w:rPr>
                <w:rFonts w:ascii="Times New Roman" w:hAnsi="Times New Roman"/>
                <w:sz w:val="20"/>
                <w:szCs w:val="20"/>
              </w:rPr>
              <w:t>Источник финансирования</w:t>
            </w:r>
          </w:p>
        </w:tc>
        <w:tc>
          <w:tcPr>
            <w:tcW w:w="992" w:type="dxa"/>
          </w:tcPr>
          <w:p w:rsidR="00DD4BDA" w:rsidRPr="00F86A7D" w:rsidRDefault="00DD4BDA" w:rsidP="0098441E">
            <w:pPr>
              <w:pStyle w:val="1"/>
              <w:jc w:val="center"/>
              <w:rPr>
                <w:rFonts w:ascii="Times New Roman" w:hAnsi="Times New Roman"/>
                <w:sz w:val="20"/>
                <w:szCs w:val="20"/>
              </w:rPr>
            </w:pPr>
            <w:r w:rsidRPr="00F86A7D">
              <w:rPr>
                <w:rFonts w:ascii="Times New Roman" w:hAnsi="Times New Roman"/>
                <w:sz w:val="20"/>
                <w:szCs w:val="20"/>
              </w:rPr>
              <w:t>2021 год</w:t>
            </w:r>
          </w:p>
        </w:tc>
        <w:tc>
          <w:tcPr>
            <w:tcW w:w="993" w:type="dxa"/>
          </w:tcPr>
          <w:p w:rsidR="00DD4BDA" w:rsidRPr="00F86A7D" w:rsidRDefault="00DD4BDA" w:rsidP="0098441E">
            <w:pPr>
              <w:pStyle w:val="1"/>
              <w:jc w:val="center"/>
              <w:rPr>
                <w:rFonts w:ascii="Times New Roman" w:hAnsi="Times New Roman"/>
                <w:sz w:val="20"/>
                <w:szCs w:val="20"/>
              </w:rPr>
            </w:pPr>
            <w:r w:rsidRPr="00F86A7D">
              <w:rPr>
                <w:rFonts w:ascii="Times New Roman" w:hAnsi="Times New Roman"/>
                <w:sz w:val="20"/>
                <w:szCs w:val="20"/>
              </w:rPr>
              <w:t>2022 год</w:t>
            </w:r>
          </w:p>
        </w:tc>
        <w:tc>
          <w:tcPr>
            <w:tcW w:w="1446" w:type="dxa"/>
          </w:tcPr>
          <w:p w:rsidR="00DD4BDA" w:rsidRPr="00F86A7D" w:rsidRDefault="00DD4BDA" w:rsidP="0098441E">
            <w:pPr>
              <w:pStyle w:val="1"/>
              <w:jc w:val="center"/>
              <w:rPr>
                <w:rFonts w:ascii="Times New Roman" w:hAnsi="Times New Roman"/>
                <w:sz w:val="20"/>
                <w:szCs w:val="20"/>
              </w:rPr>
            </w:pPr>
            <w:r w:rsidRPr="00F86A7D">
              <w:rPr>
                <w:rFonts w:ascii="Times New Roman" w:hAnsi="Times New Roman"/>
                <w:sz w:val="20"/>
                <w:szCs w:val="20"/>
              </w:rPr>
              <w:t>2023 год</w:t>
            </w:r>
          </w:p>
        </w:tc>
        <w:tc>
          <w:tcPr>
            <w:tcW w:w="2520" w:type="dxa"/>
            <w:vMerge/>
          </w:tcPr>
          <w:p w:rsidR="00DD4BDA" w:rsidRPr="00F86A7D" w:rsidRDefault="00DD4BDA" w:rsidP="0098441E">
            <w:pPr>
              <w:pStyle w:val="1"/>
              <w:jc w:val="center"/>
              <w:rPr>
                <w:rFonts w:ascii="Times New Roman" w:hAnsi="Times New Roman"/>
                <w:sz w:val="20"/>
                <w:szCs w:val="20"/>
              </w:rPr>
            </w:pPr>
          </w:p>
        </w:tc>
      </w:tr>
      <w:tr w:rsidR="00F86A7D" w:rsidRPr="00F86A7D" w:rsidTr="00885331">
        <w:tc>
          <w:tcPr>
            <w:tcW w:w="648" w:type="dxa"/>
          </w:tcPr>
          <w:p w:rsidR="00DD4BDA" w:rsidRPr="00F86A7D" w:rsidRDefault="00DD4BDA" w:rsidP="0098441E">
            <w:pPr>
              <w:pStyle w:val="1"/>
              <w:jc w:val="center"/>
              <w:rPr>
                <w:rFonts w:ascii="Times New Roman" w:hAnsi="Times New Roman"/>
                <w:sz w:val="20"/>
                <w:szCs w:val="20"/>
              </w:rPr>
            </w:pPr>
            <w:r w:rsidRPr="00F86A7D">
              <w:rPr>
                <w:rFonts w:ascii="Times New Roman" w:hAnsi="Times New Roman"/>
                <w:sz w:val="20"/>
                <w:szCs w:val="20"/>
              </w:rPr>
              <w:t>1.</w:t>
            </w:r>
          </w:p>
        </w:tc>
        <w:tc>
          <w:tcPr>
            <w:tcW w:w="3600" w:type="dxa"/>
          </w:tcPr>
          <w:p w:rsidR="00DD4BDA" w:rsidRPr="00F86A7D" w:rsidRDefault="00DD4BDA" w:rsidP="0098441E">
            <w:pPr>
              <w:pStyle w:val="1"/>
              <w:jc w:val="both"/>
              <w:rPr>
                <w:rFonts w:ascii="Times New Roman" w:hAnsi="Times New Roman"/>
                <w:sz w:val="20"/>
                <w:szCs w:val="20"/>
              </w:rPr>
            </w:pPr>
            <w:r w:rsidRPr="00F86A7D">
              <w:rPr>
                <w:rFonts w:ascii="Times New Roman" w:hAnsi="Times New Roman"/>
                <w:sz w:val="20"/>
                <w:szCs w:val="20"/>
              </w:rPr>
              <w:t>Разработка модели технологии психолого- педагогического и медико- социального сопровождения:</w:t>
            </w:r>
          </w:p>
          <w:p w:rsidR="00DD4BDA" w:rsidRPr="00F86A7D" w:rsidRDefault="00DD4BDA" w:rsidP="0098441E">
            <w:pPr>
              <w:pStyle w:val="1"/>
              <w:jc w:val="both"/>
              <w:rPr>
                <w:rFonts w:ascii="Times New Roman" w:hAnsi="Times New Roman"/>
                <w:sz w:val="20"/>
                <w:szCs w:val="20"/>
              </w:rPr>
            </w:pPr>
            <w:r w:rsidRPr="00F86A7D">
              <w:rPr>
                <w:rFonts w:ascii="Times New Roman" w:hAnsi="Times New Roman"/>
                <w:sz w:val="20"/>
                <w:szCs w:val="20"/>
              </w:rPr>
              <w:t>- детей- сирот, оставшихся без попечения родителей;</w:t>
            </w:r>
          </w:p>
          <w:p w:rsidR="00DD4BDA" w:rsidRPr="00F86A7D" w:rsidRDefault="00DD4BDA" w:rsidP="0098441E">
            <w:pPr>
              <w:pStyle w:val="1"/>
              <w:jc w:val="both"/>
              <w:rPr>
                <w:rFonts w:ascii="Times New Roman" w:hAnsi="Times New Roman"/>
                <w:sz w:val="20"/>
                <w:szCs w:val="20"/>
              </w:rPr>
            </w:pPr>
            <w:r w:rsidRPr="00F86A7D">
              <w:rPr>
                <w:rFonts w:ascii="Times New Roman" w:hAnsi="Times New Roman"/>
                <w:sz w:val="20"/>
                <w:szCs w:val="20"/>
              </w:rPr>
              <w:t>- детей – инвалидов;</w:t>
            </w:r>
          </w:p>
          <w:p w:rsidR="00DD4BDA" w:rsidRPr="00F86A7D" w:rsidRDefault="00DD4BDA" w:rsidP="0098441E">
            <w:pPr>
              <w:pStyle w:val="1"/>
              <w:jc w:val="both"/>
              <w:rPr>
                <w:rFonts w:ascii="Times New Roman" w:hAnsi="Times New Roman"/>
                <w:sz w:val="20"/>
                <w:szCs w:val="20"/>
              </w:rPr>
            </w:pPr>
            <w:r w:rsidRPr="00F86A7D">
              <w:rPr>
                <w:rFonts w:ascii="Times New Roman" w:hAnsi="Times New Roman"/>
                <w:sz w:val="20"/>
                <w:szCs w:val="20"/>
              </w:rPr>
              <w:t>- детей с ограниченными возможностями;</w:t>
            </w:r>
          </w:p>
          <w:p w:rsidR="00DD4BDA" w:rsidRPr="00F86A7D" w:rsidRDefault="00DD4BDA" w:rsidP="0098441E">
            <w:pPr>
              <w:pStyle w:val="1"/>
              <w:jc w:val="both"/>
              <w:rPr>
                <w:rFonts w:ascii="Times New Roman" w:hAnsi="Times New Roman"/>
                <w:sz w:val="20"/>
                <w:szCs w:val="20"/>
              </w:rPr>
            </w:pPr>
            <w:r w:rsidRPr="00F86A7D">
              <w:rPr>
                <w:rFonts w:ascii="Times New Roman" w:hAnsi="Times New Roman"/>
                <w:sz w:val="20"/>
                <w:szCs w:val="20"/>
              </w:rPr>
              <w:t>- одаренных детей.</w:t>
            </w:r>
          </w:p>
        </w:tc>
        <w:tc>
          <w:tcPr>
            <w:tcW w:w="1276"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388"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Комитет образования</w:t>
            </w:r>
          </w:p>
        </w:tc>
        <w:tc>
          <w:tcPr>
            <w:tcW w:w="1843"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Без финансирования</w:t>
            </w:r>
          </w:p>
        </w:tc>
        <w:tc>
          <w:tcPr>
            <w:tcW w:w="992"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w:t>
            </w:r>
          </w:p>
        </w:tc>
        <w:tc>
          <w:tcPr>
            <w:tcW w:w="993"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w:t>
            </w:r>
          </w:p>
        </w:tc>
        <w:tc>
          <w:tcPr>
            <w:tcW w:w="1446"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w:t>
            </w:r>
          </w:p>
        </w:tc>
        <w:tc>
          <w:tcPr>
            <w:tcW w:w="2520" w:type="dxa"/>
          </w:tcPr>
          <w:p w:rsidR="00DD4BDA" w:rsidRPr="00F86A7D" w:rsidRDefault="00DD4BDA" w:rsidP="0098441E">
            <w:pPr>
              <w:pStyle w:val="1"/>
              <w:jc w:val="center"/>
              <w:rPr>
                <w:rFonts w:ascii="Times New Roman" w:hAnsi="Times New Roman"/>
                <w:sz w:val="20"/>
                <w:szCs w:val="20"/>
              </w:rPr>
            </w:pPr>
            <w:r w:rsidRPr="00F86A7D">
              <w:rPr>
                <w:rFonts w:ascii="Times New Roman" w:hAnsi="Times New Roman"/>
                <w:sz w:val="20"/>
                <w:szCs w:val="20"/>
              </w:rPr>
              <w:t>Улучшение качества предоставляемой услуги.</w:t>
            </w:r>
          </w:p>
        </w:tc>
      </w:tr>
      <w:tr w:rsidR="00F86A7D" w:rsidRPr="00F86A7D" w:rsidTr="00885331">
        <w:tc>
          <w:tcPr>
            <w:tcW w:w="648" w:type="dxa"/>
          </w:tcPr>
          <w:p w:rsidR="00DD4BDA" w:rsidRPr="00F86A7D" w:rsidRDefault="00DD4BDA" w:rsidP="00DD4BDA">
            <w:pPr>
              <w:pStyle w:val="1"/>
              <w:jc w:val="center"/>
              <w:rPr>
                <w:rFonts w:ascii="Times New Roman" w:hAnsi="Times New Roman"/>
                <w:sz w:val="20"/>
                <w:szCs w:val="20"/>
              </w:rPr>
            </w:pPr>
            <w:r w:rsidRPr="00F86A7D">
              <w:rPr>
                <w:rFonts w:ascii="Times New Roman" w:hAnsi="Times New Roman"/>
                <w:sz w:val="20"/>
                <w:szCs w:val="20"/>
              </w:rPr>
              <w:t>2.</w:t>
            </w:r>
          </w:p>
        </w:tc>
        <w:tc>
          <w:tcPr>
            <w:tcW w:w="3600" w:type="dxa"/>
          </w:tcPr>
          <w:p w:rsidR="00DD4BDA" w:rsidRPr="00F86A7D" w:rsidRDefault="00DD4BDA" w:rsidP="00DD4BDA">
            <w:pPr>
              <w:pStyle w:val="1"/>
              <w:jc w:val="both"/>
              <w:rPr>
                <w:rFonts w:ascii="Times New Roman" w:hAnsi="Times New Roman"/>
                <w:sz w:val="20"/>
                <w:szCs w:val="20"/>
              </w:rPr>
            </w:pPr>
            <w:r w:rsidRPr="00F86A7D">
              <w:rPr>
                <w:rFonts w:ascii="Times New Roman" w:hAnsi="Times New Roman"/>
                <w:sz w:val="20"/>
                <w:szCs w:val="20"/>
              </w:rPr>
              <w:t>Организация работы ПМПК на уровне муниципалитета</w:t>
            </w:r>
          </w:p>
        </w:tc>
        <w:tc>
          <w:tcPr>
            <w:tcW w:w="1276"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388"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Комитет образования</w:t>
            </w:r>
          </w:p>
        </w:tc>
        <w:tc>
          <w:tcPr>
            <w:tcW w:w="1843"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Муниципальный бюджет</w:t>
            </w:r>
          </w:p>
        </w:tc>
        <w:tc>
          <w:tcPr>
            <w:tcW w:w="992" w:type="dxa"/>
          </w:tcPr>
          <w:p w:rsidR="00D1609E" w:rsidRPr="00463138" w:rsidRDefault="00440B67" w:rsidP="00463138">
            <w:pPr>
              <w:pStyle w:val="1"/>
              <w:jc w:val="center"/>
              <w:rPr>
                <w:rFonts w:ascii="Times New Roman" w:hAnsi="Times New Roman"/>
                <w:sz w:val="20"/>
                <w:szCs w:val="20"/>
              </w:rPr>
            </w:pPr>
            <w:r w:rsidRPr="00463138">
              <w:rPr>
                <w:rFonts w:ascii="Times New Roman" w:hAnsi="Times New Roman"/>
                <w:sz w:val="20"/>
                <w:szCs w:val="20"/>
              </w:rPr>
              <w:t>35,0</w:t>
            </w:r>
          </w:p>
        </w:tc>
        <w:tc>
          <w:tcPr>
            <w:tcW w:w="993" w:type="dxa"/>
          </w:tcPr>
          <w:p w:rsidR="00DD4BDA" w:rsidRPr="00463138" w:rsidRDefault="00440B67" w:rsidP="00463138">
            <w:pPr>
              <w:pStyle w:val="1"/>
              <w:jc w:val="center"/>
              <w:rPr>
                <w:rFonts w:ascii="Times New Roman" w:hAnsi="Times New Roman"/>
                <w:sz w:val="20"/>
                <w:szCs w:val="20"/>
              </w:rPr>
            </w:pPr>
            <w:r w:rsidRPr="00463138">
              <w:rPr>
                <w:rFonts w:ascii="Times New Roman" w:hAnsi="Times New Roman"/>
                <w:sz w:val="20"/>
                <w:szCs w:val="20"/>
              </w:rPr>
              <w:t>70,0</w:t>
            </w:r>
          </w:p>
        </w:tc>
        <w:tc>
          <w:tcPr>
            <w:tcW w:w="1446" w:type="dxa"/>
          </w:tcPr>
          <w:p w:rsidR="00DD4BDA" w:rsidRPr="00463138" w:rsidRDefault="00440B67" w:rsidP="00463138">
            <w:pPr>
              <w:pStyle w:val="1"/>
              <w:jc w:val="center"/>
              <w:rPr>
                <w:rFonts w:ascii="Times New Roman" w:hAnsi="Times New Roman"/>
                <w:sz w:val="20"/>
                <w:szCs w:val="20"/>
              </w:rPr>
            </w:pPr>
            <w:r w:rsidRPr="00463138">
              <w:rPr>
                <w:rFonts w:ascii="Times New Roman" w:hAnsi="Times New Roman"/>
                <w:sz w:val="20"/>
                <w:szCs w:val="20"/>
              </w:rPr>
              <w:t>105,0</w:t>
            </w:r>
          </w:p>
        </w:tc>
        <w:tc>
          <w:tcPr>
            <w:tcW w:w="2520" w:type="dxa"/>
          </w:tcPr>
          <w:p w:rsidR="00DD4BDA" w:rsidRPr="00F86A7D" w:rsidRDefault="00DD4BDA" w:rsidP="00DD4BDA">
            <w:pPr>
              <w:pStyle w:val="1"/>
              <w:jc w:val="center"/>
              <w:rPr>
                <w:rFonts w:ascii="Times New Roman" w:hAnsi="Times New Roman"/>
                <w:sz w:val="20"/>
                <w:szCs w:val="20"/>
              </w:rPr>
            </w:pPr>
            <w:r w:rsidRPr="00F86A7D">
              <w:rPr>
                <w:rFonts w:ascii="Times New Roman" w:hAnsi="Times New Roman"/>
                <w:sz w:val="20"/>
                <w:szCs w:val="20"/>
              </w:rPr>
              <w:t>Совершенствование системы сопровождения детей, требующих особого педагогического внимания</w:t>
            </w:r>
          </w:p>
        </w:tc>
      </w:tr>
      <w:tr w:rsidR="00F86A7D" w:rsidRPr="00F86A7D" w:rsidTr="00885331">
        <w:tc>
          <w:tcPr>
            <w:tcW w:w="648" w:type="dxa"/>
          </w:tcPr>
          <w:p w:rsidR="00DD4BDA" w:rsidRPr="00F86A7D" w:rsidRDefault="00DD4BDA" w:rsidP="00DD4BDA">
            <w:pPr>
              <w:pStyle w:val="1"/>
              <w:jc w:val="center"/>
              <w:rPr>
                <w:rFonts w:ascii="Times New Roman" w:hAnsi="Times New Roman"/>
                <w:sz w:val="20"/>
                <w:szCs w:val="20"/>
              </w:rPr>
            </w:pPr>
            <w:r w:rsidRPr="00F86A7D">
              <w:rPr>
                <w:rFonts w:ascii="Times New Roman" w:hAnsi="Times New Roman"/>
                <w:sz w:val="20"/>
                <w:szCs w:val="20"/>
              </w:rPr>
              <w:t>3.</w:t>
            </w:r>
          </w:p>
        </w:tc>
        <w:tc>
          <w:tcPr>
            <w:tcW w:w="3600" w:type="dxa"/>
          </w:tcPr>
          <w:p w:rsidR="00DD4BDA" w:rsidRPr="00F86A7D" w:rsidRDefault="00DD4BDA" w:rsidP="00DD4BDA">
            <w:pPr>
              <w:pStyle w:val="1"/>
              <w:rPr>
                <w:rFonts w:ascii="Times New Roman" w:hAnsi="Times New Roman"/>
                <w:sz w:val="20"/>
                <w:szCs w:val="20"/>
              </w:rPr>
            </w:pPr>
            <w:r w:rsidRPr="00F86A7D">
              <w:rPr>
                <w:rFonts w:ascii="Times New Roman" w:hAnsi="Times New Roman"/>
                <w:sz w:val="20"/>
                <w:szCs w:val="20"/>
              </w:rPr>
              <w:t>Введение в штаты учреждений образования единицы психологов, социальных педагогов, старших вожатых.</w:t>
            </w:r>
          </w:p>
        </w:tc>
        <w:tc>
          <w:tcPr>
            <w:tcW w:w="1276"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388"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Образовательные организации</w:t>
            </w:r>
          </w:p>
        </w:tc>
        <w:tc>
          <w:tcPr>
            <w:tcW w:w="1843"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Средства субвенции на заработную плату</w:t>
            </w:r>
          </w:p>
        </w:tc>
        <w:tc>
          <w:tcPr>
            <w:tcW w:w="992"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w:t>
            </w:r>
          </w:p>
        </w:tc>
        <w:tc>
          <w:tcPr>
            <w:tcW w:w="993"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w:t>
            </w:r>
          </w:p>
        </w:tc>
        <w:tc>
          <w:tcPr>
            <w:tcW w:w="1446"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w:t>
            </w:r>
          </w:p>
        </w:tc>
        <w:tc>
          <w:tcPr>
            <w:tcW w:w="2520" w:type="dxa"/>
          </w:tcPr>
          <w:p w:rsidR="00DD4BDA" w:rsidRPr="00F86A7D" w:rsidRDefault="00DD4BDA" w:rsidP="00DD4BDA">
            <w:pPr>
              <w:pStyle w:val="1"/>
              <w:rPr>
                <w:rFonts w:ascii="Times New Roman" w:hAnsi="Times New Roman"/>
                <w:sz w:val="20"/>
                <w:szCs w:val="20"/>
              </w:rPr>
            </w:pPr>
            <w:r w:rsidRPr="00F86A7D">
              <w:rPr>
                <w:rFonts w:ascii="Times New Roman" w:hAnsi="Times New Roman"/>
                <w:sz w:val="20"/>
                <w:szCs w:val="20"/>
              </w:rPr>
              <w:t>Увеличение доли охвата детей</w:t>
            </w:r>
          </w:p>
        </w:tc>
      </w:tr>
      <w:tr w:rsidR="00F86A7D" w:rsidRPr="00F86A7D" w:rsidTr="00885331">
        <w:tc>
          <w:tcPr>
            <w:tcW w:w="648" w:type="dxa"/>
          </w:tcPr>
          <w:p w:rsidR="00DD4BDA" w:rsidRPr="00F86A7D" w:rsidRDefault="00DD4BDA" w:rsidP="00DD4BDA">
            <w:pPr>
              <w:pStyle w:val="1"/>
              <w:jc w:val="center"/>
              <w:rPr>
                <w:rFonts w:ascii="Times New Roman" w:hAnsi="Times New Roman"/>
                <w:sz w:val="20"/>
                <w:szCs w:val="20"/>
              </w:rPr>
            </w:pPr>
            <w:r w:rsidRPr="00F86A7D">
              <w:rPr>
                <w:rFonts w:ascii="Times New Roman" w:hAnsi="Times New Roman"/>
                <w:sz w:val="20"/>
                <w:szCs w:val="20"/>
              </w:rPr>
              <w:t>4.</w:t>
            </w:r>
          </w:p>
        </w:tc>
        <w:tc>
          <w:tcPr>
            <w:tcW w:w="3600" w:type="dxa"/>
            <w:vAlign w:val="bottom"/>
          </w:tcPr>
          <w:p w:rsidR="00DD4BDA" w:rsidRPr="00F86A7D" w:rsidRDefault="00DD4BDA" w:rsidP="00DD4BDA">
            <w:pPr>
              <w:pStyle w:val="1"/>
              <w:rPr>
                <w:rFonts w:ascii="Times New Roman" w:hAnsi="Times New Roman"/>
                <w:sz w:val="20"/>
                <w:szCs w:val="20"/>
              </w:rPr>
            </w:pPr>
            <w:r w:rsidRPr="00F86A7D">
              <w:rPr>
                <w:rFonts w:ascii="Times New Roman" w:hAnsi="Times New Roman"/>
                <w:sz w:val="20"/>
                <w:szCs w:val="20"/>
              </w:rPr>
              <w:t>Организация методических семинаров, тренингов для социальных педагогов, педагогов-психологов, учителей предметников по психолого-педагогическому сопровождению обучающихся "группы риска", организации дифференцированного обучения</w:t>
            </w:r>
          </w:p>
        </w:tc>
        <w:tc>
          <w:tcPr>
            <w:tcW w:w="1276"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388"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Комитет образования</w:t>
            </w:r>
          </w:p>
        </w:tc>
        <w:tc>
          <w:tcPr>
            <w:tcW w:w="1843"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Муниципальный бюджет</w:t>
            </w:r>
          </w:p>
        </w:tc>
        <w:tc>
          <w:tcPr>
            <w:tcW w:w="992"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25,0</w:t>
            </w:r>
          </w:p>
        </w:tc>
        <w:tc>
          <w:tcPr>
            <w:tcW w:w="993"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25,0</w:t>
            </w:r>
          </w:p>
        </w:tc>
        <w:tc>
          <w:tcPr>
            <w:tcW w:w="1446"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25,0</w:t>
            </w:r>
          </w:p>
        </w:tc>
        <w:tc>
          <w:tcPr>
            <w:tcW w:w="2520" w:type="dxa"/>
          </w:tcPr>
          <w:p w:rsidR="00DD4BDA" w:rsidRPr="00F86A7D" w:rsidRDefault="00DD4BDA" w:rsidP="00DD4BDA">
            <w:pPr>
              <w:pStyle w:val="1"/>
              <w:rPr>
                <w:rFonts w:ascii="Times New Roman" w:hAnsi="Times New Roman"/>
                <w:sz w:val="20"/>
                <w:szCs w:val="20"/>
              </w:rPr>
            </w:pPr>
            <w:r w:rsidRPr="00F86A7D">
              <w:rPr>
                <w:rFonts w:ascii="Times New Roman" w:hAnsi="Times New Roman"/>
                <w:sz w:val="20"/>
                <w:szCs w:val="20"/>
              </w:rPr>
              <w:t>Улучшение качества предоставляемой услуги.</w:t>
            </w:r>
          </w:p>
        </w:tc>
      </w:tr>
      <w:tr w:rsidR="00F86A7D" w:rsidRPr="00F86A7D" w:rsidTr="00885331">
        <w:tc>
          <w:tcPr>
            <w:tcW w:w="648" w:type="dxa"/>
          </w:tcPr>
          <w:p w:rsidR="00DD4BDA" w:rsidRPr="00F86A7D" w:rsidRDefault="00DD4BDA" w:rsidP="00DD4BDA">
            <w:pPr>
              <w:pStyle w:val="1"/>
              <w:jc w:val="center"/>
              <w:rPr>
                <w:rFonts w:ascii="Times New Roman" w:hAnsi="Times New Roman"/>
                <w:sz w:val="20"/>
                <w:szCs w:val="20"/>
              </w:rPr>
            </w:pPr>
            <w:r w:rsidRPr="00F86A7D">
              <w:rPr>
                <w:rFonts w:ascii="Times New Roman" w:hAnsi="Times New Roman"/>
                <w:sz w:val="20"/>
                <w:szCs w:val="20"/>
              </w:rPr>
              <w:t>5.</w:t>
            </w:r>
          </w:p>
        </w:tc>
        <w:tc>
          <w:tcPr>
            <w:tcW w:w="3600" w:type="dxa"/>
            <w:vAlign w:val="bottom"/>
          </w:tcPr>
          <w:p w:rsidR="00DD4BDA" w:rsidRPr="00F86A7D" w:rsidRDefault="00DD4BDA" w:rsidP="00DD4BDA">
            <w:pPr>
              <w:pStyle w:val="1"/>
              <w:rPr>
                <w:rFonts w:ascii="Times New Roman" w:hAnsi="Times New Roman"/>
                <w:sz w:val="20"/>
                <w:szCs w:val="20"/>
              </w:rPr>
            </w:pPr>
            <w:r w:rsidRPr="00F86A7D">
              <w:rPr>
                <w:rFonts w:ascii="Times New Roman" w:hAnsi="Times New Roman"/>
                <w:sz w:val="20"/>
                <w:szCs w:val="20"/>
              </w:rPr>
              <w:t>Распространение опыта работы образовательных организаций по профилактике безнадзорности и правонарушений через СМИ, телевидение, информационные сборники</w:t>
            </w:r>
          </w:p>
        </w:tc>
        <w:tc>
          <w:tcPr>
            <w:tcW w:w="1276"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Ежегодно</w:t>
            </w:r>
          </w:p>
        </w:tc>
        <w:tc>
          <w:tcPr>
            <w:tcW w:w="1388"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Образовательные организации</w:t>
            </w:r>
          </w:p>
        </w:tc>
        <w:tc>
          <w:tcPr>
            <w:tcW w:w="1843"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Без финансирования</w:t>
            </w:r>
          </w:p>
        </w:tc>
        <w:tc>
          <w:tcPr>
            <w:tcW w:w="992"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w:t>
            </w:r>
          </w:p>
        </w:tc>
        <w:tc>
          <w:tcPr>
            <w:tcW w:w="993"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w:t>
            </w:r>
          </w:p>
        </w:tc>
        <w:tc>
          <w:tcPr>
            <w:tcW w:w="1446" w:type="dxa"/>
          </w:tcPr>
          <w:p w:rsidR="00DD4BDA" w:rsidRPr="00463138" w:rsidRDefault="00DD4BDA" w:rsidP="00463138">
            <w:pPr>
              <w:pStyle w:val="1"/>
              <w:jc w:val="center"/>
              <w:rPr>
                <w:rFonts w:ascii="Times New Roman" w:hAnsi="Times New Roman"/>
                <w:sz w:val="20"/>
                <w:szCs w:val="20"/>
              </w:rPr>
            </w:pPr>
            <w:r w:rsidRPr="00463138">
              <w:rPr>
                <w:rFonts w:ascii="Times New Roman" w:hAnsi="Times New Roman"/>
                <w:sz w:val="20"/>
                <w:szCs w:val="20"/>
              </w:rPr>
              <w:t>-</w:t>
            </w:r>
          </w:p>
        </w:tc>
        <w:tc>
          <w:tcPr>
            <w:tcW w:w="2520" w:type="dxa"/>
          </w:tcPr>
          <w:p w:rsidR="00DD4BDA" w:rsidRPr="00F86A7D" w:rsidRDefault="00DD4BDA" w:rsidP="00DD4BDA">
            <w:pPr>
              <w:pStyle w:val="1"/>
              <w:rPr>
                <w:rFonts w:ascii="Times New Roman" w:hAnsi="Times New Roman"/>
                <w:sz w:val="20"/>
                <w:szCs w:val="20"/>
              </w:rPr>
            </w:pPr>
            <w:r w:rsidRPr="00F86A7D">
              <w:rPr>
                <w:rFonts w:ascii="Times New Roman" w:hAnsi="Times New Roman"/>
                <w:sz w:val="20"/>
                <w:szCs w:val="20"/>
              </w:rPr>
              <w:t>Повышение общественной (родительской) грамотности в вопросах воспитания и развития ребенка</w:t>
            </w:r>
          </w:p>
        </w:tc>
      </w:tr>
      <w:tr w:rsidR="00F86A7D" w:rsidRPr="00F86A7D" w:rsidTr="00885331">
        <w:tc>
          <w:tcPr>
            <w:tcW w:w="4248" w:type="dxa"/>
            <w:gridSpan w:val="2"/>
          </w:tcPr>
          <w:p w:rsidR="00DD4BDA" w:rsidRPr="00F86A7D" w:rsidRDefault="00DD4BDA" w:rsidP="00DD4BDA">
            <w:pPr>
              <w:pStyle w:val="1"/>
              <w:jc w:val="center"/>
              <w:rPr>
                <w:rFonts w:ascii="Times New Roman" w:hAnsi="Times New Roman"/>
                <w:b/>
                <w:sz w:val="20"/>
                <w:szCs w:val="20"/>
              </w:rPr>
            </w:pPr>
            <w:r w:rsidRPr="00F86A7D">
              <w:rPr>
                <w:rFonts w:ascii="Times New Roman" w:hAnsi="Times New Roman"/>
                <w:b/>
                <w:sz w:val="20"/>
                <w:szCs w:val="20"/>
              </w:rPr>
              <w:t>Итого по разделу</w:t>
            </w:r>
          </w:p>
        </w:tc>
        <w:tc>
          <w:tcPr>
            <w:tcW w:w="1276" w:type="dxa"/>
          </w:tcPr>
          <w:p w:rsidR="00DD4BDA" w:rsidRPr="00463138" w:rsidRDefault="00DD4BDA" w:rsidP="00463138">
            <w:pPr>
              <w:pStyle w:val="1"/>
              <w:jc w:val="center"/>
              <w:rPr>
                <w:rFonts w:ascii="Times New Roman" w:hAnsi="Times New Roman"/>
                <w:b/>
                <w:sz w:val="20"/>
                <w:szCs w:val="20"/>
              </w:rPr>
            </w:pPr>
          </w:p>
        </w:tc>
        <w:tc>
          <w:tcPr>
            <w:tcW w:w="1388" w:type="dxa"/>
          </w:tcPr>
          <w:p w:rsidR="00DD4BDA" w:rsidRPr="00463138" w:rsidRDefault="00DD4BDA" w:rsidP="00463138">
            <w:pPr>
              <w:pStyle w:val="1"/>
              <w:jc w:val="center"/>
              <w:rPr>
                <w:rFonts w:ascii="Times New Roman" w:hAnsi="Times New Roman"/>
                <w:b/>
                <w:sz w:val="20"/>
                <w:szCs w:val="20"/>
              </w:rPr>
            </w:pPr>
          </w:p>
        </w:tc>
        <w:tc>
          <w:tcPr>
            <w:tcW w:w="1843" w:type="dxa"/>
          </w:tcPr>
          <w:p w:rsidR="00DD4BDA" w:rsidRPr="00463138" w:rsidRDefault="00DD4BDA" w:rsidP="00463138">
            <w:pPr>
              <w:pStyle w:val="1"/>
              <w:jc w:val="center"/>
              <w:rPr>
                <w:rFonts w:ascii="Times New Roman" w:hAnsi="Times New Roman"/>
                <w:b/>
                <w:sz w:val="20"/>
                <w:szCs w:val="20"/>
              </w:rPr>
            </w:pPr>
          </w:p>
        </w:tc>
        <w:tc>
          <w:tcPr>
            <w:tcW w:w="992" w:type="dxa"/>
          </w:tcPr>
          <w:p w:rsidR="00DD4BDA" w:rsidRPr="00463138" w:rsidRDefault="00440B67" w:rsidP="00463138">
            <w:pPr>
              <w:pStyle w:val="1"/>
              <w:jc w:val="center"/>
              <w:rPr>
                <w:rFonts w:ascii="Times New Roman" w:hAnsi="Times New Roman"/>
                <w:b/>
                <w:sz w:val="20"/>
                <w:szCs w:val="20"/>
              </w:rPr>
            </w:pPr>
            <w:r w:rsidRPr="00463138">
              <w:rPr>
                <w:rFonts w:ascii="Times New Roman" w:hAnsi="Times New Roman"/>
                <w:b/>
                <w:sz w:val="20"/>
                <w:szCs w:val="20"/>
              </w:rPr>
              <w:t>60,0</w:t>
            </w:r>
          </w:p>
        </w:tc>
        <w:tc>
          <w:tcPr>
            <w:tcW w:w="993" w:type="dxa"/>
          </w:tcPr>
          <w:p w:rsidR="00DD4BDA" w:rsidRPr="00463138" w:rsidRDefault="00440B67" w:rsidP="00463138">
            <w:pPr>
              <w:jc w:val="center"/>
              <w:rPr>
                <w:rFonts w:ascii="Times New Roman" w:hAnsi="Times New Roman"/>
                <w:b/>
                <w:sz w:val="20"/>
                <w:szCs w:val="20"/>
              </w:rPr>
            </w:pPr>
            <w:r w:rsidRPr="00463138">
              <w:rPr>
                <w:rFonts w:ascii="Times New Roman" w:hAnsi="Times New Roman"/>
                <w:b/>
                <w:sz w:val="20"/>
                <w:szCs w:val="20"/>
              </w:rPr>
              <w:t>95,0</w:t>
            </w:r>
          </w:p>
        </w:tc>
        <w:tc>
          <w:tcPr>
            <w:tcW w:w="1446" w:type="dxa"/>
          </w:tcPr>
          <w:p w:rsidR="00DD4BDA" w:rsidRPr="00463138" w:rsidRDefault="00440B67" w:rsidP="00463138">
            <w:pPr>
              <w:jc w:val="center"/>
              <w:rPr>
                <w:rFonts w:ascii="Times New Roman" w:hAnsi="Times New Roman"/>
                <w:b/>
                <w:sz w:val="20"/>
                <w:szCs w:val="20"/>
              </w:rPr>
            </w:pPr>
            <w:r w:rsidRPr="00463138">
              <w:rPr>
                <w:rFonts w:ascii="Times New Roman" w:hAnsi="Times New Roman"/>
                <w:b/>
                <w:sz w:val="20"/>
                <w:szCs w:val="20"/>
              </w:rPr>
              <w:t>130,0</w:t>
            </w:r>
          </w:p>
        </w:tc>
        <w:tc>
          <w:tcPr>
            <w:tcW w:w="2520" w:type="dxa"/>
          </w:tcPr>
          <w:p w:rsidR="00DD4BDA" w:rsidRPr="00F86A7D" w:rsidRDefault="00DD4BDA" w:rsidP="00DD4BDA">
            <w:pPr>
              <w:pStyle w:val="1"/>
              <w:jc w:val="center"/>
              <w:rPr>
                <w:rFonts w:ascii="Times New Roman" w:hAnsi="Times New Roman"/>
                <w:b/>
                <w:sz w:val="20"/>
                <w:szCs w:val="20"/>
              </w:rPr>
            </w:pPr>
          </w:p>
        </w:tc>
      </w:tr>
    </w:tbl>
    <w:p w:rsidR="003028AA" w:rsidRPr="00F86A7D" w:rsidRDefault="003028AA" w:rsidP="00463138">
      <w:pPr>
        <w:tabs>
          <w:tab w:val="left" w:pos="4815"/>
        </w:tabs>
        <w:jc w:val="center"/>
        <w:rPr>
          <w:rFonts w:ascii="Times New Roman" w:hAnsi="Times New Roman"/>
          <w:b/>
          <w:spacing w:val="2"/>
          <w:sz w:val="24"/>
          <w:szCs w:val="24"/>
        </w:rPr>
      </w:pPr>
      <w:r w:rsidRPr="00F86A7D">
        <w:rPr>
          <w:rFonts w:ascii="Times New Roman" w:hAnsi="Times New Roman"/>
          <w:b/>
          <w:spacing w:val="2"/>
          <w:sz w:val="24"/>
          <w:szCs w:val="24"/>
        </w:rPr>
        <w:t>Раздел 4</w:t>
      </w:r>
    </w:p>
    <w:p w:rsidR="003028AA" w:rsidRPr="00F86A7D" w:rsidRDefault="003028AA" w:rsidP="003028AA">
      <w:pPr>
        <w:shd w:val="clear" w:color="auto" w:fill="FFFFFF"/>
        <w:spacing w:after="0" w:line="240" w:lineRule="auto"/>
        <w:ind w:firstLine="709"/>
        <w:jc w:val="center"/>
        <w:textAlignment w:val="baseline"/>
        <w:outlineLvl w:val="2"/>
        <w:rPr>
          <w:rFonts w:ascii="Times New Roman" w:hAnsi="Times New Roman"/>
          <w:b/>
          <w:spacing w:val="2"/>
          <w:sz w:val="24"/>
          <w:szCs w:val="24"/>
        </w:rPr>
      </w:pPr>
      <w:r w:rsidRPr="00F86A7D">
        <w:rPr>
          <w:rFonts w:ascii="Times New Roman" w:hAnsi="Times New Roman"/>
          <w:b/>
          <w:spacing w:val="2"/>
          <w:sz w:val="24"/>
          <w:szCs w:val="24"/>
        </w:rPr>
        <w:t>Ресурсное обеспечение реализации муниципальной программы</w:t>
      </w:r>
    </w:p>
    <w:p w:rsidR="003028AA" w:rsidRPr="00F86A7D" w:rsidRDefault="003028AA" w:rsidP="003028AA">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3028AA" w:rsidRPr="00F86A7D" w:rsidRDefault="003028AA" w:rsidP="003028AA">
      <w:pPr>
        <w:shd w:val="clear" w:color="auto" w:fill="FFFFFF"/>
        <w:spacing w:after="0" w:line="240" w:lineRule="auto"/>
        <w:ind w:firstLine="709"/>
        <w:jc w:val="center"/>
        <w:textAlignment w:val="baseline"/>
        <w:outlineLvl w:val="2"/>
        <w:rPr>
          <w:rFonts w:ascii="Times New Roman" w:hAnsi="Times New Roman"/>
          <w:b/>
          <w:spacing w:val="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394"/>
        <w:gridCol w:w="1701"/>
        <w:gridCol w:w="1843"/>
        <w:gridCol w:w="1843"/>
      </w:tblGrid>
      <w:tr w:rsidR="00F86A7D" w:rsidRPr="00F86A7D" w:rsidTr="002541A2">
        <w:tc>
          <w:tcPr>
            <w:tcW w:w="4928" w:type="dxa"/>
            <w:vMerge w:val="restart"/>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Наименование</w:t>
            </w:r>
          </w:p>
        </w:tc>
        <w:tc>
          <w:tcPr>
            <w:tcW w:w="4394" w:type="dxa"/>
            <w:vMerge w:val="restart"/>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Источник финансирования</w:t>
            </w:r>
          </w:p>
        </w:tc>
        <w:tc>
          <w:tcPr>
            <w:tcW w:w="5387" w:type="dxa"/>
            <w:gridSpan w:val="3"/>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Объем финансовых ресурсов</w:t>
            </w:r>
            <w:r w:rsidR="00463138">
              <w:rPr>
                <w:rFonts w:ascii="Times New Roman" w:hAnsi="Times New Roman"/>
                <w:bCs/>
                <w:spacing w:val="2"/>
                <w:sz w:val="20"/>
                <w:szCs w:val="20"/>
              </w:rPr>
              <w:t xml:space="preserve"> (тыс.руб.)</w:t>
            </w:r>
          </w:p>
        </w:tc>
      </w:tr>
      <w:tr w:rsidR="00F86A7D" w:rsidRPr="00F86A7D" w:rsidTr="002541A2">
        <w:tc>
          <w:tcPr>
            <w:tcW w:w="4928" w:type="dxa"/>
            <w:vMerge/>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p>
        </w:tc>
        <w:tc>
          <w:tcPr>
            <w:tcW w:w="4394" w:type="dxa"/>
            <w:vMerge/>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p>
        </w:tc>
        <w:tc>
          <w:tcPr>
            <w:tcW w:w="1701"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2021 год</w:t>
            </w:r>
          </w:p>
        </w:tc>
        <w:tc>
          <w:tcPr>
            <w:tcW w:w="1843"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2022 год</w:t>
            </w:r>
          </w:p>
        </w:tc>
        <w:tc>
          <w:tcPr>
            <w:tcW w:w="1843"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2023 год</w:t>
            </w:r>
          </w:p>
        </w:tc>
      </w:tr>
      <w:tr w:rsidR="00F86A7D" w:rsidRPr="00F86A7D" w:rsidTr="002541A2">
        <w:tc>
          <w:tcPr>
            <w:tcW w:w="4928"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
                <w:spacing w:val="2"/>
                <w:sz w:val="20"/>
                <w:szCs w:val="20"/>
              </w:rPr>
            </w:pPr>
            <w:r w:rsidRPr="00F86A7D">
              <w:rPr>
                <w:rFonts w:ascii="Times New Roman" w:hAnsi="Times New Roman"/>
                <w:b/>
                <w:spacing w:val="2"/>
                <w:sz w:val="20"/>
                <w:szCs w:val="20"/>
              </w:rPr>
              <w:t>Муниципальная программа «Развитие системы образования муниципального района «Газимуро-Заводский район» на 2021-2023 годы»</w:t>
            </w:r>
          </w:p>
        </w:tc>
        <w:tc>
          <w:tcPr>
            <w:tcW w:w="4394"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
                <w:spacing w:val="2"/>
                <w:sz w:val="20"/>
                <w:szCs w:val="20"/>
              </w:rPr>
            </w:pPr>
            <w:r w:rsidRPr="00F86A7D">
              <w:rPr>
                <w:rFonts w:ascii="Times New Roman" w:hAnsi="Times New Roman"/>
                <w:b/>
                <w:spacing w:val="2"/>
                <w:sz w:val="20"/>
                <w:szCs w:val="20"/>
              </w:rPr>
              <w:t>Бюджет муниципального района «Газимуро-Заводский район»</w:t>
            </w:r>
          </w:p>
        </w:tc>
        <w:tc>
          <w:tcPr>
            <w:tcW w:w="1701"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
                <w:spacing w:val="2"/>
                <w:sz w:val="20"/>
                <w:szCs w:val="20"/>
              </w:rPr>
            </w:pPr>
            <w:r>
              <w:rPr>
                <w:rFonts w:ascii="Times New Roman" w:hAnsi="Times New Roman"/>
                <w:b/>
                <w:spacing w:val="2"/>
                <w:sz w:val="20"/>
                <w:szCs w:val="20"/>
              </w:rPr>
              <w:t>10936,0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
                <w:spacing w:val="2"/>
                <w:sz w:val="20"/>
                <w:szCs w:val="20"/>
              </w:rPr>
            </w:pPr>
            <w:r>
              <w:rPr>
                <w:rFonts w:ascii="Times New Roman" w:hAnsi="Times New Roman"/>
                <w:b/>
                <w:spacing w:val="2"/>
                <w:sz w:val="20"/>
                <w:szCs w:val="20"/>
              </w:rPr>
              <w:t>8300,9</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
                <w:spacing w:val="2"/>
                <w:sz w:val="20"/>
                <w:szCs w:val="20"/>
              </w:rPr>
            </w:pPr>
            <w:r>
              <w:rPr>
                <w:rFonts w:ascii="Times New Roman" w:hAnsi="Times New Roman"/>
                <w:b/>
                <w:spacing w:val="2"/>
                <w:sz w:val="20"/>
                <w:szCs w:val="20"/>
              </w:rPr>
              <w:t>5948,2</w:t>
            </w:r>
          </w:p>
        </w:tc>
      </w:tr>
      <w:tr w:rsidR="00F86A7D" w:rsidRPr="00F86A7D" w:rsidTr="002541A2">
        <w:tc>
          <w:tcPr>
            <w:tcW w:w="4928"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sz w:val="20"/>
                <w:szCs w:val="24"/>
              </w:rPr>
              <w:t>Подпрограмма «Укрепление материально-технической базы образовательных организаций»</w:t>
            </w:r>
          </w:p>
        </w:tc>
        <w:tc>
          <w:tcPr>
            <w:tcW w:w="4394" w:type="dxa"/>
            <w:shd w:val="clear" w:color="auto" w:fill="auto"/>
          </w:tcPr>
          <w:p w:rsidR="00463138"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Бюджет муниципального района</w:t>
            </w:r>
          </w:p>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 xml:space="preserve"> «Газимуро-Заводский район»</w:t>
            </w:r>
          </w:p>
        </w:tc>
        <w:tc>
          <w:tcPr>
            <w:tcW w:w="1701"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5806,3</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2988,0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2513,0</w:t>
            </w:r>
          </w:p>
        </w:tc>
      </w:tr>
      <w:tr w:rsidR="00F86A7D" w:rsidRPr="00F86A7D" w:rsidTr="002541A2">
        <w:tc>
          <w:tcPr>
            <w:tcW w:w="4928"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sz w:val="20"/>
                <w:szCs w:val="24"/>
              </w:rPr>
              <w:t>Подпрограмма «Развитие системы дошкольного образования»</w:t>
            </w:r>
          </w:p>
        </w:tc>
        <w:tc>
          <w:tcPr>
            <w:tcW w:w="4394" w:type="dxa"/>
            <w:shd w:val="clear" w:color="auto" w:fill="auto"/>
          </w:tcPr>
          <w:p w:rsidR="00463138"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 xml:space="preserve">Бюджет муниципального района </w:t>
            </w:r>
          </w:p>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«Газимуро-Заводский район»</w:t>
            </w:r>
          </w:p>
        </w:tc>
        <w:tc>
          <w:tcPr>
            <w:tcW w:w="1701"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1925,0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1925,0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1925,0</w:t>
            </w:r>
          </w:p>
        </w:tc>
      </w:tr>
      <w:tr w:rsidR="00F86A7D" w:rsidRPr="00F86A7D" w:rsidTr="002541A2">
        <w:tc>
          <w:tcPr>
            <w:tcW w:w="4928"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sz w:val="20"/>
                <w:szCs w:val="24"/>
              </w:rPr>
              <w:t>Подпрограмма «Развитие кадрового потенциала»</w:t>
            </w:r>
          </w:p>
        </w:tc>
        <w:tc>
          <w:tcPr>
            <w:tcW w:w="4394" w:type="dxa"/>
            <w:shd w:val="clear" w:color="auto" w:fill="auto"/>
          </w:tcPr>
          <w:p w:rsidR="00463138"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Бюджет муниципального района</w:t>
            </w:r>
          </w:p>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 xml:space="preserve"> «Газимуро-Заводский район»</w:t>
            </w:r>
          </w:p>
        </w:tc>
        <w:tc>
          <w:tcPr>
            <w:tcW w:w="1701"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960,0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820,0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1110,0</w:t>
            </w:r>
          </w:p>
        </w:tc>
      </w:tr>
      <w:tr w:rsidR="00F86A7D" w:rsidRPr="00F86A7D" w:rsidTr="002541A2">
        <w:tc>
          <w:tcPr>
            <w:tcW w:w="4928"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sz w:val="20"/>
                <w:szCs w:val="24"/>
              </w:rPr>
              <w:t>Подпрограмма «Развитие системы обеспечения качественного и доступного общего образования»</w:t>
            </w:r>
          </w:p>
        </w:tc>
        <w:tc>
          <w:tcPr>
            <w:tcW w:w="4394" w:type="dxa"/>
            <w:shd w:val="clear" w:color="auto" w:fill="auto"/>
          </w:tcPr>
          <w:p w:rsidR="00463138"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Бюджет муниципального района</w:t>
            </w:r>
          </w:p>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 xml:space="preserve"> «Газимуро-Заводский район»</w:t>
            </w:r>
          </w:p>
        </w:tc>
        <w:tc>
          <w:tcPr>
            <w:tcW w:w="1701"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260,0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270,0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280,0</w:t>
            </w:r>
          </w:p>
        </w:tc>
      </w:tr>
      <w:tr w:rsidR="00F86A7D" w:rsidRPr="00F86A7D" w:rsidTr="002541A2">
        <w:tc>
          <w:tcPr>
            <w:tcW w:w="4928"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sz w:val="20"/>
                <w:szCs w:val="24"/>
              </w:rPr>
              <w:t>Подпрограмма «Развитие системы работы с одаренными детьми»</w:t>
            </w:r>
          </w:p>
        </w:tc>
        <w:tc>
          <w:tcPr>
            <w:tcW w:w="4394" w:type="dxa"/>
            <w:shd w:val="clear" w:color="auto" w:fill="auto"/>
          </w:tcPr>
          <w:p w:rsidR="00463138"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 xml:space="preserve">Бюджет муниципального района </w:t>
            </w:r>
          </w:p>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«Газимуро-Заводский район»</w:t>
            </w:r>
          </w:p>
        </w:tc>
        <w:tc>
          <w:tcPr>
            <w:tcW w:w="1701"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900,0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1150,0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900,0</w:t>
            </w:r>
          </w:p>
        </w:tc>
      </w:tr>
      <w:tr w:rsidR="00F86A7D" w:rsidRPr="00F86A7D" w:rsidTr="002541A2">
        <w:tc>
          <w:tcPr>
            <w:tcW w:w="4928"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sz w:val="20"/>
                <w:szCs w:val="24"/>
              </w:rPr>
              <w:t>Подпрограмма «Развитие системы воспитания и дополнительного образования детей»</w:t>
            </w:r>
          </w:p>
        </w:tc>
        <w:tc>
          <w:tcPr>
            <w:tcW w:w="4394" w:type="dxa"/>
            <w:shd w:val="clear" w:color="auto" w:fill="auto"/>
          </w:tcPr>
          <w:p w:rsidR="00463138"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Бюджет муниципального района</w:t>
            </w:r>
          </w:p>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 xml:space="preserve"> «Газимуро-Заводский район»</w:t>
            </w:r>
          </w:p>
        </w:tc>
        <w:tc>
          <w:tcPr>
            <w:tcW w:w="1701"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414,9</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426,9</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764,2</w:t>
            </w:r>
          </w:p>
        </w:tc>
      </w:tr>
      <w:tr w:rsidR="00F86A7D" w:rsidRPr="00F86A7D" w:rsidTr="002541A2">
        <w:tc>
          <w:tcPr>
            <w:tcW w:w="4928"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sz w:val="20"/>
                <w:szCs w:val="24"/>
              </w:rPr>
              <w:t>Подпрограмма «Развитие системы отдыха и оздоровления детей»</w:t>
            </w:r>
          </w:p>
        </w:tc>
        <w:tc>
          <w:tcPr>
            <w:tcW w:w="4394" w:type="dxa"/>
            <w:shd w:val="clear" w:color="auto" w:fill="auto"/>
          </w:tcPr>
          <w:p w:rsidR="00463138"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Бюджет муниципального района</w:t>
            </w:r>
          </w:p>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 xml:space="preserve"> «Газимуро-Заводский район»</w:t>
            </w:r>
          </w:p>
        </w:tc>
        <w:tc>
          <w:tcPr>
            <w:tcW w:w="1701"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611,0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626,0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626,0</w:t>
            </w:r>
          </w:p>
        </w:tc>
      </w:tr>
      <w:tr w:rsidR="002541A2" w:rsidRPr="00F86A7D" w:rsidTr="002541A2">
        <w:tc>
          <w:tcPr>
            <w:tcW w:w="4928" w:type="dxa"/>
            <w:shd w:val="clear" w:color="auto" w:fill="auto"/>
          </w:tcPr>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sz w:val="20"/>
                <w:szCs w:val="24"/>
              </w:rPr>
              <w:t>Подпрограмма «Развитие системы социально-психологической поддержки участников образовательных отношений»</w:t>
            </w:r>
          </w:p>
        </w:tc>
        <w:tc>
          <w:tcPr>
            <w:tcW w:w="4394" w:type="dxa"/>
            <w:shd w:val="clear" w:color="auto" w:fill="auto"/>
          </w:tcPr>
          <w:p w:rsidR="00463138"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 xml:space="preserve">Бюджет муниципального района </w:t>
            </w:r>
          </w:p>
          <w:p w:rsidR="003028AA" w:rsidRPr="00F86A7D" w:rsidRDefault="003028AA" w:rsidP="002541A2">
            <w:pPr>
              <w:spacing w:after="0" w:line="240" w:lineRule="auto"/>
              <w:jc w:val="center"/>
              <w:textAlignment w:val="baseline"/>
              <w:outlineLvl w:val="2"/>
              <w:rPr>
                <w:rFonts w:ascii="Times New Roman" w:hAnsi="Times New Roman"/>
                <w:bCs/>
                <w:spacing w:val="2"/>
                <w:sz w:val="20"/>
                <w:szCs w:val="20"/>
              </w:rPr>
            </w:pPr>
            <w:r w:rsidRPr="00F86A7D">
              <w:rPr>
                <w:rFonts w:ascii="Times New Roman" w:hAnsi="Times New Roman"/>
                <w:bCs/>
                <w:spacing w:val="2"/>
                <w:sz w:val="20"/>
                <w:szCs w:val="20"/>
              </w:rPr>
              <w:t>«Газимуро-Заводский район»</w:t>
            </w:r>
          </w:p>
        </w:tc>
        <w:tc>
          <w:tcPr>
            <w:tcW w:w="1701"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60,0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95,0</w:t>
            </w:r>
          </w:p>
        </w:tc>
        <w:tc>
          <w:tcPr>
            <w:tcW w:w="1843" w:type="dxa"/>
            <w:shd w:val="clear" w:color="auto" w:fill="auto"/>
          </w:tcPr>
          <w:p w:rsidR="003028AA" w:rsidRPr="00F86A7D" w:rsidRDefault="00463138" w:rsidP="002541A2">
            <w:pPr>
              <w:spacing w:after="0" w:line="240" w:lineRule="auto"/>
              <w:jc w:val="center"/>
              <w:textAlignment w:val="baseline"/>
              <w:outlineLvl w:val="2"/>
              <w:rPr>
                <w:rFonts w:ascii="Times New Roman" w:hAnsi="Times New Roman"/>
                <w:bCs/>
                <w:spacing w:val="2"/>
                <w:sz w:val="20"/>
                <w:szCs w:val="20"/>
              </w:rPr>
            </w:pPr>
            <w:r>
              <w:rPr>
                <w:rFonts w:ascii="Times New Roman" w:hAnsi="Times New Roman"/>
                <w:bCs/>
                <w:spacing w:val="2"/>
                <w:sz w:val="20"/>
                <w:szCs w:val="20"/>
              </w:rPr>
              <w:t>130,0</w:t>
            </w:r>
          </w:p>
        </w:tc>
      </w:tr>
    </w:tbl>
    <w:p w:rsidR="003028AA" w:rsidRPr="00F86A7D" w:rsidRDefault="003028AA" w:rsidP="003028AA">
      <w:pPr>
        <w:shd w:val="clear" w:color="auto" w:fill="FFFFFF"/>
        <w:spacing w:after="0" w:line="240" w:lineRule="auto"/>
        <w:ind w:firstLine="709"/>
        <w:jc w:val="both"/>
        <w:textAlignment w:val="baseline"/>
        <w:rPr>
          <w:rFonts w:ascii="Times New Roman" w:hAnsi="Times New Roman"/>
          <w:spacing w:val="2"/>
          <w:sz w:val="24"/>
          <w:szCs w:val="24"/>
        </w:rPr>
      </w:pPr>
    </w:p>
    <w:p w:rsidR="00A83A1F" w:rsidRPr="00F86A7D" w:rsidRDefault="00A83A1F"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A83A1F" w:rsidRPr="00F86A7D" w:rsidRDefault="00A83A1F"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A83A1F" w:rsidRPr="00F86A7D" w:rsidRDefault="00A83A1F"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A83A1F" w:rsidRPr="00F86A7D" w:rsidRDefault="00A83A1F"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A83A1F" w:rsidRPr="00F86A7D" w:rsidRDefault="00A83A1F"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A83A1F" w:rsidRPr="00F86A7D" w:rsidRDefault="00A83A1F"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A83A1F" w:rsidRPr="00F86A7D" w:rsidRDefault="00A83A1F"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A83A1F" w:rsidRPr="00F86A7D" w:rsidRDefault="00A83A1F"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pPr>
    </w:p>
    <w:p w:rsidR="00C0527C" w:rsidRPr="00F86A7D" w:rsidRDefault="00C0527C"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pPr>
      <w:r w:rsidRPr="00F86A7D">
        <w:rPr>
          <w:rFonts w:ascii="Times New Roman" w:hAnsi="Times New Roman"/>
          <w:b/>
          <w:spacing w:val="2"/>
          <w:sz w:val="24"/>
          <w:szCs w:val="24"/>
        </w:rPr>
        <w:t>Раздел 5</w:t>
      </w:r>
    </w:p>
    <w:p w:rsidR="00BE76CD" w:rsidRPr="00F86A7D" w:rsidRDefault="00C0527C" w:rsidP="00E9459B">
      <w:pPr>
        <w:shd w:val="clear" w:color="auto" w:fill="FFFFFF"/>
        <w:spacing w:after="0" w:line="240" w:lineRule="auto"/>
        <w:ind w:firstLine="709"/>
        <w:jc w:val="center"/>
        <w:textAlignment w:val="baseline"/>
        <w:outlineLvl w:val="2"/>
        <w:rPr>
          <w:rFonts w:ascii="Times New Roman" w:hAnsi="Times New Roman"/>
          <w:b/>
          <w:spacing w:val="2"/>
          <w:sz w:val="24"/>
          <w:szCs w:val="24"/>
        </w:rPr>
      </w:pPr>
      <w:r w:rsidRPr="00F86A7D">
        <w:rPr>
          <w:rFonts w:ascii="Times New Roman" w:hAnsi="Times New Roman"/>
          <w:b/>
          <w:spacing w:val="2"/>
          <w:sz w:val="24"/>
          <w:szCs w:val="24"/>
        </w:rPr>
        <w:t>Планируемые значения целевых показателей (индикаторов) муниципальной программы</w:t>
      </w:r>
    </w:p>
    <w:p w:rsidR="00E9459B" w:rsidRPr="00F86A7D" w:rsidRDefault="00E9459B" w:rsidP="00E9459B">
      <w:pPr>
        <w:shd w:val="clear" w:color="auto" w:fill="FFFFFF"/>
        <w:spacing w:after="0" w:line="240" w:lineRule="auto"/>
        <w:ind w:firstLine="709"/>
        <w:jc w:val="center"/>
        <w:textAlignment w:val="baseline"/>
        <w:outlineLvl w:val="2"/>
        <w:rPr>
          <w:rFonts w:ascii="Times New Roman" w:hAnsi="Times New Roman"/>
          <w:sz w:val="24"/>
          <w:szCs w:val="24"/>
        </w:rPr>
      </w:pP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4536"/>
        <w:gridCol w:w="1701"/>
        <w:gridCol w:w="1417"/>
        <w:gridCol w:w="1560"/>
        <w:gridCol w:w="1417"/>
      </w:tblGrid>
      <w:tr w:rsidR="00F86A7D" w:rsidRPr="00F86A7D" w:rsidTr="00E9459B">
        <w:trPr>
          <w:trHeight w:val="276"/>
        </w:trPr>
        <w:tc>
          <w:tcPr>
            <w:tcW w:w="3794" w:type="dxa"/>
            <w:vMerge w:val="restart"/>
          </w:tcPr>
          <w:p w:rsidR="00D955AC" w:rsidRPr="00F86A7D" w:rsidRDefault="00D955AC" w:rsidP="00D955AC">
            <w:pPr>
              <w:pStyle w:val="ae"/>
              <w:jc w:val="center"/>
              <w:rPr>
                <w:szCs w:val="24"/>
              </w:rPr>
            </w:pPr>
            <w:r w:rsidRPr="00F86A7D">
              <w:rPr>
                <w:szCs w:val="24"/>
              </w:rPr>
              <w:t>Наименование</w:t>
            </w:r>
          </w:p>
        </w:tc>
        <w:tc>
          <w:tcPr>
            <w:tcW w:w="4536" w:type="dxa"/>
            <w:vMerge w:val="restart"/>
          </w:tcPr>
          <w:p w:rsidR="00D955AC" w:rsidRPr="00F86A7D" w:rsidRDefault="00D955AC" w:rsidP="00D955AC">
            <w:pPr>
              <w:pStyle w:val="ae"/>
              <w:jc w:val="center"/>
              <w:rPr>
                <w:szCs w:val="24"/>
              </w:rPr>
            </w:pPr>
            <w:r w:rsidRPr="00F86A7D">
              <w:rPr>
                <w:szCs w:val="24"/>
              </w:rPr>
              <w:t>Целевой индикатор</w:t>
            </w:r>
          </w:p>
        </w:tc>
        <w:tc>
          <w:tcPr>
            <w:tcW w:w="1701" w:type="dxa"/>
            <w:vMerge w:val="restart"/>
          </w:tcPr>
          <w:p w:rsidR="00D955AC" w:rsidRPr="00F86A7D" w:rsidRDefault="00D955AC" w:rsidP="00D955AC">
            <w:pPr>
              <w:pStyle w:val="ae"/>
              <w:jc w:val="center"/>
              <w:rPr>
                <w:szCs w:val="24"/>
              </w:rPr>
            </w:pPr>
            <w:r w:rsidRPr="00F86A7D">
              <w:rPr>
                <w:szCs w:val="24"/>
              </w:rPr>
              <w:t>Единица измерения</w:t>
            </w:r>
          </w:p>
        </w:tc>
        <w:tc>
          <w:tcPr>
            <w:tcW w:w="4394" w:type="dxa"/>
            <w:gridSpan w:val="3"/>
          </w:tcPr>
          <w:p w:rsidR="00D955AC" w:rsidRPr="00F86A7D" w:rsidRDefault="00D955AC" w:rsidP="00D955AC">
            <w:pPr>
              <w:pStyle w:val="ae"/>
              <w:jc w:val="center"/>
              <w:rPr>
                <w:szCs w:val="24"/>
              </w:rPr>
            </w:pPr>
            <w:r w:rsidRPr="00F86A7D">
              <w:rPr>
                <w:szCs w:val="24"/>
              </w:rPr>
              <w:t>Плановое значение целевого показателя (индикатора)</w:t>
            </w:r>
          </w:p>
        </w:tc>
      </w:tr>
      <w:tr w:rsidR="00F86A7D" w:rsidRPr="00F86A7D" w:rsidTr="00E9459B">
        <w:trPr>
          <w:trHeight w:val="276"/>
        </w:trPr>
        <w:tc>
          <w:tcPr>
            <w:tcW w:w="3794" w:type="dxa"/>
            <w:vMerge/>
          </w:tcPr>
          <w:p w:rsidR="00D955AC" w:rsidRPr="00F86A7D" w:rsidRDefault="00D955AC" w:rsidP="00D955AC">
            <w:pPr>
              <w:pStyle w:val="ae"/>
              <w:jc w:val="center"/>
              <w:rPr>
                <w:szCs w:val="24"/>
              </w:rPr>
            </w:pPr>
          </w:p>
        </w:tc>
        <w:tc>
          <w:tcPr>
            <w:tcW w:w="4536" w:type="dxa"/>
            <w:vMerge/>
          </w:tcPr>
          <w:p w:rsidR="00D955AC" w:rsidRPr="00F86A7D" w:rsidRDefault="00D955AC" w:rsidP="00D955AC">
            <w:pPr>
              <w:pStyle w:val="ae"/>
              <w:jc w:val="center"/>
              <w:rPr>
                <w:szCs w:val="24"/>
              </w:rPr>
            </w:pPr>
          </w:p>
        </w:tc>
        <w:tc>
          <w:tcPr>
            <w:tcW w:w="1701" w:type="dxa"/>
            <w:vMerge/>
          </w:tcPr>
          <w:p w:rsidR="00D955AC" w:rsidRPr="00F86A7D" w:rsidRDefault="00D955AC" w:rsidP="00D955AC">
            <w:pPr>
              <w:pStyle w:val="ae"/>
              <w:jc w:val="center"/>
              <w:rPr>
                <w:szCs w:val="24"/>
              </w:rPr>
            </w:pPr>
          </w:p>
        </w:tc>
        <w:tc>
          <w:tcPr>
            <w:tcW w:w="1417" w:type="dxa"/>
          </w:tcPr>
          <w:p w:rsidR="00D955AC" w:rsidRPr="00F86A7D" w:rsidRDefault="00D955AC" w:rsidP="00D955AC">
            <w:pPr>
              <w:pStyle w:val="ae"/>
              <w:jc w:val="center"/>
              <w:rPr>
                <w:szCs w:val="24"/>
              </w:rPr>
            </w:pPr>
            <w:r w:rsidRPr="00F86A7D">
              <w:rPr>
                <w:szCs w:val="24"/>
              </w:rPr>
              <w:t>2021 год</w:t>
            </w:r>
          </w:p>
        </w:tc>
        <w:tc>
          <w:tcPr>
            <w:tcW w:w="1560" w:type="dxa"/>
          </w:tcPr>
          <w:p w:rsidR="00D955AC" w:rsidRPr="00F86A7D" w:rsidRDefault="00D955AC" w:rsidP="00D955AC">
            <w:pPr>
              <w:pStyle w:val="ae"/>
              <w:jc w:val="center"/>
              <w:rPr>
                <w:szCs w:val="24"/>
              </w:rPr>
            </w:pPr>
            <w:r w:rsidRPr="00F86A7D">
              <w:rPr>
                <w:szCs w:val="24"/>
              </w:rPr>
              <w:t>2022 год</w:t>
            </w:r>
          </w:p>
        </w:tc>
        <w:tc>
          <w:tcPr>
            <w:tcW w:w="1417" w:type="dxa"/>
          </w:tcPr>
          <w:p w:rsidR="00D955AC" w:rsidRPr="00F86A7D" w:rsidRDefault="00D955AC" w:rsidP="00D955AC">
            <w:pPr>
              <w:pStyle w:val="ae"/>
              <w:jc w:val="center"/>
              <w:rPr>
                <w:szCs w:val="24"/>
              </w:rPr>
            </w:pPr>
            <w:r w:rsidRPr="00F86A7D">
              <w:rPr>
                <w:szCs w:val="24"/>
              </w:rPr>
              <w:t>2023 год</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Создание локальных компьютерных сетей на основе проводных и беспроводных соединений в компьютерных классах.</w:t>
            </w:r>
          </w:p>
        </w:tc>
        <w:tc>
          <w:tcPr>
            <w:tcW w:w="4536" w:type="dxa"/>
          </w:tcPr>
          <w:p w:rsidR="00423D5A" w:rsidRPr="00463138" w:rsidRDefault="00423D5A" w:rsidP="00463138">
            <w:pPr>
              <w:pStyle w:val="ae"/>
              <w:jc w:val="center"/>
              <w:rPr>
                <w:sz w:val="20"/>
                <w:szCs w:val="20"/>
              </w:rPr>
            </w:pPr>
            <w:r w:rsidRPr="00463138">
              <w:rPr>
                <w:sz w:val="20"/>
                <w:szCs w:val="20"/>
              </w:rPr>
              <w:t>Количество школ, имеющих локальную компьютерную сеть</w:t>
            </w:r>
          </w:p>
        </w:tc>
        <w:tc>
          <w:tcPr>
            <w:tcW w:w="1701" w:type="dxa"/>
          </w:tcPr>
          <w:p w:rsidR="00423D5A" w:rsidRPr="00463138" w:rsidRDefault="00423D5A" w:rsidP="00463138">
            <w:pPr>
              <w:pStyle w:val="ae"/>
              <w:jc w:val="center"/>
              <w:rPr>
                <w:sz w:val="20"/>
                <w:szCs w:val="20"/>
              </w:rPr>
            </w:pPr>
            <w:r w:rsidRPr="00463138">
              <w:rPr>
                <w:sz w:val="20"/>
                <w:szCs w:val="20"/>
              </w:rPr>
              <w:t>количество</w:t>
            </w:r>
          </w:p>
        </w:tc>
        <w:tc>
          <w:tcPr>
            <w:tcW w:w="1417" w:type="dxa"/>
          </w:tcPr>
          <w:p w:rsidR="00423D5A" w:rsidRPr="00463138" w:rsidRDefault="00423D5A" w:rsidP="00463138">
            <w:pPr>
              <w:pStyle w:val="ae"/>
              <w:jc w:val="center"/>
              <w:rPr>
                <w:sz w:val="20"/>
                <w:szCs w:val="20"/>
              </w:rPr>
            </w:pPr>
            <w:r w:rsidRPr="00463138">
              <w:rPr>
                <w:sz w:val="20"/>
                <w:szCs w:val="20"/>
              </w:rPr>
              <w:t>6</w:t>
            </w:r>
          </w:p>
        </w:tc>
        <w:tc>
          <w:tcPr>
            <w:tcW w:w="1560" w:type="dxa"/>
          </w:tcPr>
          <w:p w:rsidR="00423D5A" w:rsidRPr="00463138" w:rsidRDefault="00423D5A" w:rsidP="00463138">
            <w:pPr>
              <w:pStyle w:val="ae"/>
              <w:jc w:val="center"/>
              <w:rPr>
                <w:sz w:val="20"/>
                <w:szCs w:val="20"/>
              </w:rPr>
            </w:pPr>
            <w:r w:rsidRPr="00463138">
              <w:rPr>
                <w:sz w:val="20"/>
                <w:szCs w:val="20"/>
              </w:rPr>
              <w:t>10</w:t>
            </w:r>
          </w:p>
        </w:tc>
        <w:tc>
          <w:tcPr>
            <w:tcW w:w="1417" w:type="dxa"/>
          </w:tcPr>
          <w:p w:rsidR="00423D5A" w:rsidRPr="00463138" w:rsidRDefault="00423D5A" w:rsidP="00463138">
            <w:pPr>
              <w:pStyle w:val="ae"/>
              <w:jc w:val="center"/>
              <w:rPr>
                <w:sz w:val="20"/>
                <w:szCs w:val="20"/>
              </w:rPr>
            </w:pPr>
            <w:r w:rsidRPr="00463138">
              <w:rPr>
                <w:sz w:val="20"/>
                <w:szCs w:val="20"/>
              </w:rPr>
              <w:t>11</w:t>
            </w:r>
          </w:p>
        </w:tc>
      </w:tr>
      <w:tr w:rsidR="00F86A7D" w:rsidRPr="00F86A7D" w:rsidTr="00E9459B">
        <w:trPr>
          <w:trHeight w:val="276"/>
        </w:trPr>
        <w:tc>
          <w:tcPr>
            <w:tcW w:w="3794" w:type="dxa"/>
          </w:tcPr>
          <w:p w:rsidR="00423D5A" w:rsidRPr="00463138" w:rsidRDefault="00423D5A" w:rsidP="00463138">
            <w:pPr>
              <w:pStyle w:val="ae"/>
              <w:jc w:val="center"/>
              <w:rPr>
                <w:bCs/>
                <w:spacing w:val="2"/>
                <w:sz w:val="20"/>
                <w:szCs w:val="20"/>
              </w:rPr>
            </w:pPr>
            <w:r w:rsidRPr="00463138">
              <w:rPr>
                <w:sz w:val="20"/>
                <w:szCs w:val="20"/>
              </w:rPr>
              <w:t>Укрепление базы образовательных организаций для занятий физической культуры и спорта.</w:t>
            </w:r>
          </w:p>
        </w:tc>
        <w:tc>
          <w:tcPr>
            <w:tcW w:w="4536" w:type="dxa"/>
          </w:tcPr>
          <w:p w:rsidR="00423D5A" w:rsidRPr="00463138" w:rsidRDefault="00423D5A" w:rsidP="00463138">
            <w:pPr>
              <w:pStyle w:val="ae"/>
              <w:jc w:val="center"/>
              <w:rPr>
                <w:sz w:val="20"/>
                <w:szCs w:val="20"/>
              </w:rPr>
            </w:pPr>
            <w:r w:rsidRPr="00463138">
              <w:rPr>
                <w:sz w:val="20"/>
                <w:szCs w:val="20"/>
              </w:rPr>
              <w:t>% обеспеченности спортивных залов в соответствии с требованиями</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75</w:t>
            </w:r>
          </w:p>
        </w:tc>
        <w:tc>
          <w:tcPr>
            <w:tcW w:w="1560" w:type="dxa"/>
          </w:tcPr>
          <w:p w:rsidR="00423D5A" w:rsidRPr="00463138" w:rsidRDefault="00423D5A" w:rsidP="00463138">
            <w:pPr>
              <w:pStyle w:val="ae"/>
              <w:jc w:val="center"/>
              <w:rPr>
                <w:sz w:val="20"/>
                <w:szCs w:val="20"/>
              </w:rPr>
            </w:pPr>
            <w:r w:rsidRPr="00463138">
              <w:rPr>
                <w:sz w:val="20"/>
                <w:szCs w:val="20"/>
              </w:rPr>
              <w:t>80</w:t>
            </w:r>
          </w:p>
        </w:tc>
        <w:tc>
          <w:tcPr>
            <w:tcW w:w="1417" w:type="dxa"/>
          </w:tcPr>
          <w:p w:rsidR="00423D5A" w:rsidRPr="00463138" w:rsidRDefault="00423D5A" w:rsidP="00463138">
            <w:pPr>
              <w:pStyle w:val="ae"/>
              <w:jc w:val="center"/>
              <w:rPr>
                <w:sz w:val="20"/>
                <w:szCs w:val="20"/>
              </w:rPr>
            </w:pPr>
            <w:r w:rsidRPr="00463138">
              <w:rPr>
                <w:sz w:val="20"/>
                <w:szCs w:val="20"/>
              </w:rPr>
              <w:t>85</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Доля детей в возрасте от 1,5 до 3 лет, получающих дошкольную образовательную услугу</w:t>
            </w:r>
          </w:p>
        </w:tc>
        <w:tc>
          <w:tcPr>
            <w:tcW w:w="4536" w:type="dxa"/>
          </w:tcPr>
          <w:p w:rsidR="00423D5A" w:rsidRPr="00463138" w:rsidRDefault="00423D5A" w:rsidP="00463138">
            <w:pPr>
              <w:pStyle w:val="ae"/>
              <w:jc w:val="center"/>
              <w:rPr>
                <w:sz w:val="20"/>
                <w:szCs w:val="20"/>
              </w:rPr>
            </w:pPr>
            <w:r w:rsidRPr="00463138">
              <w:rPr>
                <w:sz w:val="20"/>
                <w:szCs w:val="20"/>
              </w:rPr>
              <w:t>% количества детей, получающих дошкольное образование от количества детей данной возрастной категории</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25</w:t>
            </w:r>
          </w:p>
        </w:tc>
        <w:tc>
          <w:tcPr>
            <w:tcW w:w="1560" w:type="dxa"/>
          </w:tcPr>
          <w:p w:rsidR="00423D5A" w:rsidRPr="00463138" w:rsidRDefault="00423D5A" w:rsidP="00463138">
            <w:pPr>
              <w:pStyle w:val="ae"/>
              <w:jc w:val="center"/>
              <w:rPr>
                <w:sz w:val="20"/>
                <w:szCs w:val="20"/>
              </w:rPr>
            </w:pPr>
            <w:r w:rsidRPr="00463138">
              <w:rPr>
                <w:sz w:val="20"/>
                <w:szCs w:val="20"/>
              </w:rPr>
              <w:t>30</w:t>
            </w:r>
          </w:p>
        </w:tc>
        <w:tc>
          <w:tcPr>
            <w:tcW w:w="1417" w:type="dxa"/>
          </w:tcPr>
          <w:p w:rsidR="00423D5A" w:rsidRPr="00463138" w:rsidRDefault="00423D5A" w:rsidP="00463138">
            <w:pPr>
              <w:pStyle w:val="ae"/>
              <w:jc w:val="center"/>
              <w:rPr>
                <w:sz w:val="20"/>
                <w:szCs w:val="20"/>
              </w:rPr>
            </w:pPr>
            <w:r w:rsidRPr="00463138">
              <w:rPr>
                <w:sz w:val="20"/>
                <w:szCs w:val="20"/>
              </w:rPr>
              <w:t>60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Доля детей в возрасте от 3 до 5 лет, получающих дошкольную образовательную услугу</w:t>
            </w:r>
          </w:p>
        </w:tc>
        <w:tc>
          <w:tcPr>
            <w:tcW w:w="4536" w:type="dxa"/>
          </w:tcPr>
          <w:p w:rsidR="00423D5A" w:rsidRPr="00463138" w:rsidRDefault="00423D5A" w:rsidP="00463138">
            <w:pPr>
              <w:pStyle w:val="ae"/>
              <w:jc w:val="center"/>
              <w:rPr>
                <w:sz w:val="20"/>
                <w:szCs w:val="20"/>
              </w:rPr>
            </w:pPr>
            <w:r w:rsidRPr="00463138">
              <w:rPr>
                <w:sz w:val="20"/>
                <w:szCs w:val="20"/>
              </w:rPr>
              <w:t>% количества детей, получающих дошкольное образование от количества детей данной возрастной категории</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60</w:t>
            </w:r>
          </w:p>
        </w:tc>
        <w:tc>
          <w:tcPr>
            <w:tcW w:w="1560" w:type="dxa"/>
          </w:tcPr>
          <w:p w:rsidR="00423D5A" w:rsidRPr="00463138" w:rsidRDefault="00423D5A" w:rsidP="00463138">
            <w:pPr>
              <w:pStyle w:val="ae"/>
              <w:jc w:val="center"/>
              <w:rPr>
                <w:sz w:val="20"/>
                <w:szCs w:val="20"/>
              </w:rPr>
            </w:pPr>
            <w:r w:rsidRPr="00463138">
              <w:rPr>
                <w:sz w:val="20"/>
                <w:szCs w:val="20"/>
              </w:rPr>
              <w:t>70</w:t>
            </w:r>
          </w:p>
        </w:tc>
        <w:tc>
          <w:tcPr>
            <w:tcW w:w="1417" w:type="dxa"/>
          </w:tcPr>
          <w:p w:rsidR="00423D5A" w:rsidRPr="00463138" w:rsidRDefault="00423D5A" w:rsidP="00463138">
            <w:pPr>
              <w:pStyle w:val="ae"/>
              <w:jc w:val="center"/>
              <w:rPr>
                <w:sz w:val="20"/>
                <w:szCs w:val="20"/>
              </w:rPr>
            </w:pPr>
            <w:r w:rsidRPr="00463138">
              <w:rPr>
                <w:sz w:val="20"/>
                <w:szCs w:val="20"/>
              </w:rPr>
              <w:t>95</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Доля детей в возрасте от 5 до 7 лет, получающих дошкольную образовательную услугу</w:t>
            </w:r>
          </w:p>
        </w:tc>
        <w:tc>
          <w:tcPr>
            <w:tcW w:w="4536" w:type="dxa"/>
          </w:tcPr>
          <w:p w:rsidR="00423D5A" w:rsidRPr="00463138" w:rsidRDefault="00423D5A" w:rsidP="00463138">
            <w:pPr>
              <w:pStyle w:val="ae"/>
              <w:jc w:val="center"/>
              <w:rPr>
                <w:sz w:val="20"/>
                <w:szCs w:val="20"/>
              </w:rPr>
            </w:pPr>
            <w:r w:rsidRPr="00463138">
              <w:rPr>
                <w:sz w:val="20"/>
                <w:szCs w:val="20"/>
              </w:rPr>
              <w:t>% количества детей, получающих дошкольное образование от количества детей данной возрастной категории</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95</w:t>
            </w:r>
          </w:p>
        </w:tc>
        <w:tc>
          <w:tcPr>
            <w:tcW w:w="1560" w:type="dxa"/>
          </w:tcPr>
          <w:p w:rsidR="00423D5A" w:rsidRPr="00463138" w:rsidRDefault="00423D5A" w:rsidP="00463138">
            <w:pPr>
              <w:pStyle w:val="ae"/>
              <w:jc w:val="center"/>
              <w:rPr>
                <w:sz w:val="20"/>
                <w:szCs w:val="20"/>
              </w:rPr>
            </w:pPr>
            <w:r w:rsidRPr="00463138">
              <w:rPr>
                <w:sz w:val="20"/>
                <w:szCs w:val="20"/>
              </w:rPr>
              <w:t>100</w:t>
            </w:r>
          </w:p>
        </w:tc>
        <w:tc>
          <w:tcPr>
            <w:tcW w:w="1417" w:type="dxa"/>
          </w:tcPr>
          <w:p w:rsidR="00423D5A" w:rsidRPr="00463138" w:rsidRDefault="00423D5A" w:rsidP="00463138">
            <w:pPr>
              <w:pStyle w:val="ae"/>
              <w:jc w:val="center"/>
              <w:rPr>
                <w:sz w:val="20"/>
                <w:szCs w:val="20"/>
              </w:rPr>
            </w:pPr>
            <w:r w:rsidRPr="00463138">
              <w:rPr>
                <w:sz w:val="20"/>
                <w:szCs w:val="20"/>
              </w:rPr>
              <w:t>100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Доля дошкольных организаций предоставляющих дополнительные образовательные услуги в соответствии с запросами родителей (законных представителей).</w:t>
            </w:r>
          </w:p>
        </w:tc>
        <w:tc>
          <w:tcPr>
            <w:tcW w:w="4536" w:type="dxa"/>
          </w:tcPr>
          <w:p w:rsidR="00423D5A" w:rsidRPr="00463138" w:rsidRDefault="00423D5A" w:rsidP="00463138">
            <w:pPr>
              <w:pStyle w:val="ae"/>
              <w:jc w:val="center"/>
              <w:rPr>
                <w:sz w:val="20"/>
                <w:szCs w:val="20"/>
              </w:rPr>
            </w:pPr>
            <w:r w:rsidRPr="00463138">
              <w:rPr>
                <w:sz w:val="20"/>
                <w:szCs w:val="20"/>
              </w:rPr>
              <w:t>% ДОУ, предоставляющих дополнительные образовательные услуги</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25</w:t>
            </w:r>
          </w:p>
        </w:tc>
        <w:tc>
          <w:tcPr>
            <w:tcW w:w="1560" w:type="dxa"/>
          </w:tcPr>
          <w:p w:rsidR="00423D5A" w:rsidRPr="00463138" w:rsidRDefault="00423D5A" w:rsidP="00463138">
            <w:pPr>
              <w:pStyle w:val="ae"/>
              <w:jc w:val="center"/>
              <w:rPr>
                <w:sz w:val="20"/>
                <w:szCs w:val="20"/>
              </w:rPr>
            </w:pPr>
            <w:r w:rsidRPr="00463138">
              <w:rPr>
                <w:sz w:val="20"/>
                <w:szCs w:val="20"/>
              </w:rPr>
              <w:t>30</w:t>
            </w:r>
          </w:p>
        </w:tc>
        <w:tc>
          <w:tcPr>
            <w:tcW w:w="1417" w:type="dxa"/>
          </w:tcPr>
          <w:p w:rsidR="00423D5A" w:rsidRPr="00463138" w:rsidRDefault="00423D5A" w:rsidP="00463138">
            <w:pPr>
              <w:pStyle w:val="ae"/>
              <w:jc w:val="center"/>
              <w:rPr>
                <w:sz w:val="20"/>
                <w:szCs w:val="20"/>
              </w:rPr>
            </w:pPr>
            <w:r w:rsidRPr="00463138">
              <w:rPr>
                <w:sz w:val="20"/>
                <w:szCs w:val="20"/>
              </w:rPr>
              <w:t>55</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Количество дошкольных организаций, внедряющих в образовательный процесс компьютерную технику, современные информационные и обучающие программы.</w:t>
            </w:r>
          </w:p>
        </w:tc>
        <w:tc>
          <w:tcPr>
            <w:tcW w:w="4536" w:type="dxa"/>
          </w:tcPr>
          <w:p w:rsidR="00423D5A" w:rsidRPr="00463138" w:rsidRDefault="00423D5A" w:rsidP="00463138">
            <w:pPr>
              <w:pStyle w:val="ae"/>
              <w:jc w:val="center"/>
              <w:rPr>
                <w:sz w:val="20"/>
                <w:szCs w:val="20"/>
              </w:rPr>
            </w:pPr>
            <w:r w:rsidRPr="00463138">
              <w:rPr>
                <w:sz w:val="20"/>
                <w:szCs w:val="20"/>
              </w:rPr>
              <w:t>Число ДОУ, внедряющих в образовательный процесс компьютерную технику, современные информационные и обучающие программы.</w:t>
            </w:r>
          </w:p>
        </w:tc>
        <w:tc>
          <w:tcPr>
            <w:tcW w:w="1701" w:type="dxa"/>
          </w:tcPr>
          <w:p w:rsidR="00423D5A" w:rsidRPr="00463138" w:rsidRDefault="00423D5A" w:rsidP="00463138">
            <w:pPr>
              <w:pStyle w:val="ae"/>
              <w:jc w:val="center"/>
              <w:rPr>
                <w:sz w:val="20"/>
                <w:szCs w:val="20"/>
              </w:rPr>
            </w:pPr>
            <w:r w:rsidRPr="00463138">
              <w:rPr>
                <w:sz w:val="20"/>
                <w:szCs w:val="20"/>
              </w:rPr>
              <w:t>количество</w:t>
            </w:r>
          </w:p>
        </w:tc>
        <w:tc>
          <w:tcPr>
            <w:tcW w:w="1417" w:type="dxa"/>
          </w:tcPr>
          <w:p w:rsidR="00423D5A" w:rsidRPr="00463138" w:rsidRDefault="00423D5A" w:rsidP="00463138">
            <w:pPr>
              <w:pStyle w:val="ae"/>
              <w:jc w:val="center"/>
              <w:rPr>
                <w:sz w:val="20"/>
                <w:szCs w:val="20"/>
              </w:rPr>
            </w:pPr>
            <w:r w:rsidRPr="00463138">
              <w:rPr>
                <w:sz w:val="20"/>
                <w:szCs w:val="20"/>
              </w:rPr>
              <w:t>5</w:t>
            </w:r>
          </w:p>
        </w:tc>
        <w:tc>
          <w:tcPr>
            <w:tcW w:w="1560" w:type="dxa"/>
          </w:tcPr>
          <w:p w:rsidR="00423D5A" w:rsidRPr="00463138" w:rsidRDefault="00423D5A" w:rsidP="00463138">
            <w:pPr>
              <w:pStyle w:val="ae"/>
              <w:jc w:val="center"/>
              <w:rPr>
                <w:sz w:val="20"/>
                <w:szCs w:val="20"/>
              </w:rPr>
            </w:pPr>
            <w:r w:rsidRPr="00463138">
              <w:rPr>
                <w:sz w:val="20"/>
                <w:szCs w:val="20"/>
              </w:rPr>
              <w:t>5</w:t>
            </w:r>
          </w:p>
        </w:tc>
        <w:tc>
          <w:tcPr>
            <w:tcW w:w="1417" w:type="dxa"/>
          </w:tcPr>
          <w:p w:rsidR="00423D5A" w:rsidRPr="00463138" w:rsidRDefault="00423D5A" w:rsidP="00463138">
            <w:pPr>
              <w:pStyle w:val="ae"/>
              <w:jc w:val="center"/>
              <w:rPr>
                <w:sz w:val="20"/>
                <w:szCs w:val="20"/>
              </w:rPr>
            </w:pPr>
            <w:r w:rsidRPr="00463138">
              <w:rPr>
                <w:sz w:val="20"/>
                <w:szCs w:val="20"/>
              </w:rPr>
              <w:t>7</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Удельный вес педагогических кадров образовательных организаций, имеющих высшую квалификационную категорию</w:t>
            </w:r>
          </w:p>
        </w:tc>
        <w:tc>
          <w:tcPr>
            <w:tcW w:w="4536" w:type="dxa"/>
          </w:tcPr>
          <w:p w:rsidR="00423D5A" w:rsidRPr="00463138" w:rsidRDefault="00423D5A" w:rsidP="00463138">
            <w:pPr>
              <w:pStyle w:val="ae"/>
              <w:jc w:val="center"/>
              <w:rPr>
                <w:sz w:val="20"/>
                <w:szCs w:val="20"/>
              </w:rPr>
            </w:pPr>
            <w:r w:rsidRPr="00463138">
              <w:rPr>
                <w:sz w:val="20"/>
                <w:szCs w:val="20"/>
              </w:rPr>
              <w:t>% педагогических работников, имеющих высшую квалификационную категорию, от общего числа педагогических работников</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17</w:t>
            </w:r>
          </w:p>
        </w:tc>
        <w:tc>
          <w:tcPr>
            <w:tcW w:w="1560" w:type="dxa"/>
          </w:tcPr>
          <w:p w:rsidR="00423D5A" w:rsidRPr="00463138" w:rsidRDefault="00423D5A" w:rsidP="00463138">
            <w:pPr>
              <w:pStyle w:val="ae"/>
              <w:jc w:val="center"/>
              <w:rPr>
                <w:sz w:val="20"/>
                <w:szCs w:val="20"/>
              </w:rPr>
            </w:pPr>
            <w:r w:rsidRPr="00463138">
              <w:rPr>
                <w:sz w:val="20"/>
                <w:szCs w:val="20"/>
              </w:rPr>
              <w:t>20</w:t>
            </w:r>
          </w:p>
        </w:tc>
        <w:tc>
          <w:tcPr>
            <w:tcW w:w="1417" w:type="dxa"/>
          </w:tcPr>
          <w:p w:rsidR="00423D5A" w:rsidRPr="00463138" w:rsidRDefault="00423D5A" w:rsidP="00463138">
            <w:pPr>
              <w:pStyle w:val="ae"/>
              <w:jc w:val="center"/>
              <w:rPr>
                <w:sz w:val="20"/>
                <w:szCs w:val="20"/>
              </w:rPr>
            </w:pPr>
            <w:r w:rsidRPr="00463138">
              <w:rPr>
                <w:sz w:val="20"/>
                <w:szCs w:val="20"/>
              </w:rPr>
              <w:t>27</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Удельный вес численности педагогического персонала, ежегодно проходящего повышение квалификации или профессиональную переподготовку</w:t>
            </w:r>
          </w:p>
        </w:tc>
        <w:tc>
          <w:tcPr>
            <w:tcW w:w="4536" w:type="dxa"/>
          </w:tcPr>
          <w:p w:rsidR="00423D5A" w:rsidRPr="00463138" w:rsidRDefault="00423D5A" w:rsidP="00463138">
            <w:pPr>
              <w:pStyle w:val="ae"/>
              <w:jc w:val="center"/>
              <w:rPr>
                <w:sz w:val="20"/>
                <w:szCs w:val="20"/>
              </w:rPr>
            </w:pPr>
            <w:r w:rsidRPr="00463138">
              <w:rPr>
                <w:sz w:val="20"/>
                <w:szCs w:val="20"/>
              </w:rPr>
              <w:t xml:space="preserve">% </w:t>
            </w:r>
            <w:r w:rsidR="00D1609E" w:rsidRPr="00463138">
              <w:rPr>
                <w:sz w:val="20"/>
                <w:szCs w:val="20"/>
              </w:rPr>
              <w:t>педагогических работников,</w:t>
            </w:r>
            <w:r w:rsidRPr="00463138">
              <w:rPr>
                <w:sz w:val="20"/>
                <w:szCs w:val="20"/>
              </w:rPr>
              <w:t xml:space="preserve"> проходящих повышение квалификации от общего числа педагогических работников</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45</w:t>
            </w:r>
          </w:p>
        </w:tc>
        <w:tc>
          <w:tcPr>
            <w:tcW w:w="1560" w:type="dxa"/>
          </w:tcPr>
          <w:p w:rsidR="00423D5A" w:rsidRPr="00463138" w:rsidRDefault="00423D5A" w:rsidP="00463138">
            <w:pPr>
              <w:pStyle w:val="ae"/>
              <w:jc w:val="center"/>
              <w:rPr>
                <w:sz w:val="20"/>
                <w:szCs w:val="20"/>
              </w:rPr>
            </w:pPr>
            <w:r w:rsidRPr="00463138">
              <w:rPr>
                <w:sz w:val="20"/>
                <w:szCs w:val="20"/>
              </w:rPr>
              <w:t>45</w:t>
            </w:r>
          </w:p>
        </w:tc>
        <w:tc>
          <w:tcPr>
            <w:tcW w:w="1417" w:type="dxa"/>
          </w:tcPr>
          <w:p w:rsidR="00423D5A" w:rsidRPr="00463138" w:rsidRDefault="00423D5A" w:rsidP="00463138">
            <w:pPr>
              <w:pStyle w:val="ae"/>
              <w:jc w:val="center"/>
              <w:rPr>
                <w:sz w:val="20"/>
                <w:szCs w:val="20"/>
              </w:rPr>
            </w:pPr>
            <w:r w:rsidRPr="00463138">
              <w:rPr>
                <w:sz w:val="20"/>
                <w:szCs w:val="20"/>
              </w:rPr>
              <w:t>60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Удельный вес педагогов участвующих в инновационных проектах на муниципальном, краевом и федеральном уровнях</w:t>
            </w:r>
          </w:p>
        </w:tc>
        <w:tc>
          <w:tcPr>
            <w:tcW w:w="4536" w:type="dxa"/>
          </w:tcPr>
          <w:p w:rsidR="00423D5A" w:rsidRPr="00463138" w:rsidRDefault="00423D5A" w:rsidP="00463138">
            <w:pPr>
              <w:pStyle w:val="ae"/>
              <w:jc w:val="center"/>
              <w:rPr>
                <w:sz w:val="20"/>
                <w:szCs w:val="20"/>
              </w:rPr>
            </w:pPr>
            <w:r w:rsidRPr="00463138">
              <w:rPr>
                <w:sz w:val="20"/>
                <w:szCs w:val="20"/>
              </w:rPr>
              <w:t>% педагогических работников участвующих в инновационных проектах на муниципальном, краевом и федеральном уровнях, от общего числа педагогических работников</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5</w:t>
            </w:r>
          </w:p>
        </w:tc>
        <w:tc>
          <w:tcPr>
            <w:tcW w:w="1560" w:type="dxa"/>
          </w:tcPr>
          <w:p w:rsidR="00423D5A" w:rsidRPr="00463138" w:rsidRDefault="00423D5A" w:rsidP="00463138">
            <w:pPr>
              <w:pStyle w:val="ae"/>
              <w:jc w:val="center"/>
              <w:rPr>
                <w:sz w:val="20"/>
                <w:szCs w:val="20"/>
              </w:rPr>
            </w:pPr>
            <w:r w:rsidRPr="00463138">
              <w:rPr>
                <w:sz w:val="20"/>
                <w:szCs w:val="20"/>
              </w:rPr>
              <w:t>10</w:t>
            </w:r>
          </w:p>
        </w:tc>
        <w:tc>
          <w:tcPr>
            <w:tcW w:w="1417" w:type="dxa"/>
          </w:tcPr>
          <w:p w:rsidR="00423D5A" w:rsidRPr="00463138" w:rsidRDefault="00423D5A" w:rsidP="00463138">
            <w:pPr>
              <w:pStyle w:val="ae"/>
              <w:jc w:val="center"/>
              <w:rPr>
                <w:sz w:val="20"/>
                <w:szCs w:val="20"/>
              </w:rPr>
            </w:pPr>
            <w:r w:rsidRPr="00463138">
              <w:rPr>
                <w:sz w:val="20"/>
                <w:szCs w:val="20"/>
              </w:rPr>
              <w:t>20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Удельный вес позитивной динамики уровня обученности, качества образования учащихся школ</w:t>
            </w:r>
          </w:p>
        </w:tc>
        <w:tc>
          <w:tcPr>
            <w:tcW w:w="4536" w:type="dxa"/>
          </w:tcPr>
          <w:p w:rsidR="00423D5A" w:rsidRPr="00463138" w:rsidRDefault="00423D5A" w:rsidP="00463138">
            <w:pPr>
              <w:pStyle w:val="ae"/>
              <w:jc w:val="center"/>
              <w:rPr>
                <w:sz w:val="20"/>
                <w:szCs w:val="20"/>
              </w:rPr>
            </w:pPr>
            <w:r w:rsidRPr="00463138">
              <w:rPr>
                <w:sz w:val="20"/>
                <w:szCs w:val="20"/>
              </w:rPr>
              <w:t>% качества знаний учащихся</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39</w:t>
            </w:r>
          </w:p>
        </w:tc>
        <w:tc>
          <w:tcPr>
            <w:tcW w:w="1560" w:type="dxa"/>
          </w:tcPr>
          <w:p w:rsidR="00423D5A" w:rsidRPr="00463138" w:rsidRDefault="00423D5A" w:rsidP="00463138">
            <w:pPr>
              <w:pStyle w:val="ae"/>
              <w:jc w:val="center"/>
              <w:rPr>
                <w:sz w:val="20"/>
                <w:szCs w:val="20"/>
              </w:rPr>
            </w:pPr>
            <w:r w:rsidRPr="00463138">
              <w:rPr>
                <w:sz w:val="20"/>
                <w:szCs w:val="20"/>
              </w:rPr>
              <w:t>40</w:t>
            </w:r>
          </w:p>
        </w:tc>
        <w:tc>
          <w:tcPr>
            <w:tcW w:w="1417" w:type="dxa"/>
          </w:tcPr>
          <w:p w:rsidR="00423D5A" w:rsidRPr="00463138" w:rsidRDefault="00423D5A" w:rsidP="00463138">
            <w:pPr>
              <w:pStyle w:val="ae"/>
              <w:jc w:val="center"/>
              <w:rPr>
                <w:sz w:val="20"/>
                <w:szCs w:val="20"/>
              </w:rPr>
            </w:pPr>
            <w:r w:rsidRPr="00463138">
              <w:rPr>
                <w:sz w:val="20"/>
                <w:szCs w:val="20"/>
              </w:rPr>
              <w:t>40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 xml:space="preserve">Удельный вес внедрение новых методик, технологий, передового педагогического </w:t>
            </w:r>
            <w:r w:rsidR="00F26A44" w:rsidRPr="00463138">
              <w:rPr>
                <w:sz w:val="20"/>
                <w:szCs w:val="20"/>
              </w:rPr>
              <w:t>опыта в</w:t>
            </w:r>
            <w:r w:rsidRPr="00463138">
              <w:rPr>
                <w:sz w:val="20"/>
                <w:szCs w:val="20"/>
              </w:rPr>
              <w:t xml:space="preserve"> практику работы образовательных организаций</w:t>
            </w:r>
          </w:p>
        </w:tc>
        <w:tc>
          <w:tcPr>
            <w:tcW w:w="4536" w:type="dxa"/>
          </w:tcPr>
          <w:p w:rsidR="00423D5A" w:rsidRPr="00463138" w:rsidRDefault="00423D5A" w:rsidP="00463138">
            <w:pPr>
              <w:pStyle w:val="ae"/>
              <w:jc w:val="center"/>
              <w:rPr>
                <w:sz w:val="20"/>
                <w:szCs w:val="20"/>
              </w:rPr>
            </w:pPr>
            <w:r w:rsidRPr="00463138">
              <w:rPr>
                <w:sz w:val="20"/>
                <w:szCs w:val="20"/>
              </w:rPr>
              <w:t xml:space="preserve">% </w:t>
            </w:r>
            <w:r w:rsidR="00F26A44" w:rsidRPr="00463138">
              <w:rPr>
                <w:sz w:val="20"/>
                <w:szCs w:val="20"/>
              </w:rPr>
              <w:t>педагогических работников,</w:t>
            </w:r>
            <w:r w:rsidRPr="00463138">
              <w:rPr>
                <w:sz w:val="20"/>
                <w:szCs w:val="20"/>
              </w:rPr>
              <w:t xml:space="preserve"> использующих новые методики, технологии, передового педагогического </w:t>
            </w:r>
            <w:r w:rsidR="00F26A44" w:rsidRPr="00463138">
              <w:rPr>
                <w:sz w:val="20"/>
                <w:szCs w:val="20"/>
              </w:rPr>
              <w:t>опыта в</w:t>
            </w:r>
            <w:r w:rsidRPr="00463138">
              <w:rPr>
                <w:sz w:val="20"/>
                <w:szCs w:val="20"/>
              </w:rPr>
              <w:t xml:space="preserve"> практику работы образовательных организаций</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30</w:t>
            </w:r>
          </w:p>
        </w:tc>
        <w:tc>
          <w:tcPr>
            <w:tcW w:w="1560" w:type="dxa"/>
          </w:tcPr>
          <w:p w:rsidR="00423D5A" w:rsidRPr="00463138" w:rsidRDefault="00423D5A" w:rsidP="00463138">
            <w:pPr>
              <w:pStyle w:val="ae"/>
              <w:jc w:val="center"/>
              <w:rPr>
                <w:sz w:val="20"/>
                <w:szCs w:val="20"/>
              </w:rPr>
            </w:pPr>
            <w:r w:rsidRPr="00463138">
              <w:rPr>
                <w:sz w:val="20"/>
                <w:szCs w:val="20"/>
              </w:rPr>
              <w:t>32</w:t>
            </w:r>
          </w:p>
        </w:tc>
        <w:tc>
          <w:tcPr>
            <w:tcW w:w="1417" w:type="dxa"/>
          </w:tcPr>
          <w:p w:rsidR="00423D5A" w:rsidRPr="00463138" w:rsidRDefault="00423D5A" w:rsidP="00463138">
            <w:pPr>
              <w:pStyle w:val="ae"/>
              <w:jc w:val="center"/>
              <w:rPr>
                <w:sz w:val="20"/>
                <w:szCs w:val="20"/>
              </w:rPr>
            </w:pPr>
            <w:r w:rsidRPr="00463138">
              <w:rPr>
                <w:sz w:val="20"/>
                <w:szCs w:val="20"/>
              </w:rPr>
              <w:t>45</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Удельный вес лиц, сдавших ЕГЭ, от числа выпускников, участвующих в проведении ГИА в форме ЕГЭ</w:t>
            </w:r>
          </w:p>
        </w:tc>
        <w:tc>
          <w:tcPr>
            <w:tcW w:w="4536" w:type="dxa"/>
          </w:tcPr>
          <w:p w:rsidR="00423D5A" w:rsidRPr="00463138" w:rsidRDefault="00423D5A" w:rsidP="00463138">
            <w:pPr>
              <w:pStyle w:val="ae"/>
              <w:jc w:val="center"/>
              <w:rPr>
                <w:sz w:val="20"/>
                <w:szCs w:val="20"/>
              </w:rPr>
            </w:pPr>
            <w:r w:rsidRPr="00463138">
              <w:rPr>
                <w:sz w:val="20"/>
                <w:szCs w:val="20"/>
              </w:rPr>
              <w:t>% выпускников, получивших количество баллов не ниже установленного минимума</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100</w:t>
            </w:r>
          </w:p>
        </w:tc>
        <w:tc>
          <w:tcPr>
            <w:tcW w:w="1560" w:type="dxa"/>
          </w:tcPr>
          <w:p w:rsidR="00423D5A" w:rsidRPr="00463138" w:rsidRDefault="00423D5A" w:rsidP="00463138">
            <w:pPr>
              <w:pStyle w:val="ae"/>
              <w:jc w:val="center"/>
              <w:rPr>
                <w:sz w:val="20"/>
                <w:szCs w:val="20"/>
              </w:rPr>
            </w:pPr>
            <w:r w:rsidRPr="00463138">
              <w:rPr>
                <w:sz w:val="20"/>
                <w:szCs w:val="20"/>
              </w:rPr>
              <w:t>100</w:t>
            </w:r>
          </w:p>
        </w:tc>
        <w:tc>
          <w:tcPr>
            <w:tcW w:w="1417" w:type="dxa"/>
          </w:tcPr>
          <w:p w:rsidR="00423D5A" w:rsidRPr="00463138" w:rsidRDefault="00423D5A" w:rsidP="00463138">
            <w:pPr>
              <w:pStyle w:val="ae"/>
              <w:jc w:val="center"/>
              <w:rPr>
                <w:sz w:val="20"/>
                <w:szCs w:val="20"/>
              </w:rPr>
            </w:pPr>
            <w:r w:rsidRPr="00463138">
              <w:rPr>
                <w:sz w:val="20"/>
                <w:szCs w:val="20"/>
              </w:rPr>
              <w:t>100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Удельный вес школ, реализующих предпрофильное обучение</w:t>
            </w:r>
          </w:p>
        </w:tc>
        <w:tc>
          <w:tcPr>
            <w:tcW w:w="4536" w:type="dxa"/>
          </w:tcPr>
          <w:p w:rsidR="00423D5A" w:rsidRPr="00463138" w:rsidRDefault="00423D5A" w:rsidP="00463138">
            <w:pPr>
              <w:pStyle w:val="ae"/>
              <w:jc w:val="center"/>
              <w:rPr>
                <w:sz w:val="20"/>
                <w:szCs w:val="20"/>
              </w:rPr>
            </w:pPr>
            <w:r w:rsidRPr="00463138">
              <w:rPr>
                <w:sz w:val="20"/>
                <w:szCs w:val="20"/>
              </w:rPr>
              <w:t>% школ, осуществляющих предпрофильное обучение от общего числа школ</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91</w:t>
            </w:r>
          </w:p>
        </w:tc>
        <w:tc>
          <w:tcPr>
            <w:tcW w:w="1560" w:type="dxa"/>
          </w:tcPr>
          <w:p w:rsidR="00423D5A" w:rsidRPr="00463138" w:rsidRDefault="00423D5A" w:rsidP="00463138">
            <w:pPr>
              <w:pStyle w:val="ae"/>
              <w:jc w:val="center"/>
              <w:rPr>
                <w:sz w:val="20"/>
                <w:szCs w:val="20"/>
              </w:rPr>
            </w:pPr>
            <w:r w:rsidRPr="00463138">
              <w:rPr>
                <w:sz w:val="20"/>
                <w:szCs w:val="20"/>
              </w:rPr>
              <w:t>100</w:t>
            </w:r>
          </w:p>
        </w:tc>
        <w:tc>
          <w:tcPr>
            <w:tcW w:w="1417" w:type="dxa"/>
          </w:tcPr>
          <w:p w:rsidR="00423D5A" w:rsidRPr="00463138" w:rsidRDefault="00423D5A" w:rsidP="00463138">
            <w:pPr>
              <w:pStyle w:val="ae"/>
              <w:jc w:val="center"/>
              <w:rPr>
                <w:sz w:val="20"/>
                <w:szCs w:val="20"/>
              </w:rPr>
            </w:pPr>
            <w:r w:rsidRPr="00463138">
              <w:rPr>
                <w:sz w:val="20"/>
                <w:szCs w:val="20"/>
              </w:rPr>
              <w:t>100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Доля учащихся, обучающихся по программам углубленного обучения</w:t>
            </w:r>
          </w:p>
        </w:tc>
        <w:tc>
          <w:tcPr>
            <w:tcW w:w="4536" w:type="dxa"/>
          </w:tcPr>
          <w:p w:rsidR="00423D5A" w:rsidRPr="00463138" w:rsidRDefault="00423D5A" w:rsidP="00463138">
            <w:pPr>
              <w:pStyle w:val="ae"/>
              <w:jc w:val="center"/>
              <w:rPr>
                <w:sz w:val="20"/>
                <w:szCs w:val="20"/>
              </w:rPr>
            </w:pPr>
            <w:r w:rsidRPr="00463138">
              <w:rPr>
                <w:sz w:val="20"/>
                <w:szCs w:val="20"/>
              </w:rPr>
              <w:t>% учащихся, обучающихся по программам углубленного обучения от общего числа учащихся 10-11 классов</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90</w:t>
            </w:r>
          </w:p>
        </w:tc>
        <w:tc>
          <w:tcPr>
            <w:tcW w:w="1560" w:type="dxa"/>
          </w:tcPr>
          <w:p w:rsidR="00423D5A" w:rsidRPr="00463138" w:rsidRDefault="00423D5A" w:rsidP="00463138">
            <w:pPr>
              <w:pStyle w:val="ae"/>
              <w:jc w:val="center"/>
              <w:rPr>
                <w:sz w:val="20"/>
                <w:szCs w:val="20"/>
              </w:rPr>
            </w:pPr>
            <w:r w:rsidRPr="00463138">
              <w:rPr>
                <w:sz w:val="20"/>
                <w:szCs w:val="20"/>
              </w:rPr>
              <w:t>100</w:t>
            </w:r>
          </w:p>
        </w:tc>
        <w:tc>
          <w:tcPr>
            <w:tcW w:w="1417" w:type="dxa"/>
          </w:tcPr>
          <w:p w:rsidR="00423D5A" w:rsidRPr="00463138" w:rsidRDefault="00423D5A" w:rsidP="00463138">
            <w:pPr>
              <w:pStyle w:val="ae"/>
              <w:jc w:val="center"/>
              <w:rPr>
                <w:sz w:val="20"/>
                <w:szCs w:val="20"/>
              </w:rPr>
            </w:pPr>
            <w:r w:rsidRPr="00463138">
              <w:rPr>
                <w:sz w:val="20"/>
                <w:szCs w:val="20"/>
              </w:rPr>
              <w:t>100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Доля учащихся, принявших участие в конкурсах:</w:t>
            </w:r>
          </w:p>
          <w:p w:rsidR="00423D5A" w:rsidRPr="00463138" w:rsidRDefault="00423D5A" w:rsidP="00463138">
            <w:pPr>
              <w:pStyle w:val="ae"/>
              <w:jc w:val="center"/>
              <w:rPr>
                <w:sz w:val="20"/>
                <w:szCs w:val="20"/>
              </w:rPr>
            </w:pPr>
            <w:r w:rsidRPr="00463138">
              <w:rPr>
                <w:sz w:val="20"/>
                <w:szCs w:val="20"/>
              </w:rPr>
              <w:t>-школьный уровень;</w:t>
            </w:r>
          </w:p>
          <w:p w:rsidR="00423D5A" w:rsidRPr="00463138" w:rsidRDefault="00423D5A" w:rsidP="00463138">
            <w:pPr>
              <w:pStyle w:val="ae"/>
              <w:jc w:val="center"/>
              <w:rPr>
                <w:sz w:val="20"/>
                <w:szCs w:val="20"/>
              </w:rPr>
            </w:pPr>
            <w:r w:rsidRPr="00463138">
              <w:rPr>
                <w:sz w:val="20"/>
                <w:szCs w:val="20"/>
              </w:rPr>
              <w:t>-муниципальный уровень;</w:t>
            </w:r>
          </w:p>
          <w:p w:rsidR="00423D5A" w:rsidRPr="00463138" w:rsidRDefault="00423D5A" w:rsidP="00463138">
            <w:pPr>
              <w:pStyle w:val="ae"/>
              <w:jc w:val="center"/>
              <w:rPr>
                <w:sz w:val="20"/>
                <w:szCs w:val="20"/>
              </w:rPr>
            </w:pPr>
            <w:r w:rsidRPr="00463138">
              <w:rPr>
                <w:sz w:val="20"/>
                <w:szCs w:val="20"/>
              </w:rPr>
              <w:t>- краевой уровень.</w:t>
            </w:r>
          </w:p>
        </w:tc>
        <w:tc>
          <w:tcPr>
            <w:tcW w:w="4536" w:type="dxa"/>
          </w:tcPr>
          <w:p w:rsidR="00423D5A" w:rsidRPr="00463138" w:rsidRDefault="00423D5A" w:rsidP="00463138">
            <w:pPr>
              <w:pStyle w:val="ae"/>
              <w:jc w:val="center"/>
              <w:rPr>
                <w:sz w:val="20"/>
                <w:szCs w:val="20"/>
              </w:rPr>
            </w:pPr>
            <w:r w:rsidRPr="00463138">
              <w:rPr>
                <w:sz w:val="20"/>
                <w:szCs w:val="20"/>
              </w:rPr>
              <w:t>% учащихся, принявших участие в конкурсах различного уровня, от общего количества учащихся, по уровням</w:t>
            </w:r>
          </w:p>
          <w:p w:rsidR="00423D5A" w:rsidRPr="00463138" w:rsidRDefault="00423D5A" w:rsidP="00463138">
            <w:pPr>
              <w:pStyle w:val="ae"/>
              <w:jc w:val="center"/>
              <w:rPr>
                <w:sz w:val="20"/>
                <w:szCs w:val="20"/>
              </w:rPr>
            </w:pPr>
            <w:r w:rsidRPr="00463138">
              <w:rPr>
                <w:sz w:val="20"/>
                <w:szCs w:val="20"/>
              </w:rPr>
              <w:t>-школьный уровень;</w:t>
            </w:r>
          </w:p>
          <w:p w:rsidR="00423D5A" w:rsidRPr="00463138" w:rsidRDefault="00423D5A" w:rsidP="00463138">
            <w:pPr>
              <w:pStyle w:val="ae"/>
              <w:jc w:val="center"/>
              <w:rPr>
                <w:sz w:val="20"/>
                <w:szCs w:val="20"/>
              </w:rPr>
            </w:pPr>
            <w:r w:rsidRPr="00463138">
              <w:rPr>
                <w:sz w:val="20"/>
                <w:szCs w:val="20"/>
              </w:rPr>
              <w:t>-муниципальный уровень;</w:t>
            </w:r>
          </w:p>
          <w:p w:rsidR="00423D5A" w:rsidRPr="00463138" w:rsidRDefault="00423D5A" w:rsidP="00463138">
            <w:pPr>
              <w:pStyle w:val="ae"/>
              <w:jc w:val="center"/>
              <w:rPr>
                <w:sz w:val="20"/>
                <w:szCs w:val="20"/>
              </w:rPr>
            </w:pPr>
            <w:r w:rsidRPr="00463138">
              <w:rPr>
                <w:sz w:val="20"/>
                <w:szCs w:val="20"/>
              </w:rPr>
              <w:t>- краевой уровень.</w:t>
            </w:r>
          </w:p>
        </w:tc>
        <w:tc>
          <w:tcPr>
            <w:tcW w:w="1701" w:type="dxa"/>
          </w:tcPr>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r w:rsidRPr="00463138">
              <w:rPr>
                <w:sz w:val="20"/>
                <w:szCs w:val="20"/>
              </w:rPr>
              <w:t>70</w:t>
            </w:r>
          </w:p>
          <w:p w:rsidR="00423D5A" w:rsidRPr="00463138" w:rsidRDefault="00423D5A" w:rsidP="00463138">
            <w:pPr>
              <w:pStyle w:val="ae"/>
              <w:jc w:val="center"/>
              <w:rPr>
                <w:sz w:val="20"/>
                <w:szCs w:val="20"/>
              </w:rPr>
            </w:pPr>
            <w:r w:rsidRPr="00463138">
              <w:rPr>
                <w:sz w:val="20"/>
                <w:szCs w:val="20"/>
              </w:rPr>
              <w:t>50</w:t>
            </w:r>
          </w:p>
          <w:p w:rsidR="00423D5A" w:rsidRPr="00463138" w:rsidRDefault="00423D5A" w:rsidP="00463138">
            <w:pPr>
              <w:pStyle w:val="ae"/>
              <w:jc w:val="center"/>
              <w:rPr>
                <w:sz w:val="20"/>
                <w:szCs w:val="20"/>
              </w:rPr>
            </w:pPr>
            <w:r w:rsidRPr="00463138">
              <w:rPr>
                <w:sz w:val="20"/>
                <w:szCs w:val="20"/>
              </w:rPr>
              <w:t>25</w:t>
            </w:r>
          </w:p>
        </w:tc>
        <w:tc>
          <w:tcPr>
            <w:tcW w:w="1560" w:type="dxa"/>
          </w:tcPr>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r w:rsidRPr="00463138">
              <w:rPr>
                <w:sz w:val="20"/>
                <w:szCs w:val="20"/>
              </w:rPr>
              <w:t>70</w:t>
            </w:r>
          </w:p>
          <w:p w:rsidR="00423D5A" w:rsidRPr="00463138" w:rsidRDefault="00423D5A" w:rsidP="00463138">
            <w:pPr>
              <w:pStyle w:val="ae"/>
              <w:jc w:val="center"/>
              <w:rPr>
                <w:sz w:val="20"/>
                <w:szCs w:val="20"/>
              </w:rPr>
            </w:pPr>
            <w:r w:rsidRPr="00463138">
              <w:rPr>
                <w:sz w:val="20"/>
                <w:szCs w:val="20"/>
              </w:rPr>
              <w:t>50</w:t>
            </w:r>
          </w:p>
          <w:p w:rsidR="00423D5A" w:rsidRPr="00463138" w:rsidRDefault="00423D5A" w:rsidP="00463138">
            <w:pPr>
              <w:pStyle w:val="ae"/>
              <w:jc w:val="center"/>
              <w:rPr>
                <w:sz w:val="20"/>
                <w:szCs w:val="20"/>
              </w:rPr>
            </w:pPr>
            <w:r w:rsidRPr="00463138">
              <w:rPr>
                <w:sz w:val="20"/>
                <w:szCs w:val="20"/>
              </w:rPr>
              <w:t>25</w:t>
            </w:r>
          </w:p>
        </w:tc>
        <w:tc>
          <w:tcPr>
            <w:tcW w:w="1417" w:type="dxa"/>
          </w:tcPr>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p>
          <w:p w:rsidR="00423D5A" w:rsidRPr="00463138" w:rsidRDefault="00423D5A" w:rsidP="00463138">
            <w:pPr>
              <w:pStyle w:val="ae"/>
              <w:jc w:val="center"/>
              <w:rPr>
                <w:sz w:val="20"/>
                <w:szCs w:val="20"/>
              </w:rPr>
            </w:pPr>
            <w:r w:rsidRPr="00463138">
              <w:rPr>
                <w:sz w:val="20"/>
                <w:szCs w:val="20"/>
              </w:rPr>
              <w:t>70</w:t>
            </w:r>
          </w:p>
          <w:p w:rsidR="00423D5A" w:rsidRPr="00463138" w:rsidRDefault="00423D5A" w:rsidP="00463138">
            <w:pPr>
              <w:pStyle w:val="ae"/>
              <w:jc w:val="center"/>
              <w:rPr>
                <w:sz w:val="20"/>
                <w:szCs w:val="20"/>
              </w:rPr>
            </w:pPr>
            <w:r w:rsidRPr="00463138">
              <w:rPr>
                <w:sz w:val="20"/>
                <w:szCs w:val="20"/>
              </w:rPr>
              <w:t>50</w:t>
            </w:r>
          </w:p>
          <w:p w:rsidR="00423D5A" w:rsidRPr="00463138" w:rsidRDefault="00423D5A" w:rsidP="00463138">
            <w:pPr>
              <w:pStyle w:val="ae"/>
              <w:jc w:val="center"/>
              <w:rPr>
                <w:sz w:val="20"/>
                <w:szCs w:val="20"/>
              </w:rPr>
            </w:pPr>
            <w:r w:rsidRPr="00463138">
              <w:rPr>
                <w:sz w:val="20"/>
                <w:szCs w:val="20"/>
              </w:rPr>
              <w:t>25</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Удельный вес учащихся, охваченных услугами дополнительного образования</w:t>
            </w:r>
          </w:p>
        </w:tc>
        <w:tc>
          <w:tcPr>
            <w:tcW w:w="4536" w:type="dxa"/>
          </w:tcPr>
          <w:p w:rsidR="00423D5A" w:rsidRPr="00463138" w:rsidRDefault="00423D5A" w:rsidP="00463138">
            <w:pPr>
              <w:pStyle w:val="ae"/>
              <w:jc w:val="center"/>
              <w:rPr>
                <w:sz w:val="20"/>
                <w:szCs w:val="20"/>
              </w:rPr>
            </w:pPr>
            <w:r w:rsidRPr="00463138">
              <w:rPr>
                <w:sz w:val="20"/>
                <w:szCs w:val="20"/>
              </w:rPr>
              <w:t xml:space="preserve">% </w:t>
            </w:r>
            <w:r w:rsidR="00F26A44" w:rsidRPr="00463138">
              <w:rPr>
                <w:sz w:val="20"/>
                <w:szCs w:val="20"/>
              </w:rPr>
              <w:t>учащихся,</w:t>
            </w:r>
            <w:r w:rsidRPr="00463138">
              <w:rPr>
                <w:sz w:val="20"/>
                <w:szCs w:val="20"/>
              </w:rPr>
              <w:t xml:space="preserve"> охваченных услугами дополнительного образования от общего количества обучающихся.</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65</w:t>
            </w:r>
          </w:p>
        </w:tc>
        <w:tc>
          <w:tcPr>
            <w:tcW w:w="1560" w:type="dxa"/>
          </w:tcPr>
          <w:p w:rsidR="00423D5A" w:rsidRPr="00463138" w:rsidRDefault="00423D5A" w:rsidP="00463138">
            <w:pPr>
              <w:pStyle w:val="ae"/>
              <w:jc w:val="center"/>
              <w:rPr>
                <w:sz w:val="20"/>
                <w:szCs w:val="20"/>
              </w:rPr>
            </w:pPr>
            <w:r w:rsidRPr="00463138">
              <w:rPr>
                <w:sz w:val="20"/>
                <w:szCs w:val="20"/>
              </w:rPr>
              <w:t>75</w:t>
            </w:r>
          </w:p>
        </w:tc>
        <w:tc>
          <w:tcPr>
            <w:tcW w:w="1417" w:type="dxa"/>
          </w:tcPr>
          <w:p w:rsidR="00423D5A" w:rsidRPr="00463138" w:rsidRDefault="00423D5A" w:rsidP="00463138">
            <w:pPr>
              <w:pStyle w:val="ae"/>
              <w:jc w:val="center"/>
              <w:rPr>
                <w:sz w:val="20"/>
                <w:szCs w:val="20"/>
              </w:rPr>
            </w:pPr>
            <w:r w:rsidRPr="00463138">
              <w:rPr>
                <w:sz w:val="20"/>
                <w:szCs w:val="20"/>
              </w:rPr>
              <w:t>80</w:t>
            </w:r>
          </w:p>
        </w:tc>
      </w:tr>
      <w:tr w:rsidR="00F86A7D" w:rsidRPr="00F86A7D" w:rsidTr="00E9459B">
        <w:trPr>
          <w:trHeight w:val="276"/>
        </w:trPr>
        <w:tc>
          <w:tcPr>
            <w:tcW w:w="3794" w:type="dxa"/>
          </w:tcPr>
          <w:p w:rsidR="00423D5A" w:rsidRPr="00463138" w:rsidRDefault="00F26A44" w:rsidP="00463138">
            <w:pPr>
              <w:pStyle w:val="ae"/>
              <w:jc w:val="center"/>
              <w:rPr>
                <w:sz w:val="20"/>
                <w:szCs w:val="20"/>
              </w:rPr>
            </w:pPr>
            <w:r w:rsidRPr="00463138">
              <w:rPr>
                <w:sz w:val="20"/>
                <w:szCs w:val="20"/>
              </w:rPr>
              <w:t>Удельный вес родителей,</w:t>
            </w:r>
            <w:r w:rsidR="00423D5A" w:rsidRPr="00463138">
              <w:rPr>
                <w:sz w:val="20"/>
                <w:szCs w:val="20"/>
              </w:rPr>
              <w:t xml:space="preserve"> удовлетворенных услугами дополнительного образования</w:t>
            </w:r>
          </w:p>
        </w:tc>
        <w:tc>
          <w:tcPr>
            <w:tcW w:w="4536" w:type="dxa"/>
          </w:tcPr>
          <w:p w:rsidR="00423D5A" w:rsidRPr="00463138" w:rsidRDefault="00423D5A" w:rsidP="00463138">
            <w:pPr>
              <w:pStyle w:val="ae"/>
              <w:jc w:val="center"/>
              <w:rPr>
                <w:sz w:val="20"/>
                <w:szCs w:val="20"/>
              </w:rPr>
            </w:pPr>
            <w:r w:rsidRPr="00463138">
              <w:rPr>
                <w:sz w:val="20"/>
                <w:szCs w:val="20"/>
              </w:rPr>
              <w:t xml:space="preserve">% </w:t>
            </w:r>
            <w:r w:rsidR="00F26A44" w:rsidRPr="00463138">
              <w:rPr>
                <w:sz w:val="20"/>
                <w:szCs w:val="20"/>
              </w:rPr>
              <w:t>родителей,</w:t>
            </w:r>
            <w:r w:rsidRPr="00463138">
              <w:rPr>
                <w:sz w:val="20"/>
                <w:szCs w:val="20"/>
              </w:rPr>
              <w:t xml:space="preserve"> удовлетворенных услугами дополнительного образования</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65</w:t>
            </w:r>
          </w:p>
        </w:tc>
        <w:tc>
          <w:tcPr>
            <w:tcW w:w="1560" w:type="dxa"/>
          </w:tcPr>
          <w:p w:rsidR="00423D5A" w:rsidRPr="00463138" w:rsidRDefault="00423D5A" w:rsidP="00463138">
            <w:pPr>
              <w:pStyle w:val="ae"/>
              <w:jc w:val="center"/>
              <w:rPr>
                <w:sz w:val="20"/>
                <w:szCs w:val="20"/>
              </w:rPr>
            </w:pPr>
            <w:r w:rsidRPr="00463138">
              <w:rPr>
                <w:sz w:val="20"/>
                <w:szCs w:val="20"/>
              </w:rPr>
              <w:t>65</w:t>
            </w:r>
          </w:p>
        </w:tc>
        <w:tc>
          <w:tcPr>
            <w:tcW w:w="1417" w:type="dxa"/>
          </w:tcPr>
          <w:p w:rsidR="00423D5A" w:rsidRPr="00463138" w:rsidRDefault="00423D5A" w:rsidP="00463138">
            <w:pPr>
              <w:pStyle w:val="ae"/>
              <w:jc w:val="center"/>
              <w:rPr>
                <w:sz w:val="20"/>
                <w:szCs w:val="20"/>
              </w:rPr>
            </w:pPr>
            <w:r w:rsidRPr="00463138">
              <w:rPr>
                <w:sz w:val="20"/>
                <w:szCs w:val="20"/>
              </w:rPr>
              <w:t>70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Удельный вес учащихся, охваченных летним отдыхом</w:t>
            </w:r>
          </w:p>
        </w:tc>
        <w:tc>
          <w:tcPr>
            <w:tcW w:w="4536" w:type="dxa"/>
          </w:tcPr>
          <w:p w:rsidR="00423D5A" w:rsidRPr="00463138" w:rsidRDefault="00423D5A" w:rsidP="00463138">
            <w:pPr>
              <w:pStyle w:val="ae"/>
              <w:jc w:val="center"/>
              <w:rPr>
                <w:sz w:val="20"/>
                <w:szCs w:val="20"/>
              </w:rPr>
            </w:pPr>
            <w:r w:rsidRPr="00463138">
              <w:rPr>
                <w:sz w:val="20"/>
                <w:szCs w:val="20"/>
              </w:rPr>
              <w:t xml:space="preserve">% </w:t>
            </w:r>
            <w:r w:rsidR="00F26A44" w:rsidRPr="00463138">
              <w:rPr>
                <w:sz w:val="20"/>
                <w:szCs w:val="20"/>
              </w:rPr>
              <w:t>учащихся,</w:t>
            </w:r>
            <w:r w:rsidRPr="00463138">
              <w:rPr>
                <w:sz w:val="20"/>
                <w:szCs w:val="20"/>
              </w:rPr>
              <w:t xml:space="preserve"> охваченных летним отдыхом от общего количества обучающихся.</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60</w:t>
            </w:r>
          </w:p>
        </w:tc>
        <w:tc>
          <w:tcPr>
            <w:tcW w:w="1560" w:type="dxa"/>
          </w:tcPr>
          <w:p w:rsidR="00423D5A" w:rsidRPr="00463138" w:rsidRDefault="00423D5A" w:rsidP="00463138">
            <w:pPr>
              <w:pStyle w:val="ae"/>
              <w:jc w:val="center"/>
              <w:rPr>
                <w:sz w:val="20"/>
                <w:szCs w:val="20"/>
              </w:rPr>
            </w:pPr>
            <w:r w:rsidRPr="00463138">
              <w:rPr>
                <w:sz w:val="20"/>
                <w:szCs w:val="20"/>
              </w:rPr>
              <w:t>65</w:t>
            </w:r>
          </w:p>
        </w:tc>
        <w:tc>
          <w:tcPr>
            <w:tcW w:w="1417" w:type="dxa"/>
          </w:tcPr>
          <w:p w:rsidR="00423D5A" w:rsidRPr="00463138" w:rsidRDefault="00423D5A" w:rsidP="00463138">
            <w:pPr>
              <w:pStyle w:val="ae"/>
              <w:jc w:val="center"/>
              <w:rPr>
                <w:sz w:val="20"/>
                <w:szCs w:val="20"/>
              </w:rPr>
            </w:pPr>
            <w:r w:rsidRPr="00463138">
              <w:rPr>
                <w:sz w:val="20"/>
                <w:szCs w:val="20"/>
              </w:rPr>
              <w:t>70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Удельный вес учащихся, получающих психолого-педагогическую поддержку</w:t>
            </w:r>
          </w:p>
        </w:tc>
        <w:tc>
          <w:tcPr>
            <w:tcW w:w="4536" w:type="dxa"/>
          </w:tcPr>
          <w:p w:rsidR="00423D5A" w:rsidRPr="00463138" w:rsidRDefault="00423D5A" w:rsidP="00463138">
            <w:pPr>
              <w:pStyle w:val="ae"/>
              <w:jc w:val="center"/>
              <w:rPr>
                <w:sz w:val="20"/>
                <w:szCs w:val="20"/>
              </w:rPr>
            </w:pPr>
            <w:r w:rsidRPr="00463138">
              <w:rPr>
                <w:sz w:val="20"/>
                <w:szCs w:val="20"/>
              </w:rPr>
              <w:t>% данной категории детей, от общей численности обучающихся</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25</w:t>
            </w:r>
          </w:p>
        </w:tc>
        <w:tc>
          <w:tcPr>
            <w:tcW w:w="1560" w:type="dxa"/>
          </w:tcPr>
          <w:p w:rsidR="00423D5A" w:rsidRPr="00463138" w:rsidRDefault="00423D5A" w:rsidP="00463138">
            <w:pPr>
              <w:pStyle w:val="ae"/>
              <w:jc w:val="center"/>
              <w:rPr>
                <w:sz w:val="20"/>
                <w:szCs w:val="20"/>
              </w:rPr>
            </w:pPr>
            <w:r w:rsidRPr="00463138">
              <w:rPr>
                <w:sz w:val="20"/>
                <w:szCs w:val="20"/>
              </w:rPr>
              <w:t>35</w:t>
            </w:r>
          </w:p>
        </w:tc>
        <w:tc>
          <w:tcPr>
            <w:tcW w:w="1417" w:type="dxa"/>
          </w:tcPr>
          <w:p w:rsidR="00423D5A" w:rsidRPr="00463138" w:rsidRDefault="00423D5A" w:rsidP="00463138">
            <w:pPr>
              <w:pStyle w:val="ae"/>
              <w:jc w:val="center"/>
              <w:rPr>
                <w:sz w:val="20"/>
                <w:szCs w:val="20"/>
              </w:rPr>
            </w:pPr>
            <w:r w:rsidRPr="00463138">
              <w:rPr>
                <w:sz w:val="20"/>
                <w:szCs w:val="20"/>
              </w:rPr>
              <w:t>40</w:t>
            </w:r>
          </w:p>
        </w:tc>
      </w:tr>
      <w:tr w:rsidR="00F86A7D" w:rsidRPr="00F86A7D" w:rsidTr="00E9459B">
        <w:trPr>
          <w:trHeight w:val="276"/>
        </w:trPr>
        <w:tc>
          <w:tcPr>
            <w:tcW w:w="3794" w:type="dxa"/>
          </w:tcPr>
          <w:p w:rsidR="00423D5A" w:rsidRPr="00463138" w:rsidRDefault="00423D5A" w:rsidP="00463138">
            <w:pPr>
              <w:pStyle w:val="ae"/>
              <w:jc w:val="center"/>
              <w:rPr>
                <w:sz w:val="20"/>
                <w:szCs w:val="20"/>
              </w:rPr>
            </w:pPr>
            <w:r w:rsidRPr="00463138">
              <w:rPr>
                <w:sz w:val="20"/>
                <w:szCs w:val="20"/>
              </w:rPr>
              <w:t>Удельный вес учащихся, получающих 2-х разовое горячее питание</w:t>
            </w:r>
          </w:p>
        </w:tc>
        <w:tc>
          <w:tcPr>
            <w:tcW w:w="4536" w:type="dxa"/>
          </w:tcPr>
          <w:p w:rsidR="00423D5A" w:rsidRPr="00463138" w:rsidRDefault="00423D5A" w:rsidP="00463138">
            <w:pPr>
              <w:pStyle w:val="ae"/>
              <w:jc w:val="center"/>
              <w:rPr>
                <w:sz w:val="20"/>
                <w:szCs w:val="20"/>
              </w:rPr>
            </w:pPr>
            <w:r w:rsidRPr="00463138">
              <w:rPr>
                <w:sz w:val="20"/>
                <w:szCs w:val="20"/>
              </w:rPr>
              <w:t>% данной категории детей, от общей численности обучающихся</w:t>
            </w:r>
          </w:p>
        </w:tc>
        <w:tc>
          <w:tcPr>
            <w:tcW w:w="1701" w:type="dxa"/>
          </w:tcPr>
          <w:p w:rsidR="00423D5A" w:rsidRPr="00463138" w:rsidRDefault="00423D5A" w:rsidP="00463138">
            <w:pPr>
              <w:pStyle w:val="ae"/>
              <w:jc w:val="center"/>
              <w:rPr>
                <w:sz w:val="20"/>
                <w:szCs w:val="20"/>
              </w:rPr>
            </w:pPr>
            <w:r w:rsidRPr="00463138">
              <w:rPr>
                <w:sz w:val="20"/>
                <w:szCs w:val="20"/>
              </w:rPr>
              <w:t>%</w:t>
            </w:r>
          </w:p>
        </w:tc>
        <w:tc>
          <w:tcPr>
            <w:tcW w:w="1417" w:type="dxa"/>
          </w:tcPr>
          <w:p w:rsidR="00423D5A" w:rsidRPr="00463138" w:rsidRDefault="00423D5A" w:rsidP="00463138">
            <w:pPr>
              <w:pStyle w:val="ae"/>
              <w:jc w:val="center"/>
              <w:rPr>
                <w:sz w:val="20"/>
                <w:szCs w:val="20"/>
              </w:rPr>
            </w:pPr>
            <w:r w:rsidRPr="00463138">
              <w:rPr>
                <w:sz w:val="20"/>
                <w:szCs w:val="20"/>
              </w:rPr>
              <w:t>80</w:t>
            </w:r>
          </w:p>
        </w:tc>
        <w:tc>
          <w:tcPr>
            <w:tcW w:w="1560" w:type="dxa"/>
          </w:tcPr>
          <w:p w:rsidR="00423D5A" w:rsidRPr="00463138" w:rsidRDefault="00423D5A" w:rsidP="00463138">
            <w:pPr>
              <w:pStyle w:val="ae"/>
              <w:jc w:val="center"/>
              <w:rPr>
                <w:sz w:val="20"/>
                <w:szCs w:val="20"/>
              </w:rPr>
            </w:pPr>
            <w:r w:rsidRPr="00463138">
              <w:rPr>
                <w:sz w:val="20"/>
                <w:szCs w:val="20"/>
              </w:rPr>
              <w:t>95</w:t>
            </w:r>
          </w:p>
        </w:tc>
        <w:tc>
          <w:tcPr>
            <w:tcW w:w="1417" w:type="dxa"/>
          </w:tcPr>
          <w:p w:rsidR="00423D5A" w:rsidRPr="00463138" w:rsidRDefault="00423D5A" w:rsidP="00463138">
            <w:pPr>
              <w:pStyle w:val="ae"/>
              <w:jc w:val="center"/>
              <w:rPr>
                <w:sz w:val="20"/>
                <w:szCs w:val="20"/>
              </w:rPr>
            </w:pPr>
            <w:r w:rsidRPr="00463138">
              <w:rPr>
                <w:sz w:val="20"/>
                <w:szCs w:val="20"/>
              </w:rPr>
              <w:t>100</w:t>
            </w:r>
          </w:p>
        </w:tc>
      </w:tr>
    </w:tbl>
    <w:p w:rsidR="00D955AC" w:rsidRPr="00F86A7D" w:rsidRDefault="00D955AC" w:rsidP="00C0527C">
      <w:pPr>
        <w:shd w:val="clear" w:color="auto" w:fill="FFFFFF"/>
        <w:spacing w:after="0" w:line="240" w:lineRule="auto"/>
        <w:ind w:firstLine="709"/>
        <w:jc w:val="center"/>
        <w:textAlignment w:val="baseline"/>
        <w:outlineLvl w:val="2"/>
        <w:rPr>
          <w:rFonts w:ascii="Times New Roman" w:hAnsi="Times New Roman"/>
          <w:b/>
          <w:spacing w:val="2"/>
          <w:sz w:val="24"/>
          <w:szCs w:val="24"/>
        </w:rPr>
        <w:sectPr w:rsidR="00D955AC" w:rsidRPr="00F86A7D" w:rsidSect="00D955AC">
          <w:pgSz w:w="16838" w:h="11906" w:orient="landscape"/>
          <w:pgMar w:top="851" w:right="1134" w:bottom="1701" w:left="1134" w:header="709" w:footer="709" w:gutter="0"/>
          <w:cols w:space="708"/>
          <w:titlePg/>
          <w:docGrid w:linePitch="360"/>
        </w:sectPr>
      </w:pPr>
    </w:p>
    <w:p w:rsidR="00A17DC8" w:rsidRPr="00F86A7D" w:rsidRDefault="00A17DC8" w:rsidP="00A17DC8">
      <w:pPr>
        <w:rPr>
          <w:rFonts w:ascii="Times New Roman" w:hAnsi="Times New Roman"/>
          <w:b/>
          <w:sz w:val="24"/>
        </w:rPr>
      </w:pPr>
    </w:p>
    <w:p w:rsidR="00563C9D" w:rsidRPr="00563C9D" w:rsidRDefault="00EC58FE" w:rsidP="00563C9D">
      <w:pPr>
        <w:pStyle w:val="ae"/>
        <w:jc w:val="center"/>
        <w:rPr>
          <w:b/>
          <w:bCs/>
        </w:rPr>
      </w:pPr>
      <w:r w:rsidRPr="00563C9D">
        <w:rPr>
          <w:b/>
          <w:bCs/>
        </w:rPr>
        <w:t xml:space="preserve">Раздел </w:t>
      </w:r>
      <w:r w:rsidR="00E9459B" w:rsidRPr="00563C9D">
        <w:rPr>
          <w:b/>
          <w:bCs/>
        </w:rPr>
        <w:t>6</w:t>
      </w:r>
    </w:p>
    <w:p w:rsidR="00EC58FE" w:rsidRPr="00563C9D" w:rsidRDefault="00EC58FE" w:rsidP="00563C9D">
      <w:pPr>
        <w:pStyle w:val="ae"/>
        <w:jc w:val="center"/>
        <w:rPr>
          <w:b/>
          <w:bCs/>
        </w:rPr>
      </w:pPr>
      <w:r w:rsidRPr="00563C9D">
        <w:rPr>
          <w:b/>
          <w:bCs/>
        </w:rPr>
        <w:t>Механизм реализации Программы</w:t>
      </w:r>
    </w:p>
    <w:p w:rsidR="00EC58FE" w:rsidRPr="00563C9D" w:rsidRDefault="00EC58FE" w:rsidP="00D85825">
      <w:pPr>
        <w:pStyle w:val="ae"/>
        <w:jc w:val="both"/>
      </w:pPr>
      <w:r w:rsidRPr="00563C9D">
        <w:tab/>
        <w:t>После утверждения и финансирования Программы из местного бюджета исполнители организуют последующее выполнение конкретных мероприятий. Заказчик через ответственных разработчиков – исполнителей контролирует ход выполнения программных мероприятий непосредственными исполнителями.</w:t>
      </w:r>
    </w:p>
    <w:p w:rsidR="00EC58FE" w:rsidRPr="00563C9D" w:rsidRDefault="00EC58FE" w:rsidP="00D85825">
      <w:pPr>
        <w:pStyle w:val="ae"/>
        <w:jc w:val="both"/>
      </w:pPr>
      <w:r w:rsidRPr="00563C9D">
        <w:tab/>
        <w:t>Общий контроль за ходом исполнения Программы осуществляется администрацией муниципального района «Газимуро-Заводский район», которая ежегодно может уточнять целевые показатели и затраты по Программе, механизм реализации Программы, состав исполнителей, запрашивать у учреждений образования информацию о ходе исполнения Программы.</w:t>
      </w:r>
    </w:p>
    <w:p w:rsidR="00EC58FE" w:rsidRPr="00563C9D" w:rsidRDefault="00EC58FE" w:rsidP="00D85825">
      <w:pPr>
        <w:pStyle w:val="ae"/>
        <w:jc w:val="both"/>
      </w:pPr>
      <w:r w:rsidRPr="00563C9D">
        <w:tab/>
        <w:t>Исполнителем Программы является Комитет образования администрации муниципального района «Газимуро-Заводский район», образовательные организации Газимуро-Заводского района</w:t>
      </w:r>
    </w:p>
    <w:p w:rsidR="00EC58FE" w:rsidRPr="00563C9D" w:rsidRDefault="00EC58FE" w:rsidP="00D85825">
      <w:pPr>
        <w:pStyle w:val="ae"/>
        <w:jc w:val="both"/>
      </w:pPr>
      <w:r w:rsidRPr="00563C9D">
        <w:tab/>
        <w:t xml:space="preserve">Ход и реализация Программы будет освещаться в средствах массовой информации. </w:t>
      </w:r>
    </w:p>
    <w:p w:rsidR="00EC58FE" w:rsidRPr="00563C9D" w:rsidRDefault="00EC58FE" w:rsidP="0084243C">
      <w:pPr>
        <w:pStyle w:val="a3"/>
        <w:spacing w:after="0" w:line="240" w:lineRule="auto"/>
        <w:jc w:val="center"/>
        <w:rPr>
          <w:rFonts w:ascii="Times New Roman" w:hAnsi="Times New Roman"/>
          <w:b/>
          <w:bCs/>
          <w:sz w:val="24"/>
          <w:szCs w:val="24"/>
        </w:rPr>
      </w:pPr>
    </w:p>
    <w:p w:rsidR="00563C9D" w:rsidRDefault="00EC58FE" w:rsidP="00563C9D">
      <w:pPr>
        <w:pStyle w:val="ae"/>
        <w:jc w:val="center"/>
        <w:rPr>
          <w:b/>
        </w:rPr>
      </w:pPr>
      <w:r w:rsidRPr="00563C9D">
        <w:rPr>
          <w:b/>
        </w:rPr>
        <w:t xml:space="preserve">Раздел </w:t>
      </w:r>
      <w:r w:rsidR="00E9459B" w:rsidRPr="00563C9D">
        <w:rPr>
          <w:b/>
        </w:rPr>
        <w:t>7</w:t>
      </w:r>
    </w:p>
    <w:p w:rsidR="00EC58FE" w:rsidRPr="00563C9D" w:rsidRDefault="00EC58FE" w:rsidP="00563C9D">
      <w:pPr>
        <w:pStyle w:val="ae"/>
        <w:jc w:val="center"/>
        <w:rPr>
          <w:b/>
        </w:rPr>
      </w:pPr>
      <w:r w:rsidRPr="00563C9D">
        <w:rPr>
          <w:b/>
        </w:rPr>
        <w:t>Описание рисков реализации муниципальной программы</w:t>
      </w:r>
    </w:p>
    <w:p w:rsidR="00EC58FE" w:rsidRPr="00563C9D" w:rsidRDefault="00EC58FE" w:rsidP="0084243C">
      <w:pPr>
        <w:pStyle w:val="ae"/>
        <w:ind w:firstLine="708"/>
        <w:jc w:val="both"/>
      </w:pPr>
      <w:r w:rsidRPr="00563C9D">
        <w:t xml:space="preserve">Следует </w:t>
      </w:r>
      <w:r w:rsidR="00563C9D" w:rsidRPr="00563C9D">
        <w:t>отметить риски</w:t>
      </w:r>
      <w:r w:rsidRPr="00563C9D">
        <w:t>, которые могут создать препятствия для достижения заявленной в Программе цели.</w:t>
      </w:r>
    </w:p>
    <w:p w:rsidR="00EC58FE" w:rsidRPr="00563C9D" w:rsidRDefault="00EC58FE" w:rsidP="0084243C">
      <w:pPr>
        <w:pStyle w:val="ae"/>
        <w:jc w:val="both"/>
      </w:pPr>
      <w:r w:rsidRPr="00563C9D">
        <w:t xml:space="preserve">-В условиях сельской местности образовательная система зачастую оказывается не в состоянии удовлетворить социальный спрос на качественное образование. Имеет место разрыв между образовательными потребностями обучающихся и существующими </w:t>
      </w:r>
      <w:r w:rsidR="00563C9D" w:rsidRPr="00563C9D">
        <w:t>возможностями предоставления</w:t>
      </w:r>
      <w:r w:rsidRPr="00563C9D">
        <w:t xml:space="preserve"> им </w:t>
      </w:r>
      <w:r w:rsidR="00563C9D" w:rsidRPr="00563C9D">
        <w:t>выбора образовательных</w:t>
      </w:r>
      <w:r w:rsidRPr="00563C9D">
        <w:t xml:space="preserve"> учреждений и траекторий получения образования. Расширение доступа к качественному образованию упирается в такие проблемы, старение кадрового корпуса педагогов, недостаток финансовых средств. Переход на нормативное финансирование и финансово-хозяйственной самостоятельности автоматически не решает все проблемы образования.</w:t>
      </w:r>
    </w:p>
    <w:p w:rsidR="00EC58FE" w:rsidRPr="00563C9D" w:rsidRDefault="00EC58FE" w:rsidP="0084243C">
      <w:pPr>
        <w:pStyle w:val="ae"/>
        <w:jc w:val="both"/>
      </w:pPr>
      <w:r w:rsidRPr="00563C9D">
        <w:t xml:space="preserve">-Не менее важная проблема – развитие системы непрерывного образования. Существующая сеть образовательных учреждений и ее ресурсные возможности не </w:t>
      </w:r>
      <w:r w:rsidR="00563C9D" w:rsidRPr="00563C9D">
        <w:t>соответствуют возрастающим</w:t>
      </w:r>
      <w:r w:rsidRPr="00563C9D">
        <w:t xml:space="preserve"> потребностям социума. Необходима координация усилий традиционных образовательных систем с корпоративными образовательными институтами.</w:t>
      </w:r>
    </w:p>
    <w:p w:rsidR="00EC58FE" w:rsidRPr="00563C9D" w:rsidRDefault="00EC58FE" w:rsidP="0084243C">
      <w:pPr>
        <w:pStyle w:val="ae"/>
        <w:jc w:val="both"/>
      </w:pPr>
      <w:r w:rsidRPr="00563C9D">
        <w:t>-</w:t>
      </w:r>
      <w:r w:rsidR="00563C9D" w:rsidRPr="00563C9D">
        <w:t>Стратегические задачи</w:t>
      </w:r>
      <w:r w:rsidRPr="00563C9D">
        <w:t xml:space="preserve"> развития села и системы образования как одной из отраслей социальной сферы требуют нового подхода.</w:t>
      </w:r>
    </w:p>
    <w:p w:rsidR="00EC58FE" w:rsidRPr="00563C9D" w:rsidRDefault="00EC58FE" w:rsidP="0084243C">
      <w:pPr>
        <w:pStyle w:val="ae"/>
        <w:jc w:val="both"/>
      </w:pPr>
      <w:r w:rsidRPr="00563C9D">
        <w:tab/>
        <w:t xml:space="preserve">Выполнение Программы зависит, прежде всего, от своевременного и стабильного финансирования, которое будет определяться ресурсами бюджета района, а также эффективностью управления за ходом </w:t>
      </w:r>
      <w:r w:rsidR="00563C9D" w:rsidRPr="00563C9D">
        <w:t>реализации Программы</w:t>
      </w:r>
      <w:r w:rsidRPr="00563C9D">
        <w:t xml:space="preserve"> по качественным показателям и индикаторам.</w:t>
      </w:r>
    </w:p>
    <w:p w:rsidR="00EC58FE" w:rsidRPr="00563C9D" w:rsidRDefault="00EC58FE" w:rsidP="0084243C">
      <w:pPr>
        <w:pStyle w:val="a3"/>
        <w:spacing w:after="0" w:line="240" w:lineRule="auto"/>
        <w:rPr>
          <w:rFonts w:ascii="Times New Roman" w:hAnsi="Times New Roman"/>
          <w:b/>
          <w:bCs/>
          <w:sz w:val="24"/>
          <w:szCs w:val="24"/>
        </w:rPr>
      </w:pPr>
    </w:p>
    <w:p w:rsidR="00563C9D" w:rsidRDefault="00EC58FE" w:rsidP="00563C9D">
      <w:pPr>
        <w:pStyle w:val="a3"/>
        <w:jc w:val="center"/>
        <w:rPr>
          <w:rFonts w:ascii="Times New Roman" w:hAnsi="Times New Roman"/>
          <w:b/>
          <w:bCs/>
          <w:sz w:val="24"/>
          <w:szCs w:val="24"/>
        </w:rPr>
      </w:pPr>
      <w:r w:rsidRPr="00563C9D">
        <w:rPr>
          <w:rFonts w:ascii="Times New Roman" w:hAnsi="Times New Roman"/>
          <w:b/>
          <w:bCs/>
          <w:sz w:val="24"/>
          <w:szCs w:val="24"/>
        </w:rPr>
        <w:t xml:space="preserve">Раздел 8 </w:t>
      </w:r>
    </w:p>
    <w:p w:rsidR="00EC58FE" w:rsidRPr="00563C9D" w:rsidRDefault="00EC58FE" w:rsidP="00563C9D">
      <w:pPr>
        <w:pStyle w:val="a3"/>
        <w:jc w:val="center"/>
        <w:rPr>
          <w:rFonts w:ascii="Times New Roman" w:hAnsi="Times New Roman"/>
          <w:b/>
          <w:bCs/>
          <w:sz w:val="24"/>
          <w:szCs w:val="24"/>
        </w:rPr>
      </w:pPr>
      <w:r w:rsidRPr="00563C9D">
        <w:rPr>
          <w:rFonts w:ascii="Times New Roman" w:hAnsi="Times New Roman"/>
          <w:b/>
          <w:bCs/>
          <w:sz w:val="24"/>
          <w:szCs w:val="24"/>
        </w:rPr>
        <w:t>Мероприятия по минимизации рисков</w:t>
      </w:r>
    </w:p>
    <w:p w:rsidR="00EC58FE" w:rsidRPr="00563C9D" w:rsidRDefault="00EC58FE" w:rsidP="0084243C">
      <w:pPr>
        <w:pStyle w:val="ae"/>
        <w:jc w:val="both"/>
      </w:pPr>
      <w:r w:rsidRPr="00563C9D">
        <w:t xml:space="preserve">- эффективное использование внутренних ресурсов системы образования района; </w:t>
      </w:r>
    </w:p>
    <w:p w:rsidR="00EC58FE" w:rsidRPr="00563C9D" w:rsidRDefault="00EC58FE" w:rsidP="0084243C">
      <w:pPr>
        <w:pStyle w:val="ae"/>
        <w:jc w:val="both"/>
      </w:pPr>
      <w:r w:rsidRPr="00563C9D">
        <w:t xml:space="preserve">- активное включение интеллектуальных, организационных, информационных, финансовых, материально-технических ресурсов района в процесс модернизации общего и дополнительного образования; </w:t>
      </w:r>
    </w:p>
    <w:p w:rsidR="00EC58FE" w:rsidRPr="00563C9D" w:rsidRDefault="00EC58FE" w:rsidP="0084243C">
      <w:pPr>
        <w:pStyle w:val="ae"/>
        <w:jc w:val="both"/>
      </w:pPr>
      <w:r w:rsidRPr="00563C9D">
        <w:t xml:space="preserve">- расширение базы экспериментальной деятельности, использование инновационного потенциала базовых школ; </w:t>
      </w:r>
    </w:p>
    <w:p w:rsidR="00EC58FE" w:rsidRPr="00563C9D" w:rsidRDefault="00EC58FE" w:rsidP="0084243C">
      <w:pPr>
        <w:pStyle w:val="ae"/>
        <w:jc w:val="both"/>
      </w:pPr>
      <w:r w:rsidRPr="00563C9D">
        <w:t xml:space="preserve">- укрепление и расширение информационного обмена и взаимодействия с учреждениями и организациями; </w:t>
      </w:r>
    </w:p>
    <w:p w:rsidR="00EC58FE" w:rsidRPr="00563C9D" w:rsidRDefault="00EC58FE" w:rsidP="0084243C">
      <w:pPr>
        <w:pStyle w:val="ae"/>
        <w:jc w:val="both"/>
      </w:pPr>
      <w:r w:rsidRPr="00563C9D">
        <w:t>- повышение профессиональной компетентности педагогов и управленческих кадров, их социального статуса;</w:t>
      </w:r>
    </w:p>
    <w:p w:rsidR="00EC58FE" w:rsidRPr="00563C9D" w:rsidRDefault="00EC58FE" w:rsidP="0084243C">
      <w:pPr>
        <w:pStyle w:val="ae"/>
        <w:jc w:val="both"/>
      </w:pPr>
      <w:r w:rsidRPr="00563C9D">
        <w:t>- создание в образовательных учреждениях материально-технической базы для реализации профильного обучения, использования новых образовательных технологий;</w:t>
      </w:r>
    </w:p>
    <w:p w:rsidR="00EC58FE" w:rsidRPr="00563C9D" w:rsidRDefault="00EC58FE" w:rsidP="0084243C">
      <w:pPr>
        <w:pStyle w:val="ae"/>
        <w:jc w:val="both"/>
      </w:pPr>
      <w:r w:rsidRPr="00563C9D">
        <w:t>- обеспечение безопасности и здоровьесбережения образовательных учреждений;</w:t>
      </w:r>
    </w:p>
    <w:p w:rsidR="00EC58FE" w:rsidRPr="00563C9D" w:rsidRDefault="00EC58FE" w:rsidP="0084243C">
      <w:pPr>
        <w:pStyle w:val="ae"/>
        <w:jc w:val="both"/>
      </w:pPr>
      <w:r w:rsidRPr="00563C9D">
        <w:t>- развитие системы воспитательной деятельности в образовательных учреждениях;</w:t>
      </w:r>
    </w:p>
    <w:p w:rsidR="00EC58FE" w:rsidRPr="00563C9D" w:rsidRDefault="00EC58FE" w:rsidP="0084243C">
      <w:pPr>
        <w:pStyle w:val="ae"/>
        <w:jc w:val="both"/>
      </w:pPr>
      <w:r w:rsidRPr="00563C9D">
        <w:t>- стимулирование энергосберегающих технологий в образовательных учреждениях;</w:t>
      </w:r>
    </w:p>
    <w:p w:rsidR="00EC58FE" w:rsidRPr="00563C9D" w:rsidRDefault="00EC58FE" w:rsidP="0084243C">
      <w:pPr>
        <w:pStyle w:val="ae"/>
        <w:jc w:val="both"/>
      </w:pPr>
      <w:r w:rsidRPr="00563C9D">
        <w:t>- подбор и обучение кадров для обеспечения деятельности учреждений образования в новых финансовых и экономических условиях.</w:t>
      </w:r>
    </w:p>
    <w:p w:rsidR="00EC58FE" w:rsidRPr="00563C9D" w:rsidRDefault="00EC58FE" w:rsidP="0084243C">
      <w:pPr>
        <w:pStyle w:val="ae"/>
        <w:jc w:val="both"/>
      </w:pPr>
      <w:r w:rsidRPr="00563C9D">
        <w:t>- повышение ответственности руководителя образовательного учреждения за принятие решения;</w:t>
      </w:r>
    </w:p>
    <w:p w:rsidR="00EC58FE" w:rsidRPr="00563C9D" w:rsidRDefault="00EC58FE" w:rsidP="0084243C">
      <w:pPr>
        <w:pStyle w:val="ae"/>
        <w:jc w:val="both"/>
      </w:pPr>
      <w:r w:rsidRPr="00563C9D">
        <w:t>- развитие системы экономических и организационных мер по поддержке молодых педагогов;</w:t>
      </w:r>
    </w:p>
    <w:p w:rsidR="00EC58FE" w:rsidRPr="00563C9D" w:rsidRDefault="00EC58FE" w:rsidP="0084243C">
      <w:pPr>
        <w:pStyle w:val="ae"/>
        <w:jc w:val="both"/>
      </w:pPr>
      <w:r w:rsidRPr="00563C9D">
        <w:t>- более полное удовлетворение запросов родителей учащихся на реализацию дополнительных образовательных программ и услуг;</w:t>
      </w:r>
    </w:p>
    <w:p w:rsidR="00EC58FE" w:rsidRPr="00563C9D" w:rsidRDefault="00EC58FE" w:rsidP="0084243C">
      <w:pPr>
        <w:pStyle w:val="ae"/>
        <w:jc w:val="both"/>
      </w:pPr>
      <w:r w:rsidRPr="00563C9D">
        <w:t xml:space="preserve">- развитие и внедрение единой информационной среды, обеспечивающей </w:t>
      </w:r>
      <w:r w:rsidR="00563C9D" w:rsidRPr="00563C9D">
        <w:t>взаимодействие системы,</w:t>
      </w:r>
      <w:r w:rsidRPr="00563C9D">
        <w:t xml:space="preserve"> учащийся - учитель - родитель - администрация образовательного учреждения - общественность - орган управления образованием;</w:t>
      </w:r>
    </w:p>
    <w:p w:rsidR="00EC58FE" w:rsidRPr="00563C9D" w:rsidRDefault="00EC58FE" w:rsidP="0084243C">
      <w:pPr>
        <w:autoSpaceDE w:val="0"/>
        <w:autoSpaceDN w:val="0"/>
        <w:adjustRightInd w:val="0"/>
        <w:jc w:val="both"/>
        <w:rPr>
          <w:rFonts w:ascii="Times New Roman" w:hAnsi="Times New Roman"/>
          <w:b/>
        </w:rPr>
      </w:pPr>
    </w:p>
    <w:p w:rsidR="00563C9D" w:rsidRDefault="00EC58FE" w:rsidP="00563C9D">
      <w:pPr>
        <w:pStyle w:val="ae"/>
        <w:jc w:val="center"/>
        <w:rPr>
          <w:b/>
        </w:rPr>
      </w:pPr>
      <w:r w:rsidRPr="00563C9D">
        <w:rPr>
          <w:b/>
        </w:rPr>
        <w:t xml:space="preserve">Раздел 9 </w:t>
      </w:r>
    </w:p>
    <w:p w:rsidR="00EC58FE" w:rsidRPr="00563C9D" w:rsidRDefault="00EC58FE" w:rsidP="00563C9D">
      <w:pPr>
        <w:pStyle w:val="ae"/>
        <w:jc w:val="center"/>
        <w:rPr>
          <w:b/>
        </w:rPr>
      </w:pPr>
      <w:r w:rsidRPr="00563C9D">
        <w:rPr>
          <w:b/>
        </w:rPr>
        <w:t>Контроль за исполнением Программы</w:t>
      </w:r>
    </w:p>
    <w:p w:rsidR="00EC58FE" w:rsidRPr="00563C9D" w:rsidRDefault="00EC58FE" w:rsidP="00D85825">
      <w:pPr>
        <w:pStyle w:val="ae"/>
        <w:rPr>
          <w:b/>
        </w:rPr>
      </w:pPr>
    </w:p>
    <w:p w:rsidR="00EC58FE" w:rsidRPr="00563C9D" w:rsidRDefault="00EC58FE" w:rsidP="0084243C">
      <w:pPr>
        <w:pStyle w:val="a6"/>
        <w:autoSpaceDE w:val="0"/>
        <w:autoSpaceDN w:val="0"/>
        <w:adjustRightInd w:val="0"/>
        <w:spacing w:after="0"/>
        <w:ind w:left="0" w:firstLine="709"/>
        <w:jc w:val="both"/>
      </w:pPr>
      <w:r w:rsidRPr="00563C9D">
        <w:t>Контроль за исполнением Программы осуществляет администрация муниципального района «Газимуро-Заводский район» в соответствии с законодательством.</w:t>
      </w:r>
    </w:p>
    <w:p w:rsidR="00EC58FE" w:rsidRPr="00F86A7D" w:rsidRDefault="00EC58FE" w:rsidP="0084243C">
      <w:pPr>
        <w:pStyle w:val="1"/>
        <w:rPr>
          <w:rFonts w:ascii="Times New Roman" w:hAnsi="Times New Roman"/>
          <w:sz w:val="24"/>
          <w:szCs w:val="24"/>
        </w:rPr>
        <w:sectPr w:rsidR="00EC58FE" w:rsidRPr="00F86A7D" w:rsidSect="00E473FA">
          <w:headerReference w:type="default" r:id="rId11"/>
          <w:footerReference w:type="even" r:id="rId12"/>
          <w:footerReference w:type="default" r:id="rId13"/>
          <w:pgSz w:w="11906" w:h="16838"/>
          <w:pgMar w:top="1134" w:right="1134" w:bottom="851" w:left="1134" w:header="709" w:footer="709" w:gutter="0"/>
          <w:cols w:space="708"/>
          <w:titlePg/>
          <w:docGrid w:linePitch="360"/>
        </w:sectPr>
      </w:pPr>
    </w:p>
    <w:p w:rsidR="004B67D3" w:rsidRDefault="004B67D3" w:rsidP="004B67D3">
      <w:pPr>
        <w:tabs>
          <w:tab w:val="left" w:pos="2040"/>
        </w:tabs>
        <w:jc w:val="center"/>
        <w:rPr>
          <w:rFonts w:ascii="Times New Roman" w:hAnsi="Times New Roman"/>
          <w:b/>
          <w:sz w:val="28"/>
          <w:szCs w:val="28"/>
        </w:rPr>
      </w:pPr>
      <w:r>
        <w:rPr>
          <w:rFonts w:ascii="Times New Roman" w:hAnsi="Times New Roman"/>
          <w:b/>
          <w:sz w:val="28"/>
          <w:szCs w:val="28"/>
        </w:rPr>
        <w:t>Лист согласования</w:t>
      </w:r>
    </w:p>
    <w:p w:rsidR="004B67D3" w:rsidRPr="004B67D3" w:rsidRDefault="004B67D3" w:rsidP="004B67D3">
      <w:pPr>
        <w:pStyle w:val="a3"/>
        <w:jc w:val="both"/>
        <w:rPr>
          <w:rFonts w:ascii="Times New Roman" w:hAnsi="Times New Roman"/>
          <w:sz w:val="28"/>
          <w:szCs w:val="28"/>
          <w:u w:val="single"/>
        </w:rPr>
      </w:pPr>
      <w:r>
        <w:rPr>
          <w:rFonts w:ascii="Times New Roman" w:hAnsi="Times New Roman"/>
          <w:sz w:val="28"/>
          <w:szCs w:val="28"/>
        </w:rPr>
        <w:tab/>
        <w:t>По проекту муниципальной программы:</w:t>
      </w:r>
      <w:r w:rsidRPr="004B67D3">
        <w:rPr>
          <w:rFonts w:ascii="Times New Roman" w:hAnsi="Times New Roman"/>
          <w:sz w:val="28"/>
          <w:szCs w:val="28"/>
          <w:u w:val="single"/>
        </w:rPr>
        <w:t>«Развитие системы образования муниципального района «Газимуро-Заводский район» на 2021-2023 годы»</w:t>
      </w:r>
    </w:p>
    <w:p w:rsidR="004B67D3" w:rsidRDefault="004B67D3" w:rsidP="004B67D3">
      <w:pPr>
        <w:jc w:val="both"/>
        <w:rPr>
          <w:rFonts w:ascii="Times New Roman" w:hAnsi="Times New Roman"/>
          <w:sz w:val="28"/>
          <w:szCs w:val="28"/>
        </w:rPr>
      </w:pPr>
      <w:r>
        <w:rPr>
          <w:rFonts w:ascii="Times New Roman" w:hAnsi="Times New Roman"/>
          <w:sz w:val="28"/>
          <w:szCs w:val="28"/>
        </w:rPr>
        <w:t>Проект внесен:</w:t>
      </w:r>
      <w:r w:rsidRPr="004B67D3">
        <w:rPr>
          <w:rFonts w:ascii="Times New Roman" w:hAnsi="Times New Roman"/>
          <w:sz w:val="28"/>
          <w:szCs w:val="28"/>
          <w:u w:val="single"/>
        </w:rPr>
        <w:t>комитетом образования администрации муниципального района «Газимуро-Заводский район» 08.09.2020 года.</w:t>
      </w:r>
    </w:p>
    <w:p w:rsidR="004B67D3" w:rsidRDefault="004B67D3" w:rsidP="004B67D3">
      <w:pPr>
        <w:tabs>
          <w:tab w:val="left" w:pos="2715"/>
        </w:tabs>
        <w:jc w:val="center"/>
        <w:rPr>
          <w:rFonts w:ascii="Times New Roman" w:hAnsi="Times New Roman"/>
          <w:sz w:val="28"/>
          <w:szCs w:val="28"/>
        </w:rPr>
      </w:pPr>
      <w:r>
        <w:rPr>
          <w:rFonts w:ascii="Times New Roman" w:hAnsi="Times New Roman"/>
          <w:sz w:val="28"/>
          <w:szCs w:val="28"/>
        </w:rPr>
        <w:t>Завизировали:</w:t>
      </w:r>
    </w:p>
    <w:tbl>
      <w:tblPr>
        <w:tblStyle w:val="af6"/>
        <w:tblW w:w="10065" w:type="dxa"/>
        <w:tblInd w:w="-743" w:type="dxa"/>
        <w:tblLook w:val="04A0"/>
      </w:tblPr>
      <w:tblGrid>
        <w:gridCol w:w="1560"/>
        <w:gridCol w:w="2268"/>
        <w:gridCol w:w="4536"/>
        <w:gridCol w:w="1701"/>
      </w:tblGrid>
      <w:tr w:rsidR="004B67D3" w:rsidTr="007C28E2">
        <w:tc>
          <w:tcPr>
            <w:tcW w:w="1560" w:type="dxa"/>
            <w:tcBorders>
              <w:top w:val="single" w:sz="4" w:space="0" w:color="auto"/>
              <w:left w:val="single" w:sz="4" w:space="0" w:color="auto"/>
              <w:bottom w:val="single" w:sz="4" w:space="0" w:color="auto"/>
              <w:right w:val="single" w:sz="4" w:space="0" w:color="auto"/>
            </w:tcBorders>
            <w:hideMark/>
          </w:tcPr>
          <w:p w:rsidR="004B67D3" w:rsidRPr="00C7272D" w:rsidRDefault="004B67D3" w:rsidP="007C28E2">
            <w:pPr>
              <w:jc w:val="center"/>
              <w:rPr>
                <w:sz w:val="24"/>
                <w:szCs w:val="24"/>
              </w:rPr>
            </w:pPr>
            <w:r w:rsidRPr="00C7272D">
              <w:rPr>
                <w:sz w:val="24"/>
                <w:szCs w:val="24"/>
              </w:rPr>
              <w:t>Дата поступления</w:t>
            </w:r>
          </w:p>
        </w:tc>
        <w:tc>
          <w:tcPr>
            <w:tcW w:w="2268" w:type="dxa"/>
            <w:tcBorders>
              <w:top w:val="single" w:sz="4" w:space="0" w:color="auto"/>
              <w:left w:val="single" w:sz="4" w:space="0" w:color="auto"/>
              <w:bottom w:val="single" w:sz="4" w:space="0" w:color="auto"/>
              <w:right w:val="single" w:sz="4" w:space="0" w:color="auto"/>
            </w:tcBorders>
            <w:hideMark/>
          </w:tcPr>
          <w:p w:rsidR="004B67D3" w:rsidRPr="00C7272D" w:rsidRDefault="004B67D3" w:rsidP="007C28E2">
            <w:pPr>
              <w:jc w:val="center"/>
              <w:rPr>
                <w:sz w:val="24"/>
                <w:szCs w:val="24"/>
              </w:rPr>
            </w:pPr>
            <w:r w:rsidRPr="00C7272D">
              <w:rPr>
                <w:sz w:val="24"/>
                <w:szCs w:val="24"/>
              </w:rPr>
              <w:t>Занимаемая должность</w:t>
            </w:r>
          </w:p>
        </w:tc>
        <w:tc>
          <w:tcPr>
            <w:tcW w:w="4536" w:type="dxa"/>
            <w:tcBorders>
              <w:top w:val="single" w:sz="4" w:space="0" w:color="auto"/>
              <w:left w:val="single" w:sz="4" w:space="0" w:color="auto"/>
              <w:bottom w:val="single" w:sz="4" w:space="0" w:color="auto"/>
              <w:right w:val="single" w:sz="4" w:space="0" w:color="auto"/>
            </w:tcBorders>
            <w:hideMark/>
          </w:tcPr>
          <w:p w:rsidR="004B67D3" w:rsidRPr="00C7272D" w:rsidRDefault="004B67D3" w:rsidP="007C28E2">
            <w:pPr>
              <w:jc w:val="center"/>
              <w:rPr>
                <w:sz w:val="24"/>
                <w:szCs w:val="24"/>
              </w:rPr>
            </w:pPr>
            <w:r w:rsidRPr="00C7272D">
              <w:rPr>
                <w:sz w:val="24"/>
                <w:szCs w:val="24"/>
              </w:rPr>
              <w:t>Замечания и предложения</w:t>
            </w:r>
          </w:p>
        </w:tc>
        <w:tc>
          <w:tcPr>
            <w:tcW w:w="1701" w:type="dxa"/>
            <w:tcBorders>
              <w:top w:val="single" w:sz="4" w:space="0" w:color="auto"/>
              <w:left w:val="single" w:sz="4" w:space="0" w:color="auto"/>
              <w:bottom w:val="single" w:sz="4" w:space="0" w:color="auto"/>
              <w:right w:val="single" w:sz="4" w:space="0" w:color="auto"/>
            </w:tcBorders>
            <w:hideMark/>
          </w:tcPr>
          <w:p w:rsidR="004B67D3" w:rsidRPr="008024E9" w:rsidRDefault="004B67D3" w:rsidP="007C28E2">
            <w:pPr>
              <w:jc w:val="center"/>
              <w:rPr>
                <w:sz w:val="24"/>
                <w:szCs w:val="24"/>
              </w:rPr>
            </w:pPr>
            <w:r w:rsidRPr="008024E9">
              <w:rPr>
                <w:sz w:val="24"/>
                <w:szCs w:val="24"/>
              </w:rPr>
              <w:t>Личная подпись и дата согласования</w:t>
            </w:r>
          </w:p>
        </w:tc>
      </w:tr>
      <w:tr w:rsidR="004B67D3" w:rsidTr="007C28E2">
        <w:tc>
          <w:tcPr>
            <w:tcW w:w="1560" w:type="dxa"/>
            <w:tcBorders>
              <w:top w:val="single" w:sz="4" w:space="0" w:color="auto"/>
              <w:left w:val="single" w:sz="4" w:space="0" w:color="auto"/>
              <w:bottom w:val="single" w:sz="4" w:space="0" w:color="auto"/>
              <w:right w:val="single" w:sz="4" w:space="0" w:color="auto"/>
            </w:tcBorders>
          </w:tcPr>
          <w:p w:rsidR="004B67D3" w:rsidRPr="00C7272D" w:rsidRDefault="004B67D3" w:rsidP="004B67D3">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67D3" w:rsidRDefault="004B67D3" w:rsidP="004B67D3">
            <w:pPr>
              <w:jc w:val="center"/>
              <w:rPr>
                <w:sz w:val="24"/>
                <w:szCs w:val="24"/>
              </w:rPr>
            </w:pPr>
            <w:r>
              <w:rPr>
                <w:sz w:val="24"/>
                <w:szCs w:val="24"/>
              </w:rPr>
              <w:t>Отдел</w:t>
            </w:r>
            <w:r w:rsidRPr="008024E9">
              <w:rPr>
                <w:sz w:val="24"/>
                <w:szCs w:val="24"/>
              </w:rPr>
              <w:t xml:space="preserve"> экономики и имущественных отношений</w:t>
            </w:r>
          </w:p>
          <w:p w:rsidR="004B67D3" w:rsidRDefault="004B67D3" w:rsidP="004B67D3">
            <w:pPr>
              <w:jc w:val="center"/>
              <w:rPr>
                <w:sz w:val="24"/>
                <w:szCs w:val="24"/>
              </w:rPr>
            </w:pPr>
          </w:p>
          <w:p w:rsidR="004B67D3" w:rsidRDefault="004B67D3" w:rsidP="004B67D3">
            <w:pPr>
              <w:jc w:val="center"/>
              <w:rPr>
                <w:sz w:val="24"/>
                <w:szCs w:val="24"/>
              </w:rPr>
            </w:pPr>
          </w:p>
          <w:p w:rsidR="004B67D3" w:rsidRDefault="004B67D3" w:rsidP="004B67D3">
            <w:pPr>
              <w:jc w:val="center"/>
              <w:rPr>
                <w:sz w:val="24"/>
                <w:szCs w:val="24"/>
              </w:rPr>
            </w:pPr>
          </w:p>
          <w:p w:rsidR="004B67D3" w:rsidRPr="00C7272D" w:rsidRDefault="004B67D3" w:rsidP="004B67D3">
            <w:pPr>
              <w:jc w:val="center"/>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4B67D3" w:rsidRPr="00C7272D" w:rsidRDefault="004B67D3" w:rsidP="004B67D3">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67D3" w:rsidRPr="008024E9" w:rsidRDefault="004B67D3" w:rsidP="004B67D3">
            <w:pPr>
              <w:jc w:val="center"/>
              <w:rPr>
                <w:sz w:val="24"/>
                <w:szCs w:val="24"/>
              </w:rPr>
            </w:pPr>
          </w:p>
        </w:tc>
      </w:tr>
      <w:tr w:rsidR="004B67D3" w:rsidTr="007C28E2">
        <w:tc>
          <w:tcPr>
            <w:tcW w:w="1560" w:type="dxa"/>
            <w:tcBorders>
              <w:top w:val="single" w:sz="4" w:space="0" w:color="auto"/>
              <w:left w:val="single" w:sz="4" w:space="0" w:color="auto"/>
              <w:bottom w:val="single" w:sz="4" w:space="0" w:color="auto"/>
              <w:right w:val="single" w:sz="4" w:space="0" w:color="auto"/>
            </w:tcBorders>
          </w:tcPr>
          <w:p w:rsidR="004B67D3" w:rsidRPr="00C7272D" w:rsidRDefault="004B67D3" w:rsidP="004B67D3">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67D3" w:rsidRDefault="004B67D3" w:rsidP="004B67D3">
            <w:pPr>
              <w:jc w:val="center"/>
              <w:rPr>
                <w:sz w:val="24"/>
                <w:szCs w:val="24"/>
              </w:rPr>
            </w:pPr>
            <w:r w:rsidRPr="008024E9">
              <w:rPr>
                <w:sz w:val="24"/>
                <w:szCs w:val="24"/>
              </w:rPr>
              <w:t>Комитет по финансам</w:t>
            </w:r>
          </w:p>
          <w:p w:rsidR="004B67D3" w:rsidRDefault="004B67D3" w:rsidP="004B67D3">
            <w:pPr>
              <w:jc w:val="center"/>
              <w:rPr>
                <w:sz w:val="24"/>
                <w:szCs w:val="24"/>
              </w:rPr>
            </w:pPr>
          </w:p>
          <w:p w:rsidR="004B67D3" w:rsidRDefault="004B67D3" w:rsidP="004B67D3">
            <w:pPr>
              <w:jc w:val="center"/>
              <w:rPr>
                <w:sz w:val="24"/>
                <w:szCs w:val="24"/>
              </w:rPr>
            </w:pPr>
          </w:p>
          <w:p w:rsidR="004B67D3" w:rsidRDefault="004B67D3" w:rsidP="004B67D3">
            <w:pPr>
              <w:jc w:val="center"/>
              <w:rPr>
                <w:sz w:val="24"/>
                <w:szCs w:val="24"/>
              </w:rPr>
            </w:pPr>
          </w:p>
          <w:p w:rsidR="004B67D3" w:rsidRPr="00C7272D" w:rsidRDefault="004B67D3" w:rsidP="004B67D3">
            <w:pPr>
              <w:jc w:val="center"/>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4B67D3" w:rsidRPr="00C7272D" w:rsidRDefault="004B67D3" w:rsidP="004B67D3">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67D3" w:rsidRPr="008024E9" w:rsidRDefault="004B67D3" w:rsidP="004B67D3">
            <w:pPr>
              <w:jc w:val="center"/>
              <w:rPr>
                <w:sz w:val="24"/>
                <w:szCs w:val="24"/>
              </w:rPr>
            </w:pPr>
          </w:p>
        </w:tc>
      </w:tr>
      <w:tr w:rsidR="004B67D3" w:rsidTr="007C28E2">
        <w:tc>
          <w:tcPr>
            <w:tcW w:w="1560" w:type="dxa"/>
            <w:tcBorders>
              <w:top w:val="single" w:sz="4" w:space="0" w:color="auto"/>
              <w:left w:val="single" w:sz="4" w:space="0" w:color="auto"/>
              <w:bottom w:val="single" w:sz="4" w:space="0" w:color="auto"/>
              <w:right w:val="single" w:sz="4" w:space="0" w:color="auto"/>
            </w:tcBorders>
          </w:tcPr>
          <w:p w:rsidR="004B67D3" w:rsidRPr="00C7272D" w:rsidRDefault="004B67D3" w:rsidP="004B67D3">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67D3" w:rsidRDefault="004B67D3" w:rsidP="004B67D3">
            <w:pPr>
              <w:jc w:val="center"/>
              <w:rPr>
                <w:sz w:val="24"/>
                <w:szCs w:val="24"/>
              </w:rPr>
            </w:pPr>
            <w:r w:rsidRPr="008024E9">
              <w:rPr>
                <w:sz w:val="24"/>
                <w:szCs w:val="24"/>
              </w:rPr>
              <w:t>КСП</w:t>
            </w:r>
          </w:p>
          <w:p w:rsidR="004B67D3" w:rsidRDefault="004B67D3" w:rsidP="004B67D3">
            <w:pPr>
              <w:jc w:val="center"/>
              <w:rPr>
                <w:sz w:val="24"/>
                <w:szCs w:val="24"/>
              </w:rPr>
            </w:pPr>
          </w:p>
          <w:p w:rsidR="004B67D3" w:rsidRDefault="004B67D3" w:rsidP="004B67D3">
            <w:pPr>
              <w:jc w:val="center"/>
              <w:rPr>
                <w:sz w:val="24"/>
                <w:szCs w:val="24"/>
              </w:rPr>
            </w:pPr>
          </w:p>
          <w:p w:rsidR="004B67D3" w:rsidRDefault="004B67D3" w:rsidP="004B67D3">
            <w:pPr>
              <w:jc w:val="center"/>
              <w:rPr>
                <w:sz w:val="24"/>
                <w:szCs w:val="24"/>
              </w:rPr>
            </w:pPr>
          </w:p>
          <w:p w:rsidR="004B67D3" w:rsidRPr="00C7272D" w:rsidRDefault="004B67D3" w:rsidP="004B67D3">
            <w:pPr>
              <w:jc w:val="center"/>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4B67D3" w:rsidRPr="00C7272D" w:rsidRDefault="004B67D3" w:rsidP="004B67D3">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67D3" w:rsidRPr="008024E9" w:rsidRDefault="004B67D3" w:rsidP="004B67D3">
            <w:pPr>
              <w:jc w:val="center"/>
              <w:rPr>
                <w:sz w:val="24"/>
                <w:szCs w:val="24"/>
              </w:rPr>
            </w:pPr>
          </w:p>
        </w:tc>
      </w:tr>
    </w:tbl>
    <w:p w:rsidR="00EC58FE" w:rsidRDefault="00EC58FE" w:rsidP="008502E0">
      <w:pPr>
        <w:pStyle w:val="ae"/>
        <w:jc w:val="right"/>
      </w:pPr>
    </w:p>
    <w:sectPr w:rsidR="00EC58FE" w:rsidSect="00F1639E">
      <w:footerReference w:type="default" r:id="rId14"/>
      <w:pgSz w:w="11906" w:h="16838" w:code="9"/>
      <w:pgMar w:top="1134" w:right="851" w:bottom="964" w:left="1985" w:header="709" w:footer="709"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B52" w:rsidRDefault="001D7B52" w:rsidP="007C6D3A">
      <w:pPr>
        <w:spacing w:after="0" w:line="240" w:lineRule="auto"/>
      </w:pPr>
      <w:r>
        <w:separator/>
      </w:r>
    </w:p>
  </w:endnote>
  <w:endnote w:type="continuationSeparator" w:id="1">
    <w:p w:rsidR="001D7B52" w:rsidRDefault="001D7B52" w:rsidP="007C6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67" w:rsidRDefault="002E519F" w:rsidP="005E4763">
    <w:pPr>
      <w:pStyle w:val="ab"/>
      <w:framePr w:wrap="around" w:vAnchor="text" w:hAnchor="margin" w:xAlign="center" w:y="1"/>
      <w:rPr>
        <w:rStyle w:val="ad"/>
      </w:rPr>
    </w:pPr>
    <w:r>
      <w:rPr>
        <w:rStyle w:val="ad"/>
      </w:rPr>
      <w:fldChar w:fldCharType="begin"/>
    </w:r>
    <w:r w:rsidR="00A64A67">
      <w:rPr>
        <w:rStyle w:val="ad"/>
      </w:rPr>
      <w:instrText xml:space="preserve">PAGE  </w:instrText>
    </w:r>
    <w:r>
      <w:rPr>
        <w:rStyle w:val="ad"/>
      </w:rPr>
      <w:fldChar w:fldCharType="end"/>
    </w:r>
  </w:p>
  <w:p w:rsidR="00A64A67" w:rsidRDefault="00A64A6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67" w:rsidRDefault="00A64A67" w:rsidP="005E4763">
    <w:pPr>
      <w:pStyle w:val="ab"/>
      <w:framePr w:wrap="around" w:vAnchor="text" w:hAnchor="margin" w:xAlign="center" w:y="1"/>
      <w:rPr>
        <w:rStyle w:val="ad"/>
      </w:rPr>
    </w:pPr>
  </w:p>
  <w:p w:rsidR="00A64A67" w:rsidRDefault="00A64A67" w:rsidP="0075739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67" w:rsidRDefault="002E519F" w:rsidP="005E4763">
    <w:pPr>
      <w:pStyle w:val="ab"/>
      <w:framePr w:wrap="around" w:vAnchor="text" w:hAnchor="margin" w:xAlign="center" w:y="1"/>
      <w:rPr>
        <w:rStyle w:val="ad"/>
      </w:rPr>
    </w:pPr>
    <w:r>
      <w:rPr>
        <w:rStyle w:val="ad"/>
      </w:rPr>
      <w:fldChar w:fldCharType="begin"/>
    </w:r>
    <w:r w:rsidR="00A64A67">
      <w:rPr>
        <w:rStyle w:val="ad"/>
      </w:rPr>
      <w:instrText xml:space="preserve">PAGE  </w:instrText>
    </w:r>
    <w:r>
      <w:rPr>
        <w:rStyle w:val="ad"/>
      </w:rPr>
      <w:fldChar w:fldCharType="end"/>
    </w:r>
  </w:p>
  <w:p w:rsidR="00A64A67" w:rsidRDefault="00A64A6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67" w:rsidRDefault="00A64A67" w:rsidP="005E4763">
    <w:pPr>
      <w:pStyle w:val="ab"/>
      <w:framePr w:wrap="around" w:vAnchor="text" w:hAnchor="margin" w:xAlign="center" w:y="1"/>
      <w:rPr>
        <w:rStyle w:val="ad"/>
      </w:rPr>
    </w:pPr>
  </w:p>
  <w:p w:rsidR="00A64A67" w:rsidRDefault="00A64A67" w:rsidP="00757396">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67" w:rsidRDefault="002E519F">
    <w:pPr>
      <w:pStyle w:val="ab"/>
      <w:jc w:val="center"/>
    </w:pPr>
    <w:r>
      <w:fldChar w:fldCharType="begin"/>
    </w:r>
    <w:r w:rsidR="00A64A67">
      <w:instrText xml:space="preserve"> PAGE   \* MERGEFORMAT </w:instrText>
    </w:r>
    <w:r>
      <w:fldChar w:fldCharType="separate"/>
    </w:r>
    <w:r w:rsidR="0059276A">
      <w:rPr>
        <w:noProof/>
      </w:rPr>
      <w:t>2</w:t>
    </w:r>
    <w:r>
      <w:rPr>
        <w:noProof/>
      </w:rPr>
      <w:fldChar w:fldCharType="end"/>
    </w:r>
  </w:p>
  <w:p w:rsidR="00A64A67" w:rsidRDefault="00A64A6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B52" w:rsidRDefault="001D7B52" w:rsidP="007C6D3A">
      <w:pPr>
        <w:spacing w:after="0" w:line="240" w:lineRule="auto"/>
      </w:pPr>
      <w:r>
        <w:separator/>
      </w:r>
    </w:p>
  </w:footnote>
  <w:footnote w:type="continuationSeparator" w:id="1">
    <w:p w:rsidR="001D7B52" w:rsidRDefault="001D7B52" w:rsidP="007C6D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67" w:rsidRPr="000A3537" w:rsidRDefault="00A64A67" w:rsidP="000A3537">
    <w:pPr>
      <w:pStyle w:val="af7"/>
      <w:jc w:val="cent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A67" w:rsidRDefault="00A64A67">
    <w:pPr>
      <w:pStyle w:val="af7"/>
      <w:jc w:val="center"/>
    </w:pPr>
  </w:p>
  <w:p w:rsidR="00A64A67" w:rsidRPr="000A3537" w:rsidRDefault="00A64A67" w:rsidP="000A3537">
    <w:pPr>
      <w:pStyle w:val="af7"/>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A5C77"/>
    <w:multiLevelType w:val="hybridMultilevel"/>
    <w:tmpl w:val="11AA1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84243C"/>
    <w:rsid w:val="0001581A"/>
    <w:rsid w:val="00023E07"/>
    <w:rsid w:val="000271F9"/>
    <w:rsid w:val="00030E3E"/>
    <w:rsid w:val="00057659"/>
    <w:rsid w:val="000A3537"/>
    <w:rsid w:val="000A56B7"/>
    <w:rsid w:val="000D1638"/>
    <w:rsid w:val="000D462F"/>
    <w:rsid w:val="000F71A3"/>
    <w:rsid w:val="00114758"/>
    <w:rsid w:val="001304AB"/>
    <w:rsid w:val="001348CB"/>
    <w:rsid w:val="00140B11"/>
    <w:rsid w:val="00144C10"/>
    <w:rsid w:val="00151BDB"/>
    <w:rsid w:val="0018387A"/>
    <w:rsid w:val="00196E5B"/>
    <w:rsid w:val="001A0AC0"/>
    <w:rsid w:val="001A1987"/>
    <w:rsid w:val="001C4210"/>
    <w:rsid w:val="001D0FD8"/>
    <w:rsid w:val="001D7B52"/>
    <w:rsid w:val="001E3385"/>
    <w:rsid w:val="00224395"/>
    <w:rsid w:val="00227B4A"/>
    <w:rsid w:val="002541A2"/>
    <w:rsid w:val="002658B8"/>
    <w:rsid w:val="002702F9"/>
    <w:rsid w:val="00273D8F"/>
    <w:rsid w:val="002A07AD"/>
    <w:rsid w:val="002E519F"/>
    <w:rsid w:val="003028AA"/>
    <w:rsid w:val="00316671"/>
    <w:rsid w:val="00316E35"/>
    <w:rsid w:val="003177B5"/>
    <w:rsid w:val="00337FB6"/>
    <w:rsid w:val="00353C28"/>
    <w:rsid w:val="0035714F"/>
    <w:rsid w:val="003646EB"/>
    <w:rsid w:val="003671B7"/>
    <w:rsid w:val="003A1113"/>
    <w:rsid w:val="003A74B6"/>
    <w:rsid w:val="003B3DD2"/>
    <w:rsid w:val="00423D5A"/>
    <w:rsid w:val="00440B67"/>
    <w:rsid w:val="004552B5"/>
    <w:rsid w:val="00456724"/>
    <w:rsid w:val="00463138"/>
    <w:rsid w:val="00484518"/>
    <w:rsid w:val="004B67D3"/>
    <w:rsid w:val="004C39FA"/>
    <w:rsid w:val="004E1F24"/>
    <w:rsid w:val="004F1336"/>
    <w:rsid w:val="004F7395"/>
    <w:rsid w:val="00503766"/>
    <w:rsid w:val="00522101"/>
    <w:rsid w:val="00535234"/>
    <w:rsid w:val="005549CA"/>
    <w:rsid w:val="00563C9D"/>
    <w:rsid w:val="00585E2F"/>
    <w:rsid w:val="0059276A"/>
    <w:rsid w:val="00594642"/>
    <w:rsid w:val="00594AEB"/>
    <w:rsid w:val="005A40E0"/>
    <w:rsid w:val="005B3057"/>
    <w:rsid w:val="005E4763"/>
    <w:rsid w:val="005F007B"/>
    <w:rsid w:val="005F260A"/>
    <w:rsid w:val="005F6B36"/>
    <w:rsid w:val="00621F74"/>
    <w:rsid w:val="00635886"/>
    <w:rsid w:val="00666B04"/>
    <w:rsid w:val="0067515B"/>
    <w:rsid w:val="006A598A"/>
    <w:rsid w:val="006F3449"/>
    <w:rsid w:val="006F4D52"/>
    <w:rsid w:val="00700782"/>
    <w:rsid w:val="00756694"/>
    <w:rsid w:val="00757396"/>
    <w:rsid w:val="007667FE"/>
    <w:rsid w:val="00772AB9"/>
    <w:rsid w:val="00795E62"/>
    <w:rsid w:val="007A14E1"/>
    <w:rsid w:val="007A5E9E"/>
    <w:rsid w:val="007C6D3A"/>
    <w:rsid w:val="007D13B0"/>
    <w:rsid w:val="007E6F79"/>
    <w:rsid w:val="00805E84"/>
    <w:rsid w:val="00820417"/>
    <w:rsid w:val="0084243C"/>
    <w:rsid w:val="008502E0"/>
    <w:rsid w:val="00885331"/>
    <w:rsid w:val="008D3862"/>
    <w:rsid w:val="008F17E5"/>
    <w:rsid w:val="0090160B"/>
    <w:rsid w:val="00921C36"/>
    <w:rsid w:val="00942D44"/>
    <w:rsid w:val="00945753"/>
    <w:rsid w:val="00945C02"/>
    <w:rsid w:val="009573E7"/>
    <w:rsid w:val="00964840"/>
    <w:rsid w:val="0098441E"/>
    <w:rsid w:val="0099775E"/>
    <w:rsid w:val="009A0430"/>
    <w:rsid w:val="009F6BD8"/>
    <w:rsid w:val="00A17DC8"/>
    <w:rsid w:val="00A23853"/>
    <w:rsid w:val="00A30022"/>
    <w:rsid w:val="00A4042E"/>
    <w:rsid w:val="00A509B9"/>
    <w:rsid w:val="00A64A67"/>
    <w:rsid w:val="00A72AD1"/>
    <w:rsid w:val="00A83A1F"/>
    <w:rsid w:val="00A9748F"/>
    <w:rsid w:val="00AA36A8"/>
    <w:rsid w:val="00AB3A9A"/>
    <w:rsid w:val="00B05CC4"/>
    <w:rsid w:val="00B14F21"/>
    <w:rsid w:val="00B1726C"/>
    <w:rsid w:val="00B31C8D"/>
    <w:rsid w:val="00B81027"/>
    <w:rsid w:val="00B82A54"/>
    <w:rsid w:val="00B878FE"/>
    <w:rsid w:val="00BA7215"/>
    <w:rsid w:val="00BC2A01"/>
    <w:rsid w:val="00BC46BF"/>
    <w:rsid w:val="00BD0AD0"/>
    <w:rsid w:val="00BE4A76"/>
    <w:rsid w:val="00BE4D48"/>
    <w:rsid w:val="00BE76CD"/>
    <w:rsid w:val="00BF24AA"/>
    <w:rsid w:val="00BF3009"/>
    <w:rsid w:val="00BF7B75"/>
    <w:rsid w:val="00C0527C"/>
    <w:rsid w:val="00C77D94"/>
    <w:rsid w:val="00C848E6"/>
    <w:rsid w:val="00C9541A"/>
    <w:rsid w:val="00CE79A5"/>
    <w:rsid w:val="00D01FEE"/>
    <w:rsid w:val="00D14F55"/>
    <w:rsid w:val="00D1609E"/>
    <w:rsid w:val="00D20320"/>
    <w:rsid w:val="00D23474"/>
    <w:rsid w:val="00D70522"/>
    <w:rsid w:val="00D72323"/>
    <w:rsid w:val="00D85825"/>
    <w:rsid w:val="00D955AC"/>
    <w:rsid w:val="00DB591C"/>
    <w:rsid w:val="00DC1F5D"/>
    <w:rsid w:val="00DC6D9C"/>
    <w:rsid w:val="00DD4BDA"/>
    <w:rsid w:val="00DE08F8"/>
    <w:rsid w:val="00DE10B9"/>
    <w:rsid w:val="00DE351C"/>
    <w:rsid w:val="00DE4D6C"/>
    <w:rsid w:val="00DE61EF"/>
    <w:rsid w:val="00E05AEA"/>
    <w:rsid w:val="00E06544"/>
    <w:rsid w:val="00E1159E"/>
    <w:rsid w:val="00E31489"/>
    <w:rsid w:val="00E31B37"/>
    <w:rsid w:val="00E32A23"/>
    <w:rsid w:val="00E33623"/>
    <w:rsid w:val="00E473FA"/>
    <w:rsid w:val="00E50251"/>
    <w:rsid w:val="00E521A9"/>
    <w:rsid w:val="00E56660"/>
    <w:rsid w:val="00E9459B"/>
    <w:rsid w:val="00EA7498"/>
    <w:rsid w:val="00EC19BE"/>
    <w:rsid w:val="00EC58FE"/>
    <w:rsid w:val="00EC5D5C"/>
    <w:rsid w:val="00EC6078"/>
    <w:rsid w:val="00F1639E"/>
    <w:rsid w:val="00F17B76"/>
    <w:rsid w:val="00F25F01"/>
    <w:rsid w:val="00F26A44"/>
    <w:rsid w:val="00F27E37"/>
    <w:rsid w:val="00F30B8E"/>
    <w:rsid w:val="00F61644"/>
    <w:rsid w:val="00F64949"/>
    <w:rsid w:val="00F713EF"/>
    <w:rsid w:val="00F86A7D"/>
    <w:rsid w:val="00F94127"/>
    <w:rsid w:val="00FA26B0"/>
    <w:rsid w:val="00FC1302"/>
    <w:rsid w:val="00FE3F24"/>
    <w:rsid w:val="00FF4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E6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42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84243C"/>
    <w:rPr>
      <w:rFonts w:ascii="Courier New" w:hAnsi="Courier New" w:cs="Courier New"/>
      <w:sz w:val="20"/>
      <w:szCs w:val="20"/>
    </w:rPr>
  </w:style>
  <w:style w:type="paragraph" w:styleId="a3">
    <w:name w:val="Body Text"/>
    <w:basedOn w:val="a"/>
    <w:link w:val="a4"/>
    <w:uiPriority w:val="99"/>
    <w:semiHidden/>
    <w:rsid w:val="0084243C"/>
    <w:pPr>
      <w:spacing w:after="120"/>
    </w:pPr>
    <w:rPr>
      <w:lang w:eastAsia="en-US"/>
    </w:rPr>
  </w:style>
  <w:style w:type="character" w:customStyle="1" w:styleId="a4">
    <w:name w:val="Основной текст Знак"/>
    <w:link w:val="a3"/>
    <w:uiPriority w:val="99"/>
    <w:semiHidden/>
    <w:locked/>
    <w:rsid w:val="0084243C"/>
    <w:rPr>
      <w:rFonts w:ascii="Calibri" w:hAnsi="Calibri" w:cs="Times New Roman"/>
      <w:lang w:eastAsia="en-US"/>
    </w:rPr>
  </w:style>
  <w:style w:type="paragraph" w:customStyle="1" w:styleId="1">
    <w:name w:val="Без интервала1"/>
    <w:rsid w:val="0084243C"/>
    <w:rPr>
      <w:sz w:val="22"/>
      <w:szCs w:val="22"/>
    </w:rPr>
  </w:style>
  <w:style w:type="paragraph" w:customStyle="1" w:styleId="Style10">
    <w:name w:val="Style10"/>
    <w:basedOn w:val="a"/>
    <w:uiPriority w:val="99"/>
    <w:rsid w:val="0084243C"/>
    <w:pPr>
      <w:widowControl w:val="0"/>
      <w:autoSpaceDE w:val="0"/>
      <w:autoSpaceDN w:val="0"/>
      <w:adjustRightInd w:val="0"/>
      <w:spacing w:after="0" w:line="322" w:lineRule="exact"/>
      <w:ind w:firstLine="696"/>
      <w:jc w:val="both"/>
    </w:pPr>
    <w:rPr>
      <w:rFonts w:ascii="Times New Roman" w:hAnsi="Times New Roman"/>
      <w:sz w:val="24"/>
      <w:szCs w:val="24"/>
    </w:rPr>
  </w:style>
  <w:style w:type="character" w:customStyle="1" w:styleId="FontStyle111">
    <w:name w:val="Font Style111"/>
    <w:uiPriority w:val="99"/>
    <w:rsid w:val="0084243C"/>
    <w:rPr>
      <w:rFonts w:ascii="Times New Roman" w:hAnsi="Times New Roman"/>
      <w:b/>
      <w:sz w:val="26"/>
    </w:rPr>
  </w:style>
  <w:style w:type="character" w:customStyle="1" w:styleId="FontStyle113">
    <w:name w:val="Font Style113"/>
    <w:uiPriority w:val="99"/>
    <w:rsid w:val="0084243C"/>
    <w:rPr>
      <w:rFonts w:ascii="Times New Roman" w:hAnsi="Times New Roman"/>
      <w:sz w:val="26"/>
    </w:rPr>
  </w:style>
  <w:style w:type="character" w:styleId="a5">
    <w:name w:val="Hyperlink"/>
    <w:uiPriority w:val="99"/>
    <w:rsid w:val="0084243C"/>
    <w:rPr>
      <w:rFonts w:cs="Times New Roman"/>
      <w:color w:val="0000FF"/>
      <w:u w:val="single"/>
    </w:rPr>
  </w:style>
  <w:style w:type="paragraph" w:styleId="a6">
    <w:name w:val="Body Text Indent"/>
    <w:basedOn w:val="a"/>
    <w:link w:val="a7"/>
    <w:uiPriority w:val="99"/>
    <w:rsid w:val="0084243C"/>
    <w:pPr>
      <w:spacing w:after="120" w:line="240" w:lineRule="auto"/>
      <w:ind w:left="283"/>
    </w:pPr>
    <w:rPr>
      <w:rFonts w:ascii="Times New Roman" w:hAnsi="Times New Roman"/>
      <w:sz w:val="24"/>
      <w:szCs w:val="24"/>
    </w:rPr>
  </w:style>
  <w:style w:type="character" w:customStyle="1" w:styleId="a7">
    <w:name w:val="Основной текст с отступом Знак"/>
    <w:link w:val="a6"/>
    <w:uiPriority w:val="99"/>
    <w:locked/>
    <w:rsid w:val="0084243C"/>
    <w:rPr>
      <w:rFonts w:ascii="Times New Roman" w:hAnsi="Times New Roman" w:cs="Times New Roman"/>
      <w:sz w:val="24"/>
      <w:szCs w:val="24"/>
    </w:rPr>
  </w:style>
  <w:style w:type="character" w:customStyle="1" w:styleId="A20">
    <w:name w:val="A2"/>
    <w:uiPriority w:val="99"/>
    <w:rsid w:val="0084243C"/>
    <w:rPr>
      <w:color w:val="000000"/>
      <w:sz w:val="36"/>
    </w:rPr>
  </w:style>
  <w:style w:type="character" w:customStyle="1" w:styleId="A70">
    <w:name w:val="A7"/>
    <w:uiPriority w:val="99"/>
    <w:rsid w:val="0084243C"/>
    <w:rPr>
      <w:color w:val="000000"/>
      <w:sz w:val="32"/>
    </w:rPr>
  </w:style>
  <w:style w:type="character" w:customStyle="1" w:styleId="A30">
    <w:name w:val="A3"/>
    <w:uiPriority w:val="99"/>
    <w:rsid w:val="0084243C"/>
    <w:rPr>
      <w:color w:val="000000"/>
      <w:sz w:val="28"/>
    </w:rPr>
  </w:style>
  <w:style w:type="paragraph" w:styleId="a8">
    <w:name w:val="Title"/>
    <w:basedOn w:val="a"/>
    <w:link w:val="a9"/>
    <w:uiPriority w:val="99"/>
    <w:qFormat/>
    <w:rsid w:val="0084243C"/>
    <w:pPr>
      <w:spacing w:after="0" w:line="240" w:lineRule="auto"/>
      <w:jc w:val="center"/>
    </w:pPr>
    <w:rPr>
      <w:rFonts w:ascii="Times New Roman" w:hAnsi="Times New Roman"/>
      <w:b/>
      <w:sz w:val="36"/>
      <w:szCs w:val="44"/>
    </w:rPr>
  </w:style>
  <w:style w:type="character" w:customStyle="1" w:styleId="a9">
    <w:name w:val="Название Знак"/>
    <w:link w:val="a8"/>
    <w:uiPriority w:val="99"/>
    <w:locked/>
    <w:rsid w:val="0084243C"/>
    <w:rPr>
      <w:rFonts w:ascii="Times New Roman" w:hAnsi="Times New Roman" w:cs="Times New Roman"/>
      <w:b/>
      <w:sz w:val="44"/>
      <w:szCs w:val="44"/>
    </w:rPr>
  </w:style>
  <w:style w:type="paragraph" w:customStyle="1" w:styleId="ConsPlusCell">
    <w:name w:val="ConsPlusCell"/>
    <w:uiPriority w:val="99"/>
    <w:rsid w:val="0084243C"/>
    <w:pPr>
      <w:widowControl w:val="0"/>
      <w:autoSpaceDE w:val="0"/>
      <w:autoSpaceDN w:val="0"/>
      <w:adjustRightInd w:val="0"/>
    </w:pPr>
    <w:rPr>
      <w:rFonts w:cs="Calibri"/>
      <w:sz w:val="22"/>
      <w:szCs w:val="22"/>
    </w:rPr>
  </w:style>
  <w:style w:type="paragraph" w:customStyle="1" w:styleId="ConsPlusNonformat">
    <w:name w:val="ConsPlusNonformat"/>
    <w:uiPriority w:val="99"/>
    <w:rsid w:val="0084243C"/>
    <w:pPr>
      <w:widowControl w:val="0"/>
      <w:autoSpaceDE w:val="0"/>
      <w:autoSpaceDN w:val="0"/>
      <w:adjustRightInd w:val="0"/>
    </w:pPr>
    <w:rPr>
      <w:rFonts w:ascii="Courier New" w:hAnsi="Courier New" w:cs="Courier New"/>
    </w:rPr>
  </w:style>
  <w:style w:type="character" w:customStyle="1" w:styleId="aa">
    <w:name w:val="Знак Знак"/>
    <w:uiPriority w:val="99"/>
    <w:rsid w:val="0084243C"/>
    <w:rPr>
      <w:sz w:val="24"/>
      <w:lang w:val="ru-RU" w:eastAsia="ru-RU"/>
    </w:rPr>
  </w:style>
  <w:style w:type="paragraph" w:styleId="ab">
    <w:name w:val="footer"/>
    <w:basedOn w:val="a"/>
    <w:link w:val="ac"/>
    <w:uiPriority w:val="99"/>
    <w:rsid w:val="0084243C"/>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link w:val="ab"/>
    <w:uiPriority w:val="99"/>
    <w:locked/>
    <w:rsid w:val="0084243C"/>
    <w:rPr>
      <w:rFonts w:ascii="Times New Roman" w:hAnsi="Times New Roman" w:cs="Times New Roman"/>
      <w:sz w:val="24"/>
      <w:szCs w:val="24"/>
    </w:rPr>
  </w:style>
  <w:style w:type="character" w:styleId="ad">
    <w:name w:val="page number"/>
    <w:uiPriority w:val="99"/>
    <w:rsid w:val="0084243C"/>
    <w:rPr>
      <w:rFonts w:cs="Times New Roman"/>
    </w:rPr>
  </w:style>
  <w:style w:type="paragraph" w:customStyle="1" w:styleId="FR1">
    <w:name w:val="FR1"/>
    <w:uiPriority w:val="99"/>
    <w:rsid w:val="0084243C"/>
    <w:pPr>
      <w:widowControl w:val="0"/>
      <w:autoSpaceDE w:val="0"/>
      <w:autoSpaceDN w:val="0"/>
      <w:adjustRightInd w:val="0"/>
      <w:spacing w:line="360" w:lineRule="auto"/>
      <w:jc w:val="center"/>
    </w:pPr>
    <w:rPr>
      <w:rFonts w:ascii="Times New Roman" w:hAnsi="Times New Roman"/>
      <w:b/>
      <w:bCs/>
      <w:sz w:val="32"/>
      <w:szCs w:val="32"/>
    </w:rPr>
  </w:style>
  <w:style w:type="paragraph" w:customStyle="1" w:styleId="FR2">
    <w:name w:val="FR2"/>
    <w:uiPriority w:val="99"/>
    <w:rsid w:val="0084243C"/>
    <w:pPr>
      <w:widowControl w:val="0"/>
      <w:autoSpaceDE w:val="0"/>
      <w:autoSpaceDN w:val="0"/>
      <w:adjustRightInd w:val="0"/>
      <w:spacing w:before="1800"/>
      <w:ind w:left="3720"/>
    </w:pPr>
    <w:rPr>
      <w:rFonts w:ascii="Arial" w:hAnsi="Arial" w:cs="Arial"/>
      <w:sz w:val="24"/>
      <w:szCs w:val="24"/>
    </w:rPr>
  </w:style>
  <w:style w:type="paragraph" w:styleId="ae">
    <w:name w:val="No Spacing"/>
    <w:link w:val="af"/>
    <w:uiPriority w:val="99"/>
    <w:qFormat/>
    <w:rsid w:val="0084243C"/>
    <w:rPr>
      <w:rFonts w:ascii="Times New Roman" w:hAnsi="Times New Roman"/>
      <w:sz w:val="24"/>
      <w:szCs w:val="22"/>
    </w:rPr>
  </w:style>
  <w:style w:type="paragraph" w:styleId="af0">
    <w:name w:val="Normal (Web)"/>
    <w:basedOn w:val="a"/>
    <w:uiPriority w:val="99"/>
    <w:rsid w:val="0084243C"/>
    <w:pPr>
      <w:spacing w:before="100" w:beforeAutospacing="1" w:after="100" w:afterAutospacing="1"/>
    </w:pPr>
    <w:rPr>
      <w:lang w:val="en-US" w:eastAsia="en-US"/>
    </w:rPr>
  </w:style>
  <w:style w:type="paragraph" w:styleId="af1">
    <w:name w:val="footnote text"/>
    <w:basedOn w:val="a"/>
    <w:link w:val="af2"/>
    <w:uiPriority w:val="99"/>
    <w:semiHidden/>
    <w:rsid w:val="0084243C"/>
    <w:pPr>
      <w:widowControl w:val="0"/>
      <w:autoSpaceDE w:val="0"/>
      <w:autoSpaceDN w:val="0"/>
      <w:adjustRightInd w:val="0"/>
      <w:spacing w:after="0" w:line="240" w:lineRule="auto"/>
    </w:pPr>
    <w:rPr>
      <w:rFonts w:ascii="Times New Roman" w:hAnsi="Times New Roman"/>
      <w:sz w:val="20"/>
      <w:szCs w:val="20"/>
    </w:rPr>
  </w:style>
  <w:style w:type="character" w:customStyle="1" w:styleId="af2">
    <w:name w:val="Текст сноски Знак"/>
    <w:link w:val="af1"/>
    <w:uiPriority w:val="99"/>
    <w:semiHidden/>
    <w:locked/>
    <w:rsid w:val="0084243C"/>
    <w:rPr>
      <w:rFonts w:ascii="Times New Roman" w:hAnsi="Times New Roman" w:cs="Times New Roman"/>
      <w:sz w:val="20"/>
      <w:szCs w:val="20"/>
    </w:rPr>
  </w:style>
  <w:style w:type="paragraph" w:styleId="af3">
    <w:name w:val="Balloon Text"/>
    <w:basedOn w:val="a"/>
    <w:link w:val="af4"/>
    <w:uiPriority w:val="99"/>
    <w:semiHidden/>
    <w:rsid w:val="0084243C"/>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84243C"/>
    <w:rPr>
      <w:rFonts w:ascii="Tahoma" w:hAnsi="Tahoma" w:cs="Tahoma"/>
      <w:sz w:val="16"/>
      <w:szCs w:val="16"/>
    </w:rPr>
  </w:style>
  <w:style w:type="paragraph" w:customStyle="1" w:styleId="af5">
    <w:name w:val="Содержимое таблицы"/>
    <w:basedOn w:val="a"/>
    <w:uiPriority w:val="99"/>
    <w:rsid w:val="0084243C"/>
    <w:pPr>
      <w:widowControl w:val="0"/>
      <w:suppressLineNumbers/>
      <w:suppressAutoHyphens/>
      <w:spacing w:after="0" w:line="240" w:lineRule="auto"/>
    </w:pPr>
    <w:rPr>
      <w:rFonts w:ascii="Arial" w:eastAsia="SimSun" w:hAnsi="Arial" w:cs="Mangal"/>
      <w:kern w:val="1"/>
      <w:sz w:val="20"/>
      <w:szCs w:val="24"/>
      <w:lang w:eastAsia="hi-IN" w:bidi="hi-IN"/>
    </w:rPr>
  </w:style>
  <w:style w:type="table" w:styleId="af6">
    <w:name w:val="Table Grid"/>
    <w:basedOn w:val="a1"/>
    <w:uiPriority w:val="39"/>
    <w:rsid w:val="0084243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rsid w:val="0084243C"/>
    <w:pPr>
      <w:tabs>
        <w:tab w:val="center" w:pos="4677"/>
        <w:tab w:val="right" w:pos="9355"/>
      </w:tabs>
      <w:spacing w:after="0" w:line="240" w:lineRule="auto"/>
    </w:pPr>
    <w:rPr>
      <w:rFonts w:ascii="Times New Roman" w:hAnsi="Times New Roman"/>
      <w:sz w:val="24"/>
      <w:szCs w:val="24"/>
    </w:rPr>
  </w:style>
  <w:style w:type="character" w:customStyle="1" w:styleId="af8">
    <w:name w:val="Верхний колонтитул Знак"/>
    <w:link w:val="af7"/>
    <w:uiPriority w:val="99"/>
    <w:locked/>
    <w:rsid w:val="0084243C"/>
    <w:rPr>
      <w:rFonts w:ascii="Times New Roman" w:hAnsi="Times New Roman" w:cs="Times New Roman"/>
      <w:sz w:val="24"/>
      <w:szCs w:val="24"/>
    </w:rPr>
  </w:style>
  <w:style w:type="character" w:customStyle="1" w:styleId="af">
    <w:name w:val="Без интервала Знак"/>
    <w:link w:val="ae"/>
    <w:uiPriority w:val="99"/>
    <w:locked/>
    <w:rsid w:val="0084243C"/>
    <w:rPr>
      <w:rFonts w:ascii="Times New Roman" w:hAnsi="Times New Roman"/>
      <w:sz w:val="22"/>
    </w:rPr>
  </w:style>
  <w:style w:type="paragraph" w:customStyle="1" w:styleId="6">
    <w:name w:val="Знак Знак6"/>
    <w:basedOn w:val="a"/>
    <w:uiPriority w:val="99"/>
    <w:rsid w:val="00A72AD1"/>
    <w:pPr>
      <w:spacing w:after="0" w:line="240" w:lineRule="auto"/>
    </w:pPr>
    <w:rPr>
      <w:rFonts w:ascii="Verdana" w:hAnsi="Verdana" w:cs="Verdana"/>
      <w:sz w:val="20"/>
      <w:szCs w:val="20"/>
      <w:lang w:val="en-US" w:eastAsia="en-US"/>
    </w:rPr>
  </w:style>
  <w:style w:type="paragraph" w:styleId="af9">
    <w:name w:val="List Paragraph"/>
    <w:basedOn w:val="a"/>
    <w:uiPriority w:val="99"/>
    <w:qFormat/>
    <w:rsid w:val="00DE08F8"/>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4650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C13C-8C60-43D7-9A90-EE26D066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8363</Words>
  <Characters>47673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Бояркина</cp:lastModifiedBy>
  <cp:revision>27</cp:revision>
  <cp:lastPrinted>2016-10-21T00:48:00Z</cp:lastPrinted>
  <dcterms:created xsi:type="dcterms:W3CDTF">2020-09-07T02:18:00Z</dcterms:created>
  <dcterms:modified xsi:type="dcterms:W3CDTF">2020-09-09T02:16:00Z</dcterms:modified>
</cp:coreProperties>
</file>