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325B">
        <w:rPr>
          <w:sz w:val="28"/>
          <w:szCs w:val="28"/>
        </w:rPr>
        <w:t xml:space="preserve">8 </w:t>
      </w:r>
      <w:r w:rsidR="00AC1F6B" w:rsidRPr="00365167">
        <w:rPr>
          <w:sz w:val="28"/>
          <w:szCs w:val="28"/>
        </w:rPr>
        <w:t xml:space="preserve">января 2021 года     </w:t>
      </w:r>
      <w:r w:rsidR="00A2325B">
        <w:rPr>
          <w:sz w:val="28"/>
          <w:szCs w:val="28"/>
        </w:rPr>
        <w:t xml:space="preserve">                               </w:t>
      </w:r>
      <w:r w:rsidR="00AC1F6B" w:rsidRPr="00365167">
        <w:rPr>
          <w:sz w:val="28"/>
          <w:szCs w:val="28"/>
        </w:rPr>
        <w:t xml:space="preserve">                                        </w:t>
      </w:r>
      <w:r w:rsidR="00A2325B">
        <w:rPr>
          <w:sz w:val="28"/>
          <w:szCs w:val="28"/>
        </w:rPr>
        <w:t xml:space="preserve">      </w:t>
      </w:r>
      <w:r w:rsidR="00AC1F6B" w:rsidRPr="00365167">
        <w:rPr>
          <w:sz w:val="28"/>
          <w:szCs w:val="28"/>
        </w:rPr>
        <w:t xml:space="preserve">        № </w:t>
      </w:r>
      <w:r w:rsidR="002B2C06">
        <w:rPr>
          <w:sz w:val="28"/>
          <w:szCs w:val="28"/>
        </w:rPr>
        <w:t>62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2B2C06" w:rsidRDefault="002B2C06" w:rsidP="002B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муниципального района «Газимуро-Заводский район» на 2021 год и плановый период 2022-2023 г.г.</w:t>
      </w:r>
    </w:p>
    <w:p w:rsidR="002B2C06" w:rsidRDefault="002B2C06" w:rsidP="002B2C06">
      <w:pPr>
        <w:jc w:val="center"/>
        <w:rPr>
          <w:b/>
          <w:sz w:val="28"/>
          <w:szCs w:val="28"/>
        </w:rPr>
      </w:pPr>
    </w:p>
    <w:p w:rsidR="002B2C06" w:rsidRDefault="002B2C06" w:rsidP="002B2C06">
      <w:pPr>
        <w:jc w:val="center"/>
        <w:rPr>
          <w:b/>
          <w:sz w:val="28"/>
          <w:szCs w:val="28"/>
        </w:rPr>
      </w:pPr>
    </w:p>
    <w:p w:rsidR="002B2C06" w:rsidRDefault="002B2C06" w:rsidP="002B2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района «Газимуро-Заводский район», администрация муниципального района «Газимуро-Заводский район» </w:t>
      </w:r>
      <w:r w:rsidRPr="003B1634"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2C06" w:rsidRDefault="002B2C06" w:rsidP="002B2C06">
      <w:pPr>
        <w:ind w:firstLine="708"/>
        <w:jc w:val="both"/>
        <w:rPr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2667">
        <w:rPr>
          <w:rFonts w:ascii="Times New Roman" w:hAnsi="Times New Roman"/>
          <w:sz w:val="28"/>
          <w:szCs w:val="28"/>
        </w:rPr>
        <w:t>Утвердить прогнозный план (программа) приватизации муниципального имущества муниципального района «Газимуро-Заводский район» на 2021 год и плановый период 2022</w:t>
      </w:r>
      <w:r>
        <w:rPr>
          <w:rFonts w:ascii="Times New Roman" w:hAnsi="Times New Roman"/>
          <w:sz w:val="28"/>
          <w:szCs w:val="28"/>
        </w:rPr>
        <w:t>-2023 г.г. согласно приложения.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2C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2B2C06" w:rsidRP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2C0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отдела экономики и имущественных отношений Н.А. Бояркину.</w:t>
      </w:r>
    </w:p>
    <w:p w:rsidR="006728D8" w:rsidRDefault="006728D8" w:rsidP="006728D8">
      <w:pPr>
        <w:ind w:firstLine="709"/>
        <w:jc w:val="both"/>
        <w:rPr>
          <w:sz w:val="28"/>
          <w:szCs w:val="28"/>
        </w:rPr>
      </w:pPr>
    </w:p>
    <w:p w:rsidR="00A2325B" w:rsidRDefault="00A2325B" w:rsidP="006728D8">
      <w:pPr>
        <w:ind w:firstLine="709"/>
        <w:jc w:val="both"/>
        <w:rPr>
          <w:sz w:val="28"/>
          <w:szCs w:val="28"/>
        </w:rPr>
      </w:pPr>
    </w:p>
    <w:p w:rsidR="00A2325B" w:rsidRPr="004A55E8" w:rsidRDefault="00A2325B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A2325B" w:rsidP="006728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28D8" w:rsidRPr="004A55E8">
        <w:rPr>
          <w:sz w:val="28"/>
          <w:szCs w:val="28"/>
        </w:rPr>
        <w:t xml:space="preserve"> муниципального района </w:t>
      </w:r>
    </w:p>
    <w:p w:rsidR="00A2325B" w:rsidRDefault="006728D8" w:rsidP="00A2325B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</w:t>
      </w:r>
      <w:r w:rsidR="00A2325B">
        <w:rPr>
          <w:sz w:val="28"/>
          <w:szCs w:val="28"/>
        </w:rPr>
        <w:t xml:space="preserve">               </w:t>
      </w:r>
      <w:r w:rsidRPr="004A55E8">
        <w:rPr>
          <w:sz w:val="28"/>
          <w:szCs w:val="28"/>
        </w:rPr>
        <w:t xml:space="preserve">     </w:t>
      </w:r>
      <w:r w:rsidR="00A2325B">
        <w:rPr>
          <w:sz w:val="28"/>
          <w:szCs w:val="28"/>
        </w:rPr>
        <w:t xml:space="preserve">                      </w:t>
      </w:r>
      <w:r w:rsidRPr="004A55E8">
        <w:rPr>
          <w:sz w:val="28"/>
          <w:szCs w:val="28"/>
        </w:rPr>
        <w:t xml:space="preserve">       </w:t>
      </w:r>
      <w:r w:rsidR="00A2325B">
        <w:rPr>
          <w:sz w:val="28"/>
          <w:szCs w:val="28"/>
        </w:rPr>
        <w:t>И</w:t>
      </w:r>
      <w:r w:rsidRPr="004A55E8">
        <w:rPr>
          <w:sz w:val="28"/>
          <w:szCs w:val="28"/>
        </w:rPr>
        <w:t>.</w:t>
      </w:r>
      <w:r w:rsidR="00A2325B">
        <w:rPr>
          <w:sz w:val="28"/>
          <w:szCs w:val="28"/>
        </w:rPr>
        <w:t>А</w:t>
      </w:r>
      <w:r w:rsidRPr="004A55E8">
        <w:rPr>
          <w:sz w:val="28"/>
          <w:szCs w:val="28"/>
        </w:rPr>
        <w:t xml:space="preserve">. </w:t>
      </w:r>
      <w:r w:rsidR="00A2325B">
        <w:rPr>
          <w:sz w:val="28"/>
          <w:szCs w:val="28"/>
        </w:rPr>
        <w:t>Соболев</w:t>
      </w:r>
    </w:p>
    <w:p w:rsidR="006728D8" w:rsidRPr="00A2325B" w:rsidRDefault="006728D8" w:rsidP="00A2325B">
      <w:pPr>
        <w:jc w:val="both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Pr="002B2C06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C0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67659" w:rsidRPr="002B2C06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C0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167659" w:rsidRPr="002B2C0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«Газимуро-Заводский район»</w:t>
      </w:r>
    </w:p>
    <w:p w:rsidR="00167659" w:rsidRPr="002B2C06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2C06">
        <w:rPr>
          <w:rFonts w:ascii="Times New Roman" w:hAnsi="Times New Roman" w:cs="Times New Roman"/>
          <w:b w:val="0"/>
          <w:sz w:val="24"/>
          <w:szCs w:val="24"/>
        </w:rPr>
        <w:t xml:space="preserve">от 28 </w:t>
      </w:r>
      <w:r w:rsidR="0098418C" w:rsidRPr="002B2C06">
        <w:rPr>
          <w:rFonts w:ascii="Times New Roman" w:hAnsi="Times New Roman" w:cs="Times New Roman"/>
          <w:b w:val="0"/>
          <w:sz w:val="24"/>
          <w:szCs w:val="24"/>
        </w:rPr>
        <w:t xml:space="preserve">января 2021 </w:t>
      </w:r>
      <w:r w:rsidR="006E1FC3" w:rsidRPr="002B2C06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0F65EA" w:rsidRPr="002B2C0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2B2C06">
        <w:rPr>
          <w:rFonts w:ascii="Times New Roman" w:hAnsi="Times New Roman" w:cs="Times New Roman"/>
          <w:b w:val="0"/>
          <w:sz w:val="24"/>
          <w:szCs w:val="24"/>
        </w:rPr>
        <w:t>6</w:t>
      </w:r>
      <w:r w:rsidR="002B2C06" w:rsidRPr="002B2C0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2325B" w:rsidRDefault="00A2325B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 (программа) приватизации муниципального имущества муниципального района «Газимуро-Заводский район» на 2021 год и плановый период 2022-2023 г.г.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1.Прогнозный план (программа) приватизации муниципального имущества муниципального района «Газимуро-Заводский район» на 2021 год и плановый период 2022-2023 годов (далее - Программа приватизации) разработан в соответствии с Федеральным законом  от 21.12.2001 № 178-ФЗ «О приватизации государственного и муниципального имущества», Положением «О порядке управления и распоряжения имуществом, находящимся в муниципальной собственности муниципального района «Газимуро-Заводский район», утвержденного решением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A71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сессии 4 созыва  Совета муниципального района «Газимуро-Заводский район» от 30 апреля 2009 года № 43, Положением «О порядке и условиях приватизации муниципального имущества муниципального района «Газимуро-Заводский район», утвержденного решением сессии Совета муниципального района «Газимуро-Заводский район» от 17 сентября 2010 года № 154.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Главными целями приватизации муниципального имущества муниципального района «Газимуро-Заводский район» на 2021 и плановый период 2022-2023 годов являются: 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Пополнение доходной части бюджета муниципального района «Газимуро-Заводский район»; 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Привлечение инвестиций в развитие экономики муниципального района «Газимуро-Заводский район».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муниципального имущества муниципального района «Газимуро-Заводский район», которое планируется приватизировать в 2021-2023 годах, в приложении к Программе приватизации.</w:t>
      </w: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 w:rsidP="002B2C0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2C06" w:rsidRDefault="002B2C06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B2C06" w:rsidRDefault="002B2C06" w:rsidP="002B2C06">
      <w:pPr>
        <w:pStyle w:val="ConsPlusTitle"/>
        <w:ind w:firstLine="6096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</w:p>
    <w:p w:rsidR="002B2C06" w:rsidRDefault="002B2C06" w:rsidP="002B2C06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к Программе приватизации</w:t>
      </w:r>
    </w:p>
    <w:p w:rsidR="002B2C06" w:rsidRPr="00802667" w:rsidRDefault="002B2C06" w:rsidP="002B2C06">
      <w:pPr>
        <w:pStyle w:val="ab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</w:p>
    <w:p w:rsidR="002B2C06" w:rsidRDefault="002B2C06" w:rsidP="002B2C06"/>
    <w:p w:rsidR="002B2C06" w:rsidRDefault="002B2C06" w:rsidP="002B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муниципального имущества, планируемого к  приватизации в 2021 году и плановом периоде 2022-2023 годах </w:t>
      </w:r>
    </w:p>
    <w:p w:rsidR="002B2C06" w:rsidRDefault="002B2C06" w:rsidP="002B2C0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7"/>
        <w:gridCol w:w="2278"/>
        <w:gridCol w:w="1862"/>
        <w:gridCol w:w="1633"/>
        <w:gridCol w:w="1529"/>
        <w:gridCol w:w="1661"/>
      </w:tblGrid>
      <w:tr w:rsidR="002B2C06" w:rsidTr="00085820">
        <w:tc>
          <w:tcPr>
            <w:tcW w:w="607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62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633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</w:tc>
        <w:tc>
          <w:tcPr>
            <w:tcW w:w="1529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661" w:type="dxa"/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способ приватизации</w:t>
            </w:r>
          </w:p>
        </w:tc>
      </w:tr>
      <w:tr w:rsidR="002B2C06" w:rsidTr="00085820">
        <w:tc>
          <w:tcPr>
            <w:tcW w:w="2885" w:type="dxa"/>
            <w:gridSpan w:val="2"/>
            <w:vMerge w:val="restart"/>
            <w:tcBorders>
              <w:righ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left w:val="nil"/>
              <w:bottom w:val="nil"/>
              <w:righ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 год</w:t>
            </w:r>
          </w:p>
        </w:tc>
        <w:tc>
          <w:tcPr>
            <w:tcW w:w="3190" w:type="dxa"/>
            <w:gridSpan w:val="2"/>
            <w:vMerge w:val="restart"/>
            <w:tcBorders>
              <w:lef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</w:p>
        </w:tc>
      </w:tr>
      <w:tr w:rsidR="002B2C06" w:rsidTr="00085820">
        <w:tc>
          <w:tcPr>
            <w:tcW w:w="2885" w:type="dxa"/>
            <w:gridSpan w:val="2"/>
            <w:vMerge/>
            <w:tcBorders>
              <w:righ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0" w:type="dxa"/>
            <w:gridSpan w:val="2"/>
            <w:vMerge/>
            <w:tcBorders>
              <w:left w:val="nil"/>
            </w:tcBorders>
          </w:tcPr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</w:p>
        </w:tc>
      </w:tr>
      <w:tr w:rsidR="002B2C06" w:rsidTr="00085820">
        <w:tc>
          <w:tcPr>
            <w:tcW w:w="9570" w:type="dxa"/>
            <w:gridSpan w:val="6"/>
          </w:tcPr>
          <w:p w:rsidR="002B2C06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C06" w:rsidTr="00085820">
        <w:tc>
          <w:tcPr>
            <w:tcW w:w="9570" w:type="dxa"/>
            <w:gridSpan w:val="6"/>
          </w:tcPr>
          <w:p w:rsidR="002B2C06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2B2C06" w:rsidRPr="000D0EAC" w:rsidRDefault="002B2C06" w:rsidP="0008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418C" w:rsidRPr="00A2325B" w:rsidRDefault="0098418C" w:rsidP="002B2C06"/>
    <w:sectPr w:rsidR="0098418C" w:rsidRPr="00A2325B" w:rsidSect="00A2325B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55" w:rsidRDefault="00CE0155" w:rsidP="002129A6">
      <w:r>
        <w:separator/>
      </w:r>
    </w:p>
  </w:endnote>
  <w:endnote w:type="continuationSeparator" w:id="1">
    <w:p w:rsidR="00CE0155" w:rsidRDefault="00CE0155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55" w:rsidRDefault="00CE0155" w:rsidP="002129A6">
      <w:r>
        <w:separator/>
      </w:r>
    </w:p>
  </w:footnote>
  <w:footnote w:type="continuationSeparator" w:id="1">
    <w:p w:rsidR="00CE0155" w:rsidRDefault="00CE0155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649F5"/>
    <w:multiLevelType w:val="hybridMultilevel"/>
    <w:tmpl w:val="564643B4"/>
    <w:lvl w:ilvl="0" w:tplc="841A5A9A">
      <w:start w:val="1"/>
      <w:numFmt w:val="decimal"/>
      <w:lvlText w:val="%1."/>
      <w:lvlJc w:val="left"/>
      <w:pPr>
        <w:ind w:left="1332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9EE5BA2"/>
    <w:multiLevelType w:val="hybridMultilevel"/>
    <w:tmpl w:val="601A54EE"/>
    <w:lvl w:ilvl="0" w:tplc="CCC2B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34"/>
    <w:rsid w:val="00023D93"/>
    <w:rsid w:val="00037BA1"/>
    <w:rsid w:val="000467ED"/>
    <w:rsid w:val="000F65EA"/>
    <w:rsid w:val="00167659"/>
    <w:rsid w:val="001972FE"/>
    <w:rsid w:val="001B4E06"/>
    <w:rsid w:val="001F78A1"/>
    <w:rsid w:val="002129A6"/>
    <w:rsid w:val="0022285E"/>
    <w:rsid w:val="00246C90"/>
    <w:rsid w:val="002B2C06"/>
    <w:rsid w:val="0030133C"/>
    <w:rsid w:val="0035556E"/>
    <w:rsid w:val="00376376"/>
    <w:rsid w:val="003F6575"/>
    <w:rsid w:val="00435034"/>
    <w:rsid w:val="0046178C"/>
    <w:rsid w:val="004A55E8"/>
    <w:rsid w:val="004C3466"/>
    <w:rsid w:val="00525B33"/>
    <w:rsid w:val="006226AF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239EC"/>
    <w:rsid w:val="009536AC"/>
    <w:rsid w:val="00972A38"/>
    <w:rsid w:val="0098418C"/>
    <w:rsid w:val="009D6F50"/>
    <w:rsid w:val="009F3FF2"/>
    <w:rsid w:val="00A2325B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139"/>
    <w:rsid w:val="00CA2571"/>
    <w:rsid w:val="00CA4122"/>
    <w:rsid w:val="00CB5854"/>
    <w:rsid w:val="00CD525C"/>
    <w:rsid w:val="00CE0155"/>
    <w:rsid w:val="00D11817"/>
    <w:rsid w:val="00DB2CE9"/>
    <w:rsid w:val="00DC518A"/>
    <w:rsid w:val="00DF01C0"/>
    <w:rsid w:val="00E16931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D77-5A13-4030-8C5C-4175D09F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19</cp:revision>
  <cp:lastPrinted>2021-01-28T04:49:00Z</cp:lastPrinted>
  <dcterms:created xsi:type="dcterms:W3CDTF">2020-01-16T01:44:00Z</dcterms:created>
  <dcterms:modified xsi:type="dcterms:W3CDTF">2021-01-28T04:50:00Z</dcterms:modified>
</cp:coreProperties>
</file>