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81" w:rsidRDefault="00FE314F" w:rsidP="00943981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7A6F18"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="00314F48" w:rsidRPr="007A6F18">
        <w:rPr>
          <w:rFonts w:ascii="Times New Roman" w:hAnsi="Times New Roman"/>
          <w:b/>
          <w:sz w:val="36"/>
          <w:szCs w:val="36"/>
        </w:rPr>
        <w:t>СЕЛЬСКОГО ПОСЕЛЕНИЯ «</w:t>
      </w:r>
      <w:r w:rsidR="00DE56EF" w:rsidRPr="007A6F18">
        <w:rPr>
          <w:rFonts w:ascii="Times New Roman" w:hAnsi="Times New Roman"/>
          <w:b/>
          <w:sz w:val="36"/>
          <w:szCs w:val="36"/>
        </w:rPr>
        <w:t>БАТАКАНСКОЕ</w:t>
      </w:r>
      <w:r w:rsidR="00314F48" w:rsidRPr="007A6F18">
        <w:rPr>
          <w:rFonts w:ascii="Times New Roman" w:hAnsi="Times New Roman"/>
          <w:b/>
          <w:sz w:val="36"/>
          <w:szCs w:val="36"/>
        </w:rPr>
        <w:t>»</w:t>
      </w:r>
    </w:p>
    <w:p w:rsidR="007A6F18" w:rsidRPr="007A6F18" w:rsidRDefault="007A6F18" w:rsidP="00943981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943981" w:rsidRPr="007A6F18" w:rsidRDefault="00943981" w:rsidP="007A6F18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7A6F18">
        <w:rPr>
          <w:rFonts w:ascii="Times New Roman" w:hAnsi="Times New Roman"/>
          <w:b/>
          <w:sz w:val="36"/>
          <w:szCs w:val="36"/>
        </w:rPr>
        <w:t>ПОСТАНОВЛЕНИЕ</w:t>
      </w:r>
    </w:p>
    <w:p w:rsidR="00943981" w:rsidRPr="0017771E" w:rsidRDefault="001E0032" w:rsidP="0094398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F20FC">
        <w:rPr>
          <w:rFonts w:ascii="Times New Roman" w:hAnsi="Times New Roman"/>
          <w:sz w:val="28"/>
          <w:szCs w:val="28"/>
        </w:rPr>
        <w:t>1</w:t>
      </w:r>
      <w:r w:rsidR="0024099C">
        <w:rPr>
          <w:rFonts w:ascii="Times New Roman" w:hAnsi="Times New Roman"/>
          <w:sz w:val="28"/>
          <w:szCs w:val="28"/>
        </w:rPr>
        <w:t>8</w:t>
      </w:r>
      <w:r w:rsidR="007A6F18">
        <w:rPr>
          <w:rFonts w:ascii="Times New Roman" w:hAnsi="Times New Roman"/>
          <w:sz w:val="28"/>
          <w:szCs w:val="28"/>
        </w:rPr>
        <w:t xml:space="preserve">» </w:t>
      </w:r>
      <w:r w:rsidR="009F20FC">
        <w:rPr>
          <w:rFonts w:ascii="Times New Roman" w:hAnsi="Times New Roman"/>
          <w:sz w:val="28"/>
          <w:szCs w:val="28"/>
        </w:rPr>
        <w:t>мая</w:t>
      </w:r>
      <w:r w:rsidR="007A6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14F48">
        <w:rPr>
          <w:rFonts w:ascii="Times New Roman" w:hAnsi="Times New Roman"/>
          <w:sz w:val="28"/>
          <w:szCs w:val="28"/>
        </w:rPr>
        <w:t>1</w:t>
      </w:r>
      <w:r w:rsidR="00943981">
        <w:rPr>
          <w:rFonts w:ascii="Times New Roman" w:hAnsi="Times New Roman"/>
          <w:sz w:val="28"/>
          <w:szCs w:val="28"/>
        </w:rPr>
        <w:t xml:space="preserve"> года                  </w:t>
      </w:r>
      <w:r w:rsidR="00943981" w:rsidRPr="0017771E">
        <w:rPr>
          <w:rFonts w:ascii="Times New Roman" w:hAnsi="Times New Roman"/>
          <w:sz w:val="28"/>
          <w:szCs w:val="28"/>
        </w:rPr>
        <w:t xml:space="preserve"> </w:t>
      </w:r>
      <w:r w:rsidR="007A6F1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43981" w:rsidRPr="0017771E">
        <w:rPr>
          <w:rFonts w:ascii="Times New Roman" w:hAnsi="Times New Roman"/>
          <w:sz w:val="28"/>
          <w:szCs w:val="28"/>
        </w:rPr>
        <w:t>№</w:t>
      </w:r>
      <w:r w:rsidR="007A6F18">
        <w:rPr>
          <w:rFonts w:ascii="Times New Roman" w:hAnsi="Times New Roman"/>
          <w:sz w:val="28"/>
          <w:szCs w:val="28"/>
        </w:rPr>
        <w:t xml:space="preserve"> 2</w:t>
      </w:r>
      <w:r w:rsidR="0024099C">
        <w:rPr>
          <w:rFonts w:ascii="Times New Roman" w:hAnsi="Times New Roman"/>
          <w:sz w:val="28"/>
          <w:szCs w:val="28"/>
        </w:rPr>
        <w:t>5</w:t>
      </w:r>
    </w:p>
    <w:p w:rsidR="00943981" w:rsidRPr="007A6F18" w:rsidRDefault="007A6F18" w:rsidP="0094398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A6F18">
        <w:rPr>
          <w:rFonts w:ascii="Times New Roman" w:hAnsi="Times New Roman"/>
          <w:i/>
          <w:sz w:val="28"/>
          <w:szCs w:val="28"/>
        </w:rPr>
        <w:t>село</w:t>
      </w:r>
      <w:r w:rsidR="00082DB9" w:rsidRPr="007A6F18">
        <w:rPr>
          <w:rFonts w:ascii="Times New Roman" w:hAnsi="Times New Roman"/>
          <w:i/>
          <w:sz w:val="28"/>
          <w:szCs w:val="28"/>
        </w:rPr>
        <w:t xml:space="preserve"> </w:t>
      </w:r>
      <w:r w:rsidR="00DE56EF" w:rsidRPr="007A6F18">
        <w:rPr>
          <w:rFonts w:ascii="Times New Roman" w:hAnsi="Times New Roman"/>
          <w:i/>
          <w:sz w:val="28"/>
          <w:szCs w:val="28"/>
        </w:rPr>
        <w:t>Батакан</w:t>
      </w:r>
    </w:p>
    <w:p w:rsidR="001E0032" w:rsidRPr="00255F1F" w:rsidRDefault="001E0032" w:rsidP="00943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981" w:rsidRPr="00F62537" w:rsidRDefault="0024099C" w:rsidP="00F6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запрете продажи алкогольной продукции на территории сельского поселения «Батаканское» на период проведения школьн</w:t>
      </w:r>
      <w:r w:rsidR="005E3FD7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5E3FD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«Последний звонок» </w:t>
      </w:r>
    </w:p>
    <w:p w:rsidR="004A7B34" w:rsidRPr="007A6F18" w:rsidRDefault="004A7B34" w:rsidP="00943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76DF" w:rsidRDefault="004A7B34" w:rsidP="004A7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099C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24099C">
        <w:rPr>
          <w:rFonts w:ascii="Times New Roman" w:hAnsi="Times New Roman"/>
          <w:sz w:val="28"/>
          <w:szCs w:val="28"/>
        </w:rPr>
        <w:t>Руководствуясь статьей п.2 части 1 статьи 3 Закона Забайкальского края от 26 декабря 2011 года № 616-ЗЗК «Об отдельных вопросах реализации Федерального закона «О регулировании производства и оборота этилового спирта, алкогольной и спиртосодержащей продукции и об ограничениях потребления (распития) алкогольной продукции на территории Забайкальского края» в связи с проведением торжественн</w:t>
      </w:r>
      <w:r w:rsidR="005E3FD7">
        <w:rPr>
          <w:rFonts w:ascii="Times New Roman" w:hAnsi="Times New Roman"/>
          <w:sz w:val="28"/>
          <w:szCs w:val="28"/>
        </w:rPr>
        <w:t>ого</w:t>
      </w:r>
      <w:r w:rsidR="0024099C">
        <w:rPr>
          <w:rFonts w:ascii="Times New Roman" w:hAnsi="Times New Roman"/>
          <w:sz w:val="28"/>
          <w:szCs w:val="28"/>
        </w:rPr>
        <w:t xml:space="preserve"> мероприяти</w:t>
      </w:r>
      <w:r w:rsidR="005E3FD7">
        <w:rPr>
          <w:rFonts w:ascii="Times New Roman" w:hAnsi="Times New Roman"/>
          <w:sz w:val="28"/>
          <w:szCs w:val="28"/>
        </w:rPr>
        <w:t>я</w:t>
      </w:r>
      <w:r w:rsidR="0024099C">
        <w:rPr>
          <w:rFonts w:ascii="Times New Roman" w:hAnsi="Times New Roman"/>
          <w:sz w:val="28"/>
          <w:szCs w:val="28"/>
        </w:rPr>
        <w:t xml:space="preserve"> – «Последний звонок</w:t>
      </w:r>
      <w:bookmarkStart w:id="0" w:name="_GoBack"/>
      <w:bookmarkEnd w:id="0"/>
      <w:r w:rsidR="0024099C">
        <w:rPr>
          <w:rFonts w:ascii="Times New Roman" w:hAnsi="Times New Roman"/>
          <w:sz w:val="28"/>
          <w:szCs w:val="28"/>
        </w:rPr>
        <w:t>» в образовательном учреждении сельского поселения «Батаканское»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AF0EFB">
        <w:rPr>
          <w:rFonts w:ascii="Times New Roman" w:hAnsi="Times New Roman"/>
          <w:sz w:val="28"/>
          <w:szCs w:val="28"/>
        </w:rPr>
        <w:t>А</w:t>
      </w:r>
      <w:r w:rsidR="00B576DF">
        <w:rPr>
          <w:rFonts w:ascii="Times New Roman" w:hAnsi="Times New Roman"/>
          <w:sz w:val="28"/>
          <w:szCs w:val="28"/>
        </w:rPr>
        <w:t>дминистрация</w:t>
      </w:r>
      <w:proofErr w:type="gramEnd"/>
      <w:r w:rsidR="00B576DF">
        <w:rPr>
          <w:rFonts w:ascii="Times New Roman" w:hAnsi="Times New Roman"/>
          <w:sz w:val="28"/>
          <w:szCs w:val="28"/>
        </w:rPr>
        <w:t xml:space="preserve">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B576DF">
        <w:rPr>
          <w:rFonts w:ascii="Times New Roman" w:hAnsi="Times New Roman"/>
          <w:sz w:val="28"/>
          <w:szCs w:val="28"/>
        </w:rPr>
        <w:t xml:space="preserve"> </w:t>
      </w:r>
      <w:r w:rsidR="00B576DF" w:rsidRPr="007A6F18">
        <w:rPr>
          <w:rFonts w:ascii="Times New Roman" w:hAnsi="Times New Roman"/>
          <w:b/>
          <w:sz w:val="28"/>
          <w:szCs w:val="28"/>
        </w:rPr>
        <w:t>постановляет</w:t>
      </w:r>
      <w:r w:rsidR="00B576DF">
        <w:rPr>
          <w:rFonts w:ascii="Times New Roman" w:hAnsi="Times New Roman"/>
          <w:sz w:val="28"/>
          <w:szCs w:val="28"/>
        </w:rPr>
        <w:t>:</w:t>
      </w:r>
    </w:p>
    <w:p w:rsidR="00AF0EFB" w:rsidRDefault="00AF0EFB" w:rsidP="00B57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C06" w:rsidRDefault="00AF0EFB" w:rsidP="0024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12D">
        <w:rPr>
          <w:rFonts w:ascii="Times New Roman" w:hAnsi="Times New Roman"/>
          <w:sz w:val="28"/>
          <w:szCs w:val="28"/>
        </w:rPr>
        <w:t xml:space="preserve">          1.</w:t>
      </w:r>
      <w:r w:rsidR="00354C06" w:rsidRPr="007F612D">
        <w:rPr>
          <w:rFonts w:ascii="Times New Roman" w:hAnsi="Times New Roman"/>
          <w:sz w:val="28"/>
          <w:szCs w:val="28"/>
        </w:rPr>
        <w:t xml:space="preserve">  </w:t>
      </w:r>
      <w:r w:rsidR="0024099C">
        <w:rPr>
          <w:rFonts w:ascii="Times New Roman" w:hAnsi="Times New Roman"/>
          <w:sz w:val="28"/>
          <w:szCs w:val="28"/>
        </w:rPr>
        <w:t>Запретить продажу алкогольной продукции на территории сельского поселения «Батаканское» 21 мая 2021 года.</w:t>
      </w:r>
    </w:p>
    <w:p w:rsidR="0024099C" w:rsidRPr="00AF0EFB" w:rsidRDefault="000D218F" w:rsidP="0024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24099C">
        <w:rPr>
          <w:rFonts w:ascii="Times New Roman" w:hAnsi="Times New Roman"/>
          <w:sz w:val="28"/>
          <w:szCs w:val="28"/>
        </w:rPr>
        <w:t>Довести информацию до субъектов малого и среднего предпринимательства, осуществляющих розничную продажу алкогольной продукции на территории сельского поселения «Батаканское».</w:t>
      </w:r>
    </w:p>
    <w:p w:rsidR="00943981" w:rsidRDefault="00AF0EFB" w:rsidP="00AF0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4099C">
        <w:rPr>
          <w:rFonts w:ascii="Times New Roman" w:hAnsi="Times New Roman"/>
          <w:sz w:val="28"/>
          <w:szCs w:val="28"/>
        </w:rPr>
        <w:t>3</w:t>
      </w:r>
      <w:r w:rsidR="00943981">
        <w:rPr>
          <w:rFonts w:ascii="Times New Roman" w:hAnsi="Times New Roman"/>
          <w:sz w:val="28"/>
          <w:szCs w:val="28"/>
        </w:rPr>
        <w:t xml:space="preserve">. </w:t>
      </w:r>
      <w:r w:rsidR="00943981" w:rsidRPr="00255F1F">
        <w:rPr>
          <w:rFonts w:ascii="Times New Roman" w:hAnsi="Times New Roman"/>
          <w:sz w:val="28"/>
          <w:szCs w:val="28"/>
        </w:rPr>
        <w:t>Настоящее постановление разместить на инфор</w:t>
      </w:r>
      <w:r w:rsidR="00943981">
        <w:rPr>
          <w:rFonts w:ascii="Times New Roman" w:hAnsi="Times New Roman"/>
          <w:sz w:val="28"/>
          <w:szCs w:val="28"/>
        </w:rPr>
        <w:t xml:space="preserve">мационных стендах администрации </w:t>
      </w:r>
      <w:r w:rsidR="00943981" w:rsidRPr="00255F1F"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943981" w:rsidRPr="00255F1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      </w:t>
      </w:r>
    </w:p>
    <w:p w:rsidR="00814643" w:rsidRDefault="0024099C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4643">
        <w:rPr>
          <w:rFonts w:ascii="Times New Roman" w:hAnsi="Times New Roman"/>
          <w:sz w:val="28"/>
          <w:szCs w:val="28"/>
        </w:rPr>
        <w:t xml:space="preserve">. </w:t>
      </w:r>
      <w:r w:rsidR="00814643" w:rsidRPr="00814643">
        <w:rPr>
          <w:rFonts w:ascii="Times New Roman" w:hAnsi="Times New Roman"/>
          <w:sz w:val="28"/>
          <w:szCs w:val="28"/>
        </w:rPr>
        <w:t>Настоящее постановление   вступает в силу после его официального опубликования (обнародования).</w:t>
      </w:r>
    </w:p>
    <w:p w:rsidR="004B6298" w:rsidRDefault="004B6298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EFB" w:rsidRDefault="00AF0EFB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EFB" w:rsidRDefault="00AF0EFB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F18" w:rsidRPr="007A6F18" w:rsidRDefault="00943981" w:rsidP="007A6F1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7A6F18">
        <w:rPr>
          <w:rFonts w:ascii="Times New Roman" w:hAnsi="Times New Roman"/>
          <w:sz w:val="28"/>
          <w:szCs w:val="28"/>
        </w:rPr>
        <w:t xml:space="preserve">                          П.П. Горбунов</w:t>
      </w:r>
    </w:p>
    <w:sectPr w:rsidR="007A6F18" w:rsidRPr="007A6F18" w:rsidSect="001E0032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71" w:rsidRDefault="00743371" w:rsidP="00691641">
      <w:pPr>
        <w:spacing w:after="0" w:line="240" w:lineRule="auto"/>
      </w:pPr>
      <w:r>
        <w:separator/>
      </w:r>
    </w:p>
  </w:endnote>
  <w:endnote w:type="continuationSeparator" w:id="0">
    <w:p w:rsidR="00743371" w:rsidRDefault="00743371" w:rsidP="0069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71" w:rsidRDefault="00743371" w:rsidP="00691641">
      <w:pPr>
        <w:spacing w:after="0" w:line="240" w:lineRule="auto"/>
      </w:pPr>
      <w:r>
        <w:separator/>
      </w:r>
    </w:p>
  </w:footnote>
  <w:footnote w:type="continuationSeparator" w:id="0">
    <w:p w:rsidR="00743371" w:rsidRDefault="00743371" w:rsidP="0069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99313"/>
      <w:docPartObj>
        <w:docPartGallery w:val="Page Numbers (Top of Page)"/>
        <w:docPartUnique/>
      </w:docPartObj>
    </w:sdtPr>
    <w:sdtEndPr/>
    <w:sdtContent>
      <w:p w:rsidR="00691641" w:rsidRDefault="00362ACE">
        <w:pPr>
          <w:pStyle w:val="a6"/>
          <w:jc w:val="center"/>
        </w:pPr>
        <w:r>
          <w:fldChar w:fldCharType="begin"/>
        </w:r>
        <w:r w:rsidR="00314F48">
          <w:instrText xml:space="preserve"> PAGE   \* MERGEFORMAT </w:instrText>
        </w:r>
        <w:r>
          <w:fldChar w:fldCharType="separate"/>
        </w:r>
        <w:r w:rsidR="00AF0EF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91641" w:rsidRDefault="006916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3981"/>
    <w:rsid w:val="00081724"/>
    <w:rsid w:val="00082DB9"/>
    <w:rsid w:val="000A7766"/>
    <w:rsid w:val="000D218F"/>
    <w:rsid w:val="001E0032"/>
    <w:rsid w:val="0024099C"/>
    <w:rsid w:val="00265BCB"/>
    <w:rsid w:val="002C5958"/>
    <w:rsid w:val="00314F48"/>
    <w:rsid w:val="00354C06"/>
    <w:rsid w:val="00362ACE"/>
    <w:rsid w:val="00402A7E"/>
    <w:rsid w:val="00456E79"/>
    <w:rsid w:val="004972BF"/>
    <w:rsid w:val="004A7B34"/>
    <w:rsid w:val="004B6298"/>
    <w:rsid w:val="004D1803"/>
    <w:rsid w:val="005E3FD7"/>
    <w:rsid w:val="005F5F3E"/>
    <w:rsid w:val="005F6F5A"/>
    <w:rsid w:val="00633F5D"/>
    <w:rsid w:val="00667E88"/>
    <w:rsid w:val="00691641"/>
    <w:rsid w:val="006A79A1"/>
    <w:rsid w:val="007059BE"/>
    <w:rsid w:val="007355D5"/>
    <w:rsid w:val="00743371"/>
    <w:rsid w:val="0077097C"/>
    <w:rsid w:val="007A6F18"/>
    <w:rsid w:val="007F612D"/>
    <w:rsid w:val="00814643"/>
    <w:rsid w:val="00907048"/>
    <w:rsid w:val="00943981"/>
    <w:rsid w:val="00991D40"/>
    <w:rsid w:val="009E0341"/>
    <w:rsid w:val="009F20FC"/>
    <w:rsid w:val="00A53B2E"/>
    <w:rsid w:val="00AA6239"/>
    <w:rsid w:val="00AF0EFB"/>
    <w:rsid w:val="00B576DF"/>
    <w:rsid w:val="00B61242"/>
    <w:rsid w:val="00BB5B52"/>
    <w:rsid w:val="00C919A2"/>
    <w:rsid w:val="00CA1C35"/>
    <w:rsid w:val="00D2219C"/>
    <w:rsid w:val="00D6263E"/>
    <w:rsid w:val="00DE56EF"/>
    <w:rsid w:val="00E904F4"/>
    <w:rsid w:val="00EE6D4A"/>
    <w:rsid w:val="00F4044B"/>
    <w:rsid w:val="00F62537"/>
    <w:rsid w:val="00F631BA"/>
    <w:rsid w:val="00F66DE6"/>
    <w:rsid w:val="00F7370D"/>
    <w:rsid w:val="00F95FEF"/>
    <w:rsid w:val="00FD1B35"/>
    <w:rsid w:val="00FE314F"/>
    <w:rsid w:val="00FE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43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439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94398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16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6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D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40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43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439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94398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16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6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33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388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984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89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15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005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01117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010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584C-2983-4D0A-A525-7EA1318B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Batakan</cp:lastModifiedBy>
  <cp:revision>7</cp:revision>
  <cp:lastPrinted>2021-05-18T07:04:00Z</cp:lastPrinted>
  <dcterms:created xsi:type="dcterms:W3CDTF">2021-04-23T00:46:00Z</dcterms:created>
  <dcterms:modified xsi:type="dcterms:W3CDTF">2021-05-18T07:04:00Z</dcterms:modified>
</cp:coreProperties>
</file>