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42" w:rsidRDefault="00FC1A9B" w:rsidP="008F3D42">
      <w:pPr>
        <w:tabs>
          <w:tab w:val="left" w:pos="9540"/>
        </w:tabs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C1A9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﻿</w:t>
      </w:r>
      <w:r w:rsidR="008F3D42" w:rsidRPr="008F3D4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3D42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D45C8B" w:rsidRDefault="00D45C8B" w:rsidP="008F3D42">
      <w:pPr>
        <w:tabs>
          <w:tab w:val="left" w:pos="9540"/>
        </w:tabs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F3D42" w:rsidRPr="00B3650F" w:rsidRDefault="008F3D42" w:rsidP="008F3D42">
      <w:pPr>
        <w:tabs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650F">
        <w:rPr>
          <w:rFonts w:ascii="Times New Roman" w:hAnsi="Times New Roman" w:cs="Times New Roman"/>
          <w:b/>
          <w:sz w:val="32"/>
          <w:szCs w:val="32"/>
        </w:rPr>
        <w:t>Совет муниципального района «Газимуро-Заводский район»</w:t>
      </w:r>
    </w:p>
    <w:p w:rsidR="008F3D42" w:rsidRDefault="008F3D42" w:rsidP="008F3D4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F3D42" w:rsidRPr="004C43F7" w:rsidRDefault="008F3D42" w:rsidP="008F3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3F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F3D42" w:rsidRDefault="008F3D42" w:rsidP="008F3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D42" w:rsidRDefault="00F3505F" w:rsidP="008F3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 2022</w:t>
      </w:r>
      <w:r w:rsidR="008F3D4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№ </w:t>
      </w:r>
    </w:p>
    <w:p w:rsidR="008F3D42" w:rsidRDefault="008F3D42" w:rsidP="008F3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D42" w:rsidRDefault="008F3D42" w:rsidP="008F3D4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с. Газимурский Завод</w:t>
      </w:r>
    </w:p>
    <w:p w:rsidR="008F3D42" w:rsidRDefault="008F3D42" w:rsidP="008F3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D42" w:rsidRDefault="008F3D42" w:rsidP="008F3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D42" w:rsidRPr="00563DC9" w:rsidRDefault="008F3D42" w:rsidP="008F3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C9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муниципального района «Газимуро-Заводский район», принятого решением Совета муниципального района «Газимуро-Заводский район» от 03.10.2014г. №105</w:t>
      </w:r>
    </w:p>
    <w:p w:rsidR="008F3D42" w:rsidRDefault="008F3D42" w:rsidP="008F3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D42" w:rsidRDefault="008F3D42" w:rsidP="008F3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D42" w:rsidRDefault="008F3D42" w:rsidP="008F3D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района «Газимуро-Заводский район», в соответствие с федеральным законодательством, Совет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«Газимуро-Заводский район»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0398D" w:rsidRDefault="0080398D" w:rsidP="008F3D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60C" w:rsidRDefault="008F3D42" w:rsidP="00D3560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98D">
        <w:rPr>
          <w:rFonts w:ascii="Times New Roman" w:hAnsi="Times New Roman" w:cs="Times New Roman"/>
          <w:sz w:val="28"/>
          <w:szCs w:val="28"/>
        </w:rPr>
        <w:t>Внести в Устав муниципального района «Газимуро-Заводский район» следующие изменения:</w:t>
      </w:r>
    </w:p>
    <w:p w:rsidR="005750AC" w:rsidRPr="00D3560C" w:rsidRDefault="005750AC" w:rsidP="005750AC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60C" w:rsidRPr="00E44C1B" w:rsidRDefault="005750AC" w:rsidP="00E44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3560C" w:rsidRPr="00E44C1B">
        <w:rPr>
          <w:rFonts w:ascii="Times New Roman" w:hAnsi="Times New Roman" w:cs="Times New Roman"/>
          <w:sz w:val="28"/>
          <w:szCs w:val="28"/>
        </w:rPr>
        <w:t>Пункт 1 статьи 9 Устава дополнить подпунктом 17 следующего содержания</w:t>
      </w:r>
      <w:r w:rsidRPr="00E44C1B">
        <w:rPr>
          <w:rFonts w:ascii="Times New Roman" w:hAnsi="Times New Roman" w:cs="Times New Roman"/>
          <w:sz w:val="28"/>
          <w:szCs w:val="28"/>
        </w:rPr>
        <w:t>:</w:t>
      </w:r>
    </w:p>
    <w:p w:rsidR="00D3560C" w:rsidRDefault="00D3560C" w:rsidP="00D3560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4C1B">
        <w:rPr>
          <w:rFonts w:ascii="Times New Roman" w:hAnsi="Times New Roman" w:cs="Times New Roman"/>
          <w:sz w:val="28"/>
          <w:szCs w:val="28"/>
        </w:rPr>
        <w:t xml:space="preserve">«17) </w:t>
      </w:r>
      <w:r w:rsidR="00BF3C02" w:rsidRPr="00E44C1B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в границах муниципального района за границами сельских населенных пунктов и правом на создание муниципальной пожарной охраны</w:t>
      </w:r>
      <w:r w:rsidRPr="00E44C1B">
        <w:rPr>
          <w:rFonts w:ascii="Times New Roman" w:hAnsi="Times New Roman" w:cs="Times New Roman"/>
          <w:sz w:val="28"/>
          <w:szCs w:val="28"/>
        </w:rPr>
        <w:t>»</w:t>
      </w:r>
    </w:p>
    <w:p w:rsidR="00D3560C" w:rsidRPr="00D3560C" w:rsidRDefault="00D3560C" w:rsidP="00D3560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1A9B" w:rsidRPr="0080398D" w:rsidRDefault="00D3560C" w:rsidP="00E44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="0080398D" w:rsidRPr="00803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98D" w:rsidRPr="00803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Статью 26 Устава дополнить пунктом 5 следующего содержания:</w:t>
      </w:r>
    </w:p>
    <w:p w:rsidR="0080398D" w:rsidRPr="0080398D" w:rsidRDefault="0080398D" w:rsidP="005750AC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398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3505F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5750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505F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частью</w:t>
      </w:r>
      <w:r w:rsidRPr="0080398D">
        <w:rPr>
          <w:rFonts w:ascii="Times New Roman" w:hAnsi="Times New Roman" w:cs="Times New Roman"/>
          <w:sz w:val="28"/>
          <w:szCs w:val="28"/>
          <w:lang w:eastAsia="ru-RU"/>
        </w:rPr>
        <w:t xml:space="preserve"> 9 статьи 1 Федерального закона от 31.07.2020 № 248-ФЗ «О государственном контроле (надзоре) и муниципальном контроле в Российской Федерации» муниципальный контроль подлежит осуществлению при наличии в границах муниципального района «Газимуро-Заводский район» объектов соответствующего вида»</w:t>
      </w:r>
    </w:p>
    <w:p w:rsidR="00CA56AE" w:rsidRPr="00FC1A9B" w:rsidRDefault="00CA56AE" w:rsidP="008F3D4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1A9B" w:rsidRPr="0007347A" w:rsidRDefault="00D3560C" w:rsidP="008F3D4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="008F3D4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C1A9B" w:rsidRPr="000734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56AE" w:rsidRPr="0007347A">
        <w:rPr>
          <w:rFonts w:ascii="Times New Roman" w:hAnsi="Times New Roman" w:cs="Times New Roman"/>
          <w:sz w:val="28"/>
          <w:szCs w:val="28"/>
          <w:lang w:eastAsia="ru-RU"/>
        </w:rPr>
        <w:t xml:space="preserve">Пункт 8 </w:t>
      </w:r>
      <w:r w:rsidR="008F3D42">
        <w:rPr>
          <w:rFonts w:ascii="Times New Roman" w:hAnsi="Times New Roman" w:cs="Times New Roman"/>
          <w:sz w:val="28"/>
          <w:szCs w:val="28"/>
          <w:lang w:eastAsia="ru-RU"/>
        </w:rPr>
        <w:t xml:space="preserve">статьи 27 Устава </w:t>
      </w:r>
      <w:r w:rsidR="00CA56AE" w:rsidRPr="0007347A">
        <w:rPr>
          <w:rFonts w:ascii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E154A9" w:rsidRDefault="008F3D42" w:rsidP="005750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C1B">
        <w:rPr>
          <w:rFonts w:ascii="Times New Roman" w:hAnsi="Times New Roman" w:cs="Times New Roman"/>
          <w:sz w:val="28"/>
          <w:szCs w:val="28"/>
        </w:rPr>
        <w:t>«</w:t>
      </w:r>
      <w:r w:rsidR="00CA56AE" w:rsidRPr="00E44C1B">
        <w:rPr>
          <w:rFonts w:ascii="Times New Roman" w:hAnsi="Times New Roman" w:cs="Times New Roman"/>
          <w:sz w:val="28"/>
          <w:szCs w:val="28"/>
        </w:rPr>
        <w:t xml:space="preserve">8. </w:t>
      </w:r>
      <w:r w:rsidR="00E154A9" w:rsidRPr="00E44C1B">
        <w:rPr>
          <w:rFonts w:ascii="Times New Roman" w:hAnsi="Times New Roman" w:cs="Times New Roman"/>
          <w:sz w:val="28"/>
          <w:szCs w:val="28"/>
        </w:rPr>
        <w:t>Контрольно-счетная палата образуется в составе председа</w:t>
      </w:r>
      <w:r w:rsidR="0084629A" w:rsidRPr="00E44C1B">
        <w:rPr>
          <w:rFonts w:ascii="Times New Roman" w:hAnsi="Times New Roman" w:cs="Times New Roman"/>
          <w:sz w:val="28"/>
          <w:szCs w:val="28"/>
        </w:rPr>
        <w:t>теля Контрольно-счетной палаты, аудитора и аппарата 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7347A" w:rsidRPr="0007347A" w:rsidRDefault="0007347A" w:rsidP="000734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154A9" w:rsidRPr="0007347A" w:rsidRDefault="00D3560C" w:rsidP="00073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r w:rsidR="008F3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A56AE" w:rsidRPr="00073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9 </w:t>
      </w:r>
      <w:r w:rsidR="008F3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статьи 27 Устава </w:t>
      </w:r>
      <w:r w:rsidR="00CA56AE" w:rsidRPr="00073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E154A9" w:rsidRPr="0007347A" w:rsidRDefault="008F3D42" w:rsidP="00073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="00FC1A9B" w:rsidRPr="00E4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Должность председателя контрольно-счетной палаты</w:t>
      </w:r>
      <w:r w:rsidR="00E154A9" w:rsidRPr="00E4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аудитора</w:t>
      </w:r>
      <w:r w:rsidR="00FC1A9B" w:rsidRPr="00E44C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C1A9B" w:rsidRPr="00E4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 к</w:t>
      </w:r>
      <w:r w:rsidR="0084629A" w:rsidRPr="00E4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 должностям.</w:t>
      </w:r>
    </w:p>
    <w:p w:rsidR="00FC1A9B" w:rsidRPr="0007347A" w:rsidRDefault="00FC1A9B" w:rsidP="00073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полномочий председателя</w:t>
      </w:r>
      <w:r w:rsidR="00CA56AE" w:rsidRPr="00073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аудитора</w:t>
      </w:r>
      <w:r w:rsidRPr="00073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контрольно-счетной палаты составляет пять лет.</w:t>
      </w:r>
    </w:p>
    <w:p w:rsidR="00CA56AE" w:rsidRDefault="0007347A" w:rsidP="00073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 счетная палата обладает правом правотворческой инициативы</w:t>
      </w:r>
      <w:r w:rsidR="008F3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своей деятельности»</w:t>
      </w:r>
    </w:p>
    <w:p w:rsidR="0007347A" w:rsidRPr="0007347A" w:rsidRDefault="0007347A" w:rsidP="00073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3B16" w:rsidRPr="0007347A" w:rsidRDefault="00D3560C" w:rsidP="00073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</w:t>
      </w:r>
      <w:r w:rsidR="008F3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56AE" w:rsidRPr="00073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</w:t>
      </w:r>
      <w:r w:rsidR="0007347A" w:rsidRPr="00073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CA56AE" w:rsidRPr="00073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 </w:t>
      </w:r>
      <w:r w:rsidR="008F3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статьи 27 Устава </w:t>
      </w:r>
      <w:r w:rsidR="00CA56AE" w:rsidRPr="00073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</w:t>
      </w:r>
      <w:r w:rsidR="00575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13B16" w:rsidRPr="0007347A" w:rsidRDefault="008F3D42" w:rsidP="008F3D4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3B16" w:rsidRPr="0007347A">
        <w:rPr>
          <w:rFonts w:ascii="Times New Roman" w:hAnsi="Times New Roman" w:cs="Times New Roman"/>
          <w:sz w:val="28"/>
          <w:szCs w:val="28"/>
        </w:rPr>
        <w:t>11. Контрольно-счетная палата муниципального района «</w:t>
      </w:r>
      <w:r w:rsidR="0007347A">
        <w:rPr>
          <w:rFonts w:ascii="Times New Roman" w:hAnsi="Times New Roman" w:cs="Times New Roman"/>
          <w:sz w:val="28"/>
          <w:szCs w:val="28"/>
        </w:rPr>
        <w:t>Газимуро</w:t>
      </w:r>
      <w:r w:rsidR="00813B16" w:rsidRPr="0007347A">
        <w:rPr>
          <w:rFonts w:ascii="Times New Roman" w:hAnsi="Times New Roman" w:cs="Times New Roman"/>
          <w:sz w:val="28"/>
          <w:szCs w:val="28"/>
        </w:rPr>
        <w:t>-Заводский  район» осуществляет следующие основные полномочия:</w:t>
      </w:r>
    </w:p>
    <w:p w:rsidR="00813B16" w:rsidRPr="0007347A" w:rsidRDefault="00813B16" w:rsidP="000734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7347A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07347A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07347A">
        <w:rPr>
          <w:rFonts w:ascii="Times New Roman" w:hAnsi="Times New Roman" w:cs="Times New Roman"/>
          <w:sz w:val="28"/>
          <w:szCs w:val="28"/>
        </w:rPr>
        <w:t>учаях, предусмотренных законодательством Российской Федерации;</w:t>
      </w:r>
    </w:p>
    <w:p w:rsidR="00813B16" w:rsidRPr="0007347A" w:rsidRDefault="00813B16" w:rsidP="000734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7347A">
        <w:rPr>
          <w:rFonts w:ascii="Times New Roman" w:hAnsi="Times New Roman" w:cs="Times New Roman"/>
          <w:sz w:val="28"/>
          <w:szCs w:val="28"/>
        </w:rPr>
        <w:t>2) проведение экспертизы проектов местного бюджета, проверка и анализ обоснованности его показателей;</w:t>
      </w:r>
    </w:p>
    <w:p w:rsidR="00813B16" w:rsidRPr="0007347A" w:rsidRDefault="00813B16" w:rsidP="000734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7347A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местного бюджета;</w:t>
      </w:r>
    </w:p>
    <w:p w:rsidR="00813B16" w:rsidRPr="0007347A" w:rsidRDefault="00813B16" w:rsidP="000734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7347A">
        <w:rPr>
          <w:rFonts w:ascii="Times New Roman" w:hAnsi="Times New Roman" w:cs="Times New Roman"/>
          <w:sz w:val="28"/>
          <w:szCs w:val="28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813B16" w:rsidRPr="0007347A" w:rsidRDefault="00813B16" w:rsidP="000734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7347A">
        <w:rPr>
          <w:rFonts w:ascii="Times New Roman" w:hAnsi="Times New Roman" w:cs="Times New Roman"/>
          <w:sz w:val="28"/>
          <w:szCs w:val="28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0734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347A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813B16" w:rsidRPr="0007347A" w:rsidRDefault="00813B16" w:rsidP="000734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47A">
        <w:rPr>
          <w:rFonts w:ascii="Times New Roman" w:hAnsi="Times New Roman" w:cs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813B16" w:rsidRPr="0007347A" w:rsidRDefault="00813B16" w:rsidP="000734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7347A">
        <w:rPr>
          <w:rFonts w:ascii="Times New Roman" w:hAnsi="Times New Roman" w:cs="Times New Roman"/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813B16" w:rsidRPr="0007347A" w:rsidRDefault="00813B16" w:rsidP="000734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7347A">
        <w:rPr>
          <w:rFonts w:ascii="Times New Roman" w:hAnsi="Times New Roman" w:cs="Times New Roman"/>
          <w:sz w:val="28"/>
          <w:szCs w:val="28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813B16" w:rsidRPr="0007347A" w:rsidRDefault="00813B16" w:rsidP="000734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7347A">
        <w:rPr>
          <w:rFonts w:ascii="Times New Roman" w:hAnsi="Times New Roman" w:cs="Times New Roman"/>
          <w:sz w:val="28"/>
          <w:szCs w:val="28"/>
        </w:rPr>
        <w:t xml:space="preserve">9) проведение оперативного анализа исполнения и </w:t>
      </w:r>
      <w:proofErr w:type="gramStart"/>
      <w:r w:rsidRPr="0007347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7347A">
        <w:rPr>
          <w:rFonts w:ascii="Times New Roman" w:hAnsi="Times New Roman" w:cs="Times New Roman"/>
          <w:sz w:val="28"/>
          <w:szCs w:val="28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</w:t>
      </w:r>
      <w:r w:rsidRPr="0007347A">
        <w:rPr>
          <w:rFonts w:ascii="Times New Roman" w:hAnsi="Times New Roman" w:cs="Times New Roman"/>
          <w:sz w:val="28"/>
          <w:szCs w:val="28"/>
        </w:rPr>
        <w:lastRenderedPageBreak/>
        <w:t>мероприятий в представительный орган муниципального образования и главе муниципального образования;</w:t>
      </w:r>
    </w:p>
    <w:p w:rsidR="00813B16" w:rsidRPr="0007347A" w:rsidRDefault="00813B16" w:rsidP="000734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7347A">
        <w:rPr>
          <w:rFonts w:ascii="Times New Roman" w:hAnsi="Times New Roman" w:cs="Times New Roman"/>
          <w:sz w:val="28"/>
          <w:szCs w:val="28"/>
        </w:rPr>
        <w:t xml:space="preserve">10) осуществление </w:t>
      </w:r>
      <w:proofErr w:type="gramStart"/>
      <w:r w:rsidRPr="0007347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7347A">
        <w:rPr>
          <w:rFonts w:ascii="Times New Roman" w:hAnsi="Times New Roman" w:cs="Times New Roman"/>
          <w:sz w:val="28"/>
          <w:szCs w:val="28"/>
        </w:rPr>
        <w:t xml:space="preserve"> состоянием муниципального внутреннего и внешнего долга;</w:t>
      </w:r>
    </w:p>
    <w:p w:rsidR="00813B16" w:rsidRPr="0007347A" w:rsidRDefault="00813B16" w:rsidP="000734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7347A">
        <w:rPr>
          <w:rFonts w:ascii="Times New Roman" w:hAnsi="Times New Roman" w:cs="Times New Roman"/>
          <w:sz w:val="28"/>
          <w:szCs w:val="28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813B16" w:rsidRPr="0007347A" w:rsidRDefault="00813B16" w:rsidP="000734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7347A">
        <w:rPr>
          <w:rFonts w:ascii="Times New Roman" w:hAnsi="Times New Roman" w:cs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813B16" w:rsidRPr="0007347A" w:rsidRDefault="00813B16" w:rsidP="000734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7347A">
        <w:rPr>
          <w:rFonts w:ascii="Times New Roman" w:hAnsi="Times New Roman" w:cs="Times New Roman"/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</w:t>
      </w:r>
      <w:r w:rsidR="008F3D42">
        <w:rPr>
          <w:rFonts w:ascii="Times New Roman" w:hAnsi="Times New Roman" w:cs="Times New Roman"/>
          <w:sz w:val="28"/>
          <w:szCs w:val="28"/>
        </w:rPr>
        <w:t>гана муниципального образования»</w:t>
      </w:r>
    </w:p>
    <w:p w:rsidR="002D15C3" w:rsidRPr="0007347A" w:rsidRDefault="002D15C3" w:rsidP="00073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D15C3" w:rsidRPr="0007347A" w:rsidRDefault="0080398D" w:rsidP="002E3A7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D356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2E3A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07347A" w:rsidRPr="000734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Дополнить статью 27  </w:t>
      </w:r>
      <w:r w:rsidR="008F3D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Устава </w:t>
      </w:r>
      <w:r w:rsidR="0007347A" w:rsidRPr="000734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пунктом 12 следующего содержания:</w:t>
      </w:r>
    </w:p>
    <w:p w:rsidR="0007347A" w:rsidRPr="0007347A" w:rsidRDefault="008F3D42" w:rsidP="008F3D4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7347A" w:rsidRPr="00073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="0007347A">
        <w:t> </w:t>
      </w:r>
      <w:r>
        <w:t xml:space="preserve"> </w:t>
      </w:r>
      <w:r w:rsidR="0007347A" w:rsidRPr="0007347A">
        <w:rPr>
          <w:rFonts w:ascii="Times New Roman" w:hAnsi="Times New Roman" w:cs="Times New Roman"/>
          <w:sz w:val="28"/>
          <w:szCs w:val="28"/>
        </w:rPr>
        <w:t>Материальное и социальное обеспечение должностных лиц контрольно-счетных органов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347A" w:rsidRPr="0007347A" w:rsidRDefault="008F3D42" w:rsidP="000734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="0007347A" w:rsidRPr="0007347A">
        <w:rPr>
          <w:rFonts w:ascii="Times New Roman" w:hAnsi="Times New Roman" w:cs="Times New Roman"/>
          <w:sz w:val="28"/>
          <w:szCs w:val="28"/>
        </w:rPr>
        <w:t xml:space="preserve"> Должностным лицам контрольно-счетных органов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государственные должности и должности государственной гражданской службы субъекта Российской Федерации, муниципальные должности и должности муниципальной службы муниципального образования (в том числе по медицинскому и</w:t>
      </w:r>
      <w:proofErr w:type="gramEnd"/>
      <w:r w:rsidR="0007347A" w:rsidRPr="000734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347A" w:rsidRPr="0007347A">
        <w:rPr>
          <w:rFonts w:ascii="Times New Roman" w:hAnsi="Times New Roman" w:cs="Times New Roman"/>
          <w:sz w:val="28"/>
          <w:szCs w:val="28"/>
        </w:rPr>
        <w:t>санаторно-курортному обеспечению, бытовому, транспортному и иным видам обслуживания).</w:t>
      </w:r>
      <w:proofErr w:type="gramEnd"/>
    </w:p>
    <w:p w:rsidR="0007347A" w:rsidRPr="00E44C1B" w:rsidRDefault="0084629A" w:rsidP="000734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4C1B">
        <w:rPr>
          <w:rFonts w:ascii="Times New Roman" w:hAnsi="Times New Roman" w:cs="Times New Roman"/>
          <w:sz w:val="28"/>
          <w:szCs w:val="28"/>
        </w:rPr>
        <w:t>2</w:t>
      </w:r>
      <w:r w:rsidR="008F3D42" w:rsidRPr="00E44C1B">
        <w:rPr>
          <w:rFonts w:ascii="Times New Roman" w:hAnsi="Times New Roman" w:cs="Times New Roman"/>
          <w:sz w:val="28"/>
          <w:szCs w:val="28"/>
        </w:rPr>
        <w:t>)</w:t>
      </w:r>
      <w:r w:rsidR="0007347A" w:rsidRPr="00E44C1B">
        <w:rPr>
          <w:rFonts w:ascii="Times New Roman" w:hAnsi="Times New Roman" w:cs="Times New Roman"/>
          <w:sz w:val="28"/>
          <w:szCs w:val="28"/>
        </w:rPr>
        <w:t xml:space="preserve"> Меры по материальному и социальному обеспечению председателя, заместителя председателя, аудиторов, инспекторов и иных работников аппарата контрольно-счетного органа муниципального образования устанавливаются муниципальными правовыми актами в соответствии с настоящим Федеральным законом, другими федеральными законами и законами </w:t>
      </w:r>
      <w:r w:rsidR="008F3D42" w:rsidRPr="00E44C1B">
        <w:rPr>
          <w:rFonts w:ascii="Times New Roman" w:hAnsi="Times New Roman" w:cs="Times New Roman"/>
          <w:sz w:val="28"/>
          <w:szCs w:val="28"/>
        </w:rPr>
        <w:t>субъекта Российской Федерации»</w:t>
      </w:r>
    </w:p>
    <w:p w:rsidR="002415AE" w:rsidRPr="00E44C1B" w:rsidRDefault="002415AE" w:rsidP="000734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04204" w:rsidRPr="00E44C1B" w:rsidRDefault="002415AE" w:rsidP="00B004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4C1B">
        <w:tab/>
      </w:r>
      <w:r w:rsidRPr="00E44C1B">
        <w:rPr>
          <w:rFonts w:ascii="Times New Roman" w:hAnsi="Times New Roman" w:cs="Times New Roman"/>
          <w:sz w:val="28"/>
          <w:szCs w:val="28"/>
        </w:rPr>
        <w:t>1.7. Пункт 5 статьи 29 Устава изложить в следующей редакции:</w:t>
      </w:r>
    </w:p>
    <w:p w:rsidR="002415AE" w:rsidRPr="00B004A8" w:rsidRDefault="00B004A8" w:rsidP="0007347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15AE" w:rsidRPr="00E4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2415AE" w:rsidRPr="00E44C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Совета муниципального района «Газимуро-Заводский район», глава муниципального района «Газимуро-Заводский район» не может быть депутатом Государственной Думы Федерального Собрания Российской Федерации, сенатором Российской Федерации, депутатом Законодательного Собрания Забайкальского края, занимать иные государственные должности Российской Федерации, государственные должности Забайкальского края, а также должности государственной, гражданской службы и должности муниципальной службы</w:t>
      </w:r>
      <w:r w:rsidRPr="00E44C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44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иное не предусмотрено федеральными </w:t>
      </w:r>
      <w:r w:rsidRPr="00E44C1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законами.</w:t>
      </w:r>
      <w:proofErr w:type="gramEnd"/>
      <w:r w:rsidRPr="00E44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образования, за исключением случаев, установленных 131 ФЗ «Об общих принципах организации местного самоуправления в Российской Федерации», иными федеральными законами</w:t>
      </w:r>
      <w:r w:rsidR="002415AE" w:rsidRPr="00E44C1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415AE" w:rsidRDefault="002415AE" w:rsidP="000734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415AE" w:rsidRPr="0007347A" w:rsidRDefault="002415AE" w:rsidP="000734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04204" w:rsidRPr="002E3A7F" w:rsidRDefault="00B004A8" w:rsidP="00B04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</w:t>
      </w:r>
      <w:r w:rsidR="002E3A7F" w:rsidRPr="002E3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04204" w:rsidRPr="002E3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 второй пункта 7 статьи 37 Устава изложить в следующей редакции:</w:t>
      </w:r>
    </w:p>
    <w:p w:rsidR="00D45C8B" w:rsidRPr="00D45C8B" w:rsidRDefault="00B4279C" w:rsidP="00D45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04204" w:rsidRPr="002E3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Официальным обнародованием муниципального правового акта муниципального района или соглашения, заключённого между органами местного самоуправления, считается первое размещение его полного текста на официальном сайте муниципального района в информационно-телекоммуникационной сети «Интернет» </w:t>
      </w:r>
      <w:hyperlink r:id="rId5" w:history="1">
        <w:r w:rsidR="00D45C8B" w:rsidRPr="006A772F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https://gazzavod.75.ru/</w:t>
        </w:r>
        <w:r w:rsidR="00D45C8B" w:rsidRPr="006A772F">
          <w:rPr>
            <w:rStyle w:val="a8"/>
            <w:rFonts w:ascii="Times New Roman" w:hAnsi="Times New Roman" w:cs="Times New Roman"/>
            <w:sz w:val="28"/>
            <w:szCs w:val="28"/>
          </w:rPr>
          <w:t>»</w:t>
        </w:r>
      </w:hyperlink>
    </w:p>
    <w:p w:rsidR="0007347A" w:rsidRPr="0007347A" w:rsidRDefault="0007347A" w:rsidP="00073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C1A9B" w:rsidRPr="00FC1A9B" w:rsidRDefault="00FC1A9B" w:rsidP="00FC1A9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1A9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</w:p>
    <w:p w:rsidR="008F3D42" w:rsidRDefault="008F3D42" w:rsidP="008F3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2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решение о внесении изменений в Устав муниципального района «Газимуро-Завод</w:t>
      </w:r>
      <w:r w:rsidR="00F3505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кий район» направить на государственную регистрацию в течение 15 дней со дня принятия настоящего решения в Управление Министерства юстиции Российской Федерации по Забайкальскому краю.</w:t>
      </w:r>
    </w:p>
    <w:p w:rsidR="008F3D42" w:rsidRDefault="008F3D42" w:rsidP="008F3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2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после его государственной регистрации опубликовать в газете «Вперёд».</w:t>
      </w:r>
    </w:p>
    <w:p w:rsidR="008F3D42" w:rsidRDefault="008F3D42" w:rsidP="008F3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2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вступает в силу на следующий день после его официального опубликования.</w:t>
      </w:r>
    </w:p>
    <w:p w:rsidR="008F3D42" w:rsidRDefault="008F3D42" w:rsidP="008F3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D42" w:rsidRPr="00A31509" w:rsidRDefault="0080398D" w:rsidP="008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 главы </w:t>
      </w:r>
      <w:r w:rsidR="008F3D42" w:rsidRPr="00A3150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F3D42" w:rsidRPr="00A31509" w:rsidRDefault="008F3D42" w:rsidP="008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09">
        <w:rPr>
          <w:rFonts w:ascii="Times New Roman" w:hAnsi="Times New Roman" w:cs="Times New Roman"/>
          <w:sz w:val="24"/>
          <w:szCs w:val="24"/>
        </w:rPr>
        <w:t xml:space="preserve">«Газимуро-Заводский район»                                                      </w:t>
      </w:r>
      <w:r w:rsidR="0080398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31509">
        <w:rPr>
          <w:rFonts w:ascii="Times New Roman" w:hAnsi="Times New Roman" w:cs="Times New Roman"/>
          <w:sz w:val="24"/>
          <w:szCs w:val="24"/>
        </w:rPr>
        <w:t xml:space="preserve">  </w:t>
      </w:r>
      <w:r w:rsidR="0080398D">
        <w:rPr>
          <w:rFonts w:ascii="Times New Roman" w:hAnsi="Times New Roman" w:cs="Times New Roman"/>
          <w:sz w:val="24"/>
          <w:szCs w:val="24"/>
        </w:rPr>
        <w:t>И.А. Соболев</w:t>
      </w:r>
    </w:p>
    <w:p w:rsidR="008F3D42" w:rsidRPr="00A31509" w:rsidRDefault="008F3D42" w:rsidP="008F3D42">
      <w:pPr>
        <w:spacing w:after="0" w:line="240" w:lineRule="auto"/>
        <w:rPr>
          <w:sz w:val="24"/>
          <w:szCs w:val="24"/>
        </w:rPr>
      </w:pPr>
    </w:p>
    <w:p w:rsidR="008F3D42" w:rsidRPr="00A31509" w:rsidRDefault="008F3D42" w:rsidP="008F3D4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15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Совета </w:t>
      </w:r>
    </w:p>
    <w:p w:rsidR="008F3D42" w:rsidRPr="00A31509" w:rsidRDefault="008F3D42" w:rsidP="008F3D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150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</w:t>
      </w:r>
    </w:p>
    <w:p w:rsidR="008F3D42" w:rsidRPr="00A31509" w:rsidRDefault="008F3D42" w:rsidP="008F3D42">
      <w:pPr>
        <w:spacing w:after="0" w:line="240" w:lineRule="auto"/>
        <w:rPr>
          <w:color w:val="000000" w:themeColor="text1"/>
          <w:sz w:val="24"/>
          <w:szCs w:val="24"/>
        </w:rPr>
      </w:pPr>
      <w:r w:rsidRPr="00A315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«Газимуро-Заводский район»                                                              </w:t>
      </w:r>
      <w:r w:rsidR="00803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A315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О.А. Шадрина    </w:t>
      </w:r>
    </w:p>
    <w:p w:rsidR="00402110" w:rsidRDefault="00402110"/>
    <w:sectPr w:rsidR="00402110" w:rsidSect="0040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82602"/>
    <w:multiLevelType w:val="hybridMultilevel"/>
    <w:tmpl w:val="FAD446C0"/>
    <w:lvl w:ilvl="0" w:tplc="CBC6FB4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DC5299"/>
    <w:multiLevelType w:val="multilevel"/>
    <w:tmpl w:val="9BC6A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C1A9B"/>
    <w:rsid w:val="000633D9"/>
    <w:rsid w:val="0007347A"/>
    <w:rsid w:val="000B638A"/>
    <w:rsid w:val="002415AE"/>
    <w:rsid w:val="002747D4"/>
    <w:rsid w:val="002D15C3"/>
    <w:rsid w:val="002E3A7F"/>
    <w:rsid w:val="003E7838"/>
    <w:rsid w:val="00402110"/>
    <w:rsid w:val="00473AF1"/>
    <w:rsid w:val="00513FA0"/>
    <w:rsid w:val="005750AC"/>
    <w:rsid w:val="00730AFF"/>
    <w:rsid w:val="0080398D"/>
    <w:rsid w:val="00813B16"/>
    <w:rsid w:val="0084629A"/>
    <w:rsid w:val="008A1D43"/>
    <w:rsid w:val="008E3C95"/>
    <w:rsid w:val="008E5580"/>
    <w:rsid w:val="008F3D42"/>
    <w:rsid w:val="00A82896"/>
    <w:rsid w:val="00A909D7"/>
    <w:rsid w:val="00AE69F5"/>
    <w:rsid w:val="00B004A8"/>
    <w:rsid w:val="00B04204"/>
    <w:rsid w:val="00B36F85"/>
    <w:rsid w:val="00B4279C"/>
    <w:rsid w:val="00BF3C02"/>
    <w:rsid w:val="00C87F51"/>
    <w:rsid w:val="00CA56AE"/>
    <w:rsid w:val="00D26578"/>
    <w:rsid w:val="00D3560C"/>
    <w:rsid w:val="00D45C8B"/>
    <w:rsid w:val="00D628B8"/>
    <w:rsid w:val="00D91B06"/>
    <w:rsid w:val="00E154A9"/>
    <w:rsid w:val="00E44C1B"/>
    <w:rsid w:val="00E70AFE"/>
    <w:rsid w:val="00F062C1"/>
    <w:rsid w:val="00F310C5"/>
    <w:rsid w:val="00F3505F"/>
    <w:rsid w:val="00FC1A9B"/>
    <w:rsid w:val="00FF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0AFE"/>
    <w:rPr>
      <w:b/>
      <w:bCs/>
    </w:rPr>
  </w:style>
  <w:style w:type="character" w:styleId="a4">
    <w:name w:val="Emphasis"/>
    <w:basedOn w:val="a0"/>
    <w:uiPriority w:val="20"/>
    <w:qFormat/>
    <w:rsid w:val="00E70AFE"/>
    <w:rPr>
      <w:i/>
      <w:iCs/>
    </w:rPr>
  </w:style>
  <w:style w:type="paragraph" w:styleId="a5">
    <w:name w:val="No Spacing"/>
    <w:uiPriority w:val="1"/>
    <w:qFormat/>
    <w:rsid w:val="00E70AF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70AF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C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C1A9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C1A9B"/>
    <w:rPr>
      <w:color w:val="800080"/>
      <w:u w:val="single"/>
    </w:rPr>
  </w:style>
  <w:style w:type="character" w:customStyle="1" w:styleId="hyperlink">
    <w:name w:val="hyperlink"/>
    <w:basedOn w:val="a0"/>
    <w:rsid w:val="00FC1A9B"/>
  </w:style>
  <w:style w:type="paragraph" w:customStyle="1" w:styleId="bodytext2">
    <w:name w:val="bodytext2"/>
    <w:basedOn w:val="a"/>
    <w:rsid w:val="00FC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FC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C1A9B"/>
  </w:style>
  <w:style w:type="paragraph" w:customStyle="1" w:styleId="consplusnormal">
    <w:name w:val="consplusnormal"/>
    <w:basedOn w:val="a"/>
    <w:rsid w:val="00FC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">
    <w:name w:val="bodytextindent2"/>
    <w:basedOn w:val="a"/>
    <w:rsid w:val="00FC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210"/>
    <w:basedOn w:val="a"/>
    <w:rsid w:val="00FC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C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FC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ижний колонтитул1"/>
    <w:basedOn w:val="a"/>
    <w:rsid w:val="00FC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number">
    <w:name w:val="pagenumber"/>
    <w:basedOn w:val="a0"/>
    <w:rsid w:val="00FC1A9B"/>
  </w:style>
  <w:style w:type="character" w:customStyle="1" w:styleId="find-button">
    <w:name w:val="find-button"/>
    <w:basedOn w:val="a0"/>
    <w:rsid w:val="00FC1A9B"/>
  </w:style>
  <w:style w:type="paragraph" w:customStyle="1" w:styleId="s15">
    <w:name w:val="s_15"/>
    <w:basedOn w:val="a"/>
    <w:rsid w:val="0007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7347A"/>
  </w:style>
  <w:style w:type="paragraph" w:customStyle="1" w:styleId="s1">
    <w:name w:val="s_1"/>
    <w:basedOn w:val="a"/>
    <w:rsid w:val="0007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7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azzavod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2022-03-09T04:17:00Z</cp:lastPrinted>
  <dcterms:created xsi:type="dcterms:W3CDTF">2021-09-09T00:36:00Z</dcterms:created>
  <dcterms:modified xsi:type="dcterms:W3CDTF">2022-03-09T04:28:00Z</dcterms:modified>
</cp:coreProperties>
</file>