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1" w:rsidRDefault="002E5723" w:rsidP="00606E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6EA1">
        <w:rPr>
          <w:rFonts w:ascii="Times New Roman" w:hAnsi="Times New Roman" w:cs="Times New Roman"/>
          <w:b/>
          <w:bCs/>
          <w:sz w:val="26"/>
          <w:szCs w:val="26"/>
        </w:rPr>
        <w:t>КОДЕКС  ЭТИКИ</w:t>
      </w:r>
      <w:r w:rsidRPr="00606EA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членов Общественной палаты </w:t>
      </w:r>
    </w:p>
    <w:p w:rsidR="00606EA1" w:rsidRDefault="002E5723" w:rsidP="00606E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6EA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B2022E" w:rsidRPr="00606EA1">
        <w:rPr>
          <w:rFonts w:ascii="Times New Roman" w:hAnsi="Times New Roman" w:cs="Times New Roman"/>
          <w:b/>
          <w:bCs/>
          <w:sz w:val="26"/>
          <w:szCs w:val="26"/>
        </w:rPr>
        <w:t xml:space="preserve">«Газимуро-Заводский район» </w:t>
      </w:r>
    </w:p>
    <w:p w:rsidR="002E5723" w:rsidRPr="00606EA1" w:rsidRDefault="00B2022E" w:rsidP="00606EA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b/>
          <w:bCs/>
          <w:sz w:val="26"/>
          <w:szCs w:val="26"/>
        </w:rPr>
        <w:t>Забайкальского края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EA1">
        <w:rPr>
          <w:rFonts w:ascii="Times New Roman" w:hAnsi="Times New Roman" w:cs="Times New Roman"/>
          <w:sz w:val="26"/>
          <w:szCs w:val="26"/>
        </w:rPr>
        <w:t xml:space="preserve">Член Общественной палаты </w:t>
      </w:r>
      <w:r w:rsidR="00B2022E" w:rsidRPr="00606EA1">
        <w:rPr>
          <w:rFonts w:ascii="Times New Roman" w:hAnsi="Times New Roman" w:cs="Times New Roman"/>
          <w:sz w:val="26"/>
          <w:szCs w:val="26"/>
        </w:rPr>
        <w:t>муниципального района «Газимуро-Заводский»</w:t>
      </w:r>
      <w:r w:rsidRPr="00606EA1">
        <w:rPr>
          <w:rFonts w:ascii="Times New Roman" w:hAnsi="Times New Roman" w:cs="Times New Roman"/>
          <w:sz w:val="26"/>
          <w:szCs w:val="26"/>
        </w:rPr>
        <w:t>, сознавая нравственную ответственность перед населением района за выполнение каждым членом Общественной палаты задач по обеспечению взаимодействия жителей</w:t>
      </w:r>
      <w:r w:rsidR="009B082E">
        <w:rPr>
          <w:rFonts w:ascii="Times New Roman" w:hAnsi="Times New Roman" w:cs="Times New Roman"/>
          <w:sz w:val="26"/>
          <w:szCs w:val="26"/>
        </w:rPr>
        <w:t xml:space="preserve"> Газимуро-</w:t>
      </w:r>
      <w:r w:rsidR="00B2022E" w:rsidRPr="00606EA1">
        <w:rPr>
          <w:rFonts w:ascii="Times New Roman" w:hAnsi="Times New Roman" w:cs="Times New Roman"/>
          <w:sz w:val="26"/>
          <w:szCs w:val="26"/>
        </w:rPr>
        <w:t xml:space="preserve">Заводского </w:t>
      </w:r>
      <w:r w:rsidRPr="00606EA1">
        <w:rPr>
          <w:rFonts w:ascii="Times New Roman" w:hAnsi="Times New Roman" w:cs="Times New Roman"/>
          <w:sz w:val="26"/>
          <w:szCs w:val="26"/>
        </w:rPr>
        <w:t xml:space="preserve"> района с органами государственной власти и местного самоуправления, в целях учёта интересов жителей района, защиты их прав и свобод, прав общественных объединений и иных институтов гражданского общества при формировании и реализации государственной политики, а также в</w:t>
      </w:r>
      <w:proofErr w:type="gramEnd"/>
      <w:r w:rsidRPr="00606E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6EA1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606EA1">
        <w:rPr>
          <w:rFonts w:ascii="Times New Roman" w:hAnsi="Times New Roman" w:cs="Times New Roman"/>
          <w:sz w:val="26"/>
          <w:szCs w:val="26"/>
        </w:rPr>
        <w:t xml:space="preserve"> осуществления общественного контроля за деятельностью органов государственной власти и местн</w:t>
      </w:r>
      <w:r w:rsidR="00B2022E" w:rsidRPr="00606EA1">
        <w:rPr>
          <w:rFonts w:ascii="Times New Roman" w:hAnsi="Times New Roman" w:cs="Times New Roman"/>
          <w:sz w:val="26"/>
          <w:szCs w:val="26"/>
        </w:rPr>
        <w:t>ого самоуправления принимает на</w:t>
      </w:r>
      <w:r w:rsidRPr="00606EA1">
        <w:rPr>
          <w:rFonts w:ascii="Times New Roman" w:hAnsi="Times New Roman" w:cs="Times New Roman"/>
          <w:sz w:val="26"/>
          <w:szCs w:val="26"/>
        </w:rPr>
        <w:t>стоящий Кодекс этики членов Общественной палаты.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b/>
          <w:bCs/>
          <w:sz w:val="26"/>
          <w:szCs w:val="26"/>
          <w:u w:val="single"/>
        </w:rPr>
        <w:t>Статья 1. Общие положения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82E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 xml:space="preserve">1. Кодекс этики членов Общественной палаты </w:t>
      </w:r>
      <w:r w:rsidR="00B2022E" w:rsidRPr="00606EA1">
        <w:rPr>
          <w:rFonts w:ascii="Times New Roman" w:hAnsi="Times New Roman" w:cs="Times New Roman"/>
          <w:sz w:val="26"/>
          <w:szCs w:val="26"/>
        </w:rPr>
        <w:t>муниципального района «Газимуро-Заводский»</w:t>
      </w:r>
      <w:r w:rsidR="009B082E">
        <w:rPr>
          <w:rFonts w:ascii="Times New Roman" w:hAnsi="Times New Roman" w:cs="Times New Roman"/>
          <w:sz w:val="26"/>
          <w:szCs w:val="26"/>
        </w:rPr>
        <w:t xml:space="preserve"> </w:t>
      </w:r>
      <w:r w:rsidRPr="00606EA1">
        <w:rPr>
          <w:rFonts w:ascii="Times New Roman" w:hAnsi="Times New Roman" w:cs="Times New Roman"/>
          <w:sz w:val="26"/>
          <w:szCs w:val="26"/>
        </w:rPr>
        <w:t>представляет собой свод основополагающих моральных принципов и этических требований, которыми должны руководствоваться члены Общественной палаты при осуществлении своей деятельности, основанных на нормах этики, нравственности, уважении к обществу и к своим коллегам.</w:t>
      </w:r>
    </w:p>
    <w:p w:rsidR="009B082E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 В своей деятельности члену Общественной палаты необходимо исходить из конституционных положений о том, что человек, его права и свободы являются высшей ценностью государства,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3. Реализация настоящего Кодекса этики основана на добровольном принятии и соблюдении его положений членами Общественной палаты.</w:t>
      </w:r>
      <w:r w:rsidRPr="00606EA1">
        <w:rPr>
          <w:rFonts w:ascii="Times New Roman" w:hAnsi="Times New Roman" w:cs="Times New Roman"/>
          <w:sz w:val="26"/>
          <w:szCs w:val="26"/>
        </w:rPr>
        <w:br/>
        <w:t>4. Кодекс этики является открытым для населения документом и размещается на сайте в сети «Интернет».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b/>
          <w:bCs/>
          <w:sz w:val="26"/>
          <w:szCs w:val="26"/>
          <w:u w:val="single"/>
        </w:rPr>
        <w:t>Статья 2. Нормы поведения членов Общественной палаты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82E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 Член Общественной палаты при осущес</w:t>
      </w:r>
      <w:r w:rsidR="009B082E">
        <w:rPr>
          <w:rFonts w:ascii="Times New Roman" w:hAnsi="Times New Roman" w:cs="Times New Roman"/>
          <w:sz w:val="26"/>
          <w:szCs w:val="26"/>
        </w:rPr>
        <w:t>твлении своих полномочий должен</w:t>
      </w:r>
    </w:p>
    <w:p w:rsidR="009B082E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1.1. Руководствоваться общественными интересами, исходя из понимания и признания своей ответственности перед обществом.</w:t>
      </w:r>
    </w:p>
    <w:p w:rsidR="009B082E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 xml:space="preserve">1.2. Относиться к коллегам в духе уважения, доверия и благожелательного сотрудничества, придерживаться манеры поведения, соответствующей деловому </w:t>
      </w:r>
      <w:r w:rsidRPr="00606EA1">
        <w:rPr>
          <w:rFonts w:ascii="Times New Roman" w:hAnsi="Times New Roman" w:cs="Times New Roman"/>
          <w:sz w:val="26"/>
          <w:szCs w:val="26"/>
        </w:rPr>
        <w:lastRenderedPageBreak/>
        <w:t>общению, проявлять терпение, внимание, уважение и такт при общении с собеседником.</w:t>
      </w:r>
    </w:p>
    <w:p w:rsidR="009B082E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1.3. Проявлять уважение к официальным государственным символам Российской Федерации, символам</w:t>
      </w:r>
      <w:r w:rsidR="00B2022E" w:rsidRPr="00606EA1">
        <w:rPr>
          <w:rFonts w:ascii="Times New Roman" w:hAnsi="Times New Roman" w:cs="Times New Roman"/>
          <w:sz w:val="26"/>
          <w:szCs w:val="26"/>
        </w:rPr>
        <w:t xml:space="preserve"> Забайкальского края и</w:t>
      </w:r>
      <w:r w:rsidRPr="00606EA1">
        <w:rPr>
          <w:rFonts w:ascii="Times New Roman" w:hAnsi="Times New Roman" w:cs="Times New Roman"/>
          <w:sz w:val="26"/>
          <w:szCs w:val="26"/>
        </w:rPr>
        <w:t xml:space="preserve"> </w:t>
      </w:r>
      <w:r w:rsidR="00B2022E" w:rsidRPr="00606EA1">
        <w:rPr>
          <w:rFonts w:ascii="Times New Roman" w:hAnsi="Times New Roman" w:cs="Times New Roman"/>
          <w:sz w:val="26"/>
          <w:szCs w:val="26"/>
        </w:rPr>
        <w:t>муниципального района «Газимуро-Заводский»</w:t>
      </w:r>
      <w:r w:rsidRPr="00606EA1">
        <w:rPr>
          <w:rFonts w:ascii="Times New Roman" w:hAnsi="Times New Roman" w:cs="Times New Roman"/>
          <w:sz w:val="26"/>
          <w:szCs w:val="26"/>
        </w:rPr>
        <w:t>.</w:t>
      </w:r>
    </w:p>
    <w:p w:rsidR="009B082E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1.4. Относиться с уважением к русскому языку – государственному языку Российской Федерации и другим языкам народов России.</w:t>
      </w:r>
    </w:p>
    <w:p w:rsidR="00D51883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1.5. Проявлять уважение и терпимость к убеждениям, традициям, культурным особенностям этнических и социальных групп, представителей религиозных конфессий, способствовать межнациональному и межконфессиональному миру и согласию.</w:t>
      </w:r>
    </w:p>
    <w:p w:rsidR="00D51883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1.6. Уважать честь и достоинство граждан. Руководствоваться принципами гуманизма и социальной справедливости.</w:t>
      </w:r>
    </w:p>
    <w:p w:rsidR="00D51883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1.7. Исходить из честного, разумного, добросовестного исполнения обязанностей члена Общественной палаты, заботиться о повышении её авторитета.</w:t>
      </w:r>
    </w:p>
    <w:p w:rsidR="00D51883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1.8. Руководствоваться принципами законности и беспристрастности.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 xml:space="preserve">1.9. Не допускать при осуществлении </w:t>
      </w:r>
      <w:proofErr w:type="gramStart"/>
      <w:r w:rsidRPr="00606EA1">
        <w:rPr>
          <w:rFonts w:ascii="Times New Roman" w:hAnsi="Times New Roman" w:cs="Times New Roman"/>
          <w:sz w:val="26"/>
          <w:szCs w:val="26"/>
        </w:rPr>
        <w:t>функций члена Общественной палаты любых форм публичной поддержки политических партий</w:t>
      </w:r>
      <w:proofErr w:type="gramEnd"/>
      <w:r w:rsidRPr="00606EA1">
        <w:rPr>
          <w:rFonts w:ascii="Times New Roman" w:hAnsi="Times New Roman" w:cs="Times New Roman"/>
          <w:sz w:val="26"/>
          <w:szCs w:val="26"/>
        </w:rPr>
        <w:t>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1.10.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1.11. Не допускать высказываний, заявлений, обращений от лица Общественной палаты или её органов, не будучи на то уполномоченным.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1.12. Высоко ценить своё членство в Общественной палате, поддерживать её репутацию, быть примером активного гражданина России.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1.13. Заблаговременно уведомлять председателя Общественной палаты, председателя комиссии или руководителя рабочей группы о своём опоздании или невозможности принять участие в работе Общественной палаты или её соответствующих органов.</w:t>
      </w:r>
    </w:p>
    <w:p w:rsidR="007B63A0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 Член Общественной палаты не должен допускать следующие формы поведения:</w:t>
      </w:r>
    </w:p>
    <w:p w:rsidR="007B63A0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2.1. Использование полномочий члена Общественной палаты в личных целях и в интересах отдельных групп.</w:t>
      </w:r>
    </w:p>
    <w:p w:rsidR="007B63A0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2.2. Использование недостоверных сведений в публичных выступлениях и в средствах массовой информации.</w:t>
      </w:r>
    </w:p>
    <w:p w:rsidR="007B63A0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2.3. Общественное порицание деятельности политических партий и их лидеров.</w:t>
      </w:r>
    </w:p>
    <w:p w:rsidR="007B63A0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2.4. Оскорбления, некорректные высказывания, предвзятые замечания в адрес других участников заседаний органов Общественной палаты.</w:t>
      </w:r>
    </w:p>
    <w:p w:rsidR="007B63A0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lastRenderedPageBreak/>
        <w:t>2.5. Оказание давления статусом члена Общественной палаты на государственные органы, органы местного самоуправления, должностных лиц и граждан при решении вопросов личного характера.</w:t>
      </w:r>
    </w:p>
    <w:p w:rsidR="007B63A0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2.6. Систематическое нарушение Регламента Общественной палаты, опоздания или отсутствие на мероприятиях Общественной палаты без уважительной причины.</w:t>
      </w:r>
    </w:p>
    <w:p w:rsidR="007B63A0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2.7. Осуществление действий, препятствующих достижению целей и задач, решаемых Общественной палатой.</w:t>
      </w:r>
    </w:p>
    <w:p w:rsidR="002E5723" w:rsidRPr="00606EA1" w:rsidRDefault="002E5723" w:rsidP="007B63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2.8. Использование мобильных сре</w:t>
      </w:r>
      <w:proofErr w:type="gramStart"/>
      <w:r w:rsidRPr="00606EA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606EA1">
        <w:rPr>
          <w:rFonts w:ascii="Times New Roman" w:hAnsi="Times New Roman" w:cs="Times New Roman"/>
          <w:sz w:val="26"/>
          <w:szCs w:val="26"/>
        </w:rPr>
        <w:t>язи во время заседаний органов Общественной палаты и проводимых ею публичных мероприятий.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b/>
          <w:bCs/>
          <w:sz w:val="26"/>
          <w:szCs w:val="26"/>
          <w:u w:val="single"/>
        </w:rPr>
        <w:t>Статья 3. Ответственность за нарушение Кодекса этики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3.1. Нарушением Кодекса признаётся невыполнение или ненадлежащее выполнение членом Общественной палаты норм поведения, установленных настоящим Кодексом, в процессе осуществления полномочий члена Общественной палаты.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3.2. В случае нарушения норм Кодекса на заседании Общественной палаты,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3.3. В случае грубого нарушения членом Общественной палаты норм Кодекса его полномочия могут быть прекращены в порядке, установленном Регламентом Общественной палаты.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3.4. 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b/>
          <w:bCs/>
          <w:sz w:val="26"/>
          <w:szCs w:val="26"/>
          <w:u w:val="single"/>
        </w:rPr>
        <w:t>Статья 4. Заключительные положения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22E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 xml:space="preserve">4.1. Действие настоящего Кодекса распространяется на членов Общественной палаты </w:t>
      </w:r>
      <w:r w:rsidR="00B2022E" w:rsidRPr="00606EA1">
        <w:rPr>
          <w:rFonts w:ascii="Times New Roman" w:hAnsi="Times New Roman" w:cs="Times New Roman"/>
          <w:sz w:val="26"/>
          <w:szCs w:val="26"/>
        </w:rPr>
        <w:t>муниципального района «Газимуро-Заводский»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 xml:space="preserve">4.2. В отношениях, не урегулированным настоящим Кодексом, законодательством Российской Федерации и </w:t>
      </w:r>
      <w:r w:rsidR="00B2022E" w:rsidRPr="00606EA1">
        <w:rPr>
          <w:rFonts w:ascii="Times New Roman" w:hAnsi="Times New Roman" w:cs="Times New Roman"/>
          <w:sz w:val="26"/>
          <w:szCs w:val="26"/>
        </w:rPr>
        <w:t>Забайкальского края</w:t>
      </w:r>
      <w:r w:rsidRPr="00606EA1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</w:t>
      </w:r>
      <w:r w:rsidR="00B2022E" w:rsidRPr="00606EA1">
        <w:rPr>
          <w:rFonts w:ascii="Times New Roman" w:hAnsi="Times New Roman" w:cs="Times New Roman"/>
          <w:sz w:val="26"/>
          <w:szCs w:val="26"/>
        </w:rPr>
        <w:t>муниципальн</w:t>
      </w:r>
      <w:r w:rsidR="007B63A0">
        <w:rPr>
          <w:rFonts w:ascii="Times New Roman" w:hAnsi="Times New Roman" w:cs="Times New Roman"/>
          <w:sz w:val="26"/>
          <w:szCs w:val="26"/>
        </w:rPr>
        <w:t>ого района «Газимуро-Заводский»</w:t>
      </w:r>
      <w:r w:rsidRPr="00606EA1">
        <w:rPr>
          <w:rFonts w:ascii="Times New Roman" w:hAnsi="Times New Roman" w:cs="Times New Roman"/>
          <w:sz w:val="26"/>
          <w:szCs w:val="26"/>
        </w:rPr>
        <w:t>, члены Общественной палаты должны руководствоваться общепризнанными морально-нравственными принципами.</w:t>
      </w:r>
      <w:r w:rsidRPr="00606EA1">
        <w:rPr>
          <w:rFonts w:ascii="Times New Roman" w:hAnsi="Times New Roman" w:cs="Times New Roman"/>
          <w:sz w:val="26"/>
          <w:szCs w:val="26"/>
        </w:rPr>
        <w:br/>
        <w:t>4.3. Иные граждане Российской Федерации, привлечённые к деятельности Общественной палаты, должны руководствоваться общими нормами этики и морали.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lastRenderedPageBreak/>
        <w:t>4.4. Член Общественной палаты, привлекающий к её деятельности помощников на добровольной основе, несёт личную ответственность за нарушение ими норм настоящего Кодекса.</w:t>
      </w:r>
    </w:p>
    <w:p w:rsidR="007B63A0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EA1">
        <w:rPr>
          <w:rFonts w:ascii="Times New Roman" w:hAnsi="Times New Roman" w:cs="Times New Roman"/>
          <w:sz w:val="26"/>
          <w:szCs w:val="26"/>
        </w:rPr>
        <w:t>4.5. Настоящий Коде</w:t>
      </w:r>
      <w:proofErr w:type="gramStart"/>
      <w:r w:rsidRPr="00606EA1">
        <w:rPr>
          <w:rFonts w:ascii="Times New Roman" w:hAnsi="Times New Roman" w:cs="Times New Roman"/>
          <w:sz w:val="26"/>
          <w:szCs w:val="26"/>
        </w:rPr>
        <w:t>кс вст</w:t>
      </w:r>
      <w:proofErr w:type="gramEnd"/>
      <w:r w:rsidRPr="00606EA1">
        <w:rPr>
          <w:rFonts w:ascii="Times New Roman" w:hAnsi="Times New Roman" w:cs="Times New Roman"/>
          <w:sz w:val="26"/>
          <w:szCs w:val="26"/>
        </w:rPr>
        <w:t>упает в силу со дня принятия его Общественной палатой большинством голосов от общего числа членов Общественной палаты.</w:t>
      </w:r>
      <w:r w:rsidRPr="00606EA1">
        <w:rPr>
          <w:rFonts w:ascii="Times New Roman" w:hAnsi="Times New Roman" w:cs="Times New Roman"/>
          <w:sz w:val="26"/>
          <w:szCs w:val="26"/>
        </w:rPr>
        <w:br/>
        <w:t>4.6. Настоящий Кодекс подлежит опубликованию в газете «</w:t>
      </w:r>
      <w:r w:rsidR="00606EA1" w:rsidRPr="00606EA1">
        <w:rPr>
          <w:rFonts w:ascii="Times New Roman" w:hAnsi="Times New Roman" w:cs="Times New Roman"/>
          <w:sz w:val="26"/>
          <w:szCs w:val="26"/>
        </w:rPr>
        <w:t>Вперед</w:t>
      </w:r>
      <w:r w:rsidRPr="00606EA1">
        <w:rPr>
          <w:rFonts w:ascii="Times New Roman" w:hAnsi="Times New Roman" w:cs="Times New Roman"/>
          <w:sz w:val="26"/>
          <w:szCs w:val="26"/>
        </w:rPr>
        <w:t>» и размещается на сайте в сети «Интернет».</w:t>
      </w:r>
    </w:p>
    <w:p w:rsidR="002E5723" w:rsidRPr="00606EA1" w:rsidRDefault="002E5723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6EA1">
        <w:rPr>
          <w:rFonts w:ascii="Times New Roman" w:hAnsi="Times New Roman" w:cs="Times New Roman"/>
          <w:sz w:val="26"/>
          <w:szCs w:val="26"/>
        </w:rPr>
        <w:t>4.7. Внесение изменений в Кодекс принимается большинством голосов от общего числа членов Общественной палаты.</w:t>
      </w:r>
    </w:p>
    <w:p w:rsidR="00927FBC" w:rsidRPr="00606EA1" w:rsidRDefault="00927FBC" w:rsidP="00606E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27FBC" w:rsidRPr="0060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3"/>
    <w:rsid w:val="002E5723"/>
    <w:rsid w:val="00606EA1"/>
    <w:rsid w:val="007B63A0"/>
    <w:rsid w:val="00927FBC"/>
    <w:rsid w:val="009B082E"/>
    <w:rsid w:val="00B2022E"/>
    <w:rsid w:val="00D51883"/>
    <w:rsid w:val="00D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Гурецкая</dc:creator>
  <cp:lastModifiedBy>Гурецкая </cp:lastModifiedBy>
  <cp:revision>2</cp:revision>
  <cp:lastPrinted>2022-02-16T05:19:00Z</cp:lastPrinted>
  <dcterms:created xsi:type="dcterms:W3CDTF">2022-02-16T05:37:00Z</dcterms:created>
  <dcterms:modified xsi:type="dcterms:W3CDTF">2022-02-16T05:37:00Z</dcterms:modified>
</cp:coreProperties>
</file>