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«Газимуро-Заводский район»</w:t>
      </w: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обсуждению проекта решения</w:t>
      </w: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внесении изменений в решение Совета муниципального района «Газимуро-Заводский район»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от 27.10.2020 года № 119</w:t>
      </w: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>
        <w:rPr>
          <w:rFonts w:ascii="Times New Roman" w:hAnsi="Times New Roman"/>
          <w:b/>
          <w:i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 w:themeColor="text1"/>
          <w:spacing w:val="-11"/>
          <w:sz w:val="28"/>
          <w:szCs w:val="28"/>
        </w:rPr>
        <w:t>муниципального района «Газимуро-Заводский район»</w:t>
      </w: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23.05.2022                                                                                                            № 1</w:t>
      </w: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597" w:rsidRDefault="00C33597" w:rsidP="00C3359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с. Газимурский Завод</w:t>
      </w: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23.05.2022 г.</w:t>
      </w: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Время проведения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    14.00 ч.</w:t>
      </w: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актовый зал администрации муниципального района «Газимуро-Заводский район» по адресу: с. Газимурский Завод ул. Журавлева, 32.</w:t>
      </w: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Повестка слушаний:</w:t>
      </w:r>
    </w:p>
    <w:p w:rsidR="00C33597" w:rsidRDefault="00C33597" w:rsidP="00C33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 внесении изменений в решение Совета муниципального района «Газимуро-Заводский район»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от 27.10.2020 года № 119</w:t>
      </w: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>
        <w:rPr>
          <w:rFonts w:ascii="Times New Roman" w:hAnsi="Times New Roman"/>
          <w:i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муниципального района «Газимуро-Заводский район»</w:t>
      </w:r>
    </w:p>
    <w:p w:rsidR="00C33597" w:rsidRDefault="00C33597" w:rsidP="00C335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организованы главой муниципального района «Газимуро-Заводский район».</w:t>
      </w:r>
    </w:p>
    <w:p w:rsidR="00C33597" w:rsidRDefault="00C33597" w:rsidP="00C3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публичных слушаний доведена до сведения общественности через официальный сайт администрации Газимуро-Заводского района и средства массовой информации.На публичных слушаниях присутствовали: </w:t>
      </w:r>
    </w:p>
    <w:p w:rsidR="00C33597" w:rsidRDefault="00C33597" w:rsidP="00C3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администрации муниципального района «Газимуро-Заводский район», жители Газимуро-Заводского района и индивидуальные предприниматели. Всего присутствовало 4  человека.   </w:t>
      </w:r>
    </w:p>
    <w:p w:rsidR="00C33597" w:rsidRDefault="00C33597" w:rsidP="00C33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Начальник отдела экономики и имущественных отношений –Бояркина Наталья Александровна зачитала доклад. </w:t>
      </w:r>
    </w:p>
    <w:p w:rsidR="00C33597" w:rsidRDefault="00C33597" w:rsidP="00C335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Докладчик представила</w:t>
      </w:r>
      <w:r>
        <w:rPr>
          <w:rFonts w:ascii="Times New Roman" w:hAnsi="Times New Roman" w:cs="Times New Roman"/>
          <w:b/>
          <w:sz w:val="28"/>
          <w:szCs w:val="28"/>
        </w:rPr>
        <w:t xml:space="preserve">: 1)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письмом РСТ и ценообразованию Забайкальского края от 08.04.2022 рекомендовано внесение следующих изменений: 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Российской Федерации от 27.12.2012 года № 1425 «Об определении органами государственной власти субъектов РФ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ОМСУ границ прилегающих территорий, на которых не допускается розничная продажа алкогольной продукции», указанное в преамбуле решения – утратило силу, исключить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Преамбула дополнена словами «Постановление Правительства РФ от 23.12.2020 « 2220 «Об утверждении Правил определения ОМСУ границ прилегающих территорий, на которых не допускается розничная продажа алкогольной продукции и розничная продажа алкогольной продукции и розничная продажа алкогольной продукции при оказании услуг общественного питания».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Внесены некоторые изменения в Приложение 1 Перечень организаций, на прилегающих территориях к которым не допускается розничная продажа а/п – в части адресов организаций, Перечень также дополнен несколькими мед.организациями, расположенными на территории Быстринского ГОКа.</w:t>
      </w:r>
    </w:p>
    <w:p w:rsidR="00C33597" w:rsidRDefault="00C33597" w:rsidP="00C3359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Внесены технические поправки в приложения 2-29 Схемы прилегающих территорий. Схематично направления (стрелы) были отображены до непосредственного входа в объект на прилегающей территории которого не допускается продажа а/п, а не до схематичного изображения прилегающей территории, но следует отметить, что </w:t>
      </w:r>
      <w:r>
        <w:rPr>
          <w:rFonts w:ascii="Times New Roman" w:hAnsi="Times New Roman"/>
          <w:sz w:val="28"/>
          <w:szCs w:val="28"/>
        </w:rPr>
        <w:t xml:space="preserve">расстояние указанное  на схемах соответствует способу расчета, указанному в Решении (т.е. по пешеходной зоне). Нарушения схематично устранены. </w:t>
      </w:r>
    </w:p>
    <w:p w:rsidR="00C33597" w:rsidRDefault="00C33597" w:rsidP="00C33597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 </w:t>
      </w:r>
      <w:r>
        <w:rPr>
          <w:rFonts w:ascii="Times New Roman" w:hAnsi="Times New Roman"/>
          <w:sz w:val="28"/>
          <w:szCs w:val="28"/>
        </w:rPr>
        <w:t>В рамках исполнения п.6 Протокола совещания о розничной продаже а/п под председательством Губернатора Забайкальского края А.М. Осипова от 26 июня 2020 года № ИД-130-20  рекомендовано ОМСУ рассмотреть вопрос об увеличении границ территорий, прилегающих к зданиям, на которых запрещается розничная продажа а/п не менее 100 метров.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 в случае принятия данного изменения п .1. в так называемую зону риска, т.е. неполучение или не продление лицензии попадают следующие объекты: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кафе «у Саргиса» 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в с. Ямкун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-магазин «Виктория», ИП Северинова Т.Д.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магазин ИП «Северинова Т.Д.», ул. Коммунальная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Ушмун , магазин «Мир»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Ушмун, магазин ИП Самоходкина В.М.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с. Широкая, магазин «Мир»  </w:t>
      </w:r>
    </w:p>
    <w:p w:rsidR="00C33597" w:rsidRDefault="00C33597" w:rsidP="00C33597">
      <w:pPr>
        <w:pStyle w:val="a3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с. Солонечный, магазин «Звезда».</w:t>
      </w:r>
    </w:p>
    <w:p w:rsidR="00C33597" w:rsidRDefault="00C33597" w:rsidP="00C335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группы субъектов предпринимательской и инвестиционной деятельности, интересы которых могут быть затронуты предлагаемым Проектом решения: хозяйствующие субъекты, осуществляющие реализацию алкогольной продукции на территории МР «Газимуро-Заводский район».</w:t>
      </w:r>
    </w:p>
    <w:p w:rsidR="00C33597" w:rsidRDefault="00C33597" w:rsidP="00C335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Отделом экономики и имущественных отношений администрации МР «Газимуро-Заводский район», совместно с администрации сельских поселения проведено обследование территорий, прилегающих к организациям и объектам, на которых не допускается розничная продажа алкогольной продукции, на предмет наличия организаций или объектов и их функционирования по указанным лицензирующей организации адресам, проведено фактическое измерение расстояния. Предлагаемые Проектом решения ограничения для субъектов предпринимательской деятельности, связанные с возможностью (невозможностью) реализации алкогольной продукции в стационарных торговых объектах и при оказании услуг общественного питания на прилегающих к обследованным организациям и объектам территориях, на которых не допускается розничная продажа алкогольной продукции, повлекут прекращение деятельности нескольких хозяйствующих субъектов и/или недополучение в процессе осуществления предпринимательской деятельности хозяйствующими субъектами прибыли, связанной с реализацией алкогольной продукции.</w:t>
      </w:r>
    </w:p>
    <w:p w:rsidR="00C33597" w:rsidRDefault="00C33597" w:rsidP="00C335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данного решения не потребует увеличения расходов бюджета МР «Газимуро-Заводский район», но повлечет изменения расходов субъектов предпринимательской на осуществление такой деятельности.</w:t>
      </w:r>
    </w:p>
    <w:p w:rsidR="00C33597" w:rsidRDefault="00C33597" w:rsidP="00C33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Возражения по внесению изменений в указанное решение по п.1-3 настоящего протокола не поступили. Присутствующие индивидуальные предприниматели не согласны с увеличением границ территорий, прилегающих к зданиям,  на которых не допускается розничная продажа алкогольной продукции до 100 метров вопросу. Предложено проголосовать за  решение.</w:t>
      </w: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Решили:</w:t>
      </w:r>
    </w:p>
    <w:p w:rsidR="00C33597" w:rsidRDefault="00C33597" w:rsidP="00C33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представленную информацию по вопросу.</w:t>
      </w:r>
    </w:p>
    <w:p w:rsidR="00C33597" w:rsidRDefault="00C33597" w:rsidP="00C3359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Проект решения «</w:t>
      </w:r>
      <w:r w:rsidRPr="00C33597"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внесении изменений в решение Совета муниципального района «Газимуро-Заводский район»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от 27.10.2020 года № 119</w:t>
      </w:r>
    </w:p>
    <w:p w:rsidR="00C33597" w:rsidRDefault="00C33597" w:rsidP="00C33597">
      <w:pPr>
        <w:spacing w:after="0" w:line="240" w:lineRule="auto"/>
        <w:jc w:val="both"/>
        <w:rPr>
          <w:rFonts w:ascii="Times New Roman" w:hAnsi="Times New Roman"/>
          <w:color w:val="000000" w:themeColor="text1"/>
          <w:spacing w:val="-1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«Об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</w:t>
      </w:r>
      <w:r>
        <w:rPr>
          <w:rFonts w:ascii="Times New Roman" w:hAnsi="Times New Roman"/>
          <w:i/>
          <w:color w:val="000000" w:themeColor="text1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pacing w:val="-11"/>
          <w:sz w:val="28"/>
          <w:szCs w:val="28"/>
        </w:rPr>
        <w:t>муниципального района «Газимуро-Заводский район» представить на рассмотрение и принятие депутатами Совета муниципального района «Газимуро-Заводский район».</w:t>
      </w:r>
    </w:p>
    <w:p w:rsidR="00C33597" w:rsidRDefault="00C33597" w:rsidP="00C3359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Присутствующие  проголосовали:</w:t>
      </w: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– 4;</w:t>
      </w: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 – 0;</w:t>
      </w: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ВОЗДЕРЖАЛОСЬ – 0. </w:t>
      </w:r>
    </w:p>
    <w:p w:rsidR="00C33597" w:rsidRDefault="00C33597" w:rsidP="00C3359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C33597" w:rsidRDefault="00C33597" w:rsidP="00C33597">
      <w:pPr>
        <w:pStyle w:val="p4"/>
        <w:shd w:val="clear" w:color="auto" w:fill="FFFFFF"/>
        <w:tabs>
          <w:tab w:val="left" w:pos="0"/>
          <w:tab w:val="left" w:pos="142"/>
        </w:tabs>
        <w:spacing w:before="0" w:beforeAutospacing="0" w:after="0" w:afterAutospacing="0"/>
        <w:ind w:hanging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3)</w:t>
      </w:r>
      <w:r>
        <w:rPr>
          <w:color w:val="000000"/>
          <w:sz w:val="28"/>
          <w:szCs w:val="28"/>
        </w:rPr>
        <w:t xml:space="preserve"> Протокол  публичных слушаний по проекту решения </w:t>
      </w:r>
      <w:r>
        <w:rPr>
          <w:sz w:val="28"/>
          <w:szCs w:val="28"/>
        </w:rPr>
        <w:t>разместить на официальном сайте администрации муниципального района «Газимуро-Заводский район»</w:t>
      </w:r>
    </w:p>
    <w:p w:rsidR="00C33597" w:rsidRDefault="00C33597" w:rsidP="00C3359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Публичные слушания объявляются закрытыми. Благодарю всех за участие.</w:t>
      </w:r>
    </w:p>
    <w:p w:rsidR="00C33597" w:rsidRDefault="00C33597" w:rsidP="00C3359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597" w:rsidRDefault="00C33597" w:rsidP="00C3359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</w:p>
    <w:p w:rsidR="00C33597" w:rsidRDefault="00C33597" w:rsidP="00C3359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597" w:rsidRDefault="00C33597" w:rsidP="00C33597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публичных слушаний: __________________ / Н.С. Закуражина</w:t>
      </w: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597" w:rsidRDefault="00C33597" w:rsidP="00C33597"/>
    <w:p w:rsidR="00C33597" w:rsidRDefault="00C33597" w:rsidP="00C335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597" w:rsidRDefault="00C33597" w:rsidP="00C33597"/>
    <w:p w:rsidR="005F5AD3" w:rsidRDefault="005F5AD3"/>
    <w:sectPr w:rsidR="005F5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FELayout/>
  </w:compat>
  <w:rsids>
    <w:rsidRoot w:val="00C33597"/>
    <w:rsid w:val="005F5AD3"/>
    <w:rsid w:val="00C33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597"/>
    <w:pPr>
      <w:ind w:left="720"/>
      <w:contextualSpacing/>
    </w:pPr>
  </w:style>
  <w:style w:type="paragraph" w:customStyle="1" w:styleId="p4">
    <w:name w:val="p4"/>
    <w:basedOn w:val="a"/>
    <w:rsid w:val="00C3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4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1077</Words>
  <Characters>6145</Characters>
  <Application>Microsoft Office Word</Application>
  <DocSecurity>0</DocSecurity>
  <Lines>51</Lines>
  <Paragraphs>14</Paragraphs>
  <ScaleCrop>false</ScaleCrop>
  <Company>Home</Company>
  <LinksUpToDate>false</LinksUpToDate>
  <CharactersWithSpaces>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Бояркина</dc:creator>
  <cp:keywords/>
  <dc:description/>
  <cp:lastModifiedBy>Бояркина</cp:lastModifiedBy>
  <cp:revision>3</cp:revision>
  <dcterms:created xsi:type="dcterms:W3CDTF">2022-05-24T01:31:00Z</dcterms:created>
  <dcterms:modified xsi:type="dcterms:W3CDTF">2022-05-24T01:31:00Z</dcterms:modified>
</cp:coreProperties>
</file>