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C" w:rsidRPr="00A35CE9" w:rsidRDefault="009D238C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9D238C" w:rsidRPr="00A35CE9" w:rsidRDefault="009D238C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D238C" w:rsidRPr="00A35CE9" w:rsidRDefault="009D238C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D238C" w:rsidRPr="00A35CE9" w:rsidRDefault="009D238C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38C" w:rsidRPr="00FF0057" w:rsidRDefault="00FF0057" w:rsidP="007B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DE" w:rsidRPr="00A3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2022 </w:t>
      </w:r>
      <w:r w:rsidR="009D23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D23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</w:t>
      </w:r>
    </w:p>
    <w:p w:rsidR="009D238C" w:rsidRPr="00FF0057" w:rsidRDefault="009D238C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село Газимурский Завод</w:t>
      </w:r>
    </w:p>
    <w:p w:rsidR="00FF0057" w:rsidRPr="00FF0057" w:rsidRDefault="00FF0057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238C" w:rsidRPr="00FF0057" w:rsidRDefault="009D238C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8C" w:rsidRPr="00FF0057" w:rsidRDefault="00F548DE" w:rsidP="0016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3138FA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2F47C9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сбора</w:t>
      </w:r>
      <w:r w:rsidR="003142CA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47C9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 ртутьсодержащих (люминесцентных)</w:t>
      </w:r>
      <w:r w:rsidR="000C626F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47C9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ламп на территории м</w:t>
      </w:r>
      <w:r w:rsidR="000C626F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района «Газимуро-З</w:t>
      </w:r>
      <w:r w:rsidR="002F47C9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аводский район»</w:t>
      </w:r>
      <w:r w:rsidR="0009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инструкцию</w:t>
      </w:r>
      <w:r w:rsidR="00166457" w:rsidRP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обращению с отходами 1 класса опасности</w:t>
      </w:r>
    </w:p>
    <w:p w:rsidR="007B7590" w:rsidRPr="00FF0057" w:rsidRDefault="007B7590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057" w:rsidRPr="00FF0057" w:rsidRDefault="00FF0057" w:rsidP="007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F8" w:rsidRPr="00FF0057" w:rsidRDefault="00F15A48" w:rsidP="009D1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вредного воздействия ртутьсодержащих отходов на здоровье населения и окружающую среду, в соответствии со статьей 16 Федерального за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от 06.10.2003 №131-ФЗ «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в Российской Федерации», </w:t>
      </w:r>
      <w:hyperlink r:id="rId6" w:history="1">
        <w:r w:rsidRPr="00FF0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</w:t>
        </w:r>
      </w:hyperlink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от 10.01.2002 №7-ФЗ «Об охране окружающей среды», </w:t>
      </w:r>
      <w:hyperlink r:id="rId7" w:history="1">
        <w:r w:rsidRPr="00FF0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24.06.1998 №89-ФЗ «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одах производства и потребления», </w:t>
      </w:r>
      <w:hyperlink r:id="rId8" w:history="1">
        <w:r w:rsidRPr="00FF0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9D14F8" w:rsidRPr="00FF0057">
        <w:rPr>
          <w:rFonts w:ascii="Times New Roman" w:hAnsi="Times New Roman" w:cs="Times New Roman"/>
          <w:sz w:val="24"/>
          <w:szCs w:val="24"/>
        </w:rPr>
        <w:t xml:space="preserve"> 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отходами производства</w:t>
      </w:r>
      <w:proofErr w:type="gramEnd"/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здоровью граждан, а также объектам окружающей среды, </w:t>
      </w:r>
      <w:proofErr w:type="gramStart"/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года №</w:t>
      </w:r>
      <w:r w:rsidR="00FF005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2314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района «Газимуро-Заводский район» </w:t>
      </w:r>
      <w:r w:rsidR="002F47C9" w:rsidRPr="00FF0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D14F8" w:rsidRPr="00FF0057" w:rsidRDefault="002F47C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преамбулу постановления администрации муниципального района «Газимуро-Заводский район» от 04 апреля 2016 года</w:t>
      </w:r>
      <w:r w:rsidR="003138FA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F005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8FA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заменить </w:t>
      </w:r>
      <w:r w:rsidR="00FF005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03.09.2010 №</w:t>
      </w:r>
      <w:r w:rsidR="00FF005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681»  на </w:t>
      </w:r>
      <w:r w:rsidR="00FF005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28.12.2020 года №</w:t>
      </w:r>
      <w:r w:rsidR="00FF005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F8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2314». </w:t>
      </w:r>
    </w:p>
    <w:p w:rsidR="000B7673" w:rsidRPr="00FF0057" w:rsidRDefault="00232D8C" w:rsidP="000B7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7673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Порядок </w:t>
      </w:r>
      <w:r w:rsidR="000B7673" w:rsidRPr="00FF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сбора отработанных ртутьсодержащих (люминесцентных</w:t>
      </w:r>
      <w:proofErr w:type="gramStart"/>
      <w:r w:rsidR="000B7673" w:rsidRPr="00FF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)л</w:t>
      </w:r>
      <w:proofErr w:type="gramEnd"/>
      <w:r w:rsidR="000B7673" w:rsidRPr="00FF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 на территории муниципального района «Газимуро-Заводский район» и инструкции по обращению с отходами 1 класса опасности</w:t>
      </w:r>
      <w:r w:rsidR="000B7673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7673" w:rsidRPr="00FF0057" w:rsidRDefault="000B7673" w:rsidP="000B7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32D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1.3. настоящего Порядка признать утратившим силу и изложить в новой редакции: «Настоящий Порядок регламентирует сбор отработанных ртутьсодержащих ламп на территории муниципального района «Газимуро-Заводский район». С</w:t>
      </w:r>
      <w:r w:rsidR="00232D8C"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t>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</w:t>
      </w:r>
      <w:r w:rsidR="00B118D0"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7590" w:rsidRPr="00FF0057" w:rsidRDefault="000B7673" w:rsidP="000B7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2D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7.2. признать утратившим силу и изложить в новой редакции: </w:t>
      </w:r>
      <w:proofErr w:type="gramStart"/>
      <w:r w:rsidR="00232D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2D8C" w:rsidRPr="00FF005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32D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Порядком и другими нормативными правовыми актами</w:t>
      </w:r>
      <w:r w:rsidR="00232D8C" w:rsidRPr="00FF0057">
        <w:rPr>
          <w:rFonts w:ascii="Times New Roman" w:hAnsi="Times New Roman" w:cs="Times New Roman"/>
          <w:sz w:val="24"/>
          <w:szCs w:val="24"/>
        </w:rPr>
        <w:t>,</w:t>
      </w:r>
      <w:r w:rsidR="00232D8C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D8C"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Индивидуальные предприниматели и юридические лица обязаны вести учет в области обращения с отходами отдельно по каждому объекту, оказывающему негативное воздействие на окружающую среду, I-IV категории образовавшихся, </w:t>
      </w:r>
      <w:r w:rsidR="00232D8C"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утилизированных, обезвреженных</w:t>
      </w:r>
      <w:proofErr w:type="gramEnd"/>
      <w:r w:rsidR="00232D8C" w:rsidRPr="00FF0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переданных другим лицам или полученных от других лиц, а также размещенных отходов в соответствии с Порядком </w:t>
      </w:r>
      <w:r w:rsidR="00232D8C" w:rsidRPr="00FF0057">
        <w:rPr>
          <w:rFonts w:ascii="Times New Roman" w:hAnsi="Times New Roman" w:cs="Times New Roman"/>
          <w:bCs/>
          <w:sz w:val="24"/>
          <w:szCs w:val="24"/>
        </w:rPr>
        <w:t>учета в области обращения с отходами</w:t>
      </w:r>
      <w:r w:rsidR="00B118D0" w:rsidRPr="00FF0057">
        <w:rPr>
          <w:rFonts w:ascii="Times New Roman" w:hAnsi="Times New Roman" w:cs="Times New Roman"/>
          <w:bCs/>
          <w:sz w:val="24"/>
          <w:szCs w:val="24"/>
        </w:rPr>
        <w:t>»</w:t>
      </w:r>
      <w:r w:rsidR="00232D8C" w:rsidRPr="00FF0057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7C9" w:rsidRPr="00FF0057" w:rsidRDefault="00877C12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590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информирование юридических лиц, индивидуальных предпринимателей и физических лиц о порядке осуществления сбора от</w:t>
      </w:r>
      <w:r w:rsidR="007B7590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работанных ртутьсодержащих ламп. П</w:t>
      </w:r>
      <w:r w:rsidR="002F47C9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2F47C9" w:rsidRPr="00FF0057" w:rsidRDefault="002F47C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</w:t>
      </w:r>
      <w:r w:rsidR="007B7590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ащими лампами руководствоваться </w:t>
      </w:r>
      <w:hyperlink r:id="rId9" w:history="1">
        <w:r w:rsidRPr="00FF0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настоящим постановлением.</w:t>
      </w:r>
    </w:p>
    <w:p w:rsidR="002F47C9" w:rsidRPr="00FF0057" w:rsidRDefault="002F47C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обнародования.</w:t>
      </w:r>
    </w:p>
    <w:p w:rsidR="007B7590" w:rsidRPr="00FF0057" w:rsidRDefault="002F47C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7B7590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первого заместителя руководителя администрации Соболева И.А.</w:t>
      </w:r>
    </w:p>
    <w:p w:rsidR="007B7590" w:rsidRPr="00FF0057" w:rsidRDefault="002F47C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Опубликовать настоящее постановление </w:t>
      </w:r>
      <w:r w:rsidR="007B7590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</w:t>
      </w:r>
      <w:r w:rsidR="00545567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«Газимуро-З</w:t>
      </w:r>
      <w:r w:rsidR="007B7590"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аводский район».</w:t>
      </w:r>
    </w:p>
    <w:p w:rsidR="002F47C9" w:rsidRPr="00FF0057" w:rsidRDefault="002F47C9" w:rsidP="007B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8C" w:rsidRPr="00FF0057" w:rsidRDefault="009D238C" w:rsidP="007B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8C" w:rsidRDefault="009D238C" w:rsidP="007B75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FF0057" w:rsidRPr="00FF0057" w:rsidRDefault="00FF0057" w:rsidP="007B75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9D238C" w:rsidRPr="00FF0057" w:rsidRDefault="009D238C" w:rsidP="007B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</w:t>
      </w:r>
    </w:p>
    <w:p w:rsidR="009D238C" w:rsidRPr="00FF0057" w:rsidRDefault="009D238C" w:rsidP="007B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«Газимуро-Заводский район»                                                  </w:t>
      </w:r>
      <w:r w:rsid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>Р.О. Задорожин</w:t>
      </w:r>
    </w:p>
    <w:p w:rsidR="009D238C" w:rsidRPr="00FF0057" w:rsidRDefault="009D238C" w:rsidP="007B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6039" w:rsidRPr="00A35CE9" w:rsidRDefault="00C46039" w:rsidP="007B7590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46039" w:rsidRPr="00A35CE9" w:rsidRDefault="00D24A10" w:rsidP="007B7590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C46039" w:rsidRPr="00A35CE9" w:rsidRDefault="00D24A10" w:rsidP="007B7590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7590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«Газим</w:t>
      </w:r>
      <w:r w:rsidR="004564E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уро-Заводский район» от 04 апреля 2016</w:t>
      </w:r>
      <w:r w:rsidR="007B7590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4E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25" w:rsidRPr="00A35CE9" w:rsidRDefault="00CA3C25" w:rsidP="00CA3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0" w:rsidRPr="00A35CE9" w:rsidRDefault="00C46039" w:rsidP="00CA3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</w:t>
      </w:r>
      <w:r w:rsidR="000378F6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 отработанных ртуть</w:t>
      </w:r>
      <w:r w:rsidR="000378F6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(люминесцентных) ламп на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7B7590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«Газимуро-Заводский район»</w:t>
      </w:r>
    </w:p>
    <w:p w:rsidR="00C46039" w:rsidRPr="00A35CE9" w:rsidRDefault="00C46039" w:rsidP="007B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CA3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25" w:rsidRPr="00A35CE9" w:rsidRDefault="00C46039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CA3C2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сбора отработанных ртутьсодержащих (люминесцентных) ламп разработан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Российской </w:t>
      </w:r>
      <w:r w:rsidR="00CA3C2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03.09.2010 № 681 «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CA3C2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10.01.2002</w:t>
      </w:r>
      <w:proofErr w:type="gramEnd"/>
      <w:r w:rsidR="00CA3C2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7-ФЗ «Об охране окружающей среды»; Федеральным законом от 24.06.1998 № 89-ФЗ «Об отходах производства и потребления»; ГОСТ 12.3.0.31—83 «Работы </w:t>
      </w:r>
      <w:proofErr w:type="gramStart"/>
      <w:r w:rsidR="00CA3C2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A3C2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ртутью. Требования безопасности»;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1639—78 «Лом и отходы цветных металлов и сплавов. Общие технические условия»;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12.1.005—88 «Общие санитарно-гигиенические требования к воздуху рабочей зоны»;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2.01.28—85 «Полигоны по обезвреживанию и захоронению токсичных промышленных отходов. Основные положения по проектированию»;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3183—84 «Порядок накопления, транспортировки, обезвреживания и захоронения промышленных отходов»;</w:t>
      </w:r>
    </w:p>
    <w:p w:rsidR="00CA3C25" w:rsidRPr="00A35CE9" w:rsidRDefault="00CA3C25" w:rsidP="00CA3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4607—88 «Санитарные правила при работе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ртутью, ее соединениями и приборами с ртутным заполнением».</w:t>
      </w:r>
    </w:p>
    <w:p w:rsidR="00367678" w:rsidRPr="00A35CE9" w:rsidRDefault="00367678" w:rsidP="00367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367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1.2.Порядок сбора отработанных ртутьсодержащих (люминесцентных) ламп на территории</w:t>
      </w:r>
      <w:r w:rsidR="00367678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«Газимуро-Заводский район»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разработан в целях: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367678" w:rsidRPr="00A35CE9" w:rsidRDefault="00C46039" w:rsidP="00672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и систематизации деятельности по сбору отработанных</w:t>
      </w:r>
      <w:r w:rsidR="00483BD8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ртутьсодержащих ламп хозяйствующими </w:t>
      </w:r>
      <w:r w:rsidR="00483BD8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субъектами, осуществляющими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территории </w:t>
      </w:r>
      <w:r w:rsidR="00367678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«Газимуро-Заводский район».</w:t>
      </w:r>
    </w:p>
    <w:p w:rsidR="003142CA" w:rsidRPr="00A35CE9" w:rsidRDefault="00F548DE" w:rsidP="00367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142C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Порядок регламентирует сбор отработанных ртутьсодержащих ламп на территории муниципального района «Газимуро-Заводский район»</w:t>
      </w:r>
      <w:r w:rsidR="00BD010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2C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10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2CA" w:rsidRPr="00A35CE9">
        <w:rPr>
          <w:rFonts w:ascii="PT Serif" w:hAnsi="PT Serif"/>
          <w:shd w:val="clear" w:color="auto" w:fill="FFFFFF"/>
        </w:rPr>
        <w:t xml:space="preserve">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 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1.4.Понятия, используемые в настоящем Порядке, означают следующее: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«отработанные ртутьсодержащие лампы» - ртутьсодержащие отходы, представляющие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лампы);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«накопление ртутьсодержащих ламп»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 отработанных ртутьсодержащих ламп» - деятельность, связанная с удалением отработанных ртутьсодержащих ламп из мест их образования, накопления;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«демеркуризация» - обезвреживание отходов, заключающееся в извлечении содержащейся в них ртути и (или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ё соединений;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тара»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39" w:rsidRPr="00A35CE9" w:rsidRDefault="00C46039" w:rsidP="00BC44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сбора и накопления отработанных</w:t>
      </w:r>
      <w:r w:rsidR="003142CA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ртутьсодержащих ламп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2.1.Потребители ртутьсодержащих ламп (кроме физических лиц) осуществляют накопление отработанных ртутьсодержащих ламп.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2.2.Накопление отработанных ртутьсодержащих ламп производится отдельно от других видов отходов.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46039" w:rsidRPr="00A35CE9" w:rsidRDefault="00166457" w:rsidP="00166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роинформировать население о порядке сбора отработанных ртутьсодержащих ламп.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Главным условием при замене и сборе отработанных ртутьсодержащих ламп является сохранение герметичности колбы.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транспортирования отработанных ртутьсодержащих ламп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D644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размещения (хранение и захоронение) отработанных</w:t>
      </w:r>
      <w:r w:rsidR="005A2EA0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ртутьсодержащих ламп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4.4.Хранение поврежденных ртутьсодержащих ламп (и отработанных поврежденных ламп) осуществляется в специальной таре.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Хранить упакованные отработанные лампы следует на стеллажах, исключая повреждение упаковок.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D644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обезвреживания и использования отработанных</w:t>
      </w:r>
      <w:r w:rsidR="00725F2B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ртутьсодержащих ламп</w:t>
      </w:r>
    </w:p>
    <w:p w:rsidR="00C46039" w:rsidRPr="00A35CE9" w:rsidRDefault="00C46039" w:rsidP="00D644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46039" w:rsidRPr="00A35CE9" w:rsidRDefault="003A0642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отработанных ртутьсодержащих ламп осуществляют специализированные организации, ведущие их переработку, учет и отчетность по ним. 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Полученные в результате переработки </w:t>
      </w:r>
      <w:proofErr w:type="gramStart"/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</w:t>
      </w:r>
      <w:proofErr w:type="gramEnd"/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ртутьсодержащие вещества передаются в установленном порядке организациям - потребителя ртути и ртутьсодержащих веществ.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3A06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6.Запреты, установленные при обращении</w:t>
      </w:r>
      <w:r w:rsid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отработанными ртутьсодержащими лампами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обращении с отработанными ртутьсодержащими лампами запрещается: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6.1.1.размещение путем захоронения;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6.1.2.совместное хранение поврежденных и неповрежденных отработанных ртутьсодержащих ламп;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6.1.3.хранение под открытым небом;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6.1.4.хранение в таких местах, где к ним могут иметь доступ дети и другие посторонние лица;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6.1.5.хранение без тары;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6.1.6.хранение в мягких картонных коробках;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6.1.7.хранение на грунтовой поверхности;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6.1.8.бросать тару с отработанными ртутьсодержащими лампами;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6.1.9 большое скопление отработанных ламп;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6.2.1.хранить вблизи нагревательных или отопительных приборов;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6.2.2.самостоятельно вскрывать корпуса ртутных ламп с целью извлечения ртути;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3A06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Осуществление учета и 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обращением с отработанными люминесцентными ртутьсодержащими лампами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7.1.Контроль, учет образования и движения отработанных ртутьсодержащих ламп организуется юридическими лица (независимо от организационно-правовой формы) и индивидуальными предпринимателями.</w:t>
      </w:r>
    </w:p>
    <w:p w:rsidR="00ED5B70" w:rsidRPr="00A35CE9" w:rsidRDefault="00672C40" w:rsidP="005D2CE0">
      <w:pPr>
        <w:pStyle w:val="s3"/>
        <w:shd w:val="clear" w:color="auto" w:fill="FFFFFF"/>
        <w:spacing w:before="0" w:beforeAutospacing="0" w:after="300" w:afterAutospacing="0"/>
        <w:ind w:firstLine="709"/>
        <w:jc w:val="both"/>
        <w:rPr>
          <w:bCs/>
        </w:rPr>
      </w:pPr>
      <w:r w:rsidRPr="00A35CE9">
        <w:t xml:space="preserve"> </w:t>
      </w:r>
      <w:proofErr w:type="gramStart"/>
      <w:r w:rsidRPr="00A35CE9">
        <w:t xml:space="preserve">7.2.В </w:t>
      </w:r>
      <w:r w:rsidR="000357D2" w:rsidRPr="00A35CE9">
        <w:t xml:space="preserve">соответствии </w:t>
      </w:r>
      <w:r w:rsidR="00B0588A" w:rsidRPr="00A35CE9">
        <w:t>с настоящим Порядком</w:t>
      </w:r>
      <w:r w:rsidR="00F60D73" w:rsidRPr="00A35CE9">
        <w:rPr>
          <w:rFonts w:ascii="PT Serif" w:hAnsi="PT Serif"/>
          <w:shd w:val="clear" w:color="auto" w:fill="FFFFFF"/>
        </w:rPr>
        <w:t xml:space="preserve">, а также с </w:t>
      </w:r>
      <w:r w:rsidR="00B0588A" w:rsidRPr="00A35CE9">
        <w:t>другими нормативными правовыми актами</w:t>
      </w:r>
      <w:r w:rsidR="000357D2" w:rsidRPr="00A35CE9">
        <w:t>,</w:t>
      </w:r>
      <w:r w:rsidR="00B0588A" w:rsidRPr="00A35CE9">
        <w:t xml:space="preserve"> </w:t>
      </w:r>
      <w:r w:rsidR="00B0588A" w:rsidRPr="00A35CE9">
        <w:rPr>
          <w:shd w:val="clear" w:color="auto" w:fill="FFFFFF"/>
        </w:rPr>
        <w:t>о</w:t>
      </w:r>
      <w:r w:rsidR="00ED5B70" w:rsidRPr="00A35CE9">
        <w:rPr>
          <w:shd w:val="clear" w:color="auto" w:fill="FFFFFF"/>
        </w:rPr>
        <w:t>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</w:t>
      </w:r>
      <w:r w:rsidR="00EA0E96" w:rsidRPr="00A35CE9">
        <w:rPr>
          <w:shd w:val="clear" w:color="auto" w:fill="FFFFFF"/>
        </w:rPr>
        <w:t>.</w:t>
      </w:r>
      <w:proofErr w:type="gramEnd"/>
      <w:r w:rsidR="00EA0E96" w:rsidRPr="00A35CE9">
        <w:rPr>
          <w:shd w:val="clear" w:color="auto" w:fill="FFFFFF"/>
        </w:rPr>
        <w:t xml:space="preserve"> </w:t>
      </w:r>
      <w:r w:rsidR="00ED5B70" w:rsidRPr="00A35CE9">
        <w:rPr>
          <w:shd w:val="clear" w:color="auto" w:fill="FFFFFF"/>
        </w:rPr>
        <w:t>Индивидуальные предприниматели и юридические лица</w:t>
      </w:r>
      <w:r w:rsidR="005D2CE0" w:rsidRPr="00A35CE9">
        <w:rPr>
          <w:shd w:val="clear" w:color="auto" w:fill="FFFFFF"/>
        </w:rPr>
        <w:t xml:space="preserve"> </w:t>
      </w:r>
      <w:r w:rsidR="00ED5B70" w:rsidRPr="00A35CE9">
        <w:rPr>
          <w:shd w:val="clear" w:color="auto" w:fill="FFFFFF"/>
        </w:rPr>
        <w:t>обязаны вести</w:t>
      </w:r>
      <w:r w:rsidR="005D2CE0" w:rsidRPr="00A35CE9">
        <w:rPr>
          <w:shd w:val="clear" w:color="auto" w:fill="FFFFFF"/>
        </w:rPr>
        <w:t xml:space="preserve"> </w:t>
      </w:r>
      <w:r w:rsidR="00ED5B70" w:rsidRPr="00A35CE9">
        <w:rPr>
          <w:shd w:val="clear" w:color="auto" w:fill="FFFFFF"/>
        </w:rPr>
        <w:t xml:space="preserve">учет </w:t>
      </w:r>
      <w:r w:rsidR="005D2CE0" w:rsidRPr="00A35CE9">
        <w:rPr>
          <w:shd w:val="clear" w:color="auto" w:fill="FFFFFF"/>
        </w:rPr>
        <w:t xml:space="preserve">в области обращения с отходами отдельно по каждому объекту, оказывающему негативное воздействие на окружающую среду, I-IV категории </w:t>
      </w:r>
      <w:r w:rsidR="00ED5B70" w:rsidRPr="00A35CE9">
        <w:rPr>
          <w:shd w:val="clear" w:color="auto" w:fill="FFFFFF"/>
        </w:rPr>
        <w:t>образовавшихся, утилизированных, обезвреженных, переданных другим лицам или полученных от других лиц, а также размещенных отходов</w:t>
      </w:r>
      <w:r w:rsidR="005D2CE0" w:rsidRPr="00A35CE9">
        <w:rPr>
          <w:shd w:val="clear" w:color="auto" w:fill="FFFFFF"/>
        </w:rPr>
        <w:t xml:space="preserve"> в соответствии с Порядком </w:t>
      </w:r>
      <w:r w:rsidR="005D2CE0" w:rsidRPr="00A35CE9">
        <w:rPr>
          <w:bCs/>
        </w:rPr>
        <w:t>учета в области обращения с отходами.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7.3.Рекомендуемыми документами при обращении с ртутьсодержащими лампами являются: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7.2.3.журнал учета образования и движения отходов (отработанных ртутьсодержащих ламп);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C46039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DB4DAC" w:rsidRPr="00A35CE9" w:rsidRDefault="00DB4DAC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DB4D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установленных экологических</w:t>
      </w:r>
      <w:r w:rsidR="00A45B3F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санитарно-гигиенических требований при обращении</w:t>
      </w:r>
      <w:r w:rsidR="00A45B3F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ртутьсодержащими отходами</w:t>
      </w:r>
    </w:p>
    <w:p w:rsidR="00DB4DAC" w:rsidRPr="00A35CE9" w:rsidRDefault="00DB4DAC" w:rsidP="00DB4D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90" w:rsidRPr="00A35CE9" w:rsidRDefault="00C46039" w:rsidP="007B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  <w:r w:rsidR="007B7590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6039" w:rsidRPr="00A35CE9" w:rsidRDefault="00C46039" w:rsidP="00DB4DAC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039" w:rsidRPr="00A35CE9" w:rsidRDefault="00C46039" w:rsidP="00DB4DAC">
      <w:pPr>
        <w:shd w:val="clear" w:color="auto" w:fill="FFFFFF"/>
        <w:spacing w:after="0" w:line="240" w:lineRule="auto"/>
        <w:ind w:left="4536"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left="4536"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46039" w:rsidRPr="00A35CE9" w:rsidRDefault="00D24A10" w:rsidP="00DB4DAC">
      <w:pPr>
        <w:shd w:val="clear" w:color="auto" w:fill="FFFFFF"/>
        <w:spacing w:after="0" w:line="240" w:lineRule="auto"/>
        <w:ind w:left="4536"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  <w:r w:rsidR="00DB4DAC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«Газиму</w:t>
      </w:r>
      <w:r w:rsidR="004574C5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ро-Заводский район» от 04 апреля 2016 года №98</w:t>
      </w:r>
    </w:p>
    <w:p w:rsidR="00C46039" w:rsidRPr="00A35CE9" w:rsidRDefault="00C46039" w:rsidP="00DB4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DB4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C46039" w:rsidRPr="00A35CE9" w:rsidRDefault="00C46039" w:rsidP="00DB4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DB4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обращению с отходами 1 класса опасности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</w:t>
      </w:r>
      <w:proofErr w:type="gramEnd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тутные лампы, люминесцентные ртутьсодержащие</w:t>
      </w:r>
      <w:r w:rsidR="00F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трубки отработанные и брак» на территории</w:t>
      </w:r>
      <w:r w:rsidR="00DB4DAC"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«Газимуро-Заводский район»</w:t>
      </w:r>
    </w:p>
    <w:p w:rsidR="00DB4DAC" w:rsidRPr="00A35CE9" w:rsidRDefault="00DB4DAC" w:rsidP="00DB4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ЦЕЛЬ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определяет порядок обращения с отходами 1 класса опасности «Ртутные лампы, люминесцентные ртутьсодержащие трубки отработанные и брак». Инструкция разработана в соответствии со следующими законодательными и нормативно-правовыми актами Российской Федерации: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10.01.2002г. № 7-ФЗ «Об охране окружающей среды»;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24.06.98г. № 89-ФЗ «Об отходах производства и потребления»;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30.03.1999г. № 52-ФЗ «О санитарно-эпидемиологическом благополучии населения»;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МПР РФ от 02.12.2002г. № 786 «Об утверждении Федерального классификационного каталога отходов» (ред. от 30.07.2003г.);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МПР РФ от 15.06.2001г. № 511 «Об утверждении Критериев отнесения опасных отходов к классу опасности для окружающей природной среды»;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C46039" w:rsidRPr="00A35CE9" w:rsidRDefault="00C46039" w:rsidP="00DB4DA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4607-88 «Санитарные правила при работе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ртутью, ее соединениями и приборами с ртутным заполнением» (утв. Главным государственным санитарным врачом СССР 04.04.1988).</w:t>
      </w:r>
    </w:p>
    <w:p w:rsidR="00462E53" w:rsidRPr="00A35CE9" w:rsidRDefault="00462E53" w:rsidP="00DB4D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ОБЩИЕ СВЕДЕНИЯ ОБ ОТХОДЕ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Ртутные лампы и люминесцентные ртутьсодержащие трубки (далее – ртутьсодержащие лампы)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 Технические характеристики ртутьсодержащих ламп и люминесцентных трубок представлены в справочном Приложении 2 к настоящей инструкции.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МПР РФ от 02.12.2002г</w:t>
      </w:r>
      <w:r w:rsidR="00EF377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786 «Об утверждении Федерального классификационного каталога отходов» (ред. от 30.07.2003г.) отход «Ртутные лампы, люминесцентные ртутьсодержащие трубки отработанные и брак» имеет код 35330100 13 01 1 и относится</w:t>
      </w:r>
      <w:r w:rsidR="00EF377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отходам 1 класса опасности – 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чрезвычайно опасным отходам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Степень вредного воздействия отходов 1 класса опасности</w:t>
      </w:r>
      <w:r w:rsidR="00FF0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Агрегатное состояние отхода</w:t>
      </w:r>
      <w:r w:rsidR="00EF377A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товое изделие, потерявшее потребительские свойства.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Опасные свойства отхода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ксичность.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Компонентный состав отхода</w:t>
      </w:r>
      <w:r w:rsidR="00FF0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его паспортом:</w:t>
      </w:r>
    </w:p>
    <w:p w:rsidR="00C46039" w:rsidRPr="00A35CE9" w:rsidRDefault="00C46039" w:rsidP="00DB4D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кремния - 92,00%</w:t>
      </w:r>
    </w:p>
    <w:p w:rsidR="00C46039" w:rsidRPr="00A35CE9" w:rsidRDefault="00C46039" w:rsidP="00DB4D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 - 0,02%;</w:t>
      </w:r>
    </w:p>
    <w:p w:rsidR="00C46039" w:rsidRPr="00A35CE9" w:rsidRDefault="00C46039" w:rsidP="00DB4D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металлы, прочее - 7,98%.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Бесконтрольное обращение с вышедшими из строя ртутьсодержащими изделиями (лампами, термометрами, приборами и т.п.) приводит к загрязнению ртутью или ее парами окружающей среды (производственных, служебных, общественных и жилых помещений) до концентраций создающих прямую угрозу здоровью людей.</w:t>
      </w:r>
      <w:proofErr w:type="gramEnd"/>
    </w:p>
    <w:p w:rsidR="00462E53" w:rsidRPr="00A35CE9" w:rsidRDefault="00462E53" w:rsidP="00DB4D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ТЕРМИНЫ И ОПРЕДЕЛЕНИЯ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Отработанные ртутьсодержащие ламп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отработанных ртутьсодержащих лам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Потребители ртутьсодержащих лам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Накопление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 организаци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Разбитие ртутьсодержащей ламп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чрезвычайное происшествие. Ни в коем случае не рекомендуется хранить бой ртутных ламп в одном контейнере с целыми отработанными лампами. На разбитые лампы составляется акт, в нем указывается тип разбитых ламп, их количество, заносится запись в журнал учета отработанных ртутьсодержащих ламп.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Чрезвычайная ситуация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чрезвычайной ситуации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рритория, на которой сложилась чрезвычайная ситуация.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Ликвидация чрезвычайной ситуации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Демеркуризация отходов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езвреживание отходов, заключающееся в извлечении содержащейся в них ртути и/или ее соединений.</w:t>
      </w:r>
    </w:p>
    <w:p w:rsidR="00C46039" w:rsidRPr="00A35CE9" w:rsidRDefault="00F822C4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Демеркуризация помещений 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обезвреживание помещений (их поверхности или объема), за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раженных металлической ртутью, ее парами или солями.</w:t>
      </w:r>
    </w:p>
    <w:p w:rsidR="00C46039" w:rsidRPr="00A35CE9" w:rsidRDefault="00F822C4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Демеркуризаторы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6039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вещества, которые вступают в химическое взаимодействие с металлической ртутью и/или ее соединениями, в результате чего образуются устойчивые и малотоксичные соединения;</w:t>
      </w:r>
    </w:p>
    <w:p w:rsidR="00462E53" w:rsidRPr="00A35CE9" w:rsidRDefault="00462E53" w:rsidP="00DB4D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ОПАСНЫЕ СВОЙСТВА КОМПОНЕНТОВ ОТХОДА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 компонентом отхода «Ртутные лампы, люминесцентные ртутьсодержащие трубки отработанные и брак» (далее – отработанные ртутьсодержащие лампы) оказывающим токсическое воздействие на человека и окружающую среду является ртуть. Это вещество находится в лампах в состоянии, способном к активной воздушной, водной и физико-химической миграции.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 оказывает негативное влияние на нервную систему человека, вызывая эмоциональную неустойчивость, повышенную утомляемость, снижение памяти, нарушение сна. Обычно наблюдаются боли в конечностях (ртутные полиневриты). Кроме того</w:t>
      </w:r>
      <w:r w:rsidR="00F822C4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 оказывает токсическое воздействие на эндокринные железы, на зрительный анализатор, на сердечно – сосудистую систему, органы пищеварения.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механическом разрушении одной ртутной лампы, содержащей 20мг паров ртути, непригодным для дыхания становится 5000м</w:t>
      </w: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3</w:t>
      </w: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воздуха.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Даже в концентрациях, в сотни и тысячи раз превышающих ПДК, пары ртути не обладают цветом, вкусом или запахом, не оказывают неме</w:t>
      </w:r>
      <w:r w:rsidR="00F822C4"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дленного раздражающего действия </w:t>
      </w: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органы дыхания, зрения, кожный покров, слизистые оболочки и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т.д.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,и</w:t>
      </w:r>
      <w:proofErr w:type="gram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наличие в воздухе можно обнаружить только с помощью специальной аппаратуры. По этой причине персонал, работающий в отравленных ртутью помещениях, длительное время не подозревает об этом даже при проявлениях симптомов хронического отравления ртутью, часто до тех пор, пока признаки серьезного отравления не станут явными или резко выраженными.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Острое отравление парами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ртути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несколько часов после начала отравления. Симптомы острого отравления: общая слабость, отсутствие аппетита, головная боль, боль при глотании, металлический вкус во рту, слюнотечение, набухание и кровоточивость десен, тошнота и рвота. Нередко наблюдается воспаление легких, катар верхних дыхательных путей, боли в груди, кашель и одышка, часто сильный озноб. Температура тела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 до 38-40°С. В тяжелейших случаях через несколько дней наступает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пострадавшего.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Хроническое отравление ртутью (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меркуриализм</w:t>
      </w:r>
      <w:proofErr w:type="spellEnd"/>
      <w:proofErr w:type="gram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 к нарушению нервной системы и характеризуется наличием астеновегетативного синдрома с отчетливым ртутным тремором (дрожанием рук, языка, век, даже ног и всего тела) неустойчивым пульсом, тахикардией, возбужденным состоянием, психическими нарушениями, гингивитом.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апатия, эмоциональная неустойчивость (ртутная неврастения), головные боли, головокружения, бессонница, возникает состояние повышенной психической возбудимости (ртутный эретизм), нарушается память.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Вдыхание паров ртути при сильном воздействии сопровождается симптомами острого бронхита,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бронхиолита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пневмонии. Многие симптомы отравления парами ртути исчезают при прекращении воздействия и принятии соответствующих мер, но достичь полного устранения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психических нарушений невозможно. Отмеченные синдромы и симптомы наблюдаются при воздействии паров ртути при их концентрациях в воздухе более 0,1 мг/м</w:t>
      </w:r>
      <w:r w:rsidRPr="00A35C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психические расстройства могут возникать и при более низких концентрациях.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Микромеркуриализм</w:t>
      </w:r>
      <w:proofErr w:type="spellEnd"/>
      <w:r w:rsidR="00FF0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при длительном воздействии низких концентраций паров ртути в воздухе – не более сотых долей мг/м</w:t>
      </w:r>
      <w:r w:rsidRPr="00A35C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Проявляется в зависимости от организма и состояния нервной системы. Обычно его проявления вначале выражаются в снижении работоспособности, быстрой утомляемости, повышенной возбудимости. Затем указанные явления усиливаются, происходит нарушение памяти, появляются беспокойство и неуверенность в себе, раздражительность и головные боли.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отравлений ртутью</w:t>
      </w:r>
      <w:r w:rsidR="00FF0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сложна. Они скрываются под видом заболеваний органов дыхания или нервной системы.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ОБРАЗОВАНИЕ И СБОР ОТХОДА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замене и сбору отработанных ртутьсодержащих ламп допускаются лица не моложе 18 лет, прошедшие обучение и имеющие свидетельство о допуске к работам по обращению с опасными отходами, овладевшие практическими навыками безопасного выполнения работ, прошедшие проверку знаний по охране труда в объеме настоящей инструкции. Персонал, выполняющий работы с отработанными ртутьсодержащими лампами, должен иметь полное представление о действии ртути и ее соединений на организм человека и окружающую среду.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образования отхода «Ртутные лампы, люминесцентные ртутьсодержащие трубки отработанные и брак» являются потолочные и настольные светильники, используемые для освещения производственных и бытовых помещений.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при замене, временном хранении, транспортировке отработанных ртутьсодержащих ламп, а также транспортировке, хранении и установке новых ртутьсодержащих ламп является сохранение их целостности 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герметичности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предотвращения случайного механического разрушения ртутьсодержащих ламп обращаться с ними следует очень осторожно.</w:t>
      </w:r>
    </w:p>
    <w:p w:rsidR="00C46039" w:rsidRPr="00A35CE9" w:rsidRDefault="00F822C4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Запрещаются </w:t>
      </w:r>
      <w:r w:rsidR="00C46039"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отходами.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гофрокартона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индивидуальной упаковки из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гофрокартона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каждую отработанную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Упакованные в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бумагу отработанные ртутьсодержащие лампы передаются на площадку временного накопления.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Механическое разрушение ртутьсодержащих ламп в результате неосторожного обращения является чрезвычайной ситуацией,</w:t>
      </w:r>
      <w:r w:rsidR="00FF0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которой принимаются экстренные меры в соответствии с разделом 9 настоящей инструкции. Части разбитых ламп и помещение, в котором он</w:t>
      </w:r>
      <w:proofErr w:type="gram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и(</w:t>
      </w:r>
      <w:proofErr w:type="gram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были разбиты, в обязательном порядке должны быть подвергнуты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ВРЕМЕННОЕ ХРАНЕНИЕ И НАКОПЛЕНИЕ ОТХОДА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помещении, расположенном отдельно от производственных и бытовых помещений. Помещение должно хорошо проветриваться, защищено от химически агрессивных веществ, атмосферных осадков, поверхностных и грунтовых вод. Двери склада должны надежно запираться и иметь надпись</w:t>
      </w:r>
      <w:r w:rsidR="00F822C4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«Посторонним вход запрещен». Обязательное нахождение таблички с данными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накопление отходов на складе, например, «Ответственный за склад – Ф.И.О.».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отработанных ртутьсодержащих ламп должно осуществляться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накопления отхода должна быть нанесена надпись или повешена табличка «Отход 1 класса опасности. Отработанные ртутьсодержащие лампы».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C46039" w:rsidRPr="00A35CE9" w:rsidRDefault="00C46039" w:rsidP="00DB4D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алюминия в качестве конструкционного материала;</w:t>
      </w:r>
    </w:p>
    <w:p w:rsidR="00C46039" w:rsidRPr="00A35CE9" w:rsidRDefault="00C46039" w:rsidP="00DB4D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временное хранение и накопление отработанных ртутьсодержащих ламп в любых производственных или бытовых помещениях, где может работать, отдыхать или находиться персонал предприятия;</w:t>
      </w:r>
    </w:p>
    <w:p w:rsidR="00C46039" w:rsidRPr="00A35CE9" w:rsidRDefault="00C46039" w:rsidP="00DB4D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хранение и прием пищи, курение в местах временного накопления отработанных ртутьсодержащих ламп.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сбора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вес картонных, фанерных контейнеров при заполнении не должен превышать 15кг, металлических контейнеров – 30кг.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клеевой ленты должны заходить на прилегающие к заклеиваемому шву стенки картонной коробки не менее чем на 50мм.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транспортной таре (контейнере, коробке, ящике)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отработанными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ртутьсодержащими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лампамидолжны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нанесены манипуляционные знаки «Осторожно! Хрупкое!» «Верх», на картонных коробках дополнительно знак «Беречь от влаги», а также наклеена этикетка (или сделана надпись) произвольного размера, на которой указаны тип (марка) ламп, их длина, диаметр и количество ламп</w:t>
      </w:r>
      <w:r w:rsidR="00B309EC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упакованных в данную коробку. Допускается наклеивание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надписями.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 размещать на контейнерах (коробках, ящиках) с лампами иные виды грузов.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(бумага, газеты, полиэтиленовая пленка и т.п., кроме стружки). Верх картонной коробки закрывается, последний шов заклеивается клеевой лентой. Металлический ящик закрывается на замок.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накопления отхода до установленной нормы (но не более 6 месяцев), отработанные ртутьсодержащие лампы передаются на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контейнера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(коробки, ящика), все пустоты плотно заполняются вышеперечисленными мягкими амортизирующими средствами.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C46039" w:rsidRPr="00A35CE9" w:rsidRDefault="00C46039" w:rsidP="00DB4D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накопление отработанных ртутьсодержащих ламп в местах временного накопления сверх установленного норматива;</w:t>
      </w:r>
    </w:p>
    <w:p w:rsidR="00C46039" w:rsidRPr="00A35CE9" w:rsidRDefault="00C46039" w:rsidP="00DB4D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хранение отработанных ртутьсодержащих ламп в местах временного накопления более 6 месяцев.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того, что разбитые ртутьсодержащие лампы загрязняют внешние поверхности неповрежденных ламп, спецодежду персонала и места временного накопления отработанных ртутьсодержащих ламп, не допускается их совместное хранение и упаковка в одни контейнеры с целыми лампами.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разбитых ртутьсодержащих ламп принимаются на площадку временного накопления отходов только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упакованными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прочную герметичную тару (прочные герметичные полиэтиленовые пакеты).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Собранная при проливе ртуть принимается на площадку временного накопления отходов только в плотно закрытых толстостенных стеклянных банках, упакованных в герметичные полиэтиленовые пакеты.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при проведении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приспособления, материалы, спецодежда, средства индивидуальной защиты принимаются на площадку временного накопления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уложенными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прочную герметичную тару или в сумку, содержавшую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приспособлениями, использовавшимися при проведении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плотно укладываются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герметичный контейнер, изготовленный из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уплотняются средствами амортизации и крепления в транспортной таре.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 закрывается на замок.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разбитых ртутьсодержащих ламп, собранной ртути, материалов и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приспособлений, использовавшихся при проведении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площадке временного накопления отходов разрешается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5-ти рабочих дней, в течение которых они должны быть переданы на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специализированное предприятие.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C46039" w:rsidRPr="00A35CE9" w:rsidRDefault="00C46039" w:rsidP="00DB4D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хранение на складе временного накопления отходов разбитых отработанных ртутьсодержащих ламп или ртути без герметичных контейнеров;</w:t>
      </w:r>
    </w:p>
    <w:p w:rsidR="00C46039" w:rsidRPr="00A35CE9" w:rsidRDefault="00C46039" w:rsidP="00DB4D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хранение разбитых отработанных ртутьсодержащих ламп или ртути в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ударопрочных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герметичных контейнерах на складе временного накопления отходов более 5-ти рабочих дней.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УЧЕТ ОБРАЗОВАНИЯ И ДВИЖЕНИЯ ОТХОДА</w:t>
      </w:r>
    </w:p>
    <w:p w:rsidR="00C46039" w:rsidRPr="00A35CE9" w:rsidRDefault="00C46039" w:rsidP="00B3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образования и движения отработанных ртутьсодержащих ламп ведется в журнале, где в обязательном порядке отмечается образование отхода и передача его на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траницы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должны быт</w:t>
      </w:r>
      <w:r w:rsidR="00462E53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пронумерованы и прошнурованы.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 приведена в обязательном Приложении 1 к настоящей инструкции.</w:t>
      </w:r>
    </w:p>
    <w:p w:rsidR="00C46039" w:rsidRPr="00A35CE9" w:rsidRDefault="00C46039" w:rsidP="00B3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заполняется лицом, назначенным, ответственным за природоохранную деятельность (далее – ответственный за ООС).</w:t>
      </w:r>
    </w:p>
    <w:p w:rsidR="00C46039" w:rsidRPr="00A35CE9" w:rsidRDefault="00C46039" w:rsidP="00B3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309EC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отработанных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ртутьсодержащих ламп со склада временного накопления отхода в специализированное предприятие для проведения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 образования и движения отработанных ртутьсодержащих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лампдолжна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ламп, заверенная подписью ответственного за ООС.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акта (справки) приема-передачи отработанных ртутьсодержащих ламп передается главному бухгалтеру, его копия в обязательном порядке остается у ответственного за ООС в качестве документа, подтверждающего передачу отхода.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ПЕРЕДАЧА ОТХОДА СПЕЦИАЛИЗИРОВАННЫМПРЕДПРИЯТИЯМ ДЛЯ ОБЕЗВРЕЖИВАНИЯ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отработанных ртутьсодержащих ламп на обезвреживание (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C46039" w:rsidRPr="00A35CE9" w:rsidRDefault="00C46039" w:rsidP="00DB4D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уничтожение, выброс в контейнер с твердыми бытовыми отходами или передача отработанных ртутьсодержащих ламп, подлежащих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C46039" w:rsidRPr="00A35CE9" w:rsidRDefault="00C46039" w:rsidP="00DB4D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размещение отработанных ртутьсодержащих ламп на полигонах и свалках твердых бытовых отходов.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погрузкой отработанных ртутьсодержащих ламп в транспортное средство проверяют правильность, целостность и соответствие их транспортной упаковки требованиям, перечисленным в разделе 6 настоящей инструкции. При необходимости исправляют недостатки, только после этого приступают к погрузочным работам.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погрузке отработанных ртутьсодержащих ламп необходимо учитывать метеорологические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апрещается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погрузка отработанных ртутьсодержащих ламп во время дождя или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грозы.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гололеде места погрузки должны быть посыпаны песком.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погрузке отработанных ртутьсодержащих ламп должны осуществляться в присутствии лица, ответственного за ООС.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отведенных под погрузку отработанных ртутьсодержащих ламп, не допускается скопление людей.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C46039" w:rsidRPr="00A35CE9" w:rsidRDefault="00C46039" w:rsidP="00DB4D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бросать, ударять, переворачивать упаковки (коробки, ящики) с отработанными ртутьсодержащими лампами вверх дном или на бок;</w:t>
      </w:r>
    </w:p>
    <w:p w:rsidR="00C46039" w:rsidRPr="00A35CE9" w:rsidRDefault="00C46039" w:rsidP="00DB4D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повреждать любым способом транспортную тару, в которую упакованы отработанные ртутьсодержащие лампы;</w:t>
      </w:r>
    </w:p>
    <w:p w:rsidR="00C46039" w:rsidRPr="00A35CE9" w:rsidRDefault="00C46039" w:rsidP="00DB4D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размещать на упаковках (коробках, ящиках) с отработанными ртутьсодержащими лампами иные виды грузов;</w:t>
      </w:r>
    </w:p>
    <w:p w:rsidR="00C46039" w:rsidRPr="00A35CE9" w:rsidRDefault="00C46039" w:rsidP="00DB4D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курить при проведении погрузки отработанных ртутьсодержащих ламп.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39" w:rsidRPr="00A35CE9" w:rsidRDefault="00C46039" w:rsidP="00FF0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9. МЕРОПРИЯТИЯ ПО ЛИКВИДАЦИИ ЧРЕЗВЫЧАЙНЫХ СИТУАЦИЙ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мероприятий по ликвидации чрезвычайной ситуации зависит от степени ртутного загрязнения помещения. В обязательном порядке вызывают специалистов аварийно-спасательной службы</w:t>
      </w:r>
      <w:r w:rsidR="00B309EC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телефону «2-13-65», «2-14-53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(«112» - операторы сотовой связи) при механическом разрушении ртутьсодержащих ламп.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механическом разрушении не более 1-ой ртутьсодержащей лампы и наличии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комплекта/набора для ликвидации последствий чрезвычайной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ситуации, возможно проведение подготовительных работ для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 ликвидации чрезвычайной ситуации.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демеркуризационного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комплекта/набора.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демеркуризационным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допускаются лица не моложе 18 лет, назначенные приказом,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демеркуризационным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комплектом. Они должны быть обеспечены спецодеждой, средствами индивидуальной защиты органов дыхания, ног, рук и глаз согласно п. 15.3 Санитарных правил при работе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ртутью, ее соединениями и приборами с ртутным заполнением от 04.04.88 № 4607-88.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комплект/набор входят все необходимые для проведения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материалы и приспособления:</w:t>
      </w:r>
    </w:p>
    <w:p w:rsidR="00C46039" w:rsidRPr="00A35CE9" w:rsidRDefault="00C46039" w:rsidP="00DB4D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(респиратор, перчатки, бахилы);</w:t>
      </w:r>
    </w:p>
    <w:p w:rsidR="00C46039" w:rsidRPr="00A35CE9" w:rsidRDefault="00C46039" w:rsidP="00DB4D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для сбора пролитой ртути и частей разбившихся ламп (шприц, кисточки медная и волосяная, влажные салфетки, лоток, совок);</w:t>
      </w:r>
    </w:p>
    <w:p w:rsidR="00C46039" w:rsidRPr="00A35CE9" w:rsidRDefault="00C46039" w:rsidP="00DB4D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демеркуризаторы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моющее средство и др.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упаковано в специальную сумку (25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30см). К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демеркуризационному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комплекту/набору прилагается согласованная с органами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по устранению минимальных чрезвычайных ситуаций. Применение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 Виды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комплектов/наборов представлены в справочном Приложении 4 к настоящей инструкции.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должен храниться у лица, ответственного за природоохранную деятельность организации (или лица, его замещающего), а также в диспетчерской.</w:t>
      </w:r>
    </w:p>
    <w:p w:rsidR="00462E53" w:rsidRPr="00A35CE9" w:rsidRDefault="00462E53" w:rsidP="00DB4D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039" w:rsidRPr="00A35CE9" w:rsidRDefault="00C46039" w:rsidP="00DB4D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Ликвидация последствий чрезвычайной ситуации при механическом разрушении не более 1-ой ртутьсодержащей лампы.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</w:t>
      </w:r>
    </w:p>
    <w:p w:rsidR="00C46039" w:rsidRPr="00A35CE9" w:rsidRDefault="00C46039" w:rsidP="00DB4D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локализации источника заражения;</w:t>
      </w:r>
    </w:p>
    <w:p w:rsidR="00C46039" w:rsidRPr="00A35CE9" w:rsidRDefault="00C46039" w:rsidP="00DB4D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ликвидации источника заражения.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первого мероприятия является предотвращение дальнейшего распространения ртутного загрязнения, а результатом выполне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второго мероприятия – минимизация ущерба от чрезвычайной ситуации.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Локализация источника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заражения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ограничением входа людей в зону заражения, что позволяет предотвратить переме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ртути на чистые участки помещения, при этом необходимо:</w:t>
      </w:r>
    </w:p>
    <w:p w:rsidR="00C46039" w:rsidRPr="00A35CE9" w:rsidRDefault="00C46039" w:rsidP="00DB4D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удалить из помещения персонал;</w:t>
      </w:r>
    </w:p>
    <w:p w:rsidR="00C46039" w:rsidRPr="00A35CE9" w:rsidRDefault="00C46039" w:rsidP="00DB4D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(чем ниже температура, тем меньше испаряется ртуть);</w:t>
      </w:r>
    </w:p>
    <w:p w:rsidR="00C46039" w:rsidRPr="00A35CE9" w:rsidRDefault="00C46039" w:rsidP="00DB4D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дверь в помещение, оставив открытым окно, тщательно заклеить дверь в помещение липкой лентой;</w:t>
      </w:r>
    </w:p>
    <w:p w:rsidR="00C46039" w:rsidRPr="00A35CE9" w:rsidRDefault="00C46039" w:rsidP="00DB4D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проветривать помещение в течение 1,5-2 часов;</w:t>
      </w:r>
    </w:p>
    <w:p w:rsidR="00C46039" w:rsidRPr="00A35CE9" w:rsidRDefault="00C46039" w:rsidP="00DB4D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можно слегка прикрыть окна и приступить к ликвидации источника заражения.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Ликвидация источника заражения</w:t>
      </w: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помощью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комплекта/набора и предусматривает следующие процедуры:</w:t>
      </w:r>
    </w:p>
    <w:p w:rsidR="00C46039" w:rsidRPr="00A35CE9" w:rsidRDefault="00C46039" w:rsidP="00DB4DAC">
      <w:pPr>
        <w:numPr>
          <w:ilvl w:val="0"/>
          <w:numId w:val="1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сбор осколков лампы и/или пролитой металлической ртути;</w:t>
      </w:r>
    </w:p>
    <w:p w:rsidR="00C46039" w:rsidRPr="00A35CE9" w:rsidRDefault="00C46039" w:rsidP="00DB4DAC">
      <w:pPr>
        <w:numPr>
          <w:ilvl w:val="0"/>
          <w:numId w:val="1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обработку помещения химически активными ве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 или их растворами (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демеркуризаторами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6039" w:rsidRPr="00A35CE9" w:rsidRDefault="00C46039" w:rsidP="00DB4DAC">
      <w:pPr>
        <w:numPr>
          <w:ilvl w:val="0"/>
          <w:numId w:val="1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C46039" w:rsidRPr="00A35CE9" w:rsidRDefault="00C46039" w:rsidP="00DB4DA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нахождение на зараженном ртутью объекте лиц, не связанных с выполнением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 и не обеспеченных средствами индивидуальной защиты;</w:t>
      </w:r>
    </w:p>
    <w:p w:rsidR="00C46039" w:rsidRPr="00A35CE9" w:rsidRDefault="00C46039" w:rsidP="00DB4DA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C46039" w:rsidRPr="00A35CE9" w:rsidRDefault="00C46039" w:rsidP="00DB4DA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перед началом и во время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 употреблять спиртные напитки;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приступать к ликвидации источника заражения необходимо вскрыть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комплект/набор, внимательно изучить инструкцию по проведению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помощью. Надеть средства индивидуальной защиты (спецодежду,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осколков разбитой ртутьсодержащей лампы, пролитой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ртути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приспособлений, включенных в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</w:t>
      </w:r>
    </w:p>
    <w:p w:rsidR="00C46039" w:rsidRPr="00A35CE9" w:rsidRDefault="00C46039" w:rsidP="00DB4D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создавать сквозняк до того, как была собрана пролитая ртуть, иначе ртутные шарики разлетятся по всей комнате;</w:t>
      </w:r>
    </w:p>
    <w:p w:rsidR="00C46039" w:rsidRPr="00A35CE9" w:rsidRDefault="00C46039" w:rsidP="00DB4D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подметать пролитую ртуть веником: жесткие прутья размельчат шарики в мелкую ртутную пыль, которая разлетится по всему объему помещения.</w:t>
      </w:r>
    </w:p>
    <w:p w:rsidR="00C46039" w:rsidRPr="00A35CE9" w:rsidRDefault="00C46039" w:rsidP="00DB4D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способ сбора ртути при помощи шприца.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мелкие (пылевидные) капельки ртути (до 0,5-1мм) мо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собираться влажной фильтровальной или газетной бумагой (влажными салфетками). Бумага размачивается в воде до значител</w:t>
      </w:r>
      <w:r w:rsidR="0041710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степени разрых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отжимается и в таком виде употребляется для протирки заг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рязненных поверхностей. Капельки </w:t>
      </w:r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ртути прилипают к бумаге и вмес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ней переносятся в герметичную емкость для сбора ртути.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</w:t>
      </w:r>
    </w:p>
    <w:p w:rsidR="00C46039" w:rsidRPr="00A35CE9" w:rsidRDefault="00C46039" w:rsidP="00DB4D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выбрасывать части разбившейся ртутьсодержащей лампы в контейнер с твердыми бытовыми отходами;</w:t>
      </w:r>
    </w:p>
    <w:p w:rsidR="00C46039" w:rsidRPr="00A35CE9" w:rsidRDefault="00C46039" w:rsidP="00DB4D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выбрасывать ртуть в канализацию, так как она имеет свойство оседать в канализационных трубах и извлечь ее из канализационной системы невероятно сложно;</w:t>
      </w:r>
    </w:p>
    <w:p w:rsidR="00C46039" w:rsidRPr="00A35CE9" w:rsidRDefault="00C46039" w:rsidP="00DB4D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содержать собранную ртуть вблизи нагревательных приборов.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</w:t>
      </w:r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калия.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1л раствора в воду добавляется 1г перманганата калия и 5мл 36% кислоты (входят в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комплект).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Крупные части разбитой ртутьсодержащей лампы собирают в прочные герметичные полиэтиленовые пакеты.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тщательного осмотра убедиться в полноте сбора осколков, в том числе учесть наличие щелей в полу.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разбитых ртутьсодержащих ламп и/или собранная ртуть в плотно закрытой стеклянной 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емкости, упакованные в герметичные полиэтиленовые пакеты передаются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 временного накопления отходов, где укладываются в герметичные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ударопрочные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контейнеры, уплотняются средствами амортизации и крепления в транспортной таре. В течение 5-ти рабочих дней они должны быть переданы на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специализированное предприятие.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Химическую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демеркуризацию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 помещения осуществляют специалисты аварийно-спасательной службы МЧС России или сотрудники специализированных организаций, имеющие соответствующую подготовку, средства индивидуальной защиты, оборудование и химические средства по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демеркуризационный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и переданы на склад временного накопления отходов, где укладываются в герметичные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ударопрочные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контейнеры, уплотняются средствами амортизации и крепления в транспортной таре.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5-ти рабочих дней они должны быть переданы на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специализированное предприятие.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Влажная</w:t>
      </w:r>
      <w:proofErr w:type="gramEnd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3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уборка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заключительном этапе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Мытье всех поверхностей осуществляется нагретым до 70..</w:t>
      </w:r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.80</w:t>
      </w:r>
      <w:proofErr w:type="gramStart"/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льно-содовым раствором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(400г мыла, 500гкальцинированной</w:t>
      </w:r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соды на 10л воды)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нормой расхода 0,5-1 л/м</w:t>
      </w:r>
      <w:r w:rsidRPr="00A35C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завершается тщательной обмывкой всех поверхностей чистой водопро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водной водой и</w:t>
      </w:r>
      <w:r w:rsidR="00E939C2"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протиранием их ветошью насухо, </w:t>
      </w: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проветривается.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зараженного помещения.</w:t>
      </w:r>
    </w:p>
    <w:p w:rsidR="00E939C2" w:rsidRPr="00A35CE9" w:rsidRDefault="00E939C2" w:rsidP="00DB4D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039" w:rsidRPr="00A35CE9" w:rsidRDefault="00C46039" w:rsidP="00DB4D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Ликвидация последствий чрезвычайной ситуации при механическом разрушении более 1-ой ртутьсодержащей лампы и/или проливе ртути.</w:t>
      </w:r>
    </w:p>
    <w:p w:rsidR="00C46039" w:rsidRPr="00A35CE9" w:rsidRDefault="00C46039" w:rsidP="00DB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механического разрушения ртутьсодержащей лампы необходимо:</w:t>
      </w:r>
    </w:p>
    <w:p w:rsidR="00C46039" w:rsidRPr="00A35CE9" w:rsidRDefault="00C46039" w:rsidP="00DB4D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удалить из помещения персонал;</w:t>
      </w:r>
    </w:p>
    <w:p w:rsidR="00C46039" w:rsidRPr="00A35CE9" w:rsidRDefault="00C46039" w:rsidP="00DB4D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C46039" w:rsidRPr="00A35CE9" w:rsidRDefault="00C46039" w:rsidP="00DB4D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в известность главу администрации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Биртяевского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его замещающего), ответственного за охрану окружающей среды организации;</w:t>
      </w:r>
    </w:p>
    <w:p w:rsidR="00C46039" w:rsidRPr="00A35CE9" w:rsidRDefault="00C46039" w:rsidP="00DB4D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чрезвычайной ситуации оперативному дежурному аварийно-спасательной службы МЧС России по телефону «112» - операторы сотовой связи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</w:p>
    <w:p w:rsidR="00C46039" w:rsidRPr="00A35CE9" w:rsidRDefault="00C46039" w:rsidP="00DB4D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приборного обследования загрязненного ртутью помещения специалисты аварийно-спасательной службы определяют технологию работ, тип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необходимую кратность обработки помещения;</w:t>
      </w:r>
    </w:p>
    <w:p w:rsidR="0083756B" w:rsidRPr="00A35CE9" w:rsidRDefault="00C46039" w:rsidP="0083756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ликвидация последствий чрезвычайной (аварийной) ситуации, проведение </w:t>
      </w:r>
      <w:proofErr w:type="spellStart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 дальнейшие действия – в соответствии с указаниями специалистов аварийно-спасательной службы.</w:t>
      </w:r>
    </w:p>
    <w:p w:rsidR="0083756B" w:rsidRPr="00A35CE9" w:rsidRDefault="0083756B" w:rsidP="008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C2" w:rsidRPr="00A35CE9" w:rsidRDefault="0083756B" w:rsidP="008375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sectPr w:rsidR="00E939C2" w:rsidRPr="00A35CE9" w:rsidSect="00FF00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314"/>
    <w:multiLevelType w:val="multilevel"/>
    <w:tmpl w:val="15E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4AB8"/>
    <w:multiLevelType w:val="multilevel"/>
    <w:tmpl w:val="682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37CE0"/>
    <w:multiLevelType w:val="multilevel"/>
    <w:tmpl w:val="EF7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32A66"/>
    <w:multiLevelType w:val="multilevel"/>
    <w:tmpl w:val="A04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86F7E"/>
    <w:multiLevelType w:val="multilevel"/>
    <w:tmpl w:val="13D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93095"/>
    <w:multiLevelType w:val="multilevel"/>
    <w:tmpl w:val="064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3116D"/>
    <w:multiLevelType w:val="multilevel"/>
    <w:tmpl w:val="529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45638"/>
    <w:multiLevelType w:val="multilevel"/>
    <w:tmpl w:val="D4E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27886"/>
    <w:multiLevelType w:val="multilevel"/>
    <w:tmpl w:val="F01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94327"/>
    <w:multiLevelType w:val="multilevel"/>
    <w:tmpl w:val="FB7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31D8E"/>
    <w:multiLevelType w:val="multilevel"/>
    <w:tmpl w:val="000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E5766"/>
    <w:multiLevelType w:val="multilevel"/>
    <w:tmpl w:val="7336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314EB"/>
    <w:multiLevelType w:val="multilevel"/>
    <w:tmpl w:val="81B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B6A89"/>
    <w:multiLevelType w:val="hybridMultilevel"/>
    <w:tmpl w:val="C946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DA5"/>
    <w:multiLevelType w:val="multilevel"/>
    <w:tmpl w:val="5D4A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406FC"/>
    <w:multiLevelType w:val="multilevel"/>
    <w:tmpl w:val="3960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1E"/>
    <w:rsid w:val="00001895"/>
    <w:rsid w:val="00002166"/>
    <w:rsid w:val="00002DB9"/>
    <w:rsid w:val="00003068"/>
    <w:rsid w:val="0001299D"/>
    <w:rsid w:val="00013008"/>
    <w:rsid w:val="0001353D"/>
    <w:rsid w:val="00016BB8"/>
    <w:rsid w:val="000217DD"/>
    <w:rsid w:val="000249D6"/>
    <w:rsid w:val="0003140C"/>
    <w:rsid w:val="000344E2"/>
    <w:rsid w:val="000357D2"/>
    <w:rsid w:val="000368EF"/>
    <w:rsid w:val="000378F6"/>
    <w:rsid w:val="000406FA"/>
    <w:rsid w:val="00041D0D"/>
    <w:rsid w:val="00046214"/>
    <w:rsid w:val="00046885"/>
    <w:rsid w:val="000555D3"/>
    <w:rsid w:val="000556E2"/>
    <w:rsid w:val="00055F8E"/>
    <w:rsid w:val="00056528"/>
    <w:rsid w:val="00061CE1"/>
    <w:rsid w:val="00065B89"/>
    <w:rsid w:val="00072191"/>
    <w:rsid w:val="000725DD"/>
    <w:rsid w:val="00084FE5"/>
    <w:rsid w:val="000855AD"/>
    <w:rsid w:val="00092FEE"/>
    <w:rsid w:val="00093068"/>
    <w:rsid w:val="0009538D"/>
    <w:rsid w:val="000A0B8D"/>
    <w:rsid w:val="000A176D"/>
    <w:rsid w:val="000A7381"/>
    <w:rsid w:val="000B0233"/>
    <w:rsid w:val="000B095E"/>
    <w:rsid w:val="000B7673"/>
    <w:rsid w:val="000C1B95"/>
    <w:rsid w:val="000C35F9"/>
    <w:rsid w:val="000C378C"/>
    <w:rsid w:val="000C626F"/>
    <w:rsid w:val="000D0B55"/>
    <w:rsid w:val="000D52FF"/>
    <w:rsid w:val="000E0621"/>
    <w:rsid w:val="000E1452"/>
    <w:rsid w:val="000E1587"/>
    <w:rsid w:val="000E16AD"/>
    <w:rsid w:val="000E186C"/>
    <w:rsid w:val="000E38F3"/>
    <w:rsid w:val="000E467C"/>
    <w:rsid w:val="000E54E4"/>
    <w:rsid w:val="000F0946"/>
    <w:rsid w:val="000F1801"/>
    <w:rsid w:val="000F31CF"/>
    <w:rsid w:val="000F5539"/>
    <w:rsid w:val="000F634E"/>
    <w:rsid w:val="000F7F8D"/>
    <w:rsid w:val="00100171"/>
    <w:rsid w:val="0010671B"/>
    <w:rsid w:val="00107CD0"/>
    <w:rsid w:val="00110B7F"/>
    <w:rsid w:val="00111D96"/>
    <w:rsid w:val="00122434"/>
    <w:rsid w:val="00131581"/>
    <w:rsid w:val="001335DF"/>
    <w:rsid w:val="0013783B"/>
    <w:rsid w:val="00142762"/>
    <w:rsid w:val="00144C41"/>
    <w:rsid w:val="00153688"/>
    <w:rsid w:val="001619FE"/>
    <w:rsid w:val="00165D62"/>
    <w:rsid w:val="00166457"/>
    <w:rsid w:val="00167010"/>
    <w:rsid w:val="001700B7"/>
    <w:rsid w:val="001753FF"/>
    <w:rsid w:val="00185780"/>
    <w:rsid w:val="00185F07"/>
    <w:rsid w:val="00186A5B"/>
    <w:rsid w:val="00186BB2"/>
    <w:rsid w:val="00186C3A"/>
    <w:rsid w:val="001941D1"/>
    <w:rsid w:val="00197FA6"/>
    <w:rsid w:val="001A48AB"/>
    <w:rsid w:val="001A4920"/>
    <w:rsid w:val="001A57BE"/>
    <w:rsid w:val="001A758E"/>
    <w:rsid w:val="001A76C3"/>
    <w:rsid w:val="001B32BC"/>
    <w:rsid w:val="001B39EB"/>
    <w:rsid w:val="001B551E"/>
    <w:rsid w:val="001B6D02"/>
    <w:rsid w:val="001C4E19"/>
    <w:rsid w:val="001C6E11"/>
    <w:rsid w:val="001D01C5"/>
    <w:rsid w:val="001D1302"/>
    <w:rsid w:val="001D70BD"/>
    <w:rsid w:val="001E433C"/>
    <w:rsid w:val="001E46F7"/>
    <w:rsid w:val="001E6B21"/>
    <w:rsid w:val="001E6DF6"/>
    <w:rsid w:val="001F3B88"/>
    <w:rsid w:val="001F4273"/>
    <w:rsid w:val="00202574"/>
    <w:rsid w:val="00203449"/>
    <w:rsid w:val="002044FC"/>
    <w:rsid w:val="00204986"/>
    <w:rsid w:val="00205622"/>
    <w:rsid w:val="00207827"/>
    <w:rsid w:val="002126A0"/>
    <w:rsid w:val="00213AE9"/>
    <w:rsid w:val="00213B2D"/>
    <w:rsid w:val="00215B97"/>
    <w:rsid w:val="00216995"/>
    <w:rsid w:val="00220719"/>
    <w:rsid w:val="0022128C"/>
    <w:rsid w:val="002235BE"/>
    <w:rsid w:val="00223CF5"/>
    <w:rsid w:val="00225BD8"/>
    <w:rsid w:val="00225E88"/>
    <w:rsid w:val="002274B2"/>
    <w:rsid w:val="0023093A"/>
    <w:rsid w:val="00232D8C"/>
    <w:rsid w:val="00234306"/>
    <w:rsid w:val="002349B8"/>
    <w:rsid w:val="002363EF"/>
    <w:rsid w:val="002365E9"/>
    <w:rsid w:val="002370CF"/>
    <w:rsid w:val="002401A3"/>
    <w:rsid w:val="00240B73"/>
    <w:rsid w:val="00245392"/>
    <w:rsid w:val="0024574C"/>
    <w:rsid w:val="00251598"/>
    <w:rsid w:val="002527B4"/>
    <w:rsid w:val="002533BE"/>
    <w:rsid w:val="00253A38"/>
    <w:rsid w:val="00257F33"/>
    <w:rsid w:val="00262F2C"/>
    <w:rsid w:val="002655DB"/>
    <w:rsid w:val="0026689B"/>
    <w:rsid w:val="002708FC"/>
    <w:rsid w:val="00272081"/>
    <w:rsid w:val="00274643"/>
    <w:rsid w:val="00277F85"/>
    <w:rsid w:val="00280F6A"/>
    <w:rsid w:val="0028327B"/>
    <w:rsid w:val="002854CE"/>
    <w:rsid w:val="00285710"/>
    <w:rsid w:val="00294943"/>
    <w:rsid w:val="00296222"/>
    <w:rsid w:val="00296CC2"/>
    <w:rsid w:val="0029754B"/>
    <w:rsid w:val="002A11FD"/>
    <w:rsid w:val="002A2F8B"/>
    <w:rsid w:val="002A3C90"/>
    <w:rsid w:val="002A44D5"/>
    <w:rsid w:val="002A5DE4"/>
    <w:rsid w:val="002A5E90"/>
    <w:rsid w:val="002B1688"/>
    <w:rsid w:val="002B67B0"/>
    <w:rsid w:val="002B78A9"/>
    <w:rsid w:val="002C5F3E"/>
    <w:rsid w:val="002D3426"/>
    <w:rsid w:val="002E05FA"/>
    <w:rsid w:val="002E0B79"/>
    <w:rsid w:val="002E1992"/>
    <w:rsid w:val="002E19DD"/>
    <w:rsid w:val="002E3724"/>
    <w:rsid w:val="002E4A5E"/>
    <w:rsid w:val="002E74D4"/>
    <w:rsid w:val="002F13A7"/>
    <w:rsid w:val="002F2676"/>
    <w:rsid w:val="002F26A7"/>
    <w:rsid w:val="002F2C26"/>
    <w:rsid w:val="002F3DC9"/>
    <w:rsid w:val="002F47C9"/>
    <w:rsid w:val="002F788F"/>
    <w:rsid w:val="003018EF"/>
    <w:rsid w:val="00301EFC"/>
    <w:rsid w:val="00313834"/>
    <w:rsid w:val="003138FA"/>
    <w:rsid w:val="003142CA"/>
    <w:rsid w:val="003160E1"/>
    <w:rsid w:val="00317867"/>
    <w:rsid w:val="00327C92"/>
    <w:rsid w:val="00330322"/>
    <w:rsid w:val="00330A62"/>
    <w:rsid w:val="00330E23"/>
    <w:rsid w:val="00334038"/>
    <w:rsid w:val="00335C5A"/>
    <w:rsid w:val="003419CA"/>
    <w:rsid w:val="00346970"/>
    <w:rsid w:val="00353763"/>
    <w:rsid w:val="00357C58"/>
    <w:rsid w:val="00360FE6"/>
    <w:rsid w:val="0036548A"/>
    <w:rsid w:val="00365CF8"/>
    <w:rsid w:val="00367581"/>
    <w:rsid w:val="00367678"/>
    <w:rsid w:val="00370763"/>
    <w:rsid w:val="00376D88"/>
    <w:rsid w:val="0037705B"/>
    <w:rsid w:val="003813ED"/>
    <w:rsid w:val="00383FE4"/>
    <w:rsid w:val="00385751"/>
    <w:rsid w:val="0038583E"/>
    <w:rsid w:val="003867CA"/>
    <w:rsid w:val="00387152"/>
    <w:rsid w:val="00392977"/>
    <w:rsid w:val="0039597C"/>
    <w:rsid w:val="003965C9"/>
    <w:rsid w:val="003A0642"/>
    <w:rsid w:val="003A08DB"/>
    <w:rsid w:val="003A1349"/>
    <w:rsid w:val="003A6F1F"/>
    <w:rsid w:val="003B01C4"/>
    <w:rsid w:val="003B0AEE"/>
    <w:rsid w:val="003B0F19"/>
    <w:rsid w:val="003B1CA0"/>
    <w:rsid w:val="003B3F09"/>
    <w:rsid w:val="003B4C99"/>
    <w:rsid w:val="003C086D"/>
    <w:rsid w:val="003C3506"/>
    <w:rsid w:val="003C3789"/>
    <w:rsid w:val="003C7D02"/>
    <w:rsid w:val="003D661D"/>
    <w:rsid w:val="003D7AB7"/>
    <w:rsid w:val="003E08BF"/>
    <w:rsid w:val="003E3240"/>
    <w:rsid w:val="003E35F9"/>
    <w:rsid w:val="003E4BC0"/>
    <w:rsid w:val="003E6731"/>
    <w:rsid w:val="003E70B6"/>
    <w:rsid w:val="003F4505"/>
    <w:rsid w:val="003F60FC"/>
    <w:rsid w:val="00400C0E"/>
    <w:rsid w:val="00403D7E"/>
    <w:rsid w:val="00404E53"/>
    <w:rsid w:val="004128B6"/>
    <w:rsid w:val="0041410E"/>
    <w:rsid w:val="00414B85"/>
    <w:rsid w:val="00416F45"/>
    <w:rsid w:val="00417102"/>
    <w:rsid w:val="0041780E"/>
    <w:rsid w:val="00420A3D"/>
    <w:rsid w:val="0042148C"/>
    <w:rsid w:val="00430C44"/>
    <w:rsid w:val="004310C9"/>
    <w:rsid w:val="004327C1"/>
    <w:rsid w:val="00436028"/>
    <w:rsid w:val="00437297"/>
    <w:rsid w:val="004460F3"/>
    <w:rsid w:val="0044620E"/>
    <w:rsid w:val="0044660D"/>
    <w:rsid w:val="0044780B"/>
    <w:rsid w:val="00447E07"/>
    <w:rsid w:val="004564EA"/>
    <w:rsid w:val="004574C5"/>
    <w:rsid w:val="00462E53"/>
    <w:rsid w:val="00465306"/>
    <w:rsid w:val="0047007B"/>
    <w:rsid w:val="004737C3"/>
    <w:rsid w:val="004755FD"/>
    <w:rsid w:val="0048027D"/>
    <w:rsid w:val="00481EF2"/>
    <w:rsid w:val="00483BD8"/>
    <w:rsid w:val="004846A7"/>
    <w:rsid w:val="0048683B"/>
    <w:rsid w:val="00490567"/>
    <w:rsid w:val="00491737"/>
    <w:rsid w:val="004917C1"/>
    <w:rsid w:val="004951F4"/>
    <w:rsid w:val="004965FB"/>
    <w:rsid w:val="00496CD5"/>
    <w:rsid w:val="004A35F0"/>
    <w:rsid w:val="004A48A3"/>
    <w:rsid w:val="004A6DFD"/>
    <w:rsid w:val="004B37D1"/>
    <w:rsid w:val="004B3C3A"/>
    <w:rsid w:val="004B5713"/>
    <w:rsid w:val="004C04B6"/>
    <w:rsid w:val="004C4977"/>
    <w:rsid w:val="004C6057"/>
    <w:rsid w:val="004C73E8"/>
    <w:rsid w:val="004D4241"/>
    <w:rsid w:val="004D57A6"/>
    <w:rsid w:val="004D629A"/>
    <w:rsid w:val="004D6382"/>
    <w:rsid w:val="004E2CD4"/>
    <w:rsid w:val="004E3D7C"/>
    <w:rsid w:val="004E414A"/>
    <w:rsid w:val="004E4EEA"/>
    <w:rsid w:val="004E644A"/>
    <w:rsid w:val="004E7447"/>
    <w:rsid w:val="004E7B12"/>
    <w:rsid w:val="0050098F"/>
    <w:rsid w:val="0050109F"/>
    <w:rsid w:val="0050119F"/>
    <w:rsid w:val="0050144E"/>
    <w:rsid w:val="00504444"/>
    <w:rsid w:val="00506A0F"/>
    <w:rsid w:val="0050791B"/>
    <w:rsid w:val="00507BE0"/>
    <w:rsid w:val="00511923"/>
    <w:rsid w:val="0051733D"/>
    <w:rsid w:val="00517519"/>
    <w:rsid w:val="00521800"/>
    <w:rsid w:val="00521D79"/>
    <w:rsid w:val="00523609"/>
    <w:rsid w:val="00536057"/>
    <w:rsid w:val="00536F69"/>
    <w:rsid w:val="00545567"/>
    <w:rsid w:val="005542FF"/>
    <w:rsid w:val="005543D5"/>
    <w:rsid w:val="0055643E"/>
    <w:rsid w:val="00557B3E"/>
    <w:rsid w:val="00561B99"/>
    <w:rsid w:val="00563F1A"/>
    <w:rsid w:val="005640EA"/>
    <w:rsid w:val="00564F32"/>
    <w:rsid w:val="005658D5"/>
    <w:rsid w:val="0056627D"/>
    <w:rsid w:val="00571671"/>
    <w:rsid w:val="00571903"/>
    <w:rsid w:val="00572CC3"/>
    <w:rsid w:val="005808B4"/>
    <w:rsid w:val="00582482"/>
    <w:rsid w:val="00585910"/>
    <w:rsid w:val="00587439"/>
    <w:rsid w:val="0059178B"/>
    <w:rsid w:val="00593C27"/>
    <w:rsid w:val="005940C2"/>
    <w:rsid w:val="00594B3F"/>
    <w:rsid w:val="00595036"/>
    <w:rsid w:val="005965FF"/>
    <w:rsid w:val="005977B3"/>
    <w:rsid w:val="00597965"/>
    <w:rsid w:val="005A2EA0"/>
    <w:rsid w:val="005B255F"/>
    <w:rsid w:val="005B3F17"/>
    <w:rsid w:val="005B71C4"/>
    <w:rsid w:val="005C0737"/>
    <w:rsid w:val="005C3F11"/>
    <w:rsid w:val="005C6186"/>
    <w:rsid w:val="005D031C"/>
    <w:rsid w:val="005D20F2"/>
    <w:rsid w:val="005D2CE0"/>
    <w:rsid w:val="005D4E38"/>
    <w:rsid w:val="005E0D0E"/>
    <w:rsid w:val="005E218E"/>
    <w:rsid w:val="005E35A2"/>
    <w:rsid w:val="005E59EC"/>
    <w:rsid w:val="005E7784"/>
    <w:rsid w:val="005F245B"/>
    <w:rsid w:val="005F2D7C"/>
    <w:rsid w:val="005F4332"/>
    <w:rsid w:val="005F55A6"/>
    <w:rsid w:val="005F5E8E"/>
    <w:rsid w:val="005F7F10"/>
    <w:rsid w:val="00600270"/>
    <w:rsid w:val="00602014"/>
    <w:rsid w:val="00603021"/>
    <w:rsid w:val="006121B4"/>
    <w:rsid w:val="006150A6"/>
    <w:rsid w:val="0062411E"/>
    <w:rsid w:val="0062704A"/>
    <w:rsid w:val="00631B62"/>
    <w:rsid w:val="00631FB8"/>
    <w:rsid w:val="006322F7"/>
    <w:rsid w:val="00634EA5"/>
    <w:rsid w:val="00637FFC"/>
    <w:rsid w:val="006423CC"/>
    <w:rsid w:val="0064284A"/>
    <w:rsid w:val="00652EEE"/>
    <w:rsid w:val="00653706"/>
    <w:rsid w:val="00653D78"/>
    <w:rsid w:val="00655DCA"/>
    <w:rsid w:val="0065766C"/>
    <w:rsid w:val="006576B7"/>
    <w:rsid w:val="006608B1"/>
    <w:rsid w:val="00663A0F"/>
    <w:rsid w:val="00667F62"/>
    <w:rsid w:val="00670281"/>
    <w:rsid w:val="00672C40"/>
    <w:rsid w:val="00673520"/>
    <w:rsid w:val="00673A46"/>
    <w:rsid w:val="00675E22"/>
    <w:rsid w:val="00680AE2"/>
    <w:rsid w:val="006836CA"/>
    <w:rsid w:val="00684E32"/>
    <w:rsid w:val="006853E2"/>
    <w:rsid w:val="0069007F"/>
    <w:rsid w:val="00690D4C"/>
    <w:rsid w:val="00690F75"/>
    <w:rsid w:val="00692788"/>
    <w:rsid w:val="006A4EAB"/>
    <w:rsid w:val="006A5CC3"/>
    <w:rsid w:val="006C05E8"/>
    <w:rsid w:val="006C26DA"/>
    <w:rsid w:val="006C468F"/>
    <w:rsid w:val="006C4F5D"/>
    <w:rsid w:val="006D40DD"/>
    <w:rsid w:val="006D4BB7"/>
    <w:rsid w:val="006D59EC"/>
    <w:rsid w:val="006D5EDB"/>
    <w:rsid w:val="006D758D"/>
    <w:rsid w:val="006E4563"/>
    <w:rsid w:val="006E667B"/>
    <w:rsid w:val="006E66A3"/>
    <w:rsid w:val="006F16EF"/>
    <w:rsid w:val="006F4E45"/>
    <w:rsid w:val="006F4EB1"/>
    <w:rsid w:val="0070083D"/>
    <w:rsid w:val="007010D3"/>
    <w:rsid w:val="00710D90"/>
    <w:rsid w:val="00711236"/>
    <w:rsid w:val="00714ACC"/>
    <w:rsid w:val="007242BB"/>
    <w:rsid w:val="00724E22"/>
    <w:rsid w:val="00725F2B"/>
    <w:rsid w:val="00727947"/>
    <w:rsid w:val="00727B36"/>
    <w:rsid w:val="00732E16"/>
    <w:rsid w:val="00733BB0"/>
    <w:rsid w:val="00734F4E"/>
    <w:rsid w:val="0074137C"/>
    <w:rsid w:val="007464E7"/>
    <w:rsid w:val="00750E1C"/>
    <w:rsid w:val="00754F95"/>
    <w:rsid w:val="00756AAD"/>
    <w:rsid w:val="00761174"/>
    <w:rsid w:val="00761300"/>
    <w:rsid w:val="00761C30"/>
    <w:rsid w:val="00765154"/>
    <w:rsid w:val="0077052A"/>
    <w:rsid w:val="0077189C"/>
    <w:rsid w:val="00773107"/>
    <w:rsid w:val="0077428B"/>
    <w:rsid w:val="00774B3C"/>
    <w:rsid w:val="007751AF"/>
    <w:rsid w:val="00777610"/>
    <w:rsid w:val="0078156A"/>
    <w:rsid w:val="00782E97"/>
    <w:rsid w:val="00784B8C"/>
    <w:rsid w:val="007854F6"/>
    <w:rsid w:val="00793366"/>
    <w:rsid w:val="007950A6"/>
    <w:rsid w:val="007974E2"/>
    <w:rsid w:val="007A74A6"/>
    <w:rsid w:val="007B17D4"/>
    <w:rsid w:val="007B4481"/>
    <w:rsid w:val="007B7590"/>
    <w:rsid w:val="007C261D"/>
    <w:rsid w:val="007C7E3F"/>
    <w:rsid w:val="007D0BD2"/>
    <w:rsid w:val="007D2DC8"/>
    <w:rsid w:val="007D3938"/>
    <w:rsid w:val="007E230E"/>
    <w:rsid w:val="007E32A7"/>
    <w:rsid w:val="007E5664"/>
    <w:rsid w:val="007E622B"/>
    <w:rsid w:val="007E7DEF"/>
    <w:rsid w:val="007F07C8"/>
    <w:rsid w:val="007F4099"/>
    <w:rsid w:val="007F5208"/>
    <w:rsid w:val="007F5D42"/>
    <w:rsid w:val="007F7CE9"/>
    <w:rsid w:val="008031A9"/>
    <w:rsid w:val="008050DC"/>
    <w:rsid w:val="008065E0"/>
    <w:rsid w:val="00807051"/>
    <w:rsid w:val="00811664"/>
    <w:rsid w:val="008119F1"/>
    <w:rsid w:val="00814218"/>
    <w:rsid w:val="00815558"/>
    <w:rsid w:val="00815966"/>
    <w:rsid w:val="008307D2"/>
    <w:rsid w:val="00830C7A"/>
    <w:rsid w:val="00831E10"/>
    <w:rsid w:val="0083417B"/>
    <w:rsid w:val="00834861"/>
    <w:rsid w:val="00834A6C"/>
    <w:rsid w:val="00835720"/>
    <w:rsid w:val="0083756B"/>
    <w:rsid w:val="00840983"/>
    <w:rsid w:val="00842EF7"/>
    <w:rsid w:val="0084695E"/>
    <w:rsid w:val="00846D30"/>
    <w:rsid w:val="00846DA4"/>
    <w:rsid w:val="0086184F"/>
    <w:rsid w:val="00866DF4"/>
    <w:rsid w:val="00867976"/>
    <w:rsid w:val="00870163"/>
    <w:rsid w:val="00871380"/>
    <w:rsid w:val="00873F24"/>
    <w:rsid w:val="00874230"/>
    <w:rsid w:val="00875E0F"/>
    <w:rsid w:val="00877C12"/>
    <w:rsid w:val="008818F6"/>
    <w:rsid w:val="008850DD"/>
    <w:rsid w:val="00885CC0"/>
    <w:rsid w:val="00885E84"/>
    <w:rsid w:val="008865B5"/>
    <w:rsid w:val="0088791A"/>
    <w:rsid w:val="0089044E"/>
    <w:rsid w:val="0089177D"/>
    <w:rsid w:val="008927FD"/>
    <w:rsid w:val="00896A64"/>
    <w:rsid w:val="00897A91"/>
    <w:rsid w:val="008A49DC"/>
    <w:rsid w:val="008A74FF"/>
    <w:rsid w:val="008A7991"/>
    <w:rsid w:val="008B5FDD"/>
    <w:rsid w:val="008C26C2"/>
    <w:rsid w:val="008C6B91"/>
    <w:rsid w:val="008D0777"/>
    <w:rsid w:val="008D2505"/>
    <w:rsid w:val="008D5D66"/>
    <w:rsid w:val="008D654A"/>
    <w:rsid w:val="008D68DE"/>
    <w:rsid w:val="008E27DC"/>
    <w:rsid w:val="008E51F2"/>
    <w:rsid w:val="008E7666"/>
    <w:rsid w:val="008F10F0"/>
    <w:rsid w:val="008F2D7E"/>
    <w:rsid w:val="008F5802"/>
    <w:rsid w:val="008F7C3E"/>
    <w:rsid w:val="00901076"/>
    <w:rsid w:val="009063F4"/>
    <w:rsid w:val="00916AD9"/>
    <w:rsid w:val="00923421"/>
    <w:rsid w:val="009235FE"/>
    <w:rsid w:val="0092560B"/>
    <w:rsid w:val="0092661D"/>
    <w:rsid w:val="00927BB1"/>
    <w:rsid w:val="00934691"/>
    <w:rsid w:val="00940703"/>
    <w:rsid w:val="009419EA"/>
    <w:rsid w:val="0094732C"/>
    <w:rsid w:val="00947B6C"/>
    <w:rsid w:val="00950F1C"/>
    <w:rsid w:val="009544CF"/>
    <w:rsid w:val="00954549"/>
    <w:rsid w:val="00954964"/>
    <w:rsid w:val="009616BC"/>
    <w:rsid w:val="00965841"/>
    <w:rsid w:val="00966AC2"/>
    <w:rsid w:val="00967B8F"/>
    <w:rsid w:val="009704F3"/>
    <w:rsid w:val="009728F4"/>
    <w:rsid w:val="00972A2C"/>
    <w:rsid w:val="009745A9"/>
    <w:rsid w:val="00974C5D"/>
    <w:rsid w:val="009811A8"/>
    <w:rsid w:val="0098253E"/>
    <w:rsid w:val="00984110"/>
    <w:rsid w:val="00987423"/>
    <w:rsid w:val="00990164"/>
    <w:rsid w:val="00991E9C"/>
    <w:rsid w:val="00993337"/>
    <w:rsid w:val="009A1242"/>
    <w:rsid w:val="009A2CE6"/>
    <w:rsid w:val="009A39E2"/>
    <w:rsid w:val="009A4A55"/>
    <w:rsid w:val="009B1A4A"/>
    <w:rsid w:val="009B75F2"/>
    <w:rsid w:val="009B7E0B"/>
    <w:rsid w:val="009C22BC"/>
    <w:rsid w:val="009C6ECC"/>
    <w:rsid w:val="009C7149"/>
    <w:rsid w:val="009C727D"/>
    <w:rsid w:val="009C76C2"/>
    <w:rsid w:val="009C7CFF"/>
    <w:rsid w:val="009D14F8"/>
    <w:rsid w:val="009D238C"/>
    <w:rsid w:val="009D328C"/>
    <w:rsid w:val="009D50A1"/>
    <w:rsid w:val="009D61D9"/>
    <w:rsid w:val="009E05BC"/>
    <w:rsid w:val="009E142D"/>
    <w:rsid w:val="009E1AE3"/>
    <w:rsid w:val="009E3530"/>
    <w:rsid w:val="009E35C3"/>
    <w:rsid w:val="009E38AE"/>
    <w:rsid w:val="009E3E9F"/>
    <w:rsid w:val="009E5407"/>
    <w:rsid w:val="009E6EB5"/>
    <w:rsid w:val="009F0E0E"/>
    <w:rsid w:val="009F1605"/>
    <w:rsid w:val="009F50CD"/>
    <w:rsid w:val="009F7840"/>
    <w:rsid w:val="00A05E53"/>
    <w:rsid w:val="00A06A65"/>
    <w:rsid w:val="00A072C0"/>
    <w:rsid w:val="00A11C0D"/>
    <w:rsid w:val="00A1277A"/>
    <w:rsid w:val="00A22FD1"/>
    <w:rsid w:val="00A25BE8"/>
    <w:rsid w:val="00A25C62"/>
    <w:rsid w:val="00A27364"/>
    <w:rsid w:val="00A321E5"/>
    <w:rsid w:val="00A35169"/>
    <w:rsid w:val="00A35CE9"/>
    <w:rsid w:val="00A373BF"/>
    <w:rsid w:val="00A40827"/>
    <w:rsid w:val="00A42AC0"/>
    <w:rsid w:val="00A45B3F"/>
    <w:rsid w:val="00A51021"/>
    <w:rsid w:val="00A510AC"/>
    <w:rsid w:val="00A512EC"/>
    <w:rsid w:val="00A54365"/>
    <w:rsid w:val="00A54B81"/>
    <w:rsid w:val="00A54D1B"/>
    <w:rsid w:val="00A631D5"/>
    <w:rsid w:val="00A64C2C"/>
    <w:rsid w:val="00A67F98"/>
    <w:rsid w:val="00A67FA5"/>
    <w:rsid w:val="00A71160"/>
    <w:rsid w:val="00A72ABF"/>
    <w:rsid w:val="00A73ED1"/>
    <w:rsid w:val="00A74393"/>
    <w:rsid w:val="00A84DB6"/>
    <w:rsid w:val="00A87BBB"/>
    <w:rsid w:val="00AA51DB"/>
    <w:rsid w:val="00AB0AA0"/>
    <w:rsid w:val="00AB193E"/>
    <w:rsid w:val="00AD29F0"/>
    <w:rsid w:val="00AD44C9"/>
    <w:rsid w:val="00AD4528"/>
    <w:rsid w:val="00AD5226"/>
    <w:rsid w:val="00AD6138"/>
    <w:rsid w:val="00AE190E"/>
    <w:rsid w:val="00AE2072"/>
    <w:rsid w:val="00AE7017"/>
    <w:rsid w:val="00AF3CAB"/>
    <w:rsid w:val="00AF4146"/>
    <w:rsid w:val="00AF714D"/>
    <w:rsid w:val="00B0588A"/>
    <w:rsid w:val="00B06FB4"/>
    <w:rsid w:val="00B118D0"/>
    <w:rsid w:val="00B127A0"/>
    <w:rsid w:val="00B21DC9"/>
    <w:rsid w:val="00B2289D"/>
    <w:rsid w:val="00B246FF"/>
    <w:rsid w:val="00B24A55"/>
    <w:rsid w:val="00B24E18"/>
    <w:rsid w:val="00B30396"/>
    <w:rsid w:val="00B309EC"/>
    <w:rsid w:val="00B3177D"/>
    <w:rsid w:val="00B32D1C"/>
    <w:rsid w:val="00B35354"/>
    <w:rsid w:val="00B4119A"/>
    <w:rsid w:val="00B45363"/>
    <w:rsid w:val="00B50190"/>
    <w:rsid w:val="00B52B92"/>
    <w:rsid w:val="00B60044"/>
    <w:rsid w:val="00B61539"/>
    <w:rsid w:val="00B61A98"/>
    <w:rsid w:val="00B64265"/>
    <w:rsid w:val="00B64AAB"/>
    <w:rsid w:val="00B674FF"/>
    <w:rsid w:val="00B7083C"/>
    <w:rsid w:val="00B72916"/>
    <w:rsid w:val="00B75664"/>
    <w:rsid w:val="00B756E5"/>
    <w:rsid w:val="00B7780A"/>
    <w:rsid w:val="00B81DB6"/>
    <w:rsid w:val="00B87256"/>
    <w:rsid w:val="00B9345D"/>
    <w:rsid w:val="00B93BB8"/>
    <w:rsid w:val="00BA08FD"/>
    <w:rsid w:val="00BA1A64"/>
    <w:rsid w:val="00BA1BAB"/>
    <w:rsid w:val="00BA2DA0"/>
    <w:rsid w:val="00BA4BE1"/>
    <w:rsid w:val="00BA4F62"/>
    <w:rsid w:val="00BB162D"/>
    <w:rsid w:val="00BB285E"/>
    <w:rsid w:val="00BB416B"/>
    <w:rsid w:val="00BB470B"/>
    <w:rsid w:val="00BB7274"/>
    <w:rsid w:val="00BB7667"/>
    <w:rsid w:val="00BC0598"/>
    <w:rsid w:val="00BC4216"/>
    <w:rsid w:val="00BC4450"/>
    <w:rsid w:val="00BD0102"/>
    <w:rsid w:val="00BD41DF"/>
    <w:rsid w:val="00BD5EAF"/>
    <w:rsid w:val="00BF1AC5"/>
    <w:rsid w:val="00BF2353"/>
    <w:rsid w:val="00BF3359"/>
    <w:rsid w:val="00BF7D8C"/>
    <w:rsid w:val="00C00843"/>
    <w:rsid w:val="00C062B0"/>
    <w:rsid w:val="00C064CE"/>
    <w:rsid w:val="00C064E9"/>
    <w:rsid w:val="00C112EF"/>
    <w:rsid w:val="00C15042"/>
    <w:rsid w:val="00C176D0"/>
    <w:rsid w:val="00C2416C"/>
    <w:rsid w:val="00C247F1"/>
    <w:rsid w:val="00C27C3C"/>
    <w:rsid w:val="00C30592"/>
    <w:rsid w:val="00C31B41"/>
    <w:rsid w:val="00C423B0"/>
    <w:rsid w:val="00C46039"/>
    <w:rsid w:val="00C4654C"/>
    <w:rsid w:val="00C46CF4"/>
    <w:rsid w:val="00C51799"/>
    <w:rsid w:val="00C517BD"/>
    <w:rsid w:val="00C541DB"/>
    <w:rsid w:val="00C5467C"/>
    <w:rsid w:val="00C62E31"/>
    <w:rsid w:val="00C639C8"/>
    <w:rsid w:val="00C65B1A"/>
    <w:rsid w:val="00C67AB5"/>
    <w:rsid w:val="00C67AC4"/>
    <w:rsid w:val="00C758EB"/>
    <w:rsid w:val="00C84CE3"/>
    <w:rsid w:val="00C86075"/>
    <w:rsid w:val="00C864EA"/>
    <w:rsid w:val="00C87153"/>
    <w:rsid w:val="00C91206"/>
    <w:rsid w:val="00C95945"/>
    <w:rsid w:val="00CA0782"/>
    <w:rsid w:val="00CA3183"/>
    <w:rsid w:val="00CA3234"/>
    <w:rsid w:val="00CA3C25"/>
    <w:rsid w:val="00CA4526"/>
    <w:rsid w:val="00CB0BA3"/>
    <w:rsid w:val="00CB161B"/>
    <w:rsid w:val="00CB1968"/>
    <w:rsid w:val="00CB32CE"/>
    <w:rsid w:val="00CB38E2"/>
    <w:rsid w:val="00CB60D8"/>
    <w:rsid w:val="00CB756D"/>
    <w:rsid w:val="00CB7D65"/>
    <w:rsid w:val="00CC3186"/>
    <w:rsid w:val="00CC5A14"/>
    <w:rsid w:val="00CD2F56"/>
    <w:rsid w:val="00CD3DDA"/>
    <w:rsid w:val="00CD48D6"/>
    <w:rsid w:val="00CE0E31"/>
    <w:rsid w:val="00CE389A"/>
    <w:rsid w:val="00CE3AEC"/>
    <w:rsid w:val="00CE4088"/>
    <w:rsid w:val="00CF23EA"/>
    <w:rsid w:val="00CF2EAF"/>
    <w:rsid w:val="00CF3177"/>
    <w:rsid w:val="00CF3F89"/>
    <w:rsid w:val="00CF4CF2"/>
    <w:rsid w:val="00D0089D"/>
    <w:rsid w:val="00D016F6"/>
    <w:rsid w:val="00D01B7E"/>
    <w:rsid w:val="00D04867"/>
    <w:rsid w:val="00D048EC"/>
    <w:rsid w:val="00D0540E"/>
    <w:rsid w:val="00D06C84"/>
    <w:rsid w:val="00D11D41"/>
    <w:rsid w:val="00D15870"/>
    <w:rsid w:val="00D176A4"/>
    <w:rsid w:val="00D17B84"/>
    <w:rsid w:val="00D22FA9"/>
    <w:rsid w:val="00D24A10"/>
    <w:rsid w:val="00D24CBB"/>
    <w:rsid w:val="00D26F49"/>
    <w:rsid w:val="00D344ED"/>
    <w:rsid w:val="00D35AD8"/>
    <w:rsid w:val="00D41A21"/>
    <w:rsid w:val="00D44240"/>
    <w:rsid w:val="00D5470F"/>
    <w:rsid w:val="00D551F2"/>
    <w:rsid w:val="00D63B91"/>
    <w:rsid w:val="00D644BE"/>
    <w:rsid w:val="00D64C54"/>
    <w:rsid w:val="00D728AC"/>
    <w:rsid w:val="00D73D3A"/>
    <w:rsid w:val="00D761AC"/>
    <w:rsid w:val="00D77A51"/>
    <w:rsid w:val="00D803EB"/>
    <w:rsid w:val="00D83F8F"/>
    <w:rsid w:val="00D85952"/>
    <w:rsid w:val="00D9074E"/>
    <w:rsid w:val="00D908D5"/>
    <w:rsid w:val="00D91056"/>
    <w:rsid w:val="00D94E44"/>
    <w:rsid w:val="00DA1DAA"/>
    <w:rsid w:val="00DA5669"/>
    <w:rsid w:val="00DA69C7"/>
    <w:rsid w:val="00DB04FC"/>
    <w:rsid w:val="00DB0ABA"/>
    <w:rsid w:val="00DB45CE"/>
    <w:rsid w:val="00DB46AF"/>
    <w:rsid w:val="00DB49A2"/>
    <w:rsid w:val="00DB4DAC"/>
    <w:rsid w:val="00DB72B0"/>
    <w:rsid w:val="00DC1BF2"/>
    <w:rsid w:val="00DC255E"/>
    <w:rsid w:val="00DC27C2"/>
    <w:rsid w:val="00DD171E"/>
    <w:rsid w:val="00DD5447"/>
    <w:rsid w:val="00DD55D0"/>
    <w:rsid w:val="00DF1E7B"/>
    <w:rsid w:val="00DF43FC"/>
    <w:rsid w:val="00DF78DE"/>
    <w:rsid w:val="00E00DFF"/>
    <w:rsid w:val="00E022CD"/>
    <w:rsid w:val="00E1473F"/>
    <w:rsid w:val="00E15AA4"/>
    <w:rsid w:val="00E16A4F"/>
    <w:rsid w:val="00E231F1"/>
    <w:rsid w:val="00E3068A"/>
    <w:rsid w:val="00E4083D"/>
    <w:rsid w:val="00E40FD8"/>
    <w:rsid w:val="00E4104E"/>
    <w:rsid w:val="00E45E47"/>
    <w:rsid w:val="00E4757F"/>
    <w:rsid w:val="00E47DCD"/>
    <w:rsid w:val="00E507FE"/>
    <w:rsid w:val="00E50A68"/>
    <w:rsid w:val="00E558F8"/>
    <w:rsid w:val="00E564A0"/>
    <w:rsid w:val="00E56EA8"/>
    <w:rsid w:val="00E65304"/>
    <w:rsid w:val="00E65DA0"/>
    <w:rsid w:val="00E671BC"/>
    <w:rsid w:val="00E7384C"/>
    <w:rsid w:val="00E76843"/>
    <w:rsid w:val="00E87940"/>
    <w:rsid w:val="00E87FC2"/>
    <w:rsid w:val="00E91CB8"/>
    <w:rsid w:val="00E939C2"/>
    <w:rsid w:val="00E93BA0"/>
    <w:rsid w:val="00E96A24"/>
    <w:rsid w:val="00EA0E96"/>
    <w:rsid w:val="00EA3E55"/>
    <w:rsid w:val="00EA4E64"/>
    <w:rsid w:val="00EA728D"/>
    <w:rsid w:val="00EB07F7"/>
    <w:rsid w:val="00EB0FFC"/>
    <w:rsid w:val="00EB24A8"/>
    <w:rsid w:val="00EC041C"/>
    <w:rsid w:val="00EC1563"/>
    <w:rsid w:val="00EC7AC8"/>
    <w:rsid w:val="00ED00A0"/>
    <w:rsid w:val="00ED0C44"/>
    <w:rsid w:val="00ED0EF0"/>
    <w:rsid w:val="00ED1E5B"/>
    <w:rsid w:val="00ED201B"/>
    <w:rsid w:val="00ED5B70"/>
    <w:rsid w:val="00ED7910"/>
    <w:rsid w:val="00EE08FB"/>
    <w:rsid w:val="00EE13D0"/>
    <w:rsid w:val="00EE1D7C"/>
    <w:rsid w:val="00EE23F5"/>
    <w:rsid w:val="00EE315B"/>
    <w:rsid w:val="00EE3A1A"/>
    <w:rsid w:val="00EE56BD"/>
    <w:rsid w:val="00EE59DB"/>
    <w:rsid w:val="00EE6421"/>
    <w:rsid w:val="00EF0A72"/>
    <w:rsid w:val="00EF377A"/>
    <w:rsid w:val="00EF5E8E"/>
    <w:rsid w:val="00EF6660"/>
    <w:rsid w:val="00F033FF"/>
    <w:rsid w:val="00F05705"/>
    <w:rsid w:val="00F06769"/>
    <w:rsid w:val="00F15A48"/>
    <w:rsid w:val="00F175E1"/>
    <w:rsid w:val="00F206BD"/>
    <w:rsid w:val="00F2132D"/>
    <w:rsid w:val="00F21443"/>
    <w:rsid w:val="00F227F9"/>
    <w:rsid w:val="00F23AEC"/>
    <w:rsid w:val="00F31303"/>
    <w:rsid w:val="00F316CA"/>
    <w:rsid w:val="00F32C1D"/>
    <w:rsid w:val="00F37787"/>
    <w:rsid w:val="00F44B84"/>
    <w:rsid w:val="00F5192D"/>
    <w:rsid w:val="00F536EB"/>
    <w:rsid w:val="00F54491"/>
    <w:rsid w:val="00F548DE"/>
    <w:rsid w:val="00F60D73"/>
    <w:rsid w:val="00F64015"/>
    <w:rsid w:val="00F72D7E"/>
    <w:rsid w:val="00F76619"/>
    <w:rsid w:val="00F8029C"/>
    <w:rsid w:val="00F822C4"/>
    <w:rsid w:val="00F87B81"/>
    <w:rsid w:val="00F90D31"/>
    <w:rsid w:val="00F916D3"/>
    <w:rsid w:val="00F91BAC"/>
    <w:rsid w:val="00F9577E"/>
    <w:rsid w:val="00FA0C63"/>
    <w:rsid w:val="00FA1C3C"/>
    <w:rsid w:val="00FA4595"/>
    <w:rsid w:val="00FA5698"/>
    <w:rsid w:val="00FA5A15"/>
    <w:rsid w:val="00FA6952"/>
    <w:rsid w:val="00FB6422"/>
    <w:rsid w:val="00FC1A89"/>
    <w:rsid w:val="00FC2747"/>
    <w:rsid w:val="00FC3488"/>
    <w:rsid w:val="00FC4CB5"/>
    <w:rsid w:val="00FD102B"/>
    <w:rsid w:val="00FD19C2"/>
    <w:rsid w:val="00FD5FD5"/>
    <w:rsid w:val="00FE1E88"/>
    <w:rsid w:val="00FE593A"/>
    <w:rsid w:val="00FE6562"/>
    <w:rsid w:val="00FF0057"/>
    <w:rsid w:val="00FF1BD2"/>
    <w:rsid w:val="00FF282B"/>
    <w:rsid w:val="00FF48D7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75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42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5B70"/>
    <w:rPr>
      <w:color w:val="954F72" w:themeColor="followedHyperlink"/>
      <w:u w:val="single"/>
    </w:rPr>
  </w:style>
  <w:style w:type="paragraph" w:customStyle="1" w:styleId="s3">
    <w:name w:val="s_3"/>
    <w:basedOn w:val="a"/>
    <w:rsid w:val="005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6p/r05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7law.info/zakonodatelstvo/legal4w/u49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law.info/zakonodatelstvo/legal4w/z644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5A2FA8CC68CE5AF5E9DC58E154A931E07A5FC6A59BA9679E96A53B966BB733A2B3924DC2C8F57630CBFNB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4684-7AB7-4B70-8482-4FFD7CE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Управляющая делами</cp:lastModifiedBy>
  <cp:revision>3</cp:revision>
  <cp:lastPrinted>2022-12-14T06:04:00Z</cp:lastPrinted>
  <dcterms:created xsi:type="dcterms:W3CDTF">2022-12-14T02:34:00Z</dcterms:created>
  <dcterms:modified xsi:type="dcterms:W3CDTF">2022-12-14T06:05:00Z</dcterms:modified>
</cp:coreProperties>
</file>