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B9" w:rsidRPr="00537697" w:rsidRDefault="006807B9" w:rsidP="006807B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>АДМИНИСТРАЦИЯ СЕЛЬСКОГО ПОСЕЛЕНИЯ «БАТАКАНСКОЕ»</w:t>
      </w:r>
    </w:p>
    <w:p w:rsidR="006807B9" w:rsidRPr="00537697" w:rsidRDefault="006807B9" w:rsidP="006807B9">
      <w:pPr>
        <w:tabs>
          <w:tab w:val="left" w:pos="1035"/>
        </w:tabs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ab/>
      </w:r>
    </w:p>
    <w:p w:rsidR="006807B9" w:rsidRDefault="006807B9" w:rsidP="006807B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37697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6807B9" w:rsidRPr="00537697" w:rsidRDefault="006807B9" w:rsidP="006807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7B9" w:rsidRPr="00537697" w:rsidRDefault="006807B9" w:rsidP="006807B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09 </w:t>
      </w:r>
      <w:r w:rsidRPr="00537697">
        <w:rPr>
          <w:rFonts w:ascii="Times New Roman" w:eastAsia="Calibri" w:hAnsi="Times New Roman" w:cs="Times New Roman"/>
          <w:sz w:val="24"/>
          <w:szCs w:val="24"/>
        </w:rPr>
        <w:t>января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37697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№ 2</w:t>
      </w:r>
    </w:p>
    <w:p w:rsidR="006807B9" w:rsidRPr="00537697" w:rsidRDefault="006807B9" w:rsidP="006807B9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7697">
        <w:rPr>
          <w:rFonts w:ascii="Times New Roman" w:eastAsia="Calibri" w:hAnsi="Times New Roman" w:cs="Times New Roman"/>
          <w:i/>
          <w:sz w:val="24"/>
          <w:szCs w:val="24"/>
        </w:rPr>
        <w:t>с. Батакан</w:t>
      </w:r>
    </w:p>
    <w:p w:rsidR="006807B9" w:rsidRPr="00CD456C" w:rsidRDefault="006807B9" w:rsidP="006807B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56C"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воинского учета граждан, в </w:t>
      </w:r>
      <w:proofErr w:type="spellStart"/>
      <w:r w:rsidRPr="00CD456C">
        <w:rPr>
          <w:rFonts w:ascii="Times New Roman" w:eastAsia="Calibri" w:hAnsi="Times New Roman" w:cs="Times New Roman"/>
          <w:b/>
          <w:sz w:val="28"/>
          <w:szCs w:val="28"/>
        </w:rPr>
        <w:t>т.ч</w:t>
      </w:r>
      <w:proofErr w:type="spellEnd"/>
      <w:r w:rsidRPr="00CD456C">
        <w:rPr>
          <w:rFonts w:ascii="Times New Roman" w:eastAsia="Calibri" w:hAnsi="Times New Roman" w:cs="Times New Roman"/>
          <w:b/>
          <w:sz w:val="28"/>
          <w:szCs w:val="28"/>
        </w:rPr>
        <w:t>. бронирования граждан, пребывающих в запасе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сельского поселения «Батаканское»</w:t>
      </w: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456C">
        <w:rPr>
          <w:rFonts w:ascii="Times New Roman" w:eastAsia="Calibri" w:hAnsi="Times New Roman" w:cs="Times New Roman"/>
          <w:sz w:val="28"/>
          <w:szCs w:val="28"/>
        </w:rPr>
        <w:t>Во исполнение федеральных законов от 31 мая 1996 г. №61-ФЗ «Об обороне», от 26 февраля 1997 г. №31-Фз «о мобилизационной подготовке и мобилизации в Российской Федерации», от28 марта 1998 г.№53-ФЗ «О воинской обязанности и военной службе» и постановления Правительства Российской Федерации от 27 ноября 2006 г. №719 «Об утверждении Положения о воинском учете» Постановил:</w:t>
      </w:r>
      <w:proofErr w:type="gramEnd"/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56C">
        <w:rPr>
          <w:rFonts w:ascii="Times New Roman" w:eastAsia="Calibri" w:hAnsi="Times New Roman" w:cs="Times New Roman"/>
          <w:sz w:val="28"/>
          <w:szCs w:val="28"/>
        </w:rPr>
        <w:t xml:space="preserve">1. Обязанности по ведению воинского учета граждан, в </w:t>
      </w:r>
      <w:proofErr w:type="spellStart"/>
      <w:r w:rsidRPr="00CD456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D456C">
        <w:rPr>
          <w:rFonts w:ascii="Times New Roman" w:eastAsia="Calibri" w:hAnsi="Times New Roman" w:cs="Times New Roman"/>
          <w:sz w:val="28"/>
          <w:szCs w:val="28"/>
        </w:rPr>
        <w:t>. бронированию граждан, пребывающих в запасе, и хранению бланков строгой отчетности возложить на  начальника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ВУС Щетинину Луизу Иннокентьевну.</w:t>
      </w: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56C">
        <w:rPr>
          <w:rFonts w:ascii="Times New Roman" w:eastAsia="Calibri" w:hAnsi="Times New Roman" w:cs="Times New Roman"/>
          <w:sz w:val="28"/>
          <w:szCs w:val="28"/>
        </w:rPr>
        <w:t>2.Начальнику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ВУС Щетининой Луизе Иннокентьевне</w:t>
      </w:r>
      <w:r w:rsidRPr="00CD456C">
        <w:rPr>
          <w:rFonts w:ascii="Times New Roman" w:eastAsia="Calibri" w:hAnsi="Times New Roman" w:cs="Times New Roman"/>
          <w:sz w:val="28"/>
          <w:szCs w:val="28"/>
        </w:rPr>
        <w:t xml:space="preserve"> организовать воинский учет всех категорий граждан</w:t>
      </w:r>
      <w:proofErr w:type="gramStart"/>
      <w:r w:rsidRPr="00CD456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D456C">
        <w:rPr>
          <w:rFonts w:ascii="Times New Roman" w:eastAsia="Calibri" w:hAnsi="Times New Roman" w:cs="Times New Roman"/>
          <w:sz w:val="28"/>
          <w:szCs w:val="28"/>
        </w:rPr>
        <w:t xml:space="preserve">подлежащих воинскому учету, в </w:t>
      </w:r>
      <w:proofErr w:type="spellStart"/>
      <w:r w:rsidRPr="00CD456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D456C">
        <w:rPr>
          <w:rFonts w:ascii="Times New Roman" w:eastAsia="Calibri" w:hAnsi="Times New Roman" w:cs="Times New Roman"/>
          <w:sz w:val="28"/>
          <w:szCs w:val="28"/>
        </w:rPr>
        <w:t>. обеспечить бронирование граждан, пребывающих в запасе на территории сельского поселения «Батаканское».</w:t>
      </w: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56C">
        <w:rPr>
          <w:rFonts w:ascii="Times New Roman" w:eastAsia="Calibri" w:hAnsi="Times New Roman" w:cs="Times New Roman"/>
          <w:sz w:val="28"/>
          <w:szCs w:val="28"/>
        </w:rPr>
        <w:t>3.При временном уб</w:t>
      </w:r>
      <w:r>
        <w:rPr>
          <w:rFonts w:ascii="Times New Roman" w:eastAsia="Calibri" w:hAnsi="Times New Roman" w:cs="Times New Roman"/>
          <w:sz w:val="28"/>
          <w:szCs w:val="28"/>
        </w:rPr>
        <w:t>ытии Щетининой Луизы Иннокентьевны</w:t>
      </w:r>
      <w:r w:rsidRPr="00CD456C">
        <w:rPr>
          <w:rFonts w:ascii="Times New Roman" w:eastAsia="Calibri" w:hAnsi="Times New Roman" w:cs="Times New Roman"/>
          <w:sz w:val="28"/>
          <w:szCs w:val="28"/>
        </w:rPr>
        <w:t xml:space="preserve"> в отпуск, командировку или лечение временное исполнение обязанностей по ведению воинского учета, в </w:t>
      </w:r>
      <w:proofErr w:type="spellStart"/>
      <w:r w:rsidRPr="00CD456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D456C">
        <w:rPr>
          <w:rFonts w:ascii="Times New Roman" w:eastAsia="Calibri" w:hAnsi="Times New Roman" w:cs="Times New Roman"/>
          <w:sz w:val="28"/>
          <w:szCs w:val="28"/>
        </w:rPr>
        <w:t>. бронированию граждан, пребывающих в запасе, возлагать на Главу сельского поселения «Батаканское» Горбунова Павла Павловича.</w:t>
      </w: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56C">
        <w:rPr>
          <w:rFonts w:ascii="Times New Roman" w:eastAsia="Calibri" w:hAnsi="Times New Roman" w:cs="Times New Roman"/>
          <w:sz w:val="28"/>
          <w:szCs w:val="28"/>
        </w:rPr>
        <w:t>Документы, необходимые для работы по воинскому учету и бронированию граждан, передавать по акту.</w:t>
      </w: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56C">
        <w:rPr>
          <w:rFonts w:ascii="Times New Roman" w:eastAsia="Calibri" w:hAnsi="Times New Roman" w:cs="Times New Roman"/>
          <w:sz w:val="28"/>
          <w:szCs w:val="28"/>
        </w:rPr>
        <w:t>4. Контроль за исполнение возлагаю на себя.</w:t>
      </w:r>
    </w:p>
    <w:p w:rsidR="006807B9" w:rsidRPr="00CD456C" w:rsidRDefault="006807B9" w:rsidP="006807B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7B9" w:rsidRPr="00CD456C" w:rsidRDefault="006807B9" w:rsidP="006807B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7B9" w:rsidRPr="00CD456C" w:rsidRDefault="006807B9" w:rsidP="006807B9">
      <w:pPr>
        <w:rPr>
          <w:rFonts w:ascii="Times New Roman" w:eastAsia="Calibri" w:hAnsi="Times New Roman" w:cs="Times New Roman"/>
          <w:sz w:val="28"/>
          <w:szCs w:val="28"/>
        </w:rPr>
      </w:pPr>
      <w:r w:rsidRPr="00CD456C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«Батаканское»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П.П. Горбунов</w:t>
      </w:r>
      <w:bookmarkStart w:id="0" w:name="_GoBack"/>
      <w:bookmarkEnd w:id="0"/>
    </w:p>
    <w:p w:rsidR="00E512D7" w:rsidRDefault="00E512D7"/>
    <w:sectPr w:rsidR="00E5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B9"/>
    <w:rsid w:val="006807B9"/>
    <w:rsid w:val="00E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Batakan</dc:creator>
  <cp:lastModifiedBy>Batakan</cp:lastModifiedBy>
  <cp:revision>1</cp:revision>
  <dcterms:created xsi:type="dcterms:W3CDTF">2023-01-18T07:06:00Z</dcterms:created>
  <dcterms:modified xsi:type="dcterms:W3CDTF">2023-01-18T07:07:00Z</dcterms:modified>
</cp:coreProperties>
</file>