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CE" w:rsidRDefault="00C670CE" w:rsidP="00C670CE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6" o:title=""/>
          </v:shape>
          <o:OLEObject Type="Embed" ProgID="Word.Picture.8" ShapeID="_x0000_i1025" DrawAspect="Content" ObjectID="_1755409277" r:id="rId7"/>
        </w:object>
      </w:r>
    </w:p>
    <w:p w:rsidR="00C670CE" w:rsidRDefault="00C670CE" w:rsidP="00C670CE">
      <w:pPr>
        <w:ind w:firstLine="4140"/>
      </w:pPr>
    </w:p>
    <w:p w:rsidR="00C670CE" w:rsidRDefault="00C670CE" w:rsidP="00C670CE">
      <w:pPr>
        <w:pStyle w:val="a3"/>
        <w:rPr>
          <w:u w:val="none"/>
        </w:rPr>
      </w:pPr>
      <w:r>
        <w:rPr>
          <w:u w:val="none"/>
        </w:rPr>
        <w:t>ГАЗИМУРО-ЗАВОДСКАЯ РАЙОННАЯ ТЕРРИТОРИАЛЬНАЯ ИЗБИРАТЕЛЬНАЯ КОМИССИЯ</w:t>
      </w:r>
    </w:p>
    <w:p w:rsidR="00C670CE" w:rsidRDefault="00C670CE" w:rsidP="00C670CE">
      <w:pPr>
        <w:pStyle w:val="a4"/>
        <w:tabs>
          <w:tab w:val="clear" w:pos="4153"/>
          <w:tab w:val="clear" w:pos="8306"/>
        </w:tabs>
      </w:pPr>
    </w:p>
    <w:p w:rsidR="00C670CE" w:rsidRPr="008F0885" w:rsidRDefault="00C670CE" w:rsidP="00C670CE">
      <w:pPr>
        <w:pStyle w:val="5"/>
        <w:jc w:val="center"/>
        <w:rPr>
          <w:rFonts w:ascii="Times New Roman" w:hAnsi="Times New Roman" w:cs="Times New Roman"/>
          <w:b/>
          <w:bCs/>
          <w:color w:val="000000" w:themeColor="text1"/>
          <w:spacing w:val="62"/>
          <w:sz w:val="32"/>
        </w:rPr>
      </w:pPr>
      <w:r w:rsidRPr="008F0885">
        <w:rPr>
          <w:rFonts w:ascii="Times New Roman" w:hAnsi="Times New Roman" w:cs="Times New Roman"/>
          <w:b/>
          <w:color w:val="000000" w:themeColor="text1"/>
          <w:spacing w:val="62"/>
          <w:sz w:val="32"/>
        </w:rPr>
        <w:t>ПОСТАНОВЛЕНИЕ</w:t>
      </w:r>
    </w:p>
    <w:p w:rsidR="00C670CE" w:rsidRDefault="00C670CE" w:rsidP="00C670CE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060"/>
        <w:gridCol w:w="2691"/>
        <w:gridCol w:w="3190"/>
      </w:tblGrid>
      <w:tr w:rsidR="00C670CE" w:rsidTr="00ED101F">
        <w:trPr>
          <w:jc w:val="center"/>
        </w:trPr>
        <w:tc>
          <w:tcPr>
            <w:tcW w:w="3060" w:type="dxa"/>
          </w:tcPr>
          <w:p w:rsidR="00C670CE" w:rsidRPr="00572AC1" w:rsidRDefault="00ED101F" w:rsidP="00ED101F">
            <w:pPr>
              <w:tabs>
                <w:tab w:val="left" w:pos="-5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C670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сентября</w:t>
            </w:r>
            <w:r w:rsidR="008B5D92">
              <w:rPr>
                <w:b/>
                <w:sz w:val="28"/>
                <w:szCs w:val="28"/>
              </w:rPr>
              <w:t xml:space="preserve"> 2023</w:t>
            </w:r>
            <w:r w:rsidR="00C670CE">
              <w:rPr>
                <w:b/>
                <w:sz w:val="28"/>
                <w:szCs w:val="28"/>
              </w:rPr>
              <w:t xml:space="preserve"> г</w:t>
            </w:r>
            <w:r w:rsidR="008B5D9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C670CE" w:rsidRPr="001265B9" w:rsidRDefault="00C670CE" w:rsidP="008B5D92">
            <w:pPr>
              <w:tabs>
                <w:tab w:val="left" w:pos="-581"/>
              </w:tabs>
              <w:jc w:val="right"/>
              <w:rPr>
                <w:b/>
                <w:sz w:val="28"/>
                <w:szCs w:val="28"/>
              </w:rPr>
            </w:pPr>
            <w:r w:rsidRPr="001265B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C670CE" w:rsidRPr="002848C6" w:rsidRDefault="006C20D2" w:rsidP="008B5D92">
            <w:pPr>
              <w:tabs>
                <w:tab w:val="left" w:pos="-58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ED101F">
              <w:rPr>
                <w:b/>
                <w:sz w:val="28"/>
                <w:szCs w:val="28"/>
              </w:rPr>
              <w:t>3</w:t>
            </w:r>
          </w:p>
        </w:tc>
      </w:tr>
    </w:tbl>
    <w:p w:rsidR="00C670CE" w:rsidRPr="00EC2772" w:rsidRDefault="00C670CE" w:rsidP="00C670CE">
      <w:pPr>
        <w:spacing w:line="360" w:lineRule="auto"/>
        <w:jc w:val="center"/>
        <w:rPr>
          <w:bCs/>
          <w:i/>
        </w:rPr>
      </w:pPr>
      <w:r w:rsidRPr="00EC2772">
        <w:rPr>
          <w:bCs/>
          <w:i/>
        </w:rPr>
        <w:t>с. Газимурский Завод</w:t>
      </w:r>
    </w:p>
    <w:p w:rsidR="00C670CE" w:rsidRDefault="00C670CE" w:rsidP="00C670CE">
      <w:pPr>
        <w:jc w:val="center"/>
        <w:rPr>
          <w:b/>
          <w:bCs/>
        </w:rPr>
      </w:pPr>
    </w:p>
    <w:p w:rsidR="00C670CE" w:rsidRDefault="00C670CE" w:rsidP="00C670CE">
      <w:pPr>
        <w:jc w:val="center"/>
        <w:rPr>
          <w:b/>
          <w:bCs/>
        </w:rPr>
      </w:pPr>
    </w:p>
    <w:p w:rsidR="00ED101F" w:rsidRPr="005E285A" w:rsidRDefault="00ED101F" w:rsidP="00ED101F">
      <w:pPr>
        <w:jc w:val="center"/>
        <w:rPr>
          <w:b/>
          <w:sz w:val="26"/>
          <w:szCs w:val="26"/>
        </w:rPr>
      </w:pPr>
      <w:r w:rsidRPr="005E285A">
        <w:rPr>
          <w:b/>
          <w:sz w:val="26"/>
          <w:szCs w:val="26"/>
        </w:rPr>
        <w:t xml:space="preserve">О количестве избирательных бюллетеней на выборах депутатов Законодательного Собрания Забайкальского края четвертого созыва для участковых избирательных комиссий муниципального района </w:t>
      </w:r>
    </w:p>
    <w:p w:rsidR="00ED101F" w:rsidRPr="005E285A" w:rsidRDefault="00ED101F" w:rsidP="00ED101F">
      <w:pPr>
        <w:jc w:val="center"/>
        <w:rPr>
          <w:b/>
          <w:sz w:val="26"/>
          <w:szCs w:val="26"/>
        </w:rPr>
      </w:pPr>
      <w:r w:rsidRPr="005E285A">
        <w:rPr>
          <w:b/>
          <w:sz w:val="26"/>
          <w:szCs w:val="26"/>
        </w:rPr>
        <w:t>«Газимуро-Заводский район»</w:t>
      </w:r>
    </w:p>
    <w:p w:rsidR="00C670CE" w:rsidRPr="005E285A" w:rsidRDefault="00C670CE" w:rsidP="00C670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670CE" w:rsidRPr="005E285A" w:rsidRDefault="00C670CE" w:rsidP="00C670C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670CE" w:rsidRPr="005E285A" w:rsidRDefault="00ED101F" w:rsidP="008B5D92">
      <w:pPr>
        <w:ind w:firstLine="709"/>
        <w:jc w:val="both"/>
        <w:rPr>
          <w:sz w:val="26"/>
          <w:szCs w:val="26"/>
        </w:rPr>
      </w:pPr>
      <w:r w:rsidRPr="005E285A">
        <w:rPr>
          <w:sz w:val="26"/>
          <w:szCs w:val="26"/>
        </w:rPr>
        <w:t xml:space="preserve">В соответствии со статьей 56 Закона Забайкальского края «О выборах депутатов Законодательного Собрания Забайкальского края», постановлением Избирательной комиссии Забайкальского края от </w:t>
      </w:r>
      <w:r w:rsidR="005E285A" w:rsidRPr="005E285A">
        <w:rPr>
          <w:sz w:val="26"/>
          <w:szCs w:val="26"/>
        </w:rPr>
        <w:t>02.08.2023</w:t>
      </w:r>
      <w:r w:rsidRPr="005E285A">
        <w:rPr>
          <w:sz w:val="26"/>
          <w:szCs w:val="26"/>
        </w:rPr>
        <w:t xml:space="preserve"> №</w:t>
      </w:r>
      <w:r w:rsidR="005E285A" w:rsidRPr="005E285A">
        <w:rPr>
          <w:sz w:val="26"/>
          <w:szCs w:val="26"/>
        </w:rPr>
        <w:t xml:space="preserve"> </w:t>
      </w:r>
      <w:r w:rsidR="005E285A" w:rsidRPr="005E285A">
        <w:rPr>
          <w:bCs/>
          <w:sz w:val="26"/>
          <w:szCs w:val="26"/>
        </w:rPr>
        <w:t>213/1237-3</w:t>
      </w:r>
      <w:r w:rsidR="005E285A" w:rsidRPr="005E285A">
        <w:rPr>
          <w:sz w:val="26"/>
          <w:szCs w:val="26"/>
        </w:rPr>
        <w:t xml:space="preserve"> </w:t>
      </w:r>
      <w:r w:rsidRPr="005E285A">
        <w:rPr>
          <w:sz w:val="26"/>
          <w:szCs w:val="26"/>
        </w:rPr>
        <w:t>«</w:t>
      </w:r>
      <w:r w:rsidR="005E285A" w:rsidRPr="005E285A">
        <w:rPr>
          <w:sz w:val="26"/>
          <w:szCs w:val="26"/>
        </w:rPr>
        <w:t>Об избирательных бюллетенях для голосования на выборах депутатов Законодательного Собрания Забайкальского края четвертого созыва</w:t>
      </w:r>
      <w:r w:rsidRPr="005E285A">
        <w:rPr>
          <w:sz w:val="26"/>
          <w:szCs w:val="26"/>
        </w:rPr>
        <w:t>»</w:t>
      </w:r>
      <w:r w:rsidR="00C670CE" w:rsidRPr="005E285A">
        <w:rPr>
          <w:sz w:val="26"/>
          <w:szCs w:val="26"/>
        </w:rPr>
        <w:t>,</w:t>
      </w:r>
      <w:r w:rsidR="005D0305" w:rsidRPr="005E285A">
        <w:rPr>
          <w:sz w:val="26"/>
          <w:szCs w:val="26"/>
        </w:rPr>
        <w:t xml:space="preserve"> </w:t>
      </w:r>
      <w:r w:rsidR="00C670CE" w:rsidRPr="005E285A">
        <w:rPr>
          <w:sz w:val="26"/>
          <w:szCs w:val="26"/>
        </w:rPr>
        <w:t xml:space="preserve">Газимуро-Заводская районная территориальная избирательная комиссия </w:t>
      </w:r>
      <w:r w:rsidR="00C670CE" w:rsidRPr="005E285A">
        <w:rPr>
          <w:b/>
          <w:spacing w:val="20"/>
          <w:sz w:val="26"/>
          <w:szCs w:val="26"/>
        </w:rPr>
        <w:t>постановляет</w:t>
      </w:r>
      <w:r w:rsidR="00C670CE" w:rsidRPr="005E285A">
        <w:rPr>
          <w:spacing w:val="20"/>
          <w:sz w:val="26"/>
          <w:szCs w:val="26"/>
        </w:rPr>
        <w:t>:</w:t>
      </w:r>
    </w:p>
    <w:p w:rsidR="00C670CE" w:rsidRPr="005E285A" w:rsidRDefault="00C670CE" w:rsidP="00C670CE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sz w:val="26"/>
          <w:szCs w:val="26"/>
        </w:rPr>
      </w:pPr>
    </w:p>
    <w:p w:rsidR="005E285A" w:rsidRPr="005E285A" w:rsidRDefault="005E285A" w:rsidP="005E285A">
      <w:pPr>
        <w:pStyle w:val="a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E285A">
        <w:rPr>
          <w:sz w:val="26"/>
          <w:szCs w:val="26"/>
        </w:rPr>
        <w:t>Утвердить распределение по количеству избирательных б</w:t>
      </w:r>
      <w:r w:rsidR="007C2913">
        <w:rPr>
          <w:sz w:val="26"/>
          <w:szCs w:val="26"/>
        </w:rPr>
        <w:t>юллетеней на выборах депутатов З</w:t>
      </w:r>
      <w:r w:rsidRPr="005E285A">
        <w:rPr>
          <w:sz w:val="26"/>
          <w:szCs w:val="26"/>
        </w:rPr>
        <w:t xml:space="preserve">аконодательного Собрания Забайкальского края </w:t>
      </w:r>
      <w:r w:rsidR="007C2913">
        <w:rPr>
          <w:sz w:val="26"/>
          <w:szCs w:val="26"/>
        </w:rPr>
        <w:t>четвертого</w:t>
      </w:r>
      <w:r w:rsidRPr="005E285A">
        <w:rPr>
          <w:sz w:val="26"/>
          <w:szCs w:val="26"/>
        </w:rPr>
        <w:t xml:space="preserve"> созыва для участковых избирательных комиссий муниципального района «Газимуро-Заводский район» (прилагается).</w:t>
      </w:r>
    </w:p>
    <w:p w:rsidR="005E285A" w:rsidRPr="005E285A" w:rsidRDefault="005E285A" w:rsidP="005E285A">
      <w:pPr>
        <w:pStyle w:val="a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E285A">
        <w:rPr>
          <w:sz w:val="26"/>
          <w:szCs w:val="26"/>
        </w:rPr>
        <w:t xml:space="preserve">Возложить контроль за выполнением настоящего постановления на заместителя председателя Газимуро-Заводской районной территориальной избирательной комиссии </w:t>
      </w:r>
      <w:r>
        <w:rPr>
          <w:sz w:val="26"/>
          <w:szCs w:val="26"/>
        </w:rPr>
        <w:t>Горбунову Л.Н</w:t>
      </w:r>
      <w:r w:rsidRPr="005E285A">
        <w:rPr>
          <w:sz w:val="26"/>
          <w:szCs w:val="26"/>
        </w:rPr>
        <w:t>.</w:t>
      </w:r>
    </w:p>
    <w:p w:rsidR="005E285A" w:rsidRPr="005E285A" w:rsidRDefault="005E285A" w:rsidP="005E285A">
      <w:pPr>
        <w:pStyle w:val="a6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E285A">
        <w:rPr>
          <w:sz w:val="26"/>
          <w:szCs w:val="26"/>
        </w:rPr>
        <w:t>Настоящее постановление опубликовать на официальном сайте муниципального района «Газимуро-Заводский район». В информационно-телекоммуникационной сети «Интеренет».</w:t>
      </w:r>
    </w:p>
    <w:p w:rsidR="00C670CE" w:rsidRPr="005E285A" w:rsidRDefault="00C670CE" w:rsidP="00C670CE">
      <w:pPr>
        <w:rPr>
          <w:sz w:val="26"/>
          <w:szCs w:val="26"/>
        </w:rPr>
      </w:pPr>
    </w:p>
    <w:p w:rsidR="00C670CE" w:rsidRPr="005E285A" w:rsidRDefault="00C670CE" w:rsidP="00C670CE">
      <w:pPr>
        <w:rPr>
          <w:sz w:val="26"/>
          <w:szCs w:val="26"/>
        </w:rPr>
      </w:pPr>
    </w:p>
    <w:p w:rsidR="00C670CE" w:rsidRPr="005E285A" w:rsidRDefault="00C670CE" w:rsidP="00C670CE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</w:p>
    <w:p w:rsidR="00C670CE" w:rsidRPr="005E285A" w:rsidRDefault="008B5D92" w:rsidP="00C670CE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  <w:r w:rsidRPr="005E285A">
        <w:rPr>
          <w:szCs w:val="26"/>
        </w:rPr>
        <w:t>Председатель комиссии</w:t>
      </w:r>
      <w:r w:rsidRPr="005E285A">
        <w:rPr>
          <w:szCs w:val="26"/>
        </w:rPr>
        <w:tab/>
        <w:t>К.М. Воложанинова</w:t>
      </w:r>
    </w:p>
    <w:p w:rsidR="00C670CE" w:rsidRPr="005E285A" w:rsidRDefault="00C670CE" w:rsidP="00C670CE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</w:p>
    <w:p w:rsidR="00D44A63" w:rsidRDefault="00C670CE" w:rsidP="00C670CE">
      <w:pPr>
        <w:widowControl w:val="0"/>
        <w:rPr>
          <w:rFonts w:eastAsia="Times New Roman"/>
        </w:rPr>
      </w:pPr>
      <w:r w:rsidRPr="005E285A">
        <w:rPr>
          <w:sz w:val="26"/>
          <w:szCs w:val="26"/>
        </w:rPr>
        <w:t>Секретарь комиссии</w:t>
      </w:r>
      <w:r w:rsidRPr="005E285A">
        <w:rPr>
          <w:sz w:val="26"/>
          <w:szCs w:val="26"/>
        </w:rPr>
        <w:tab/>
      </w:r>
      <w:r w:rsidRPr="005E285A">
        <w:rPr>
          <w:sz w:val="26"/>
          <w:szCs w:val="26"/>
        </w:rPr>
        <w:tab/>
      </w:r>
      <w:r w:rsidRPr="005E285A">
        <w:rPr>
          <w:sz w:val="26"/>
          <w:szCs w:val="26"/>
        </w:rPr>
        <w:tab/>
      </w:r>
      <w:r w:rsidRPr="005E285A">
        <w:rPr>
          <w:sz w:val="26"/>
          <w:szCs w:val="26"/>
        </w:rPr>
        <w:tab/>
      </w:r>
      <w:r w:rsidRPr="005E285A">
        <w:rPr>
          <w:sz w:val="26"/>
          <w:szCs w:val="26"/>
        </w:rPr>
        <w:tab/>
      </w:r>
      <w:r w:rsidRPr="005E285A">
        <w:rPr>
          <w:sz w:val="26"/>
          <w:szCs w:val="26"/>
        </w:rPr>
        <w:tab/>
      </w:r>
      <w:r w:rsidRPr="005E285A">
        <w:rPr>
          <w:sz w:val="26"/>
          <w:szCs w:val="26"/>
        </w:rPr>
        <w:tab/>
        <w:t>Л.В. Колегова</w:t>
      </w:r>
    </w:p>
    <w:p w:rsidR="00D44A63" w:rsidRDefault="00D44A63" w:rsidP="00DA1394">
      <w:pPr>
        <w:widowControl w:val="0"/>
        <w:ind w:left="9072"/>
        <w:jc w:val="center"/>
        <w:rPr>
          <w:rFonts w:eastAsia="Times New Roman"/>
        </w:rPr>
        <w:sectPr w:rsidR="00D44A63" w:rsidSect="00D44A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285A" w:rsidRPr="00B41442" w:rsidRDefault="005E285A" w:rsidP="005E285A">
      <w:pPr>
        <w:ind w:left="4820"/>
        <w:jc w:val="center"/>
        <w:rPr>
          <w:sz w:val="26"/>
          <w:szCs w:val="26"/>
        </w:rPr>
      </w:pPr>
      <w:r w:rsidRPr="00B41442">
        <w:rPr>
          <w:sz w:val="26"/>
          <w:szCs w:val="26"/>
        </w:rPr>
        <w:lastRenderedPageBreak/>
        <w:t>УТВЕРЖДЕНО</w:t>
      </w:r>
    </w:p>
    <w:p w:rsidR="005E285A" w:rsidRPr="00B41442" w:rsidRDefault="005E285A" w:rsidP="005E285A">
      <w:pPr>
        <w:ind w:left="4820"/>
        <w:jc w:val="center"/>
        <w:rPr>
          <w:sz w:val="26"/>
          <w:szCs w:val="26"/>
        </w:rPr>
      </w:pPr>
      <w:r w:rsidRPr="00B41442">
        <w:rPr>
          <w:sz w:val="26"/>
          <w:szCs w:val="26"/>
        </w:rPr>
        <w:t>постановлением Газимуро-Заводской районной территориальной избирательной комиссии</w:t>
      </w:r>
    </w:p>
    <w:p w:rsidR="005E285A" w:rsidRPr="00B41442" w:rsidRDefault="005E285A" w:rsidP="005E285A">
      <w:pPr>
        <w:ind w:left="4820"/>
        <w:jc w:val="center"/>
        <w:rPr>
          <w:sz w:val="26"/>
          <w:szCs w:val="26"/>
        </w:rPr>
      </w:pPr>
      <w:r w:rsidRPr="00B41442">
        <w:rPr>
          <w:sz w:val="26"/>
          <w:szCs w:val="26"/>
        </w:rPr>
        <w:t>от «</w:t>
      </w:r>
      <w:r>
        <w:rPr>
          <w:sz w:val="26"/>
          <w:szCs w:val="26"/>
        </w:rPr>
        <w:t>05</w:t>
      </w:r>
      <w:r w:rsidRPr="00B41442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 2023</w:t>
      </w:r>
      <w:r w:rsidRPr="00B4144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163</w:t>
      </w:r>
    </w:p>
    <w:p w:rsidR="005E285A" w:rsidRDefault="005E285A" w:rsidP="005E285A">
      <w:pPr>
        <w:jc w:val="right"/>
        <w:rPr>
          <w:sz w:val="26"/>
          <w:szCs w:val="26"/>
        </w:rPr>
      </w:pPr>
    </w:p>
    <w:p w:rsidR="005E285A" w:rsidRPr="00B41442" w:rsidRDefault="005E285A" w:rsidP="005E285A">
      <w:pPr>
        <w:jc w:val="right"/>
        <w:rPr>
          <w:sz w:val="26"/>
          <w:szCs w:val="26"/>
        </w:rPr>
      </w:pPr>
    </w:p>
    <w:p w:rsidR="005E285A" w:rsidRDefault="005E285A" w:rsidP="005E285A">
      <w:pPr>
        <w:jc w:val="center"/>
        <w:rPr>
          <w:b/>
          <w:sz w:val="26"/>
          <w:szCs w:val="26"/>
        </w:rPr>
      </w:pPr>
      <w:r w:rsidRPr="00B41442">
        <w:rPr>
          <w:b/>
          <w:sz w:val="26"/>
          <w:szCs w:val="26"/>
        </w:rPr>
        <w:t xml:space="preserve">Распределение избирательных бюллетеней на выборах депутатов Законодательного Собрания Забайкальского края </w:t>
      </w:r>
      <w:r>
        <w:rPr>
          <w:b/>
          <w:sz w:val="26"/>
          <w:szCs w:val="26"/>
        </w:rPr>
        <w:t>четвертого</w:t>
      </w:r>
      <w:r w:rsidRPr="00B41442">
        <w:rPr>
          <w:b/>
          <w:sz w:val="26"/>
          <w:szCs w:val="26"/>
        </w:rPr>
        <w:t xml:space="preserve"> созыва для участковых избирательных комиссий муниципального района</w:t>
      </w:r>
    </w:p>
    <w:p w:rsidR="005E285A" w:rsidRPr="00B41442" w:rsidRDefault="005E285A" w:rsidP="005E285A">
      <w:pPr>
        <w:jc w:val="center"/>
        <w:rPr>
          <w:b/>
          <w:sz w:val="26"/>
          <w:szCs w:val="26"/>
        </w:rPr>
      </w:pPr>
      <w:r w:rsidRPr="00B41442">
        <w:rPr>
          <w:b/>
          <w:sz w:val="26"/>
          <w:szCs w:val="26"/>
        </w:rPr>
        <w:t xml:space="preserve"> «Газимуро-Заводский район»</w:t>
      </w:r>
    </w:p>
    <w:p w:rsidR="005E285A" w:rsidRDefault="005E285A" w:rsidP="005E285A">
      <w:pPr>
        <w:jc w:val="center"/>
        <w:rPr>
          <w:b/>
          <w:sz w:val="28"/>
          <w:szCs w:val="28"/>
        </w:rPr>
      </w:pPr>
    </w:p>
    <w:p w:rsidR="005E285A" w:rsidRDefault="005E285A" w:rsidP="005E285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219"/>
        <w:gridCol w:w="2693"/>
        <w:gridCol w:w="2658"/>
      </w:tblGrid>
      <w:tr w:rsidR="005E285A" w:rsidTr="00327958">
        <w:tc>
          <w:tcPr>
            <w:tcW w:w="4219" w:type="dxa"/>
            <w:vMerge w:val="restart"/>
          </w:tcPr>
          <w:p w:rsidR="005E285A" w:rsidRPr="005B1FD1" w:rsidRDefault="005E285A" w:rsidP="00327958">
            <w:pPr>
              <w:jc w:val="center"/>
              <w:rPr>
                <w:szCs w:val="28"/>
              </w:rPr>
            </w:pPr>
            <w:r w:rsidRPr="005B1FD1">
              <w:rPr>
                <w:szCs w:val="28"/>
              </w:rPr>
              <w:t>Участковая избирательная комиссия</w:t>
            </w:r>
          </w:p>
        </w:tc>
        <w:tc>
          <w:tcPr>
            <w:tcW w:w="5351" w:type="dxa"/>
            <w:gridSpan w:val="2"/>
          </w:tcPr>
          <w:p w:rsidR="005E285A" w:rsidRPr="005B1FD1" w:rsidRDefault="005E285A" w:rsidP="00327958">
            <w:pPr>
              <w:jc w:val="center"/>
              <w:rPr>
                <w:szCs w:val="28"/>
              </w:rPr>
            </w:pPr>
            <w:r w:rsidRPr="005B1FD1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избирательных</w:t>
            </w:r>
            <w:r w:rsidRPr="005B1FD1">
              <w:rPr>
                <w:szCs w:val="28"/>
              </w:rPr>
              <w:t xml:space="preserve"> бюллетеней</w:t>
            </w:r>
          </w:p>
        </w:tc>
      </w:tr>
      <w:tr w:rsidR="005E285A" w:rsidTr="00327958">
        <w:tc>
          <w:tcPr>
            <w:tcW w:w="4219" w:type="dxa"/>
            <w:vMerge/>
          </w:tcPr>
          <w:p w:rsidR="005E285A" w:rsidRPr="005B1FD1" w:rsidRDefault="005E285A" w:rsidP="00327958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5E285A" w:rsidRPr="005B1FD1" w:rsidRDefault="005E285A" w:rsidP="00327958">
            <w:pPr>
              <w:jc w:val="center"/>
              <w:rPr>
                <w:szCs w:val="28"/>
              </w:rPr>
            </w:pPr>
            <w:r w:rsidRPr="005B1FD1">
              <w:rPr>
                <w:szCs w:val="28"/>
              </w:rPr>
              <w:t xml:space="preserve">по </w:t>
            </w:r>
            <w:r>
              <w:rPr>
                <w:szCs w:val="28"/>
              </w:rPr>
              <w:t>единому краевому</w:t>
            </w:r>
            <w:r w:rsidRPr="005B1FD1">
              <w:rPr>
                <w:szCs w:val="28"/>
              </w:rPr>
              <w:t xml:space="preserve"> избирательному округу</w:t>
            </w:r>
          </w:p>
        </w:tc>
        <w:tc>
          <w:tcPr>
            <w:tcW w:w="2658" w:type="dxa"/>
          </w:tcPr>
          <w:p w:rsidR="005E285A" w:rsidRPr="005B1FD1" w:rsidRDefault="005E285A" w:rsidP="00327958">
            <w:pPr>
              <w:jc w:val="center"/>
              <w:rPr>
                <w:szCs w:val="28"/>
              </w:rPr>
            </w:pPr>
            <w:r w:rsidRPr="005B1FD1">
              <w:rPr>
                <w:szCs w:val="28"/>
              </w:rPr>
              <w:t>по одномандатному избирательному округу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 xml:space="preserve">1301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70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70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1302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330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330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1303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65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65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1304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140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140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1305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180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180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1306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760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760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1307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710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710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1308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920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920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1309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280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280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1310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190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190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1311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310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310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1312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400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400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1313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350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350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1314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0F7CDD" w:rsidP="00327958">
            <w:pPr>
              <w:jc w:val="center"/>
            </w:pPr>
            <w:r>
              <w:t>295</w:t>
            </w:r>
          </w:p>
        </w:tc>
        <w:tc>
          <w:tcPr>
            <w:tcW w:w="2658" w:type="dxa"/>
          </w:tcPr>
          <w:p w:rsidR="005E285A" w:rsidRPr="009C6764" w:rsidRDefault="000F7CDD" w:rsidP="00327958">
            <w:pPr>
              <w:jc w:val="center"/>
            </w:pPr>
            <w:r>
              <w:t>295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1315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115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115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1316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360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360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1317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145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145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1318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95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95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 xml:space="preserve">УИК избирательного участка № </w:t>
            </w:r>
            <w:r w:rsidRPr="009C6764">
              <w:t>1319</w:t>
            </w:r>
            <w:r>
              <w:t xml:space="preserve"> 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205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205</w:t>
            </w:r>
          </w:p>
        </w:tc>
      </w:tr>
      <w:tr w:rsidR="005E285A" w:rsidTr="00327958">
        <w:tc>
          <w:tcPr>
            <w:tcW w:w="4219" w:type="dxa"/>
          </w:tcPr>
          <w:p w:rsidR="005E285A" w:rsidRDefault="005E285A" w:rsidP="00327958">
            <w:r>
              <w:t xml:space="preserve">УИК избирательного участка № </w:t>
            </w:r>
            <w:r w:rsidRPr="009C6764">
              <w:t>13</w:t>
            </w:r>
            <w:r>
              <w:t>20</w:t>
            </w:r>
          </w:p>
        </w:tc>
        <w:tc>
          <w:tcPr>
            <w:tcW w:w="2693" w:type="dxa"/>
          </w:tcPr>
          <w:p w:rsidR="005E285A" w:rsidRDefault="005E285A" w:rsidP="00327958">
            <w:pPr>
              <w:jc w:val="center"/>
            </w:pPr>
            <w:r>
              <w:t>220</w:t>
            </w:r>
          </w:p>
        </w:tc>
        <w:tc>
          <w:tcPr>
            <w:tcW w:w="2658" w:type="dxa"/>
          </w:tcPr>
          <w:p w:rsidR="005E285A" w:rsidRDefault="005E285A" w:rsidP="00327958">
            <w:pPr>
              <w:jc w:val="center"/>
            </w:pPr>
            <w:r>
              <w:t>220</w:t>
            </w:r>
          </w:p>
        </w:tc>
      </w:tr>
      <w:tr w:rsidR="005E285A" w:rsidTr="00327958">
        <w:tc>
          <w:tcPr>
            <w:tcW w:w="4219" w:type="dxa"/>
          </w:tcPr>
          <w:p w:rsidR="005E285A" w:rsidRPr="009C6764" w:rsidRDefault="005E285A" w:rsidP="00327958">
            <w:r>
              <w:t>Резерв ТИК</w:t>
            </w:r>
          </w:p>
        </w:tc>
        <w:tc>
          <w:tcPr>
            <w:tcW w:w="2693" w:type="dxa"/>
          </w:tcPr>
          <w:p w:rsidR="005E285A" w:rsidRPr="009C6764" w:rsidRDefault="005E285A" w:rsidP="00327958">
            <w:pPr>
              <w:jc w:val="center"/>
            </w:pPr>
            <w:r>
              <w:t>137</w:t>
            </w:r>
          </w:p>
        </w:tc>
        <w:tc>
          <w:tcPr>
            <w:tcW w:w="2658" w:type="dxa"/>
          </w:tcPr>
          <w:p w:rsidR="005E285A" w:rsidRPr="009C6764" w:rsidRDefault="005E285A" w:rsidP="00327958">
            <w:pPr>
              <w:jc w:val="center"/>
            </w:pPr>
            <w:r>
              <w:t>137</w:t>
            </w:r>
          </w:p>
        </w:tc>
      </w:tr>
    </w:tbl>
    <w:p w:rsidR="005E285A" w:rsidRPr="0007431F" w:rsidRDefault="005E285A" w:rsidP="005E285A">
      <w:pPr>
        <w:jc w:val="center"/>
        <w:rPr>
          <w:b/>
          <w:sz w:val="28"/>
          <w:szCs w:val="28"/>
        </w:rPr>
      </w:pPr>
    </w:p>
    <w:p w:rsidR="003F57C8" w:rsidRDefault="003F57C8" w:rsidP="005E285A">
      <w:pPr>
        <w:widowControl w:val="0"/>
        <w:ind w:left="9072"/>
        <w:jc w:val="center"/>
      </w:pPr>
    </w:p>
    <w:sectPr w:rsidR="003F57C8" w:rsidSect="00C26401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7F552230"/>
    <w:multiLevelType w:val="hybridMultilevel"/>
    <w:tmpl w:val="FD0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4A63"/>
    <w:rsid w:val="00022627"/>
    <w:rsid w:val="000C148E"/>
    <w:rsid w:val="000C6B64"/>
    <w:rsid w:val="000F7CDD"/>
    <w:rsid w:val="001B1F3D"/>
    <w:rsid w:val="002563BB"/>
    <w:rsid w:val="002A75CA"/>
    <w:rsid w:val="00307339"/>
    <w:rsid w:val="003A34B1"/>
    <w:rsid w:val="003F57C8"/>
    <w:rsid w:val="00401102"/>
    <w:rsid w:val="00462878"/>
    <w:rsid w:val="004A6AB5"/>
    <w:rsid w:val="005776C9"/>
    <w:rsid w:val="005D0305"/>
    <w:rsid w:val="005D36A3"/>
    <w:rsid w:val="005D6FDE"/>
    <w:rsid w:val="005E285A"/>
    <w:rsid w:val="006B1900"/>
    <w:rsid w:val="006C20D2"/>
    <w:rsid w:val="006E6CAD"/>
    <w:rsid w:val="00726975"/>
    <w:rsid w:val="007C2913"/>
    <w:rsid w:val="00816074"/>
    <w:rsid w:val="008A1270"/>
    <w:rsid w:val="008B5D92"/>
    <w:rsid w:val="008F564C"/>
    <w:rsid w:val="009034AD"/>
    <w:rsid w:val="009874DB"/>
    <w:rsid w:val="009C1FEB"/>
    <w:rsid w:val="009F73B3"/>
    <w:rsid w:val="00B007EA"/>
    <w:rsid w:val="00B23488"/>
    <w:rsid w:val="00BB34E7"/>
    <w:rsid w:val="00C108E4"/>
    <w:rsid w:val="00C24967"/>
    <w:rsid w:val="00C670CE"/>
    <w:rsid w:val="00C812B4"/>
    <w:rsid w:val="00D30A25"/>
    <w:rsid w:val="00D44A63"/>
    <w:rsid w:val="00D55207"/>
    <w:rsid w:val="00DA1394"/>
    <w:rsid w:val="00E01CB9"/>
    <w:rsid w:val="00E939BA"/>
    <w:rsid w:val="00EA66D4"/>
    <w:rsid w:val="00ED101F"/>
    <w:rsid w:val="00F9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0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0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670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70C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670CE"/>
    <w:pPr>
      <w:spacing w:line="312" w:lineRule="auto"/>
      <w:jc w:val="center"/>
    </w:pPr>
    <w:rPr>
      <w:rFonts w:eastAsia="Times New Roman"/>
      <w:b/>
      <w:sz w:val="32"/>
      <w:szCs w:val="20"/>
      <w:u w:val="single"/>
    </w:rPr>
  </w:style>
  <w:style w:type="paragraph" w:styleId="a4">
    <w:name w:val="footer"/>
    <w:basedOn w:val="a"/>
    <w:link w:val="a5"/>
    <w:semiHidden/>
    <w:rsid w:val="00C670CE"/>
    <w:pPr>
      <w:tabs>
        <w:tab w:val="center" w:pos="4153"/>
        <w:tab w:val="right" w:pos="8306"/>
      </w:tabs>
    </w:pPr>
    <w:rPr>
      <w:rFonts w:eastAsia="Times New Roman"/>
      <w:sz w:val="26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C670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C670C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C670CE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C670CE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4-15">
    <w:name w:val="Текст14-1.5"/>
    <w:basedOn w:val="a"/>
    <w:rsid w:val="00C670CE"/>
    <w:pPr>
      <w:widowControl w:val="0"/>
      <w:spacing w:after="240" w:line="360" w:lineRule="auto"/>
      <w:ind w:firstLine="720"/>
      <w:jc w:val="both"/>
    </w:pPr>
    <w:rPr>
      <w:rFonts w:eastAsia="Times New Roman"/>
      <w:sz w:val="26"/>
      <w:szCs w:val="20"/>
    </w:rPr>
  </w:style>
  <w:style w:type="paragraph" w:styleId="a6">
    <w:name w:val="List Paragraph"/>
    <w:basedOn w:val="a"/>
    <w:uiPriority w:val="34"/>
    <w:qFormat/>
    <w:rsid w:val="005E285A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59"/>
    <w:rsid w:val="005E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0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0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670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70C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C670CE"/>
    <w:pPr>
      <w:spacing w:line="312" w:lineRule="auto"/>
      <w:jc w:val="center"/>
    </w:pPr>
    <w:rPr>
      <w:rFonts w:eastAsia="Times New Roman"/>
      <w:b/>
      <w:sz w:val="32"/>
      <w:szCs w:val="20"/>
      <w:u w:val="single"/>
    </w:rPr>
  </w:style>
  <w:style w:type="paragraph" w:styleId="a4">
    <w:name w:val="footer"/>
    <w:basedOn w:val="a"/>
    <w:link w:val="a5"/>
    <w:semiHidden/>
    <w:rsid w:val="00C670CE"/>
    <w:pPr>
      <w:tabs>
        <w:tab w:val="center" w:pos="4153"/>
        <w:tab w:val="right" w:pos="8306"/>
      </w:tabs>
    </w:pPr>
    <w:rPr>
      <w:rFonts w:eastAsia="Times New Roman"/>
      <w:sz w:val="26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C670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C670C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C670CE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C670CE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14-15">
    <w:name w:val="Текст14-1.5"/>
    <w:basedOn w:val="a"/>
    <w:rsid w:val="00C670CE"/>
    <w:pPr>
      <w:widowControl w:val="0"/>
      <w:spacing w:after="240" w:line="360" w:lineRule="auto"/>
      <w:ind w:firstLine="720"/>
      <w:jc w:val="both"/>
    </w:pPr>
    <w:rPr>
      <w:rFonts w:eastAsia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9B52D-D588-42EB-8C5C-3F230673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Управляющая делами</cp:lastModifiedBy>
  <cp:revision>16</cp:revision>
  <cp:lastPrinted>2023-09-04T23:53:00Z</cp:lastPrinted>
  <dcterms:created xsi:type="dcterms:W3CDTF">2018-09-19T00:23:00Z</dcterms:created>
  <dcterms:modified xsi:type="dcterms:W3CDTF">2023-09-04T23:55:00Z</dcterms:modified>
</cp:coreProperties>
</file>