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03" w:rsidRDefault="007B59E7" w:rsidP="007B59E7">
      <w:pPr>
        <w:jc w:val="center"/>
        <w:rPr>
          <w:b/>
          <w:sz w:val="40"/>
          <w:szCs w:val="40"/>
        </w:rPr>
      </w:pPr>
      <w:r w:rsidRPr="00BA0596">
        <w:rPr>
          <w:b/>
          <w:sz w:val="40"/>
          <w:szCs w:val="40"/>
        </w:rPr>
        <w:t xml:space="preserve">Администрация </w:t>
      </w:r>
    </w:p>
    <w:p w:rsidR="007B59E7" w:rsidRPr="00BA0596" w:rsidRDefault="00BC1703" w:rsidP="007B59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Газимуро-Заводского муниципального округа</w:t>
      </w:r>
    </w:p>
    <w:p w:rsidR="007B59E7" w:rsidRPr="00BA0596" w:rsidRDefault="007B59E7" w:rsidP="007B59E7">
      <w:pPr>
        <w:tabs>
          <w:tab w:val="left" w:pos="3255"/>
        </w:tabs>
        <w:jc w:val="center"/>
        <w:rPr>
          <w:b/>
          <w:sz w:val="40"/>
          <w:szCs w:val="40"/>
        </w:rPr>
      </w:pPr>
    </w:p>
    <w:p w:rsidR="007B59E7" w:rsidRPr="00BA0596" w:rsidRDefault="007B59E7" w:rsidP="007B59E7">
      <w:pPr>
        <w:tabs>
          <w:tab w:val="left" w:pos="3255"/>
        </w:tabs>
        <w:jc w:val="center"/>
        <w:rPr>
          <w:b/>
          <w:sz w:val="40"/>
          <w:szCs w:val="40"/>
        </w:rPr>
      </w:pPr>
      <w:r w:rsidRPr="00BA0596">
        <w:rPr>
          <w:b/>
          <w:sz w:val="40"/>
          <w:szCs w:val="40"/>
        </w:rPr>
        <w:t>ПОСТАНОВЛЕНИЕ</w:t>
      </w:r>
    </w:p>
    <w:p w:rsidR="007B59E7" w:rsidRDefault="007B59E7" w:rsidP="007B59E7">
      <w:pPr>
        <w:jc w:val="center"/>
        <w:rPr>
          <w:i/>
          <w:sz w:val="28"/>
          <w:szCs w:val="28"/>
        </w:rPr>
      </w:pPr>
    </w:p>
    <w:p w:rsidR="007B59E7" w:rsidRPr="003C3C10" w:rsidRDefault="00A074A6" w:rsidP="00E551CE">
      <w:pPr>
        <w:tabs>
          <w:tab w:val="left" w:pos="2127"/>
        </w:tabs>
        <w:jc w:val="both"/>
        <w:rPr>
          <w:sz w:val="28"/>
        </w:rPr>
      </w:pPr>
      <w:r>
        <w:rPr>
          <w:sz w:val="28"/>
        </w:rPr>
        <w:t>01</w:t>
      </w:r>
      <w:r w:rsidR="00C1583F">
        <w:rPr>
          <w:sz w:val="28"/>
        </w:rPr>
        <w:t xml:space="preserve"> </w:t>
      </w:r>
      <w:r>
        <w:rPr>
          <w:sz w:val="28"/>
        </w:rPr>
        <w:t>февраля</w:t>
      </w:r>
      <w:r w:rsidR="00C1583F">
        <w:rPr>
          <w:sz w:val="28"/>
        </w:rPr>
        <w:t xml:space="preserve"> </w:t>
      </w:r>
      <w:r w:rsidR="007B59E7" w:rsidRPr="003C3C10">
        <w:rPr>
          <w:sz w:val="28"/>
        </w:rPr>
        <w:t>202</w:t>
      </w:r>
      <w:r w:rsidR="00C1583F">
        <w:rPr>
          <w:sz w:val="28"/>
        </w:rPr>
        <w:t>4</w:t>
      </w:r>
      <w:r w:rsidR="007B59E7" w:rsidRPr="003C3C10">
        <w:rPr>
          <w:sz w:val="28"/>
        </w:rPr>
        <w:t xml:space="preserve"> года  </w:t>
      </w:r>
      <w:r w:rsidR="003C3C10">
        <w:rPr>
          <w:sz w:val="28"/>
        </w:rPr>
        <w:t xml:space="preserve"> </w:t>
      </w:r>
      <w:r w:rsidR="0047279E">
        <w:rPr>
          <w:sz w:val="28"/>
        </w:rPr>
        <w:t xml:space="preserve">          </w:t>
      </w:r>
      <w:r>
        <w:rPr>
          <w:sz w:val="28"/>
        </w:rPr>
        <w:t xml:space="preserve">                    </w:t>
      </w:r>
      <w:r w:rsidR="007B59E7" w:rsidRPr="003C3C10">
        <w:rPr>
          <w:sz w:val="28"/>
        </w:rPr>
        <w:t xml:space="preserve">                        </w:t>
      </w:r>
      <w:r w:rsidR="004A22A4">
        <w:rPr>
          <w:sz w:val="28"/>
        </w:rPr>
        <w:t xml:space="preserve">    </w:t>
      </w:r>
      <w:r w:rsidR="008F1292">
        <w:rPr>
          <w:sz w:val="28"/>
        </w:rPr>
        <w:t xml:space="preserve">    </w:t>
      </w:r>
      <w:r w:rsidR="004A22A4">
        <w:rPr>
          <w:sz w:val="28"/>
        </w:rPr>
        <w:t xml:space="preserve">         </w:t>
      </w:r>
      <w:r w:rsidR="001B23D3">
        <w:rPr>
          <w:sz w:val="28"/>
        </w:rPr>
        <w:t xml:space="preserve">  </w:t>
      </w:r>
      <w:r w:rsidR="004A22A4">
        <w:rPr>
          <w:sz w:val="28"/>
        </w:rPr>
        <w:t xml:space="preserve">            № </w:t>
      </w:r>
      <w:r w:rsidR="00CD376D">
        <w:rPr>
          <w:sz w:val="28"/>
        </w:rPr>
        <w:t>45</w:t>
      </w:r>
    </w:p>
    <w:p w:rsidR="007B59E7" w:rsidRPr="003C3C10" w:rsidRDefault="007B59E7" w:rsidP="007B59E7">
      <w:pPr>
        <w:tabs>
          <w:tab w:val="left" w:pos="2475"/>
          <w:tab w:val="center" w:pos="5031"/>
        </w:tabs>
        <w:jc w:val="center"/>
        <w:rPr>
          <w:i/>
          <w:sz w:val="28"/>
        </w:rPr>
      </w:pPr>
      <w:r w:rsidRPr="003C3C10">
        <w:rPr>
          <w:i/>
          <w:sz w:val="28"/>
        </w:rPr>
        <w:t>село Газимурский Завод</w:t>
      </w:r>
    </w:p>
    <w:p w:rsidR="00A30BD5" w:rsidRDefault="00A30BD5" w:rsidP="00A30BD5">
      <w:pPr>
        <w:rPr>
          <w:sz w:val="28"/>
          <w:szCs w:val="28"/>
        </w:rPr>
      </w:pPr>
    </w:p>
    <w:p w:rsidR="00A30BD5" w:rsidRDefault="00A30BD5" w:rsidP="00A30BD5">
      <w:pPr>
        <w:rPr>
          <w:sz w:val="28"/>
          <w:szCs w:val="28"/>
        </w:rPr>
      </w:pPr>
    </w:p>
    <w:p w:rsidR="00CD376D" w:rsidRPr="00EE030A" w:rsidRDefault="00CD376D" w:rsidP="00CD376D">
      <w:pPr>
        <w:jc w:val="center"/>
        <w:rPr>
          <w:b/>
          <w:sz w:val="28"/>
          <w:lang w:eastAsia="ar-SA"/>
        </w:rPr>
      </w:pPr>
      <w:r w:rsidRPr="00EE030A">
        <w:rPr>
          <w:b/>
          <w:sz w:val="28"/>
          <w:lang w:eastAsia="ar-SA"/>
        </w:rPr>
        <w:t>Об утверждении</w:t>
      </w:r>
      <w:r>
        <w:rPr>
          <w:b/>
          <w:sz w:val="28"/>
          <w:lang w:eastAsia="ar-SA"/>
        </w:rPr>
        <w:t xml:space="preserve"> </w:t>
      </w:r>
      <w:r w:rsidRPr="00EE030A">
        <w:rPr>
          <w:b/>
          <w:sz w:val="28"/>
          <w:lang w:eastAsia="ar-SA"/>
        </w:rPr>
        <w:t>Порядка казначейского</w:t>
      </w:r>
      <w:r>
        <w:rPr>
          <w:b/>
          <w:sz w:val="28"/>
          <w:lang w:eastAsia="ar-SA"/>
        </w:rPr>
        <w:t xml:space="preserve"> </w:t>
      </w:r>
      <w:r w:rsidRPr="00EE030A">
        <w:rPr>
          <w:b/>
          <w:sz w:val="28"/>
          <w:lang w:eastAsia="ar-SA"/>
        </w:rPr>
        <w:t>сопровождения средств</w:t>
      </w:r>
    </w:p>
    <w:p w:rsidR="00CD376D" w:rsidRDefault="00CD376D" w:rsidP="00CD376D">
      <w:pPr>
        <w:rPr>
          <w:sz w:val="28"/>
          <w:lang w:eastAsia="ar-SA"/>
        </w:rPr>
      </w:pPr>
    </w:p>
    <w:p w:rsidR="00CD376D" w:rsidRDefault="00CD376D" w:rsidP="00CD376D">
      <w:pPr>
        <w:rPr>
          <w:sz w:val="28"/>
          <w:lang w:eastAsia="ar-SA"/>
        </w:rPr>
      </w:pPr>
    </w:p>
    <w:p w:rsidR="00CD376D" w:rsidRDefault="00CD376D" w:rsidP="00CD376D">
      <w:pPr>
        <w:ind w:firstLine="709"/>
        <w:jc w:val="both"/>
        <w:rPr>
          <w:sz w:val="28"/>
          <w:lang w:eastAsia="ar-SA"/>
        </w:rPr>
      </w:pPr>
      <w:proofErr w:type="gramStart"/>
      <w:r>
        <w:rPr>
          <w:sz w:val="28"/>
          <w:lang w:eastAsia="ar-SA"/>
        </w:rPr>
        <w:t>В соответствии с пунктом 5 статьи 242.23 Бюджетного кодекса Российской Федерации, постановлением Правительства Российской Федерации от 1 декабря 2021 года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 (с изменениями и дополнениями от 9 декабря 2022 года), статьей 31</w:t>
      </w:r>
      <w:r w:rsidRPr="00E0608C">
        <w:rPr>
          <w:sz w:val="28"/>
          <w:lang w:eastAsia="ar-SA"/>
        </w:rPr>
        <w:t xml:space="preserve"> Устава </w:t>
      </w:r>
      <w:r>
        <w:rPr>
          <w:sz w:val="28"/>
          <w:lang w:eastAsia="ar-SA"/>
        </w:rPr>
        <w:t>Газимуро-Заводского муниципального округа Забайкальского края</w:t>
      </w:r>
      <w:r w:rsidRPr="00E0608C">
        <w:rPr>
          <w:sz w:val="28"/>
          <w:lang w:eastAsia="ar-SA"/>
        </w:rPr>
        <w:t xml:space="preserve">, администрация </w:t>
      </w:r>
      <w:r>
        <w:rPr>
          <w:sz w:val="28"/>
          <w:lang w:eastAsia="ar-SA"/>
        </w:rPr>
        <w:t xml:space="preserve">Газимуро-Заводского </w:t>
      </w:r>
      <w:r w:rsidRPr="00E0608C">
        <w:rPr>
          <w:sz w:val="28"/>
          <w:lang w:eastAsia="ar-SA"/>
        </w:rPr>
        <w:t xml:space="preserve">муниципального </w:t>
      </w:r>
      <w:r>
        <w:rPr>
          <w:sz w:val="28"/>
          <w:lang w:eastAsia="ar-SA"/>
        </w:rPr>
        <w:t xml:space="preserve">округа </w:t>
      </w:r>
      <w:r w:rsidRPr="00CD376D">
        <w:rPr>
          <w:b/>
          <w:sz w:val="28"/>
          <w:lang w:eastAsia="ar-SA"/>
        </w:rPr>
        <w:t>постановляет:</w:t>
      </w:r>
      <w:proofErr w:type="gramEnd"/>
    </w:p>
    <w:p w:rsidR="00CD376D" w:rsidRPr="00E0608C" w:rsidRDefault="00CD376D" w:rsidP="00CD376D">
      <w:pPr>
        <w:ind w:firstLine="709"/>
        <w:jc w:val="both"/>
        <w:rPr>
          <w:sz w:val="28"/>
          <w:lang w:eastAsia="ar-SA"/>
        </w:rPr>
      </w:pPr>
    </w:p>
    <w:p w:rsidR="00CD376D" w:rsidRDefault="00CD376D" w:rsidP="00CD376D">
      <w:pPr>
        <w:ind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1. Утвердить Порядок казначейского сопровождения средств, предоставляемых из бюджета Газимуро-Заводского муниципального округа Забайкальского края, </w:t>
      </w:r>
      <w:r w:rsidRPr="00905F89">
        <w:rPr>
          <w:sz w:val="28"/>
          <w:lang w:eastAsia="ar-SA"/>
        </w:rPr>
        <w:t>согласно прилож</w:t>
      </w:r>
      <w:r>
        <w:rPr>
          <w:sz w:val="28"/>
          <w:lang w:eastAsia="ar-SA"/>
        </w:rPr>
        <w:t>ению к настоящему постановлению.</w:t>
      </w:r>
    </w:p>
    <w:p w:rsidR="00CD376D" w:rsidRPr="005A1B13" w:rsidRDefault="00CD376D" w:rsidP="00CD376D">
      <w:pPr>
        <w:ind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>2</w:t>
      </w:r>
      <w:r w:rsidRPr="005A1B13">
        <w:rPr>
          <w:sz w:val="28"/>
          <w:lang w:eastAsia="ar-SA"/>
        </w:rPr>
        <w:t>.</w:t>
      </w:r>
      <w:r>
        <w:rPr>
          <w:sz w:val="28"/>
          <w:lang w:eastAsia="ar-SA"/>
        </w:rPr>
        <w:t xml:space="preserve"> </w:t>
      </w:r>
      <w:r w:rsidRPr="004A22A4">
        <w:rPr>
          <w:sz w:val="28"/>
          <w:szCs w:val="28"/>
        </w:rPr>
        <w:t xml:space="preserve">Настоящее постановление обнародовать на специально оборудованном стенде, расположенном на первом этаже здания по адресу: Забайкальский край, с. Газимурский Завод, ул. Журавлева, д. 32. Дополнительно настоящее постановление обнародовать на сайте администрации Газимуро-Заводского муниципального округа, в информационно - телекоммуникационной сети «Интернет» по адресу: </w:t>
      </w:r>
      <w:hyperlink r:id="rId6" w:history="1">
        <w:r w:rsidRPr="004A22A4">
          <w:rPr>
            <w:rStyle w:val="a4"/>
            <w:sz w:val="28"/>
            <w:szCs w:val="28"/>
          </w:rPr>
          <w:t>https://gazzavod.75.ru</w:t>
        </w:r>
      </w:hyperlink>
      <w:r>
        <w:rPr>
          <w:sz w:val="28"/>
          <w:szCs w:val="28"/>
        </w:rPr>
        <w:t>.</w:t>
      </w:r>
    </w:p>
    <w:p w:rsidR="00CD376D" w:rsidRPr="00101076" w:rsidRDefault="00CD376D" w:rsidP="00CD376D">
      <w:pPr>
        <w:ind w:firstLine="709"/>
        <w:jc w:val="both"/>
        <w:rPr>
          <w:color w:val="FF0000"/>
          <w:sz w:val="28"/>
          <w:lang w:eastAsia="ar-SA"/>
        </w:rPr>
      </w:pPr>
      <w:r>
        <w:rPr>
          <w:sz w:val="28"/>
          <w:lang w:eastAsia="ar-SA"/>
        </w:rPr>
        <w:t>3.</w:t>
      </w:r>
      <w:r w:rsidRPr="008D0CAB">
        <w:rPr>
          <w:sz w:val="28"/>
          <w:lang w:eastAsia="ar-SA"/>
        </w:rPr>
        <w:t xml:space="preserve"> </w:t>
      </w:r>
      <w:r>
        <w:rPr>
          <w:sz w:val="28"/>
          <w:lang w:eastAsia="ar-SA"/>
        </w:rPr>
        <w:t>Настоящее постановление вступает в силу после его официального обнародования и распространяет свое действие на правоотношения, возникшие с 1 января 2024 года.</w:t>
      </w:r>
    </w:p>
    <w:p w:rsidR="005C53E3" w:rsidRDefault="005C53E3" w:rsidP="005C53E3">
      <w:pPr>
        <w:pStyle w:val="a3"/>
        <w:tabs>
          <w:tab w:val="left" w:pos="1080"/>
        </w:tabs>
        <w:ind w:left="0" w:firstLine="709"/>
        <w:jc w:val="both"/>
        <w:rPr>
          <w:sz w:val="28"/>
          <w:szCs w:val="28"/>
        </w:rPr>
      </w:pPr>
    </w:p>
    <w:p w:rsidR="005C53E3" w:rsidRDefault="005C53E3" w:rsidP="005C53E3">
      <w:pPr>
        <w:pStyle w:val="a3"/>
        <w:tabs>
          <w:tab w:val="left" w:pos="1080"/>
        </w:tabs>
        <w:ind w:left="710"/>
        <w:jc w:val="both"/>
        <w:rPr>
          <w:sz w:val="28"/>
          <w:szCs w:val="28"/>
        </w:rPr>
      </w:pPr>
    </w:p>
    <w:p w:rsidR="005C53E3" w:rsidRDefault="005C53E3" w:rsidP="005C53E3">
      <w:pPr>
        <w:pStyle w:val="a3"/>
        <w:tabs>
          <w:tab w:val="left" w:pos="1080"/>
        </w:tabs>
        <w:ind w:left="710"/>
        <w:jc w:val="both"/>
        <w:rPr>
          <w:sz w:val="28"/>
          <w:szCs w:val="28"/>
        </w:rPr>
      </w:pPr>
    </w:p>
    <w:p w:rsidR="005C53E3" w:rsidRDefault="005C53E3" w:rsidP="005C53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муниципального района </w:t>
      </w:r>
    </w:p>
    <w:p w:rsidR="005C53E3" w:rsidRPr="00717B83" w:rsidRDefault="005C53E3" w:rsidP="005C53E3">
      <w:pPr>
        <w:jc w:val="both"/>
        <w:rPr>
          <w:sz w:val="28"/>
          <w:szCs w:val="28"/>
        </w:rPr>
      </w:pPr>
      <w:r>
        <w:rPr>
          <w:sz w:val="28"/>
          <w:szCs w:val="28"/>
        </w:rPr>
        <w:t>«Газимуро-Заводский район»                                                         Н.Б. Макушева</w:t>
      </w:r>
    </w:p>
    <w:p w:rsidR="008B4B44" w:rsidRDefault="008B4B4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B4B44" w:rsidRDefault="008B4B44" w:rsidP="008B4B44">
      <w:pPr>
        <w:ind w:left="5103"/>
        <w:jc w:val="center"/>
        <w:rPr>
          <w:sz w:val="26"/>
          <w:szCs w:val="26"/>
        </w:rPr>
      </w:pPr>
      <w:r w:rsidRPr="008B4B44">
        <w:rPr>
          <w:sz w:val="26"/>
          <w:szCs w:val="26"/>
        </w:rPr>
        <w:lastRenderedPageBreak/>
        <w:t>Приложение</w:t>
      </w:r>
    </w:p>
    <w:p w:rsidR="008B4B44" w:rsidRPr="008B4B44" w:rsidRDefault="008B4B44" w:rsidP="008B4B44">
      <w:pPr>
        <w:ind w:left="5103"/>
        <w:jc w:val="center"/>
        <w:rPr>
          <w:sz w:val="26"/>
          <w:szCs w:val="26"/>
        </w:rPr>
      </w:pPr>
      <w:r w:rsidRPr="008B4B44">
        <w:rPr>
          <w:sz w:val="26"/>
          <w:szCs w:val="26"/>
        </w:rPr>
        <w:t xml:space="preserve"> к постановлению</w:t>
      </w:r>
      <w:r>
        <w:rPr>
          <w:sz w:val="26"/>
          <w:szCs w:val="26"/>
        </w:rPr>
        <w:t xml:space="preserve"> </w:t>
      </w:r>
      <w:r w:rsidRPr="008B4B44">
        <w:rPr>
          <w:sz w:val="26"/>
          <w:szCs w:val="26"/>
        </w:rPr>
        <w:t>администрация Газимуро-Заводского</w:t>
      </w:r>
      <w:r>
        <w:rPr>
          <w:sz w:val="26"/>
          <w:szCs w:val="26"/>
        </w:rPr>
        <w:t xml:space="preserve"> </w:t>
      </w:r>
      <w:r w:rsidRPr="008B4B44">
        <w:rPr>
          <w:sz w:val="26"/>
          <w:szCs w:val="26"/>
        </w:rPr>
        <w:t>муниципального округа</w:t>
      </w:r>
    </w:p>
    <w:p w:rsidR="008B4B44" w:rsidRPr="008B4B44" w:rsidRDefault="008B4B44" w:rsidP="008B4B44">
      <w:pPr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01 февраля </w:t>
      </w:r>
      <w:r w:rsidRPr="008B4B44">
        <w:rPr>
          <w:sz w:val="26"/>
          <w:szCs w:val="26"/>
        </w:rPr>
        <w:t>2024 года №</w:t>
      </w:r>
      <w:r w:rsidR="00CD376D">
        <w:rPr>
          <w:sz w:val="26"/>
          <w:szCs w:val="26"/>
        </w:rPr>
        <w:t xml:space="preserve"> 45</w:t>
      </w:r>
    </w:p>
    <w:p w:rsidR="008B4B44" w:rsidRDefault="008B4B44" w:rsidP="008B4B44">
      <w:pPr>
        <w:rPr>
          <w:sz w:val="28"/>
          <w:szCs w:val="28"/>
        </w:rPr>
      </w:pPr>
    </w:p>
    <w:p w:rsidR="00CD376D" w:rsidRPr="00CD376D" w:rsidRDefault="00CD376D" w:rsidP="00CD376D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 w:rsidRPr="00CD376D">
        <w:rPr>
          <w:sz w:val="26"/>
          <w:szCs w:val="26"/>
        </w:rPr>
        <w:t>Порядок</w:t>
      </w:r>
    </w:p>
    <w:p w:rsidR="00CD376D" w:rsidRPr="00CD376D" w:rsidRDefault="00CD376D" w:rsidP="00CD376D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 w:rsidRPr="00CD376D">
        <w:rPr>
          <w:sz w:val="26"/>
          <w:szCs w:val="26"/>
        </w:rPr>
        <w:t xml:space="preserve">казначейского сопровождения средств </w:t>
      </w:r>
    </w:p>
    <w:p w:rsidR="00CD376D" w:rsidRPr="00CD376D" w:rsidRDefault="00CD376D" w:rsidP="00CD376D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 w:rsidRPr="00CD376D">
        <w:rPr>
          <w:sz w:val="26"/>
          <w:szCs w:val="26"/>
        </w:rPr>
        <w:t>(далее - Порядок)</w:t>
      </w:r>
    </w:p>
    <w:p w:rsidR="00CD376D" w:rsidRPr="00CD376D" w:rsidRDefault="00CD376D" w:rsidP="00CD376D">
      <w:pPr>
        <w:widowControl w:val="0"/>
        <w:autoSpaceDE w:val="0"/>
        <w:autoSpaceDN w:val="0"/>
        <w:ind w:firstLine="709"/>
        <w:rPr>
          <w:sz w:val="26"/>
          <w:szCs w:val="26"/>
        </w:rPr>
      </w:pPr>
    </w:p>
    <w:p w:rsidR="00CD376D" w:rsidRPr="00CD376D" w:rsidRDefault="00CD376D" w:rsidP="00CD376D">
      <w:pPr>
        <w:widowControl w:val="0"/>
        <w:numPr>
          <w:ilvl w:val="0"/>
          <w:numId w:val="27"/>
        </w:numPr>
        <w:autoSpaceDE w:val="0"/>
        <w:autoSpaceDN w:val="0"/>
        <w:ind w:left="0" w:firstLine="709"/>
        <w:jc w:val="both"/>
        <w:rPr>
          <w:sz w:val="26"/>
          <w:szCs w:val="26"/>
        </w:rPr>
      </w:pPr>
      <w:proofErr w:type="gramStart"/>
      <w:r w:rsidRPr="00CD376D">
        <w:rPr>
          <w:sz w:val="26"/>
          <w:szCs w:val="26"/>
        </w:rPr>
        <w:t>Настоящий Порядок казначейского сопровождения средств, предоставляемых из бюджета Газимуро-Заводского муниципального округа Забайкальского края, разработан в соответствии с пунктом 5 статьи 242.23 Бюджетного кодекса Российской Федерации (далее - БК РФ) и определяет правила осуществления Комитетом по финансам администрации Газимуро-Заводского муниципального округа Забайкальского края (далее – финансовый орган) казначейского сопровождения средств, получаемых (полученных) участниками казначейского сопровождения из бюджета Газимуро-Заводского муниципального округа Забайкальского края (далее</w:t>
      </w:r>
      <w:proofErr w:type="gramEnd"/>
      <w:r w:rsidRPr="00CD376D">
        <w:rPr>
          <w:sz w:val="26"/>
          <w:szCs w:val="26"/>
        </w:rPr>
        <w:t xml:space="preserve"> - целевые средства, участник казначейского сопровождения) на основании:</w:t>
      </w:r>
    </w:p>
    <w:p w:rsidR="00CD376D" w:rsidRPr="00CD376D" w:rsidRDefault="00CD376D" w:rsidP="00CD376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0" w:name="P31"/>
      <w:bookmarkEnd w:id="0"/>
      <w:r w:rsidRPr="00CD376D">
        <w:rPr>
          <w:sz w:val="26"/>
          <w:szCs w:val="26"/>
        </w:rPr>
        <w:t>- муниципальных контрактов о поставке товаров, выполнении работ, оказании услуг (далее - муниципальные контракты);</w:t>
      </w:r>
    </w:p>
    <w:p w:rsidR="00CD376D" w:rsidRPr="00CD376D" w:rsidRDefault="00CD376D" w:rsidP="00CD376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1" w:name="P32"/>
      <w:bookmarkEnd w:id="1"/>
      <w:r w:rsidRPr="00CD376D">
        <w:rPr>
          <w:sz w:val="26"/>
          <w:szCs w:val="26"/>
        </w:rPr>
        <w:t xml:space="preserve">- договоров (соглашений) о предоставлении субсидий, договоров о предоставлении бюджетных инвестиций в соответствии со </w:t>
      </w:r>
      <w:hyperlink r:id="rId7" w:history="1">
        <w:r w:rsidRPr="00CD376D">
          <w:rPr>
            <w:sz w:val="26"/>
            <w:szCs w:val="26"/>
          </w:rPr>
          <w:t>статьей 80</w:t>
        </w:r>
      </w:hyperlink>
      <w:r w:rsidRPr="00CD376D">
        <w:rPr>
          <w:sz w:val="26"/>
          <w:szCs w:val="26"/>
        </w:rPr>
        <w:t xml:space="preserve">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</w:t>
      </w:r>
      <w:proofErr w:type="gramStart"/>
      <w:r w:rsidRPr="00CD376D">
        <w:rPr>
          <w:sz w:val="26"/>
          <w:szCs w:val="26"/>
        </w:rPr>
        <w:t>обеспечения</w:t>
      </w:r>
      <w:proofErr w:type="gramEnd"/>
      <w:r w:rsidRPr="00CD376D">
        <w:rPr>
          <w:sz w:val="26"/>
          <w:szCs w:val="26"/>
        </w:rPr>
        <w:t xml:space="preserve"> исполнения которых являются субсидии и бюджетные инвестиции, указанные в настоящем абзаце (далее - договоры (соглашения);</w:t>
      </w:r>
    </w:p>
    <w:p w:rsidR="00CD376D" w:rsidRPr="00CD376D" w:rsidRDefault="00CD376D" w:rsidP="00CD376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proofErr w:type="gramStart"/>
      <w:r w:rsidRPr="00CD376D">
        <w:rPr>
          <w:sz w:val="26"/>
          <w:szCs w:val="26"/>
        </w:rPr>
        <w:t xml:space="preserve">-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договоров (соглашений), указанных в </w:t>
      </w:r>
      <w:hyperlink w:anchor="P31" w:history="1">
        <w:r w:rsidRPr="00CD376D">
          <w:rPr>
            <w:sz w:val="26"/>
            <w:szCs w:val="26"/>
          </w:rPr>
          <w:t>абзацах втором</w:t>
        </w:r>
      </w:hyperlink>
      <w:r w:rsidRPr="00CD376D">
        <w:rPr>
          <w:sz w:val="26"/>
          <w:szCs w:val="26"/>
        </w:rPr>
        <w:t xml:space="preserve"> и </w:t>
      </w:r>
      <w:hyperlink w:anchor="P32" w:history="1">
        <w:r w:rsidRPr="00CD376D">
          <w:rPr>
            <w:sz w:val="26"/>
            <w:szCs w:val="26"/>
          </w:rPr>
          <w:t>третьем</w:t>
        </w:r>
      </w:hyperlink>
      <w:r w:rsidRPr="00CD376D">
        <w:rPr>
          <w:sz w:val="26"/>
          <w:szCs w:val="26"/>
        </w:rPr>
        <w:t xml:space="preserve"> настоящего пункта (далее - контракт (договор).</w:t>
      </w:r>
      <w:proofErr w:type="gramEnd"/>
    </w:p>
    <w:p w:rsidR="00CD376D" w:rsidRPr="00CD376D" w:rsidRDefault="00CD376D" w:rsidP="00CD376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CD376D">
        <w:rPr>
          <w:sz w:val="26"/>
          <w:szCs w:val="26"/>
        </w:rPr>
        <w:t xml:space="preserve">2. </w:t>
      </w:r>
      <w:proofErr w:type="gramStart"/>
      <w:r w:rsidRPr="00CD376D">
        <w:rPr>
          <w:sz w:val="26"/>
          <w:szCs w:val="26"/>
        </w:rPr>
        <w:t xml:space="preserve">Положения настоящего Порядка, касающиеся договоров (соглашений), контрактов (договоров), распространяются на концессионные соглашения, соглашения о </w:t>
      </w:r>
      <w:proofErr w:type="spellStart"/>
      <w:r w:rsidRPr="00CD376D">
        <w:rPr>
          <w:sz w:val="26"/>
          <w:szCs w:val="26"/>
        </w:rPr>
        <w:t>муниципально</w:t>
      </w:r>
      <w:proofErr w:type="spellEnd"/>
      <w:r w:rsidRPr="00CD376D">
        <w:rPr>
          <w:sz w:val="26"/>
          <w:szCs w:val="26"/>
        </w:rPr>
        <w:t xml:space="preserve"> - частном партнерстве, контракты (договоры), источником финансового обеспечения которых являются указанные соглашения, если федеральными законами или решениями Правительства Российской Федерации, предусмотренными </w:t>
      </w:r>
      <w:hyperlink r:id="rId8" w:history="1">
        <w:r w:rsidRPr="00CD376D">
          <w:rPr>
            <w:sz w:val="26"/>
            <w:szCs w:val="26"/>
          </w:rPr>
          <w:t>подпунктом 2 пункта 1 статьи 242.26</w:t>
        </w:r>
      </w:hyperlink>
      <w:r w:rsidRPr="00CD376D">
        <w:rPr>
          <w:sz w:val="26"/>
          <w:szCs w:val="26"/>
        </w:rPr>
        <w:t xml:space="preserve"> Бюджетного кодекса Российской Федерации, установлены требования об осуществлении казначейского сопровождения целевых средств, предоставляемых на основании таких соглашений.</w:t>
      </w:r>
      <w:proofErr w:type="gramEnd"/>
    </w:p>
    <w:p w:rsidR="00CD376D" w:rsidRPr="00CD376D" w:rsidRDefault="00CD376D" w:rsidP="00CD376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CD376D">
        <w:rPr>
          <w:sz w:val="26"/>
          <w:szCs w:val="26"/>
        </w:rPr>
        <w:t xml:space="preserve">3. </w:t>
      </w:r>
      <w:bookmarkStart w:id="2" w:name="P44"/>
      <w:bookmarkEnd w:id="2"/>
      <w:proofErr w:type="gramStart"/>
      <w:r w:rsidRPr="00CD376D">
        <w:rPr>
          <w:sz w:val="26"/>
          <w:szCs w:val="26"/>
        </w:rPr>
        <w:t xml:space="preserve">Операции с целевыми средствами участника казначейского сопровождения осуществляются на казначейском счете, предусмотренном подпунктом 6.1 пункта 1 статьи 242.14 БК РФ, и отражаются на лицевом счете участника казначейского сопровождения, определенном пунктом 7.1 статьи 220.1 БК РФ, открываемом в финансовом органе Газимуро-Заводского муниципального </w:t>
      </w:r>
      <w:r w:rsidRPr="00CD376D">
        <w:rPr>
          <w:sz w:val="26"/>
          <w:szCs w:val="26"/>
        </w:rPr>
        <w:lastRenderedPageBreak/>
        <w:t>округа Забайкальского края, в установленном финансовым органом Газимуро-Заводского муниципального округа Забайкальского края, в соответствии с общими требованиями, установленными Федеральным</w:t>
      </w:r>
      <w:proofErr w:type="gramEnd"/>
      <w:r w:rsidRPr="00CD376D">
        <w:rPr>
          <w:sz w:val="26"/>
          <w:szCs w:val="26"/>
        </w:rPr>
        <w:t xml:space="preserve"> казначейством в соответствии с пунктом 9 статьи 220.1 БК РФ (далее - лицевой счет).</w:t>
      </w:r>
    </w:p>
    <w:p w:rsidR="00CD376D" w:rsidRPr="00CD376D" w:rsidRDefault="00CD376D" w:rsidP="00CD376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CD376D">
        <w:rPr>
          <w:sz w:val="26"/>
          <w:szCs w:val="26"/>
        </w:rPr>
        <w:t xml:space="preserve">При казначейском сопровождении ведение и использование лицевого счета (режим лицевого счета), на котором осуществляются операции, указанные в настоящем пункте Порядка, участники казначейского сопровождения обязаны соблюдать требования, предусмотренные </w:t>
      </w:r>
      <w:hyperlink r:id="rId9" w:history="1">
        <w:r w:rsidRPr="00CD376D">
          <w:rPr>
            <w:sz w:val="26"/>
            <w:szCs w:val="26"/>
          </w:rPr>
          <w:t>пунктом 3 статьи 242.23</w:t>
        </w:r>
      </w:hyperlink>
      <w:r w:rsidRPr="00CD376D">
        <w:rPr>
          <w:sz w:val="26"/>
          <w:szCs w:val="26"/>
        </w:rPr>
        <w:t xml:space="preserve"> Бюджетного кодекса Российской Федерации. </w:t>
      </w:r>
    </w:p>
    <w:p w:rsidR="00CD376D" w:rsidRPr="00CD376D" w:rsidRDefault="00CD376D" w:rsidP="00CD376D">
      <w:pPr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CD376D">
        <w:rPr>
          <w:sz w:val="26"/>
          <w:szCs w:val="26"/>
        </w:rPr>
        <w:t>Муниципальные контракты, договоры (соглашения), контракты (договоры) при казначейском сопровождении целевых средств должны содержать следующие условия:</w:t>
      </w:r>
    </w:p>
    <w:p w:rsidR="00CD376D" w:rsidRPr="00CD376D" w:rsidRDefault="00CD376D" w:rsidP="00CD376D">
      <w:pPr>
        <w:numPr>
          <w:ilvl w:val="0"/>
          <w:numId w:val="28"/>
        </w:numPr>
        <w:tabs>
          <w:tab w:val="left" w:pos="1316"/>
        </w:tabs>
        <w:ind w:firstLine="709"/>
        <w:jc w:val="both"/>
        <w:rPr>
          <w:sz w:val="26"/>
          <w:szCs w:val="26"/>
        </w:rPr>
      </w:pPr>
      <w:r w:rsidRPr="00CD376D">
        <w:rPr>
          <w:sz w:val="26"/>
          <w:szCs w:val="26"/>
        </w:rPr>
        <w:t>об открытии участнику казначейского сопровождения лицевого счета в финансовом органе;</w:t>
      </w:r>
    </w:p>
    <w:p w:rsidR="00CD376D" w:rsidRPr="00CD376D" w:rsidRDefault="00CD376D" w:rsidP="00CD376D">
      <w:pPr>
        <w:numPr>
          <w:ilvl w:val="0"/>
          <w:numId w:val="28"/>
        </w:numPr>
        <w:tabs>
          <w:tab w:val="left" w:pos="1316"/>
        </w:tabs>
        <w:ind w:firstLine="709"/>
        <w:jc w:val="both"/>
        <w:rPr>
          <w:sz w:val="26"/>
          <w:szCs w:val="26"/>
        </w:rPr>
      </w:pPr>
      <w:r w:rsidRPr="00CD376D">
        <w:rPr>
          <w:sz w:val="26"/>
          <w:szCs w:val="26"/>
        </w:rPr>
        <w:t xml:space="preserve">о предоставлении в финансовый орган документов, установленных порядком осуществления финансовым органом санкционирования операций со средствами участников казначейского сопровождения при казначейском сопровождении целевых средств, утвержденным финансовым органом в соответствии с </w:t>
      </w:r>
      <w:hyperlink r:id="rId10" w:history="1">
        <w:r w:rsidRPr="00CD376D">
          <w:rPr>
            <w:sz w:val="26"/>
            <w:szCs w:val="26"/>
          </w:rPr>
          <w:t>пунктом 5 статьи 242.23</w:t>
        </w:r>
      </w:hyperlink>
      <w:r w:rsidRPr="00CD376D">
        <w:rPr>
          <w:sz w:val="26"/>
          <w:szCs w:val="26"/>
        </w:rPr>
        <w:t xml:space="preserve"> Бюджетного кодекса Российской Федерации (далее - порядок санкционирования);</w:t>
      </w:r>
    </w:p>
    <w:p w:rsidR="00CD376D" w:rsidRPr="00CD376D" w:rsidRDefault="00CD376D" w:rsidP="00CD376D">
      <w:pPr>
        <w:numPr>
          <w:ilvl w:val="0"/>
          <w:numId w:val="28"/>
        </w:numPr>
        <w:tabs>
          <w:tab w:val="left" w:pos="1316"/>
        </w:tabs>
        <w:ind w:firstLine="709"/>
        <w:jc w:val="both"/>
        <w:rPr>
          <w:sz w:val="26"/>
          <w:szCs w:val="26"/>
        </w:rPr>
      </w:pPr>
      <w:r w:rsidRPr="00CD376D">
        <w:rPr>
          <w:sz w:val="26"/>
          <w:szCs w:val="26"/>
        </w:rPr>
        <w:t xml:space="preserve">об указании в контрактах (договорах), распоряжениях о казначейском сопровождении идентификатора муниципального контракта, договора (соглашения) о предоставлении субсидий, договоров о предоставлении бюджетных инвестиций в соответствии со </w:t>
      </w:r>
      <w:hyperlink r:id="rId11" w:history="1">
        <w:r w:rsidRPr="00CD376D">
          <w:rPr>
            <w:sz w:val="26"/>
            <w:szCs w:val="26"/>
          </w:rPr>
          <w:t>статьей 80</w:t>
        </w:r>
      </w:hyperlink>
      <w:r w:rsidRPr="00CD376D">
        <w:rPr>
          <w:sz w:val="26"/>
          <w:szCs w:val="26"/>
        </w:rPr>
        <w:t xml:space="preserve"> Бюджетного кодекса Российской Федерации, сформированного в порядке, установленном Министерством финансов Российской Федерации;</w:t>
      </w:r>
    </w:p>
    <w:p w:rsidR="00CD376D" w:rsidRPr="00CD376D" w:rsidRDefault="00CD376D" w:rsidP="00CD376D">
      <w:pPr>
        <w:numPr>
          <w:ilvl w:val="0"/>
          <w:numId w:val="28"/>
        </w:numPr>
        <w:tabs>
          <w:tab w:val="left" w:pos="1316"/>
        </w:tabs>
        <w:ind w:firstLine="709"/>
        <w:jc w:val="both"/>
        <w:rPr>
          <w:sz w:val="26"/>
          <w:szCs w:val="26"/>
        </w:rPr>
      </w:pPr>
      <w:r w:rsidRPr="00CD376D">
        <w:rPr>
          <w:sz w:val="26"/>
          <w:szCs w:val="26"/>
        </w:rPr>
        <w:t>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установленным Правительством Российской Федерации;</w:t>
      </w:r>
    </w:p>
    <w:p w:rsidR="00CD376D" w:rsidRPr="00CD376D" w:rsidRDefault="00CD376D" w:rsidP="00CD376D">
      <w:pPr>
        <w:numPr>
          <w:ilvl w:val="0"/>
          <w:numId w:val="28"/>
        </w:numPr>
        <w:tabs>
          <w:tab w:val="left" w:pos="1316"/>
        </w:tabs>
        <w:ind w:firstLine="709"/>
        <w:jc w:val="both"/>
        <w:rPr>
          <w:sz w:val="26"/>
          <w:szCs w:val="26"/>
        </w:rPr>
      </w:pPr>
      <w:proofErr w:type="gramStart"/>
      <w:r w:rsidRPr="00CD376D">
        <w:rPr>
          <w:sz w:val="26"/>
          <w:szCs w:val="26"/>
        </w:rPr>
        <w:t>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  <w:proofErr w:type="gramEnd"/>
    </w:p>
    <w:p w:rsidR="00CD376D" w:rsidRPr="00CD376D" w:rsidRDefault="00CD376D" w:rsidP="00CD376D">
      <w:pPr>
        <w:numPr>
          <w:ilvl w:val="0"/>
          <w:numId w:val="28"/>
        </w:numPr>
        <w:tabs>
          <w:tab w:val="left" w:pos="1320"/>
        </w:tabs>
        <w:ind w:firstLine="709"/>
        <w:jc w:val="both"/>
        <w:rPr>
          <w:sz w:val="26"/>
          <w:szCs w:val="26"/>
        </w:rPr>
      </w:pPr>
      <w:proofErr w:type="gramStart"/>
      <w:r w:rsidRPr="00CD376D">
        <w:rPr>
          <w:sz w:val="26"/>
          <w:szCs w:val="26"/>
        </w:rPr>
        <w:t>о соблюдении участником казначейского сопровождения условий ведения и использования лицевого счета (режима лицевого счета), определенного пунктом 3 статьи 242.23 БК РФ, а также условий о соблюдении запрета на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организации, за исключением оплаты обязательств участника казначейского сопровождения по накладным расходам, связанным с исполнением</w:t>
      </w:r>
      <w:proofErr w:type="gramEnd"/>
      <w:r w:rsidRPr="00CD376D">
        <w:rPr>
          <w:sz w:val="26"/>
          <w:szCs w:val="26"/>
        </w:rPr>
        <w:t xml:space="preserve"> муниципального контракта, договора (соглашения), контракта (договора);</w:t>
      </w:r>
    </w:p>
    <w:p w:rsidR="00CD376D" w:rsidRPr="00CD376D" w:rsidRDefault="00CD376D" w:rsidP="00CD376D">
      <w:pPr>
        <w:numPr>
          <w:ilvl w:val="0"/>
          <w:numId w:val="28"/>
        </w:numPr>
        <w:tabs>
          <w:tab w:val="left" w:pos="1320"/>
        </w:tabs>
        <w:ind w:firstLine="709"/>
        <w:jc w:val="both"/>
        <w:rPr>
          <w:sz w:val="26"/>
          <w:szCs w:val="26"/>
        </w:rPr>
      </w:pPr>
      <w:r w:rsidRPr="00CD376D">
        <w:rPr>
          <w:sz w:val="26"/>
          <w:szCs w:val="26"/>
        </w:rPr>
        <w:t xml:space="preserve">о соблюдении в случаях и порядке, установленных Правительством Российской Федерации, положений по расширенному казначейскому сопровождению в соответствии со </w:t>
      </w:r>
      <w:hyperlink r:id="rId12" w:history="1">
        <w:r w:rsidRPr="00CD376D">
          <w:rPr>
            <w:sz w:val="26"/>
            <w:szCs w:val="26"/>
          </w:rPr>
          <w:t>статьей 242.24</w:t>
        </w:r>
      </w:hyperlink>
      <w:r w:rsidRPr="00CD376D">
        <w:rPr>
          <w:sz w:val="26"/>
          <w:szCs w:val="26"/>
        </w:rPr>
        <w:t xml:space="preserve"> Бюджетного кодекса Российской Федерации.</w:t>
      </w:r>
      <w:bookmarkStart w:id="3" w:name="P43"/>
      <w:bookmarkEnd w:id="3"/>
    </w:p>
    <w:p w:rsidR="00CD376D" w:rsidRPr="00CD376D" w:rsidRDefault="00CD376D" w:rsidP="00CD376D">
      <w:pPr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proofErr w:type="gramStart"/>
      <w:r w:rsidRPr="00CD376D">
        <w:rPr>
          <w:sz w:val="26"/>
          <w:szCs w:val="26"/>
        </w:rPr>
        <w:lastRenderedPageBreak/>
        <w:t>Операции с целевыми средствами, отраженными на лицевых счетах, проводятся после осуществления финансовом органом санкционирования расходов в соответствии с порядком, установленным финансовым органом Газимуро-Заводского муниципального округа Забайкальского края (далее - порядок санкционирования).</w:t>
      </w:r>
      <w:proofErr w:type="gramEnd"/>
    </w:p>
    <w:p w:rsidR="00CD376D" w:rsidRPr="00CD376D" w:rsidRDefault="00CD376D" w:rsidP="00CD376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CD376D">
        <w:rPr>
          <w:sz w:val="26"/>
          <w:szCs w:val="26"/>
        </w:rPr>
        <w:t xml:space="preserve">6. При открытии в финансовом органе лицевых счетов и осуществлении операций на указанных лицевых счетах Управлением Федерального казначейства осуществляется проведение бюджетного мониторинга в порядке, установленном Правительством Российской Федерации в соответствии со </w:t>
      </w:r>
      <w:hyperlink r:id="rId13" w:history="1">
        <w:r w:rsidRPr="00CD376D">
          <w:rPr>
            <w:sz w:val="26"/>
            <w:szCs w:val="26"/>
          </w:rPr>
          <w:t>статьей 242.13-1</w:t>
        </w:r>
      </w:hyperlink>
      <w:r w:rsidRPr="00CD376D">
        <w:rPr>
          <w:sz w:val="26"/>
          <w:szCs w:val="26"/>
        </w:rPr>
        <w:t xml:space="preserve"> Бюджетного кодекса Российской Федерации.</w:t>
      </w:r>
    </w:p>
    <w:p w:rsidR="00CD376D" w:rsidRPr="00CD376D" w:rsidRDefault="00CD376D" w:rsidP="00CD376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CD376D">
        <w:rPr>
          <w:sz w:val="26"/>
          <w:szCs w:val="26"/>
        </w:rPr>
        <w:t>7. Финансовый орган осуществляет расширенное казначейское сопровождение целевых сре</w:t>
      </w:r>
      <w:proofErr w:type="gramStart"/>
      <w:r w:rsidRPr="00CD376D">
        <w:rPr>
          <w:sz w:val="26"/>
          <w:szCs w:val="26"/>
        </w:rPr>
        <w:t>дств в сл</w:t>
      </w:r>
      <w:proofErr w:type="gramEnd"/>
      <w:r w:rsidRPr="00CD376D">
        <w:rPr>
          <w:sz w:val="26"/>
          <w:szCs w:val="26"/>
        </w:rPr>
        <w:t xml:space="preserve">учаях и в порядке, установленных </w:t>
      </w:r>
      <w:hyperlink r:id="rId14" w:history="1">
        <w:r w:rsidRPr="00CD376D">
          <w:rPr>
            <w:sz w:val="26"/>
            <w:szCs w:val="26"/>
          </w:rPr>
          <w:t>Правилами</w:t>
        </w:r>
      </w:hyperlink>
      <w:r w:rsidRPr="00CD376D">
        <w:rPr>
          <w:sz w:val="26"/>
          <w:szCs w:val="26"/>
        </w:rPr>
        <w:t xml:space="preserve"> расширенного казначейского сопровождения, утвержденными постановлением Правительства Российской Федерации от 24 ноября 2021 года №2024 «О правилах казначейского сопровождения».</w:t>
      </w:r>
    </w:p>
    <w:p w:rsidR="00CD376D" w:rsidRPr="00CD376D" w:rsidRDefault="00CD376D" w:rsidP="00CD376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CD376D">
        <w:rPr>
          <w:sz w:val="26"/>
          <w:szCs w:val="26"/>
        </w:rPr>
        <w:t xml:space="preserve">8. </w:t>
      </w:r>
      <w:proofErr w:type="gramStart"/>
      <w:r w:rsidRPr="00CD376D">
        <w:rPr>
          <w:sz w:val="26"/>
          <w:szCs w:val="26"/>
        </w:rPr>
        <w:t>При казначейском сопровождении обмен документами между финансовым органом, получателем средств Газимуро-Заводского муниципального округа Забайкальского края,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</w:t>
      </w:r>
      <w:proofErr w:type="gramEnd"/>
      <w:r w:rsidRPr="00CD376D">
        <w:rPr>
          <w:sz w:val="26"/>
          <w:szCs w:val="26"/>
        </w:rPr>
        <w:t xml:space="preserve"> (далее - электронная подпись).</w:t>
      </w:r>
    </w:p>
    <w:p w:rsidR="00CD376D" w:rsidRPr="00CD376D" w:rsidRDefault="00CD376D" w:rsidP="00CD376D">
      <w:pPr>
        <w:ind w:firstLine="709"/>
        <w:jc w:val="both"/>
        <w:rPr>
          <w:sz w:val="26"/>
          <w:szCs w:val="26"/>
        </w:rPr>
      </w:pPr>
      <w:r w:rsidRPr="00CD376D">
        <w:rPr>
          <w:sz w:val="26"/>
          <w:szCs w:val="26"/>
        </w:rPr>
        <w:t xml:space="preserve">В том случае, если у участника казначейского сопровождения </w:t>
      </w:r>
      <w:proofErr w:type="gramStart"/>
      <w:r w:rsidRPr="00CD376D">
        <w:rPr>
          <w:sz w:val="26"/>
          <w:szCs w:val="26"/>
        </w:rPr>
        <w:t>отсутствует техническая возможность информационного обмена с применением электронной подписи документооборот осуществляется</w:t>
      </w:r>
      <w:proofErr w:type="gramEnd"/>
      <w:r w:rsidRPr="00CD376D">
        <w:rPr>
          <w:sz w:val="26"/>
          <w:szCs w:val="26"/>
        </w:rPr>
        <w:t xml:space="preserve"> на бумажном носителе с одновременным представлением документов на машинном носителе.</w:t>
      </w:r>
    </w:p>
    <w:p w:rsidR="00CD376D" w:rsidRPr="00CD376D" w:rsidRDefault="00CD376D" w:rsidP="00CD376D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CD376D">
        <w:rPr>
          <w:sz w:val="26"/>
          <w:szCs w:val="26"/>
        </w:rPr>
        <w:t xml:space="preserve">9. </w:t>
      </w:r>
      <w:proofErr w:type="gramStart"/>
      <w:r w:rsidRPr="00CD376D">
        <w:rPr>
          <w:sz w:val="26"/>
          <w:szCs w:val="26"/>
        </w:rPr>
        <w:t>Информация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ежедневно (в рабочие дни) предоставляется финансовым органом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  <w:proofErr w:type="gramEnd"/>
    </w:p>
    <w:p w:rsidR="00D5222B" w:rsidRDefault="00D5222B" w:rsidP="00CD376D">
      <w:pPr>
        <w:tabs>
          <w:tab w:val="left" w:pos="3420"/>
        </w:tabs>
        <w:ind w:firstLine="709"/>
        <w:jc w:val="center"/>
        <w:rPr>
          <w:sz w:val="26"/>
          <w:szCs w:val="26"/>
        </w:rPr>
      </w:pPr>
    </w:p>
    <w:p w:rsidR="00CD376D" w:rsidRPr="00CD376D" w:rsidRDefault="00CD376D" w:rsidP="00CD376D">
      <w:pPr>
        <w:tabs>
          <w:tab w:val="left" w:pos="3420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</w:t>
      </w:r>
    </w:p>
    <w:sectPr w:rsidR="00CD376D" w:rsidRPr="00CD376D" w:rsidSect="00E551C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29C6"/>
    <w:multiLevelType w:val="hybridMultilevel"/>
    <w:tmpl w:val="67BC33B6"/>
    <w:lvl w:ilvl="0" w:tplc="E2A0B828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110112D"/>
    <w:multiLevelType w:val="hybridMultilevel"/>
    <w:tmpl w:val="7A4C2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0018A"/>
    <w:multiLevelType w:val="hybridMultilevel"/>
    <w:tmpl w:val="9D264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93150"/>
    <w:multiLevelType w:val="hybridMultilevel"/>
    <w:tmpl w:val="BA7830CC"/>
    <w:lvl w:ilvl="0" w:tplc="8368BAD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AD60424"/>
    <w:multiLevelType w:val="hybridMultilevel"/>
    <w:tmpl w:val="F648CC10"/>
    <w:lvl w:ilvl="0" w:tplc="A54E4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322CA6"/>
    <w:multiLevelType w:val="hybridMultilevel"/>
    <w:tmpl w:val="E4F64B50"/>
    <w:lvl w:ilvl="0" w:tplc="F462006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7D6E29"/>
    <w:multiLevelType w:val="hybridMultilevel"/>
    <w:tmpl w:val="0F2C80E2"/>
    <w:lvl w:ilvl="0" w:tplc="01266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9B001F"/>
    <w:multiLevelType w:val="hybridMultilevel"/>
    <w:tmpl w:val="2C9B001F"/>
    <w:lvl w:ilvl="0" w:tplc="FFFFFFF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4469DF"/>
    <w:multiLevelType w:val="hybridMultilevel"/>
    <w:tmpl w:val="0FB01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67E7C"/>
    <w:multiLevelType w:val="hybridMultilevel"/>
    <w:tmpl w:val="8BFCD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53ACA"/>
    <w:multiLevelType w:val="hybridMultilevel"/>
    <w:tmpl w:val="C958BF68"/>
    <w:lvl w:ilvl="0" w:tplc="6BB68E4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4FD54F1"/>
    <w:multiLevelType w:val="multilevel"/>
    <w:tmpl w:val="D08A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2A7B7D"/>
    <w:multiLevelType w:val="multilevel"/>
    <w:tmpl w:val="8C0ACA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B02337"/>
    <w:multiLevelType w:val="hybridMultilevel"/>
    <w:tmpl w:val="9940B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B48DE"/>
    <w:multiLevelType w:val="multilevel"/>
    <w:tmpl w:val="C870030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cs="Times New Roman"/>
      </w:rPr>
    </w:lvl>
  </w:abstractNum>
  <w:abstractNum w:abstractNumId="16">
    <w:nsid w:val="49B61F3A"/>
    <w:multiLevelType w:val="hybridMultilevel"/>
    <w:tmpl w:val="49B61F3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9902F41"/>
    <w:multiLevelType w:val="multilevel"/>
    <w:tmpl w:val="F5963CB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5A33272F"/>
    <w:multiLevelType w:val="hybridMultilevel"/>
    <w:tmpl w:val="0E3EA536"/>
    <w:lvl w:ilvl="0" w:tplc="5C78F600">
      <w:start w:val="1"/>
      <w:numFmt w:val="decimal"/>
      <w:lvlText w:val="%1.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5BC564C5"/>
    <w:multiLevelType w:val="hybridMultilevel"/>
    <w:tmpl w:val="0E3EA536"/>
    <w:lvl w:ilvl="0" w:tplc="5C78F600">
      <w:start w:val="1"/>
      <w:numFmt w:val="decimal"/>
      <w:lvlText w:val="%1.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5BDF396A"/>
    <w:multiLevelType w:val="hybridMultilevel"/>
    <w:tmpl w:val="BDE69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275615"/>
    <w:multiLevelType w:val="hybridMultilevel"/>
    <w:tmpl w:val="5866C936"/>
    <w:lvl w:ilvl="0" w:tplc="4C06EB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63F3B71"/>
    <w:multiLevelType w:val="hybridMultilevel"/>
    <w:tmpl w:val="663F3B71"/>
    <w:lvl w:ilvl="0" w:tplc="FFFFFFFF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68DF0226"/>
    <w:multiLevelType w:val="hybridMultilevel"/>
    <w:tmpl w:val="BA7830CC"/>
    <w:lvl w:ilvl="0" w:tplc="8368BAD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6AF330B1"/>
    <w:multiLevelType w:val="hybridMultilevel"/>
    <w:tmpl w:val="2D0A46D6"/>
    <w:lvl w:ilvl="0" w:tplc="67EADBEA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BF1298"/>
    <w:multiLevelType w:val="hybridMultilevel"/>
    <w:tmpl w:val="0486F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ED0743"/>
    <w:multiLevelType w:val="hybridMultilevel"/>
    <w:tmpl w:val="59E6566C"/>
    <w:lvl w:ilvl="0" w:tplc="E4C6FD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7D3A66FA"/>
    <w:multiLevelType w:val="hybridMultilevel"/>
    <w:tmpl w:val="B38EC840"/>
    <w:lvl w:ilvl="0" w:tplc="D6342A2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EBC4642"/>
    <w:multiLevelType w:val="hybridMultilevel"/>
    <w:tmpl w:val="A6C8C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2"/>
  </w:num>
  <w:num w:numId="4">
    <w:abstractNumId w:val="8"/>
  </w:num>
  <w:num w:numId="5">
    <w:abstractNumId w:val="16"/>
  </w:num>
  <w:num w:numId="6">
    <w:abstractNumId w:val="17"/>
  </w:num>
  <w:num w:numId="7">
    <w:abstractNumId w:val="1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"/>
  </w:num>
  <w:num w:numId="11">
    <w:abstractNumId w:val="28"/>
  </w:num>
  <w:num w:numId="12">
    <w:abstractNumId w:val="27"/>
  </w:num>
  <w:num w:numId="13">
    <w:abstractNumId w:val="23"/>
  </w:num>
  <w:num w:numId="14">
    <w:abstractNumId w:val="4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9"/>
  </w:num>
  <w:num w:numId="18">
    <w:abstractNumId w:val="18"/>
  </w:num>
  <w:num w:numId="19">
    <w:abstractNumId w:val="12"/>
  </w:num>
  <w:num w:numId="20">
    <w:abstractNumId w:val="20"/>
  </w:num>
  <w:num w:numId="21">
    <w:abstractNumId w:val="10"/>
  </w:num>
  <w:num w:numId="22">
    <w:abstractNumId w:val="25"/>
  </w:num>
  <w:num w:numId="23">
    <w:abstractNumId w:val="14"/>
  </w:num>
  <w:num w:numId="24">
    <w:abstractNumId w:val="9"/>
  </w:num>
  <w:num w:numId="25">
    <w:abstractNumId w:val="0"/>
  </w:num>
  <w:num w:numId="26">
    <w:abstractNumId w:val="3"/>
  </w:num>
  <w:num w:numId="27">
    <w:abstractNumId w:val="21"/>
  </w:num>
  <w:num w:numId="28">
    <w:abstractNumId w:val="13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B59E7"/>
    <w:rsid w:val="00020375"/>
    <w:rsid w:val="000466D4"/>
    <w:rsid w:val="000554D5"/>
    <w:rsid w:val="00067930"/>
    <w:rsid w:val="000736F2"/>
    <w:rsid w:val="000B360F"/>
    <w:rsid w:val="000C7D9C"/>
    <w:rsid w:val="000D77AD"/>
    <w:rsid w:val="000E3744"/>
    <w:rsid w:val="000E6A16"/>
    <w:rsid w:val="000F1A58"/>
    <w:rsid w:val="000F5CD6"/>
    <w:rsid w:val="000F7945"/>
    <w:rsid w:val="00136C09"/>
    <w:rsid w:val="00160CA2"/>
    <w:rsid w:val="0017400D"/>
    <w:rsid w:val="00182A25"/>
    <w:rsid w:val="001B0332"/>
    <w:rsid w:val="001B23D3"/>
    <w:rsid w:val="001B2A27"/>
    <w:rsid w:val="001B6B41"/>
    <w:rsid w:val="001C000E"/>
    <w:rsid w:val="001C40AE"/>
    <w:rsid w:val="001D0626"/>
    <w:rsid w:val="001D58A3"/>
    <w:rsid w:val="001F2D08"/>
    <w:rsid w:val="00201AC4"/>
    <w:rsid w:val="0021305B"/>
    <w:rsid w:val="002138A6"/>
    <w:rsid w:val="0022209E"/>
    <w:rsid w:val="00235AEF"/>
    <w:rsid w:val="00253B4E"/>
    <w:rsid w:val="0025789E"/>
    <w:rsid w:val="00273752"/>
    <w:rsid w:val="00274974"/>
    <w:rsid w:val="00284EED"/>
    <w:rsid w:val="00291997"/>
    <w:rsid w:val="002C3442"/>
    <w:rsid w:val="002C5DFC"/>
    <w:rsid w:val="002C6A30"/>
    <w:rsid w:val="002E58DE"/>
    <w:rsid w:val="002E6BAB"/>
    <w:rsid w:val="002F6040"/>
    <w:rsid w:val="00314E69"/>
    <w:rsid w:val="00317741"/>
    <w:rsid w:val="0035572E"/>
    <w:rsid w:val="003641C7"/>
    <w:rsid w:val="00373A59"/>
    <w:rsid w:val="003C3C10"/>
    <w:rsid w:val="003D795E"/>
    <w:rsid w:val="0043431A"/>
    <w:rsid w:val="00466D42"/>
    <w:rsid w:val="00467B20"/>
    <w:rsid w:val="0047279E"/>
    <w:rsid w:val="004771FF"/>
    <w:rsid w:val="00494339"/>
    <w:rsid w:val="004A22A4"/>
    <w:rsid w:val="004D4FCE"/>
    <w:rsid w:val="004F679D"/>
    <w:rsid w:val="00505907"/>
    <w:rsid w:val="00523EA9"/>
    <w:rsid w:val="005264C4"/>
    <w:rsid w:val="0053579D"/>
    <w:rsid w:val="005647AA"/>
    <w:rsid w:val="0058224F"/>
    <w:rsid w:val="005908FF"/>
    <w:rsid w:val="005A6045"/>
    <w:rsid w:val="005A6DAD"/>
    <w:rsid w:val="005C53E3"/>
    <w:rsid w:val="005E4A57"/>
    <w:rsid w:val="005F3876"/>
    <w:rsid w:val="006243C9"/>
    <w:rsid w:val="00640226"/>
    <w:rsid w:val="006550CD"/>
    <w:rsid w:val="00666DC3"/>
    <w:rsid w:val="006A3E06"/>
    <w:rsid w:val="006D3BC3"/>
    <w:rsid w:val="006F2FE1"/>
    <w:rsid w:val="006F594E"/>
    <w:rsid w:val="006F68C9"/>
    <w:rsid w:val="007011F5"/>
    <w:rsid w:val="007130D6"/>
    <w:rsid w:val="00717B83"/>
    <w:rsid w:val="00727A07"/>
    <w:rsid w:val="00731BBC"/>
    <w:rsid w:val="007530D9"/>
    <w:rsid w:val="00755B7E"/>
    <w:rsid w:val="00755E7A"/>
    <w:rsid w:val="007579C4"/>
    <w:rsid w:val="007B59E7"/>
    <w:rsid w:val="007E37B6"/>
    <w:rsid w:val="007E6F66"/>
    <w:rsid w:val="007F77BD"/>
    <w:rsid w:val="00812404"/>
    <w:rsid w:val="0084233A"/>
    <w:rsid w:val="00855465"/>
    <w:rsid w:val="008633DE"/>
    <w:rsid w:val="008634C2"/>
    <w:rsid w:val="008637AC"/>
    <w:rsid w:val="00881E83"/>
    <w:rsid w:val="00883997"/>
    <w:rsid w:val="00883D97"/>
    <w:rsid w:val="008B4B44"/>
    <w:rsid w:val="008B7F1D"/>
    <w:rsid w:val="008C0899"/>
    <w:rsid w:val="008C49D8"/>
    <w:rsid w:val="008D0F48"/>
    <w:rsid w:val="008E2DA8"/>
    <w:rsid w:val="008F1292"/>
    <w:rsid w:val="00923551"/>
    <w:rsid w:val="009242B9"/>
    <w:rsid w:val="009557B7"/>
    <w:rsid w:val="009807D2"/>
    <w:rsid w:val="00993A17"/>
    <w:rsid w:val="009A2F95"/>
    <w:rsid w:val="009B1C39"/>
    <w:rsid w:val="009B2A88"/>
    <w:rsid w:val="009C10EE"/>
    <w:rsid w:val="009C293E"/>
    <w:rsid w:val="009C5E64"/>
    <w:rsid w:val="00A074A6"/>
    <w:rsid w:val="00A30BD5"/>
    <w:rsid w:val="00A37C08"/>
    <w:rsid w:val="00A5673C"/>
    <w:rsid w:val="00A6139B"/>
    <w:rsid w:val="00A80384"/>
    <w:rsid w:val="00AB6735"/>
    <w:rsid w:val="00AE25CA"/>
    <w:rsid w:val="00AF3BE6"/>
    <w:rsid w:val="00B12B87"/>
    <w:rsid w:val="00B27FED"/>
    <w:rsid w:val="00B64B15"/>
    <w:rsid w:val="00B66669"/>
    <w:rsid w:val="00B814B3"/>
    <w:rsid w:val="00B96F8A"/>
    <w:rsid w:val="00BB37B2"/>
    <w:rsid w:val="00BC1703"/>
    <w:rsid w:val="00BF219D"/>
    <w:rsid w:val="00BF5537"/>
    <w:rsid w:val="00C00177"/>
    <w:rsid w:val="00C0026A"/>
    <w:rsid w:val="00C1583F"/>
    <w:rsid w:val="00C21F5F"/>
    <w:rsid w:val="00C326A5"/>
    <w:rsid w:val="00C34FBE"/>
    <w:rsid w:val="00C51CBD"/>
    <w:rsid w:val="00C66544"/>
    <w:rsid w:val="00C745A9"/>
    <w:rsid w:val="00C94440"/>
    <w:rsid w:val="00CA7A85"/>
    <w:rsid w:val="00CB0DB7"/>
    <w:rsid w:val="00CB26AD"/>
    <w:rsid w:val="00CD2AEA"/>
    <w:rsid w:val="00CD376D"/>
    <w:rsid w:val="00CF38BA"/>
    <w:rsid w:val="00D20D84"/>
    <w:rsid w:val="00D216B2"/>
    <w:rsid w:val="00D5222B"/>
    <w:rsid w:val="00D63CEA"/>
    <w:rsid w:val="00D7594A"/>
    <w:rsid w:val="00D76BD4"/>
    <w:rsid w:val="00D956F8"/>
    <w:rsid w:val="00DB05C1"/>
    <w:rsid w:val="00DE2464"/>
    <w:rsid w:val="00DF1522"/>
    <w:rsid w:val="00E00FCE"/>
    <w:rsid w:val="00E0139E"/>
    <w:rsid w:val="00E024B4"/>
    <w:rsid w:val="00E1440D"/>
    <w:rsid w:val="00E16F81"/>
    <w:rsid w:val="00E2223D"/>
    <w:rsid w:val="00E256A5"/>
    <w:rsid w:val="00E349FD"/>
    <w:rsid w:val="00E43D23"/>
    <w:rsid w:val="00E551CE"/>
    <w:rsid w:val="00E57318"/>
    <w:rsid w:val="00E670FC"/>
    <w:rsid w:val="00E9582E"/>
    <w:rsid w:val="00EB7D44"/>
    <w:rsid w:val="00EE4A82"/>
    <w:rsid w:val="00EF1E79"/>
    <w:rsid w:val="00EF6E5F"/>
    <w:rsid w:val="00F06501"/>
    <w:rsid w:val="00F137B1"/>
    <w:rsid w:val="00F37B75"/>
    <w:rsid w:val="00F47D16"/>
    <w:rsid w:val="00F71DB0"/>
    <w:rsid w:val="00F743DE"/>
    <w:rsid w:val="00FA0F68"/>
    <w:rsid w:val="00FC0903"/>
    <w:rsid w:val="00FD5A65"/>
    <w:rsid w:val="00FF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E7"/>
    <w:rPr>
      <w:rFonts w:eastAsia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3C3C10"/>
    <w:pPr>
      <w:spacing w:before="100" w:beforeAutospacing="1" w:after="100" w:afterAutospacing="1"/>
      <w:outlineLvl w:val="0"/>
    </w:pPr>
    <w:rPr>
      <w:rFonts w:ascii="Calibri" w:eastAsia="SimSun"/>
      <w:b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00F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BE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C3C10"/>
    <w:rPr>
      <w:rFonts w:ascii="Calibri" w:eastAsia="SimSun"/>
      <w:b/>
      <w:kern w:val="36"/>
      <w:sz w:val="48"/>
      <w:szCs w:val="48"/>
    </w:rPr>
  </w:style>
  <w:style w:type="character" w:styleId="a4">
    <w:name w:val="Hyperlink"/>
    <w:basedOn w:val="a0"/>
    <w:unhideWhenUsed/>
    <w:rsid w:val="003C3C10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6"/>
    <w:uiPriority w:val="99"/>
    <w:unhideWhenUsed/>
    <w:locked/>
    <w:rsid w:val="003C3C10"/>
    <w:rPr>
      <w:rFonts w:eastAsia="Times New Roman"/>
    </w:rPr>
  </w:style>
  <w:style w:type="character" w:customStyle="1" w:styleId="a7">
    <w:name w:val="Нижний колонтитул Знак"/>
    <w:basedOn w:val="a0"/>
    <w:link w:val="a8"/>
    <w:uiPriority w:val="99"/>
    <w:unhideWhenUsed/>
    <w:locked/>
    <w:rsid w:val="003C3C10"/>
    <w:rPr>
      <w:rFonts w:eastAsia="Times New Roman"/>
    </w:rPr>
  </w:style>
  <w:style w:type="character" w:customStyle="1" w:styleId="a9">
    <w:name w:val="Текст выноски Знак"/>
    <w:basedOn w:val="a0"/>
    <w:link w:val="aa"/>
    <w:uiPriority w:val="99"/>
    <w:unhideWhenUsed/>
    <w:locked/>
    <w:rsid w:val="003C3C10"/>
    <w:rPr>
      <w:rFonts w:ascii="Segoe UI" w:cs="Segoe UI"/>
      <w:sz w:val="18"/>
      <w:szCs w:val="18"/>
    </w:rPr>
  </w:style>
  <w:style w:type="character" w:customStyle="1" w:styleId="c13">
    <w:name w:val="c13"/>
    <w:basedOn w:val="a0"/>
    <w:uiPriority w:val="99"/>
    <w:unhideWhenUsed/>
    <w:rsid w:val="003C3C10"/>
  </w:style>
  <w:style w:type="character" w:customStyle="1" w:styleId="UnresolvedMention">
    <w:name w:val="Unresolved Mention"/>
    <w:basedOn w:val="a0"/>
    <w:uiPriority w:val="99"/>
    <w:unhideWhenUsed/>
    <w:rsid w:val="003C3C10"/>
  </w:style>
  <w:style w:type="paragraph" w:styleId="ab">
    <w:name w:val="Normal (Web)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styleId="a6">
    <w:name w:val="header"/>
    <w:basedOn w:val="a"/>
    <w:link w:val="a5"/>
    <w:uiPriority w:val="99"/>
    <w:unhideWhenUsed/>
    <w:rsid w:val="003C3C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1">
    <w:name w:val="Верхний колонтитул Знак1"/>
    <w:basedOn w:val="a0"/>
    <w:uiPriority w:val="99"/>
    <w:semiHidden/>
    <w:rsid w:val="003C3C10"/>
    <w:rPr>
      <w:rFonts w:eastAsia="Times New Roman"/>
      <w:sz w:val="24"/>
      <w:szCs w:val="24"/>
    </w:rPr>
  </w:style>
  <w:style w:type="paragraph" w:styleId="a8">
    <w:name w:val="footer"/>
    <w:basedOn w:val="a"/>
    <w:link w:val="a7"/>
    <w:uiPriority w:val="99"/>
    <w:unhideWhenUsed/>
    <w:rsid w:val="003C3C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3C3C10"/>
    <w:rPr>
      <w:rFonts w:eastAsia="Times New Roman"/>
      <w:sz w:val="24"/>
      <w:szCs w:val="24"/>
    </w:rPr>
  </w:style>
  <w:style w:type="paragraph" w:customStyle="1" w:styleId="ConsPlusNormal">
    <w:name w:val="ConsPlusNormal"/>
    <w:unhideWhenUsed/>
    <w:rsid w:val="003C3C10"/>
    <w:pPr>
      <w:widowControl w:val="0"/>
      <w:autoSpaceDE w:val="0"/>
      <w:autoSpaceDN w:val="0"/>
      <w:adjustRightInd w:val="0"/>
      <w:ind w:firstLine="720"/>
    </w:pPr>
    <w:rPr>
      <w:rFonts w:ascii="Arial" w:eastAsia="SimSun" w:cs="Arial"/>
    </w:rPr>
  </w:style>
  <w:style w:type="paragraph" w:styleId="aa">
    <w:name w:val="Balloon Text"/>
    <w:basedOn w:val="a"/>
    <w:link w:val="a9"/>
    <w:uiPriority w:val="99"/>
    <w:unhideWhenUsed/>
    <w:rsid w:val="003C3C10"/>
    <w:rPr>
      <w:rFonts w:ascii="Segoe UI" w:eastAsia="Calibr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3C3C10"/>
    <w:rPr>
      <w:rFonts w:ascii="Tahoma" w:eastAsia="Times New Roman" w:hAnsi="Tahoma" w:cs="Tahoma"/>
      <w:sz w:val="16"/>
      <w:szCs w:val="16"/>
    </w:rPr>
  </w:style>
  <w:style w:type="paragraph" w:customStyle="1" w:styleId="ac">
    <w:name w:val="Знак Знак Знак Знак Знак Знак Знак"/>
    <w:basedOn w:val="a"/>
    <w:uiPriority w:val="99"/>
    <w:unhideWhenUsed/>
    <w:rsid w:val="003C3C10"/>
    <w:rPr>
      <w:rFonts w:ascii="Verdana" w:eastAsia="SimSun" w:cs="Verdana"/>
      <w:lang w:eastAsia="en-US"/>
    </w:rPr>
  </w:style>
  <w:style w:type="paragraph" w:customStyle="1" w:styleId="s1">
    <w:name w:val="s_1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customStyle="1" w:styleId="s22">
    <w:name w:val="s_22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customStyle="1" w:styleId="s9">
    <w:name w:val="s_9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styleId="ad">
    <w:name w:val="No Spacing"/>
    <w:link w:val="ae"/>
    <w:uiPriority w:val="1"/>
    <w:qFormat/>
    <w:rsid w:val="00D216B2"/>
    <w:rPr>
      <w:rFonts w:asciiTheme="minorHAnsi" w:eastAsia="Times New Roman" w:hAnsiTheme="minorHAnsi"/>
      <w:sz w:val="22"/>
      <w:szCs w:val="22"/>
      <w:lang w:eastAsia="en-US"/>
    </w:rPr>
  </w:style>
  <w:style w:type="table" w:styleId="af">
    <w:name w:val="Table Grid"/>
    <w:basedOn w:val="a1"/>
    <w:rsid w:val="008637AC"/>
    <w:rPr>
      <w:rFonts w:asciiTheme="minorHAnsi" w:eastAsia="Times New Roman" w:hAnsiTheme="minorHAnsi" w:cs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2"/>
    <w:rsid w:val="002C6A30"/>
    <w:rPr>
      <w:rFonts w:ascii="Times New Roman" w:hAnsi="Times New Roman"/>
      <w:spacing w:val="0"/>
      <w:sz w:val="27"/>
      <w:u w:val="single"/>
    </w:rPr>
  </w:style>
  <w:style w:type="character" w:customStyle="1" w:styleId="ae">
    <w:name w:val="Без интервала Знак"/>
    <w:link w:val="ad"/>
    <w:uiPriority w:val="1"/>
    <w:rsid w:val="004A22A4"/>
    <w:rPr>
      <w:rFonts w:asciiTheme="minorHAnsi" w:eastAsia="Times New Roman" w:hAnsiTheme="minorHAns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E00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0">
    <w:name w:val="Strong"/>
    <w:uiPriority w:val="22"/>
    <w:qFormat/>
    <w:rsid w:val="00E00FCE"/>
    <w:rPr>
      <w:b/>
      <w:bCs/>
    </w:rPr>
  </w:style>
  <w:style w:type="paragraph" w:styleId="af1">
    <w:name w:val="Body Text"/>
    <w:basedOn w:val="a"/>
    <w:link w:val="af2"/>
    <w:rsid w:val="00E00FCE"/>
    <w:pPr>
      <w:suppressAutoHyphens/>
      <w:jc w:val="both"/>
    </w:pPr>
    <w:rPr>
      <w:lang w:eastAsia="ar-SA"/>
    </w:rPr>
  </w:style>
  <w:style w:type="character" w:customStyle="1" w:styleId="af2">
    <w:name w:val="Основной текст Знак"/>
    <w:basedOn w:val="a0"/>
    <w:link w:val="af1"/>
    <w:rsid w:val="00E00FCE"/>
    <w:rPr>
      <w:rFonts w:eastAsia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nhideWhenUsed/>
    <w:rsid w:val="00E00F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00FCE"/>
    <w:rPr>
      <w:rFonts w:ascii="Courier New" w:eastAsia="Times New Roman" w:hAnsi="Courier New" w:cs="Courier New"/>
    </w:rPr>
  </w:style>
  <w:style w:type="character" w:customStyle="1" w:styleId="FontStyle13">
    <w:name w:val="Font Style13"/>
    <w:rsid w:val="00E00FCE"/>
    <w:rPr>
      <w:rFonts w:ascii="Times New Roman" w:hAnsi="Times New Roman" w:cs="Times New Roman"/>
      <w:sz w:val="26"/>
      <w:szCs w:val="26"/>
    </w:rPr>
  </w:style>
  <w:style w:type="paragraph" w:customStyle="1" w:styleId="af3">
    <w:name w:val="Содержимое таблицы"/>
    <w:basedOn w:val="a"/>
    <w:rsid w:val="00E00FCE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Default">
    <w:name w:val="Default"/>
    <w:rsid w:val="00E00FC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3641C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641C7"/>
    <w:rPr>
      <w:rFonts w:eastAsia="Times New Roman"/>
      <w:sz w:val="24"/>
      <w:szCs w:val="24"/>
    </w:rPr>
  </w:style>
  <w:style w:type="character" w:customStyle="1" w:styleId="4">
    <w:name w:val="Основной текст4"/>
    <w:basedOn w:val="a0"/>
    <w:rsid w:val="009242B9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14">
    <w:name w:val="Основной текст1"/>
    <w:rsid w:val="003177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styleId="af4">
    <w:name w:val="endnote text"/>
    <w:basedOn w:val="a"/>
    <w:link w:val="af5"/>
    <w:semiHidden/>
    <w:unhideWhenUsed/>
    <w:rsid w:val="000466D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semiHidden/>
    <w:rsid w:val="000466D4"/>
    <w:rPr>
      <w:rFonts w:ascii="Arial" w:eastAsia="Times New Roman" w:hAnsi="Arial" w:cs="Arial"/>
    </w:rPr>
  </w:style>
  <w:style w:type="paragraph" w:customStyle="1" w:styleId="Title">
    <w:name w:val="Title!Название НПА"/>
    <w:basedOn w:val="a"/>
    <w:rsid w:val="001740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Heading2">
    <w:name w:val="Heading 2"/>
    <w:basedOn w:val="a"/>
    <w:uiPriority w:val="1"/>
    <w:qFormat/>
    <w:rsid w:val="005647AA"/>
    <w:pPr>
      <w:widowControl w:val="0"/>
      <w:autoSpaceDE w:val="0"/>
      <w:autoSpaceDN w:val="0"/>
      <w:jc w:val="center"/>
      <w:outlineLvl w:val="2"/>
    </w:pPr>
    <w:rPr>
      <w:sz w:val="27"/>
      <w:szCs w:val="27"/>
      <w:lang w:eastAsia="en-US"/>
    </w:rPr>
  </w:style>
  <w:style w:type="paragraph" w:customStyle="1" w:styleId="ConsPlusTitle">
    <w:name w:val="ConsPlusTitle"/>
    <w:uiPriority w:val="99"/>
    <w:rsid w:val="00D76BD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15">
    <w:name w:val="Знак Знак Знак Знак Знак Знак Знак1"/>
    <w:basedOn w:val="a"/>
    <w:uiPriority w:val="99"/>
    <w:rsid w:val="00D76BD4"/>
    <w:rPr>
      <w:rFonts w:ascii="Verdana" w:hAnsi="Verdana" w:cs="Verdana"/>
      <w:lang w:eastAsia="en-US"/>
    </w:rPr>
  </w:style>
  <w:style w:type="paragraph" w:customStyle="1" w:styleId="16">
    <w:name w:val="Знак Знак Знак1"/>
    <w:basedOn w:val="a"/>
    <w:uiPriority w:val="99"/>
    <w:rsid w:val="00CA7A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6">
    <w:name w:val="Основной текст_"/>
    <w:rsid w:val="00CD376D"/>
    <w:rPr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E9BAE4E3B9FE867BDA48BFF14C1545FFF549578BFD74588219CD7465C5F6674DA62715B00234F487AF51F25C77D52CFBF186C48B58u7x2L" TargetMode="External"/><Relationship Id="rId13" Type="http://schemas.openxmlformats.org/officeDocument/2006/relationships/hyperlink" Target="consultantplus://offline/ref=28E9BAE4E3B9FE867BDA48BFF14C1545FFF549578BFD74588219CD7465C5F6674DA62715B10235F487AF51F25C77D52CFBF186C48B58u7x2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8E9BAE4E3B9FE867BDA48BFF14C1545FFF549578BFD74588219CD7465C5F6674DA62712B7063CFBD1F541F61523DD33FEED98C495587013u1xDL" TargetMode="External"/><Relationship Id="rId12" Type="http://schemas.openxmlformats.org/officeDocument/2006/relationships/hyperlink" Target="consultantplus://offline/ref=28E9BAE4E3B9FE867BDA48BFF14C1545FFF549578BFD74588219CD7465C5F6674DA62715B00339F487AF51F25C77D52CFBF186C48B58u7x2L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gazzavod.75.ru" TargetMode="External"/><Relationship Id="rId11" Type="http://schemas.openxmlformats.org/officeDocument/2006/relationships/hyperlink" Target="consultantplus://offline/ref=28E9BAE4E3B9FE867BDA48BFF14C1545FFF549578BFD74588219CD7465C5F6674DA62712B7063CFBD1F541F61523DD33FEED98C495587013u1xD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8E9BAE4E3B9FE867BDA48BFF14C1545FFF549578BFD74588219CD7465C5F6674DA62715BE0535F487AF51F25C77D52CFBF186C48B58u7x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E9BAE4E3B9FE867BDA48BFF14C1545FFF549578BFD74588219CD7465C5F6674DA62715B0003CF487AF51F25C77D52CFBF186C48B58u7x2L" TargetMode="External"/><Relationship Id="rId14" Type="http://schemas.openxmlformats.org/officeDocument/2006/relationships/hyperlink" Target="consultantplus://offline/ref=28E9BAE4E3B9FE867BDA48BFF14C1545F8F24F548FFD74588219CD7465C5F6674DA62712B7053DF9D0F541F61523DD33FEED98C495587013u1x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CAAB9-E7A1-4C44-BB05-E0B19442A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4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 делами</dc:creator>
  <cp:keywords/>
  <dc:description/>
  <cp:lastModifiedBy>Управляющая делами</cp:lastModifiedBy>
  <cp:revision>81</cp:revision>
  <cp:lastPrinted>2024-02-01T03:18:00Z</cp:lastPrinted>
  <dcterms:created xsi:type="dcterms:W3CDTF">2023-07-28T05:50:00Z</dcterms:created>
  <dcterms:modified xsi:type="dcterms:W3CDTF">2024-02-01T03:18:00Z</dcterms:modified>
</cp:coreProperties>
</file>