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99" w:rsidRPr="00117899" w:rsidRDefault="00117899" w:rsidP="0011789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311F" w:rsidRPr="004C24EA" w:rsidRDefault="007B311F" w:rsidP="007B311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КОНТРОЛЬНО-СЧЁТНАЯ ПАЛАТА </w:t>
      </w:r>
      <w:r w:rsidR="004C24EA" w:rsidRPr="004C2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ГАЗИМУРО-ЗАВОДСКОГО МУНИЦИПАЛЬНОГО ОКРУГА ЗАБАЙКАЛЬСКОГО КРАЯ</w:t>
      </w:r>
    </w:p>
    <w:p w:rsidR="00A10D15" w:rsidRDefault="00A10D15" w:rsidP="007B3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24EA" w:rsidRPr="004C24EA" w:rsidRDefault="004C24EA" w:rsidP="007B3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D15" w:rsidRPr="004C24EA" w:rsidRDefault="00A10D15" w:rsidP="007B3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11F" w:rsidRPr="004C24EA" w:rsidRDefault="007B311F" w:rsidP="007B3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СТАНДАРТ </w:t>
      </w:r>
      <w:proofErr w:type="gramStart"/>
      <w:r w:rsidRPr="004C2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ВНЕШНЕГО</w:t>
      </w:r>
      <w:proofErr w:type="gramEnd"/>
      <w:r w:rsidRPr="004C2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</w:t>
      </w:r>
    </w:p>
    <w:p w:rsidR="007B311F" w:rsidRPr="004C24EA" w:rsidRDefault="007B311F" w:rsidP="007B3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ФИНАНСОВОГО КОНТРОЛЯ</w:t>
      </w:r>
    </w:p>
    <w:p w:rsidR="007B311F" w:rsidRPr="004C24EA" w:rsidRDefault="007B311F" w:rsidP="007B3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D15" w:rsidRPr="004C24EA" w:rsidRDefault="00A10D15" w:rsidP="007B3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0D15" w:rsidRDefault="00A10D15" w:rsidP="007B3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24EA" w:rsidRPr="004C24EA" w:rsidRDefault="004C24EA" w:rsidP="007B3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0D15" w:rsidRPr="004C24EA" w:rsidRDefault="00A10D15" w:rsidP="007B3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311F" w:rsidRPr="004C24EA" w:rsidRDefault="007B311F" w:rsidP="007B3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2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СВМФК </w:t>
      </w:r>
      <w:r w:rsidR="005E3FDB" w:rsidRPr="004C2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4C2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«</w:t>
      </w:r>
      <w:r w:rsidRPr="004C2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ФИНАНСОВО-ЭКОНОМИЧЕСКАЯ ЭКСПЕРТИЗА ПРОЕКТОВ МУНИЦИПАЛЬНЫХ ПРОГРАММ</w:t>
      </w:r>
      <w:r w:rsidRPr="004C2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7B311F" w:rsidRPr="004C24EA" w:rsidRDefault="007B311F" w:rsidP="007B3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11F" w:rsidRPr="004C24EA" w:rsidRDefault="007B311F" w:rsidP="007B3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4E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C24EA" w:rsidRPr="004C24E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приказом КСП от 19.02.2024г. № 11-ОД</w:t>
      </w:r>
      <w:r w:rsidRPr="004C24E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311F" w:rsidRPr="004C24EA" w:rsidRDefault="007B311F" w:rsidP="007B3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7899" w:rsidRPr="00117899" w:rsidRDefault="00117899" w:rsidP="0011789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17899" w:rsidRPr="00117899" w:rsidRDefault="00117899" w:rsidP="0011789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lang w:eastAsia="ru-RU"/>
        </w:rPr>
      </w:pPr>
    </w:p>
    <w:p w:rsidR="00117899" w:rsidRPr="00117899" w:rsidRDefault="00117899" w:rsidP="00117899">
      <w:pPr>
        <w:tabs>
          <w:tab w:val="left" w:pos="0"/>
        </w:tabs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17899" w:rsidRPr="00117899" w:rsidRDefault="00117899" w:rsidP="00117899">
      <w:pPr>
        <w:tabs>
          <w:tab w:val="left" w:pos="0"/>
        </w:tabs>
        <w:spacing w:after="120"/>
        <w:ind w:left="28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17899" w:rsidRPr="00117899" w:rsidRDefault="00117899" w:rsidP="00117899">
      <w:pPr>
        <w:tabs>
          <w:tab w:val="left" w:pos="0"/>
        </w:tabs>
        <w:spacing w:after="120"/>
        <w:ind w:left="28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17899" w:rsidRPr="00117899" w:rsidRDefault="00117899" w:rsidP="00117899">
      <w:pPr>
        <w:spacing w:after="120" w:line="480" w:lineRule="auto"/>
        <w:ind w:left="283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17899" w:rsidRPr="00117899" w:rsidRDefault="00117899" w:rsidP="00117899">
      <w:pPr>
        <w:spacing w:after="120" w:line="480" w:lineRule="auto"/>
        <w:ind w:left="283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1789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117899" w:rsidRPr="00117899" w:rsidRDefault="00117899" w:rsidP="00117899">
      <w:pPr>
        <w:spacing w:after="120" w:line="480" w:lineRule="auto"/>
        <w:ind w:left="283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1789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117899" w:rsidRPr="00117899" w:rsidRDefault="00117899" w:rsidP="00117899">
      <w:pPr>
        <w:spacing w:after="120" w:line="48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17899" w:rsidRPr="00117899" w:rsidRDefault="00117899" w:rsidP="00117899">
      <w:pPr>
        <w:spacing w:after="120" w:line="48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17899" w:rsidRPr="00117899" w:rsidRDefault="00117899" w:rsidP="00117899">
      <w:pPr>
        <w:spacing w:after="120" w:line="48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17899" w:rsidRDefault="00117899" w:rsidP="00117899">
      <w:pPr>
        <w:spacing w:after="120" w:line="48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C24EA" w:rsidRDefault="004C24EA" w:rsidP="00117899">
      <w:pPr>
        <w:spacing w:after="120" w:line="48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B311F" w:rsidRPr="004C24EA" w:rsidRDefault="00A10D15" w:rsidP="00117899">
      <w:pPr>
        <w:spacing w:after="120" w:line="48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20</w:t>
      </w:r>
      <w:r w:rsidR="004C24EA" w:rsidRPr="004C24E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24</w:t>
      </w:r>
    </w:p>
    <w:p w:rsidR="00117899" w:rsidRPr="00117899" w:rsidRDefault="00117899" w:rsidP="0011789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79646"/>
          <w:sz w:val="28"/>
          <w:szCs w:val="28"/>
        </w:rPr>
      </w:pPr>
    </w:p>
    <w:p w:rsidR="00117899" w:rsidRDefault="00117899" w:rsidP="0011789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7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4C24EA" w:rsidRDefault="004C24EA" w:rsidP="0011789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C24EA" w:rsidRDefault="004C24EA" w:rsidP="004C24EA">
      <w:pPr>
        <w:pStyle w:val="a5"/>
        <w:keepNext/>
        <w:keepLines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C24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Общие положения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……………………………………………………………………. </w:t>
      </w:r>
    </w:p>
    <w:p w:rsidR="004C24EA" w:rsidRDefault="004C24EA" w:rsidP="004C24EA">
      <w:pPr>
        <w:pStyle w:val="a5"/>
        <w:keepNext/>
        <w:keepLines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Порядок проведения финансово-экономической экспертизы…………………….. </w:t>
      </w:r>
    </w:p>
    <w:p w:rsidR="004C24EA" w:rsidRDefault="004C24EA" w:rsidP="004C24EA">
      <w:pPr>
        <w:pStyle w:val="a5"/>
        <w:keepNext/>
        <w:keepLines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Методические основы финансово-экономической экспертизы…………………… </w:t>
      </w:r>
    </w:p>
    <w:p w:rsidR="004C24EA" w:rsidRDefault="004C24EA" w:rsidP="004C24EA">
      <w:pPr>
        <w:pStyle w:val="a5"/>
        <w:keepNext/>
        <w:keepLines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Оформление результатов экспертизы……………………………………………….. </w:t>
      </w:r>
    </w:p>
    <w:p w:rsidR="004C24EA" w:rsidRDefault="004C24EA" w:rsidP="004C24EA">
      <w:pPr>
        <w:pStyle w:val="a5"/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Приложение № 1……………………………………………………………………… </w:t>
      </w:r>
    </w:p>
    <w:p w:rsidR="004C24EA" w:rsidRPr="004C24EA" w:rsidRDefault="004C24EA" w:rsidP="004C24EA">
      <w:pPr>
        <w:pStyle w:val="a5"/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Приложение № 2……………………………………………………………………… </w:t>
      </w:r>
    </w:p>
    <w:p w:rsidR="00117899" w:rsidRPr="00117899" w:rsidRDefault="00117899" w:rsidP="00117899">
      <w:pPr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117899" w:rsidRPr="00117899" w:rsidRDefault="00117899" w:rsidP="00117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7899" w:rsidRPr="00117899" w:rsidRDefault="00117899" w:rsidP="00117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7899" w:rsidRPr="00117899" w:rsidRDefault="00117899" w:rsidP="00117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7899" w:rsidRPr="00117899" w:rsidRDefault="00117899" w:rsidP="00117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7899" w:rsidRPr="00117899" w:rsidRDefault="00117899" w:rsidP="00117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7899" w:rsidRPr="00117899" w:rsidRDefault="00117899" w:rsidP="00117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7899" w:rsidRPr="004C24EA" w:rsidRDefault="00117899" w:rsidP="0011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7899">
        <w:rPr>
          <w:rFonts w:ascii="Times New Roman" w:eastAsia="Calibri" w:hAnsi="Times New Roman" w:cs="Times New Roman"/>
          <w:sz w:val="24"/>
          <w:szCs w:val="24"/>
        </w:rPr>
        <w:br w:type="page"/>
      </w:r>
      <w:bookmarkStart w:id="0" w:name="_Toc386097776"/>
      <w:bookmarkStart w:id="1" w:name="_Toc386097855"/>
      <w:r w:rsidRPr="004C24E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1. </w:t>
      </w:r>
      <w:bookmarkStart w:id="2" w:name="_Toc324753702"/>
      <w:bookmarkStart w:id="3" w:name="_Toc311946838"/>
      <w:r w:rsidRPr="004C24EA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  <w:bookmarkEnd w:id="0"/>
      <w:bookmarkEnd w:id="1"/>
      <w:bookmarkEnd w:id="2"/>
      <w:bookmarkEnd w:id="3"/>
    </w:p>
    <w:p w:rsidR="00117899" w:rsidRPr="004C24EA" w:rsidRDefault="00117899" w:rsidP="00117899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:rsidR="00117899" w:rsidRPr="004C24EA" w:rsidRDefault="00117899" w:rsidP="0053777C">
      <w:pPr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Стандарт внешнего муниципального финансового контроля Контрольно-Счетной палаты </w:t>
      </w:r>
      <w:r w:rsidR="0053777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Газимуро-Заводского муниципального округа Забайкальского края</w:t>
      </w:r>
      <w:r w:rsidR="007B311F"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С</w:t>
      </w:r>
      <w:r w:rsidR="0053777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ВМ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ФК </w:t>
      </w:r>
      <w:r w:rsidR="005E3FDB"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8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«Финансово-экономическая экспертиза проектов муниципальных программ»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(далее – 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Стандарт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разработан и утвержден в соответствии с Федеральным законом от </w:t>
      </w:r>
      <w:smartTag w:uri="urn:schemas-microsoft-com:office:smarttags" w:element="date">
        <w:smartTagPr>
          <w:attr w:name="Year" w:val="2011"/>
          <w:attr w:name="Day" w:val="07"/>
          <w:attr w:name="Month" w:val="2"/>
          <w:attr w:name="ls" w:val="trans"/>
        </w:smartTagPr>
        <w:r w:rsidRPr="004C24EA">
          <w:rPr>
            <w:rFonts w:ascii="Times New Roman" w:eastAsia="Calibri" w:hAnsi="Times New Roman" w:cs="Times New Roman"/>
            <w:color w:val="000000"/>
            <w:spacing w:val="-2"/>
            <w:sz w:val="24"/>
            <w:szCs w:val="24"/>
          </w:rPr>
          <w:t>07.02.2011</w:t>
        </w:r>
      </w:smartTag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№ 6-ФЗ «Об общих принципах организации и деятельности </w:t>
      </w:r>
      <w:bookmarkStart w:id="4" w:name="l1"/>
      <w:bookmarkEnd w:id="4"/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контрольно-счетных органов субъектов Российской Федерации и муниципальных образований»,  общими требованиями к стандартам внешнего государственного и муниципального финансового контроля,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утвержденными Коллегией Счетной палаты</w:t>
      </w:r>
      <w:proofErr w:type="gramEnd"/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Российской Федерации от </w:t>
      </w:r>
      <w:smartTag w:uri="urn:schemas-microsoft-com:office:smarttags" w:element="date">
        <w:smartTagPr>
          <w:attr w:name="Year" w:val="2012"/>
          <w:attr w:name="Day" w:val="12"/>
          <w:attr w:name="Month" w:val="05"/>
          <w:attr w:name="ls" w:val="trans"/>
        </w:smartTagPr>
        <w:r w:rsidRPr="004C24EA">
          <w:rPr>
            <w:rFonts w:ascii="Times New Roman" w:eastAsia="Calibri" w:hAnsi="Times New Roman" w:cs="Times New Roman"/>
            <w:color w:val="000000"/>
            <w:sz w:val="24"/>
            <w:szCs w:val="24"/>
          </w:rPr>
          <w:t>12.05.2012</w:t>
        </w:r>
      </w:smartTag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, стандартом внешнего государственного финансового контроля Счетной палаты </w:t>
      </w:r>
      <w:r w:rsidR="00721DF4"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Забайкальского края 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«Порядок проведения финансово-экономической экспертизы проектов государственных программ», </w:t>
      </w:r>
      <w:r w:rsidR="00721DF4"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По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ложением о Контрольно-Счетной палате </w:t>
      </w:r>
      <w:r w:rsidR="0053777C" w:rsidRPr="0053777C">
        <w:rPr>
          <w:rFonts w:ascii="Times New Roman" w:eastAsia="Calibri" w:hAnsi="Times New Roman" w:cs="Times New Roman"/>
          <w:color w:val="000000"/>
          <w:sz w:val="24"/>
          <w:szCs w:val="24"/>
        </w:rPr>
        <w:t>Газимуро-Заводского муниципального округа Забайкальского края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утвержденным </w:t>
      </w:r>
      <w:r w:rsidR="0053777C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ешением Совета </w:t>
      </w:r>
      <w:r w:rsidR="0053777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Газимуро-Заводского муниципального округа Забайкальского края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Регламентом Контрольно-Счетной палаты муниципального </w:t>
      </w:r>
      <w:r w:rsidR="0053777C">
        <w:rPr>
          <w:rFonts w:ascii="Times New Roman" w:eastAsia="Calibri" w:hAnsi="Times New Roman" w:cs="Times New Roman"/>
          <w:color w:val="000000"/>
          <w:sz w:val="24"/>
          <w:szCs w:val="24"/>
        </w:rPr>
        <w:t>округа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с учетом положений муниципальных правовых актов муниципального </w:t>
      </w:r>
      <w:r w:rsidR="0053777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округа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, определяющих порядок разработки муниципальных программ, их формирования и реализации, а</w:t>
      </w:r>
      <w:proofErr w:type="gramEnd"/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также оценки их эффективности. </w:t>
      </w:r>
    </w:p>
    <w:p w:rsidR="00117899" w:rsidRPr="004C24EA" w:rsidRDefault="00117899" w:rsidP="007B311F">
      <w:pPr>
        <w:widowControl w:val="0"/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Стандарт устанавливает нормативные и методические положения для осуществления Контрольно-</w:t>
      </w:r>
      <w:r w:rsidR="00721DF4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четной палатой </w:t>
      </w:r>
      <w:r w:rsidR="0053777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Газимуро-Заводского муниципального округа Забайкальского края</w:t>
      </w:r>
      <w:r w:rsidR="0053777C"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(далее – КС</w:t>
      </w:r>
      <w:r w:rsidR="00721DF4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) внешнего муниципального финансового контроля, проводимого в форме</w:t>
      </w:r>
      <w:r w:rsidRPr="004C24EA">
        <w:rPr>
          <w:rFonts w:ascii="Times New Roman" w:eastAsia="Calibri" w:hAnsi="Times New Roman" w:cs="Times New Roman"/>
          <w:color w:val="F79646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ф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4C24EA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а</w:t>
      </w:r>
      <w:r w:rsidRPr="004C24E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с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во-эконо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м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ичес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к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ой экспертизы (далее – экспертиза)</w:t>
      </w:r>
      <w:r w:rsidRPr="004C24EA">
        <w:rPr>
          <w:rFonts w:ascii="Times New Roman" w:eastAsia="Calibri" w:hAnsi="Times New Roman" w:cs="Times New Roman"/>
          <w:color w:val="F79646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проектов 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муниципальных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 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муниципального </w:t>
      </w:r>
      <w:r w:rsidR="0053777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округа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(далее – муниципальная программа).</w:t>
      </w:r>
    </w:p>
    <w:p w:rsidR="00117899" w:rsidRPr="004C24EA" w:rsidRDefault="00117899" w:rsidP="00117899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Стандарт регулирует особенности подготовки, проведения и оформления результатов экспертизы проектов муниципальных программ. </w:t>
      </w:r>
    </w:p>
    <w:p w:rsidR="00117899" w:rsidRPr="004C24EA" w:rsidRDefault="00117899" w:rsidP="00721DF4">
      <w:pPr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Целью Стандарта является определение общих требований, правил и процедур проведения Контрольно-</w:t>
      </w:r>
      <w:r w:rsidR="00721DF4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четной палатой экспертизы проектов муниципальных </w:t>
      </w:r>
      <w:proofErr w:type="gramStart"/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программ</w:t>
      </w:r>
      <w:proofErr w:type="gramEnd"/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рамках возложенных на Контрольно-</w:t>
      </w:r>
      <w:r w:rsidR="00721DF4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четную палату полномочий в соответствии с принципами законности, независимости, эффективности.</w:t>
      </w:r>
    </w:p>
    <w:p w:rsidR="00117899" w:rsidRPr="004C24EA" w:rsidRDefault="00117899" w:rsidP="00117899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Задачами Стандарта являются:</w:t>
      </w:r>
    </w:p>
    <w:p w:rsidR="00117899" w:rsidRPr="004C24EA" w:rsidRDefault="00117899" w:rsidP="00721DF4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- определение этапов проведения  экспертизы муниципальной программы;</w:t>
      </w:r>
    </w:p>
    <w:p w:rsidR="00117899" w:rsidRPr="004C24EA" w:rsidRDefault="00117899" w:rsidP="00117899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- установление требований к организации, проведению и оформлению результатов экспертизы муниципальной программы.</w:t>
      </w:r>
    </w:p>
    <w:p w:rsidR="00117899" w:rsidRPr="004C24EA" w:rsidRDefault="00117899" w:rsidP="00721DF4">
      <w:pPr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Стандарт предназначен для использования должностными лицами Контрольно-</w:t>
      </w:r>
      <w:r w:rsidR="00721DF4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четной палаты, обладающими полномочиями по организации и непосредственному проведению экспертизы, а также специалистами иных организаций и экспертами, привлекаемыми к проведению экспертизы. </w:t>
      </w:r>
    </w:p>
    <w:p w:rsidR="00117899" w:rsidRPr="004C24EA" w:rsidRDefault="00117899" w:rsidP="00721DF4">
      <w:pPr>
        <w:widowControl w:val="0"/>
        <w:numPr>
          <w:ilvl w:val="1"/>
          <w:numId w:val="1"/>
        </w:numPr>
        <w:tabs>
          <w:tab w:val="left" w:pos="1276"/>
          <w:tab w:val="left" w:pos="1320"/>
        </w:tabs>
        <w:spacing w:after="0" w:line="240" w:lineRule="auto"/>
        <w:ind w:hanging="43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При выполнении требований Стандарта сотрудники Контрольно-</w:t>
      </w:r>
      <w:r w:rsidR="00721DF4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четной палаты также руководствуются: </w:t>
      </w:r>
    </w:p>
    <w:p w:rsidR="00117899" w:rsidRPr="004C24EA" w:rsidRDefault="00117899" w:rsidP="001178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- Бюджетным кодексом Российской Федерации;</w:t>
      </w:r>
    </w:p>
    <w:p w:rsidR="00117899" w:rsidRPr="004C24EA" w:rsidRDefault="00117899" w:rsidP="001178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- Федеральным законом от 06.10.2003 №131-ФЗ «Об общих принципах организации местного самоуправления в Российской Федерации»;</w:t>
      </w:r>
    </w:p>
    <w:p w:rsidR="00117899" w:rsidRPr="004C24EA" w:rsidRDefault="00117899" w:rsidP="001178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- Федеральным законом от 07.02.2011 №6-ФЗ «Об 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117899" w:rsidRPr="004C24EA" w:rsidRDefault="00117899" w:rsidP="001178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- Положением о Контрольно-</w:t>
      </w:r>
      <w:r w:rsidR="00721DF4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четной палате муниципального </w:t>
      </w:r>
      <w:r w:rsidR="00DC428C">
        <w:rPr>
          <w:rFonts w:ascii="Times New Roman" w:eastAsia="Calibri" w:hAnsi="Times New Roman" w:cs="Times New Roman"/>
          <w:color w:val="000000"/>
          <w:sz w:val="24"/>
          <w:szCs w:val="24"/>
        </w:rPr>
        <w:t>округа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утвержденным Решением Совета </w:t>
      </w:r>
      <w:r w:rsidR="00DC428C" w:rsidRPr="00DC428C">
        <w:rPr>
          <w:rFonts w:ascii="Times New Roman" w:eastAsia="Calibri" w:hAnsi="Times New Roman" w:cs="Times New Roman"/>
          <w:color w:val="000000"/>
          <w:sz w:val="24"/>
          <w:szCs w:val="24"/>
        </w:rPr>
        <w:t>Газимуро-Заводского муниципального округа Забайкальского края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17899" w:rsidRPr="004C24EA" w:rsidRDefault="00117899" w:rsidP="001178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- Регламентом Контрольно-</w:t>
      </w:r>
      <w:r w:rsidR="00721DF4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четной палаты </w:t>
      </w:r>
      <w:r w:rsidR="00DC428C" w:rsidRPr="00DC428C">
        <w:rPr>
          <w:rFonts w:ascii="Times New Roman" w:eastAsia="Calibri" w:hAnsi="Times New Roman" w:cs="Times New Roman"/>
          <w:color w:val="000000"/>
          <w:sz w:val="24"/>
          <w:szCs w:val="24"/>
        </w:rPr>
        <w:t>Газимуро-Заводского муниципального округа Забайкальского края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17899" w:rsidRPr="004C24EA" w:rsidRDefault="00117899" w:rsidP="00715F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 Постановлением Администрации </w:t>
      </w:r>
      <w:r w:rsidR="00DC428C" w:rsidRPr="00DC42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Газимуро-Заводского муниципального округа Забайкальского края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«О </w:t>
      </w:r>
      <w:r w:rsidR="00715FE7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орядк</w:t>
      </w:r>
      <w:r w:rsidR="00715FE7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15FE7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разработки и корректировке муниципальных программ муниципального района «Газимуро-Заводский район», осуществления мониторинга и </w:t>
      </w:r>
      <w:r w:rsidR="00715FE7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контроля их реализации»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117899" w:rsidRPr="004C24EA" w:rsidRDefault="00117899" w:rsidP="001178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 иными нормативными актами и методическими документами, регулирующими деятельность органов государственной власти и местного самоуправления, экономические, социальные и иные общественные отношения в сфере реализации проекта муниципальной программы муниципального </w:t>
      </w:r>
      <w:r w:rsidR="00DC428C">
        <w:rPr>
          <w:rFonts w:ascii="Times New Roman" w:eastAsia="Calibri" w:hAnsi="Times New Roman" w:cs="Times New Roman"/>
          <w:color w:val="000000"/>
          <w:sz w:val="24"/>
          <w:szCs w:val="24"/>
        </w:rPr>
        <w:t>округа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17899" w:rsidRPr="004C24EA" w:rsidRDefault="00117899" w:rsidP="0011789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случае внесения изменений в указанные в настоящем пункте документы или замены их </w:t>
      </w:r>
      <w:proofErr w:type="gramStart"/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новыми</w:t>
      </w:r>
      <w:proofErr w:type="gramEnd"/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, Стандарт применяется с учетом соответствующих изменений.</w:t>
      </w:r>
    </w:p>
    <w:p w:rsidR="00117899" w:rsidRPr="004C24EA" w:rsidRDefault="00117899" w:rsidP="0011789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899" w:rsidRPr="004C24EA" w:rsidRDefault="00117899" w:rsidP="001178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5" w:name="_Toc386097777"/>
      <w:bookmarkStart w:id="6" w:name="_Toc386097856"/>
      <w:r w:rsidRPr="004C24E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2. </w:t>
      </w:r>
      <w:bookmarkStart w:id="7" w:name="_Toc324753703"/>
      <w:bookmarkStart w:id="8" w:name="_Toc311946841"/>
      <w:r w:rsidRPr="004C24E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Порядок проведения финансово-экономической экспертизы</w:t>
      </w:r>
      <w:bookmarkEnd w:id="5"/>
      <w:bookmarkEnd w:id="6"/>
      <w:bookmarkEnd w:id="7"/>
      <w:bookmarkEnd w:id="8"/>
    </w:p>
    <w:p w:rsidR="00117899" w:rsidRPr="004C24EA" w:rsidRDefault="00117899" w:rsidP="0011789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17899" w:rsidRPr="004C24EA" w:rsidRDefault="00117899" w:rsidP="00715FE7">
      <w:pPr>
        <w:widowControl w:val="0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Организацию и координацию проведения экспертизы проекта муниципальной программы осуществляет  председател</w:t>
      </w:r>
      <w:r w:rsidR="00715FE7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ь КСП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17899" w:rsidRPr="004C24EA" w:rsidRDefault="00117899" w:rsidP="00715FE7">
      <w:pPr>
        <w:widowControl w:val="0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Мероприятия по проведению экспертизы проектов муниципальных программ включаются в годовой план работы К</w:t>
      </w:r>
      <w:r w:rsidR="00715FE7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СП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17899" w:rsidRPr="004C24EA" w:rsidRDefault="00117899" w:rsidP="00F40256">
      <w:pPr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Основанием для проведения экспертизы проекта муниципальной программы является письменное обращение 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ответственного  исполнителя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муниципальной программы, направленное в </w:t>
      </w:r>
      <w:proofErr w:type="gramStart"/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="00715FE7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СП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</w:t>
      </w:r>
      <w:r w:rsidR="00DC428C">
        <w:rPr>
          <w:rFonts w:ascii="Times New Roman" w:eastAsia="Calibri" w:hAnsi="Times New Roman" w:cs="Times New Roman"/>
          <w:color w:val="000000"/>
          <w:sz w:val="24"/>
          <w:szCs w:val="24"/>
        </w:rPr>
        <w:t>округа, п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оступивший на экспертизу в КС</w:t>
      </w:r>
      <w:r w:rsidR="00F40256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проект  муниципальной программы принимается</w:t>
      </w:r>
      <w:proofErr w:type="gramEnd"/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регистрируется </w:t>
      </w:r>
      <w:r w:rsidR="00F40256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в КСП.</w:t>
      </w:r>
    </w:p>
    <w:p w:rsidR="00117899" w:rsidRPr="004C24EA" w:rsidRDefault="00117899" w:rsidP="00F4025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 К</w:t>
      </w:r>
      <w:r w:rsidR="00F40256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 издает распоряжение о проведении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экспертизы муниципальной программы.</w:t>
      </w:r>
    </w:p>
    <w:p w:rsidR="00117899" w:rsidRPr="004C24EA" w:rsidRDefault="00117899" w:rsidP="00F4025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Срок проведения экспертизы проекта муниципальной программы не должен </w:t>
      </w:r>
      <w:r w:rsidRPr="00DC428C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превышать </w:t>
      </w:r>
      <w:r w:rsidR="00F40256" w:rsidRPr="00DC428C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3</w:t>
      </w:r>
      <w:r w:rsidRPr="00DC428C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 рабочих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дней со дня его поступления в К</w:t>
      </w:r>
      <w:r w:rsidR="00F40256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СП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17899" w:rsidRPr="004C24EA" w:rsidRDefault="00F40256" w:rsidP="00F4025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29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117899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сполнител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="00117899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проведению экспертизы муниципальной программы:</w:t>
      </w:r>
    </w:p>
    <w:p w:rsidR="00117899" w:rsidRPr="004C24EA" w:rsidRDefault="00117899" w:rsidP="0011789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 осуществляет проведение экспертизы муниципальной программы в срок, указанный в резолюции (по вопросам, возникающим в процессе экспертизы муниципальной программы, а также с целью уточнения информации </w:t>
      </w:r>
      <w:r w:rsidR="00F40256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исполнитель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проводящий экспертизу вправе взаимодействовать в рабочем порядке с разработчиком проекта муниципальной программы); </w:t>
      </w:r>
    </w:p>
    <w:p w:rsidR="00117899" w:rsidRPr="004C24EA" w:rsidRDefault="00117899" w:rsidP="0011789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="00F40256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готовит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заключения и материалы по рассмотренному перечню вопросов;</w:t>
      </w:r>
    </w:p>
    <w:p w:rsidR="00117899" w:rsidRPr="004C24EA" w:rsidRDefault="00117899" w:rsidP="00F402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Заключение направляется:</w:t>
      </w:r>
    </w:p>
    <w:p w:rsidR="00117899" w:rsidRPr="004C24EA" w:rsidRDefault="00117899" w:rsidP="001178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 в Совет </w:t>
      </w:r>
      <w:r w:rsidR="00F40256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</w:t>
      </w:r>
      <w:r w:rsidR="00DC428C">
        <w:rPr>
          <w:rFonts w:ascii="Times New Roman" w:eastAsia="Calibri" w:hAnsi="Times New Roman" w:cs="Times New Roman"/>
          <w:color w:val="000000"/>
          <w:sz w:val="24"/>
          <w:szCs w:val="24"/>
        </w:rPr>
        <w:t>округа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17899" w:rsidRPr="004C24EA" w:rsidRDefault="00117899" w:rsidP="001178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ответственному  исполнителю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, представившему проект муниципальной программы на экспертизу;</w:t>
      </w:r>
    </w:p>
    <w:p w:rsidR="00117899" w:rsidRPr="004C24EA" w:rsidRDefault="00117899" w:rsidP="001178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- иным должностным лицам, определяемым председателем К</w:t>
      </w:r>
      <w:r w:rsidR="00F40256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СП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17899" w:rsidRPr="004C24EA" w:rsidRDefault="00117899" w:rsidP="001178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17899" w:rsidRPr="004C24EA" w:rsidRDefault="00117899" w:rsidP="00117899">
      <w:pPr>
        <w:keepNext/>
        <w:numPr>
          <w:ilvl w:val="0"/>
          <w:numId w:val="3"/>
        </w:numP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9" w:name="_Toc386097857"/>
      <w:bookmarkStart w:id="10" w:name="_Toc386097778"/>
      <w:r w:rsidRPr="004C24E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Методические основы финансово-экономической экспертизы</w:t>
      </w:r>
      <w:bookmarkEnd w:id="9"/>
      <w:bookmarkEnd w:id="10"/>
    </w:p>
    <w:p w:rsidR="00117899" w:rsidRPr="004C24EA" w:rsidRDefault="00117899" w:rsidP="00117899">
      <w:pPr>
        <w:spacing w:after="60"/>
        <w:rPr>
          <w:rFonts w:ascii="Calibri" w:eastAsia="Calibri" w:hAnsi="Calibri" w:cs="Times New Roman"/>
          <w:sz w:val="24"/>
          <w:szCs w:val="24"/>
        </w:rPr>
      </w:pPr>
    </w:p>
    <w:p w:rsidR="00117899" w:rsidRPr="004C24EA" w:rsidRDefault="00117899" w:rsidP="00F40256">
      <w:pPr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Муниципальная программа определяет цели и задачи, направленные на осуществление муниципальной политики в установленной сфере деятельности и содержит систему мероприятий, взаимоувязанных по задачам, срокам осуществления и ресурсам, а также меры по управлению муниципальной собственностью 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DC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округа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17899" w:rsidRPr="004C24EA" w:rsidRDefault="00117899" w:rsidP="001178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Муниципальная программа направлена на обеспечение достижения целей и задач социально-экономического развития муниципального </w:t>
      </w:r>
      <w:r w:rsidR="00DC428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округа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, повышение результативности расходов бюджета</w:t>
      </w:r>
      <w:r w:rsidR="00DC428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округа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. </w:t>
      </w:r>
    </w:p>
    <w:p w:rsidR="00117899" w:rsidRPr="004C24EA" w:rsidRDefault="00117899" w:rsidP="001178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Муниципальная программа разрабатывается, исходя из федеральных законов, иных нормативных правовых актов Российской Федерации, законов </w:t>
      </w:r>
      <w:r w:rsidR="00F40256"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Забайкальского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края, правовых актов Губернатора </w:t>
      </w:r>
      <w:r w:rsidR="00F40256"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Забайкальского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края и Правительства </w:t>
      </w:r>
      <w:r w:rsidR="00F40256"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Забайкальского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края,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Устава муниципального </w:t>
      </w:r>
      <w:r w:rsidR="00DC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округа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Комплексной программы социально-экономического развития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муниципального </w:t>
      </w:r>
      <w:r w:rsidR="00DC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округа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решений </w:t>
      </w:r>
      <w:r w:rsidR="00F40256" w:rsidRPr="004C24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Совета муниципального </w:t>
      </w:r>
      <w:r w:rsidR="00DC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округа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нормативных правовых актов Администрации муниципального </w:t>
      </w:r>
      <w:r w:rsidR="00DC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округа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17899" w:rsidRPr="004C24EA" w:rsidRDefault="00117899" w:rsidP="001178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proofErr w:type="gramStart"/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Программа может включать в себя подпрограммы и отдельные мероприятия программы, реализуемые Администрацией муниципального </w:t>
      </w:r>
      <w:r w:rsidR="00DC428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округа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в соответствии с 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lastRenderedPageBreak/>
        <w:t xml:space="preserve">полномочиями, предусмотренными федеральными законами, иными нормативными правовыми актами Российской Федерации, законами </w:t>
      </w:r>
      <w:r w:rsidR="00EB0E01"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Забайкальского края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; Уставом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DC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округа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, решениями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Совета</w:t>
      </w:r>
      <w:r w:rsidR="00EB0E01" w:rsidRPr="004C24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муниципального </w:t>
      </w:r>
      <w:r w:rsidR="00DC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округа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и нормативными правовыми актами Администрации муниципального </w:t>
      </w:r>
      <w:r w:rsidR="00DC428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округа.</w:t>
      </w:r>
      <w:proofErr w:type="gramEnd"/>
    </w:p>
    <w:p w:rsidR="00117899" w:rsidRPr="00DC428C" w:rsidRDefault="00117899" w:rsidP="00EB0E01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yellow"/>
        </w:rPr>
      </w:pPr>
      <w:r w:rsidRPr="00DC428C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Экспертизы проектов муниципальных программ являются экспертно-аналитическими мероприятиями, проводимыми в рамках предварительного контроля муниципальных правовых актов муниципального района.</w:t>
      </w:r>
    </w:p>
    <w:p w:rsidR="00117899" w:rsidRPr="004C24EA" w:rsidRDefault="00117899" w:rsidP="00117899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1" w:name="_GoBack"/>
      <w:bookmarkEnd w:id="11"/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ходе экспертизы осуществляется содержательное рассмотрение и оценка проекта муниципальной программы. </w:t>
      </w:r>
    </w:p>
    <w:p w:rsidR="00117899" w:rsidRPr="004C24EA" w:rsidRDefault="00117899" w:rsidP="00EB0E01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Экспертиза проекта муниципальной программы включает в себя пять этапов: </w:t>
      </w:r>
    </w:p>
    <w:p w:rsidR="00117899" w:rsidRPr="004C24EA" w:rsidRDefault="00117899" w:rsidP="00117899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 анализ соответствия целей и задач муниципальной программы основным направлениям государственной политики Российской Федерации и </w:t>
      </w:r>
      <w:r w:rsidR="00EB0E01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Забайкаль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ского края в соответствующей сфере;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117899" w:rsidRPr="004C24EA" w:rsidRDefault="00117899" w:rsidP="00117899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- анализ соответствия целей и задач муниципальной программы приоритетам социально-экономического развития муниципального района в соответствующей сфере;</w:t>
      </w:r>
    </w:p>
    <w:p w:rsidR="00117899" w:rsidRPr="004C24EA" w:rsidRDefault="00117899" w:rsidP="00117899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- анализ структуры и содержания муниципальной программы;</w:t>
      </w:r>
    </w:p>
    <w:p w:rsidR="00117899" w:rsidRPr="004C24EA" w:rsidRDefault="00117899" w:rsidP="00117899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- анализ ресурсного обеспечения муниципальной программы; </w:t>
      </w:r>
    </w:p>
    <w:p w:rsidR="00117899" w:rsidRPr="004C24EA" w:rsidRDefault="00117899" w:rsidP="00117899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- выводы и предложения по результатам проведенной экспертизы.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17899" w:rsidRPr="004C24EA" w:rsidRDefault="00117899" w:rsidP="00EB0E01">
      <w:pPr>
        <w:numPr>
          <w:ilvl w:val="2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Экспертиза муниципальных программ начинается с оценки соответствия целей, задач и мероприятий муниципальной программы полномочиям муниципального района, предусмотренным федеральными законами, иными нормативными правовыми актами Российской Федерации, законами </w:t>
      </w:r>
      <w:r w:rsidR="00EB0E01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Забайкаль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ского края, 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Уставом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муниципального района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, решениями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Совета </w:t>
      </w:r>
      <w:r w:rsidR="00EB0E01" w:rsidRPr="004C24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муниципального района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и нормативными правовыми актами Администрации муниципального района.</w:t>
      </w:r>
    </w:p>
    <w:p w:rsidR="00117899" w:rsidRPr="004C24EA" w:rsidRDefault="00117899" w:rsidP="001178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Первый этап экспертизы заключается в сравнительном анализе  муниципальной программы с федеральной госпрограммой и региональной госпрограммой в соответствующей сфере.</w:t>
      </w:r>
    </w:p>
    <w:p w:rsidR="00117899" w:rsidRPr="004C24EA" w:rsidRDefault="00117899" w:rsidP="001178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этом этапе необходимо сопоставить цели, задачи (при возможности индикаторы) и сформировать выводы о соответствии основных направлений муниципальной программы приоритетам социально-экономического развития Российской Федерации и </w:t>
      </w:r>
      <w:r w:rsidR="00EB0E01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Забайкаль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ского края в соответствующей сфере.</w:t>
      </w:r>
    </w:p>
    <w:p w:rsidR="00117899" w:rsidRPr="004C24EA" w:rsidRDefault="00117899" w:rsidP="00EB0E01">
      <w:pPr>
        <w:numPr>
          <w:ilvl w:val="2"/>
          <w:numId w:val="4"/>
        </w:numPr>
        <w:tabs>
          <w:tab w:val="left" w:pos="1134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Второй этап экспертизы включает оценку соответствия муниципальной программы Комплексной программе социально-экономического развития муниципального района.</w:t>
      </w:r>
    </w:p>
    <w:p w:rsidR="00117899" w:rsidRPr="004C24EA" w:rsidRDefault="00117899" w:rsidP="00117899">
      <w:pPr>
        <w:tabs>
          <w:tab w:val="left" w:pos="1134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В ходе анализа формируются выводы о соответствии целей, задач муниципальной программы основным приоритетам социально-экономического развития муниципального района, комплексности решения проблемы, направленности на достижение качественно нового уровня развития.</w:t>
      </w:r>
    </w:p>
    <w:p w:rsidR="00117899" w:rsidRPr="004C24EA" w:rsidRDefault="00117899" w:rsidP="00EB0E01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hanging="72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Третий этап экспертизы заключается в анализе:</w:t>
      </w:r>
    </w:p>
    <w:p w:rsidR="00117899" w:rsidRPr="004C24EA" w:rsidRDefault="00117899" w:rsidP="00117899">
      <w:pPr>
        <w:tabs>
          <w:tab w:val="left" w:pos="851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- мер правового</w:t>
      </w:r>
      <w:r w:rsidRPr="004C24EA">
        <w:rPr>
          <w:rFonts w:ascii="Times New Roman" w:eastAsia="Calibri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р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е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Pr="004C24EA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у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л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ирован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я муниципальной программы;</w:t>
      </w:r>
    </w:p>
    <w:p w:rsidR="00117899" w:rsidRPr="004C24EA" w:rsidRDefault="00117899" w:rsidP="00117899">
      <w:pPr>
        <w:tabs>
          <w:tab w:val="left" w:pos="851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- текущего состояния соответствующей сферы;</w:t>
      </w:r>
    </w:p>
    <w:p w:rsidR="00117899" w:rsidRPr="004C24EA" w:rsidRDefault="00117899" w:rsidP="00117899">
      <w:pPr>
        <w:tabs>
          <w:tab w:val="left" w:pos="851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- структуры муниципальной программы;</w:t>
      </w:r>
    </w:p>
    <w:p w:rsidR="00117899" w:rsidRPr="004C24EA" w:rsidRDefault="00117899" w:rsidP="00117899">
      <w:pPr>
        <w:tabs>
          <w:tab w:val="left" w:pos="851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- подпрограмм и отдельных мероприятий;</w:t>
      </w:r>
    </w:p>
    <w:p w:rsidR="00117899" w:rsidRPr="004C24EA" w:rsidRDefault="00117899" w:rsidP="00117899">
      <w:pPr>
        <w:tabs>
          <w:tab w:val="left" w:pos="851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- целевых индикаторов и показателей результативности;</w:t>
      </w:r>
    </w:p>
    <w:p w:rsidR="00117899" w:rsidRPr="004C24EA" w:rsidRDefault="00117899" w:rsidP="001178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- сроков реализации, ожидаемых результатов и состава участников муниципальной программы, механизма реализации подпрограмм.</w:t>
      </w:r>
    </w:p>
    <w:p w:rsidR="00117899" w:rsidRPr="004C24EA" w:rsidRDefault="00117899" w:rsidP="00EB0E01">
      <w:pPr>
        <w:numPr>
          <w:ilvl w:val="3"/>
          <w:numId w:val="4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ходе анализа мер правового регулирования могут формироваться выводы о 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ноте</w:t>
      </w:r>
      <w:r w:rsidRPr="004C24EA">
        <w:rPr>
          <w:rFonts w:ascii="Times New Roman" w:eastAsia="Calibri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C24EA">
        <w:rPr>
          <w:rFonts w:ascii="Times New Roman" w:eastAsia="Calibri" w:hAnsi="Times New Roman" w:cs="Times New Roman"/>
          <w:color w:val="000000"/>
          <w:spacing w:val="48"/>
          <w:sz w:val="24"/>
          <w:szCs w:val="24"/>
        </w:rPr>
        <w:t> 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4C24E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н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ова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нн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ости</w:t>
      </w:r>
      <w:r w:rsidRPr="004C24EA">
        <w:rPr>
          <w:rFonts w:ascii="Times New Roman" w:eastAsia="Calibri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вкл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ю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ч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е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4C24E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4C24EA">
        <w:rPr>
          <w:rFonts w:ascii="Times New Roman" w:eastAsia="Calibri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C24EA">
        <w:rPr>
          <w:rFonts w:ascii="Times New Roman" w:eastAsia="Calibri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рог</w:t>
      </w:r>
      <w:r w:rsidRPr="004C24E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р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амму</w:t>
      </w:r>
      <w:r w:rsidRPr="004C24EA">
        <w:rPr>
          <w:rFonts w:ascii="Times New Roman" w:eastAsia="Calibri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фа</w:t>
      </w:r>
      <w:r w:rsidRPr="004C24E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иче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ки</w:t>
      </w:r>
      <w:r w:rsidRPr="004C24EA">
        <w:rPr>
          <w:rFonts w:ascii="Times New Roman" w:eastAsia="Calibri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имею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щ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х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ся</w:t>
      </w:r>
      <w:r w:rsidRPr="004C24EA">
        <w:rPr>
          <w:rFonts w:ascii="Times New Roman" w:eastAsia="Calibri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C24EA">
        <w:rPr>
          <w:rFonts w:ascii="Times New Roman" w:eastAsia="Calibri" w:hAnsi="Times New Roman" w:cs="Times New Roman"/>
          <w:color w:val="000000"/>
          <w:spacing w:val="37"/>
          <w:sz w:val="24"/>
          <w:szCs w:val="24"/>
        </w:rPr>
        <w:t> 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пл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н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C24E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р</w:t>
      </w:r>
      <w:r w:rsidRPr="004C24EA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у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ем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ы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4C24EA">
        <w:rPr>
          <w:rFonts w:ascii="Times New Roman" w:eastAsia="Calibri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р правового</w:t>
      </w:r>
      <w:r w:rsidRPr="004C24EA">
        <w:rPr>
          <w:rFonts w:ascii="Times New Roman" w:eastAsia="Calibri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р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ег</w:t>
      </w:r>
      <w:r w:rsidRPr="004C24EA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у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л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C24EA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р</w:t>
      </w:r>
      <w:r w:rsidRPr="004C24E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вания, о </w:t>
      </w:r>
      <w:r w:rsidRPr="004C24EA">
        <w:rPr>
          <w:rFonts w:ascii="Times New Roman" w:eastAsia="Calibri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возможности и необходимости использования иных мер правового регулирования.</w:t>
      </w:r>
    </w:p>
    <w:p w:rsidR="00117899" w:rsidRPr="004C24EA" w:rsidRDefault="00117899" w:rsidP="00EB0E01">
      <w:pPr>
        <w:numPr>
          <w:ilvl w:val="3"/>
          <w:numId w:val="4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127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ходе анализа текущего состояния соответствующей сферы оценивается актуальность проблемы, наличие потенциала развития анализируемой сферы. </w:t>
      </w:r>
    </w:p>
    <w:p w:rsidR="00117899" w:rsidRPr="004C24EA" w:rsidRDefault="00117899" w:rsidP="00EB0E01">
      <w:pPr>
        <w:numPr>
          <w:ilvl w:val="3"/>
          <w:numId w:val="4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127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В ходе анализа структуры муниципальной программы оценивается наличие всех необходимых документов, разделов паспорта, приложений, анализируется соответствие названий разделов их смысловому наполнению. </w:t>
      </w:r>
    </w:p>
    <w:p w:rsidR="00117899" w:rsidRPr="004C24EA" w:rsidRDefault="00117899" w:rsidP="00EB0E01">
      <w:pPr>
        <w:numPr>
          <w:ilvl w:val="3"/>
          <w:numId w:val="4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127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В ходе анализа подпрограмм и отдельных мероприятий муниципальной программы, реализуемых Администрацией муниципального района, оценивается взаимосвязанность целей и задач подпрограмм с целями и задачами муниципальной программы. Делается вывод о достаточности и обоснованности, предусмотренных муниципальной программой, мер правового регулирования, а также внутренней согласованности и непротиворечивости основных мероприятий муниципальной программы.</w:t>
      </w:r>
    </w:p>
    <w:p w:rsidR="00117899" w:rsidRPr="004C24EA" w:rsidRDefault="00117899" w:rsidP="0011789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результатам 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а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нали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з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4C24EA">
        <w:rPr>
          <w:rFonts w:ascii="Times New Roman" w:eastAsia="Calibri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д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про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г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рамм</w:t>
      </w:r>
      <w:r w:rsidRPr="004C24EA">
        <w:rPr>
          <w:rFonts w:ascii="Times New Roman" w:eastAsia="Calibri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C24EA">
        <w:rPr>
          <w:rFonts w:ascii="Times New Roman" w:eastAsia="Calibri" w:hAnsi="Times New Roman" w:cs="Times New Roman"/>
          <w:color w:val="000000"/>
          <w:spacing w:val="15"/>
          <w:sz w:val="24"/>
          <w:szCs w:val="24"/>
        </w:rPr>
        <w:t> 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отдельных</w:t>
      </w:r>
      <w:r w:rsidRPr="004C24EA">
        <w:rPr>
          <w:rFonts w:ascii="Times New Roman" w:eastAsia="Calibri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оп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рия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ти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й муниципальной программы 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могут формироваться выводы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о:</w:t>
      </w:r>
    </w:p>
    <w:p w:rsidR="00117899" w:rsidRPr="004C24EA" w:rsidRDefault="00117899" w:rsidP="001178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- д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тато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4C24E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C24EA">
        <w:rPr>
          <w:rFonts w:ascii="Times New Roman" w:eastAsia="Calibri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р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4C24EA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с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кр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ытия</w:t>
      </w:r>
      <w:r w:rsidRPr="004C24EA">
        <w:rPr>
          <w:rFonts w:ascii="Times New Roman" w:eastAsia="Calibri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C24EA">
        <w:rPr>
          <w:rFonts w:ascii="Times New Roman" w:eastAsia="Calibri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программе</w:t>
      </w:r>
      <w:r w:rsidRPr="004C24EA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фо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ма</w:t>
      </w:r>
      <w:r w:rsidRPr="004C24E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ци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C24EA">
        <w:rPr>
          <w:rFonts w:ascii="Times New Roman" w:eastAsia="Calibri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C24EA">
        <w:rPr>
          <w:rFonts w:ascii="Times New Roman" w:eastAsia="Calibri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сод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рж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н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C24EA">
        <w:rPr>
          <w:rFonts w:ascii="Times New Roman" w:eastAsia="Calibri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ее</w:t>
      </w:r>
      <w:r w:rsidRPr="004C24EA">
        <w:rPr>
          <w:rFonts w:ascii="Times New Roman" w:eastAsia="Calibri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дпрог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амм,</w:t>
      </w:r>
      <w:r w:rsidRPr="004C24EA">
        <w:rPr>
          <w:rFonts w:ascii="Times New Roman" w:eastAsia="Calibri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меро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рия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ти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й,</w:t>
      </w:r>
      <w:r w:rsidRPr="004C24EA">
        <w:rPr>
          <w:rFonts w:ascii="Times New Roman" w:eastAsia="Calibri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C24E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аве</w:t>
      </w:r>
      <w:r w:rsidRPr="004C24EA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 xml:space="preserve"> муниципальных</w:t>
      </w:r>
      <w:r w:rsidRPr="004C24EA">
        <w:rPr>
          <w:rFonts w:ascii="Times New Roman" w:eastAsia="Calibri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у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сл</w:t>
      </w:r>
      <w:r w:rsidRPr="004C24EA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у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г,</w:t>
      </w:r>
      <w:r w:rsidRPr="004C24EA">
        <w:rPr>
          <w:rFonts w:ascii="Times New Roman" w:eastAsia="Calibri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р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абот</w:t>
      </w:r>
      <w:r w:rsidRPr="004C24EA">
        <w:rPr>
          <w:rFonts w:ascii="Times New Roman" w:eastAsia="Calibri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C24EA">
        <w:rPr>
          <w:rFonts w:ascii="Times New Roman" w:eastAsia="Calibri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ф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у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к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ц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4C24EA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й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17899" w:rsidRPr="004C24EA" w:rsidRDefault="00117899" w:rsidP="001178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67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- п</w:t>
      </w:r>
      <w:r w:rsidRPr="004C24E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но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4C24EA">
        <w:rPr>
          <w:rFonts w:ascii="Times New Roman" w:eastAsia="Calibri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вкл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ю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че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ия в</w:t>
      </w:r>
      <w:r w:rsidRPr="004C24EA">
        <w:rPr>
          <w:rFonts w:ascii="Times New Roman" w:eastAsia="Calibri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про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г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рамму</w:t>
      </w:r>
      <w:r w:rsidRPr="004C24EA">
        <w:rPr>
          <w:rFonts w:ascii="Times New Roman" w:eastAsia="Calibri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C24EA">
        <w:rPr>
          <w:rFonts w:ascii="Times New Roman" w:eastAsia="Calibri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вз</w:t>
      </w:r>
      <w:r w:rsidRPr="004C24EA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мной</w:t>
      </w:r>
      <w:r w:rsidRPr="004C24EA">
        <w:rPr>
          <w:rFonts w:ascii="Times New Roman" w:eastAsia="Calibri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огла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с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а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но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сти</w:t>
      </w:r>
      <w:r w:rsidRPr="004C24EA">
        <w:rPr>
          <w:rFonts w:ascii="Times New Roman" w:eastAsia="Calibri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д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г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рамм</w:t>
      </w:r>
      <w:r w:rsidRPr="004C24EA">
        <w:rPr>
          <w:rFonts w:ascii="Times New Roman" w:eastAsia="Calibri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C24EA">
        <w:rPr>
          <w:rFonts w:ascii="Times New Roman" w:eastAsia="Calibri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отдельных</w:t>
      </w:r>
      <w:r w:rsidRPr="004C24EA">
        <w:rPr>
          <w:rFonts w:ascii="Times New Roman" w:eastAsia="Calibri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мер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прия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ий,</w:t>
      </w:r>
      <w:r w:rsidRPr="004C24EA">
        <w:rPr>
          <w:rFonts w:ascii="Times New Roman" w:eastAsia="Calibri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но</w:t>
      </w:r>
      <w:r w:rsidRPr="004C24E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с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ящихся</w:t>
      </w:r>
      <w:r w:rsidRPr="004C24EA">
        <w:rPr>
          <w:rFonts w:ascii="Times New Roman" w:eastAsia="Calibri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4C24EA">
        <w:rPr>
          <w:rFonts w:ascii="Times New Roman" w:eastAsia="Calibri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сфере</w:t>
      </w:r>
      <w:r w:rsidRPr="004C24EA">
        <w:rPr>
          <w:rFonts w:ascii="Times New Roman" w:eastAsia="Calibri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ее</w:t>
      </w:r>
      <w:r w:rsidRPr="004C24EA">
        <w:rPr>
          <w:rFonts w:ascii="Times New Roman" w:eastAsia="Calibri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реали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ц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ии;</w:t>
      </w:r>
      <w:r w:rsidRPr="004C24EA">
        <w:rPr>
          <w:rFonts w:ascii="Times New Roman" w:eastAsia="Calibri" w:hAnsi="Times New Roman" w:cs="Times New Roman"/>
          <w:color w:val="000000"/>
          <w:spacing w:val="67"/>
          <w:sz w:val="24"/>
          <w:szCs w:val="24"/>
        </w:rPr>
        <w:t xml:space="preserve"> </w:t>
      </w:r>
    </w:p>
    <w:p w:rsidR="00117899" w:rsidRPr="004C24EA" w:rsidRDefault="00117899" w:rsidP="001178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proofErr w:type="gramStart"/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соотв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е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тст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в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ии</w:t>
      </w:r>
      <w:proofErr w:type="gramEnd"/>
      <w:r w:rsidRPr="004C24EA">
        <w:rPr>
          <w:rFonts w:ascii="Times New Roman" w:eastAsia="Calibri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по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4C24E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рог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м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4C24EA">
        <w:rPr>
          <w:rFonts w:ascii="Times New Roman" w:eastAsia="Calibri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и отдельных мероприятий</w:t>
      </w:r>
      <w:r w:rsidRPr="004C24EA">
        <w:rPr>
          <w:rFonts w:ascii="Times New Roman" w:eastAsia="Calibri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4C24EA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Pr="004C24E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р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ам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м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4C24EA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ее</w:t>
      </w:r>
      <w:r w:rsidRPr="004C24EA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а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дачам,</w:t>
      </w:r>
      <w:r w:rsidRPr="004C24E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их</w:t>
      </w:r>
      <w:r w:rsidRPr="004C24EA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до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ат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ч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ос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C24EA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л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4C24EA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до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иж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ен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ия</w:t>
      </w:r>
      <w:r w:rsidRPr="004C24EA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ц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ел</w:t>
      </w:r>
      <w:r w:rsidRPr="004C24EA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4C24EA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C24EA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ож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дае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м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ы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4C24EA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р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ез</w:t>
      </w:r>
      <w:r w:rsidRPr="004C24EA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у</w:t>
      </w:r>
      <w:r w:rsidRPr="004C24EA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л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ьтатов;</w:t>
      </w:r>
    </w:p>
    <w:p w:rsidR="00117899" w:rsidRPr="004C24EA" w:rsidRDefault="00117899" w:rsidP="001178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- в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оз</w:t>
      </w:r>
      <w:r w:rsidRPr="004C24EA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ж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ности и</w:t>
      </w:r>
      <w:r w:rsidRPr="004C24EA">
        <w:rPr>
          <w:rFonts w:ascii="Times New Roman" w:eastAsia="Calibri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об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димос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C24EA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реализа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ци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C24EA">
        <w:rPr>
          <w:rFonts w:ascii="Times New Roman" w:eastAsia="Calibri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ы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4C24EA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од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г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рамм</w:t>
      </w:r>
      <w:r w:rsidRPr="004C24EA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C24EA">
        <w:rPr>
          <w:rFonts w:ascii="Times New Roman" w:eastAsia="Calibri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е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пр</w:t>
      </w:r>
      <w:r w:rsidRPr="004C24EA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>и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ятий.</w:t>
      </w:r>
    </w:p>
    <w:p w:rsidR="00117899" w:rsidRPr="004C24EA" w:rsidRDefault="00117899" w:rsidP="00EB0E01">
      <w:pPr>
        <w:numPr>
          <w:ilvl w:val="3"/>
          <w:numId w:val="4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127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В ходе анализа целевых индикаторов и показателей результативности муниципальной программы могут формироваться выводы о:</w:t>
      </w:r>
    </w:p>
    <w:p w:rsidR="00117899" w:rsidRPr="004C24EA" w:rsidRDefault="00117899" w:rsidP="001178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proofErr w:type="gramStart"/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соответствии</w:t>
      </w:r>
      <w:proofErr w:type="gramEnd"/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целевых индикаторов и показателей результативности поставленным целям и задачам муниципальной программы, достаточности для раскрытия степени достижения целей муниципальной программы; </w:t>
      </w:r>
    </w:p>
    <w:p w:rsidR="00117899" w:rsidRPr="004C24EA" w:rsidRDefault="00117899" w:rsidP="001178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- динамике целевых индикаторов и показателей результативности (при наличии соответствующих данных за прошлые периоды) и воз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ж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ти (</w:t>
      </w:r>
      <w:r w:rsidRPr="004C24E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р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еа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ист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и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ч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ос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т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и) их 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стиж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4C24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н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ия; </w:t>
      </w:r>
    </w:p>
    <w:p w:rsidR="00117899" w:rsidRPr="004C24EA" w:rsidRDefault="00117899" w:rsidP="001178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 сопоставимости с целевыми  индикаторами и показателями результативности государственных программ Российской Федерации и </w:t>
      </w:r>
      <w:r w:rsidR="00EB0E01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забайкаль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ского края (в случае наличия сопоставимых программ).</w:t>
      </w:r>
    </w:p>
    <w:p w:rsidR="00117899" w:rsidRPr="004C24EA" w:rsidRDefault="00117899" w:rsidP="00EB0E01">
      <w:pPr>
        <w:numPr>
          <w:ilvl w:val="3"/>
          <w:numId w:val="4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141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В ходе анализа сроков реализации, ожидаемых результатов и состава участников муниципальной программы, механизма реализации подпрограмм могут формироваться выводы о:</w:t>
      </w:r>
    </w:p>
    <w:p w:rsidR="00117899" w:rsidRPr="004C24EA" w:rsidRDefault="00117899" w:rsidP="001178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- реалистичности сроков реализации;</w:t>
      </w:r>
    </w:p>
    <w:p w:rsidR="00117899" w:rsidRPr="004C24EA" w:rsidRDefault="00117899" w:rsidP="001178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 степени раскрытия в механизмах </w:t>
      </w:r>
      <w:proofErr w:type="gramStart"/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реализации подпрограмм способов достижения их целей</w:t>
      </w:r>
      <w:proofErr w:type="gramEnd"/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ожидаемых результатов; </w:t>
      </w:r>
    </w:p>
    <w:p w:rsidR="00117899" w:rsidRPr="004C24EA" w:rsidRDefault="00117899" w:rsidP="001178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 факторов (в том числе коррупциогенных) и рисков, препятствующих их достижению; </w:t>
      </w:r>
    </w:p>
    <w:p w:rsidR="00117899" w:rsidRPr="004C24EA" w:rsidRDefault="00117899" w:rsidP="001178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 полноте и обоснованности включения в программу фактически имеющихся и планируемых участников реализации; </w:t>
      </w:r>
    </w:p>
    <w:p w:rsidR="00117899" w:rsidRPr="004C24EA" w:rsidRDefault="00117899" w:rsidP="001178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- возможности и необходимости использования иных мер учета и предотвращения иных рисков, привлечения к реализации программы иных участников;</w:t>
      </w:r>
    </w:p>
    <w:p w:rsidR="00117899" w:rsidRPr="004C24EA" w:rsidRDefault="00117899" w:rsidP="00EB0E01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hanging="43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Четвертый этап экспертизы заключается в анализе: </w:t>
      </w:r>
    </w:p>
    <w:p w:rsidR="00117899" w:rsidRPr="004C24EA" w:rsidRDefault="00117899" w:rsidP="001178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- финансового обеспечения реализации муниципальной программы;</w:t>
      </w:r>
    </w:p>
    <w:p w:rsidR="00117899" w:rsidRPr="004C24EA" w:rsidRDefault="00117899" w:rsidP="001178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- структуры управления в сфере реализации муниципальной программы;</w:t>
      </w:r>
    </w:p>
    <w:p w:rsidR="00117899" w:rsidRPr="004C24EA" w:rsidRDefault="00117899" w:rsidP="001178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- кадровых и имущественных ресурсов.</w:t>
      </w:r>
    </w:p>
    <w:p w:rsidR="00117899" w:rsidRPr="004C24EA" w:rsidRDefault="00117899" w:rsidP="00EB0E01">
      <w:pPr>
        <w:numPr>
          <w:ilvl w:val="3"/>
          <w:numId w:val="4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141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При анализе финансового обеспечения реализации муниципальной программы проводится исследование на предмет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достаточности </w:t>
      </w:r>
      <w:r w:rsidRPr="004C24EA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финансовых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ресурсов для выполнения мероприятий программы, наличия неучтенных в программе средств из других внебюджетных источников.</w:t>
      </w:r>
    </w:p>
    <w:p w:rsidR="00117899" w:rsidRPr="004C24EA" w:rsidRDefault="00117899" w:rsidP="00EB0E01">
      <w:pPr>
        <w:numPr>
          <w:ilvl w:val="3"/>
          <w:numId w:val="4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141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ходе анализа 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структуры управления в сфере реализации муниципальной программы сопоставляются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структура управления в сфере реализации муниципальной программы и поставленные программой цели и задачи. </w:t>
      </w:r>
    </w:p>
    <w:p w:rsidR="00117899" w:rsidRPr="004C24EA" w:rsidRDefault="00117899" w:rsidP="00EB0E01">
      <w:pPr>
        <w:numPr>
          <w:ilvl w:val="3"/>
          <w:numId w:val="4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141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В случае проведения анализа кадровых и/или имущественных ресурсов исследуются имеющиеся кадровые и/или имущественные ресурсы в сфере реализации муниципальной программы на предмет их достаточности для реализации мероприятий программы. </w:t>
      </w:r>
    </w:p>
    <w:p w:rsidR="00117899" w:rsidRPr="004C24EA" w:rsidRDefault="00117899" w:rsidP="00EB0E01">
      <w:pPr>
        <w:numPr>
          <w:ilvl w:val="3"/>
          <w:numId w:val="4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141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 случае необходимости, дополнительная информация по ресурсному обеспечению муниципальной программы может быть запрошена у ответственного исполнителя муниципальной программы.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17899" w:rsidRPr="004C24EA" w:rsidRDefault="00117899" w:rsidP="00EB0E01">
      <w:pPr>
        <w:numPr>
          <w:ilvl w:val="2"/>
          <w:numId w:val="4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141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Пятый этап экспертизы заключается в обобщении выводов и предложений, сформулированных в процессе </w:t>
      </w:r>
      <w:proofErr w:type="gramStart"/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 предыдущих этапов экспертизы проекта муниципальной программы</w:t>
      </w:r>
      <w:proofErr w:type="gramEnd"/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17899" w:rsidRPr="004C24EA" w:rsidRDefault="00117899" w:rsidP="0011789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При проведении экспертизы учитываются результаты ранее проведенных К</w:t>
      </w:r>
      <w:r w:rsidR="00EB0E01"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СП</w:t>
      </w:r>
      <w:r w:rsidRPr="004C24E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контрольных и экспертно-аналитических мероприятий в сфере реализации муниципальной программы, а также результаты ранее реализованных долгосрочных целевых программ муниципального района.</w:t>
      </w:r>
    </w:p>
    <w:p w:rsidR="00117899" w:rsidRPr="004C24EA" w:rsidRDefault="00117899" w:rsidP="001178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При обнаружении в ходе проведения экспертизы проекта муниципальной программы коррупциогенных факторов, в заключени</w:t>
      </w:r>
      <w:proofErr w:type="gramStart"/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proofErr w:type="gramEnd"/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</w:t>
      </w:r>
      <w:r w:rsidR="00EB0E01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СП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должно быть сделано на это указание.</w:t>
      </w:r>
    </w:p>
    <w:p w:rsidR="00117899" w:rsidRPr="004C24EA" w:rsidRDefault="00117899" w:rsidP="00C03A08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141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качества проектов муниципальных программ может осуществляться по Критериям и методике оценки эффективности бюджетных расходов с учетом особенностей определенных видом расходов, разработанных рабочей группой из представителей Министерства финансов Российской Федерации и Счетной палаты Российской Федерации.  </w:t>
      </w:r>
    </w:p>
    <w:p w:rsidR="00117899" w:rsidRPr="004C24EA" w:rsidRDefault="00117899" w:rsidP="0011789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899" w:rsidRPr="004C24EA" w:rsidRDefault="00117899" w:rsidP="001178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12" w:name="_Toc386097858"/>
      <w:bookmarkStart w:id="13" w:name="_Toc386097779"/>
      <w:r w:rsidRPr="004C24E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4. Оформление результатов экспертизы</w:t>
      </w:r>
      <w:bookmarkEnd w:id="12"/>
      <w:bookmarkEnd w:id="13"/>
    </w:p>
    <w:p w:rsidR="00117899" w:rsidRPr="004C24EA" w:rsidRDefault="00117899" w:rsidP="0011789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17899" w:rsidRPr="004C24EA" w:rsidRDefault="00117899" w:rsidP="00C03A08">
      <w:pPr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141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Результаты экспертизы проекта муниципальной программы оформляются заключением К</w:t>
      </w:r>
      <w:r w:rsidR="00C03A08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СП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(далее – заключение) по форме, приведенной в приложении 1 к настоящему Стандарту.</w:t>
      </w:r>
    </w:p>
    <w:p w:rsidR="00117899" w:rsidRPr="004C24EA" w:rsidRDefault="00117899" w:rsidP="00C03A08">
      <w:pPr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141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В заключении указывается наименование проекта муниципальной программы, по которому проводится экспертиза.</w:t>
      </w:r>
    </w:p>
    <w:p w:rsidR="00117899" w:rsidRPr="004C24EA" w:rsidRDefault="00117899" w:rsidP="00C03A08">
      <w:pPr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141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Заключение состоит из разделов, наименование которых соответствует этапам экспертизы  - п. 3.3. Стандарта.</w:t>
      </w:r>
    </w:p>
    <w:p w:rsidR="00117899" w:rsidRPr="004C24EA" w:rsidRDefault="00117899" w:rsidP="00C03A08">
      <w:pPr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141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 В заключени</w:t>
      </w:r>
      <w:proofErr w:type="gramStart"/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proofErr w:type="gramEnd"/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</w:t>
      </w:r>
      <w:r w:rsidR="00C03A08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проект муниципальной программы не даются рекомендации по утверждению или отклонению Руководителем Администрации муниципального района представленного проекта муниципальной программы. </w:t>
      </w:r>
    </w:p>
    <w:p w:rsidR="00117899" w:rsidRPr="004C24EA" w:rsidRDefault="00117899" w:rsidP="00C03A08">
      <w:pPr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141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Вместе с заключением готовится сопроводительное письмо. Заключения и сопроводительные письма готовятся с соблюдением требований Инструкции по делопроизводству К</w:t>
      </w:r>
      <w:r w:rsidR="00C03A08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СП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17899" w:rsidRPr="004C24EA" w:rsidRDefault="00117899" w:rsidP="00C03A08">
      <w:pPr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141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Форма листа согласования проекта заключения приведена в приложении 2 к настоящему Стандарту.</w:t>
      </w:r>
    </w:p>
    <w:p w:rsidR="00117899" w:rsidRPr="004C24EA" w:rsidRDefault="00117899" w:rsidP="00117899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bookmarkStart w:id="14" w:name="_Toc386097859"/>
      <w:bookmarkStart w:id="15" w:name="_Toc386097780"/>
    </w:p>
    <w:p w:rsidR="00117899" w:rsidRPr="004C24EA" w:rsidRDefault="00117899" w:rsidP="00117899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117899" w:rsidRPr="004C24EA" w:rsidRDefault="00117899" w:rsidP="00117899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117899" w:rsidRPr="004C24EA" w:rsidRDefault="00117899" w:rsidP="00117899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117899" w:rsidRPr="004C24EA" w:rsidRDefault="00117899" w:rsidP="00117899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117899" w:rsidRPr="004C24EA" w:rsidRDefault="00117899" w:rsidP="00117899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117899" w:rsidRPr="004C24EA" w:rsidRDefault="00117899" w:rsidP="00117899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117899" w:rsidRPr="004C24EA" w:rsidRDefault="00117899" w:rsidP="00117899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117899" w:rsidRPr="004C24EA" w:rsidRDefault="00117899" w:rsidP="00117899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117899" w:rsidRPr="004C24EA" w:rsidRDefault="00117899" w:rsidP="00117899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117899" w:rsidRPr="004C24EA" w:rsidRDefault="00117899" w:rsidP="00117899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117899" w:rsidRPr="004C24EA" w:rsidRDefault="00117899" w:rsidP="00117899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117899" w:rsidRPr="004C24EA" w:rsidRDefault="00117899" w:rsidP="00117899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117899" w:rsidRPr="004C24EA" w:rsidRDefault="00117899" w:rsidP="00117899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117899" w:rsidRPr="004C24EA" w:rsidRDefault="00117899" w:rsidP="00117899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117899" w:rsidRPr="004C24EA" w:rsidRDefault="00117899" w:rsidP="00117899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117899" w:rsidRPr="004C24EA" w:rsidRDefault="00117899" w:rsidP="00117899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117899" w:rsidRPr="004C24EA" w:rsidRDefault="00117899" w:rsidP="00117899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117899" w:rsidRPr="004C24EA" w:rsidRDefault="00117899" w:rsidP="00117899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117899" w:rsidRPr="004C24EA" w:rsidRDefault="00117899" w:rsidP="00117899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117899" w:rsidRPr="004C24EA" w:rsidRDefault="00117899" w:rsidP="00117899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117899" w:rsidRPr="004C24EA" w:rsidRDefault="00117899" w:rsidP="00117899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117899" w:rsidRPr="004C24EA" w:rsidRDefault="00117899" w:rsidP="00117899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117899" w:rsidRPr="004C24EA" w:rsidRDefault="00117899" w:rsidP="00117899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C03A08" w:rsidRPr="004C24EA" w:rsidRDefault="00C03A08" w:rsidP="00117899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C03A08" w:rsidRPr="004C24EA" w:rsidRDefault="00C03A08" w:rsidP="00117899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C03A08" w:rsidRPr="004C24EA" w:rsidRDefault="00C03A08" w:rsidP="00117899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C03A08" w:rsidRPr="004C24EA" w:rsidRDefault="00C03A08" w:rsidP="00117899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117899" w:rsidRPr="004C24EA" w:rsidRDefault="00117899" w:rsidP="00117899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117899" w:rsidRPr="004C24EA" w:rsidRDefault="00117899" w:rsidP="00117899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117899" w:rsidRPr="004C24EA" w:rsidRDefault="00117899" w:rsidP="00117899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117899" w:rsidRPr="004C24EA" w:rsidRDefault="00117899" w:rsidP="00117899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117899" w:rsidRPr="004C24EA" w:rsidRDefault="00117899" w:rsidP="00117899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117899" w:rsidRPr="004C24EA" w:rsidRDefault="00117899" w:rsidP="00117899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bookmarkEnd w:id="14"/>
    <w:bookmarkEnd w:id="15"/>
    <w:p w:rsidR="00117899" w:rsidRPr="004C24EA" w:rsidRDefault="00117899" w:rsidP="0011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17899" w:rsidRPr="004C24EA" w:rsidRDefault="00117899" w:rsidP="00117899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Приложение 1</w:t>
      </w:r>
    </w:p>
    <w:p w:rsidR="00117899" w:rsidRPr="004C24EA" w:rsidRDefault="00117899" w:rsidP="0011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17899" w:rsidRPr="004C24EA" w:rsidRDefault="00117899" w:rsidP="0011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Заключение</w:t>
      </w:r>
    </w:p>
    <w:p w:rsidR="00117899" w:rsidRPr="004C24EA" w:rsidRDefault="00117899" w:rsidP="0011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 результатам финансово-экономической экспертизы </w:t>
      </w:r>
    </w:p>
    <w:p w:rsidR="00117899" w:rsidRPr="004C24EA" w:rsidRDefault="00117899" w:rsidP="00117899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проекта муниципальной программы муниципального района  ________________________________________________________________</w:t>
      </w:r>
    </w:p>
    <w:p w:rsidR="00117899" w:rsidRPr="004C24EA" w:rsidRDefault="00117899" w:rsidP="001178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(наименование муниципальной программы, ответственный исполнитель)  </w:t>
      </w:r>
    </w:p>
    <w:p w:rsidR="00117899" w:rsidRPr="004C24EA" w:rsidRDefault="00117899" w:rsidP="001178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( __ __________ 20__ года</w:t>
      </w:r>
      <w:proofErr w:type="gramStart"/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№ __-__ )</w:t>
      </w:r>
      <w:proofErr w:type="gramEnd"/>
    </w:p>
    <w:p w:rsidR="00117899" w:rsidRPr="004C24EA" w:rsidRDefault="00117899" w:rsidP="0011789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7899" w:rsidRPr="004C24EA" w:rsidRDefault="00117899" w:rsidP="00C03A0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 Положением о Контрольно-</w:t>
      </w:r>
      <w:r w:rsidR="00C03A08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четной палате муниципального района</w:t>
      </w:r>
      <w:r w:rsidR="00C03A08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«Газимуро-Заводский район»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, утвержденным Решением Совета</w:t>
      </w:r>
      <w:r w:rsidR="00C03A08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</w:t>
      </w:r>
      <w:r w:rsidR="00C03A08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26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C03A08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11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.2013</w:t>
      </w:r>
      <w:r w:rsidR="00C03A08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г.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br/>
        <w:t>№</w:t>
      </w:r>
      <w:r w:rsidR="00C03A08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72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, пунктом __ Плана работы Контрольно-</w:t>
      </w:r>
      <w:r w:rsidR="00C03A08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четной палаты на 20__ год проведена финансово-экономическая экспертиза проекта муниципальной программы муниципального района</w:t>
      </w:r>
      <w:r w:rsidR="00C03A08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____________________________________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________________________________________________________________</w:t>
      </w:r>
      <w:r w:rsidR="00C03A08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____</w:t>
      </w:r>
    </w:p>
    <w:p w:rsidR="00117899" w:rsidRPr="004C24EA" w:rsidRDefault="00117899" w:rsidP="00117899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(наименование муниципальной программы)</w:t>
      </w:r>
    </w:p>
    <w:p w:rsidR="00117899" w:rsidRPr="004C24EA" w:rsidRDefault="00117899" w:rsidP="0011789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(далее – муниципальная программа), по результатам которой установлено  следующее.</w:t>
      </w:r>
    </w:p>
    <w:p w:rsidR="00117899" w:rsidRPr="004C24EA" w:rsidRDefault="00117899" w:rsidP="0011789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4C24E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(далее в тексте заключения приводятся итоги, замечания, предложения и выводы по основным разделам экспертизы (в соответствии с п.3.3.</w:t>
      </w:r>
      <w:proofErr w:type="gramEnd"/>
      <w:r w:rsidRPr="004C24E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4C24E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Стандарта)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</w:p>
    <w:p w:rsidR="00117899" w:rsidRPr="004C24EA" w:rsidRDefault="00117899" w:rsidP="0011789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</w:p>
    <w:p w:rsidR="00117899" w:rsidRPr="004C24EA" w:rsidRDefault="00117899" w:rsidP="0011789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</w:p>
    <w:p w:rsidR="00117899" w:rsidRPr="004C24EA" w:rsidRDefault="00117899" w:rsidP="0011789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</w:p>
    <w:p w:rsidR="00117899" w:rsidRPr="004C24EA" w:rsidRDefault="00117899" w:rsidP="0011789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</w:p>
    <w:p w:rsidR="00117899" w:rsidRPr="004C24EA" w:rsidRDefault="00117899" w:rsidP="0011789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Формулируются выводы по результатам проведенной экспертизы муниципальной программы, с указанием наличия либо отсутствия нарушений и недостатков при формировании программы. </w:t>
      </w:r>
    </w:p>
    <w:p w:rsidR="00117899" w:rsidRPr="004C24EA" w:rsidRDefault="00117899" w:rsidP="0011789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7899" w:rsidRPr="004C24EA" w:rsidRDefault="00117899" w:rsidP="0011789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7899" w:rsidRPr="004C24EA" w:rsidRDefault="00117899" w:rsidP="0011789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7899" w:rsidRPr="004C24EA" w:rsidRDefault="00117899" w:rsidP="00C03A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03A08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КСП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_______</w:t>
      </w:r>
      <w:r w:rsidR="00C03A08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____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__</w:t>
      </w:r>
      <w:r w:rsidR="00C03A08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______________________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C03A08"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</w:t>
      </w: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</w:p>
    <w:p w:rsidR="00117899" w:rsidRPr="004C24EA" w:rsidRDefault="00117899" w:rsidP="0011789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7899" w:rsidRPr="004C24EA" w:rsidRDefault="00117899" w:rsidP="0011789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7899" w:rsidRPr="004C24EA" w:rsidRDefault="00117899" w:rsidP="0011789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7899" w:rsidRPr="004C24EA" w:rsidRDefault="00117899" w:rsidP="0011789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7899" w:rsidRPr="004C24EA" w:rsidRDefault="00117899" w:rsidP="0011789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7899" w:rsidRPr="004C24EA" w:rsidRDefault="00117899" w:rsidP="0011789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7899" w:rsidRPr="004C24EA" w:rsidRDefault="00117899" w:rsidP="0011789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7899" w:rsidRPr="004C24EA" w:rsidRDefault="00117899" w:rsidP="00117899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4C24EA">
        <w:rPr>
          <w:rFonts w:ascii="Arial" w:eastAsia="Times New Roman" w:hAnsi="Arial" w:cs="Arial"/>
          <w:color w:val="000000"/>
          <w:sz w:val="24"/>
          <w:szCs w:val="24"/>
        </w:rPr>
        <w:br w:type="page"/>
      </w:r>
      <w:bookmarkStart w:id="16" w:name="_Toc386097861"/>
      <w:bookmarkStart w:id="17" w:name="_Toc386097782"/>
      <w:r w:rsidRPr="004C24E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lastRenderedPageBreak/>
        <w:t xml:space="preserve">Приложение </w:t>
      </w:r>
      <w:bookmarkEnd w:id="16"/>
      <w:bookmarkEnd w:id="17"/>
      <w:r w:rsidRPr="004C24E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2</w:t>
      </w:r>
    </w:p>
    <w:p w:rsidR="00117899" w:rsidRPr="004C24EA" w:rsidRDefault="00117899" w:rsidP="00117899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7899" w:rsidRPr="004C24EA" w:rsidRDefault="00117899" w:rsidP="0011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7899" w:rsidRPr="004C24EA" w:rsidRDefault="00117899" w:rsidP="0011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24EA">
        <w:rPr>
          <w:rFonts w:ascii="Times New Roman" w:eastAsia="Calibri" w:hAnsi="Times New Roman" w:cs="Times New Roman"/>
          <w:b/>
          <w:sz w:val="24"/>
          <w:szCs w:val="24"/>
        </w:rPr>
        <w:t>ЛИСТ СОГЛАСОВАНИЯ</w:t>
      </w:r>
    </w:p>
    <w:p w:rsidR="00117899" w:rsidRPr="004C24EA" w:rsidRDefault="00117899" w:rsidP="0011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7899" w:rsidRPr="004C24EA" w:rsidRDefault="00117899" w:rsidP="001178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4EA">
        <w:rPr>
          <w:rFonts w:ascii="Times New Roman" w:eastAsia="Calibri" w:hAnsi="Times New Roman" w:cs="Times New Roman"/>
          <w:sz w:val="24"/>
          <w:szCs w:val="24"/>
        </w:rPr>
        <w:t>Проекта заключения по результатам проведения финансово-экономической экспертизы проекта муниципальной программы муниципального района</w:t>
      </w:r>
      <w:r w:rsidR="00C03A08" w:rsidRPr="004C24EA">
        <w:rPr>
          <w:rFonts w:ascii="Times New Roman" w:eastAsia="Calibri" w:hAnsi="Times New Roman" w:cs="Times New Roman"/>
          <w:sz w:val="24"/>
          <w:szCs w:val="24"/>
        </w:rPr>
        <w:t xml:space="preserve"> «Газимуро-Заводский район» _____________________</w:t>
      </w:r>
      <w:r w:rsidRPr="004C24EA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</w:t>
      </w:r>
      <w:r w:rsidR="00C03A08" w:rsidRPr="004C24EA"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Pr="004C24EA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117899" w:rsidRPr="004C24EA" w:rsidRDefault="00117899" w:rsidP="001178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24E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(наименование муниципальной программы)</w:t>
      </w:r>
    </w:p>
    <w:p w:rsidR="00117899" w:rsidRPr="004C24EA" w:rsidRDefault="00117899" w:rsidP="00117899">
      <w:pPr>
        <w:keepNext/>
        <w:keepLine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C24E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Разработчик проекта</w:t>
      </w:r>
      <w:r w:rsidRPr="004C24E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:_______________________________________________________</w:t>
      </w:r>
      <w:r w:rsidR="00C03A08" w:rsidRPr="004C24E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</w:t>
      </w:r>
      <w:r w:rsidRPr="004C24E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____</w:t>
      </w:r>
    </w:p>
    <w:p w:rsidR="00117899" w:rsidRPr="004C24EA" w:rsidRDefault="00117899" w:rsidP="00117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4E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(ФИО, должность)</w:t>
      </w:r>
    </w:p>
    <w:p w:rsidR="00117899" w:rsidRPr="004C24EA" w:rsidRDefault="00117899" w:rsidP="001178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7899" w:rsidRPr="004C24EA" w:rsidRDefault="00117899" w:rsidP="001178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24EA">
        <w:rPr>
          <w:rFonts w:ascii="Times New Roman" w:eastAsia="Calibri" w:hAnsi="Times New Roman" w:cs="Times New Roman"/>
          <w:sz w:val="24"/>
          <w:szCs w:val="24"/>
        </w:rPr>
        <w:t>«___» _________________ 20___года</w:t>
      </w:r>
    </w:p>
    <w:p w:rsidR="00117899" w:rsidRPr="004C24EA" w:rsidRDefault="00117899" w:rsidP="001178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111"/>
        <w:gridCol w:w="1984"/>
        <w:gridCol w:w="1701"/>
      </w:tblGrid>
      <w:tr w:rsidR="00117899" w:rsidRPr="004C24EA" w:rsidTr="0011789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99" w:rsidRPr="004C24EA" w:rsidRDefault="00117899" w:rsidP="001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24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Фамилия, инициалы </w:t>
            </w:r>
            <w:proofErr w:type="gramStart"/>
            <w:r w:rsidRPr="004C24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визирующего</w:t>
            </w:r>
            <w:proofErr w:type="gramEnd"/>
            <w:r w:rsidRPr="004C24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проект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99" w:rsidRPr="004C24EA" w:rsidRDefault="00117899" w:rsidP="001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24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99" w:rsidRPr="004C24EA" w:rsidRDefault="00117899" w:rsidP="001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24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99" w:rsidRPr="004C24EA" w:rsidRDefault="00117899" w:rsidP="001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24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Замечания*, подпись</w:t>
            </w:r>
            <w:r w:rsidRPr="004C24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  <w:t xml:space="preserve"> и дата согласования</w:t>
            </w:r>
          </w:p>
        </w:tc>
      </w:tr>
      <w:tr w:rsidR="00117899" w:rsidRPr="004C24EA" w:rsidTr="00117899">
        <w:trPr>
          <w:trHeight w:val="4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99" w:rsidRPr="004C24EA" w:rsidRDefault="00117899" w:rsidP="001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99" w:rsidRPr="004C24EA" w:rsidRDefault="00117899" w:rsidP="0011789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99" w:rsidRPr="004C24EA" w:rsidRDefault="00117899" w:rsidP="001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99" w:rsidRPr="004C24EA" w:rsidRDefault="00117899" w:rsidP="001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17899" w:rsidRPr="004C24EA" w:rsidTr="00117899">
        <w:trPr>
          <w:trHeight w:val="4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99" w:rsidRPr="004C24EA" w:rsidRDefault="00117899" w:rsidP="001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99" w:rsidRPr="004C24EA" w:rsidRDefault="00117899" w:rsidP="0011789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99" w:rsidRPr="004C24EA" w:rsidRDefault="00117899" w:rsidP="001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99" w:rsidRPr="004C24EA" w:rsidRDefault="00117899" w:rsidP="001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17899" w:rsidRPr="004C24EA" w:rsidTr="00117899">
        <w:trPr>
          <w:trHeight w:val="4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99" w:rsidRPr="004C24EA" w:rsidRDefault="00117899" w:rsidP="001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99" w:rsidRPr="004C24EA" w:rsidRDefault="00117899" w:rsidP="0011789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99" w:rsidRPr="004C24EA" w:rsidRDefault="00117899" w:rsidP="001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99" w:rsidRPr="004C24EA" w:rsidRDefault="00117899" w:rsidP="001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17899" w:rsidRPr="004C24EA" w:rsidTr="00117899">
        <w:trPr>
          <w:trHeight w:val="4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99" w:rsidRPr="004C24EA" w:rsidRDefault="00117899" w:rsidP="00117899">
            <w:pPr>
              <w:keepNext/>
              <w:keepLine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99" w:rsidRPr="004C24EA" w:rsidRDefault="00117899" w:rsidP="0011789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99" w:rsidRPr="004C24EA" w:rsidRDefault="00117899" w:rsidP="001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99" w:rsidRPr="004C24EA" w:rsidRDefault="00117899" w:rsidP="001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17899" w:rsidRPr="004C24EA" w:rsidTr="00117899">
        <w:trPr>
          <w:trHeight w:val="4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99" w:rsidRPr="004C24EA" w:rsidRDefault="00117899" w:rsidP="00117899">
            <w:pPr>
              <w:keepNext/>
              <w:keepLine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99" w:rsidRPr="004C24EA" w:rsidRDefault="00117899" w:rsidP="0011789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99" w:rsidRPr="004C24EA" w:rsidRDefault="00117899" w:rsidP="001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99" w:rsidRPr="004C24EA" w:rsidRDefault="00117899" w:rsidP="001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17899" w:rsidRPr="004C24EA" w:rsidRDefault="00117899" w:rsidP="00117899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</w:t>
      </w:r>
    </w:p>
    <w:p w:rsidR="00117899" w:rsidRPr="004C24EA" w:rsidRDefault="00117899" w:rsidP="00117899">
      <w:pPr>
        <w:spacing w:after="0" w:line="240" w:lineRule="auto"/>
        <w:ind w:left="-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7899" w:rsidRPr="004C24EA" w:rsidRDefault="00117899" w:rsidP="00117899">
      <w:pPr>
        <w:spacing w:after="0" w:line="240" w:lineRule="auto"/>
        <w:ind w:left="-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7899" w:rsidRPr="004C24EA" w:rsidRDefault="00117899" w:rsidP="00117899">
      <w:pPr>
        <w:spacing w:after="0" w:line="240" w:lineRule="auto"/>
        <w:ind w:left="-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7899" w:rsidRPr="004C24EA" w:rsidRDefault="00117899" w:rsidP="00117899">
      <w:pPr>
        <w:spacing w:after="0" w:line="240" w:lineRule="auto"/>
        <w:ind w:left="-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7899" w:rsidRPr="004C24EA" w:rsidRDefault="00117899" w:rsidP="00117899">
      <w:pPr>
        <w:spacing w:after="0" w:line="240" w:lineRule="auto"/>
        <w:ind w:left="-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7899" w:rsidRPr="004C24EA" w:rsidRDefault="00117899" w:rsidP="00117899">
      <w:pPr>
        <w:spacing w:after="0" w:line="240" w:lineRule="auto"/>
        <w:ind w:left="-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7899" w:rsidRPr="004C24EA" w:rsidRDefault="00117899" w:rsidP="00117899">
      <w:pPr>
        <w:spacing w:after="0" w:line="240" w:lineRule="auto"/>
        <w:ind w:left="-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7899" w:rsidRPr="004C24EA" w:rsidRDefault="00117899" w:rsidP="00117899">
      <w:pPr>
        <w:spacing w:after="0" w:line="240" w:lineRule="auto"/>
        <w:ind w:left="-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7899" w:rsidRPr="004C24EA" w:rsidRDefault="00117899" w:rsidP="00117899">
      <w:pPr>
        <w:spacing w:after="0" w:line="240" w:lineRule="auto"/>
        <w:ind w:left="-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7899" w:rsidRPr="004C24EA" w:rsidRDefault="00117899" w:rsidP="00117899">
      <w:pPr>
        <w:spacing w:after="0" w:line="240" w:lineRule="auto"/>
        <w:ind w:left="-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7899" w:rsidRPr="004C24EA" w:rsidRDefault="00117899" w:rsidP="00117899">
      <w:pPr>
        <w:spacing w:after="0" w:line="240" w:lineRule="auto"/>
        <w:ind w:left="-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7899" w:rsidRPr="004C24EA" w:rsidRDefault="00117899" w:rsidP="00117899">
      <w:pPr>
        <w:spacing w:after="0" w:line="240" w:lineRule="auto"/>
        <w:ind w:left="-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7899" w:rsidRPr="004C24EA" w:rsidRDefault="00117899" w:rsidP="00117899">
      <w:pPr>
        <w:spacing w:after="0" w:line="240" w:lineRule="auto"/>
        <w:ind w:left="-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7899" w:rsidRPr="004C24EA" w:rsidRDefault="00117899" w:rsidP="00117899">
      <w:pPr>
        <w:spacing w:after="0" w:line="240" w:lineRule="auto"/>
        <w:ind w:left="-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7899" w:rsidRPr="004C24EA" w:rsidRDefault="00117899" w:rsidP="00117899">
      <w:pPr>
        <w:spacing w:after="0" w:line="240" w:lineRule="auto"/>
        <w:ind w:left="-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7899" w:rsidRPr="004C24EA" w:rsidRDefault="00117899" w:rsidP="00117899">
      <w:pPr>
        <w:spacing w:after="0" w:line="240" w:lineRule="auto"/>
        <w:ind w:left="-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7899" w:rsidRPr="004C24EA" w:rsidRDefault="00117899" w:rsidP="0011789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___________</w:t>
      </w:r>
    </w:p>
    <w:p w:rsidR="00E111A0" w:rsidRDefault="00117899" w:rsidP="00117899">
      <w:r w:rsidRPr="004C24EA">
        <w:rPr>
          <w:rFonts w:ascii="Times New Roman" w:eastAsia="Calibri" w:hAnsi="Times New Roman" w:cs="Times New Roman"/>
          <w:color w:val="000000"/>
          <w:sz w:val="24"/>
          <w:szCs w:val="24"/>
        </w:rPr>
        <w:t>* Замечания, объёмные по содержанию, следует оформля</w:t>
      </w:r>
      <w:r w:rsidRPr="00117899">
        <w:rPr>
          <w:rFonts w:ascii="Times New Roman" w:eastAsia="Calibri" w:hAnsi="Times New Roman" w:cs="Times New Roman"/>
          <w:color w:val="000000"/>
          <w:sz w:val="24"/>
          <w:szCs w:val="24"/>
        </w:rPr>
        <w:t>ть на отдельном лис</w:t>
      </w:r>
      <w:r w:rsidR="00A10D15">
        <w:rPr>
          <w:rFonts w:ascii="Times New Roman" w:eastAsia="Calibri" w:hAnsi="Times New Roman" w:cs="Times New Roman"/>
          <w:color w:val="000000"/>
          <w:sz w:val="24"/>
          <w:szCs w:val="24"/>
        </w:rPr>
        <w:t>те</w:t>
      </w:r>
    </w:p>
    <w:sectPr w:rsidR="00E111A0" w:rsidSect="007B311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B50D0"/>
    <w:multiLevelType w:val="hybridMultilevel"/>
    <w:tmpl w:val="1C065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66ED1"/>
    <w:multiLevelType w:val="multilevel"/>
    <w:tmpl w:val="7C728BF2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lang w:val="en-US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</w:lvl>
    <w:lvl w:ilvl="4">
      <w:start w:val="1"/>
      <w:numFmt w:val="decimal"/>
      <w:isLgl/>
      <w:lvlText w:val="%1.%2.%3.%4.%5."/>
      <w:lvlJc w:val="left"/>
      <w:pPr>
        <w:ind w:left="4766" w:hanging="1080"/>
      </w:pPr>
    </w:lvl>
    <w:lvl w:ilvl="5">
      <w:start w:val="1"/>
      <w:numFmt w:val="decimal"/>
      <w:isLgl/>
      <w:lvlText w:val="%1.%2.%3.%4.%5.%6."/>
      <w:lvlJc w:val="left"/>
      <w:pPr>
        <w:ind w:left="5126" w:hanging="1440"/>
      </w:pPr>
    </w:lvl>
    <w:lvl w:ilvl="6">
      <w:start w:val="1"/>
      <w:numFmt w:val="decimal"/>
      <w:isLgl/>
      <w:lvlText w:val="%1.%2.%3.%4.%5.%6.%7."/>
      <w:lvlJc w:val="left"/>
      <w:pPr>
        <w:ind w:left="5486" w:hanging="1800"/>
      </w:p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</w:lvl>
  </w:abstractNum>
  <w:abstractNum w:abstractNumId="2">
    <w:nsid w:val="4BC7508F"/>
    <w:multiLevelType w:val="multilevel"/>
    <w:tmpl w:val="CE144ABC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641" w:hanging="720"/>
      </w:p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3843" w:hanging="1080"/>
      </w:pPr>
    </w:lvl>
    <w:lvl w:ilvl="4">
      <w:start w:val="1"/>
      <w:numFmt w:val="decimal"/>
      <w:lvlText w:val="%1.%2.%3.%4.%5."/>
      <w:lvlJc w:val="left"/>
      <w:pPr>
        <w:ind w:left="4764" w:hanging="1080"/>
      </w:pPr>
    </w:lvl>
    <w:lvl w:ilvl="5">
      <w:start w:val="1"/>
      <w:numFmt w:val="decimal"/>
      <w:lvlText w:val="%1.%2.%3.%4.%5.%6."/>
      <w:lvlJc w:val="left"/>
      <w:pPr>
        <w:ind w:left="6045" w:hanging="1440"/>
      </w:pPr>
    </w:lvl>
    <w:lvl w:ilvl="6">
      <w:start w:val="1"/>
      <w:numFmt w:val="decimal"/>
      <w:lvlText w:val="%1.%2.%3.%4.%5.%6.%7."/>
      <w:lvlJc w:val="left"/>
      <w:pPr>
        <w:ind w:left="7326" w:hanging="1800"/>
      </w:pPr>
    </w:lvl>
    <w:lvl w:ilvl="7">
      <w:start w:val="1"/>
      <w:numFmt w:val="decimal"/>
      <w:lvlText w:val="%1.%2.%3.%4.%5.%6.%7.%8."/>
      <w:lvlJc w:val="left"/>
      <w:pPr>
        <w:ind w:left="8247" w:hanging="1800"/>
      </w:pPr>
    </w:lvl>
    <w:lvl w:ilvl="8">
      <w:start w:val="1"/>
      <w:numFmt w:val="decimal"/>
      <w:lvlText w:val="%1.%2.%3.%4.%5.%6.%7.%8.%9."/>
      <w:lvlJc w:val="left"/>
      <w:pPr>
        <w:ind w:left="9528" w:hanging="2160"/>
      </w:pPr>
    </w:lvl>
  </w:abstractNum>
  <w:abstractNum w:abstractNumId="3">
    <w:nsid w:val="6269189D"/>
    <w:multiLevelType w:val="multilevel"/>
    <w:tmpl w:val="CFC8A796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641" w:hanging="720"/>
      </w:p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3843" w:hanging="1080"/>
      </w:pPr>
    </w:lvl>
    <w:lvl w:ilvl="4">
      <w:start w:val="1"/>
      <w:numFmt w:val="decimal"/>
      <w:lvlText w:val="%1.%2.%3.%4.%5."/>
      <w:lvlJc w:val="left"/>
      <w:pPr>
        <w:ind w:left="4764" w:hanging="1080"/>
      </w:pPr>
    </w:lvl>
    <w:lvl w:ilvl="5">
      <w:start w:val="1"/>
      <w:numFmt w:val="decimal"/>
      <w:lvlText w:val="%1.%2.%3.%4.%5.%6."/>
      <w:lvlJc w:val="left"/>
      <w:pPr>
        <w:ind w:left="6045" w:hanging="1440"/>
      </w:pPr>
    </w:lvl>
    <w:lvl w:ilvl="6">
      <w:start w:val="1"/>
      <w:numFmt w:val="decimal"/>
      <w:lvlText w:val="%1.%2.%3.%4.%5.%6.%7."/>
      <w:lvlJc w:val="left"/>
      <w:pPr>
        <w:ind w:left="7326" w:hanging="1800"/>
      </w:pPr>
    </w:lvl>
    <w:lvl w:ilvl="7">
      <w:start w:val="1"/>
      <w:numFmt w:val="decimal"/>
      <w:lvlText w:val="%1.%2.%3.%4.%5.%6.%7.%8."/>
      <w:lvlJc w:val="left"/>
      <w:pPr>
        <w:ind w:left="8247" w:hanging="1800"/>
      </w:pPr>
    </w:lvl>
    <w:lvl w:ilvl="8">
      <w:start w:val="1"/>
      <w:numFmt w:val="decimal"/>
      <w:lvlText w:val="%1.%2.%3.%4.%5.%6.%7.%8.%9."/>
      <w:lvlJc w:val="left"/>
      <w:pPr>
        <w:ind w:left="9528" w:hanging="2160"/>
      </w:pPr>
    </w:lvl>
  </w:abstractNum>
  <w:abstractNum w:abstractNumId="4">
    <w:nsid w:val="722A106D"/>
    <w:multiLevelType w:val="multilevel"/>
    <w:tmpl w:val="B54A60F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406" w:hanging="720"/>
      </w:pPr>
    </w:lvl>
    <w:lvl w:ilvl="2">
      <w:start w:val="1"/>
      <w:numFmt w:val="decimal"/>
      <w:lvlText w:val="%1.%2.%3."/>
      <w:lvlJc w:val="left"/>
      <w:pPr>
        <w:ind w:left="8092" w:hanging="720"/>
      </w:pPr>
    </w:lvl>
    <w:lvl w:ilvl="3">
      <w:start w:val="1"/>
      <w:numFmt w:val="decimal"/>
      <w:lvlText w:val="%1.%2.%3.%4."/>
      <w:lvlJc w:val="left"/>
      <w:pPr>
        <w:ind w:left="12138" w:hanging="1080"/>
      </w:pPr>
    </w:lvl>
    <w:lvl w:ilvl="4">
      <w:start w:val="1"/>
      <w:numFmt w:val="decimal"/>
      <w:lvlText w:val="%1.%2.%3.%4.%5."/>
      <w:lvlJc w:val="left"/>
      <w:pPr>
        <w:ind w:left="15824" w:hanging="1080"/>
      </w:pPr>
    </w:lvl>
    <w:lvl w:ilvl="5">
      <w:start w:val="1"/>
      <w:numFmt w:val="decimal"/>
      <w:lvlText w:val="%1.%2.%3.%4.%5.%6."/>
      <w:lvlJc w:val="left"/>
      <w:pPr>
        <w:ind w:left="19870" w:hanging="1440"/>
      </w:pPr>
    </w:lvl>
    <w:lvl w:ilvl="6">
      <w:start w:val="1"/>
      <w:numFmt w:val="decimal"/>
      <w:lvlText w:val="%1.%2.%3.%4.%5.%6.%7."/>
      <w:lvlJc w:val="left"/>
      <w:pPr>
        <w:ind w:left="23916" w:hanging="1800"/>
      </w:pPr>
    </w:lvl>
    <w:lvl w:ilvl="7">
      <w:start w:val="1"/>
      <w:numFmt w:val="decimal"/>
      <w:lvlText w:val="%1.%2.%3.%4.%5.%6.%7.%8."/>
      <w:lvlJc w:val="left"/>
      <w:pPr>
        <w:ind w:left="27602" w:hanging="1800"/>
      </w:pPr>
    </w:lvl>
    <w:lvl w:ilvl="8">
      <w:start w:val="1"/>
      <w:numFmt w:val="decimal"/>
      <w:lvlText w:val="%1.%2.%3.%4.%5.%6.%7.%8.%9."/>
      <w:lvlJc w:val="left"/>
      <w:pPr>
        <w:ind w:left="31648" w:hanging="2160"/>
      </w:pPr>
    </w:lvl>
  </w:abstractNum>
  <w:abstractNum w:abstractNumId="5">
    <w:nsid w:val="740D568F"/>
    <w:multiLevelType w:val="multilevel"/>
    <w:tmpl w:val="E05E075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8092" w:hanging="720"/>
      </w:pPr>
    </w:lvl>
    <w:lvl w:ilvl="3">
      <w:start w:val="1"/>
      <w:numFmt w:val="decimal"/>
      <w:lvlText w:val="%1.%2.%3.%4."/>
      <w:lvlJc w:val="left"/>
      <w:pPr>
        <w:ind w:left="12138" w:hanging="1080"/>
      </w:pPr>
    </w:lvl>
    <w:lvl w:ilvl="4">
      <w:start w:val="1"/>
      <w:numFmt w:val="decimal"/>
      <w:lvlText w:val="%1.%2.%3.%4.%5."/>
      <w:lvlJc w:val="left"/>
      <w:pPr>
        <w:ind w:left="15824" w:hanging="1080"/>
      </w:pPr>
    </w:lvl>
    <w:lvl w:ilvl="5">
      <w:start w:val="1"/>
      <w:numFmt w:val="decimal"/>
      <w:lvlText w:val="%1.%2.%3.%4.%5.%6."/>
      <w:lvlJc w:val="left"/>
      <w:pPr>
        <w:ind w:left="19870" w:hanging="1440"/>
      </w:pPr>
    </w:lvl>
    <w:lvl w:ilvl="6">
      <w:start w:val="1"/>
      <w:numFmt w:val="decimal"/>
      <w:lvlText w:val="%1.%2.%3.%4.%5.%6.%7."/>
      <w:lvlJc w:val="left"/>
      <w:pPr>
        <w:ind w:left="23916" w:hanging="1800"/>
      </w:pPr>
    </w:lvl>
    <w:lvl w:ilvl="7">
      <w:start w:val="1"/>
      <w:numFmt w:val="decimal"/>
      <w:lvlText w:val="%1.%2.%3.%4.%5.%6.%7.%8."/>
      <w:lvlJc w:val="left"/>
      <w:pPr>
        <w:ind w:left="27602" w:hanging="1800"/>
      </w:pPr>
    </w:lvl>
    <w:lvl w:ilvl="8">
      <w:start w:val="1"/>
      <w:numFmt w:val="decimal"/>
      <w:lvlText w:val="%1.%2.%3.%4.%5.%6.%7.%8.%9."/>
      <w:lvlJc w:val="left"/>
      <w:pPr>
        <w:ind w:left="31648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FA"/>
    <w:rsid w:val="0000086C"/>
    <w:rsid w:val="00001DC3"/>
    <w:rsid w:val="00001F53"/>
    <w:rsid w:val="00002D4A"/>
    <w:rsid w:val="000049AC"/>
    <w:rsid w:val="00010019"/>
    <w:rsid w:val="00011A70"/>
    <w:rsid w:val="0001201B"/>
    <w:rsid w:val="00021C8C"/>
    <w:rsid w:val="0002236B"/>
    <w:rsid w:val="00023A58"/>
    <w:rsid w:val="00024EDF"/>
    <w:rsid w:val="000250A3"/>
    <w:rsid w:val="00025C56"/>
    <w:rsid w:val="00025D76"/>
    <w:rsid w:val="000324A2"/>
    <w:rsid w:val="00036CEF"/>
    <w:rsid w:val="000402E1"/>
    <w:rsid w:val="0004090A"/>
    <w:rsid w:val="00041768"/>
    <w:rsid w:val="0004233D"/>
    <w:rsid w:val="000435C1"/>
    <w:rsid w:val="00047DA7"/>
    <w:rsid w:val="0005070D"/>
    <w:rsid w:val="00051816"/>
    <w:rsid w:val="00052A3D"/>
    <w:rsid w:val="00052C79"/>
    <w:rsid w:val="00052F5B"/>
    <w:rsid w:val="000530F7"/>
    <w:rsid w:val="00054157"/>
    <w:rsid w:val="00054A31"/>
    <w:rsid w:val="00054B22"/>
    <w:rsid w:val="00055146"/>
    <w:rsid w:val="00055858"/>
    <w:rsid w:val="00056590"/>
    <w:rsid w:val="00056FC1"/>
    <w:rsid w:val="0005719D"/>
    <w:rsid w:val="00057E20"/>
    <w:rsid w:val="00060252"/>
    <w:rsid w:val="000614D8"/>
    <w:rsid w:val="000618B6"/>
    <w:rsid w:val="00070D1B"/>
    <w:rsid w:val="000718DD"/>
    <w:rsid w:val="0007230B"/>
    <w:rsid w:val="000726E5"/>
    <w:rsid w:val="00076FA5"/>
    <w:rsid w:val="00077BAA"/>
    <w:rsid w:val="00081B67"/>
    <w:rsid w:val="000836A4"/>
    <w:rsid w:val="000852E4"/>
    <w:rsid w:val="000864AD"/>
    <w:rsid w:val="0008761B"/>
    <w:rsid w:val="000876A6"/>
    <w:rsid w:val="00087CC8"/>
    <w:rsid w:val="00090415"/>
    <w:rsid w:val="00090C06"/>
    <w:rsid w:val="000929E6"/>
    <w:rsid w:val="000945A5"/>
    <w:rsid w:val="0009473C"/>
    <w:rsid w:val="00095D1F"/>
    <w:rsid w:val="000A129D"/>
    <w:rsid w:val="000A3404"/>
    <w:rsid w:val="000A35FF"/>
    <w:rsid w:val="000A5D6C"/>
    <w:rsid w:val="000A787B"/>
    <w:rsid w:val="000B0559"/>
    <w:rsid w:val="000B2E0E"/>
    <w:rsid w:val="000B30B7"/>
    <w:rsid w:val="000B4578"/>
    <w:rsid w:val="000B4B86"/>
    <w:rsid w:val="000B4C0A"/>
    <w:rsid w:val="000B515E"/>
    <w:rsid w:val="000B54E8"/>
    <w:rsid w:val="000C0363"/>
    <w:rsid w:val="000C1253"/>
    <w:rsid w:val="000C2084"/>
    <w:rsid w:val="000C3831"/>
    <w:rsid w:val="000C3A77"/>
    <w:rsid w:val="000C5C2D"/>
    <w:rsid w:val="000C74C4"/>
    <w:rsid w:val="000D05F3"/>
    <w:rsid w:val="000D0627"/>
    <w:rsid w:val="000D49C5"/>
    <w:rsid w:val="000E0016"/>
    <w:rsid w:val="000E177D"/>
    <w:rsid w:val="000E1919"/>
    <w:rsid w:val="000E3108"/>
    <w:rsid w:val="000E34E1"/>
    <w:rsid w:val="000E3CCF"/>
    <w:rsid w:val="000E4F43"/>
    <w:rsid w:val="000E5935"/>
    <w:rsid w:val="000F0F9B"/>
    <w:rsid w:val="000F5585"/>
    <w:rsid w:val="000F5788"/>
    <w:rsid w:val="000F63E6"/>
    <w:rsid w:val="000F6E52"/>
    <w:rsid w:val="00100938"/>
    <w:rsid w:val="001010B6"/>
    <w:rsid w:val="001012F8"/>
    <w:rsid w:val="00102707"/>
    <w:rsid w:val="001048F1"/>
    <w:rsid w:val="001102EE"/>
    <w:rsid w:val="001118EF"/>
    <w:rsid w:val="0011208B"/>
    <w:rsid w:val="0011262E"/>
    <w:rsid w:val="00112CAA"/>
    <w:rsid w:val="00113C0A"/>
    <w:rsid w:val="00116725"/>
    <w:rsid w:val="00116E46"/>
    <w:rsid w:val="001176A1"/>
    <w:rsid w:val="00117899"/>
    <w:rsid w:val="001204AC"/>
    <w:rsid w:val="00121542"/>
    <w:rsid w:val="0012797F"/>
    <w:rsid w:val="00130DF3"/>
    <w:rsid w:val="0013238A"/>
    <w:rsid w:val="00132B88"/>
    <w:rsid w:val="0013320E"/>
    <w:rsid w:val="00133390"/>
    <w:rsid w:val="001338E2"/>
    <w:rsid w:val="00134457"/>
    <w:rsid w:val="00134B5F"/>
    <w:rsid w:val="00136A3A"/>
    <w:rsid w:val="001373C2"/>
    <w:rsid w:val="001427D7"/>
    <w:rsid w:val="00142E7F"/>
    <w:rsid w:val="00144448"/>
    <w:rsid w:val="0014682D"/>
    <w:rsid w:val="00150088"/>
    <w:rsid w:val="0015188A"/>
    <w:rsid w:val="00151AEB"/>
    <w:rsid w:val="00152AEF"/>
    <w:rsid w:val="001530AE"/>
    <w:rsid w:val="00153281"/>
    <w:rsid w:val="001557B2"/>
    <w:rsid w:val="00156162"/>
    <w:rsid w:val="00162078"/>
    <w:rsid w:val="0016359E"/>
    <w:rsid w:val="00164F90"/>
    <w:rsid w:val="00165F9C"/>
    <w:rsid w:val="001660AF"/>
    <w:rsid w:val="001668F1"/>
    <w:rsid w:val="00171F66"/>
    <w:rsid w:val="0017498A"/>
    <w:rsid w:val="00175101"/>
    <w:rsid w:val="0017623D"/>
    <w:rsid w:val="001771D0"/>
    <w:rsid w:val="00180F6F"/>
    <w:rsid w:val="001866A9"/>
    <w:rsid w:val="001874FA"/>
    <w:rsid w:val="00187E66"/>
    <w:rsid w:val="0019009A"/>
    <w:rsid w:val="001920B2"/>
    <w:rsid w:val="001922FB"/>
    <w:rsid w:val="00192751"/>
    <w:rsid w:val="00192F4F"/>
    <w:rsid w:val="001935F9"/>
    <w:rsid w:val="00194DC5"/>
    <w:rsid w:val="00195145"/>
    <w:rsid w:val="00196F46"/>
    <w:rsid w:val="00197EC3"/>
    <w:rsid w:val="001A08A6"/>
    <w:rsid w:val="001A0E65"/>
    <w:rsid w:val="001A1C3B"/>
    <w:rsid w:val="001A2ACB"/>
    <w:rsid w:val="001A35F8"/>
    <w:rsid w:val="001A37AA"/>
    <w:rsid w:val="001A3C97"/>
    <w:rsid w:val="001A4461"/>
    <w:rsid w:val="001A6C93"/>
    <w:rsid w:val="001B099B"/>
    <w:rsid w:val="001B1008"/>
    <w:rsid w:val="001B111F"/>
    <w:rsid w:val="001B2F3D"/>
    <w:rsid w:val="001B5C7E"/>
    <w:rsid w:val="001B5DAF"/>
    <w:rsid w:val="001C0206"/>
    <w:rsid w:val="001C6072"/>
    <w:rsid w:val="001D1400"/>
    <w:rsid w:val="001D3C09"/>
    <w:rsid w:val="001D66A0"/>
    <w:rsid w:val="001D79C8"/>
    <w:rsid w:val="001E08C2"/>
    <w:rsid w:val="001E0B62"/>
    <w:rsid w:val="001E0CAC"/>
    <w:rsid w:val="001E1006"/>
    <w:rsid w:val="001E1178"/>
    <w:rsid w:val="001E3F93"/>
    <w:rsid w:val="001E474E"/>
    <w:rsid w:val="001E48E4"/>
    <w:rsid w:val="001E5F59"/>
    <w:rsid w:val="001E72F0"/>
    <w:rsid w:val="001F34F1"/>
    <w:rsid w:val="001F3A3A"/>
    <w:rsid w:val="001F4324"/>
    <w:rsid w:val="001F44DD"/>
    <w:rsid w:val="001F70E7"/>
    <w:rsid w:val="002017DC"/>
    <w:rsid w:val="00201A54"/>
    <w:rsid w:val="00202DE8"/>
    <w:rsid w:val="0020718C"/>
    <w:rsid w:val="0021125B"/>
    <w:rsid w:val="00217B7F"/>
    <w:rsid w:val="00220A96"/>
    <w:rsid w:val="00222144"/>
    <w:rsid w:val="0022277C"/>
    <w:rsid w:val="00223435"/>
    <w:rsid w:val="00223450"/>
    <w:rsid w:val="00223DC1"/>
    <w:rsid w:val="002241CA"/>
    <w:rsid w:val="0022491A"/>
    <w:rsid w:val="00225049"/>
    <w:rsid w:val="00225516"/>
    <w:rsid w:val="002258D1"/>
    <w:rsid w:val="00226DC7"/>
    <w:rsid w:val="00227F23"/>
    <w:rsid w:val="00230A4B"/>
    <w:rsid w:val="00232877"/>
    <w:rsid w:val="0023303D"/>
    <w:rsid w:val="002349D1"/>
    <w:rsid w:val="00234DF3"/>
    <w:rsid w:val="00235D8B"/>
    <w:rsid w:val="00236E90"/>
    <w:rsid w:val="00237780"/>
    <w:rsid w:val="002377DE"/>
    <w:rsid w:val="00237DA2"/>
    <w:rsid w:val="002411F5"/>
    <w:rsid w:val="0024178A"/>
    <w:rsid w:val="00242331"/>
    <w:rsid w:val="00242416"/>
    <w:rsid w:val="00245368"/>
    <w:rsid w:val="00245807"/>
    <w:rsid w:val="00246236"/>
    <w:rsid w:val="00246775"/>
    <w:rsid w:val="00247D58"/>
    <w:rsid w:val="00250F0C"/>
    <w:rsid w:val="002522DC"/>
    <w:rsid w:val="00257FDB"/>
    <w:rsid w:val="002633ED"/>
    <w:rsid w:val="00263A08"/>
    <w:rsid w:val="002656C8"/>
    <w:rsid w:val="0026686A"/>
    <w:rsid w:val="002720E4"/>
    <w:rsid w:val="00272EFE"/>
    <w:rsid w:val="002770D7"/>
    <w:rsid w:val="002779EA"/>
    <w:rsid w:val="00277FFB"/>
    <w:rsid w:val="00282FBF"/>
    <w:rsid w:val="00284F97"/>
    <w:rsid w:val="002862E2"/>
    <w:rsid w:val="00287F70"/>
    <w:rsid w:val="00290D6F"/>
    <w:rsid w:val="00292AF3"/>
    <w:rsid w:val="00294D06"/>
    <w:rsid w:val="0029500A"/>
    <w:rsid w:val="00296B3E"/>
    <w:rsid w:val="0029750A"/>
    <w:rsid w:val="00297CB7"/>
    <w:rsid w:val="002A05F3"/>
    <w:rsid w:val="002A0A71"/>
    <w:rsid w:val="002A162C"/>
    <w:rsid w:val="002A32AA"/>
    <w:rsid w:val="002A4946"/>
    <w:rsid w:val="002A6396"/>
    <w:rsid w:val="002A63A7"/>
    <w:rsid w:val="002B0258"/>
    <w:rsid w:val="002B461C"/>
    <w:rsid w:val="002B6502"/>
    <w:rsid w:val="002C066E"/>
    <w:rsid w:val="002C1C33"/>
    <w:rsid w:val="002C40D7"/>
    <w:rsid w:val="002C54CB"/>
    <w:rsid w:val="002C603C"/>
    <w:rsid w:val="002C6A66"/>
    <w:rsid w:val="002C79F1"/>
    <w:rsid w:val="002D3049"/>
    <w:rsid w:val="002D6037"/>
    <w:rsid w:val="002D6B68"/>
    <w:rsid w:val="002E0371"/>
    <w:rsid w:val="002E1EA4"/>
    <w:rsid w:val="002E23F1"/>
    <w:rsid w:val="002E3FD0"/>
    <w:rsid w:val="002E40E9"/>
    <w:rsid w:val="002E5643"/>
    <w:rsid w:val="002E6A06"/>
    <w:rsid w:val="002F0475"/>
    <w:rsid w:val="002F3759"/>
    <w:rsid w:val="002F3940"/>
    <w:rsid w:val="002F4249"/>
    <w:rsid w:val="002F457B"/>
    <w:rsid w:val="002F4773"/>
    <w:rsid w:val="003012F1"/>
    <w:rsid w:val="003020F4"/>
    <w:rsid w:val="00302EB9"/>
    <w:rsid w:val="00303989"/>
    <w:rsid w:val="00304109"/>
    <w:rsid w:val="0030648D"/>
    <w:rsid w:val="0031043A"/>
    <w:rsid w:val="00310CEC"/>
    <w:rsid w:val="00313ABB"/>
    <w:rsid w:val="00316FBC"/>
    <w:rsid w:val="00317793"/>
    <w:rsid w:val="00320061"/>
    <w:rsid w:val="003200BF"/>
    <w:rsid w:val="00321B6D"/>
    <w:rsid w:val="00322A4A"/>
    <w:rsid w:val="00323360"/>
    <w:rsid w:val="00324B5E"/>
    <w:rsid w:val="00324BBC"/>
    <w:rsid w:val="0032525A"/>
    <w:rsid w:val="00325D04"/>
    <w:rsid w:val="00326F0F"/>
    <w:rsid w:val="003274D8"/>
    <w:rsid w:val="00330B9B"/>
    <w:rsid w:val="00332515"/>
    <w:rsid w:val="00333135"/>
    <w:rsid w:val="003337DC"/>
    <w:rsid w:val="00334D44"/>
    <w:rsid w:val="00335317"/>
    <w:rsid w:val="00336AE0"/>
    <w:rsid w:val="00337E91"/>
    <w:rsid w:val="003413E6"/>
    <w:rsid w:val="0034179B"/>
    <w:rsid w:val="0034318C"/>
    <w:rsid w:val="00344020"/>
    <w:rsid w:val="00345C5A"/>
    <w:rsid w:val="0034718F"/>
    <w:rsid w:val="003475ED"/>
    <w:rsid w:val="0035057B"/>
    <w:rsid w:val="0035113C"/>
    <w:rsid w:val="00351D5E"/>
    <w:rsid w:val="00357613"/>
    <w:rsid w:val="00363E6D"/>
    <w:rsid w:val="003650D2"/>
    <w:rsid w:val="0036568A"/>
    <w:rsid w:val="003670A7"/>
    <w:rsid w:val="0036712E"/>
    <w:rsid w:val="0037077D"/>
    <w:rsid w:val="00370E2A"/>
    <w:rsid w:val="0037212F"/>
    <w:rsid w:val="00373E11"/>
    <w:rsid w:val="00375C37"/>
    <w:rsid w:val="00377835"/>
    <w:rsid w:val="00380C0F"/>
    <w:rsid w:val="003821C5"/>
    <w:rsid w:val="003826EA"/>
    <w:rsid w:val="00383F32"/>
    <w:rsid w:val="00384D29"/>
    <w:rsid w:val="0038573D"/>
    <w:rsid w:val="0038772A"/>
    <w:rsid w:val="0039076C"/>
    <w:rsid w:val="003908D9"/>
    <w:rsid w:val="003909A1"/>
    <w:rsid w:val="00392487"/>
    <w:rsid w:val="003928F0"/>
    <w:rsid w:val="00392C5E"/>
    <w:rsid w:val="00393201"/>
    <w:rsid w:val="003941C5"/>
    <w:rsid w:val="00395C00"/>
    <w:rsid w:val="00395E30"/>
    <w:rsid w:val="00397147"/>
    <w:rsid w:val="003A0B14"/>
    <w:rsid w:val="003A217B"/>
    <w:rsid w:val="003A3F96"/>
    <w:rsid w:val="003A5F95"/>
    <w:rsid w:val="003A6AB5"/>
    <w:rsid w:val="003B1787"/>
    <w:rsid w:val="003B2C87"/>
    <w:rsid w:val="003B2D92"/>
    <w:rsid w:val="003B3933"/>
    <w:rsid w:val="003B5976"/>
    <w:rsid w:val="003C007F"/>
    <w:rsid w:val="003C3656"/>
    <w:rsid w:val="003C432A"/>
    <w:rsid w:val="003C5BE6"/>
    <w:rsid w:val="003C63C0"/>
    <w:rsid w:val="003C6D1C"/>
    <w:rsid w:val="003C70FA"/>
    <w:rsid w:val="003D01CA"/>
    <w:rsid w:val="003D1A7A"/>
    <w:rsid w:val="003D2657"/>
    <w:rsid w:val="003D2C18"/>
    <w:rsid w:val="003D3442"/>
    <w:rsid w:val="003D4482"/>
    <w:rsid w:val="003D702C"/>
    <w:rsid w:val="003D7379"/>
    <w:rsid w:val="003E4F36"/>
    <w:rsid w:val="003E5675"/>
    <w:rsid w:val="003F09B2"/>
    <w:rsid w:val="003F209E"/>
    <w:rsid w:val="003F2C2D"/>
    <w:rsid w:val="003F30BB"/>
    <w:rsid w:val="003F596A"/>
    <w:rsid w:val="003F62C7"/>
    <w:rsid w:val="003F6543"/>
    <w:rsid w:val="003F7A6C"/>
    <w:rsid w:val="003F7CB9"/>
    <w:rsid w:val="00400ED5"/>
    <w:rsid w:val="00402AB0"/>
    <w:rsid w:val="0040436F"/>
    <w:rsid w:val="0040596B"/>
    <w:rsid w:val="00405A5B"/>
    <w:rsid w:val="00405E51"/>
    <w:rsid w:val="00410832"/>
    <w:rsid w:val="00411EEE"/>
    <w:rsid w:val="00416795"/>
    <w:rsid w:val="00416A5E"/>
    <w:rsid w:val="004173E6"/>
    <w:rsid w:val="004179A0"/>
    <w:rsid w:val="00417E6D"/>
    <w:rsid w:val="00420A39"/>
    <w:rsid w:val="00421917"/>
    <w:rsid w:val="00423060"/>
    <w:rsid w:val="004232A7"/>
    <w:rsid w:val="00423F1C"/>
    <w:rsid w:val="004251D0"/>
    <w:rsid w:val="00426457"/>
    <w:rsid w:val="00430C6E"/>
    <w:rsid w:val="00430D9F"/>
    <w:rsid w:val="004318BB"/>
    <w:rsid w:val="00431F34"/>
    <w:rsid w:val="00432640"/>
    <w:rsid w:val="00433D3F"/>
    <w:rsid w:val="00433DB4"/>
    <w:rsid w:val="00434302"/>
    <w:rsid w:val="0043545B"/>
    <w:rsid w:val="0044489C"/>
    <w:rsid w:val="00446E22"/>
    <w:rsid w:val="004515D2"/>
    <w:rsid w:val="00451BF8"/>
    <w:rsid w:val="004520FA"/>
    <w:rsid w:val="00452EA5"/>
    <w:rsid w:val="00452FDB"/>
    <w:rsid w:val="00452FE6"/>
    <w:rsid w:val="004531DC"/>
    <w:rsid w:val="00455985"/>
    <w:rsid w:val="004562D0"/>
    <w:rsid w:val="0046066B"/>
    <w:rsid w:val="0046439F"/>
    <w:rsid w:val="004658C8"/>
    <w:rsid w:val="00471617"/>
    <w:rsid w:val="004737F0"/>
    <w:rsid w:val="004756DB"/>
    <w:rsid w:val="004768C3"/>
    <w:rsid w:val="00476911"/>
    <w:rsid w:val="00476E47"/>
    <w:rsid w:val="004770DD"/>
    <w:rsid w:val="00477D09"/>
    <w:rsid w:val="004805EB"/>
    <w:rsid w:val="00480F54"/>
    <w:rsid w:val="00482777"/>
    <w:rsid w:val="00483BDF"/>
    <w:rsid w:val="004849D0"/>
    <w:rsid w:val="00486595"/>
    <w:rsid w:val="0048740E"/>
    <w:rsid w:val="0049206A"/>
    <w:rsid w:val="00492459"/>
    <w:rsid w:val="00492777"/>
    <w:rsid w:val="00492885"/>
    <w:rsid w:val="00496B3A"/>
    <w:rsid w:val="004A107E"/>
    <w:rsid w:val="004A148B"/>
    <w:rsid w:val="004A1639"/>
    <w:rsid w:val="004A1E03"/>
    <w:rsid w:val="004A2181"/>
    <w:rsid w:val="004A2F16"/>
    <w:rsid w:val="004A5DFD"/>
    <w:rsid w:val="004A7161"/>
    <w:rsid w:val="004B0079"/>
    <w:rsid w:val="004B1BF7"/>
    <w:rsid w:val="004B36CB"/>
    <w:rsid w:val="004B59AE"/>
    <w:rsid w:val="004B724D"/>
    <w:rsid w:val="004C0665"/>
    <w:rsid w:val="004C1C9B"/>
    <w:rsid w:val="004C24EA"/>
    <w:rsid w:val="004C2572"/>
    <w:rsid w:val="004C3423"/>
    <w:rsid w:val="004C6430"/>
    <w:rsid w:val="004C670D"/>
    <w:rsid w:val="004D03AE"/>
    <w:rsid w:val="004D0602"/>
    <w:rsid w:val="004D0990"/>
    <w:rsid w:val="004D19C1"/>
    <w:rsid w:val="004D212C"/>
    <w:rsid w:val="004D24BF"/>
    <w:rsid w:val="004D2EF0"/>
    <w:rsid w:val="004D725D"/>
    <w:rsid w:val="004D773C"/>
    <w:rsid w:val="004D7D61"/>
    <w:rsid w:val="004E0031"/>
    <w:rsid w:val="004E05D1"/>
    <w:rsid w:val="004E12C9"/>
    <w:rsid w:val="004E244E"/>
    <w:rsid w:val="004E2D5B"/>
    <w:rsid w:val="004E2EF4"/>
    <w:rsid w:val="004E38A8"/>
    <w:rsid w:val="004E3A19"/>
    <w:rsid w:val="004E4323"/>
    <w:rsid w:val="004E77A2"/>
    <w:rsid w:val="004F1645"/>
    <w:rsid w:val="004F2534"/>
    <w:rsid w:val="004F3AFC"/>
    <w:rsid w:val="004F3FD3"/>
    <w:rsid w:val="004F4408"/>
    <w:rsid w:val="004F4CDE"/>
    <w:rsid w:val="004F5B62"/>
    <w:rsid w:val="004F6084"/>
    <w:rsid w:val="00500C60"/>
    <w:rsid w:val="00503D53"/>
    <w:rsid w:val="005056DE"/>
    <w:rsid w:val="00506880"/>
    <w:rsid w:val="005077B3"/>
    <w:rsid w:val="00507DB9"/>
    <w:rsid w:val="005106D5"/>
    <w:rsid w:val="00511A7F"/>
    <w:rsid w:val="005123AB"/>
    <w:rsid w:val="005131BF"/>
    <w:rsid w:val="005150A8"/>
    <w:rsid w:val="00516244"/>
    <w:rsid w:val="00526B2F"/>
    <w:rsid w:val="005310A7"/>
    <w:rsid w:val="00535B42"/>
    <w:rsid w:val="0053777C"/>
    <w:rsid w:val="00541382"/>
    <w:rsid w:val="00541766"/>
    <w:rsid w:val="0054275E"/>
    <w:rsid w:val="00544AB4"/>
    <w:rsid w:val="0055046F"/>
    <w:rsid w:val="00552851"/>
    <w:rsid w:val="00552DBE"/>
    <w:rsid w:val="00556F43"/>
    <w:rsid w:val="00557192"/>
    <w:rsid w:val="00560536"/>
    <w:rsid w:val="0056202B"/>
    <w:rsid w:val="005642F6"/>
    <w:rsid w:val="00570495"/>
    <w:rsid w:val="0057727F"/>
    <w:rsid w:val="00580452"/>
    <w:rsid w:val="005811DB"/>
    <w:rsid w:val="00581511"/>
    <w:rsid w:val="0058206F"/>
    <w:rsid w:val="005854FC"/>
    <w:rsid w:val="005857B1"/>
    <w:rsid w:val="00585E1C"/>
    <w:rsid w:val="00586869"/>
    <w:rsid w:val="00587B38"/>
    <w:rsid w:val="00593339"/>
    <w:rsid w:val="0059405A"/>
    <w:rsid w:val="00594D8E"/>
    <w:rsid w:val="005A059A"/>
    <w:rsid w:val="005A0637"/>
    <w:rsid w:val="005A2282"/>
    <w:rsid w:val="005A2E62"/>
    <w:rsid w:val="005A4E07"/>
    <w:rsid w:val="005A4E7E"/>
    <w:rsid w:val="005A58BB"/>
    <w:rsid w:val="005A5BDF"/>
    <w:rsid w:val="005A74E4"/>
    <w:rsid w:val="005A7B94"/>
    <w:rsid w:val="005B150C"/>
    <w:rsid w:val="005B215F"/>
    <w:rsid w:val="005B3FED"/>
    <w:rsid w:val="005B4FE0"/>
    <w:rsid w:val="005B7877"/>
    <w:rsid w:val="005C08A4"/>
    <w:rsid w:val="005C2245"/>
    <w:rsid w:val="005C2D33"/>
    <w:rsid w:val="005C54BB"/>
    <w:rsid w:val="005C5B36"/>
    <w:rsid w:val="005C6B95"/>
    <w:rsid w:val="005C7230"/>
    <w:rsid w:val="005D0CA6"/>
    <w:rsid w:val="005D1409"/>
    <w:rsid w:val="005D196A"/>
    <w:rsid w:val="005D1A3E"/>
    <w:rsid w:val="005D1A63"/>
    <w:rsid w:val="005D303B"/>
    <w:rsid w:val="005D37DD"/>
    <w:rsid w:val="005D4086"/>
    <w:rsid w:val="005D4D0E"/>
    <w:rsid w:val="005E3FDB"/>
    <w:rsid w:val="005E4CAD"/>
    <w:rsid w:val="005E6E56"/>
    <w:rsid w:val="005E71BD"/>
    <w:rsid w:val="005E7CE2"/>
    <w:rsid w:val="005F3057"/>
    <w:rsid w:val="005F560F"/>
    <w:rsid w:val="005F59F9"/>
    <w:rsid w:val="005F7916"/>
    <w:rsid w:val="00600DD8"/>
    <w:rsid w:val="0060104C"/>
    <w:rsid w:val="006036EB"/>
    <w:rsid w:val="0060424A"/>
    <w:rsid w:val="006054E8"/>
    <w:rsid w:val="00610A46"/>
    <w:rsid w:val="0061233B"/>
    <w:rsid w:val="00612ED1"/>
    <w:rsid w:val="0061394F"/>
    <w:rsid w:val="00613E33"/>
    <w:rsid w:val="006146F7"/>
    <w:rsid w:val="006158AF"/>
    <w:rsid w:val="0061771C"/>
    <w:rsid w:val="0062170D"/>
    <w:rsid w:val="006220E2"/>
    <w:rsid w:val="00624BE4"/>
    <w:rsid w:val="00624D3F"/>
    <w:rsid w:val="0062509B"/>
    <w:rsid w:val="006252D7"/>
    <w:rsid w:val="0063645E"/>
    <w:rsid w:val="00636549"/>
    <w:rsid w:val="00641406"/>
    <w:rsid w:val="00641608"/>
    <w:rsid w:val="00641B39"/>
    <w:rsid w:val="00641CBE"/>
    <w:rsid w:val="00642738"/>
    <w:rsid w:val="00644237"/>
    <w:rsid w:val="00645A76"/>
    <w:rsid w:val="00647EE0"/>
    <w:rsid w:val="006516B4"/>
    <w:rsid w:val="00652738"/>
    <w:rsid w:val="006528DC"/>
    <w:rsid w:val="006543E9"/>
    <w:rsid w:val="0065543E"/>
    <w:rsid w:val="00656B44"/>
    <w:rsid w:val="00657FD1"/>
    <w:rsid w:val="006627BA"/>
    <w:rsid w:val="006634A5"/>
    <w:rsid w:val="0066372B"/>
    <w:rsid w:val="00666455"/>
    <w:rsid w:val="0066769F"/>
    <w:rsid w:val="00667E38"/>
    <w:rsid w:val="00670F55"/>
    <w:rsid w:val="00671344"/>
    <w:rsid w:val="006748C2"/>
    <w:rsid w:val="0067493D"/>
    <w:rsid w:val="00676238"/>
    <w:rsid w:val="00676931"/>
    <w:rsid w:val="00677DB5"/>
    <w:rsid w:val="006808CF"/>
    <w:rsid w:val="0068110E"/>
    <w:rsid w:val="00681BBD"/>
    <w:rsid w:val="00682672"/>
    <w:rsid w:val="00684CFD"/>
    <w:rsid w:val="00684DDC"/>
    <w:rsid w:val="006854A1"/>
    <w:rsid w:val="00685F7B"/>
    <w:rsid w:val="0069062B"/>
    <w:rsid w:val="0069138E"/>
    <w:rsid w:val="006929AC"/>
    <w:rsid w:val="00693477"/>
    <w:rsid w:val="00693C6A"/>
    <w:rsid w:val="00693C76"/>
    <w:rsid w:val="00693DD1"/>
    <w:rsid w:val="00694274"/>
    <w:rsid w:val="006964C7"/>
    <w:rsid w:val="006A0B28"/>
    <w:rsid w:val="006A0F0A"/>
    <w:rsid w:val="006A1578"/>
    <w:rsid w:val="006A3116"/>
    <w:rsid w:val="006A6715"/>
    <w:rsid w:val="006A6F11"/>
    <w:rsid w:val="006B04EB"/>
    <w:rsid w:val="006B0D0B"/>
    <w:rsid w:val="006B0F2C"/>
    <w:rsid w:val="006B1D42"/>
    <w:rsid w:val="006B3D84"/>
    <w:rsid w:val="006B6E4F"/>
    <w:rsid w:val="006C3C3A"/>
    <w:rsid w:val="006C4993"/>
    <w:rsid w:val="006C6124"/>
    <w:rsid w:val="006C69A9"/>
    <w:rsid w:val="006D0CAF"/>
    <w:rsid w:val="006D74BA"/>
    <w:rsid w:val="006D769E"/>
    <w:rsid w:val="006D7BC3"/>
    <w:rsid w:val="006E11C5"/>
    <w:rsid w:val="006E5A65"/>
    <w:rsid w:val="006E690A"/>
    <w:rsid w:val="006E6E8F"/>
    <w:rsid w:val="006E7E40"/>
    <w:rsid w:val="006F065E"/>
    <w:rsid w:val="006F16DF"/>
    <w:rsid w:val="006F1DCC"/>
    <w:rsid w:val="006F3E1D"/>
    <w:rsid w:val="006F3EFC"/>
    <w:rsid w:val="006F47D2"/>
    <w:rsid w:val="00700C81"/>
    <w:rsid w:val="007018C5"/>
    <w:rsid w:val="00702AFD"/>
    <w:rsid w:val="00702C9D"/>
    <w:rsid w:val="0070443C"/>
    <w:rsid w:val="007069F5"/>
    <w:rsid w:val="00707015"/>
    <w:rsid w:val="00710B2F"/>
    <w:rsid w:val="00711CD4"/>
    <w:rsid w:val="00712999"/>
    <w:rsid w:val="007129C7"/>
    <w:rsid w:val="007132AD"/>
    <w:rsid w:val="00713D69"/>
    <w:rsid w:val="0071537C"/>
    <w:rsid w:val="00715397"/>
    <w:rsid w:val="00715E84"/>
    <w:rsid w:val="00715FE7"/>
    <w:rsid w:val="00717D59"/>
    <w:rsid w:val="00721DF4"/>
    <w:rsid w:val="00725755"/>
    <w:rsid w:val="00725CBE"/>
    <w:rsid w:val="00730291"/>
    <w:rsid w:val="00731C45"/>
    <w:rsid w:val="00734772"/>
    <w:rsid w:val="00737742"/>
    <w:rsid w:val="00740842"/>
    <w:rsid w:val="0074138D"/>
    <w:rsid w:val="00742328"/>
    <w:rsid w:val="007452C0"/>
    <w:rsid w:val="00745BB1"/>
    <w:rsid w:val="007460B0"/>
    <w:rsid w:val="00746ECF"/>
    <w:rsid w:val="00752084"/>
    <w:rsid w:val="007523C3"/>
    <w:rsid w:val="00752D2F"/>
    <w:rsid w:val="00753E1F"/>
    <w:rsid w:val="00755B93"/>
    <w:rsid w:val="00756509"/>
    <w:rsid w:val="00756CB5"/>
    <w:rsid w:val="00763FE3"/>
    <w:rsid w:val="0076411F"/>
    <w:rsid w:val="00764B2F"/>
    <w:rsid w:val="00765C9A"/>
    <w:rsid w:val="007675D3"/>
    <w:rsid w:val="0077015F"/>
    <w:rsid w:val="00770990"/>
    <w:rsid w:val="00771607"/>
    <w:rsid w:val="00772750"/>
    <w:rsid w:val="00772DDD"/>
    <w:rsid w:val="00773CF3"/>
    <w:rsid w:val="007745C0"/>
    <w:rsid w:val="0077468C"/>
    <w:rsid w:val="00782305"/>
    <w:rsid w:val="00785038"/>
    <w:rsid w:val="00785554"/>
    <w:rsid w:val="00785DA6"/>
    <w:rsid w:val="0078699C"/>
    <w:rsid w:val="00786A8C"/>
    <w:rsid w:val="00786C34"/>
    <w:rsid w:val="00786C47"/>
    <w:rsid w:val="00787F9F"/>
    <w:rsid w:val="00793233"/>
    <w:rsid w:val="0079503B"/>
    <w:rsid w:val="007A041D"/>
    <w:rsid w:val="007A0766"/>
    <w:rsid w:val="007A2DEF"/>
    <w:rsid w:val="007A4225"/>
    <w:rsid w:val="007A5450"/>
    <w:rsid w:val="007A7A6E"/>
    <w:rsid w:val="007B02B7"/>
    <w:rsid w:val="007B17BD"/>
    <w:rsid w:val="007B2469"/>
    <w:rsid w:val="007B311F"/>
    <w:rsid w:val="007B3542"/>
    <w:rsid w:val="007B53E0"/>
    <w:rsid w:val="007C1456"/>
    <w:rsid w:val="007C1AFE"/>
    <w:rsid w:val="007C1BDC"/>
    <w:rsid w:val="007C2252"/>
    <w:rsid w:val="007C5732"/>
    <w:rsid w:val="007D0012"/>
    <w:rsid w:val="007D0304"/>
    <w:rsid w:val="007D1847"/>
    <w:rsid w:val="007D2C4A"/>
    <w:rsid w:val="007D2FB2"/>
    <w:rsid w:val="007D3079"/>
    <w:rsid w:val="007D3343"/>
    <w:rsid w:val="007D3D21"/>
    <w:rsid w:val="007E0818"/>
    <w:rsid w:val="007E2082"/>
    <w:rsid w:val="007E22AD"/>
    <w:rsid w:val="007E2797"/>
    <w:rsid w:val="007E54E1"/>
    <w:rsid w:val="007E67F4"/>
    <w:rsid w:val="007E6FAC"/>
    <w:rsid w:val="007E70F1"/>
    <w:rsid w:val="007E7B69"/>
    <w:rsid w:val="007F0168"/>
    <w:rsid w:val="007F3AF2"/>
    <w:rsid w:val="007F4271"/>
    <w:rsid w:val="007F4571"/>
    <w:rsid w:val="007F59AF"/>
    <w:rsid w:val="007F7412"/>
    <w:rsid w:val="0080056A"/>
    <w:rsid w:val="00802F52"/>
    <w:rsid w:val="008036CE"/>
    <w:rsid w:val="00803B54"/>
    <w:rsid w:val="008047CD"/>
    <w:rsid w:val="00804F5D"/>
    <w:rsid w:val="0080694B"/>
    <w:rsid w:val="00810214"/>
    <w:rsid w:val="0081045F"/>
    <w:rsid w:val="00813620"/>
    <w:rsid w:val="00813A22"/>
    <w:rsid w:val="00815CDE"/>
    <w:rsid w:val="00817121"/>
    <w:rsid w:val="00820DF8"/>
    <w:rsid w:val="008213D0"/>
    <w:rsid w:val="00822E41"/>
    <w:rsid w:val="0082311F"/>
    <w:rsid w:val="00823BA6"/>
    <w:rsid w:val="00823FCA"/>
    <w:rsid w:val="00824B58"/>
    <w:rsid w:val="00827041"/>
    <w:rsid w:val="00830D37"/>
    <w:rsid w:val="00831CE6"/>
    <w:rsid w:val="00834A38"/>
    <w:rsid w:val="008375D2"/>
    <w:rsid w:val="00841173"/>
    <w:rsid w:val="00841CCA"/>
    <w:rsid w:val="0084357D"/>
    <w:rsid w:val="00844087"/>
    <w:rsid w:val="00847B33"/>
    <w:rsid w:val="008505FF"/>
    <w:rsid w:val="00851DFA"/>
    <w:rsid w:val="0085276F"/>
    <w:rsid w:val="00853936"/>
    <w:rsid w:val="00856BDB"/>
    <w:rsid w:val="00860761"/>
    <w:rsid w:val="00860C01"/>
    <w:rsid w:val="0086498E"/>
    <w:rsid w:val="00867E9E"/>
    <w:rsid w:val="00871FF5"/>
    <w:rsid w:val="0087287E"/>
    <w:rsid w:val="00873092"/>
    <w:rsid w:val="00873F45"/>
    <w:rsid w:val="00877A26"/>
    <w:rsid w:val="00877EF0"/>
    <w:rsid w:val="008848FC"/>
    <w:rsid w:val="00885082"/>
    <w:rsid w:val="0088510C"/>
    <w:rsid w:val="00885C5B"/>
    <w:rsid w:val="00886394"/>
    <w:rsid w:val="00886E48"/>
    <w:rsid w:val="008906F1"/>
    <w:rsid w:val="008912F2"/>
    <w:rsid w:val="00891B07"/>
    <w:rsid w:val="00893BE8"/>
    <w:rsid w:val="00893CBC"/>
    <w:rsid w:val="00895389"/>
    <w:rsid w:val="00895C36"/>
    <w:rsid w:val="00896039"/>
    <w:rsid w:val="00897678"/>
    <w:rsid w:val="008A1675"/>
    <w:rsid w:val="008A3815"/>
    <w:rsid w:val="008A47B8"/>
    <w:rsid w:val="008A4B4B"/>
    <w:rsid w:val="008A72EF"/>
    <w:rsid w:val="008A7F09"/>
    <w:rsid w:val="008B265D"/>
    <w:rsid w:val="008B4F49"/>
    <w:rsid w:val="008B5A74"/>
    <w:rsid w:val="008B75B2"/>
    <w:rsid w:val="008B7BD5"/>
    <w:rsid w:val="008C0276"/>
    <w:rsid w:val="008C0858"/>
    <w:rsid w:val="008C1107"/>
    <w:rsid w:val="008C3596"/>
    <w:rsid w:val="008C3C3F"/>
    <w:rsid w:val="008C490F"/>
    <w:rsid w:val="008C5B90"/>
    <w:rsid w:val="008C5DC8"/>
    <w:rsid w:val="008C5FDD"/>
    <w:rsid w:val="008C7DD4"/>
    <w:rsid w:val="008D0437"/>
    <w:rsid w:val="008D24A9"/>
    <w:rsid w:val="008D4C5A"/>
    <w:rsid w:val="008D5503"/>
    <w:rsid w:val="008D5A94"/>
    <w:rsid w:val="008D64EA"/>
    <w:rsid w:val="008D77AD"/>
    <w:rsid w:val="008E16EC"/>
    <w:rsid w:val="008E2516"/>
    <w:rsid w:val="008E3593"/>
    <w:rsid w:val="008E4885"/>
    <w:rsid w:val="008E60F5"/>
    <w:rsid w:val="008E6B3B"/>
    <w:rsid w:val="008F1475"/>
    <w:rsid w:val="008F1E95"/>
    <w:rsid w:val="008F490A"/>
    <w:rsid w:val="008F4D90"/>
    <w:rsid w:val="008F50BF"/>
    <w:rsid w:val="008F73AB"/>
    <w:rsid w:val="008F7D97"/>
    <w:rsid w:val="00905367"/>
    <w:rsid w:val="009055FE"/>
    <w:rsid w:val="0090602D"/>
    <w:rsid w:val="009062B8"/>
    <w:rsid w:val="00907534"/>
    <w:rsid w:val="00907567"/>
    <w:rsid w:val="00911E93"/>
    <w:rsid w:val="009137BF"/>
    <w:rsid w:val="00913E7F"/>
    <w:rsid w:val="009143E9"/>
    <w:rsid w:val="00914693"/>
    <w:rsid w:val="00921D70"/>
    <w:rsid w:val="00922985"/>
    <w:rsid w:val="00922E63"/>
    <w:rsid w:val="00923CED"/>
    <w:rsid w:val="00925D2D"/>
    <w:rsid w:val="009261EA"/>
    <w:rsid w:val="0092684C"/>
    <w:rsid w:val="00927FEC"/>
    <w:rsid w:val="0093060C"/>
    <w:rsid w:val="0093241A"/>
    <w:rsid w:val="00932757"/>
    <w:rsid w:val="009377C1"/>
    <w:rsid w:val="00945127"/>
    <w:rsid w:val="0094614B"/>
    <w:rsid w:val="00946D1C"/>
    <w:rsid w:val="00947C24"/>
    <w:rsid w:val="009501E1"/>
    <w:rsid w:val="009504EA"/>
    <w:rsid w:val="00951358"/>
    <w:rsid w:val="00951595"/>
    <w:rsid w:val="009516DB"/>
    <w:rsid w:val="0095452B"/>
    <w:rsid w:val="0095483F"/>
    <w:rsid w:val="009559F4"/>
    <w:rsid w:val="00955CB9"/>
    <w:rsid w:val="0095660E"/>
    <w:rsid w:val="00960CAE"/>
    <w:rsid w:val="0096152C"/>
    <w:rsid w:val="00962167"/>
    <w:rsid w:val="009640C0"/>
    <w:rsid w:val="00967C2D"/>
    <w:rsid w:val="00970DD6"/>
    <w:rsid w:val="009710CA"/>
    <w:rsid w:val="0097354D"/>
    <w:rsid w:val="00976886"/>
    <w:rsid w:val="0097797F"/>
    <w:rsid w:val="009818CC"/>
    <w:rsid w:val="00981E64"/>
    <w:rsid w:val="00981F46"/>
    <w:rsid w:val="0098411F"/>
    <w:rsid w:val="00990CB6"/>
    <w:rsid w:val="009926C7"/>
    <w:rsid w:val="00992A19"/>
    <w:rsid w:val="00992F01"/>
    <w:rsid w:val="00993AE0"/>
    <w:rsid w:val="0099437F"/>
    <w:rsid w:val="00995946"/>
    <w:rsid w:val="009961A4"/>
    <w:rsid w:val="00996D9F"/>
    <w:rsid w:val="009A1013"/>
    <w:rsid w:val="009A2610"/>
    <w:rsid w:val="009A482E"/>
    <w:rsid w:val="009A4B51"/>
    <w:rsid w:val="009A646C"/>
    <w:rsid w:val="009B01C4"/>
    <w:rsid w:val="009B03F8"/>
    <w:rsid w:val="009B0A20"/>
    <w:rsid w:val="009B3923"/>
    <w:rsid w:val="009B433D"/>
    <w:rsid w:val="009B4ED8"/>
    <w:rsid w:val="009B54B8"/>
    <w:rsid w:val="009B5638"/>
    <w:rsid w:val="009B70BD"/>
    <w:rsid w:val="009C074A"/>
    <w:rsid w:val="009C213B"/>
    <w:rsid w:val="009C2D38"/>
    <w:rsid w:val="009C3D35"/>
    <w:rsid w:val="009C62E4"/>
    <w:rsid w:val="009C6F61"/>
    <w:rsid w:val="009C763B"/>
    <w:rsid w:val="009C76AA"/>
    <w:rsid w:val="009C7C3C"/>
    <w:rsid w:val="009C7FD6"/>
    <w:rsid w:val="009D135F"/>
    <w:rsid w:val="009D2A51"/>
    <w:rsid w:val="009D3090"/>
    <w:rsid w:val="009D38C0"/>
    <w:rsid w:val="009D4F4B"/>
    <w:rsid w:val="009D58A5"/>
    <w:rsid w:val="009D62A6"/>
    <w:rsid w:val="009D6AC0"/>
    <w:rsid w:val="009E064E"/>
    <w:rsid w:val="009E10A3"/>
    <w:rsid w:val="009E73A6"/>
    <w:rsid w:val="009F1325"/>
    <w:rsid w:val="009F16FF"/>
    <w:rsid w:val="009F21B2"/>
    <w:rsid w:val="009F335B"/>
    <w:rsid w:val="009F4AEC"/>
    <w:rsid w:val="009F5CC2"/>
    <w:rsid w:val="009F7AE8"/>
    <w:rsid w:val="00A02E84"/>
    <w:rsid w:val="00A055E4"/>
    <w:rsid w:val="00A0586A"/>
    <w:rsid w:val="00A06E30"/>
    <w:rsid w:val="00A07EF9"/>
    <w:rsid w:val="00A10D15"/>
    <w:rsid w:val="00A137C9"/>
    <w:rsid w:val="00A13DA7"/>
    <w:rsid w:val="00A16DCE"/>
    <w:rsid w:val="00A16E5F"/>
    <w:rsid w:val="00A20088"/>
    <w:rsid w:val="00A20EED"/>
    <w:rsid w:val="00A2240A"/>
    <w:rsid w:val="00A225F7"/>
    <w:rsid w:val="00A238AF"/>
    <w:rsid w:val="00A24A87"/>
    <w:rsid w:val="00A2590A"/>
    <w:rsid w:val="00A2769D"/>
    <w:rsid w:val="00A30FFC"/>
    <w:rsid w:val="00A335A2"/>
    <w:rsid w:val="00A33F60"/>
    <w:rsid w:val="00A33F96"/>
    <w:rsid w:val="00A34A4D"/>
    <w:rsid w:val="00A34ACA"/>
    <w:rsid w:val="00A34B84"/>
    <w:rsid w:val="00A35036"/>
    <w:rsid w:val="00A366D4"/>
    <w:rsid w:val="00A40D6C"/>
    <w:rsid w:val="00A41CE0"/>
    <w:rsid w:val="00A439A7"/>
    <w:rsid w:val="00A460A6"/>
    <w:rsid w:val="00A4707C"/>
    <w:rsid w:val="00A50EBF"/>
    <w:rsid w:val="00A516C2"/>
    <w:rsid w:val="00A52019"/>
    <w:rsid w:val="00A5283E"/>
    <w:rsid w:val="00A531E9"/>
    <w:rsid w:val="00A5324A"/>
    <w:rsid w:val="00A5529E"/>
    <w:rsid w:val="00A5549D"/>
    <w:rsid w:val="00A559D8"/>
    <w:rsid w:val="00A6501F"/>
    <w:rsid w:val="00A6547E"/>
    <w:rsid w:val="00A65673"/>
    <w:rsid w:val="00A65700"/>
    <w:rsid w:val="00A7193D"/>
    <w:rsid w:val="00A73BD1"/>
    <w:rsid w:val="00A740EF"/>
    <w:rsid w:val="00A7557C"/>
    <w:rsid w:val="00A760D1"/>
    <w:rsid w:val="00A763C3"/>
    <w:rsid w:val="00A76A5F"/>
    <w:rsid w:val="00A81A4E"/>
    <w:rsid w:val="00A83F8A"/>
    <w:rsid w:val="00A84356"/>
    <w:rsid w:val="00A87E9E"/>
    <w:rsid w:val="00A91712"/>
    <w:rsid w:val="00A91A98"/>
    <w:rsid w:val="00A91DCF"/>
    <w:rsid w:val="00A92331"/>
    <w:rsid w:val="00A92515"/>
    <w:rsid w:val="00A926D4"/>
    <w:rsid w:val="00A950B1"/>
    <w:rsid w:val="00A959C8"/>
    <w:rsid w:val="00A96C1F"/>
    <w:rsid w:val="00AA013D"/>
    <w:rsid w:val="00AA2C7C"/>
    <w:rsid w:val="00AA317F"/>
    <w:rsid w:val="00AA461F"/>
    <w:rsid w:val="00AA4E76"/>
    <w:rsid w:val="00AA6A53"/>
    <w:rsid w:val="00AB1DE3"/>
    <w:rsid w:val="00AB2073"/>
    <w:rsid w:val="00AB280B"/>
    <w:rsid w:val="00AB2D1D"/>
    <w:rsid w:val="00AB2EB2"/>
    <w:rsid w:val="00AB378A"/>
    <w:rsid w:val="00AB3E4A"/>
    <w:rsid w:val="00AB6765"/>
    <w:rsid w:val="00AC091F"/>
    <w:rsid w:val="00AC1310"/>
    <w:rsid w:val="00AC2605"/>
    <w:rsid w:val="00AC5DE0"/>
    <w:rsid w:val="00AC66C2"/>
    <w:rsid w:val="00AD0D3B"/>
    <w:rsid w:val="00AD1B47"/>
    <w:rsid w:val="00AD2A15"/>
    <w:rsid w:val="00AD2AB4"/>
    <w:rsid w:val="00AD5C30"/>
    <w:rsid w:val="00AD60BE"/>
    <w:rsid w:val="00AD6417"/>
    <w:rsid w:val="00AE1372"/>
    <w:rsid w:val="00AE1E5C"/>
    <w:rsid w:val="00AE2361"/>
    <w:rsid w:val="00AE2B98"/>
    <w:rsid w:val="00AE2CA5"/>
    <w:rsid w:val="00AE313D"/>
    <w:rsid w:val="00AE3B93"/>
    <w:rsid w:val="00AE60D0"/>
    <w:rsid w:val="00AE6531"/>
    <w:rsid w:val="00AE68C5"/>
    <w:rsid w:val="00AF00F4"/>
    <w:rsid w:val="00AF1657"/>
    <w:rsid w:val="00AF1AF2"/>
    <w:rsid w:val="00AF2135"/>
    <w:rsid w:val="00AF4893"/>
    <w:rsid w:val="00AF4E34"/>
    <w:rsid w:val="00AF6829"/>
    <w:rsid w:val="00AF6910"/>
    <w:rsid w:val="00AF6948"/>
    <w:rsid w:val="00AF7578"/>
    <w:rsid w:val="00B00203"/>
    <w:rsid w:val="00B03391"/>
    <w:rsid w:val="00B0494F"/>
    <w:rsid w:val="00B0554F"/>
    <w:rsid w:val="00B06D01"/>
    <w:rsid w:val="00B073BF"/>
    <w:rsid w:val="00B10324"/>
    <w:rsid w:val="00B12D3D"/>
    <w:rsid w:val="00B137A3"/>
    <w:rsid w:val="00B13952"/>
    <w:rsid w:val="00B17A8C"/>
    <w:rsid w:val="00B17F1B"/>
    <w:rsid w:val="00B206FF"/>
    <w:rsid w:val="00B21255"/>
    <w:rsid w:val="00B22751"/>
    <w:rsid w:val="00B23637"/>
    <w:rsid w:val="00B24D93"/>
    <w:rsid w:val="00B24ECB"/>
    <w:rsid w:val="00B256B4"/>
    <w:rsid w:val="00B26300"/>
    <w:rsid w:val="00B2643E"/>
    <w:rsid w:val="00B27E35"/>
    <w:rsid w:val="00B32B11"/>
    <w:rsid w:val="00B344E6"/>
    <w:rsid w:val="00B34FA7"/>
    <w:rsid w:val="00B36D0E"/>
    <w:rsid w:val="00B411F7"/>
    <w:rsid w:val="00B41430"/>
    <w:rsid w:val="00B422A5"/>
    <w:rsid w:val="00B42C3D"/>
    <w:rsid w:val="00B42C59"/>
    <w:rsid w:val="00B4499F"/>
    <w:rsid w:val="00B4574A"/>
    <w:rsid w:val="00B4662C"/>
    <w:rsid w:val="00B47295"/>
    <w:rsid w:val="00B5104A"/>
    <w:rsid w:val="00B52013"/>
    <w:rsid w:val="00B521B1"/>
    <w:rsid w:val="00B5383B"/>
    <w:rsid w:val="00B54DDF"/>
    <w:rsid w:val="00B553D1"/>
    <w:rsid w:val="00B561BA"/>
    <w:rsid w:val="00B5697C"/>
    <w:rsid w:val="00B56B70"/>
    <w:rsid w:val="00B57201"/>
    <w:rsid w:val="00B60DD0"/>
    <w:rsid w:val="00B61C0C"/>
    <w:rsid w:val="00B62CAD"/>
    <w:rsid w:val="00B63825"/>
    <w:rsid w:val="00B64D6C"/>
    <w:rsid w:val="00B6641D"/>
    <w:rsid w:val="00B702FE"/>
    <w:rsid w:val="00B70810"/>
    <w:rsid w:val="00B71D4D"/>
    <w:rsid w:val="00B72C86"/>
    <w:rsid w:val="00B7431F"/>
    <w:rsid w:val="00B75FA9"/>
    <w:rsid w:val="00B764AA"/>
    <w:rsid w:val="00B806B5"/>
    <w:rsid w:val="00B80F6D"/>
    <w:rsid w:val="00B81C9F"/>
    <w:rsid w:val="00B81D2F"/>
    <w:rsid w:val="00B8492D"/>
    <w:rsid w:val="00B85B83"/>
    <w:rsid w:val="00B86281"/>
    <w:rsid w:val="00B8693C"/>
    <w:rsid w:val="00B904D7"/>
    <w:rsid w:val="00B93019"/>
    <w:rsid w:val="00B939D6"/>
    <w:rsid w:val="00B94146"/>
    <w:rsid w:val="00B94406"/>
    <w:rsid w:val="00B9586E"/>
    <w:rsid w:val="00B969F6"/>
    <w:rsid w:val="00BA002D"/>
    <w:rsid w:val="00BA00DA"/>
    <w:rsid w:val="00BA0101"/>
    <w:rsid w:val="00BA060D"/>
    <w:rsid w:val="00BA11C5"/>
    <w:rsid w:val="00BA264E"/>
    <w:rsid w:val="00BA2D6D"/>
    <w:rsid w:val="00BA35BB"/>
    <w:rsid w:val="00BA36F2"/>
    <w:rsid w:val="00BA6258"/>
    <w:rsid w:val="00BA6AE3"/>
    <w:rsid w:val="00BA74C5"/>
    <w:rsid w:val="00BA7885"/>
    <w:rsid w:val="00BB23ED"/>
    <w:rsid w:val="00BB2722"/>
    <w:rsid w:val="00BB31EF"/>
    <w:rsid w:val="00BB4739"/>
    <w:rsid w:val="00BB67B7"/>
    <w:rsid w:val="00BB6874"/>
    <w:rsid w:val="00BB7F09"/>
    <w:rsid w:val="00BC0370"/>
    <w:rsid w:val="00BC0501"/>
    <w:rsid w:val="00BC11B1"/>
    <w:rsid w:val="00BC39CE"/>
    <w:rsid w:val="00BD03A3"/>
    <w:rsid w:val="00BD0AE8"/>
    <w:rsid w:val="00BD1D59"/>
    <w:rsid w:val="00BD2017"/>
    <w:rsid w:val="00BD32ED"/>
    <w:rsid w:val="00BD50AF"/>
    <w:rsid w:val="00BD5B32"/>
    <w:rsid w:val="00BD633F"/>
    <w:rsid w:val="00BE1085"/>
    <w:rsid w:val="00BE3CB5"/>
    <w:rsid w:val="00BE4693"/>
    <w:rsid w:val="00BE6C22"/>
    <w:rsid w:val="00BE6DE7"/>
    <w:rsid w:val="00BE765E"/>
    <w:rsid w:val="00BF07C3"/>
    <w:rsid w:val="00BF100E"/>
    <w:rsid w:val="00BF13FC"/>
    <w:rsid w:val="00BF1EAA"/>
    <w:rsid w:val="00BF2BBD"/>
    <w:rsid w:val="00BF3E96"/>
    <w:rsid w:val="00BF52B6"/>
    <w:rsid w:val="00BF59D0"/>
    <w:rsid w:val="00BF77C7"/>
    <w:rsid w:val="00BF78F6"/>
    <w:rsid w:val="00C00230"/>
    <w:rsid w:val="00C01EC7"/>
    <w:rsid w:val="00C03A08"/>
    <w:rsid w:val="00C057CB"/>
    <w:rsid w:val="00C15726"/>
    <w:rsid w:val="00C16BBD"/>
    <w:rsid w:val="00C2127A"/>
    <w:rsid w:val="00C252B0"/>
    <w:rsid w:val="00C27236"/>
    <w:rsid w:val="00C27D87"/>
    <w:rsid w:val="00C27F0A"/>
    <w:rsid w:val="00C301AD"/>
    <w:rsid w:val="00C30275"/>
    <w:rsid w:val="00C30F9D"/>
    <w:rsid w:val="00C31DE7"/>
    <w:rsid w:val="00C3249F"/>
    <w:rsid w:val="00C32566"/>
    <w:rsid w:val="00C3438E"/>
    <w:rsid w:val="00C3593A"/>
    <w:rsid w:val="00C36B72"/>
    <w:rsid w:val="00C4109B"/>
    <w:rsid w:val="00C42CA0"/>
    <w:rsid w:val="00C46D06"/>
    <w:rsid w:val="00C50E6E"/>
    <w:rsid w:val="00C52D28"/>
    <w:rsid w:val="00C53137"/>
    <w:rsid w:val="00C569F4"/>
    <w:rsid w:val="00C57CDA"/>
    <w:rsid w:val="00C606D4"/>
    <w:rsid w:val="00C612DE"/>
    <w:rsid w:val="00C61766"/>
    <w:rsid w:val="00C619E7"/>
    <w:rsid w:val="00C63D70"/>
    <w:rsid w:val="00C65CDD"/>
    <w:rsid w:val="00C66620"/>
    <w:rsid w:val="00C67D19"/>
    <w:rsid w:val="00C70D71"/>
    <w:rsid w:val="00C70F30"/>
    <w:rsid w:val="00C71F7A"/>
    <w:rsid w:val="00C73309"/>
    <w:rsid w:val="00C753B2"/>
    <w:rsid w:val="00C80589"/>
    <w:rsid w:val="00C81D15"/>
    <w:rsid w:val="00C821A1"/>
    <w:rsid w:val="00C82302"/>
    <w:rsid w:val="00C82FDC"/>
    <w:rsid w:val="00C838BD"/>
    <w:rsid w:val="00C84F6D"/>
    <w:rsid w:val="00C85AC0"/>
    <w:rsid w:val="00C85C55"/>
    <w:rsid w:val="00C90D7D"/>
    <w:rsid w:val="00C91226"/>
    <w:rsid w:val="00C91326"/>
    <w:rsid w:val="00C919B4"/>
    <w:rsid w:val="00C9324F"/>
    <w:rsid w:val="00C95CB1"/>
    <w:rsid w:val="00C965AD"/>
    <w:rsid w:val="00C97214"/>
    <w:rsid w:val="00CA06EF"/>
    <w:rsid w:val="00CA22E4"/>
    <w:rsid w:val="00CA2C54"/>
    <w:rsid w:val="00CA4E43"/>
    <w:rsid w:val="00CA4F6E"/>
    <w:rsid w:val="00CA50D2"/>
    <w:rsid w:val="00CB09E8"/>
    <w:rsid w:val="00CB0CF8"/>
    <w:rsid w:val="00CB1B52"/>
    <w:rsid w:val="00CB3162"/>
    <w:rsid w:val="00CB41D5"/>
    <w:rsid w:val="00CB4F4A"/>
    <w:rsid w:val="00CC13F5"/>
    <w:rsid w:val="00CC1A7B"/>
    <w:rsid w:val="00CC25CD"/>
    <w:rsid w:val="00CC3894"/>
    <w:rsid w:val="00CC3954"/>
    <w:rsid w:val="00CC3D44"/>
    <w:rsid w:val="00CD2DB9"/>
    <w:rsid w:val="00CD4BF4"/>
    <w:rsid w:val="00CD4F3E"/>
    <w:rsid w:val="00CD5891"/>
    <w:rsid w:val="00CD640A"/>
    <w:rsid w:val="00CD649C"/>
    <w:rsid w:val="00CD73F4"/>
    <w:rsid w:val="00CE3F81"/>
    <w:rsid w:val="00CE54F2"/>
    <w:rsid w:val="00CF029B"/>
    <w:rsid w:val="00CF17DB"/>
    <w:rsid w:val="00CF1B88"/>
    <w:rsid w:val="00CF1C11"/>
    <w:rsid w:val="00CF1EA3"/>
    <w:rsid w:val="00CF34BB"/>
    <w:rsid w:val="00CF3F42"/>
    <w:rsid w:val="00CF4264"/>
    <w:rsid w:val="00CF7077"/>
    <w:rsid w:val="00CF7E18"/>
    <w:rsid w:val="00D00BEA"/>
    <w:rsid w:val="00D011DE"/>
    <w:rsid w:val="00D02755"/>
    <w:rsid w:val="00D03C3D"/>
    <w:rsid w:val="00D07CDD"/>
    <w:rsid w:val="00D11386"/>
    <w:rsid w:val="00D14ABF"/>
    <w:rsid w:val="00D1689C"/>
    <w:rsid w:val="00D2028E"/>
    <w:rsid w:val="00D242B9"/>
    <w:rsid w:val="00D24D7A"/>
    <w:rsid w:val="00D261CC"/>
    <w:rsid w:val="00D275EB"/>
    <w:rsid w:val="00D277B1"/>
    <w:rsid w:val="00D30A2A"/>
    <w:rsid w:val="00D3255C"/>
    <w:rsid w:val="00D33FD5"/>
    <w:rsid w:val="00D37045"/>
    <w:rsid w:val="00D37145"/>
    <w:rsid w:val="00D425AB"/>
    <w:rsid w:val="00D42FA4"/>
    <w:rsid w:val="00D44123"/>
    <w:rsid w:val="00D44F08"/>
    <w:rsid w:val="00D4686F"/>
    <w:rsid w:val="00D47F08"/>
    <w:rsid w:val="00D52583"/>
    <w:rsid w:val="00D52AE5"/>
    <w:rsid w:val="00D537A3"/>
    <w:rsid w:val="00D54651"/>
    <w:rsid w:val="00D54FC2"/>
    <w:rsid w:val="00D551F3"/>
    <w:rsid w:val="00D57140"/>
    <w:rsid w:val="00D57DE9"/>
    <w:rsid w:val="00D626BA"/>
    <w:rsid w:val="00D63C87"/>
    <w:rsid w:val="00D63E30"/>
    <w:rsid w:val="00D6531C"/>
    <w:rsid w:val="00D6606E"/>
    <w:rsid w:val="00D671F0"/>
    <w:rsid w:val="00D67420"/>
    <w:rsid w:val="00D67708"/>
    <w:rsid w:val="00D71D4D"/>
    <w:rsid w:val="00D7264E"/>
    <w:rsid w:val="00D75AC3"/>
    <w:rsid w:val="00D76B64"/>
    <w:rsid w:val="00D80756"/>
    <w:rsid w:val="00D812FB"/>
    <w:rsid w:val="00D81903"/>
    <w:rsid w:val="00D830F9"/>
    <w:rsid w:val="00D843FC"/>
    <w:rsid w:val="00D8530D"/>
    <w:rsid w:val="00D8689F"/>
    <w:rsid w:val="00D90839"/>
    <w:rsid w:val="00D90C5F"/>
    <w:rsid w:val="00D90D27"/>
    <w:rsid w:val="00D91B10"/>
    <w:rsid w:val="00D94545"/>
    <w:rsid w:val="00D95BD9"/>
    <w:rsid w:val="00D96011"/>
    <w:rsid w:val="00D972B0"/>
    <w:rsid w:val="00D97307"/>
    <w:rsid w:val="00DA2BF9"/>
    <w:rsid w:val="00DA342B"/>
    <w:rsid w:val="00DA3C5F"/>
    <w:rsid w:val="00DA529D"/>
    <w:rsid w:val="00DB1704"/>
    <w:rsid w:val="00DB4885"/>
    <w:rsid w:val="00DB5EA7"/>
    <w:rsid w:val="00DB6184"/>
    <w:rsid w:val="00DB69B5"/>
    <w:rsid w:val="00DB6F74"/>
    <w:rsid w:val="00DC0E2E"/>
    <w:rsid w:val="00DC30A6"/>
    <w:rsid w:val="00DC428C"/>
    <w:rsid w:val="00DC6BFC"/>
    <w:rsid w:val="00DD0E53"/>
    <w:rsid w:val="00DD12B1"/>
    <w:rsid w:val="00DD16B2"/>
    <w:rsid w:val="00DD17D1"/>
    <w:rsid w:val="00DD1C82"/>
    <w:rsid w:val="00DD463A"/>
    <w:rsid w:val="00DD5E0B"/>
    <w:rsid w:val="00DD5E0C"/>
    <w:rsid w:val="00DE0602"/>
    <w:rsid w:val="00DE3649"/>
    <w:rsid w:val="00DE44D6"/>
    <w:rsid w:val="00DE4DF0"/>
    <w:rsid w:val="00DE6021"/>
    <w:rsid w:val="00DF0081"/>
    <w:rsid w:val="00DF023C"/>
    <w:rsid w:val="00DF2B6B"/>
    <w:rsid w:val="00DF4386"/>
    <w:rsid w:val="00E02235"/>
    <w:rsid w:val="00E0348A"/>
    <w:rsid w:val="00E03E8A"/>
    <w:rsid w:val="00E055D7"/>
    <w:rsid w:val="00E07A9C"/>
    <w:rsid w:val="00E10560"/>
    <w:rsid w:val="00E111A0"/>
    <w:rsid w:val="00E116D5"/>
    <w:rsid w:val="00E12FE7"/>
    <w:rsid w:val="00E141CA"/>
    <w:rsid w:val="00E15E24"/>
    <w:rsid w:val="00E163F4"/>
    <w:rsid w:val="00E16927"/>
    <w:rsid w:val="00E16FEE"/>
    <w:rsid w:val="00E20141"/>
    <w:rsid w:val="00E20D9A"/>
    <w:rsid w:val="00E21EC8"/>
    <w:rsid w:val="00E23873"/>
    <w:rsid w:val="00E2615D"/>
    <w:rsid w:val="00E318F8"/>
    <w:rsid w:val="00E31FDF"/>
    <w:rsid w:val="00E338B5"/>
    <w:rsid w:val="00E4013E"/>
    <w:rsid w:val="00E4064A"/>
    <w:rsid w:val="00E4337A"/>
    <w:rsid w:val="00E46DC4"/>
    <w:rsid w:val="00E46E86"/>
    <w:rsid w:val="00E50554"/>
    <w:rsid w:val="00E5065B"/>
    <w:rsid w:val="00E5191A"/>
    <w:rsid w:val="00E54BC0"/>
    <w:rsid w:val="00E57D59"/>
    <w:rsid w:val="00E615F9"/>
    <w:rsid w:val="00E641AF"/>
    <w:rsid w:val="00E64244"/>
    <w:rsid w:val="00E6509A"/>
    <w:rsid w:val="00E65184"/>
    <w:rsid w:val="00E65257"/>
    <w:rsid w:val="00E6531B"/>
    <w:rsid w:val="00E66513"/>
    <w:rsid w:val="00E66BC5"/>
    <w:rsid w:val="00E72234"/>
    <w:rsid w:val="00E731C2"/>
    <w:rsid w:val="00E74302"/>
    <w:rsid w:val="00E7530E"/>
    <w:rsid w:val="00E80A4E"/>
    <w:rsid w:val="00E80B34"/>
    <w:rsid w:val="00E81237"/>
    <w:rsid w:val="00E81FDF"/>
    <w:rsid w:val="00E83586"/>
    <w:rsid w:val="00E84247"/>
    <w:rsid w:val="00E863D9"/>
    <w:rsid w:val="00E90BD4"/>
    <w:rsid w:val="00E91805"/>
    <w:rsid w:val="00E91E7D"/>
    <w:rsid w:val="00E93235"/>
    <w:rsid w:val="00E93B1F"/>
    <w:rsid w:val="00E94B87"/>
    <w:rsid w:val="00E94C4B"/>
    <w:rsid w:val="00E94E9F"/>
    <w:rsid w:val="00E94F7E"/>
    <w:rsid w:val="00E9758C"/>
    <w:rsid w:val="00EA0288"/>
    <w:rsid w:val="00EA2B7E"/>
    <w:rsid w:val="00EA3997"/>
    <w:rsid w:val="00EA4B64"/>
    <w:rsid w:val="00EA4B69"/>
    <w:rsid w:val="00EA7E6E"/>
    <w:rsid w:val="00EB02FE"/>
    <w:rsid w:val="00EB0E01"/>
    <w:rsid w:val="00EB374F"/>
    <w:rsid w:val="00EB598F"/>
    <w:rsid w:val="00EC00B7"/>
    <w:rsid w:val="00EC30DD"/>
    <w:rsid w:val="00EC3D62"/>
    <w:rsid w:val="00EC4DB7"/>
    <w:rsid w:val="00EC59F4"/>
    <w:rsid w:val="00ED4A90"/>
    <w:rsid w:val="00ED58F7"/>
    <w:rsid w:val="00ED77D6"/>
    <w:rsid w:val="00ED7AC1"/>
    <w:rsid w:val="00EE2726"/>
    <w:rsid w:val="00EE473C"/>
    <w:rsid w:val="00EE4A48"/>
    <w:rsid w:val="00EE4B87"/>
    <w:rsid w:val="00EE58BE"/>
    <w:rsid w:val="00EE776A"/>
    <w:rsid w:val="00EF071D"/>
    <w:rsid w:val="00EF44AF"/>
    <w:rsid w:val="00EF5E2B"/>
    <w:rsid w:val="00EF5ED0"/>
    <w:rsid w:val="00EF6CE6"/>
    <w:rsid w:val="00F00B75"/>
    <w:rsid w:val="00F01B31"/>
    <w:rsid w:val="00F01E5C"/>
    <w:rsid w:val="00F01E88"/>
    <w:rsid w:val="00F04213"/>
    <w:rsid w:val="00F053A5"/>
    <w:rsid w:val="00F12B4A"/>
    <w:rsid w:val="00F1378E"/>
    <w:rsid w:val="00F1666A"/>
    <w:rsid w:val="00F1792A"/>
    <w:rsid w:val="00F17B18"/>
    <w:rsid w:val="00F21AAB"/>
    <w:rsid w:val="00F23A9C"/>
    <w:rsid w:val="00F242BA"/>
    <w:rsid w:val="00F25C76"/>
    <w:rsid w:val="00F27654"/>
    <w:rsid w:val="00F27D2B"/>
    <w:rsid w:val="00F309F9"/>
    <w:rsid w:val="00F30CBE"/>
    <w:rsid w:val="00F3122E"/>
    <w:rsid w:val="00F31D64"/>
    <w:rsid w:val="00F34589"/>
    <w:rsid w:val="00F40256"/>
    <w:rsid w:val="00F40AA3"/>
    <w:rsid w:val="00F41E2A"/>
    <w:rsid w:val="00F436E7"/>
    <w:rsid w:val="00F43893"/>
    <w:rsid w:val="00F43966"/>
    <w:rsid w:val="00F44311"/>
    <w:rsid w:val="00F45114"/>
    <w:rsid w:val="00F4590F"/>
    <w:rsid w:val="00F4616D"/>
    <w:rsid w:val="00F4661C"/>
    <w:rsid w:val="00F47577"/>
    <w:rsid w:val="00F47711"/>
    <w:rsid w:val="00F50BA9"/>
    <w:rsid w:val="00F50C23"/>
    <w:rsid w:val="00F51309"/>
    <w:rsid w:val="00F56EF1"/>
    <w:rsid w:val="00F6308C"/>
    <w:rsid w:val="00F631BC"/>
    <w:rsid w:val="00F633C5"/>
    <w:rsid w:val="00F64032"/>
    <w:rsid w:val="00F66A6E"/>
    <w:rsid w:val="00F66EE4"/>
    <w:rsid w:val="00F71D07"/>
    <w:rsid w:val="00F71E6F"/>
    <w:rsid w:val="00F731B9"/>
    <w:rsid w:val="00F73FE2"/>
    <w:rsid w:val="00F7445D"/>
    <w:rsid w:val="00F74B7D"/>
    <w:rsid w:val="00F75DF8"/>
    <w:rsid w:val="00F761BE"/>
    <w:rsid w:val="00F769B8"/>
    <w:rsid w:val="00F80C1B"/>
    <w:rsid w:val="00F85728"/>
    <w:rsid w:val="00F85F3E"/>
    <w:rsid w:val="00F867BD"/>
    <w:rsid w:val="00F86ED0"/>
    <w:rsid w:val="00F904BD"/>
    <w:rsid w:val="00F90D6C"/>
    <w:rsid w:val="00F91184"/>
    <w:rsid w:val="00F9165C"/>
    <w:rsid w:val="00F9368B"/>
    <w:rsid w:val="00F94C5A"/>
    <w:rsid w:val="00F964F6"/>
    <w:rsid w:val="00F97CB5"/>
    <w:rsid w:val="00F97F6F"/>
    <w:rsid w:val="00FA2D7F"/>
    <w:rsid w:val="00FA393D"/>
    <w:rsid w:val="00FA418C"/>
    <w:rsid w:val="00FB0E80"/>
    <w:rsid w:val="00FB5EFD"/>
    <w:rsid w:val="00FB75AB"/>
    <w:rsid w:val="00FB7A5C"/>
    <w:rsid w:val="00FC01F9"/>
    <w:rsid w:val="00FC0542"/>
    <w:rsid w:val="00FC3C40"/>
    <w:rsid w:val="00FC4A3C"/>
    <w:rsid w:val="00FC4E11"/>
    <w:rsid w:val="00FD0D98"/>
    <w:rsid w:val="00FD2AB0"/>
    <w:rsid w:val="00FD52C8"/>
    <w:rsid w:val="00FE3776"/>
    <w:rsid w:val="00FE7FB1"/>
    <w:rsid w:val="00FF08D4"/>
    <w:rsid w:val="00FF2594"/>
    <w:rsid w:val="00FF2AC1"/>
    <w:rsid w:val="00FF32E3"/>
    <w:rsid w:val="00FF72A8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6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2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6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2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2717</Words>
  <Characters>15491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12</cp:revision>
  <cp:lastPrinted>2016-02-10T01:26:00Z</cp:lastPrinted>
  <dcterms:created xsi:type="dcterms:W3CDTF">2016-02-05T02:39:00Z</dcterms:created>
  <dcterms:modified xsi:type="dcterms:W3CDTF">2024-02-29T06:42:00Z</dcterms:modified>
</cp:coreProperties>
</file>