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Финансово-экономическое обоснование  </w:t>
      </w: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77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Создание условий для развития здорового образа жизни населения </w:t>
      </w:r>
      <w:proofErr w:type="spellStart"/>
      <w:r w:rsidR="00E77B6D">
        <w:rPr>
          <w:rFonts w:ascii="Times New Roman" w:hAnsi="Times New Roman" w:cs="Times New Roman"/>
          <w:b/>
          <w:color w:val="000000"/>
          <w:sz w:val="24"/>
          <w:szCs w:val="24"/>
        </w:rPr>
        <w:t>Газимуро-Заводского</w:t>
      </w:r>
      <w:proofErr w:type="spellEnd"/>
      <w:r w:rsidR="00E77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287C" w:rsidRPr="0009287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</w:t>
      </w:r>
      <w:r w:rsidR="0009287C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r w:rsidR="0009287C" w:rsidRPr="00092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округ</w:t>
      </w:r>
      <w:r w:rsidR="0009287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09287C" w:rsidRPr="000928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7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EA704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- 202</w:t>
      </w:r>
      <w:r w:rsidR="00EA704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годы»</w:t>
      </w: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21B9" w:rsidRDefault="008021B9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муниципальной программы </w:t>
      </w:r>
      <w:r w:rsidRPr="008021B9">
        <w:rPr>
          <w:rFonts w:ascii="Times New Roman" w:hAnsi="Times New Roman" w:cs="Times New Roman"/>
          <w:b/>
          <w:sz w:val="28"/>
          <w:szCs w:val="28"/>
        </w:rPr>
        <w:t>«</w:t>
      </w:r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развития здорового образа жизни населения </w:t>
      </w:r>
      <w:proofErr w:type="spellStart"/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>Газимуро-Заводского</w:t>
      </w:r>
      <w:proofErr w:type="spellEnd"/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51F4" w:rsidRPr="008851F4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8851F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8851F4" w:rsidRPr="008851F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851F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851F4" w:rsidRPr="00885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 w:rsidR="00EA704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 w:rsidR="00EA704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77B6D" w:rsidRPr="00E77B6D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Pr="008021B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за счет средств бюджета </w:t>
      </w:r>
      <w:proofErr w:type="spellStart"/>
      <w:r w:rsidR="008851F4">
        <w:rPr>
          <w:rFonts w:ascii="Times New Roman" w:hAnsi="Times New Roman" w:cs="Times New Roman"/>
          <w:color w:val="000000"/>
          <w:sz w:val="28"/>
          <w:szCs w:val="28"/>
        </w:rPr>
        <w:t>Газимуро-Заводского</w:t>
      </w:r>
      <w:proofErr w:type="spellEnd"/>
      <w:r w:rsidR="008851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FB0719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сумму </w:t>
      </w:r>
      <w:r w:rsidR="00680155">
        <w:rPr>
          <w:rFonts w:ascii="Times New Roman" w:hAnsi="Times New Roman" w:cs="Times New Roman"/>
          <w:color w:val="000000"/>
          <w:sz w:val="28"/>
          <w:szCs w:val="28"/>
        </w:rPr>
        <w:t>5,960 млн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 xml:space="preserve">. рублей и 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распределяе</w:t>
      </w:r>
      <w:r w:rsidR="00E77B6D">
        <w:rPr>
          <w:rFonts w:ascii="Times New Roman" w:hAnsi="Times New Roman" w:cs="Times New Roman"/>
          <w:color w:val="000000"/>
          <w:sz w:val="28"/>
          <w:szCs w:val="28"/>
        </w:rPr>
        <w:t xml:space="preserve">тся по </w:t>
      </w:r>
      <w:r w:rsidR="006552F2">
        <w:rPr>
          <w:rFonts w:ascii="Times New Roman" w:hAnsi="Times New Roman" w:cs="Times New Roman"/>
          <w:color w:val="000000"/>
          <w:sz w:val="28"/>
          <w:szCs w:val="28"/>
        </w:rPr>
        <w:t>подпрограммам следующим образом</w:t>
      </w:r>
      <w:r w:rsidR="001E1C4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57" w:type="dxa"/>
        <w:tblInd w:w="149" w:type="dxa"/>
        <w:tblLayout w:type="fixed"/>
        <w:tblCellMar>
          <w:left w:w="0" w:type="dxa"/>
          <w:right w:w="0" w:type="dxa"/>
        </w:tblCellMar>
        <w:tblLook w:val="00A0"/>
      </w:tblPr>
      <w:tblGrid>
        <w:gridCol w:w="4253"/>
        <w:gridCol w:w="1276"/>
        <w:gridCol w:w="1275"/>
        <w:gridCol w:w="1418"/>
        <w:gridCol w:w="1701"/>
        <w:gridCol w:w="34"/>
      </w:tblGrid>
      <w:tr w:rsidR="00E77B6D" w:rsidRPr="00CD5486" w:rsidTr="00680155">
        <w:trPr>
          <w:gridAfter w:val="1"/>
          <w:wAfter w:w="34" w:type="dxa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E77B6D">
            <w:pPr>
              <w:widowControl w:val="0"/>
              <w:spacing w:after="0" w:line="240" w:lineRule="auto"/>
              <w:ind w:left="-1992" w:firstLine="2701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Наиме</w:t>
            </w:r>
            <w:r w:rsidRPr="00CD5486">
              <w:rPr>
                <w:rFonts w:ascii="Times New Roman" w:hAnsi="Times New Roman"/>
                <w:szCs w:val="28"/>
              </w:rPr>
              <w:t>нование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836C5D">
            <w:pPr>
              <w:widowControl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Объем финансовых ресурсов,  рублей</w:t>
            </w:r>
          </w:p>
        </w:tc>
      </w:tr>
      <w:tr w:rsidR="00E77B6D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836C5D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D562A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202</w:t>
            </w:r>
            <w:r w:rsidR="00D562A0">
              <w:rPr>
                <w:rFonts w:ascii="Times New Roman" w:hAnsi="Times New Roman"/>
                <w:szCs w:val="28"/>
              </w:rPr>
              <w:t>5</w:t>
            </w:r>
            <w:r w:rsidRPr="00CD5486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D562A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202</w:t>
            </w:r>
            <w:r w:rsidR="00D562A0">
              <w:rPr>
                <w:rFonts w:ascii="Times New Roman" w:hAnsi="Times New Roman"/>
                <w:szCs w:val="28"/>
              </w:rPr>
              <w:t>6</w:t>
            </w:r>
            <w:r w:rsidRPr="00CD5486">
              <w:rPr>
                <w:rFonts w:ascii="Times New Roman" w:hAnsi="Times New Roman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D562A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202</w:t>
            </w:r>
            <w:r w:rsidR="00D562A0">
              <w:rPr>
                <w:rFonts w:ascii="Times New Roman" w:hAnsi="Times New Roman"/>
                <w:szCs w:val="28"/>
              </w:rPr>
              <w:t>7</w:t>
            </w:r>
            <w:r w:rsidRPr="00CD5486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D562A0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202</w:t>
            </w:r>
            <w:r w:rsidR="00D562A0">
              <w:rPr>
                <w:rFonts w:ascii="Times New Roman" w:hAnsi="Times New Roman"/>
                <w:szCs w:val="28"/>
              </w:rPr>
              <w:t>8</w:t>
            </w:r>
            <w:r w:rsidRPr="00CD5486">
              <w:rPr>
                <w:rFonts w:ascii="Times New Roman" w:hAnsi="Times New Roman"/>
                <w:szCs w:val="28"/>
              </w:rPr>
              <w:t xml:space="preserve"> год</w:t>
            </w:r>
          </w:p>
        </w:tc>
      </w:tr>
      <w:tr w:rsidR="00E77B6D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334D9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Cs w:val="28"/>
              </w:rPr>
            </w:pPr>
            <w:r w:rsidRPr="00CD5486">
              <w:rPr>
                <w:rFonts w:ascii="Times New Roman" w:hAnsi="Times New Roman"/>
                <w:b/>
                <w:szCs w:val="28"/>
              </w:rPr>
              <w:t>Подпрограмма «</w:t>
            </w:r>
            <w:r w:rsidRPr="00CD5486">
              <w:rPr>
                <w:rFonts w:ascii="Times New Roman" w:hAnsi="Times New Roman"/>
                <w:b/>
                <w:bCs/>
                <w:szCs w:val="28"/>
              </w:rPr>
              <w:t xml:space="preserve">Организация летних игровых площадок для детей на базе учреждений культуры </w:t>
            </w:r>
            <w:proofErr w:type="spellStart"/>
            <w:r w:rsidRPr="00CD5486">
              <w:rPr>
                <w:rFonts w:ascii="Times New Roman" w:hAnsi="Times New Roman"/>
                <w:b/>
                <w:bCs/>
                <w:szCs w:val="28"/>
              </w:rPr>
              <w:t>Газимуро</w:t>
            </w:r>
            <w:proofErr w:type="spellEnd"/>
            <w:r w:rsidRPr="00CD5486">
              <w:rPr>
                <w:rFonts w:ascii="Times New Roman" w:hAnsi="Times New Roman"/>
                <w:b/>
                <w:bCs/>
                <w:szCs w:val="28"/>
              </w:rPr>
              <w:t xml:space="preserve"> – Заводского </w:t>
            </w:r>
            <w:r w:rsidR="00B25813" w:rsidRPr="00B25813">
              <w:rPr>
                <w:rFonts w:ascii="Times New Roman" w:hAnsi="Times New Roman"/>
                <w:b/>
                <w:bCs/>
                <w:szCs w:val="28"/>
              </w:rPr>
              <w:t>муниципально</w:t>
            </w:r>
            <w:r w:rsidR="00B25813">
              <w:rPr>
                <w:rFonts w:ascii="Times New Roman" w:hAnsi="Times New Roman"/>
                <w:b/>
                <w:bCs/>
                <w:szCs w:val="28"/>
              </w:rPr>
              <w:t>го</w:t>
            </w:r>
            <w:r w:rsidR="00B25813" w:rsidRPr="00B25813">
              <w:rPr>
                <w:rFonts w:ascii="Times New Roman" w:hAnsi="Times New Roman"/>
                <w:b/>
                <w:bCs/>
                <w:szCs w:val="28"/>
              </w:rPr>
              <w:t xml:space="preserve"> округ</w:t>
            </w:r>
            <w:r w:rsidR="00B25813">
              <w:rPr>
                <w:rFonts w:ascii="Times New Roman" w:hAnsi="Times New Roman"/>
                <w:b/>
                <w:bCs/>
                <w:szCs w:val="28"/>
              </w:rPr>
              <w:t>а</w:t>
            </w:r>
            <w:r w:rsidR="00B25813" w:rsidRPr="00B25813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CD5486">
              <w:rPr>
                <w:rFonts w:ascii="Times New Roman" w:hAnsi="Times New Roman"/>
                <w:b/>
                <w:bCs/>
                <w:szCs w:val="28"/>
              </w:rPr>
              <w:t xml:space="preserve"> в 202</w:t>
            </w:r>
            <w:r w:rsidR="00334D95">
              <w:rPr>
                <w:rFonts w:ascii="Times New Roman" w:hAnsi="Times New Roman"/>
                <w:b/>
                <w:bCs/>
                <w:szCs w:val="28"/>
              </w:rPr>
              <w:t>5</w:t>
            </w:r>
            <w:r w:rsidRPr="00CD5486">
              <w:rPr>
                <w:rFonts w:ascii="Times New Roman" w:hAnsi="Times New Roman"/>
                <w:b/>
                <w:bCs/>
                <w:szCs w:val="28"/>
              </w:rPr>
              <w:t>-202</w:t>
            </w:r>
            <w:r w:rsidR="00334D95">
              <w:rPr>
                <w:rFonts w:ascii="Times New Roman" w:hAnsi="Times New Roman"/>
                <w:b/>
                <w:bCs/>
                <w:szCs w:val="28"/>
              </w:rPr>
              <w:t>8</w:t>
            </w:r>
            <w:r w:rsidRPr="00CD5486">
              <w:rPr>
                <w:rFonts w:ascii="Times New Roman" w:hAnsi="Times New Roman"/>
                <w:b/>
                <w:bCs/>
                <w:szCs w:val="28"/>
              </w:rPr>
              <w:t xml:space="preserve"> г.г.</w:t>
            </w:r>
            <w:r w:rsidRPr="00CD5486">
              <w:rPr>
                <w:rFonts w:ascii="Times New Roman" w:hAnsi="Times New Roman"/>
                <w:b/>
                <w:szCs w:val="28"/>
              </w:rPr>
              <w:t xml:space="preserve">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6801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b/>
                <w:szCs w:val="28"/>
                <w:lang w:eastAsia="en-US"/>
              </w:rPr>
              <w:t xml:space="preserve"> </w:t>
            </w:r>
            <w:r w:rsidR="00680155">
              <w:rPr>
                <w:rFonts w:ascii="Times New Roman" w:hAnsi="Times New Roman"/>
                <w:b/>
                <w:szCs w:val="28"/>
                <w:lang w:eastAsia="en-US"/>
              </w:rPr>
              <w:t>450000,0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680155" w:rsidP="00836C5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50</w:t>
            </w:r>
            <w:r w:rsidR="00E77B6D" w:rsidRPr="00CD5486">
              <w:rPr>
                <w:rFonts w:ascii="Times New Roman" w:hAnsi="Times New Roman"/>
                <w:b/>
                <w:szCs w:val="28"/>
                <w:lang w:eastAsia="en-US"/>
              </w:rPr>
              <w:t>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6801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b/>
                <w:szCs w:val="28"/>
                <w:lang w:eastAsia="en-US"/>
              </w:rPr>
              <w:t xml:space="preserve">  </w:t>
            </w:r>
            <w:r w:rsidR="00680155">
              <w:rPr>
                <w:rFonts w:ascii="Times New Roman" w:hAnsi="Times New Roman"/>
                <w:b/>
                <w:szCs w:val="28"/>
                <w:lang w:eastAsia="en-US"/>
              </w:rPr>
              <w:t>55</w:t>
            </w:r>
            <w:r w:rsidRPr="00CD5486">
              <w:rPr>
                <w:rFonts w:ascii="Times New Roman" w:hAnsi="Times New Roman"/>
                <w:b/>
                <w:szCs w:val="28"/>
                <w:lang w:eastAsia="en-US"/>
              </w:rPr>
              <w:t xml:space="preserve">0000,0 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77B6D" w:rsidRPr="00CD5486" w:rsidRDefault="00E77B6D" w:rsidP="0068015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b/>
                <w:szCs w:val="28"/>
                <w:lang w:eastAsia="en-US"/>
              </w:rPr>
              <w:t xml:space="preserve">  </w:t>
            </w:r>
            <w:r w:rsidR="00680155">
              <w:rPr>
                <w:rFonts w:ascii="Times New Roman" w:hAnsi="Times New Roman"/>
                <w:b/>
                <w:szCs w:val="28"/>
                <w:lang w:eastAsia="en-US"/>
              </w:rPr>
              <w:t>60</w:t>
            </w:r>
            <w:r w:rsidRPr="00CD5486">
              <w:rPr>
                <w:rFonts w:ascii="Times New Roman" w:hAnsi="Times New Roman"/>
                <w:b/>
                <w:szCs w:val="28"/>
                <w:lang w:eastAsia="en-US"/>
              </w:rPr>
              <w:t>0000,0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Организация летней игровой площадки в МБУК РДК с. Газимурский Завод;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44880,0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50480,0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54845,0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59815,0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Бурукан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25640,0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28480,0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31340,0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34180,0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Организация летней игровой площадки в СК с. Бура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8974,0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9968,0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10969,0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11963,0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Курюмдюкан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5128,0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5624,0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6268,0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6836,0</w:t>
            </w:r>
          </w:p>
        </w:tc>
      </w:tr>
      <w:tr w:rsidR="00680155" w:rsidRPr="00CD5486" w:rsidTr="00680155">
        <w:trPr>
          <w:trHeight w:val="62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Кунгара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7692,0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8544,0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9402,0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10254,0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Батакан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35600,0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39175,0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42725,0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Луговское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23505,0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25635,0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Закаменная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23505,0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25635,0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tabs>
                <w:tab w:val="left" w:pos="1320"/>
                <w:tab w:val="center" w:pos="503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Ушмун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35600,0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39175,0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42725,0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4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Калдага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11538,0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12424,0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14103,0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15381,0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Игдоча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15384,0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18804,0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20508,0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Организация летней игровой площадки в СК с. Корабль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10256,0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11392,0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12536,0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13672,0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</w:t>
            </w:r>
            <w:proofErr w:type="gramStart"/>
            <w:r w:rsidRPr="00CD5486">
              <w:rPr>
                <w:rFonts w:ascii="Times New Roman" w:hAnsi="Times New Roman"/>
                <w:szCs w:val="28"/>
              </w:rPr>
              <w:t>с</w:t>
            </w:r>
            <w:proofErr w:type="gramEnd"/>
            <w:r w:rsidRPr="00CD5486">
              <w:rPr>
                <w:rFonts w:ascii="Times New Roman" w:hAnsi="Times New Roman"/>
                <w:szCs w:val="28"/>
              </w:rPr>
              <w:t>. Тайна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15384,0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18808,0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20508,0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>Организация летней игровой площадки в СК с. Павловск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6410,0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7120,0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7835,0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8545,0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Трубачево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32050,0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35600,0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39175,0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42725,0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СК с. Газ –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Кавыкучи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15384,0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17088,0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18804,0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20508,0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</w:t>
            </w:r>
            <w:proofErr w:type="gramStart"/>
            <w:r w:rsidRPr="00CD5486">
              <w:rPr>
                <w:rFonts w:ascii="Times New Roman" w:hAnsi="Times New Roman"/>
                <w:szCs w:val="28"/>
              </w:rPr>
              <w:t>с</w:t>
            </w:r>
            <w:proofErr w:type="gramEnd"/>
            <w:r w:rsidRPr="00CD5486">
              <w:rPr>
                <w:rFonts w:ascii="Times New Roman" w:hAnsi="Times New Roman"/>
                <w:szCs w:val="28"/>
              </w:rPr>
              <w:t>. Широкая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47434,0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52688,0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57979,0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63233,0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Солонечный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21794,0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24208,0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26639,0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29053,0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t xml:space="preserve">Организация летней игровой площадки в </w:t>
            </w:r>
            <w:r w:rsidRPr="00CD5486">
              <w:rPr>
                <w:rFonts w:ascii="Times New Roman" w:hAnsi="Times New Roman"/>
                <w:szCs w:val="28"/>
              </w:rPr>
              <w:lastRenderedPageBreak/>
              <w:t xml:space="preserve">СДК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Кактолга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38460,0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42720,0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47010,0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51270,0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CD5486">
              <w:rPr>
                <w:rFonts w:ascii="Times New Roman" w:hAnsi="Times New Roman"/>
                <w:szCs w:val="28"/>
              </w:rPr>
              <w:lastRenderedPageBreak/>
              <w:t xml:space="preserve">Организация летней игровой площадки в СК с. </w:t>
            </w:r>
            <w:proofErr w:type="spellStart"/>
            <w:r w:rsidRPr="00CD5486">
              <w:rPr>
                <w:rFonts w:ascii="Times New Roman" w:hAnsi="Times New Roman"/>
                <w:szCs w:val="28"/>
              </w:rPr>
              <w:t>Будюмкан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19230,0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21360,0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23505,0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25635,0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D5486">
              <w:rPr>
                <w:rFonts w:ascii="Times New Roman" w:hAnsi="Times New Roman"/>
                <w:szCs w:val="28"/>
              </w:rPr>
              <w:t>Организация летней игровой площадки в СДК с. Зерен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21794,0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24208,0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26639,0</w:t>
            </w: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922EEE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29053,0</w:t>
            </w:r>
          </w:p>
        </w:tc>
      </w:tr>
      <w:tr w:rsidR="00680155" w:rsidRPr="00CD5486" w:rsidTr="0068015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155" w:rsidRPr="00CD5486" w:rsidRDefault="00680155" w:rsidP="00836C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836C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836C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836C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80155" w:rsidRPr="00CD5486" w:rsidRDefault="00680155" w:rsidP="00836C5D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E77B6D" w:rsidRDefault="00E77B6D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B6D" w:rsidRPr="00BA06C5" w:rsidRDefault="00E77B6D" w:rsidP="00E77B6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 xml:space="preserve">Общий объём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«Развитие физической культуры и спорта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B7C" w:rsidRPr="00471B7C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6801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801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годы» составляет 386</w:t>
      </w:r>
      <w:r w:rsidRPr="00BA06C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r w:rsidR="00680155">
        <w:rPr>
          <w:rFonts w:ascii="Times New Roman" w:hAnsi="Times New Roman" w:cs="Times New Roman"/>
          <w:sz w:val="24"/>
          <w:szCs w:val="24"/>
        </w:rPr>
        <w:t>млн</w:t>
      </w:r>
      <w:r w:rsidRPr="00BA06C5">
        <w:rPr>
          <w:rFonts w:ascii="Times New Roman" w:hAnsi="Times New Roman" w:cs="Times New Roman"/>
          <w:sz w:val="24"/>
          <w:szCs w:val="24"/>
        </w:rPr>
        <w:t>. руб. за счет средств районного бюджета,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 годам</w:t>
      </w:r>
      <w:r w:rsidRPr="00BA06C5">
        <w:rPr>
          <w:rFonts w:ascii="Times New Roman" w:hAnsi="Times New Roman" w:cs="Times New Roman"/>
          <w:sz w:val="24"/>
          <w:szCs w:val="24"/>
        </w:rPr>
        <w:t>:</w:t>
      </w:r>
    </w:p>
    <w:p w:rsidR="00E77B6D" w:rsidRPr="00BA06C5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>2021 год – 950 тыс. руб.;</w:t>
      </w:r>
    </w:p>
    <w:p w:rsidR="00E77B6D" w:rsidRPr="00BA06C5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>2022 год – 960 тыс. руб.;</w:t>
      </w:r>
    </w:p>
    <w:p w:rsidR="00E77B6D" w:rsidRPr="00BA06C5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6C5">
        <w:rPr>
          <w:rFonts w:ascii="Times New Roman" w:hAnsi="Times New Roman" w:cs="Times New Roman"/>
          <w:sz w:val="24"/>
          <w:szCs w:val="24"/>
        </w:rPr>
        <w:t>2023 год – 970 тыс. руб</w:t>
      </w:r>
      <w:r w:rsidR="006552F2">
        <w:rPr>
          <w:rFonts w:ascii="Times New Roman" w:hAnsi="Times New Roman" w:cs="Times New Roman"/>
          <w:sz w:val="24"/>
          <w:szCs w:val="24"/>
        </w:rPr>
        <w:t>.;</w:t>
      </w:r>
    </w:p>
    <w:p w:rsidR="00E77B6D" w:rsidRDefault="006552F2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 год-   980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E77B6D" w:rsidRPr="00BA06C5">
        <w:rPr>
          <w:rFonts w:ascii="Times New Roman" w:hAnsi="Times New Roman" w:cs="Times New Roman"/>
          <w:sz w:val="24"/>
          <w:szCs w:val="24"/>
        </w:rPr>
        <w:t xml:space="preserve">  </w:t>
      </w:r>
      <w:r w:rsidR="00E77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культуры, спорта и </w:t>
      </w:r>
      <w:r w:rsidR="00655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0340B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="0040340B">
        <w:rPr>
          <w:rFonts w:ascii="Times New Roman" w:hAnsi="Times New Roman" w:cs="Times New Roman"/>
          <w:sz w:val="24"/>
          <w:szCs w:val="24"/>
        </w:rPr>
        <w:t>Гранина</w:t>
      </w:r>
      <w:proofErr w:type="spellEnd"/>
    </w:p>
    <w:p w:rsidR="00E77B6D" w:rsidRDefault="00E77B6D" w:rsidP="00E77B6D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молодёжной политики</w:t>
      </w:r>
    </w:p>
    <w:p w:rsidR="008021B9" w:rsidRPr="008021B9" w:rsidRDefault="008021B9" w:rsidP="008021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1B9" w:rsidRDefault="008021B9" w:rsidP="008021B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6AD" w:rsidRDefault="005C16AD"/>
    <w:sectPr w:rsidR="005C16AD" w:rsidSect="00E77B6D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1B9"/>
    <w:rsid w:val="0009287C"/>
    <w:rsid w:val="001E1C43"/>
    <w:rsid w:val="00334D95"/>
    <w:rsid w:val="0040340B"/>
    <w:rsid w:val="00471B7C"/>
    <w:rsid w:val="004E19F6"/>
    <w:rsid w:val="005C16AD"/>
    <w:rsid w:val="006552F2"/>
    <w:rsid w:val="00680155"/>
    <w:rsid w:val="008021B9"/>
    <w:rsid w:val="008851F4"/>
    <w:rsid w:val="0094005D"/>
    <w:rsid w:val="009D1466"/>
    <w:rsid w:val="00A220A0"/>
    <w:rsid w:val="00B25813"/>
    <w:rsid w:val="00D562A0"/>
    <w:rsid w:val="00E77B6D"/>
    <w:rsid w:val="00EA7041"/>
    <w:rsid w:val="00FA6BD0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СЕРГЕЙ</cp:lastModifiedBy>
  <cp:revision>15</cp:revision>
  <cp:lastPrinted>2024-10-18T04:39:00Z</cp:lastPrinted>
  <dcterms:created xsi:type="dcterms:W3CDTF">2020-08-19T02:45:00Z</dcterms:created>
  <dcterms:modified xsi:type="dcterms:W3CDTF">2024-10-18T04:40:00Z</dcterms:modified>
</cp:coreProperties>
</file>