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C437" w14:textId="2191B24B" w:rsidR="00AC1F6B" w:rsidRPr="00365167" w:rsidRDefault="00AC1F6B" w:rsidP="00AC1F6B">
      <w:pPr>
        <w:jc w:val="center"/>
        <w:rPr>
          <w:b/>
          <w:sz w:val="40"/>
          <w:szCs w:val="40"/>
        </w:rPr>
      </w:pPr>
      <w:r w:rsidRPr="00365167">
        <w:rPr>
          <w:b/>
          <w:sz w:val="40"/>
          <w:szCs w:val="40"/>
        </w:rPr>
        <w:t xml:space="preserve">Администрация </w:t>
      </w:r>
      <w:r w:rsidR="006B7BB8">
        <w:rPr>
          <w:b/>
          <w:sz w:val="40"/>
          <w:szCs w:val="40"/>
        </w:rPr>
        <w:t>Газимуро-Заводского муниципального округа</w:t>
      </w:r>
    </w:p>
    <w:p w14:paraId="4F8E1D10" w14:textId="77777777" w:rsidR="00AC1F6B" w:rsidRPr="00365167" w:rsidRDefault="00AC1F6B" w:rsidP="00AC1F6B">
      <w:pPr>
        <w:jc w:val="center"/>
        <w:rPr>
          <w:b/>
          <w:sz w:val="28"/>
          <w:szCs w:val="28"/>
        </w:rPr>
      </w:pPr>
    </w:p>
    <w:p w14:paraId="19FDD9AA" w14:textId="77777777" w:rsidR="00AC1F6B" w:rsidRPr="00365167" w:rsidRDefault="00AC1F6B" w:rsidP="00AC1F6B">
      <w:pPr>
        <w:jc w:val="center"/>
        <w:rPr>
          <w:b/>
          <w:sz w:val="40"/>
          <w:szCs w:val="40"/>
        </w:rPr>
      </w:pPr>
      <w:r w:rsidRPr="00365167">
        <w:rPr>
          <w:b/>
          <w:sz w:val="40"/>
          <w:szCs w:val="40"/>
        </w:rPr>
        <w:t>ПОСТАНОВЛЕНИЕ</w:t>
      </w:r>
    </w:p>
    <w:p w14:paraId="3A9402FC" w14:textId="77777777" w:rsidR="00AC1F6B" w:rsidRPr="00365167" w:rsidRDefault="00AC1F6B" w:rsidP="00AC1F6B">
      <w:pPr>
        <w:rPr>
          <w:sz w:val="28"/>
          <w:szCs w:val="28"/>
        </w:rPr>
      </w:pPr>
    </w:p>
    <w:p w14:paraId="5B43482D" w14:textId="3831AF5C" w:rsidR="00AC1F6B" w:rsidRPr="00365167" w:rsidRDefault="00CA4122" w:rsidP="00AC1F6B">
      <w:pPr>
        <w:rPr>
          <w:sz w:val="28"/>
          <w:szCs w:val="28"/>
        </w:rPr>
      </w:pPr>
      <w:r>
        <w:rPr>
          <w:sz w:val="28"/>
          <w:szCs w:val="28"/>
        </w:rPr>
        <w:t xml:space="preserve"> </w:t>
      </w:r>
      <w:r w:rsidR="006B7BB8">
        <w:rPr>
          <w:sz w:val="28"/>
          <w:szCs w:val="28"/>
        </w:rPr>
        <w:t>марта</w:t>
      </w:r>
      <w:r w:rsidR="00AC1F6B" w:rsidRPr="00365167">
        <w:rPr>
          <w:sz w:val="28"/>
          <w:szCs w:val="28"/>
        </w:rPr>
        <w:t xml:space="preserve"> 202</w:t>
      </w:r>
      <w:r w:rsidR="006B7BB8">
        <w:rPr>
          <w:sz w:val="28"/>
          <w:szCs w:val="28"/>
        </w:rPr>
        <w:t>5</w:t>
      </w:r>
      <w:r w:rsidR="00AC1F6B" w:rsidRPr="00365167">
        <w:rPr>
          <w:sz w:val="28"/>
          <w:szCs w:val="28"/>
        </w:rPr>
        <w:t xml:space="preserve"> года                                        </w:t>
      </w:r>
      <w:r w:rsidR="00203081">
        <w:rPr>
          <w:sz w:val="28"/>
          <w:szCs w:val="28"/>
        </w:rPr>
        <w:t xml:space="preserve">                              </w:t>
      </w:r>
      <w:r w:rsidR="00AC1F6B" w:rsidRPr="00365167">
        <w:rPr>
          <w:sz w:val="28"/>
          <w:szCs w:val="28"/>
        </w:rPr>
        <w:t xml:space="preserve">             </w:t>
      </w:r>
      <w:r w:rsidR="00AC1F6B">
        <w:rPr>
          <w:sz w:val="28"/>
          <w:szCs w:val="28"/>
        </w:rPr>
        <w:t xml:space="preserve">     </w:t>
      </w:r>
      <w:r w:rsidR="00AC1F6B" w:rsidRPr="00365167">
        <w:rPr>
          <w:sz w:val="28"/>
          <w:szCs w:val="28"/>
        </w:rPr>
        <w:t xml:space="preserve">№ </w:t>
      </w:r>
    </w:p>
    <w:p w14:paraId="3F34BCE4" w14:textId="77777777" w:rsidR="00AC1F6B" w:rsidRPr="00365167" w:rsidRDefault="00AC1F6B" w:rsidP="00AC1F6B">
      <w:pPr>
        <w:jc w:val="center"/>
        <w:rPr>
          <w:i/>
          <w:sz w:val="28"/>
          <w:szCs w:val="28"/>
        </w:rPr>
      </w:pPr>
      <w:r w:rsidRPr="00365167">
        <w:rPr>
          <w:i/>
          <w:sz w:val="28"/>
          <w:szCs w:val="28"/>
        </w:rPr>
        <w:t>село Газимурский Завод</w:t>
      </w:r>
    </w:p>
    <w:p w14:paraId="653F48CC" w14:textId="77777777" w:rsidR="00AC1F6B" w:rsidRDefault="00AC1F6B" w:rsidP="00AC1F6B">
      <w:pPr>
        <w:jc w:val="center"/>
        <w:rPr>
          <w:i/>
          <w:sz w:val="28"/>
          <w:szCs w:val="28"/>
        </w:rPr>
      </w:pPr>
    </w:p>
    <w:p w14:paraId="47D8AF5F" w14:textId="77777777" w:rsidR="00972A38" w:rsidRPr="0098418C" w:rsidRDefault="00972A38" w:rsidP="00AC1F6B">
      <w:pPr>
        <w:jc w:val="center"/>
        <w:rPr>
          <w:i/>
          <w:sz w:val="28"/>
          <w:szCs w:val="28"/>
        </w:rPr>
      </w:pPr>
    </w:p>
    <w:p w14:paraId="5ECCB39D" w14:textId="2E61659A" w:rsidR="00E658FA" w:rsidRPr="00E658FA" w:rsidRDefault="00E658FA" w:rsidP="00E658FA">
      <w:pPr>
        <w:pStyle w:val="13"/>
        <w:jc w:val="center"/>
        <w:rPr>
          <w:rFonts w:ascii="Times New Roman" w:hAnsi="Times New Roman"/>
          <w:b/>
          <w:sz w:val="26"/>
          <w:szCs w:val="26"/>
        </w:rPr>
      </w:pPr>
      <w:r w:rsidRPr="00E658FA">
        <w:rPr>
          <w:rFonts w:ascii="Times New Roman" w:hAnsi="Times New Roman"/>
          <w:b/>
          <w:sz w:val="26"/>
          <w:szCs w:val="26"/>
        </w:rPr>
        <w:t xml:space="preserve">Об утверждении муниципальной программы «Развитие системы образования </w:t>
      </w:r>
      <w:r w:rsidR="006B7BB8">
        <w:rPr>
          <w:rFonts w:ascii="Times New Roman" w:hAnsi="Times New Roman"/>
          <w:b/>
          <w:sz w:val="26"/>
          <w:szCs w:val="26"/>
        </w:rPr>
        <w:t>Газимуро-Заводского муниципального округа</w:t>
      </w:r>
      <w:r w:rsidRPr="00E658FA">
        <w:rPr>
          <w:rFonts w:ascii="Times New Roman" w:hAnsi="Times New Roman"/>
          <w:b/>
          <w:sz w:val="26"/>
          <w:szCs w:val="26"/>
        </w:rPr>
        <w:t xml:space="preserve"> на 202</w:t>
      </w:r>
      <w:r w:rsidR="006B7BB8">
        <w:rPr>
          <w:rFonts w:ascii="Times New Roman" w:hAnsi="Times New Roman"/>
          <w:b/>
          <w:sz w:val="26"/>
          <w:szCs w:val="26"/>
        </w:rPr>
        <w:t>5</w:t>
      </w:r>
      <w:r w:rsidRPr="00E658FA">
        <w:rPr>
          <w:rFonts w:ascii="Times New Roman" w:hAnsi="Times New Roman"/>
          <w:b/>
          <w:sz w:val="26"/>
          <w:szCs w:val="26"/>
        </w:rPr>
        <w:t>-202</w:t>
      </w:r>
      <w:r w:rsidR="006B7BB8">
        <w:rPr>
          <w:rFonts w:ascii="Times New Roman" w:hAnsi="Times New Roman"/>
          <w:b/>
          <w:sz w:val="26"/>
          <w:szCs w:val="26"/>
        </w:rPr>
        <w:t>7</w:t>
      </w:r>
      <w:r w:rsidRPr="00E658FA">
        <w:rPr>
          <w:rFonts w:ascii="Times New Roman" w:hAnsi="Times New Roman"/>
          <w:b/>
          <w:sz w:val="26"/>
          <w:szCs w:val="26"/>
        </w:rPr>
        <w:t xml:space="preserve"> годы»</w:t>
      </w:r>
    </w:p>
    <w:p w14:paraId="6E1381A6" w14:textId="77777777" w:rsidR="00E658FA" w:rsidRPr="00E658FA" w:rsidRDefault="00E658FA" w:rsidP="00E658FA">
      <w:pPr>
        <w:pStyle w:val="13"/>
        <w:jc w:val="center"/>
        <w:rPr>
          <w:rFonts w:ascii="Times New Roman" w:hAnsi="Times New Roman"/>
          <w:sz w:val="26"/>
          <w:szCs w:val="26"/>
        </w:rPr>
      </w:pPr>
    </w:p>
    <w:p w14:paraId="7D61A18E" w14:textId="77777777" w:rsidR="00E658FA" w:rsidRPr="00E658FA" w:rsidRDefault="00E658FA" w:rsidP="00E658FA">
      <w:pPr>
        <w:pStyle w:val="13"/>
        <w:jc w:val="center"/>
        <w:rPr>
          <w:rFonts w:ascii="Times New Roman" w:hAnsi="Times New Roman"/>
          <w:sz w:val="26"/>
          <w:szCs w:val="26"/>
        </w:rPr>
      </w:pPr>
    </w:p>
    <w:p w14:paraId="257FC64A" w14:textId="1654EF4B" w:rsidR="00E658FA" w:rsidRPr="00E658FA" w:rsidRDefault="00E658FA" w:rsidP="00E658FA">
      <w:pPr>
        <w:pStyle w:val="13"/>
        <w:ind w:firstLine="708"/>
        <w:jc w:val="both"/>
        <w:rPr>
          <w:rFonts w:ascii="Times New Roman" w:hAnsi="Times New Roman"/>
          <w:sz w:val="26"/>
          <w:szCs w:val="26"/>
        </w:rPr>
      </w:pPr>
      <w:r w:rsidRPr="00E658FA">
        <w:rPr>
          <w:rFonts w:ascii="Times New Roman" w:hAnsi="Times New Roman"/>
          <w:sz w:val="26"/>
          <w:szCs w:val="26"/>
        </w:rPr>
        <w:t xml:space="preserve">Руководствуясь Порядком разработки, реализации и оценки эффективности муниципальных программ </w:t>
      </w:r>
      <w:r w:rsidR="006B7BB8">
        <w:rPr>
          <w:rFonts w:ascii="Times New Roman" w:hAnsi="Times New Roman"/>
          <w:sz w:val="26"/>
          <w:szCs w:val="26"/>
        </w:rPr>
        <w:t>Газимуро-Заводского муниципального округа</w:t>
      </w:r>
      <w:r w:rsidRPr="00E658FA">
        <w:rPr>
          <w:rFonts w:ascii="Times New Roman" w:hAnsi="Times New Roman"/>
          <w:sz w:val="26"/>
          <w:szCs w:val="26"/>
        </w:rPr>
        <w:t xml:space="preserve">, утвержденного Постановлением администрации </w:t>
      </w:r>
      <w:r w:rsidR="006B7BB8">
        <w:rPr>
          <w:rFonts w:ascii="Times New Roman" w:hAnsi="Times New Roman"/>
          <w:sz w:val="26"/>
          <w:szCs w:val="26"/>
        </w:rPr>
        <w:t>Газимуро-Заводского муниципального округа</w:t>
      </w:r>
      <w:r w:rsidRPr="00E658FA">
        <w:rPr>
          <w:rFonts w:ascii="Times New Roman" w:hAnsi="Times New Roman"/>
          <w:sz w:val="26"/>
          <w:szCs w:val="26"/>
        </w:rPr>
        <w:t xml:space="preserve"> № </w:t>
      </w:r>
      <w:r w:rsidR="006B7BB8">
        <w:rPr>
          <w:rFonts w:ascii="Times New Roman" w:hAnsi="Times New Roman"/>
          <w:sz w:val="26"/>
          <w:szCs w:val="26"/>
        </w:rPr>
        <w:t>22</w:t>
      </w:r>
      <w:r w:rsidRPr="00E658FA">
        <w:rPr>
          <w:rFonts w:ascii="Times New Roman" w:hAnsi="Times New Roman"/>
          <w:sz w:val="26"/>
          <w:szCs w:val="26"/>
        </w:rPr>
        <w:t xml:space="preserve">7 от </w:t>
      </w:r>
      <w:r w:rsidR="006B7BB8">
        <w:rPr>
          <w:rFonts w:ascii="Times New Roman" w:hAnsi="Times New Roman"/>
          <w:sz w:val="26"/>
          <w:szCs w:val="26"/>
        </w:rPr>
        <w:t>16</w:t>
      </w:r>
      <w:r w:rsidRPr="00E658FA">
        <w:rPr>
          <w:rFonts w:ascii="Times New Roman" w:hAnsi="Times New Roman"/>
          <w:sz w:val="26"/>
          <w:szCs w:val="26"/>
        </w:rPr>
        <w:t xml:space="preserve"> а</w:t>
      </w:r>
      <w:r w:rsidR="006B7BB8">
        <w:rPr>
          <w:rFonts w:ascii="Times New Roman" w:hAnsi="Times New Roman"/>
          <w:sz w:val="26"/>
          <w:szCs w:val="26"/>
        </w:rPr>
        <w:t>преля</w:t>
      </w:r>
      <w:r w:rsidRPr="00E658FA">
        <w:rPr>
          <w:rFonts w:ascii="Times New Roman" w:hAnsi="Times New Roman"/>
          <w:sz w:val="26"/>
          <w:szCs w:val="26"/>
        </w:rPr>
        <w:t xml:space="preserve"> 202</w:t>
      </w:r>
      <w:r w:rsidR="006B7BB8">
        <w:rPr>
          <w:rFonts w:ascii="Times New Roman" w:hAnsi="Times New Roman"/>
          <w:sz w:val="26"/>
          <w:szCs w:val="26"/>
        </w:rPr>
        <w:t>4</w:t>
      </w:r>
      <w:r w:rsidRPr="00E658FA">
        <w:rPr>
          <w:rFonts w:ascii="Times New Roman" w:hAnsi="Times New Roman"/>
          <w:sz w:val="26"/>
          <w:szCs w:val="26"/>
        </w:rPr>
        <w:t xml:space="preserve"> года, в целях повышения качества и социальной эффективности образования в соответствии с меняющимися запросами населения Газимуро-Заводского</w:t>
      </w:r>
      <w:r w:rsidR="006B7BB8">
        <w:rPr>
          <w:rFonts w:ascii="Times New Roman" w:hAnsi="Times New Roman"/>
          <w:sz w:val="26"/>
          <w:szCs w:val="26"/>
        </w:rPr>
        <w:t xml:space="preserve"> округа</w:t>
      </w:r>
      <w:r w:rsidRPr="00E658FA">
        <w:rPr>
          <w:rFonts w:ascii="Times New Roman" w:hAnsi="Times New Roman"/>
          <w:sz w:val="26"/>
          <w:szCs w:val="26"/>
        </w:rPr>
        <w:t xml:space="preserve">, стратегиями развития Российской образовательной политики и перспективными задачами экономического развития района, администрация </w:t>
      </w:r>
      <w:r w:rsidR="006B7BB8">
        <w:rPr>
          <w:rFonts w:ascii="Times New Roman" w:hAnsi="Times New Roman"/>
          <w:sz w:val="26"/>
          <w:szCs w:val="26"/>
        </w:rPr>
        <w:t>Газимуро-Заводского муниципального округа</w:t>
      </w:r>
      <w:r w:rsidRPr="00E658FA">
        <w:rPr>
          <w:rFonts w:ascii="Times New Roman" w:hAnsi="Times New Roman"/>
          <w:sz w:val="26"/>
          <w:szCs w:val="26"/>
        </w:rPr>
        <w:t xml:space="preserve"> </w:t>
      </w:r>
      <w:r w:rsidRPr="00E658FA">
        <w:rPr>
          <w:rFonts w:ascii="Times New Roman" w:hAnsi="Times New Roman"/>
          <w:b/>
          <w:spacing w:val="20"/>
          <w:sz w:val="26"/>
          <w:szCs w:val="26"/>
        </w:rPr>
        <w:t>постановляет:</w:t>
      </w:r>
    </w:p>
    <w:p w14:paraId="31E6C88B" w14:textId="77777777" w:rsidR="00E658FA" w:rsidRPr="00E658FA" w:rsidRDefault="00E658FA" w:rsidP="00E658FA">
      <w:pPr>
        <w:pStyle w:val="13"/>
        <w:ind w:firstLine="708"/>
        <w:jc w:val="both"/>
        <w:rPr>
          <w:rFonts w:ascii="Times New Roman" w:hAnsi="Times New Roman"/>
          <w:sz w:val="26"/>
          <w:szCs w:val="26"/>
        </w:rPr>
      </w:pPr>
    </w:p>
    <w:p w14:paraId="7DA85728" w14:textId="7A273B33" w:rsidR="00E658FA" w:rsidRPr="00E658FA" w:rsidRDefault="00E658FA" w:rsidP="00E658FA">
      <w:pPr>
        <w:pStyle w:val="13"/>
        <w:ind w:firstLine="709"/>
        <w:jc w:val="both"/>
        <w:rPr>
          <w:rFonts w:ascii="Times New Roman" w:hAnsi="Times New Roman"/>
          <w:sz w:val="26"/>
          <w:szCs w:val="26"/>
        </w:rPr>
      </w:pPr>
      <w:r w:rsidRPr="00E658FA">
        <w:rPr>
          <w:rFonts w:ascii="Times New Roman" w:hAnsi="Times New Roman"/>
          <w:sz w:val="26"/>
          <w:szCs w:val="26"/>
        </w:rPr>
        <w:t xml:space="preserve">1. Утвердить прилагаемую муниципальную программу «Развитие системы образования </w:t>
      </w:r>
      <w:r w:rsidR="006B7BB8" w:rsidRPr="006B7BB8">
        <w:rPr>
          <w:rFonts w:ascii="Times New Roman" w:hAnsi="Times New Roman"/>
          <w:sz w:val="26"/>
          <w:szCs w:val="26"/>
        </w:rPr>
        <w:t>Газимуро-Заводского муниципального округа на 2025-2027 годы</w:t>
      </w:r>
      <w:r w:rsidRPr="00E658FA">
        <w:rPr>
          <w:rFonts w:ascii="Times New Roman" w:hAnsi="Times New Roman"/>
          <w:sz w:val="26"/>
          <w:szCs w:val="26"/>
        </w:rPr>
        <w:t>».</w:t>
      </w:r>
    </w:p>
    <w:p w14:paraId="3E24917E" w14:textId="76BBA13E" w:rsidR="00E658FA" w:rsidRPr="00E658FA" w:rsidRDefault="00E658FA" w:rsidP="00E658FA">
      <w:pPr>
        <w:pStyle w:val="13"/>
        <w:ind w:firstLine="709"/>
        <w:jc w:val="both"/>
        <w:rPr>
          <w:rFonts w:ascii="Times New Roman" w:hAnsi="Times New Roman"/>
          <w:sz w:val="26"/>
          <w:szCs w:val="26"/>
        </w:rPr>
      </w:pPr>
      <w:r w:rsidRPr="00E658FA">
        <w:rPr>
          <w:rFonts w:ascii="Times New Roman" w:hAnsi="Times New Roman"/>
          <w:sz w:val="26"/>
          <w:szCs w:val="26"/>
        </w:rPr>
        <w:t xml:space="preserve">2. При формировании бюджета муниципального </w:t>
      </w:r>
      <w:r w:rsidR="006B7BB8">
        <w:rPr>
          <w:rFonts w:ascii="Times New Roman" w:hAnsi="Times New Roman"/>
          <w:sz w:val="26"/>
          <w:szCs w:val="26"/>
        </w:rPr>
        <w:t>округа</w:t>
      </w:r>
      <w:r w:rsidRPr="00E658FA">
        <w:rPr>
          <w:rFonts w:ascii="Times New Roman" w:hAnsi="Times New Roman"/>
          <w:sz w:val="26"/>
          <w:szCs w:val="26"/>
        </w:rPr>
        <w:t xml:space="preserve"> ежегодно предусматривать средства на реализацию мероприятий Программы, исходя из реальных возможностей бюджета.</w:t>
      </w:r>
    </w:p>
    <w:p w14:paraId="1BEE6146" w14:textId="4045CF60" w:rsidR="00E658FA" w:rsidRPr="00E658FA" w:rsidRDefault="00E658FA" w:rsidP="00E658FA">
      <w:pPr>
        <w:pStyle w:val="13"/>
        <w:ind w:firstLine="709"/>
        <w:jc w:val="both"/>
        <w:rPr>
          <w:rFonts w:ascii="Times New Roman" w:hAnsi="Times New Roman"/>
          <w:sz w:val="26"/>
          <w:szCs w:val="26"/>
        </w:rPr>
      </w:pPr>
      <w:r w:rsidRPr="00E658FA">
        <w:rPr>
          <w:rFonts w:ascii="Times New Roman" w:hAnsi="Times New Roman"/>
          <w:sz w:val="26"/>
          <w:szCs w:val="26"/>
        </w:rPr>
        <w:t>3. Считать утратившим силу постановление администрации муниципального района «Газимуро-Заводский район» №</w:t>
      </w:r>
      <w:r w:rsidR="006B7BB8">
        <w:rPr>
          <w:rFonts w:ascii="Times New Roman" w:hAnsi="Times New Roman"/>
          <w:sz w:val="26"/>
          <w:szCs w:val="26"/>
        </w:rPr>
        <w:t xml:space="preserve"> 78</w:t>
      </w:r>
      <w:r w:rsidRPr="00E658FA">
        <w:rPr>
          <w:rFonts w:ascii="Times New Roman" w:hAnsi="Times New Roman"/>
          <w:sz w:val="26"/>
          <w:szCs w:val="26"/>
        </w:rPr>
        <w:t xml:space="preserve"> от </w:t>
      </w:r>
      <w:r w:rsidR="006B7BB8">
        <w:rPr>
          <w:rFonts w:ascii="Times New Roman" w:hAnsi="Times New Roman"/>
          <w:sz w:val="26"/>
          <w:szCs w:val="26"/>
        </w:rPr>
        <w:t>10</w:t>
      </w:r>
      <w:r w:rsidRPr="00E658FA">
        <w:rPr>
          <w:rFonts w:ascii="Times New Roman" w:hAnsi="Times New Roman"/>
          <w:sz w:val="26"/>
          <w:szCs w:val="26"/>
        </w:rPr>
        <w:t xml:space="preserve"> </w:t>
      </w:r>
      <w:r w:rsidR="006B7BB8">
        <w:rPr>
          <w:rFonts w:ascii="Times New Roman" w:hAnsi="Times New Roman"/>
          <w:sz w:val="26"/>
          <w:szCs w:val="26"/>
        </w:rPr>
        <w:t>февраля</w:t>
      </w:r>
      <w:r w:rsidRPr="00E658FA">
        <w:rPr>
          <w:rFonts w:ascii="Times New Roman" w:hAnsi="Times New Roman"/>
          <w:sz w:val="26"/>
          <w:szCs w:val="26"/>
        </w:rPr>
        <w:t xml:space="preserve"> 20</w:t>
      </w:r>
      <w:r w:rsidR="006B7BB8">
        <w:rPr>
          <w:rFonts w:ascii="Times New Roman" w:hAnsi="Times New Roman"/>
          <w:sz w:val="26"/>
          <w:szCs w:val="26"/>
        </w:rPr>
        <w:t>21</w:t>
      </w:r>
      <w:r w:rsidRPr="00E658FA">
        <w:rPr>
          <w:rFonts w:ascii="Times New Roman" w:hAnsi="Times New Roman"/>
          <w:sz w:val="26"/>
          <w:szCs w:val="26"/>
        </w:rPr>
        <w:t xml:space="preserve"> года «Об утверждении муниципальной целевой программы «Развитие системы образования муниципального района «Газимуро-Заводский район» на </w:t>
      </w:r>
      <w:r w:rsidR="00806252" w:rsidRPr="00E658FA">
        <w:rPr>
          <w:rFonts w:ascii="Times New Roman" w:hAnsi="Times New Roman"/>
          <w:sz w:val="26"/>
          <w:szCs w:val="26"/>
        </w:rPr>
        <w:t>20</w:t>
      </w:r>
      <w:r w:rsidR="00806252">
        <w:rPr>
          <w:rFonts w:ascii="Times New Roman" w:hAnsi="Times New Roman"/>
          <w:sz w:val="26"/>
          <w:szCs w:val="26"/>
        </w:rPr>
        <w:t>21</w:t>
      </w:r>
      <w:r w:rsidR="00806252" w:rsidRPr="00E658FA">
        <w:rPr>
          <w:rFonts w:ascii="Times New Roman" w:hAnsi="Times New Roman"/>
          <w:sz w:val="26"/>
          <w:szCs w:val="26"/>
        </w:rPr>
        <w:t xml:space="preserve">–2023 </w:t>
      </w:r>
      <w:r w:rsidRPr="00E658FA">
        <w:rPr>
          <w:rFonts w:ascii="Times New Roman" w:hAnsi="Times New Roman"/>
          <w:sz w:val="26"/>
          <w:szCs w:val="26"/>
        </w:rPr>
        <w:t xml:space="preserve"> годы».</w:t>
      </w:r>
    </w:p>
    <w:p w14:paraId="23166D62" w14:textId="6149F35E" w:rsidR="00E658FA" w:rsidRPr="00E658FA" w:rsidRDefault="00E658FA" w:rsidP="00E658FA">
      <w:pPr>
        <w:pStyle w:val="13"/>
        <w:ind w:firstLine="709"/>
        <w:jc w:val="both"/>
        <w:rPr>
          <w:rFonts w:ascii="Times New Roman" w:hAnsi="Times New Roman"/>
          <w:sz w:val="26"/>
          <w:szCs w:val="26"/>
        </w:rPr>
      </w:pPr>
      <w:r w:rsidRPr="00E658FA">
        <w:rPr>
          <w:rFonts w:ascii="Times New Roman" w:hAnsi="Times New Roman"/>
          <w:sz w:val="26"/>
          <w:szCs w:val="26"/>
        </w:rPr>
        <w:t xml:space="preserve">4. Настоящее постановление вступает в силу с </w:t>
      </w:r>
      <w:r w:rsidR="006B7BB8">
        <w:rPr>
          <w:rFonts w:ascii="Times New Roman" w:hAnsi="Times New Roman"/>
          <w:sz w:val="26"/>
          <w:szCs w:val="26"/>
        </w:rPr>
        <w:t>……</w:t>
      </w:r>
      <w:r w:rsidRPr="00E658FA">
        <w:rPr>
          <w:rFonts w:ascii="Times New Roman" w:hAnsi="Times New Roman"/>
          <w:sz w:val="26"/>
          <w:szCs w:val="26"/>
        </w:rPr>
        <w:t xml:space="preserve"> 202</w:t>
      </w:r>
      <w:r w:rsidR="006B7BB8">
        <w:rPr>
          <w:rFonts w:ascii="Times New Roman" w:hAnsi="Times New Roman"/>
          <w:sz w:val="26"/>
          <w:szCs w:val="26"/>
        </w:rPr>
        <w:t>5</w:t>
      </w:r>
      <w:r w:rsidRPr="00E658FA">
        <w:rPr>
          <w:rFonts w:ascii="Times New Roman" w:hAnsi="Times New Roman"/>
          <w:sz w:val="26"/>
          <w:szCs w:val="26"/>
        </w:rPr>
        <w:t xml:space="preserve"> года.</w:t>
      </w:r>
    </w:p>
    <w:p w14:paraId="2E6F0FDC" w14:textId="57961FAC" w:rsidR="00E658FA" w:rsidRPr="00E658FA" w:rsidRDefault="00E658FA" w:rsidP="00E658FA">
      <w:pPr>
        <w:pStyle w:val="13"/>
        <w:ind w:firstLine="709"/>
        <w:jc w:val="both"/>
        <w:rPr>
          <w:rFonts w:ascii="Times New Roman" w:hAnsi="Times New Roman"/>
          <w:sz w:val="26"/>
          <w:szCs w:val="26"/>
        </w:rPr>
      </w:pPr>
      <w:r w:rsidRPr="00E658FA">
        <w:rPr>
          <w:rFonts w:ascii="Times New Roman" w:hAnsi="Times New Roman"/>
          <w:sz w:val="26"/>
          <w:szCs w:val="26"/>
        </w:rPr>
        <w:t>5. Настоящее постановление подлежит обнародованию на официальном сайте.</w:t>
      </w:r>
    </w:p>
    <w:p w14:paraId="75C03ACB" w14:textId="115BD13C" w:rsidR="00E658FA" w:rsidRPr="00E658FA" w:rsidRDefault="00E658FA" w:rsidP="00E658FA">
      <w:pPr>
        <w:pStyle w:val="13"/>
        <w:ind w:firstLine="709"/>
        <w:jc w:val="both"/>
        <w:rPr>
          <w:rFonts w:ascii="Times New Roman" w:hAnsi="Times New Roman"/>
          <w:sz w:val="26"/>
          <w:szCs w:val="26"/>
        </w:rPr>
      </w:pPr>
      <w:r w:rsidRPr="00E658FA">
        <w:rPr>
          <w:rFonts w:ascii="Times New Roman" w:hAnsi="Times New Roman"/>
          <w:sz w:val="26"/>
          <w:szCs w:val="26"/>
        </w:rPr>
        <w:t xml:space="preserve">6. Контроль выполнения постановления возложить на заместителя главы </w:t>
      </w:r>
      <w:r w:rsidR="006B7BB8">
        <w:rPr>
          <w:rFonts w:ascii="Times New Roman" w:hAnsi="Times New Roman"/>
          <w:sz w:val="26"/>
          <w:szCs w:val="26"/>
        </w:rPr>
        <w:t xml:space="preserve">по социальным вопросам </w:t>
      </w:r>
      <w:r w:rsidR="006B7BB8" w:rsidRPr="00E658FA">
        <w:rPr>
          <w:rFonts w:ascii="Times New Roman" w:hAnsi="Times New Roman"/>
          <w:sz w:val="26"/>
          <w:szCs w:val="26"/>
        </w:rPr>
        <w:t>Макушеву</w:t>
      </w:r>
      <w:r w:rsidRPr="00E658FA">
        <w:rPr>
          <w:rFonts w:ascii="Times New Roman" w:hAnsi="Times New Roman"/>
          <w:sz w:val="26"/>
          <w:szCs w:val="26"/>
        </w:rPr>
        <w:t xml:space="preserve"> Н.Б.</w:t>
      </w:r>
    </w:p>
    <w:p w14:paraId="6A9C6FB6" w14:textId="77777777" w:rsidR="006728D8" w:rsidRPr="00E658FA" w:rsidRDefault="006728D8" w:rsidP="006728D8">
      <w:pPr>
        <w:ind w:firstLine="709"/>
        <w:jc w:val="both"/>
        <w:rPr>
          <w:sz w:val="26"/>
          <w:szCs w:val="26"/>
        </w:rPr>
      </w:pPr>
    </w:p>
    <w:p w14:paraId="0E767D99" w14:textId="77777777" w:rsidR="006728D8" w:rsidRPr="00E658FA" w:rsidRDefault="006728D8" w:rsidP="006728D8">
      <w:pPr>
        <w:ind w:firstLine="709"/>
        <w:jc w:val="both"/>
        <w:rPr>
          <w:sz w:val="26"/>
          <w:szCs w:val="26"/>
        </w:rPr>
      </w:pPr>
    </w:p>
    <w:p w14:paraId="72BD204F" w14:textId="77777777" w:rsidR="00203081" w:rsidRPr="00E658FA" w:rsidRDefault="00203081" w:rsidP="006728D8">
      <w:pPr>
        <w:ind w:firstLine="709"/>
        <w:jc w:val="both"/>
        <w:rPr>
          <w:sz w:val="26"/>
          <w:szCs w:val="26"/>
        </w:rPr>
      </w:pPr>
    </w:p>
    <w:p w14:paraId="38905F41" w14:textId="71995B25" w:rsidR="006728D8" w:rsidRDefault="006B7BB8" w:rsidP="006728D8">
      <w:pPr>
        <w:jc w:val="both"/>
        <w:rPr>
          <w:sz w:val="26"/>
          <w:szCs w:val="26"/>
        </w:rPr>
      </w:pPr>
      <w:r>
        <w:rPr>
          <w:sz w:val="26"/>
          <w:szCs w:val="26"/>
        </w:rPr>
        <w:t>Глава Газимуро-Заводского</w:t>
      </w:r>
    </w:p>
    <w:p w14:paraId="7CD42373" w14:textId="09A50A17" w:rsidR="006B7BB8" w:rsidRPr="00E658FA" w:rsidRDefault="006B7BB8" w:rsidP="006728D8">
      <w:pPr>
        <w:jc w:val="both"/>
        <w:rPr>
          <w:sz w:val="26"/>
          <w:szCs w:val="26"/>
        </w:rPr>
      </w:pPr>
      <w:r>
        <w:rPr>
          <w:sz w:val="26"/>
          <w:szCs w:val="26"/>
        </w:rPr>
        <w:t xml:space="preserve">муниципального округа                                                                      </w:t>
      </w:r>
      <w:proofErr w:type="spellStart"/>
      <w:r>
        <w:rPr>
          <w:sz w:val="26"/>
          <w:szCs w:val="26"/>
        </w:rPr>
        <w:t>М.А.Ишенин</w:t>
      </w:r>
      <w:proofErr w:type="spellEnd"/>
    </w:p>
    <w:p w14:paraId="15A311FD" w14:textId="77777777" w:rsidR="006728D8" w:rsidRPr="0098418C" w:rsidRDefault="006728D8" w:rsidP="006A0F90">
      <w:pPr>
        <w:widowControl w:val="0"/>
        <w:shd w:val="clear" w:color="auto" w:fill="FFFFFF"/>
        <w:textAlignment w:val="baseline"/>
        <w:outlineLvl w:val="1"/>
        <w:rPr>
          <w:color w:val="000000"/>
          <w:sz w:val="28"/>
          <w:szCs w:val="28"/>
        </w:rPr>
      </w:pPr>
      <w:r w:rsidRPr="0098418C">
        <w:rPr>
          <w:color w:val="000000"/>
          <w:sz w:val="28"/>
          <w:szCs w:val="28"/>
        </w:rPr>
        <w:br w:type="page"/>
      </w:r>
    </w:p>
    <w:p w14:paraId="2BF5D46E" w14:textId="77777777" w:rsidR="00167659" w:rsidRDefault="00167659" w:rsidP="00167659">
      <w:pPr>
        <w:pStyle w:val="ConsPlusTitle"/>
        <w:ind w:left="5670"/>
        <w:jc w:val="center"/>
        <w:rPr>
          <w:rFonts w:ascii="Times New Roman" w:hAnsi="Times New Roman" w:cs="Times New Roman"/>
          <w:b w:val="0"/>
          <w:sz w:val="24"/>
          <w:szCs w:val="28"/>
        </w:rPr>
      </w:pPr>
      <w:r>
        <w:rPr>
          <w:rFonts w:ascii="Times New Roman" w:hAnsi="Times New Roman" w:cs="Times New Roman"/>
          <w:b w:val="0"/>
          <w:sz w:val="24"/>
          <w:szCs w:val="28"/>
        </w:rPr>
        <w:lastRenderedPageBreak/>
        <w:t>УТВЕРЖДЕНА</w:t>
      </w:r>
    </w:p>
    <w:p w14:paraId="10E3384F" w14:textId="0BD63339" w:rsidR="00167659" w:rsidRDefault="00167659" w:rsidP="00167659">
      <w:pPr>
        <w:pStyle w:val="ConsPlusTitle"/>
        <w:ind w:left="5670"/>
        <w:jc w:val="center"/>
        <w:rPr>
          <w:rFonts w:ascii="Times New Roman" w:hAnsi="Times New Roman" w:cs="Times New Roman"/>
          <w:b w:val="0"/>
          <w:sz w:val="24"/>
          <w:szCs w:val="28"/>
        </w:rPr>
      </w:pPr>
      <w:r>
        <w:rPr>
          <w:rFonts w:ascii="Times New Roman" w:hAnsi="Times New Roman" w:cs="Times New Roman"/>
          <w:b w:val="0"/>
          <w:sz w:val="24"/>
          <w:szCs w:val="28"/>
        </w:rPr>
        <w:t xml:space="preserve">постановлением администрации </w:t>
      </w:r>
      <w:r w:rsidR="006B7BB8">
        <w:rPr>
          <w:rFonts w:ascii="Times New Roman" w:hAnsi="Times New Roman" w:cs="Times New Roman"/>
          <w:b w:val="0"/>
          <w:sz w:val="24"/>
          <w:szCs w:val="28"/>
        </w:rPr>
        <w:t>Газимуро-Заводского муниципального округа</w:t>
      </w:r>
    </w:p>
    <w:p w14:paraId="77F3F8F3" w14:textId="411ED929" w:rsidR="00167659" w:rsidRDefault="00E658FA" w:rsidP="00167659">
      <w:pPr>
        <w:pStyle w:val="ConsPlusTitle"/>
        <w:ind w:left="5670"/>
        <w:jc w:val="center"/>
        <w:rPr>
          <w:rFonts w:ascii="Times New Roman" w:hAnsi="Times New Roman" w:cs="Times New Roman"/>
          <w:b w:val="0"/>
          <w:color w:val="000000"/>
          <w:sz w:val="24"/>
          <w:szCs w:val="28"/>
        </w:rPr>
      </w:pPr>
      <w:r>
        <w:rPr>
          <w:rFonts w:ascii="Times New Roman" w:hAnsi="Times New Roman" w:cs="Times New Roman"/>
          <w:b w:val="0"/>
          <w:sz w:val="24"/>
          <w:szCs w:val="28"/>
        </w:rPr>
        <w:t xml:space="preserve">от </w:t>
      </w:r>
      <w:r w:rsidR="006B7BB8">
        <w:rPr>
          <w:rFonts w:ascii="Times New Roman" w:hAnsi="Times New Roman" w:cs="Times New Roman"/>
          <w:b w:val="0"/>
          <w:sz w:val="24"/>
          <w:szCs w:val="28"/>
        </w:rPr>
        <w:t xml:space="preserve">  марта</w:t>
      </w:r>
      <w:r w:rsidR="0098418C">
        <w:rPr>
          <w:rFonts w:ascii="Times New Roman" w:hAnsi="Times New Roman" w:cs="Times New Roman"/>
          <w:b w:val="0"/>
          <w:sz w:val="24"/>
          <w:szCs w:val="28"/>
        </w:rPr>
        <w:t xml:space="preserve"> 202</w:t>
      </w:r>
      <w:r w:rsidR="006B7BB8">
        <w:rPr>
          <w:rFonts w:ascii="Times New Roman" w:hAnsi="Times New Roman" w:cs="Times New Roman"/>
          <w:b w:val="0"/>
          <w:sz w:val="24"/>
          <w:szCs w:val="28"/>
        </w:rPr>
        <w:t>5</w:t>
      </w:r>
      <w:r w:rsidR="0098418C">
        <w:rPr>
          <w:rFonts w:ascii="Times New Roman" w:hAnsi="Times New Roman" w:cs="Times New Roman"/>
          <w:b w:val="0"/>
          <w:sz w:val="24"/>
          <w:szCs w:val="28"/>
        </w:rPr>
        <w:t xml:space="preserve"> </w:t>
      </w:r>
      <w:r w:rsidR="006E1FC3">
        <w:rPr>
          <w:rFonts w:ascii="Times New Roman" w:hAnsi="Times New Roman" w:cs="Times New Roman"/>
          <w:b w:val="0"/>
          <w:sz w:val="24"/>
          <w:szCs w:val="28"/>
        </w:rPr>
        <w:t xml:space="preserve">года </w:t>
      </w:r>
      <w:r w:rsidR="000F65EA">
        <w:rPr>
          <w:rFonts w:ascii="Times New Roman" w:hAnsi="Times New Roman" w:cs="Times New Roman"/>
          <w:b w:val="0"/>
          <w:sz w:val="24"/>
          <w:szCs w:val="28"/>
        </w:rPr>
        <w:t xml:space="preserve">№ </w:t>
      </w:r>
    </w:p>
    <w:p w14:paraId="65A282B4" w14:textId="77777777" w:rsidR="00CB5854" w:rsidRDefault="00CB5854" w:rsidP="006A0F90">
      <w:pPr>
        <w:widowControl w:val="0"/>
        <w:shd w:val="clear" w:color="auto" w:fill="FFFFFF"/>
        <w:textAlignment w:val="baseline"/>
        <w:outlineLvl w:val="1"/>
        <w:rPr>
          <w:color w:val="000000"/>
        </w:rPr>
      </w:pPr>
    </w:p>
    <w:p w14:paraId="267D1A1F" w14:textId="77777777" w:rsidR="00E658FA" w:rsidRDefault="00E658FA" w:rsidP="00203081">
      <w:pPr>
        <w:widowControl w:val="0"/>
        <w:autoSpaceDE w:val="0"/>
        <w:autoSpaceDN w:val="0"/>
        <w:adjustRightInd w:val="0"/>
        <w:ind w:right="-2" w:firstLine="709"/>
        <w:jc w:val="center"/>
        <w:rPr>
          <w:b/>
          <w:bCs/>
        </w:rPr>
      </w:pPr>
    </w:p>
    <w:p w14:paraId="285FCBDD" w14:textId="77777777" w:rsidR="00E658FA" w:rsidRPr="00E658FA" w:rsidRDefault="00E658FA" w:rsidP="00E658FA">
      <w:pPr>
        <w:pStyle w:val="13"/>
        <w:jc w:val="center"/>
        <w:rPr>
          <w:rFonts w:ascii="Times New Roman" w:hAnsi="Times New Roman"/>
          <w:b/>
          <w:sz w:val="24"/>
          <w:szCs w:val="24"/>
        </w:rPr>
      </w:pPr>
      <w:r w:rsidRPr="00E658FA">
        <w:rPr>
          <w:rFonts w:ascii="Times New Roman" w:hAnsi="Times New Roman"/>
          <w:b/>
          <w:sz w:val="24"/>
          <w:szCs w:val="24"/>
        </w:rPr>
        <w:t xml:space="preserve">Муниципальная программа </w:t>
      </w:r>
    </w:p>
    <w:p w14:paraId="0AF8E581" w14:textId="77777777" w:rsidR="006B7BB8" w:rsidRDefault="006B7BB8" w:rsidP="00E658FA">
      <w:pPr>
        <w:pStyle w:val="13"/>
        <w:jc w:val="center"/>
        <w:rPr>
          <w:rFonts w:ascii="Times New Roman" w:hAnsi="Times New Roman"/>
          <w:b/>
          <w:sz w:val="24"/>
          <w:szCs w:val="24"/>
        </w:rPr>
      </w:pPr>
      <w:r w:rsidRPr="006B7BB8">
        <w:rPr>
          <w:rFonts w:ascii="Times New Roman" w:hAnsi="Times New Roman"/>
          <w:b/>
          <w:sz w:val="24"/>
          <w:szCs w:val="24"/>
        </w:rPr>
        <w:t xml:space="preserve">«Развитие системы образования Газимуро-Заводского муниципального округа </w:t>
      </w:r>
    </w:p>
    <w:p w14:paraId="1DAF8C56" w14:textId="7FFFB4B4" w:rsidR="00E658FA" w:rsidRPr="00E658FA" w:rsidRDefault="006B7BB8" w:rsidP="00E658FA">
      <w:pPr>
        <w:pStyle w:val="13"/>
        <w:jc w:val="center"/>
        <w:rPr>
          <w:rFonts w:ascii="Times New Roman" w:hAnsi="Times New Roman"/>
          <w:b/>
          <w:sz w:val="24"/>
          <w:szCs w:val="24"/>
        </w:rPr>
      </w:pPr>
      <w:r w:rsidRPr="006B7BB8">
        <w:rPr>
          <w:rFonts w:ascii="Times New Roman" w:hAnsi="Times New Roman"/>
          <w:b/>
          <w:sz w:val="24"/>
          <w:szCs w:val="24"/>
        </w:rPr>
        <w:t xml:space="preserve">на </w:t>
      </w:r>
      <w:r w:rsidR="00806252" w:rsidRPr="006B7BB8">
        <w:rPr>
          <w:rFonts w:ascii="Times New Roman" w:hAnsi="Times New Roman"/>
          <w:b/>
          <w:sz w:val="24"/>
          <w:szCs w:val="24"/>
        </w:rPr>
        <w:t xml:space="preserve">2025–2027 </w:t>
      </w:r>
      <w:r w:rsidRPr="006B7BB8">
        <w:rPr>
          <w:rFonts w:ascii="Times New Roman" w:hAnsi="Times New Roman"/>
          <w:b/>
          <w:sz w:val="24"/>
          <w:szCs w:val="24"/>
        </w:rPr>
        <w:t xml:space="preserve"> годы»</w:t>
      </w:r>
    </w:p>
    <w:p w14:paraId="46BC8000" w14:textId="77777777" w:rsidR="006B7BB8" w:rsidRDefault="006B7BB8" w:rsidP="00E658FA">
      <w:pPr>
        <w:pStyle w:val="13"/>
        <w:jc w:val="center"/>
        <w:rPr>
          <w:rFonts w:ascii="Times New Roman" w:hAnsi="Times New Roman"/>
          <w:b/>
          <w:sz w:val="24"/>
          <w:szCs w:val="24"/>
        </w:rPr>
      </w:pPr>
    </w:p>
    <w:p w14:paraId="72A77C88" w14:textId="77C11E83" w:rsidR="00E658FA" w:rsidRPr="00E658FA" w:rsidRDefault="00E658FA" w:rsidP="00E658FA">
      <w:pPr>
        <w:pStyle w:val="13"/>
        <w:jc w:val="center"/>
        <w:rPr>
          <w:rFonts w:ascii="Times New Roman" w:hAnsi="Times New Roman"/>
          <w:b/>
          <w:sz w:val="24"/>
          <w:szCs w:val="24"/>
        </w:rPr>
      </w:pPr>
      <w:r w:rsidRPr="00E658FA">
        <w:rPr>
          <w:rFonts w:ascii="Times New Roman" w:hAnsi="Times New Roman"/>
          <w:b/>
          <w:sz w:val="24"/>
          <w:szCs w:val="24"/>
        </w:rPr>
        <w:t>Раздел 1</w:t>
      </w:r>
    </w:p>
    <w:p w14:paraId="40C99F0F" w14:textId="77777777" w:rsidR="006B7BB8" w:rsidRDefault="00E658FA" w:rsidP="00E658FA">
      <w:pPr>
        <w:pStyle w:val="13"/>
        <w:jc w:val="center"/>
        <w:rPr>
          <w:rFonts w:ascii="Times New Roman" w:hAnsi="Times New Roman"/>
          <w:b/>
          <w:sz w:val="24"/>
          <w:szCs w:val="24"/>
        </w:rPr>
      </w:pPr>
      <w:r w:rsidRPr="00E658FA">
        <w:rPr>
          <w:rFonts w:ascii="Times New Roman" w:hAnsi="Times New Roman"/>
          <w:b/>
          <w:sz w:val="24"/>
          <w:szCs w:val="24"/>
        </w:rPr>
        <w:t xml:space="preserve">Паспорт муниципальной программы </w:t>
      </w:r>
    </w:p>
    <w:p w14:paraId="06627B6A" w14:textId="77777777" w:rsidR="006B7BB8" w:rsidRDefault="006B7BB8" w:rsidP="00E658FA">
      <w:pPr>
        <w:pStyle w:val="13"/>
        <w:jc w:val="center"/>
        <w:rPr>
          <w:rFonts w:ascii="Times New Roman" w:hAnsi="Times New Roman"/>
          <w:b/>
          <w:sz w:val="24"/>
          <w:szCs w:val="24"/>
        </w:rPr>
      </w:pPr>
      <w:r w:rsidRPr="006B7BB8">
        <w:rPr>
          <w:rFonts w:ascii="Times New Roman" w:hAnsi="Times New Roman"/>
          <w:b/>
          <w:sz w:val="24"/>
          <w:szCs w:val="24"/>
        </w:rPr>
        <w:t xml:space="preserve">«Развитие системы образования Газимуро-Заводского муниципального округа </w:t>
      </w:r>
    </w:p>
    <w:p w14:paraId="1E615D94" w14:textId="3786ACB7" w:rsidR="00E658FA" w:rsidRDefault="006B7BB8" w:rsidP="00E658FA">
      <w:pPr>
        <w:pStyle w:val="13"/>
        <w:jc w:val="center"/>
        <w:rPr>
          <w:rFonts w:ascii="Times New Roman" w:hAnsi="Times New Roman"/>
          <w:b/>
          <w:sz w:val="24"/>
          <w:szCs w:val="24"/>
        </w:rPr>
      </w:pPr>
      <w:r w:rsidRPr="006B7BB8">
        <w:rPr>
          <w:rFonts w:ascii="Times New Roman" w:hAnsi="Times New Roman"/>
          <w:b/>
          <w:sz w:val="24"/>
          <w:szCs w:val="24"/>
        </w:rPr>
        <w:t xml:space="preserve">на </w:t>
      </w:r>
      <w:r w:rsidR="00806252" w:rsidRPr="006B7BB8">
        <w:rPr>
          <w:rFonts w:ascii="Times New Roman" w:hAnsi="Times New Roman"/>
          <w:b/>
          <w:sz w:val="24"/>
          <w:szCs w:val="24"/>
        </w:rPr>
        <w:t xml:space="preserve">2025–2027 </w:t>
      </w:r>
      <w:r w:rsidRPr="006B7BB8">
        <w:rPr>
          <w:rFonts w:ascii="Times New Roman" w:hAnsi="Times New Roman"/>
          <w:b/>
          <w:sz w:val="24"/>
          <w:szCs w:val="24"/>
        </w:rPr>
        <w:t xml:space="preserve"> годы»</w:t>
      </w:r>
    </w:p>
    <w:p w14:paraId="184FA719" w14:textId="77777777" w:rsidR="00E658FA" w:rsidRPr="00E658FA" w:rsidRDefault="00E658FA" w:rsidP="00E658FA">
      <w:pPr>
        <w:pStyle w:val="13"/>
        <w:jc w:val="center"/>
        <w:rPr>
          <w:rFonts w:ascii="Times New Roman" w:hAnsi="Times New Roman"/>
          <w:b/>
          <w:sz w:val="24"/>
          <w:szCs w:val="24"/>
        </w:rPr>
      </w:pPr>
    </w:p>
    <w:tbl>
      <w:tblPr>
        <w:tblpPr w:leftFromText="180" w:rightFromText="180" w:vertAnchor="text" w:horzAnchor="page" w:tblpX="1765" w:tblpY="15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E658FA" w:rsidRPr="00E658FA" w14:paraId="3B50D64C" w14:textId="77777777" w:rsidTr="00E658FA">
        <w:tc>
          <w:tcPr>
            <w:tcW w:w="2518" w:type="dxa"/>
          </w:tcPr>
          <w:p w14:paraId="42CA23A1" w14:textId="77777777" w:rsidR="00E658FA" w:rsidRPr="00E658FA" w:rsidRDefault="00E658FA" w:rsidP="00E658FA">
            <w:pPr>
              <w:pStyle w:val="13"/>
              <w:jc w:val="center"/>
              <w:rPr>
                <w:rFonts w:ascii="Times New Roman" w:hAnsi="Times New Roman"/>
                <w:b/>
                <w:sz w:val="24"/>
                <w:szCs w:val="24"/>
              </w:rPr>
            </w:pPr>
            <w:r w:rsidRPr="00E658FA">
              <w:rPr>
                <w:rFonts w:ascii="Times New Roman" w:hAnsi="Times New Roman"/>
                <w:b/>
                <w:sz w:val="24"/>
                <w:szCs w:val="24"/>
              </w:rPr>
              <w:t>Наименование Программы</w:t>
            </w:r>
          </w:p>
        </w:tc>
        <w:tc>
          <w:tcPr>
            <w:tcW w:w="7229" w:type="dxa"/>
          </w:tcPr>
          <w:p w14:paraId="5FC59E25" w14:textId="135A5A22"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 xml:space="preserve">Муниципальная программа </w:t>
            </w:r>
            <w:r w:rsidR="006B7BB8" w:rsidRPr="006B7BB8">
              <w:rPr>
                <w:rFonts w:ascii="Times New Roman" w:hAnsi="Times New Roman"/>
                <w:sz w:val="24"/>
                <w:szCs w:val="24"/>
              </w:rPr>
              <w:t>«Развитие системы образования Газимуро-Заводского муниципального округа на 2025-2027 годы»</w:t>
            </w:r>
            <w:r w:rsidRPr="00E658FA">
              <w:rPr>
                <w:rFonts w:ascii="Times New Roman" w:hAnsi="Times New Roman"/>
                <w:sz w:val="24"/>
                <w:szCs w:val="24"/>
              </w:rPr>
              <w:t>»</w:t>
            </w:r>
          </w:p>
        </w:tc>
      </w:tr>
      <w:tr w:rsidR="00E658FA" w:rsidRPr="00E658FA" w14:paraId="6EBB81CF" w14:textId="77777777" w:rsidTr="00E658FA">
        <w:tc>
          <w:tcPr>
            <w:tcW w:w="2518" w:type="dxa"/>
          </w:tcPr>
          <w:p w14:paraId="2739E7D2" w14:textId="77777777" w:rsidR="00E658FA" w:rsidRPr="00E658FA" w:rsidRDefault="00E658FA" w:rsidP="00E658FA">
            <w:pPr>
              <w:pStyle w:val="af0"/>
              <w:spacing w:after="0"/>
              <w:ind w:left="0"/>
              <w:jc w:val="center"/>
              <w:rPr>
                <w:b/>
              </w:rPr>
            </w:pPr>
            <w:r w:rsidRPr="00E658FA">
              <w:rPr>
                <w:b/>
              </w:rPr>
              <w:t>Основание для разработки Программы</w:t>
            </w:r>
          </w:p>
        </w:tc>
        <w:tc>
          <w:tcPr>
            <w:tcW w:w="7229" w:type="dxa"/>
          </w:tcPr>
          <w:p w14:paraId="737F1E54" w14:textId="4556454D" w:rsidR="00E658FA" w:rsidRPr="00E658FA" w:rsidRDefault="00E658FA" w:rsidP="00E658FA">
            <w:pPr>
              <w:pStyle w:val="ad"/>
              <w:jc w:val="both"/>
              <w:rPr>
                <w:rFonts w:ascii="Times New Roman" w:hAnsi="Times New Roman" w:cs="Times New Roman"/>
              </w:rPr>
            </w:pPr>
            <w:r w:rsidRPr="00E658FA">
              <w:rPr>
                <w:rFonts w:ascii="Times New Roman" w:hAnsi="Times New Roman" w:cs="Times New Roman"/>
              </w:rPr>
              <w:t xml:space="preserve">273-ФЗ «Об образовании в Российской Федерации» от 29.12.2012 г., </w:t>
            </w:r>
          </w:p>
        </w:tc>
      </w:tr>
      <w:tr w:rsidR="00E658FA" w:rsidRPr="00E658FA" w14:paraId="337D02BF" w14:textId="77777777" w:rsidTr="00E658FA">
        <w:trPr>
          <w:trHeight w:val="521"/>
        </w:trPr>
        <w:tc>
          <w:tcPr>
            <w:tcW w:w="2518" w:type="dxa"/>
          </w:tcPr>
          <w:p w14:paraId="2A6FE7CC" w14:textId="77777777" w:rsidR="00E658FA" w:rsidRPr="00E658FA" w:rsidRDefault="00E658FA" w:rsidP="00E658FA">
            <w:pPr>
              <w:pStyle w:val="af0"/>
              <w:spacing w:after="0"/>
              <w:ind w:left="0"/>
              <w:jc w:val="center"/>
              <w:rPr>
                <w:b/>
              </w:rPr>
            </w:pPr>
            <w:r w:rsidRPr="00E658FA">
              <w:rPr>
                <w:b/>
              </w:rPr>
              <w:t>Разработчики муниципальной программы</w:t>
            </w:r>
          </w:p>
        </w:tc>
        <w:tc>
          <w:tcPr>
            <w:tcW w:w="7229" w:type="dxa"/>
          </w:tcPr>
          <w:p w14:paraId="221C51DB" w14:textId="60BE0288" w:rsidR="00E658FA" w:rsidRPr="00E658FA" w:rsidRDefault="00E658FA" w:rsidP="00E658FA">
            <w:pPr>
              <w:pStyle w:val="ConsPlusNonformat"/>
              <w:widowControl/>
              <w:jc w:val="both"/>
              <w:rPr>
                <w:rFonts w:ascii="Times New Roman" w:hAnsi="Times New Roman" w:cs="Times New Roman"/>
                <w:sz w:val="24"/>
                <w:szCs w:val="24"/>
              </w:rPr>
            </w:pPr>
            <w:r w:rsidRPr="00E658FA">
              <w:rPr>
                <w:rFonts w:ascii="Times New Roman" w:hAnsi="Times New Roman" w:cs="Times New Roman"/>
                <w:sz w:val="24"/>
                <w:szCs w:val="24"/>
              </w:rPr>
              <w:t>-комитет образования администрации</w:t>
            </w:r>
            <w:r w:rsidR="006B7BB8">
              <w:rPr>
                <w:rFonts w:ascii="Times New Roman" w:hAnsi="Times New Roman" w:cs="Times New Roman"/>
                <w:sz w:val="24"/>
                <w:szCs w:val="24"/>
              </w:rPr>
              <w:t xml:space="preserve"> Газимуро-Заводского муниципального округа</w:t>
            </w:r>
            <w:r w:rsidRPr="00E658FA">
              <w:rPr>
                <w:rFonts w:ascii="Times New Roman" w:hAnsi="Times New Roman" w:cs="Times New Roman"/>
                <w:sz w:val="24"/>
                <w:szCs w:val="24"/>
              </w:rPr>
              <w:t xml:space="preserve"> (далее – Комитет образования);</w:t>
            </w:r>
          </w:p>
        </w:tc>
      </w:tr>
      <w:tr w:rsidR="00E658FA" w:rsidRPr="00E658FA" w14:paraId="25F8EB7A" w14:textId="77777777" w:rsidTr="00E658FA">
        <w:tc>
          <w:tcPr>
            <w:tcW w:w="2518" w:type="dxa"/>
          </w:tcPr>
          <w:p w14:paraId="5DDF181A" w14:textId="77777777" w:rsidR="00E658FA" w:rsidRPr="00E658FA" w:rsidRDefault="00E658FA" w:rsidP="00E658FA">
            <w:pPr>
              <w:pStyle w:val="af0"/>
              <w:spacing w:after="0"/>
              <w:ind w:left="0"/>
              <w:jc w:val="center"/>
              <w:rPr>
                <w:b/>
              </w:rPr>
            </w:pPr>
            <w:r w:rsidRPr="00E658FA">
              <w:rPr>
                <w:b/>
              </w:rPr>
              <w:t>Исполнители мероприятий муниципальной программы</w:t>
            </w:r>
          </w:p>
        </w:tc>
        <w:tc>
          <w:tcPr>
            <w:tcW w:w="7229" w:type="dxa"/>
          </w:tcPr>
          <w:p w14:paraId="3D99DAFE" w14:textId="2F8DD792" w:rsidR="00E658FA" w:rsidRPr="00E658FA" w:rsidRDefault="00E658FA" w:rsidP="00E658FA">
            <w:pPr>
              <w:pStyle w:val="ConsPlusNonformat"/>
              <w:widowControl/>
              <w:jc w:val="both"/>
              <w:rPr>
                <w:rFonts w:ascii="Times New Roman" w:hAnsi="Times New Roman" w:cs="Times New Roman"/>
                <w:sz w:val="24"/>
                <w:szCs w:val="24"/>
              </w:rPr>
            </w:pPr>
            <w:r w:rsidRPr="00E658FA">
              <w:rPr>
                <w:rFonts w:ascii="Times New Roman" w:hAnsi="Times New Roman" w:cs="Times New Roman"/>
                <w:sz w:val="24"/>
                <w:szCs w:val="24"/>
              </w:rPr>
              <w:t xml:space="preserve">- комитет образования администрации </w:t>
            </w:r>
            <w:r w:rsidR="008423A6">
              <w:rPr>
                <w:rFonts w:ascii="Times New Roman" w:hAnsi="Times New Roman" w:cs="Times New Roman"/>
                <w:sz w:val="24"/>
                <w:szCs w:val="24"/>
              </w:rPr>
              <w:t>Газимуро-Заводского муниципального округа</w:t>
            </w:r>
            <w:r w:rsidRPr="00E658FA">
              <w:rPr>
                <w:rFonts w:ascii="Times New Roman" w:hAnsi="Times New Roman" w:cs="Times New Roman"/>
                <w:sz w:val="24"/>
                <w:szCs w:val="24"/>
              </w:rPr>
              <w:t xml:space="preserve"> (далее – Комитет образования);</w:t>
            </w:r>
          </w:p>
          <w:p w14:paraId="52732255" w14:textId="565392B1" w:rsidR="00E658FA" w:rsidRPr="00E658FA" w:rsidRDefault="00E658FA" w:rsidP="00E658FA">
            <w:pPr>
              <w:pStyle w:val="ConsPlusNonformat"/>
              <w:widowControl/>
              <w:jc w:val="both"/>
              <w:rPr>
                <w:rFonts w:ascii="Times New Roman" w:hAnsi="Times New Roman" w:cs="Times New Roman"/>
                <w:sz w:val="24"/>
                <w:szCs w:val="24"/>
              </w:rPr>
            </w:pPr>
            <w:r w:rsidRPr="00E658FA">
              <w:rPr>
                <w:rFonts w:ascii="Times New Roman" w:hAnsi="Times New Roman" w:cs="Times New Roman"/>
                <w:sz w:val="24"/>
                <w:szCs w:val="24"/>
              </w:rPr>
              <w:t xml:space="preserve">-образовательные организации Газимуро-Заводского </w:t>
            </w:r>
            <w:r w:rsidR="008423A6">
              <w:rPr>
                <w:rFonts w:ascii="Times New Roman" w:hAnsi="Times New Roman" w:cs="Times New Roman"/>
                <w:sz w:val="24"/>
                <w:szCs w:val="24"/>
              </w:rPr>
              <w:t>округа</w:t>
            </w:r>
          </w:p>
        </w:tc>
      </w:tr>
      <w:tr w:rsidR="00E658FA" w:rsidRPr="00E658FA" w14:paraId="30E3C100" w14:textId="77777777" w:rsidTr="00E658FA">
        <w:trPr>
          <w:trHeight w:val="668"/>
        </w:trPr>
        <w:tc>
          <w:tcPr>
            <w:tcW w:w="2518" w:type="dxa"/>
          </w:tcPr>
          <w:p w14:paraId="596E5D91" w14:textId="77777777" w:rsidR="00E658FA" w:rsidRPr="00E658FA" w:rsidRDefault="00E658FA" w:rsidP="00E658FA">
            <w:pPr>
              <w:pStyle w:val="13"/>
              <w:jc w:val="center"/>
              <w:rPr>
                <w:rFonts w:ascii="Times New Roman" w:hAnsi="Times New Roman"/>
                <w:b/>
                <w:sz w:val="24"/>
                <w:szCs w:val="24"/>
              </w:rPr>
            </w:pPr>
            <w:r w:rsidRPr="00E658FA">
              <w:rPr>
                <w:rFonts w:ascii="Times New Roman" w:hAnsi="Times New Roman"/>
                <w:b/>
                <w:sz w:val="24"/>
                <w:szCs w:val="24"/>
              </w:rPr>
              <w:t>Основная цель Программы</w:t>
            </w:r>
          </w:p>
        </w:tc>
        <w:tc>
          <w:tcPr>
            <w:tcW w:w="7229" w:type="dxa"/>
          </w:tcPr>
          <w:p w14:paraId="7A0870FE" w14:textId="45BBBCDA" w:rsidR="00E658FA" w:rsidRPr="00E658FA" w:rsidRDefault="00E658FA" w:rsidP="00E658FA">
            <w:pPr>
              <w:pStyle w:val="ad"/>
              <w:jc w:val="both"/>
              <w:rPr>
                <w:rFonts w:ascii="Times New Roman" w:hAnsi="Times New Roman" w:cs="Times New Roman"/>
              </w:rPr>
            </w:pPr>
            <w:r w:rsidRPr="00E658FA">
              <w:rPr>
                <w:rFonts w:ascii="Times New Roman" w:hAnsi="Times New Roman" w:cs="Times New Roman"/>
              </w:rPr>
              <w:t xml:space="preserve">Создание условий для повышения эффективности работы системы образования </w:t>
            </w:r>
            <w:r w:rsidR="008423A6">
              <w:rPr>
                <w:rFonts w:ascii="Times New Roman" w:hAnsi="Times New Roman" w:cs="Times New Roman"/>
              </w:rPr>
              <w:t>округа</w:t>
            </w:r>
            <w:r w:rsidRPr="00E658FA">
              <w:rPr>
                <w:rFonts w:ascii="Times New Roman" w:hAnsi="Times New Roman" w:cs="Times New Roman"/>
              </w:rPr>
              <w:t xml:space="preserve"> в обеспечении доступности нового качества образования за счет актуализации ее внутреннего потенциала.</w:t>
            </w:r>
          </w:p>
        </w:tc>
      </w:tr>
      <w:tr w:rsidR="00E658FA" w:rsidRPr="00E658FA" w14:paraId="725012DE" w14:textId="77777777" w:rsidTr="00E658FA">
        <w:tc>
          <w:tcPr>
            <w:tcW w:w="2518" w:type="dxa"/>
          </w:tcPr>
          <w:p w14:paraId="2C6FF93D" w14:textId="77777777" w:rsidR="00E658FA" w:rsidRPr="00E658FA" w:rsidRDefault="00E658FA" w:rsidP="00E658FA">
            <w:pPr>
              <w:pStyle w:val="13"/>
              <w:jc w:val="center"/>
              <w:rPr>
                <w:rFonts w:ascii="Times New Roman" w:hAnsi="Times New Roman"/>
                <w:b/>
                <w:color w:val="C0504D"/>
                <w:sz w:val="24"/>
                <w:szCs w:val="24"/>
              </w:rPr>
            </w:pPr>
            <w:r w:rsidRPr="00E658FA">
              <w:rPr>
                <w:rFonts w:ascii="Times New Roman" w:hAnsi="Times New Roman"/>
                <w:b/>
                <w:sz w:val="24"/>
                <w:szCs w:val="24"/>
              </w:rPr>
              <w:t>Основные задачи Программы</w:t>
            </w:r>
          </w:p>
        </w:tc>
        <w:tc>
          <w:tcPr>
            <w:tcW w:w="7229" w:type="dxa"/>
          </w:tcPr>
          <w:p w14:paraId="5EB963A3" w14:textId="69AAC988"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1.</w:t>
            </w:r>
            <w:r w:rsidR="008423A6">
              <w:rPr>
                <w:rFonts w:ascii="Times New Roman" w:hAnsi="Times New Roman"/>
                <w:sz w:val="24"/>
                <w:szCs w:val="24"/>
              </w:rPr>
              <w:t>Обеспечить</w:t>
            </w:r>
            <w:r w:rsidRPr="00E658FA">
              <w:rPr>
                <w:rFonts w:ascii="Times New Roman" w:hAnsi="Times New Roman"/>
                <w:sz w:val="24"/>
                <w:szCs w:val="24"/>
              </w:rPr>
              <w:t xml:space="preserve"> систему условий по приведению материально-технической базы образовательных организаций в соответствие с современными требованиями.</w:t>
            </w:r>
          </w:p>
          <w:p w14:paraId="09305330"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2.Обеспечить повышение доступности и качества услуг дошкольного образования</w:t>
            </w:r>
          </w:p>
          <w:p w14:paraId="1DF40C4A"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3.Разработать систему мер по непрерывному повышению квалификации педагогических работников.</w:t>
            </w:r>
          </w:p>
          <w:p w14:paraId="36884109"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4.Направить деятельность муниципальной методической службы на развитие сетевого взаимодействия образовательных организаций муниципалитета в условиях введения предпрофильной подготовки и углубленного</w:t>
            </w:r>
            <w:r w:rsidRPr="00E658FA">
              <w:rPr>
                <w:rFonts w:ascii="Times New Roman" w:hAnsi="Times New Roman"/>
                <w:color w:val="FF0000"/>
                <w:sz w:val="24"/>
                <w:szCs w:val="24"/>
              </w:rPr>
              <w:t xml:space="preserve"> </w:t>
            </w:r>
            <w:r w:rsidRPr="00E658FA">
              <w:rPr>
                <w:rFonts w:ascii="Times New Roman" w:hAnsi="Times New Roman"/>
                <w:sz w:val="24"/>
                <w:szCs w:val="24"/>
              </w:rPr>
              <w:t>обучения.</w:t>
            </w:r>
          </w:p>
          <w:p w14:paraId="2433BB0E"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5.Обеспечить координацию деятельности образовательных организаций в развитии муниципальной системы работы с одаренными детьми.</w:t>
            </w:r>
          </w:p>
          <w:p w14:paraId="6F9BD82F"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6.Обеспечить развитие системы воспитания и дополнительного образования детей.</w:t>
            </w:r>
          </w:p>
          <w:p w14:paraId="48C16395"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7.Обеспечить развитие системы отдыха и оздоровления детей.</w:t>
            </w:r>
          </w:p>
          <w:p w14:paraId="3E16232C" w14:textId="72601ADF"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8.</w:t>
            </w:r>
            <w:r w:rsidR="0091539F">
              <w:rPr>
                <w:rFonts w:ascii="Times New Roman" w:hAnsi="Times New Roman"/>
                <w:sz w:val="24"/>
                <w:szCs w:val="24"/>
              </w:rPr>
              <w:t>Обеспечить</w:t>
            </w:r>
            <w:r w:rsidRPr="00E658FA">
              <w:rPr>
                <w:rFonts w:ascii="Times New Roman" w:hAnsi="Times New Roman"/>
                <w:sz w:val="24"/>
                <w:szCs w:val="24"/>
              </w:rPr>
              <w:t xml:space="preserve"> систему социально-психологической поддержки участников образовательной деятельности.</w:t>
            </w:r>
          </w:p>
        </w:tc>
      </w:tr>
      <w:tr w:rsidR="00E658FA" w:rsidRPr="00E658FA" w14:paraId="7536F42E" w14:textId="77777777" w:rsidTr="00E658FA">
        <w:tc>
          <w:tcPr>
            <w:tcW w:w="2518" w:type="dxa"/>
          </w:tcPr>
          <w:p w14:paraId="04F0BE38" w14:textId="77777777" w:rsidR="00E658FA" w:rsidRPr="00E658FA" w:rsidRDefault="00E658FA" w:rsidP="00E658FA">
            <w:pPr>
              <w:pStyle w:val="13"/>
              <w:jc w:val="center"/>
              <w:rPr>
                <w:rFonts w:ascii="Times New Roman" w:hAnsi="Times New Roman"/>
                <w:b/>
                <w:sz w:val="24"/>
                <w:szCs w:val="24"/>
              </w:rPr>
            </w:pPr>
            <w:r w:rsidRPr="00E658FA">
              <w:rPr>
                <w:rFonts w:ascii="Times New Roman" w:hAnsi="Times New Roman"/>
                <w:b/>
                <w:sz w:val="24"/>
                <w:szCs w:val="24"/>
              </w:rPr>
              <w:t xml:space="preserve">Сроки реализации </w:t>
            </w:r>
            <w:r w:rsidRPr="00E658FA">
              <w:rPr>
                <w:rFonts w:ascii="Times New Roman" w:hAnsi="Times New Roman"/>
                <w:b/>
                <w:sz w:val="24"/>
                <w:szCs w:val="24"/>
              </w:rPr>
              <w:lastRenderedPageBreak/>
              <w:t>Программы</w:t>
            </w:r>
          </w:p>
        </w:tc>
        <w:tc>
          <w:tcPr>
            <w:tcW w:w="7229" w:type="dxa"/>
          </w:tcPr>
          <w:p w14:paraId="22BE2FA8" w14:textId="1230FB9D" w:rsidR="00E658FA" w:rsidRPr="00E658FA" w:rsidRDefault="00806252" w:rsidP="00E658FA">
            <w:pPr>
              <w:pStyle w:val="13"/>
              <w:rPr>
                <w:rFonts w:ascii="Times New Roman" w:hAnsi="Times New Roman"/>
                <w:sz w:val="24"/>
                <w:szCs w:val="24"/>
              </w:rPr>
            </w:pPr>
            <w:r w:rsidRPr="00E658FA">
              <w:rPr>
                <w:rFonts w:ascii="Times New Roman" w:hAnsi="Times New Roman"/>
                <w:sz w:val="24"/>
                <w:szCs w:val="24"/>
              </w:rPr>
              <w:lastRenderedPageBreak/>
              <w:t>202</w:t>
            </w:r>
            <w:r>
              <w:rPr>
                <w:rFonts w:ascii="Times New Roman" w:hAnsi="Times New Roman"/>
                <w:sz w:val="24"/>
                <w:szCs w:val="24"/>
              </w:rPr>
              <w:t>5</w:t>
            </w:r>
            <w:r w:rsidRPr="00E658FA">
              <w:rPr>
                <w:rFonts w:ascii="Times New Roman" w:hAnsi="Times New Roman"/>
                <w:sz w:val="24"/>
                <w:szCs w:val="24"/>
              </w:rPr>
              <w:t xml:space="preserve">–2027 </w:t>
            </w:r>
            <w:r w:rsidR="00E658FA" w:rsidRPr="00E658FA">
              <w:rPr>
                <w:rFonts w:ascii="Times New Roman" w:hAnsi="Times New Roman"/>
                <w:sz w:val="24"/>
                <w:szCs w:val="24"/>
              </w:rPr>
              <w:t xml:space="preserve"> гг.</w:t>
            </w:r>
          </w:p>
        </w:tc>
      </w:tr>
      <w:tr w:rsidR="00E658FA" w:rsidRPr="00E658FA" w14:paraId="64B3B249" w14:textId="77777777" w:rsidTr="00E658FA">
        <w:tc>
          <w:tcPr>
            <w:tcW w:w="2518" w:type="dxa"/>
          </w:tcPr>
          <w:p w14:paraId="584272BC" w14:textId="77777777" w:rsidR="00E658FA" w:rsidRPr="00E658FA" w:rsidRDefault="00E658FA" w:rsidP="00E658FA">
            <w:pPr>
              <w:pStyle w:val="13"/>
              <w:jc w:val="center"/>
              <w:rPr>
                <w:rFonts w:ascii="Times New Roman" w:hAnsi="Times New Roman"/>
                <w:b/>
                <w:sz w:val="24"/>
                <w:szCs w:val="24"/>
              </w:rPr>
            </w:pPr>
            <w:r w:rsidRPr="00E658FA">
              <w:rPr>
                <w:rFonts w:ascii="Times New Roman" w:hAnsi="Times New Roman"/>
                <w:b/>
                <w:sz w:val="24"/>
                <w:szCs w:val="24"/>
              </w:rPr>
              <w:t>Подпрограммы программы</w:t>
            </w:r>
          </w:p>
        </w:tc>
        <w:tc>
          <w:tcPr>
            <w:tcW w:w="7229" w:type="dxa"/>
          </w:tcPr>
          <w:p w14:paraId="0838710A"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1.Укрепление материально-технической базы образовательных организаций.</w:t>
            </w:r>
          </w:p>
          <w:p w14:paraId="78553ED5"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2.Развитие системы дошкольного образования.</w:t>
            </w:r>
          </w:p>
          <w:p w14:paraId="7958660A"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3.Развитие кадрового потенциала.</w:t>
            </w:r>
          </w:p>
          <w:p w14:paraId="4F4F86CB"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4.Развитие системы обеспечения качественного и доступного общего образования</w:t>
            </w:r>
          </w:p>
          <w:p w14:paraId="38F2E8A5"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5.Развитие системы работы с одаренными детьми.</w:t>
            </w:r>
          </w:p>
          <w:p w14:paraId="59D3E60B"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6.Развитие системы воспитания и дополнительного образования детей.</w:t>
            </w:r>
          </w:p>
          <w:p w14:paraId="312D279D"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7.Развитие системы отдыха и оздоровления детей.</w:t>
            </w:r>
          </w:p>
          <w:p w14:paraId="2C556FED" w14:textId="77777777" w:rsidR="00E658FA" w:rsidRPr="00E658FA" w:rsidRDefault="00E658FA" w:rsidP="00E658FA">
            <w:pPr>
              <w:pStyle w:val="13"/>
              <w:rPr>
                <w:rFonts w:ascii="Times New Roman" w:hAnsi="Times New Roman"/>
                <w:sz w:val="24"/>
                <w:szCs w:val="24"/>
              </w:rPr>
            </w:pPr>
            <w:r w:rsidRPr="00E658FA">
              <w:rPr>
                <w:rFonts w:ascii="Times New Roman" w:hAnsi="Times New Roman"/>
                <w:sz w:val="24"/>
                <w:szCs w:val="24"/>
              </w:rPr>
              <w:t>8.Развитие системы социально-психологической поддержки участников образовательных отношений.</w:t>
            </w:r>
          </w:p>
        </w:tc>
      </w:tr>
      <w:tr w:rsidR="00E658FA" w:rsidRPr="00E658FA" w14:paraId="4989A1E0" w14:textId="77777777" w:rsidTr="00E658FA">
        <w:trPr>
          <w:trHeight w:val="103"/>
        </w:trPr>
        <w:tc>
          <w:tcPr>
            <w:tcW w:w="2518" w:type="dxa"/>
          </w:tcPr>
          <w:p w14:paraId="5CCB7688" w14:textId="77777777" w:rsidR="00E658FA" w:rsidRPr="00E658FA" w:rsidRDefault="00E658FA" w:rsidP="00E658FA">
            <w:pPr>
              <w:pStyle w:val="13"/>
              <w:jc w:val="center"/>
              <w:rPr>
                <w:rFonts w:ascii="Times New Roman" w:hAnsi="Times New Roman"/>
                <w:b/>
                <w:sz w:val="24"/>
                <w:szCs w:val="24"/>
              </w:rPr>
            </w:pPr>
            <w:r w:rsidRPr="00E658FA">
              <w:rPr>
                <w:rFonts w:ascii="Times New Roman" w:hAnsi="Times New Roman"/>
                <w:b/>
                <w:sz w:val="24"/>
                <w:szCs w:val="24"/>
              </w:rPr>
              <w:t>Объем и источники финансирования Программы</w:t>
            </w:r>
          </w:p>
        </w:tc>
        <w:tc>
          <w:tcPr>
            <w:tcW w:w="7229" w:type="dxa"/>
          </w:tcPr>
          <w:p w14:paraId="048F1B59" w14:textId="05208A20"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 xml:space="preserve">Всего – </w:t>
            </w:r>
            <w:r w:rsidRPr="00357992">
              <w:rPr>
                <w:rFonts w:ascii="Times New Roman" w:hAnsi="Times New Roman"/>
                <w:sz w:val="24"/>
                <w:szCs w:val="24"/>
              </w:rPr>
              <w:t>27</w:t>
            </w:r>
            <w:r w:rsidR="00357992" w:rsidRPr="00357992">
              <w:rPr>
                <w:rFonts w:ascii="Times New Roman" w:hAnsi="Times New Roman"/>
                <w:sz w:val="24"/>
                <w:szCs w:val="24"/>
              </w:rPr>
              <w:t>835,0</w:t>
            </w:r>
            <w:r w:rsidRPr="00E658FA">
              <w:rPr>
                <w:rFonts w:ascii="Times New Roman" w:hAnsi="Times New Roman"/>
                <w:sz w:val="24"/>
                <w:szCs w:val="24"/>
              </w:rPr>
              <w:t xml:space="preserve"> тыс. рублей за счет средств бюджета Газимуро-Заводского </w:t>
            </w:r>
            <w:r w:rsidR="00FF5270">
              <w:rPr>
                <w:rFonts w:ascii="Times New Roman" w:hAnsi="Times New Roman"/>
                <w:sz w:val="24"/>
                <w:szCs w:val="24"/>
              </w:rPr>
              <w:t>округа</w:t>
            </w:r>
            <w:r w:rsidRPr="00E658FA">
              <w:rPr>
                <w:rFonts w:ascii="Times New Roman" w:hAnsi="Times New Roman"/>
                <w:sz w:val="24"/>
                <w:szCs w:val="24"/>
              </w:rPr>
              <w:t>, в том числе по годам:</w:t>
            </w:r>
          </w:p>
          <w:p w14:paraId="0118D3F1" w14:textId="67E96B3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202</w:t>
            </w:r>
            <w:r w:rsidR="00FF5270">
              <w:rPr>
                <w:rFonts w:ascii="Times New Roman" w:hAnsi="Times New Roman"/>
                <w:sz w:val="24"/>
                <w:szCs w:val="24"/>
              </w:rPr>
              <w:t>5</w:t>
            </w:r>
            <w:r w:rsidRPr="00E658FA">
              <w:rPr>
                <w:rFonts w:ascii="Times New Roman" w:hAnsi="Times New Roman"/>
                <w:sz w:val="24"/>
                <w:szCs w:val="24"/>
              </w:rPr>
              <w:t xml:space="preserve"> год – </w:t>
            </w:r>
            <w:r w:rsidR="00357992">
              <w:rPr>
                <w:rFonts w:ascii="Times New Roman" w:hAnsi="Times New Roman"/>
                <w:sz w:val="24"/>
                <w:szCs w:val="24"/>
              </w:rPr>
              <w:t>9745,0</w:t>
            </w:r>
            <w:r w:rsidRPr="00E658FA">
              <w:rPr>
                <w:rFonts w:ascii="Times New Roman" w:hAnsi="Times New Roman"/>
                <w:sz w:val="24"/>
                <w:szCs w:val="24"/>
              </w:rPr>
              <w:t xml:space="preserve"> тыс. руб.; </w:t>
            </w:r>
          </w:p>
          <w:p w14:paraId="30877747" w14:textId="61A494FE"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202</w:t>
            </w:r>
            <w:r w:rsidR="00FF5270">
              <w:rPr>
                <w:rFonts w:ascii="Times New Roman" w:hAnsi="Times New Roman"/>
                <w:sz w:val="24"/>
                <w:szCs w:val="24"/>
              </w:rPr>
              <w:t>6</w:t>
            </w:r>
            <w:r w:rsidRPr="00E658FA">
              <w:rPr>
                <w:rFonts w:ascii="Times New Roman" w:hAnsi="Times New Roman"/>
                <w:sz w:val="24"/>
                <w:szCs w:val="24"/>
              </w:rPr>
              <w:t xml:space="preserve"> год – </w:t>
            </w:r>
            <w:r w:rsidR="00357992">
              <w:rPr>
                <w:rFonts w:ascii="Times New Roman" w:hAnsi="Times New Roman"/>
                <w:sz w:val="24"/>
                <w:szCs w:val="24"/>
              </w:rPr>
              <w:t>8795,0</w:t>
            </w:r>
            <w:r w:rsidRPr="00E658FA">
              <w:rPr>
                <w:rFonts w:ascii="Times New Roman" w:hAnsi="Times New Roman"/>
                <w:sz w:val="24"/>
                <w:szCs w:val="24"/>
              </w:rPr>
              <w:t xml:space="preserve"> </w:t>
            </w:r>
            <w:proofErr w:type="spellStart"/>
            <w:r w:rsidRPr="00E658FA">
              <w:rPr>
                <w:rFonts w:ascii="Times New Roman" w:hAnsi="Times New Roman"/>
                <w:sz w:val="24"/>
                <w:szCs w:val="24"/>
              </w:rPr>
              <w:t>тыс.руб</w:t>
            </w:r>
            <w:proofErr w:type="spellEnd"/>
            <w:r w:rsidRPr="00E658FA">
              <w:rPr>
                <w:rFonts w:ascii="Times New Roman" w:hAnsi="Times New Roman"/>
                <w:sz w:val="24"/>
                <w:szCs w:val="24"/>
              </w:rPr>
              <w:t>.;</w:t>
            </w:r>
          </w:p>
          <w:p w14:paraId="57F7B782" w14:textId="220CBEEF"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202</w:t>
            </w:r>
            <w:r w:rsidR="00FF5270">
              <w:rPr>
                <w:rFonts w:ascii="Times New Roman" w:hAnsi="Times New Roman"/>
                <w:sz w:val="24"/>
                <w:szCs w:val="24"/>
              </w:rPr>
              <w:t>7</w:t>
            </w:r>
            <w:r w:rsidRPr="00E658FA">
              <w:rPr>
                <w:rFonts w:ascii="Times New Roman" w:hAnsi="Times New Roman"/>
                <w:sz w:val="24"/>
                <w:szCs w:val="24"/>
              </w:rPr>
              <w:t xml:space="preserve"> год – </w:t>
            </w:r>
            <w:r w:rsidR="00357992">
              <w:rPr>
                <w:rFonts w:ascii="Times New Roman" w:hAnsi="Times New Roman"/>
                <w:sz w:val="24"/>
                <w:szCs w:val="24"/>
              </w:rPr>
              <w:t>9295,0</w:t>
            </w:r>
            <w:r w:rsidRPr="00E658FA">
              <w:rPr>
                <w:rFonts w:ascii="Times New Roman" w:hAnsi="Times New Roman"/>
                <w:sz w:val="24"/>
                <w:szCs w:val="24"/>
              </w:rPr>
              <w:t xml:space="preserve"> </w:t>
            </w:r>
            <w:proofErr w:type="spellStart"/>
            <w:r w:rsidRPr="00E658FA">
              <w:rPr>
                <w:rFonts w:ascii="Times New Roman" w:hAnsi="Times New Roman"/>
                <w:sz w:val="24"/>
                <w:szCs w:val="24"/>
              </w:rPr>
              <w:t>тыс.руб</w:t>
            </w:r>
            <w:proofErr w:type="spellEnd"/>
            <w:r w:rsidRPr="00E658FA">
              <w:rPr>
                <w:rFonts w:ascii="Times New Roman" w:hAnsi="Times New Roman"/>
                <w:sz w:val="24"/>
                <w:szCs w:val="24"/>
              </w:rPr>
              <w:t>..</w:t>
            </w:r>
          </w:p>
          <w:p w14:paraId="411B25E5" w14:textId="7C3182E9" w:rsidR="00E658FA" w:rsidRPr="00E658FA" w:rsidRDefault="00E658FA" w:rsidP="00806252">
            <w:pPr>
              <w:pStyle w:val="13"/>
              <w:jc w:val="both"/>
              <w:rPr>
                <w:rFonts w:ascii="Times New Roman" w:hAnsi="Times New Roman"/>
                <w:color w:val="000000"/>
                <w:spacing w:val="-2"/>
                <w:sz w:val="24"/>
                <w:szCs w:val="24"/>
              </w:rPr>
            </w:pPr>
            <w:r w:rsidRPr="00E658FA">
              <w:rPr>
                <w:rFonts w:ascii="Times New Roman" w:hAnsi="Times New Roman"/>
                <w:sz w:val="24"/>
                <w:szCs w:val="24"/>
              </w:rPr>
              <w:t xml:space="preserve">Объемы финансирования подпрограмм Программы подлежат ежегодной корректировке с учетом возможностей бюджета </w:t>
            </w:r>
            <w:r w:rsidR="00FF5270">
              <w:rPr>
                <w:rFonts w:ascii="Times New Roman" w:hAnsi="Times New Roman"/>
                <w:sz w:val="24"/>
                <w:szCs w:val="24"/>
              </w:rPr>
              <w:t>Газимуро-Заводского муниципального округа</w:t>
            </w:r>
          </w:p>
        </w:tc>
      </w:tr>
      <w:tr w:rsidR="00E658FA" w:rsidRPr="00E658FA" w14:paraId="0669FA28" w14:textId="77777777" w:rsidTr="00E658FA">
        <w:trPr>
          <w:trHeight w:val="103"/>
        </w:trPr>
        <w:tc>
          <w:tcPr>
            <w:tcW w:w="2518" w:type="dxa"/>
          </w:tcPr>
          <w:p w14:paraId="4013E67E" w14:textId="77777777" w:rsidR="00E658FA" w:rsidRPr="00E658FA" w:rsidRDefault="00E658FA" w:rsidP="00E658FA">
            <w:pPr>
              <w:pStyle w:val="13"/>
              <w:jc w:val="center"/>
              <w:rPr>
                <w:rFonts w:ascii="Times New Roman" w:hAnsi="Times New Roman"/>
                <w:b/>
                <w:color w:val="C0504D"/>
                <w:sz w:val="24"/>
                <w:szCs w:val="24"/>
              </w:rPr>
            </w:pPr>
            <w:r w:rsidRPr="00E658FA">
              <w:rPr>
                <w:rFonts w:ascii="Times New Roman" w:hAnsi="Times New Roman"/>
                <w:b/>
                <w:sz w:val="24"/>
                <w:szCs w:val="24"/>
              </w:rPr>
              <w:t>Ожидаемые результаты реализации Программы</w:t>
            </w:r>
          </w:p>
        </w:tc>
        <w:tc>
          <w:tcPr>
            <w:tcW w:w="7229" w:type="dxa"/>
          </w:tcPr>
          <w:p w14:paraId="567E3AA0"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1.Увеличение процента соответствия материально-технической базы образовательных учреждений, отвечающих современным условиям по осуществлению образовательной деятельности: дошкольных, до 90%, общего до 85%, дополнительного образования 85%;</w:t>
            </w:r>
          </w:p>
          <w:p w14:paraId="439BF793"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2.Создание условий для получения качественного дошкольного образования;</w:t>
            </w:r>
          </w:p>
          <w:p w14:paraId="51758803"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3.Совершенствование профессионального мастерства педагогов, создание лучших практик в образовании, выявление лучших педагогов и распространение передового опыта работы;</w:t>
            </w:r>
          </w:p>
          <w:p w14:paraId="24EFAB1E"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4.Увеличение удельного веса численности педагогических работников образовательных организаций, прошедших повышение квалификации или профессиональную переподготовку до 100%;</w:t>
            </w:r>
          </w:p>
          <w:p w14:paraId="19845114"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5.Увеличение доли старшеклассников, обучающихся по программам углубленного уровня до 100%;</w:t>
            </w:r>
          </w:p>
          <w:p w14:paraId="04272211"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6.Увеличение количества призеров олимпиад и конкурсов до 40%;</w:t>
            </w:r>
          </w:p>
          <w:p w14:paraId="6C52A9AF"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 xml:space="preserve">7.Увеличение охвата детей дополнительным образованием до 80%; </w:t>
            </w:r>
          </w:p>
          <w:p w14:paraId="3A4491AA"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8. Увеличение охвата обучающихся организованными формами отдыха до 70%;</w:t>
            </w:r>
          </w:p>
          <w:p w14:paraId="73950098" w14:textId="77777777" w:rsidR="00E658FA" w:rsidRPr="00E658FA" w:rsidRDefault="00E658FA" w:rsidP="00E658FA">
            <w:pPr>
              <w:pStyle w:val="13"/>
              <w:jc w:val="both"/>
              <w:rPr>
                <w:rFonts w:ascii="Times New Roman" w:hAnsi="Times New Roman"/>
                <w:sz w:val="24"/>
                <w:szCs w:val="24"/>
              </w:rPr>
            </w:pPr>
            <w:r w:rsidRPr="00E658FA">
              <w:rPr>
                <w:rFonts w:ascii="Times New Roman" w:hAnsi="Times New Roman"/>
                <w:sz w:val="24"/>
                <w:szCs w:val="24"/>
              </w:rPr>
              <w:t>9.Увеличение доли учащихся, получающих психолого-педагогическую поддержку до 50%.</w:t>
            </w:r>
          </w:p>
          <w:p w14:paraId="3644BF41" w14:textId="77777777" w:rsidR="00E658FA" w:rsidRPr="00E658FA" w:rsidRDefault="00E658FA" w:rsidP="00E658FA">
            <w:pPr>
              <w:pStyle w:val="13"/>
              <w:jc w:val="both"/>
              <w:rPr>
                <w:rFonts w:ascii="Times New Roman" w:hAnsi="Times New Roman"/>
                <w:sz w:val="24"/>
                <w:szCs w:val="24"/>
              </w:rPr>
            </w:pPr>
          </w:p>
        </w:tc>
      </w:tr>
    </w:tbl>
    <w:p w14:paraId="2AAE8655" w14:textId="77777777" w:rsidR="00E658FA" w:rsidRPr="00E658FA" w:rsidRDefault="00E658FA" w:rsidP="00E658FA">
      <w:pPr>
        <w:shd w:val="clear" w:color="auto" w:fill="FFFFFF"/>
        <w:ind w:firstLine="709"/>
        <w:jc w:val="center"/>
        <w:textAlignment w:val="baseline"/>
        <w:outlineLvl w:val="2"/>
        <w:rPr>
          <w:b/>
          <w:spacing w:val="2"/>
        </w:rPr>
      </w:pPr>
    </w:p>
    <w:p w14:paraId="44EB1A20" w14:textId="77777777" w:rsidR="00FF5270" w:rsidRDefault="00FF5270" w:rsidP="00E658FA">
      <w:pPr>
        <w:shd w:val="clear" w:color="auto" w:fill="FFFFFF"/>
        <w:ind w:firstLine="709"/>
        <w:jc w:val="center"/>
        <w:textAlignment w:val="baseline"/>
        <w:outlineLvl w:val="2"/>
        <w:rPr>
          <w:b/>
          <w:spacing w:val="2"/>
        </w:rPr>
      </w:pPr>
    </w:p>
    <w:p w14:paraId="2669E3E7" w14:textId="77777777" w:rsidR="00FF5270" w:rsidRDefault="00FF5270" w:rsidP="00E658FA">
      <w:pPr>
        <w:shd w:val="clear" w:color="auto" w:fill="FFFFFF"/>
        <w:ind w:firstLine="709"/>
        <w:jc w:val="center"/>
        <w:textAlignment w:val="baseline"/>
        <w:outlineLvl w:val="2"/>
        <w:rPr>
          <w:b/>
          <w:spacing w:val="2"/>
        </w:rPr>
      </w:pPr>
    </w:p>
    <w:p w14:paraId="346E57F8" w14:textId="77777777" w:rsidR="00FF5270" w:rsidRDefault="00FF5270" w:rsidP="00E658FA">
      <w:pPr>
        <w:shd w:val="clear" w:color="auto" w:fill="FFFFFF"/>
        <w:ind w:firstLine="709"/>
        <w:jc w:val="center"/>
        <w:textAlignment w:val="baseline"/>
        <w:outlineLvl w:val="2"/>
        <w:rPr>
          <w:b/>
          <w:spacing w:val="2"/>
        </w:rPr>
      </w:pPr>
    </w:p>
    <w:p w14:paraId="6ED9B477" w14:textId="77777777" w:rsidR="00FF5270" w:rsidRDefault="00FF5270" w:rsidP="00E658FA">
      <w:pPr>
        <w:shd w:val="clear" w:color="auto" w:fill="FFFFFF"/>
        <w:ind w:firstLine="709"/>
        <w:jc w:val="center"/>
        <w:textAlignment w:val="baseline"/>
        <w:outlineLvl w:val="2"/>
        <w:rPr>
          <w:b/>
          <w:spacing w:val="2"/>
        </w:rPr>
      </w:pPr>
    </w:p>
    <w:p w14:paraId="14F28968" w14:textId="77777777" w:rsidR="00FF5270" w:rsidRDefault="00FF5270" w:rsidP="00E658FA">
      <w:pPr>
        <w:shd w:val="clear" w:color="auto" w:fill="FFFFFF"/>
        <w:ind w:firstLine="709"/>
        <w:jc w:val="center"/>
        <w:textAlignment w:val="baseline"/>
        <w:outlineLvl w:val="2"/>
        <w:rPr>
          <w:b/>
          <w:spacing w:val="2"/>
        </w:rPr>
      </w:pPr>
    </w:p>
    <w:p w14:paraId="228154BE" w14:textId="77777777" w:rsidR="00806252" w:rsidRDefault="00806252" w:rsidP="00E658FA">
      <w:pPr>
        <w:shd w:val="clear" w:color="auto" w:fill="FFFFFF"/>
        <w:ind w:firstLine="709"/>
        <w:jc w:val="center"/>
        <w:textAlignment w:val="baseline"/>
        <w:outlineLvl w:val="2"/>
        <w:rPr>
          <w:b/>
          <w:spacing w:val="2"/>
        </w:rPr>
      </w:pPr>
    </w:p>
    <w:p w14:paraId="5542C3A0" w14:textId="77777777" w:rsidR="00806252" w:rsidRDefault="00806252" w:rsidP="00E658FA">
      <w:pPr>
        <w:shd w:val="clear" w:color="auto" w:fill="FFFFFF"/>
        <w:ind w:firstLine="709"/>
        <w:jc w:val="center"/>
        <w:textAlignment w:val="baseline"/>
        <w:outlineLvl w:val="2"/>
        <w:rPr>
          <w:b/>
          <w:spacing w:val="2"/>
        </w:rPr>
      </w:pPr>
    </w:p>
    <w:p w14:paraId="2A8B11C5" w14:textId="77777777" w:rsidR="00806252" w:rsidRDefault="00806252" w:rsidP="00E658FA">
      <w:pPr>
        <w:shd w:val="clear" w:color="auto" w:fill="FFFFFF"/>
        <w:ind w:firstLine="709"/>
        <w:jc w:val="center"/>
        <w:textAlignment w:val="baseline"/>
        <w:outlineLvl w:val="2"/>
        <w:rPr>
          <w:b/>
          <w:spacing w:val="2"/>
        </w:rPr>
      </w:pPr>
    </w:p>
    <w:p w14:paraId="04642E65" w14:textId="7D57C0C4" w:rsidR="00E658FA" w:rsidRPr="00E658FA" w:rsidRDefault="00E658FA" w:rsidP="00E658FA">
      <w:pPr>
        <w:shd w:val="clear" w:color="auto" w:fill="FFFFFF"/>
        <w:ind w:firstLine="709"/>
        <w:jc w:val="center"/>
        <w:textAlignment w:val="baseline"/>
        <w:outlineLvl w:val="2"/>
        <w:rPr>
          <w:b/>
          <w:spacing w:val="2"/>
        </w:rPr>
      </w:pPr>
      <w:r w:rsidRPr="00E658FA">
        <w:rPr>
          <w:b/>
          <w:spacing w:val="2"/>
        </w:rPr>
        <w:lastRenderedPageBreak/>
        <w:t>Раздел 2</w:t>
      </w:r>
    </w:p>
    <w:p w14:paraId="42DE9CFD" w14:textId="77777777" w:rsidR="00FF5270" w:rsidRDefault="00E658FA" w:rsidP="00E658FA">
      <w:pPr>
        <w:shd w:val="clear" w:color="auto" w:fill="FFFFFF"/>
        <w:ind w:firstLine="709"/>
        <w:jc w:val="center"/>
        <w:textAlignment w:val="baseline"/>
        <w:outlineLvl w:val="2"/>
        <w:rPr>
          <w:b/>
          <w:spacing w:val="2"/>
        </w:rPr>
      </w:pPr>
      <w:r w:rsidRPr="00E658FA">
        <w:rPr>
          <w:b/>
          <w:spacing w:val="2"/>
        </w:rPr>
        <w:t xml:space="preserve">Характеристика текущего состояния системы образования </w:t>
      </w:r>
    </w:p>
    <w:p w14:paraId="12547F0F" w14:textId="4F1DBCBE" w:rsidR="00E658FA" w:rsidRPr="00E658FA" w:rsidRDefault="00FF5270" w:rsidP="00E658FA">
      <w:pPr>
        <w:shd w:val="clear" w:color="auto" w:fill="FFFFFF"/>
        <w:ind w:firstLine="709"/>
        <w:jc w:val="center"/>
        <w:textAlignment w:val="baseline"/>
        <w:outlineLvl w:val="2"/>
        <w:rPr>
          <w:b/>
          <w:spacing w:val="2"/>
        </w:rPr>
      </w:pPr>
      <w:r>
        <w:rPr>
          <w:b/>
          <w:spacing w:val="2"/>
        </w:rPr>
        <w:t>Газимуро-Заводского муниципального округа</w:t>
      </w:r>
    </w:p>
    <w:p w14:paraId="4E9B15ED" w14:textId="77777777" w:rsidR="00E658FA" w:rsidRPr="00E658FA" w:rsidRDefault="00E658FA" w:rsidP="00E658FA">
      <w:pPr>
        <w:pStyle w:val="ad"/>
        <w:jc w:val="both"/>
        <w:rPr>
          <w:rFonts w:ascii="Times New Roman" w:hAnsi="Times New Roman" w:cs="Times New Roman"/>
        </w:rPr>
      </w:pPr>
    </w:p>
    <w:p w14:paraId="2EA4F6C5" w14:textId="6A5D2586" w:rsidR="00E658FA" w:rsidRPr="00E658FA" w:rsidRDefault="00E658FA" w:rsidP="00E658FA">
      <w:pPr>
        <w:pStyle w:val="ad"/>
        <w:ind w:firstLine="708"/>
        <w:jc w:val="both"/>
        <w:rPr>
          <w:rFonts w:ascii="Times New Roman" w:hAnsi="Times New Roman" w:cs="Times New Roman"/>
        </w:rPr>
      </w:pPr>
      <w:r w:rsidRPr="00E658FA">
        <w:rPr>
          <w:rFonts w:ascii="Times New Roman" w:hAnsi="Times New Roman" w:cs="Times New Roman"/>
        </w:rPr>
        <w:t xml:space="preserve">Муниципальная система образования района включает в себя </w:t>
      </w:r>
      <w:r w:rsidR="00FF5270">
        <w:rPr>
          <w:rFonts w:ascii="Times New Roman" w:hAnsi="Times New Roman" w:cs="Times New Roman"/>
        </w:rPr>
        <w:t>19</w:t>
      </w:r>
      <w:r w:rsidRPr="00E658FA">
        <w:rPr>
          <w:rFonts w:ascii="Times New Roman" w:hAnsi="Times New Roman" w:cs="Times New Roman"/>
        </w:rPr>
        <w:t xml:space="preserve"> образовательных организации. Из них:</w:t>
      </w:r>
    </w:p>
    <w:p w14:paraId="099BBCF6" w14:textId="449FCEB3" w:rsidR="00E658FA" w:rsidRPr="00E658FA" w:rsidRDefault="00FF5270" w:rsidP="00E658FA">
      <w:pPr>
        <w:pStyle w:val="ad"/>
        <w:ind w:firstLine="708"/>
        <w:jc w:val="both"/>
        <w:rPr>
          <w:rFonts w:ascii="Times New Roman" w:hAnsi="Times New Roman" w:cs="Times New Roman"/>
        </w:rPr>
      </w:pPr>
      <w:r>
        <w:rPr>
          <w:rFonts w:ascii="Times New Roman" w:hAnsi="Times New Roman" w:cs="Times New Roman"/>
        </w:rPr>
        <w:t>7</w:t>
      </w:r>
      <w:r w:rsidR="00E658FA" w:rsidRPr="00E658FA">
        <w:rPr>
          <w:rFonts w:ascii="Times New Roman" w:hAnsi="Times New Roman" w:cs="Times New Roman"/>
        </w:rPr>
        <w:t xml:space="preserve"> дошкольных образовательных организаций </w:t>
      </w:r>
    </w:p>
    <w:p w14:paraId="36ACD13B" w14:textId="77777777" w:rsidR="00E658FA" w:rsidRPr="00E658FA" w:rsidRDefault="00E658FA" w:rsidP="00E658FA">
      <w:pPr>
        <w:pStyle w:val="ad"/>
        <w:ind w:firstLine="708"/>
        <w:jc w:val="both"/>
        <w:rPr>
          <w:rFonts w:ascii="Times New Roman" w:hAnsi="Times New Roman" w:cs="Times New Roman"/>
        </w:rPr>
      </w:pPr>
      <w:r w:rsidRPr="00E658FA">
        <w:rPr>
          <w:rFonts w:ascii="Times New Roman" w:hAnsi="Times New Roman" w:cs="Times New Roman"/>
        </w:rPr>
        <w:t>11 общеобразовательных организаций (5 основных, 6 средних школ);</w:t>
      </w:r>
    </w:p>
    <w:p w14:paraId="1EE39030" w14:textId="77777777" w:rsidR="00E658FA" w:rsidRPr="00E658FA" w:rsidRDefault="00E658FA" w:rsidP="00E658FA">
      <w:pPr>
        <w:pStyle w:val="ad"/>
        <w:ind w:firstLine="708"/>
        <w:jc w:val="both"/>
        <w:rPr>
          <w:rFonts w:ascii="Times New Roman" w:hAnsi="Times New Roman" w:cs="Times New Roman"/>
        </w:rPr>
      </w:pPr>
      <w:r w:rsidRPr="00E658FA">
        <w:rPr>
          <w:rFonts w:ascii="Times New Roman" w:hAnsi="Times New Roman" w:cs="Times New Roman"/>
        </w:rPr>
        <w:t>1 организация дополнительного образования (ДЮСШ).</w:t>
      </w:r>
    </w:p>
    <w:p w14:paraId="1B1F4D6B" w14:textId="77777777" w:rsidR="00E658FA" w:rsidRPr="00E658FA" w:rsidRDefault="00E658FA" w:rsidP="00E658FA">
      <w:pPr>
        <w:pStyle w:val="ad"/>
        <w:ind w:firstLine="708"/>
        <w:jc w:val="both"/>
        <w:rPr>
          <w:rFonts w:ascii="Times New Roman" w:hAnsi="Times New Roman" w:cs="Times New Roman"/>
        </w:rPr>
      </w:pPr>
      <w:r w:rsidRPr="00E658FA">
        <w:rPr>
          <w:rFonts w:ascii="Times New Roman" w:hAnsi="Times New Roman" w:cs="Times New Roman"/>
        </w:rPr>
        <w:t>Все образовательные учреждения имеют лицензии на право осуществления образовательной деятельности по всем реализуемым образовательным программам. Образовательные учреждения, реализующие основные общеобразовательные программы начального общего, основного общего, среднего (полного) общего образования имеют свидетельства о государственной аккредитации.</w:t>
      </w:r>
    </w:p>
    <w:p w14:paraId="1AE9BC65" w14:textId="77777777" w:rsidR="00E658FA" w:rsidRDefault="00E658FA" w:rsidP="00E658FA">
      <w:pPr>
        <w:pStyle w:val="ad"/>
        <w:ind w:firstLine="708"/>
        <w:jc w:val="both"/>
        <w:rPr>
          <w:rFonts w:ascii="Times New Roman" w:hAnsi="Times New Roman" w:cs="Times New Roman"/>
        </w:rPr>
      </w:pPr>
      <w:r w:rsidRPr="00E658FA">
        <w:rPr>
          <w:rFonts w:ascii="Times New Roman" w:hAnsi="Times New Roman" w:cs="Times New Roman"/>
        </w:rPr>
        <w:t xml:space="preserve">100% учреждений оформили свидетельства о государственной регистрации права оперативного управления имуществом, постоянного (бессрочного) пользования землей. </w:t>
      </w:r>
    </w:p>
    <w:p w14:paraId="61D9AB11" w14:textId="77777777" w:rsidR="0033257D" w:rsidRPr="0033257D" w:rsidRDefault="0033257D" w:rsidP="0033257D">
      <w:pPr>
        <w:pStyle w:val="ad"/>
        <w:ind w:firstLine="708"/>
        <w:jc w:val="both"/>
        <w:rPr>
          <w:rFonts w:ascii="Times New Roman" w:hAnsi="Times New Roman"/>
        </w:rPr>
      </w:pPr>
      <w:r w:rsidRPr="0033257D">
        <w:rPr>
          <w:rFonts w:ascii="Times New Roman" w:hAnsi="Times New Roman"/>
        </w:rPr>
        <w:t xml:space="preserve">С 2022 года Министерством Просвещения запущен проект «Школа </w:t>
      </w:r>
      <w:proofErr w:type="spellStart"/>
      <w:r w:rsidRPr="0033257D">
        <w:rPr>
          <w:rFonts w:ascii="Times New Roman" w:hAnsi="Times New Roman"/>
        </w:rPr>
        <w:t>Минпросвещения</w:t>
      </w:r>
      <w:proofErr w:type="spellEnd"/>
      <w:r w:rsidRPr="0033257D">
        <w:rPr>
          <w:rFonts w:ascii="Times New Roman" w:hAnsi="Times New Roman"/>
        </w:rPr>
        <w:t xml:space="preserve"> России», в котором выделено пять магистральных направлений, центром которых является ученик: знание, здоровье, творчество, воспитание, профориентация. Эти направления дополняются ещё тремя составляющими: учитель, школьный климат, образовательная среда.</w:t>
      </w:r>
    </w:p>
    <w:p w14:paraId="76848A68" w14:textId="77777777" w:rsidR="0033257D" w:rsidRPr="0033257D" w:rsidRDefault="0033257D" w:rsidP="0033257D">
      <w:pPr>
        <w:pStyle w:val="ad"/>
        <w:ind w:firstLine="708"/>
        <w:jc w:val="both"/>
        <w:rPr>
          <w:rFonts w:ascii="Times New Roman" w:hAnsi="Times New Roman"/>
        </w:rPr>
      </w:pPr>
      <w:r w:rsidRPr="0033257D">
        <w:rPr>
          <w:rFonts w:ascii="Times New Roman" w:hAnsi="Times New Roman"/>
        </w:rPr>
        <w:t xml:space="preserve"> Направления проекта «Школа </w:t>
      </w:r>
      <w:proofErr w:type="spellStart"/>
      <w:r w:rsidRPr="0033257D">
        <w:rPr>
          <w:rFonts w:ascii="Times New Roman" w:hAnsi="Times New Roman"/>
        </w:rPr>
        <w:t>Минпросвещения</w:t>
      </w:r>
      <w:proofErr w:type="spellEnd"/>
      <w:r w:rsidRPr="0033257D">
        <w:rPr>
          <w:rFonts w:ascii="Times New Roman" w:hAnsi="Times New Roman"/>
        </w:rPr>
        <w:t xml:space="preserve"> России» являются основополагающими и в системе образования Газимуро-Заводского муниципального округа.</w:t>
      </w:r>
    </w:p>
    <w:p w14:paraId="0FDEB94C" w14:textId="77777777" w:rsidR="0033257D" w:rsidRPr="00E54791" w:rsidRDefault="0033257D" w:rsidP="0033257D">
      <w:pPr>
        <w:pStyle w:val="ad"/>
        <w:ind w:firstLine="708"/>
        <w:jc w:val="both"/>
        <w:rPr>
          <w:rFonts w:ascii="Times New Roman" w:hAnsi="Times New Roman"/>
          <w:b/>
          <w:bCs/>
        </w:rPr>
      </w:pPr>
      <w:r w:rsidRPr="00E54791">
        <w:rPr>
          <w:rFonts w:ascii="Times New Roman" w:hAnsi="Times New Roman"/>
          <w:b/>
          <w:bCs/>
        </w:rPr>
        <w:t>Магистральное направление «Воспитание»</w:t>
      </w:r>
    </w:p>
    <w:p w14:paraId="6E774304"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Построение единого воспитательного пространства и опора на традиционные духовно-нравственные ценности – векторы, определяющие развитие суверенной системы образования.</w:t>
      </w:r>
    </w:p>
    <w:p w14:paraId="7052E94F"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системе образования округа построение единого воспитательного пространства начинается в дошкольных организациях.  </w:t>
      </w:r>
    </w:p>
    <w:p w14:paraId="37CD7B74"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 В течение года дошкольные образовательные учреждения работают по новым алгоритмам, так как в основу их образовательных программ положена Федеральная образовательная программа дошкольного образования.  Реализация федеральной образовательной программы дошкольного образования дает возможность совместить образовательный и воспитательный процессы воедино на основе традиций и современных практик дошкольного образования, что способствует социализации детей и дает возможность для развития такова навыка, как умение принимать решения в нестандартных ситуациях.</w:t>
      </w:r>
    </w:p>
    <w:p w14:paraId="6105DF70"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соответствии с требованиями федеральных государственных образовательных стандартов дошкольного образования во всех образовательных учреждениях обновлялась развивающая предметно-пространственная среда.  </w:t>
      </w:r>
    </w:p>
    <w:p w14:paraId="3959C4C6"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каждом детском саду оформлены уголки экспериментирования, безопасности дорожного движения, а также, исследовательская, художественная студии. Отмечается высокий уровень проделанной работы по обновлению предметно-пространственной среды в </w:t>
      </w:r>
      <w:proofErr w:type="spellStart"/>
      <w:r w:rsidRPr="00E54791">
        <w:rPr>
          <w:rFonts w:ascii="Times New Roman" w:hAnsi="Times New Roman"/>
        </w:rPr>
        <w:t>Ушмунском</w:t>
      </w:r>
      <w:proofErr w:type="spellEnd"/>
      <w:r w:rsidRPr="00E54791">
        <w:rPr>
          <w:rFonts w:ascii="Times New Roman" w:hAnsi="Times New Roman"/>
        </w:rPr>
        <w:t xml:space="preserve">, </w:t>
      </w:r>
      <w:proofErr w:type="spellStart"/>
      <w:r w:rsidRPr="00E54791">
        <w:rPr>
          <w:rFonts w:ascii="Times New Roman" w:hAnsi="Times New Roman"/>
        </w:rPr>
        <w:t>Широкинском</w:t>
      </w:r>
      <w:proofErr w:type="spellEnd"/>
      <w:r w:rsidRPr="00E54791">
        <w:rPr>
          <w:rFonts w:ascii="Times New Roman" w:hAnsi="Times New Roman"/>
        </w:rPr>
        <w:t xml:space="preserve">, </w:t>
      </w:r>
      <w:proofErr w:type="spellStart"/>
      <w:r w:rsidRPr="00E54791">
        <w:rPr>
          <w:rFonts w:ascii="Times New Roman" w:hAnsi="Times New Roman"/>
        </w:rPr>
        <w:t>Зеренском</w:t>
      </w:r>
      <w:proofErr w:type="spellEnd"/>
      <w:r w:rsidRPr="00E54791">
        <w:rPr>
          <w:rFonts w:ascii="Times New Roman" w:hAnsi="Times New Roman"/>
        </w:rPr>
        <w:t xml:space="preserve">, </w:t>
      </w:r>
      <w:proofErr w:type="spellStart"/>
      <w:r w:rsidRPr="00E54791">
        <w:rPr>
          <w:rFonts w:ascii="Times New Roman" w:hAnsi="Times New Roman"/>
        </w:rPr>
        <w:t>Трубачевском</w:t>
      </w:r>
      <w:proofErr w:type="spellEnd"/>
      <w:r w:rsidRPr="00E54791">
        <w:rPr>
          <w:rFonts w:ascii="Times New Roman" w:hAnsi="Times New Roman"/>
        </w:rPr>
        <w:t xml:space="preserve"> детских садах. Работники детских садов многое делают своими руками из подручных материалов, привлекают родителей. </w:t>
      </w:r>
    </w:p>
    <w:p w14:paraId="43DEA7C9"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Решая задачу обновления рабочих программ воспитания в школах, педагогические коллективы округа учитывали, что в принятых федеральных основных образовательных программах, определен инвариант содержания как обучения, так и воспитательной работы. В составе федеральных образовательных программах всех уровней образования входят федеральные рабочие программы воспитания, федеральные календарные планы воспитательной работы.  </w:t>
      </w:r>
    </w:p>
    <w:p w14:paraId="4FD7AB47" w14:textId="77777777" w:rsidR="0033257D" w:rsidRPr="00E54791" w:rsidRDefault="0033257D" w:rsidP="0033257D">
      <w:pPr>
        <w:pStyle w:val="ad"/>
        <w:jc w:val="both"/>
        <w:rPr>
          <w:rFonts w:ascii="Times New Roman" w:hAnsi="Times New Roman"/>
        </w:rPr>
      </w:pPr>
      <w:r w:rsidRPr="00E54791">
        <w:rPr>
          <w:rFonts w:ascii="Times New Roman" w:hAnsi="Times New Roman"/>
        </w:rPr>
        <w:lastRenderedPageBreak/>
        <w:t xml:space="preserve">         В воспитании и образовании муниципальных учреждений образования появились новые тренды: это «Разговоры о важном», старт учебной недели с флагом и гимном, формирование у обучающихся позитивного мышления и принципов здорового образа жизни, историческое просвещение обучающихся, введение курса для учащихся 5-11 классов «</w:t>
      </w:r>
      <w:proofErr w:type="spellStart"/>
      <w:r w:rsidRPr="00E54791">
        <w:rPr>
          <w:rFonts w:ascii="Times New Roman" w:hAnsi="Times New Roman"/>
        </w:rPr>
        <w:t>Забайкаловедение</w:t>
      </w:r>
      <w:proofErr w:type="spellEnd"/>
      <w:r w:rsidRPr="00E54791">
        <w:rPr>
          <w:rFonts w:ascii="Times New Roman" w:hAnsi="Times New Roman"/>
        </w:rPr>
        <w:t>», включение местного регионального компонента в содержание внеурочных занятий.</w:t>
      </w:r>
    </w:p>
    <w:p w14:paraId="1FD293CB" w14:textId="35999693"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течение двух лет ведут свою деятельность советники директора по воспитанию. Институт советников директоров школ при взаимодействии с общественными объединениями – это совершенно новый проект системы образования. Перед институтом советника по воспитанию стоят масштабные задачи: найти индивидуальный подход к каждому ребенку, помочь ему в реализации творческих инициатив, вовлечь в коллективную творческую деятельность. </w:t>
      </w:r>
    </w:p>
    <w:p w14:paraId="6C7C93C8"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Министерство Просвещения поставило задачу создания штабов воспитательной работы в каждой школе, в который вошли бы советники, заместитель по воспитательной работе, классные руководители, психологи.</w:t>
      </w:r>
    </w:p>
    <w:p w14:paraId="023E52FA"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 От школ ожидается командная работа педагогов в деле воспитания школьников. Выполняя задачу Министерства Просвещения в наших школах во всех созданы штабы воспитательной работы.</w:t>
      </w:r>
    </w:p>
    <w:p w14:paraId="2C01E2EA"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Еще одной важной задачей школ, включенных в проект, является создание центров детских инициатив – пространства для организации деятельности ученического самоуправления, оснащенные в соответствии с методическими рекомендациями Министерства просвещения Российской Федерации. </w:t>
      </w:r>
    </w:p>
    <w:p w14:paraId="5F6AF749" w14:textId="60857599"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округе центры детских инициатив созданы в МОУ Газимуро-Заводская СОШ, МОУ </w:t>
      </w:r>
      <w:proofErr w:type="spellStart"/>
      <w:r w:rsidRPr="00E54791">
        <w:rPr>
          <w:rFonts w:ascii="Times New Roman" w:hAnsi="Times New Roman"/>
        </w:rPr>
        <w:t>Солонечнинская</w:t>
      </w:r>
      <w:proofErr w:type="spellEnd"/>
      <w:r w:rsidRPr="00E54791">
        <w:rPr>
          <w:rFonts w:ascii="Times New Roman" w:hAnsi="Times New Roman"/>
        </w:rPr>
        <w:t xml:space="preserve"> СОШ, МОУ </w:t>
      </w:r>
      <w:proofErr w:type="spellStart"/>
      <w:r w:rsidRPr="00E54791">
        <w:rPr>
          <w:rFonts w:ascii="Times New Roman" w:hAnsi="Times New Roman"/>
        </w:rPr>
        <w:t>Трубачевская</w:t>
      </w:r>
      <w:proofErr w:type="spellEnd"/>
      <w:r w:rsidRPr="00E54791">
        <w:rPr>
          <w:rFonts w:ascii="Times New Roman" w:hAnsi="Times New Roman"/>
        </w:rPr>
        <w:t xml:space="preserve"> ООШ, МОУ Ушмунская СОШ, МОУ </w:t>
      </w:r>
      <w:proofErr w:type="spellStart"/>
      <w:r w:rsidRPr="00E54791">
        <w:rPr>
          <w:rFonts w:ascii="Times New Roman" w:hAnsi="Times New Roman"/>
        </w:rPr>
        <w:t>Батаканская</w:t>
      </w:r>
      <w:proofErr w:type="spellEnd"/>
      <w:r w:rsidRPr="00E54791">
        <w:rPr>
          <w:rFonts w:ascii="Times New Roman" w:hAnsi="Times New Roman"/>
        </w:rPr>
        <w:t xml:space="preserve"> СОШ, МОУ Широкинская СОШ. </w:t>
      </w:r>
    </w:p>
    <w:p w14:paraId="259D98EB" w14:textId="037EFDA7" w:rsidR="0033257D" w:rsidRPr="00E54791" w:rsidRDefault="00806252" w:rsidP="0033257D">
      <w:pPr>
        <w:pStyle w:val="ad"/>
        <w:ind w:firstLine="708"/>
        <w:jc w:val="both"/>
        <w:rPr>
          <w:rFonts w:ascii="Times New Roman" w:hAnsi="Times New Roman"/>
        </w:rPr>
      </w:pPr>
      <w:r w:rsidRPr="00E54791">
        <w:rPr>
          <w:rFonts w:ascii="Times New Roman" w:hAnsi="Times New Roman"/>
        </w:rPr>
        <w:t>С целью исполнения Федерального Закон</w:t>
      </w:r>
      <w:r>
        <w:rPr>
          <w:rFonts w:ascii="Times New Roman" w:hAnsi="Times New Roman"/>
        </w:rPr>
        <w:t>а</w:t>
      </w:r>
      <w:r w:rsidRPr="00E54791">
        <w:rPr>
          <w:rFonts w:ascii="Times New Roman" w:hAnsi="Times New Roman"/>
        </w:rPr>
        <w:t xml:space="preserve"> «О российском движении детей и молодежи»</w:t>
      </w:r>
      <w:r w:rsidR="0033257D" w:rsidRPr="00E54791">
        <w:rPr>
          <w:rFonts w:ascii="Times New Roman" w:hAnsi="Times New Roman"/>
        </w:rPr>
        <w:t xml:space="preserve"> первичные отделения «Движение первых» открыты во всех общеобразовательных учреждениях района. В первичные отделения движения зарегистрировано 449 детей. В продолжение этой работы школы включаются в проект по развитию социальной активности учеников начальной школы «Орлята России». На конец 2024 года в программе зарегистрировано 283 ученика начальной школы (50% от всех учащихся начальной школы). Летом 2024 года содержание деятельности летних пришкольных оздоровительных лагерей реализовывались на основе программы «Орлята России».</w:t>
      </w:r>
    </w:p>
    <w:p w14:paraId="2A002A57" w14:textId="77777777" w:rsidR="0033257D" w:rsidRPr="00E54791" w:rsidRDefault="0033257D" w:rsidP="0033257D">
      <w:pPr>
        <w:pStyle w:val="ad"/>
        <w:ind w:firstLine="708"/>
        <w:jc w:val="both"/>
        <w:rPr>
          <w:rFonts w:ascii="Times New Roman" w:hAnsi="Times New Roman"/>
          <w:i/>
          <w:iCs/>
        </w:rPr>
      </w:pPr>
      <w:r w:rsidRPr="00E54791">
        <w:rPr>
          <w:rFonts w:ascii="Times New Roman" w:hAnsi="Times New Roman"/>
        </w:rPr>
        <w:t xml:space="preserve">Следующим направлением трека «Воспитание» является </w:t>
      </w:r>
      <w:r w:rsidRPr="00E54791">
        <w:rPr>
          <w:rFonts w:ascii="Times New Roman" w:hAnsi="Times New Roman"/>
          <w:i/>
          <w:iCs/>
        </w:rPr>
        <w:t>развитие ученического самоуправления в школах.</w:t>
      </w:r>
    </w:p>
    <w:p w14:paraId="63652392" w14:textId="7DB7446B" w:rsidR="0033257D" w:rsidRPr="00E54791" w:rsidRDefault="0033257D" w:rsidP="0033257D">
      <w:pPr>
        <w:pStyle w:val="ad"/>
        <w:ind w:firstLine="708"/>
        <w:jc w:val="both"/>
        <w:rPr>
          <w:rFonts w:ascii="Times New Roman" w:hAnsi="Times New Roman"/>
        </w:rPr>
      </w:pPr>
      <w:r w:rsidRPr="00E54791">
        <w:rPr>
          <w:rFonts w:ascii="Times New Roman" w:hAnsi="Times New Roman"/>
        </w:rPr>
        <w:t>В Газимуро-</w:t>
      </w:r>
      <w:r w:rsidR="00E54791" w:rsidRPr="00E54791">
        <w:rPr>
          <w:rFonts w:ascii="Times New Roman" w:hAnsi="Times New Roman"/>
        </w:rPr>
        <w:t>Заводском округе</w:t>
      </w:r>
      <w:r w:rsidRPr="00E54791">
        <w:rPr>
          <w:rFonts w:ascii="Times New Roman" w:hAnsi="Times New Roman"/>
        </w:rPr>
        <w:t xml:space="preserve">   МОУ </w:t>
      </w:r>
      <w:proofErr w:type="spellStart"/>
      <w:r w:rsidRPr="00E54791">
        <w:rPr>
          <w:rFonts w:ascii="Times New Roman" w:hAnsi="Times New Roman"/>
        </w:rPr>
        <w:t>Трубачевская</w:t>
      </w:r>
      <w:proofErr w:type="spellEnd"/>
      <w:r w:rsidRPr="00E54791">
        <w:rPr>
          <w:rFonts w:ascii="Times New Roman" w:hAnsi="Times New Roman"/>
        </w:rPr>
        <w:t xml:space="preserve"> ООШ и МОУ Ушмунская СОШ, под руководством советников директора по воспитанию и руководителей советов обучающихся стали пилотными школами по развитию ученического самоуправления в школах и вступили во Всероссийскую программу по развитию обучающихся общеобразовательных организаций "Ученическое самоуправление".</w:t>
      </w:r>
    </w:p>
    <w:p w14:paraId="3A127B52"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Данная программа реализуется в целях интеграции опыта образовательных организаций, общественных объединений, органов исполнительной власти субъектов РФ в сфере воспитания, развития ученического самоуправления и обеспечения прав школьников на участие в управлении образовательной организации.</w:t>
      </w:r>
    </w:p>
    <w:p w14:paraId="618EDAF5" w14:textId="77777777" w:rsidR="0033257D" w:rsidRPr="00E54791" w:rsidRDefault="0033257D" w:rsidP="0033257D">
      <w:pPr>
        <w:pStyle w:val="ad"/>
        <w:ind w:firstLine="708"/>
        <w:jc w:val="both"/>
        <w:rPr>
          <w:rFonts w:ascii="Times New Roman" w:hAnsi="Times New Roman"/>
          <w:i/>
          <w:iCs/>
        </w:rPr>
      </w:pPr>
      <w:r w:rsidRPr="00E54791">
        <w:rPr>
          <w:rFonts w:ascii="Times New Roman" w:hAnsi="Times New Roman"/>
        </w:rPr>
        <w:t xml:space="preserve">Следующая задача, поставленная перед муниципальными органами управления образованием, – обеспечить реализацию мероприятий, направленных на </w:t>
      </w:r>
      <w:r w:rsidRPr="00E54791">
        <w:rPr>
          <w:rFonts w:ascii="Times New Roman" w:hAnsi="Times New Roman"/>
          <w:i/>
          <w:iCs/>
        </w:rPr>
        <w:t>профилактику деструктивного поведения детей и молодежи.</w:t>
      </w:r>
    </w:p>
    <w:p w14:paraId="4072C76A"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общеобразовательных организациях Газимуро-Заводского муниципального округа систематически проводится профилактическая работа с несовершеннолетними по выявлению, предупреждению и пресечению деятельности антиобщественных молодежных формирований, в том числе в интернет-пространстве. Тем не менее, по </w:t>
      </w:r>
      <w:r w:rsidRPr="00E54791">
        <w:rPr>
          <w:rFonts w:ascii="Times New Roman" w:hAnsi="Times New Roman"/>
        </w:rPr>
        <w:lastRenderedPageBreak/>
        <w:t>состоянию на 01.06.2024 г.  на учете состоят 42 обучающихся (28-внутришкольный учет, 7 – ПДН, 7 - КДН).</w:t>
      </w:r>
    </w:p>
    <w:p w14:paraId="0E590241"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 xml:space="preserve">В 7 школах созданы и работают школьные службы примирения (медиации). За 2024 год было проведено 9 примирительных встреч, которые завершились примирением сторон. В марте 2024 г. команда учащихся 8 классов МОУ Газимуро-Заводская СОШ под руководством педагогов Карелиной Ирины Иннокентьевны., Ярославцевой Ирины Ивановны. и </w:t>
      </w:r>
      <w:proofErr w:type="spellStart"/>
      <w:r w:rsidRPr="00E54791">
        <w:rPr>
          <w:rFonts w:ascii="Times New Roman" w:hAnsi="Times New Roman"/>
        </w:rPr>
        <w:t>Бодаговой</w:t>
      </w:r>
      <w:proofErr w:type="spellEnd"/>
      <w:r w:rsidRPr="00E54791">
        <w:rPr>
          <w:rFonts w:ascii="Times New Roman" w:hAnsi="Times New Roman"/>
        </w:rPr>
        <w:t xml:space="preserve"> Дарье Геннадьевны приняли активное участие в Краткосрочной краевой смене «Юный медиатор», где заняли 1 место.  </w:t>
      </w:r>
    </w:p>
    <w:p w14:paraId="7347BA53" w14:textId="1D60BBAB" w:rsidR="0033257D" w:rsidRPr="00E54791" w:rsidRDefault="0033257D" w:rsidP="0033257D">
      <w:pPr>
        <w:pStyle w:val="ad"/>
        <w:jc w:val="both"/>
        <w:rPr>
          <w:rFonts w:ascii="Times New Roman" w:eastAsia="Times New Roman" w:hAnsi="Times New Roman"/>
        </w:rPr>
      </w:pPr>
      <w:r w:rsidRPr="00E54791">
        <w:rPr>
          <w:rFonts w:ascii="Times New Roman" w:hAnsi="Times New Roman"/>
        </w:rPr>
        <w:t xml:space="preserve">  </w:t>
      </w:r>
      <w:r w:rsidRPr="00E54791">
        <w:rPr>
          <w:rFonts w:ascii="Times New Roman" w:hAnsi="Times New Roman"/>
        </w:rPr>
        <w:tab/>
        <w:t xml:space="preserve"> С целью формирования негативного отношения к потреблению наркотических средств и психотропных веществ, пропаганду здорового образа жизни в образовательных организациях Газимуро-Заводского муниципального округа проводятся достаточно много мероприятия: акции, классные часы, беседы, круглые столы, викторины, демонстрируются видеоролики, размещается информация на стендах, распространяются буклеты, памятки, информационные листы. Традиционно проводится социально-психологическое тестирование. </w:t>
      </w:r>
    </w:p>
    <w:p w14:paraId="5A560886"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Одной из самых важных проблем психолого-педагогического сопровождения образовательных организаций остается кадровая проблема, а именно – отсутствие логопедов и дефектологов в детских садах и школах округа. Педагоги-психологи имеются в 10 из 11 школ округа и в 5 из 8 детских садов, все они являются совместителями и работа педагогом-психологом является их дополнительной нагрузкой, что не дает качественной и полноценной работы на результат, к тому же профессиональное образование «Педагог-психолог» имеют лишь единицы.    </w:t>
      </w:r>
    </w:p>
    <w:p w14:paraId="464956AC" w14:textId="29A57232" w:rsidR="0033257D" w:rsidRPr="00E54791" w:rsidRDefault="0033257D" w:rsidP="0033257D">
      <w:pPr>
        <w:pStyle w:val="ad"/>
        <w:jc w:val="both"/>
        <w:rPr>
          <w:rFonts w:ascii="Times New Roman" w:hAnsi="Times New Roman"/>
        </w:rPr>
      </w:pPr>
      <w:r w:rsidRPr="00E54791">
        <w:rPr>
          <w:rFonts w:ascii="Times New Roman" w:hAnsi="Times New Roman"/>
        </w:rPr>
        <w:tab/>
        <w:t xml:space="preserve">Следующее направление это </w:t>
      </w:r>
      <w:r w:rsidRPr="00E54791">
        <w:rPr>
          <w:rFonts w:ascii="Times New Roman" w:hAnsi="Times New Roman"/>
          <w:i/>
          <w:iCs/>
        </w:rPr>
        <w:t>патриотическое воспитание</w:t>
      </w:r>
      <w:r w:rsidRPr="00E54791">
        <w:rPr>
          <w:rFonts w:ascii="Times New Roman" w:hAnsi="Times New Roman"/>
        </w:rPr>
        <w:t xml:space="preserve"> – которое является не единичной политической, идеологической акцией, а это сложнейшая государственная задача, решение которой предусматривает всеобъемлющую деятельность на постоянной основе. Конечная цель данной деятельности – формирование личности гражданина, россиянина, защитника Отечества, патриота.</w:t>
      </w:r>
    </w:p>
    <w:p w14:paraId="068EEB11"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 xml:space="preserve"> Образовательные учреждения активно включилось в реализацию регионального проекта «Патриотическое воспитание граждан Российской Федерации» национального проекта «Образование», Подтверждением целенаправленной работы в данном направлении являются активное участие обучающихся в традиционных   мероприятиях, проводимых ко Дню Победы. Не очень активно, но все же дети занимаются волонтерством.</w:t>
      </w:r>
    </w:p>
    <w:p w14:paraId="33DC91D7"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Важной формой патриотической работы является деятельность по организации работы школьных музеев. В большей части образовательных учреждений школьные музеи открыты и успешно развиваются.</w:t>
      </w:r>
    </w:p>
    <w:p w14:paraId="2FD3B475"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 xml:space="preserve">Следующее магистральное направление это - </w:t>
      </w:r>
      <w:r w:rsidRPr="00E54791">
        <w:rPr>
          <w:rFonts w:ascii="Times New Roman" w:hAnsi="Times New Roman"/>
          <w:i/>
          <w:iCs/>
        </w:rPr>
        <w:t>«Профориентация»</w:t>
      </w:r>
    </w:p>
    <w:p w14:paraId="67BEADB0"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настоящее время профориентация становится ключевой задачей школы еще и с точки зрения ее вклада в развитие российской экономики. Поэтому и в проекте «Школа </w:t>
      </w:r>
      <w:proofErr w:type="spellStart"/>
      <w:r w:rsidRPr="00E54791">
        <w:rPr>
          <w:rFonts w:ascii="Times New Roman" w:hAnsi="Times New Roman"/>
        </w:rPr>
        <w:t>Минпросвещения</w:t>
      </w:r>
      <w:proofErr w:type="spellEnd"/>
      <w:r w:rsidRPr="00E54791">
        <w:rPr>
          <w:rFonts w:ascii="Times New Roman" w:hAnsi="Times New Roman"/>
        </w:rPr>
        <w:t xml:space="preserve"> России», и в мониторинге управления качеством образования система работы по самоопределению и профессиональной профориентации рассматривается как отдельное направление.</w:t>
      </w:r>
    </w:p>
    <w:p w14:paraId="191A3A31"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Одной из задач в области работы по самоопределению является обновление технологий и форм профориентационной работы, вовлечения в данный процесс родителей, работодателей.</w:t>
      </w:r>
    </w:p>
    <w:p w14:paraId="1E3729F1" w14:textId="693F56F6"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школах округа реализуется проект «Билет в будущее», в котором задействована самая большая школа округа (МОУ Газимуро-Заводская СОШ), с 6 по 11 класс 265 обучающихся. Ежегодно каждый участник Проекта проходит путь от вводных профориентационных уроков, через онлайн-диагностику собственных ресурсов, потребностей к участию в реальных профессиональных пробах и построению индивидуальной образовательно-профессиональной траектории.   В 2025 году планируется увеличение числа участников проекта, т.к. к реализации проекта </w:t>
      </w:r>
      <w:r w:rsidRPr="00E54791">
        <w:rPr>
          <w:rFonts w:ascii="Times New Roman" w:hAnsi="Times New Roman"/>
        </w:rPr>
        <w:lastRenderedPageBreak/>
        <w:t>присоединится МОУ Широкинская СОШ.</w:t>
      </w:r>
    </w:p>
    <w:p w14:paraId="4550C89C"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Традиционным ресурсом профориентации являются профильные классы. И хотя в большинстве школ района профориентационная работа сводится, в основном, к экскурсиям, но есть и хорошие начинания: открытие Горного и педагогического классов на базе МОУ Газимуро-Заводская СОШ. На сегодняшний день обучаются в Горном классе в основном учащиеся Газимуро-Заводской СОШ, но в перспективе такая возможность может быть предоставлена и учащимся из других школ.</w:t>
      </w:r>
    </w:p>
    <w:p w14:paraId="472CDC24"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Школьники Горного класса в августе текущего года побывали на профильной очно-заочной смене по геофизике "Горная школа" в г. Чита.</w:t>
      </w:r>
    </w:p>
    <w:p w14:paraId="1F063842"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Одна из задач образования района – продолжить и усилить работу психолого-педагогических классов.  Каждой школе необходимо поставить задачу по профориентации школьников по профессии «Учитель», так как нам необходимо пополнять штат педагогических работников.</w:t>
      </w:r>
    </w:p>
    <w:p w14:paraId="4CA8F406"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В рамках профориентации школьников во всех 6-11 классах еженедельно в рамках внеурочной деятельности по четвергам обязательными становятся занятия по профориентации «Россия-мои горизонты».</w:t>
      </w:r>
    </w:p>
    <w:p w14:paraId="71946E48" w14:textId="77777777" w:rsidR="0033257D" w:rsidRPr="00E54791" w:rsidRDefault="0033257D" w:rsidP="0033257D">
      <w:pPr>
        <w:pStyle w:val="ad"/>
        <w:ind w:firstLine="708"/>
        <w:jc w:val="both"/>
        <w:rPr>
          <w:rFonts w:ascii="Times New Roman" w:hAnsi="Times New Roman"/>
          <w:b/>
          <w:bCs/>
        </w:rPr>
      </w:pPr>
      <w:r w:rsidRPr="00E54791">
        <w:rPr>
          <w:rFonts w:ascii="Times New Roman" w:hAnsi="Times New Roman"/>
          <w:b/>
          <w:bCs/>
        </w:rPr>
        <w:t>Магистральное направление «Знания»</w:t>
      </w:r>
    </w:p>
    <w:p w14:paraId="6657A53C"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Основными составляющими направления «Знание» являются:</w:t>
      </w:r>
    </w:p>
    <w:p w14:paraId="4B6AC9FC" w14:textId="77777777" w:rsidR="0033257D" w:rsidRPr="00E54791" w:rsidRDefault="0033257D" w:rsidP="0033257D">
      <w:pPr>
        <w:pStyle w:val="ad"/>
        <w:jc w:val="both"/>
        <w:rPr>
          <w:rFonts w:ascii="Times New Roman" w:hAnsi="Times New Roman"/>
        </w:rPr>
      </w:pPr>
      <w:r w:rsidRPr="00E54791">
        <w:rPr>
          <w:rFonts w:ascii="Times New Roman" w:hAnsi="Times New Roman"/>
        </w:rPr>
        <w:t>- введение обновленных федеральных государственных образовательных стандартов в штатном режиме 1-8 и 10-11 классах, и переходом на федеральные образовательные программы;</w:t>
      </w:r>
    </w:p>
    <w:p w14:paraId="5AD3A48F" w14:textId="77777777" w:rsidR="0033257D" w:rsidRPr="00E54791" w:rsidRDefault="0033257D" w:rsidP="0033257D">
      <w:pPr>
        <w:pStyle w:val="ad"/>
        <w:jc w:val="both"/>
        <w:rPr>
          <w:rFonts w:ascii="Times New Roman" w:hAnsi="Times New Roman"/>
        </w:rPr>
      </w:pPr>
      <w:r w:rsidRPr="00E54791">
        <w:rPr>
          <w:rFonts w:ascii="Times New Roman" w:hAnsi="Times New Roman"/>
        </w:rPr>
        <w:t>- углубленное изучение предметов;</w:t>
      </w:r>
    </w:p>
    <w:p w14:paraId="045CDDE4" w14:textId="77777777" w:rsidR="0033257D" w:rsidRPr="00E54791" w:rsidRDefault="0033257D" w:rsidP="0033257D">
      <w:pPr>
        <w:pStyle w:val="ad"/>
        <w:jc w:val="both"/>
        <w:rPr>
          <w:rFonts w:ascii="Times New Roman" w:hAnsi="Times New Roman"/>
        </w:rPr>
      </w:pPr>
      <w:r w:rsidRPr="00E54791">
        <w:rPr>
          <w:rFonts w:ascii="Times New Roman" w:hAnsi="Times New Roman"/>
        </w:rPr>
        <w:t>- государственная итоговая аттестация;</w:t>
      </w:r>
    </w:p>
    <w:p w14:paraId="79B9226E" w14:textId="77777777" w:rsidR="0033257D" w:rsidRPr="00E54791" w:rsidRDefault="0033257D" w:rsidP="0033257D">
      <w:pPr>
        <w:pStyle w:val="ad"/>
        <w:jc w:val="both"/>
        <w:rPr>
          <w:rFonts w:ascii="Times New Roman" w:hAnsi="Times New Roman"/>
        </w:rPr>
      </w:pPr>
      <w:r w:rsidRPr="00E54791">
        <w:rPr>
          <w:rFonts w:ascii="Times New Roman" w:hAnsi="Times New Roman"/>
        </w:rPr>
        <w:t>- всероссийские проверочные работы</w:t>
      </w:r>
    </w:p>
    <w:p w14:paraId="4E6AD56A" w14:textId="77777777" w:rsidR="0033257D" w:rsidRPr="00E54791" w:rsidRDefault="0033257D" w:rsidP="0033257D">
      <w:pPr>
        <w:pStyle w:val="ad"/>
        <w:jc w:val="both"/>
        <w:rPr>
          <w:rFonts w:ascii="Times New Roman" w:hAnsi="Times New Roman"/>
        </w:rPr>
      </w:pPr>
      <w:r w:rsidRPr="00E54791">
        <w:rPr>
          <w:rFonts w:ascii="Times New Roman" w:hAnsi="Times New Roman"/>
        </w:rPr>
        <w:t>- исследования готовности первоклассников к обучению в школе;</w:t>
      </w:r>
    </w:p>
    <w:p w14:paraId="738A1C4C" w14:textId="77777777" w:rsidR="0033257D" w:rsidRPr="00E54791" w:rsidRDefault="0033257D" w:rsidP="0033257D">
      <w:pPr>
        <w:pStyle w:val="ad"/>
        <w:jc w:val="both"/>
        <w:rPr>
          <w:rFonts w:ascii="Times New Roman" w:hAnsi="Times New Roman"/>
        </w:rPr>
      </w:pPr>
      <w:r w:rsidRPr="00E54791">
        <w:rPr>
          <w:rFonts w:ascii="Times New Roman" w:hAnsi="Times New Roman"/>
        </w:rPr>
        <w:t>- всероссийская олимпиада школьников.</w:t>
      </w:r>
    </w:p>
    <w:p w14:paraId="146C72D1" w14:textId="77777777" w:rsidR="0033257D" w:rsidRPr="00E54791" w:rsidRDefault="0033257D" w:rsidP="0033257D">
      <w:pPr>
        <w:pStyle w:val="ad"/>
        <w:jc w:val="both"/>
        <w:rPr>
          <w:rFonts w:ascii="Times New Roman" w:hAnsi="Times New Roman"/>
        </w:rPr>
      </w:pPr>
      <w:r w:rsidRPr="00E54791">
        <w:rPr>
          <w:rFonts w:ascii="Times New Roman" w:hAnsi="Times New Roman"/>
        </w:rPr>
        <w:tab/>
        <w:t>Первой ступенью целостной системы образования является система дошкольного образования, фокус развития которой смещен на обновление содержания образовательных программ дошкольного образования. Федеральная образовательная программа дошкольного образования, обновлена в начале 2024 года, призвана обеспечить разностороннее развитие ребенка дошкольного возраста на основе духовно-нравственных ценностей российского народа, исторических и национально- культурных традиций.</w:t>
      </w:r>
    </w:p>
    <w:p w14:paraId="1F7D8249"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Программа определяет базовые объем, содержание, планируемые результаты дошкольного образования, которым должны соответствовать программы дошкольного образования во всех учреждениях с 1 сентября 2024 года.</w:t>
      </w:r>
    </w:p>
    <w:p w14:paraId="2CFBF380" w14:textId="1E97EE9B" w:rsidR="0033257D" w:rsidRPr="00E54791" w:rsidRDefault="0033257D" w:rsidP="0033257D">
      <w:pPr>
        <w:pStyle w:val="ad"/>
        <w:ind w:firstLine="708"/>
        <w:jc w:val="both"/>
        <w:rPr>
          <w:rFonts w:ascii="Times New Roman" w:hAnsi="Times New Roman"/>
        </w:rPr>
      </w:pPr>
      <w:r w:rsidRPr="00E54791">
        <w:rPr>
          <w:rFonts w:ascii="Times New Roman" w:hAnsi="Times New Roman"/>
        </w:rPr>
        <w:t>В настоящее время все детские сады уже работают по единым федеральным программ дошкольного образования. В единую федеральную программу вошли лучшие методики и технологии воспитания и развития дошкольников. Возраст до семи лет очень важный. И традиционные ценности нужно закладывать в самом раннем возрасте, именно поэтому уже в детских садах стараются приобщить детей к таким ценностям как крепкая семья, уважение к старшим, бережное отношение к природе, активно привлекаются родители к образовательной и воспитательной деятельности. Активно развивается вариативная образовательная часть, детям с 5 лет предлагаются разнообразные дополнительные программы, которые способствую развитию ребенка и определению ранней профориентации.</w:t>
      </w:r>
    </w:p>
    <w:p w14:paraId="58B94C31" w14:textId="6344739E"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Газимуро-Заводском округе численность воспитанников ДОУ, к сожалению, снижается в последние годы. В сравнении с аналогичным периодом прошлого года дошкольников стало меньше   на 33 человека (375 предварительно). По итогам мониторинга, основной причиной   уменьшения численности является миграция населения за пределы Газимуро-Заводского округа и снижение рождаемости. Очередь в муниципальные дошкольные образовательные организации детей в возрасте от 1 до 7 лет отсутствует. На территории Газимуро-Заводского округа нет возможности обеспечить </w:t>
      </w:r>
      <w:r w:rsidRPr="00E54791">
        <w:rPr>
          <w:rFonts w:ascii="Times New Roman" w:hAnsi="Times New Roman"/>
        </w:rPr>
        <w:lastRenderedPageBreak/>
        <w:t xml:space="preserve">100% доступность дошкольного образования, в том числе, для детей раннего возраста от 1 до 3 лет., так </w:t>
      </w:r>
      <w:r w:rsidR="00154BB1" w:rsidRPr="00E54791">
        <w:rPr>
          <w:rFonts w:ascii="Times New Roman" w:hAnsi="Times New Roman"/>
        </w:rPr>
        <w:t>как есть</w:t>
      </w:r>
      <w:r w:rsidRPr="00E54791">
        <w:rPr>
          <w:rFonts w:ascii="Times New Roman" w:hAnsi="Times New Roman"/>
        </w:rPr>
        <w:t xml:space="preserve"> села, где на территории нет детских садов и нет подвоза. </w:t>
      </w:r>
    </w:p>
    <w:p w14:paraId="57ACD3B5"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Для общего образования продолжается процесс введения обновленных образовательных стандартов.  Переход на обновленные стандарты 1-7 и 10-11 классах с 1 сентября 2024 – отдельная большая задача, требующая серьезной работы по ряду направлений, в первую очередь в подготовке педагогов. По  данным мониторинга, предоставленным образовательными организациями в июне 2024 года, из 123 учителей, которые работают в 1-7 и 10-11 классах, всего  (5%) не прошли обучение по программам повышения квалификации по вопросам реализации федеральных государственных образовательных стандартов основного общего образования и среднего общего образования. </w:t>
      </w:r>
    </w:p>
    <w:p w14:paraId="1C42B3C7"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С 1 сентября 2024 года началась реализация предметов углубленного уровня в основной школе- математика, биология, физика. </w:t>
      </w:r>
    </w:p>
    <w:p w14:paraId="45F797C8"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В соответствии с обновленными образовательными стандартами качество результатов проявляется в функциональности получаемых знаний. В связи с этим, программы по многим учебным предметам, особенно при углубленном изучении, предполагают расширение практической части, которую можно реализовывать как в урочное, так и во внеурочное время. Поэтому еще одна важная задача для руководителей образовательных организаций в части реализации федеральных государственных образовательных стандартов – это оснащение школ оборудованием для реализации практической части учебных предметов. Существенной поддержкой для этого являются ресурсы центров образования «Точка роста» и ЦОС, Горного класса.</w:t>
      </w:r>
    </w:p>
    <w:p w14:paraId="7557F49C" w14:textId="77777777" w:rsidR="0033257D" w:rsidRPr="00E54791" w:rsidRDefault="0033257D" w:rsidP="0033257D">
      <w:pPr>
        <w:pStyle w:val="ad"/>
        <w:jc w:val="both"/>
        <w:rPr>
          <w:rFonts w:ascii="Times New Roman" w:hAnsi="Times New Roman"/>
          <w:i/>
          <w:iCs/>
        </w:rPr>
      </w:pPr>
      <w:r w:rsidRPr="00E54791">
        <w:rPr>
          <w:rFonts w:ascii="Times New Roman" w:hAnsi="Times New Roman"/>
        </w:rPr>
        <w:tab/>
      </w:r>
      <w:r w:rsidRPr="00E54791">
        <w:rPr>
          <w:rFonts w:ascii="Times New Roman" w:hAnsi="Times New Roman"/>
          <w:i/>
          <w:iCs/>
        </w:rPr>
        <w:t>Всероссийская олимпиада школьников.</w:t>
      </w:r>
    </w:p>
    <w:p w14:paraId="4A4FFCEE"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Среди многочисленных приемов работы, ориентированных на интеллектуальное развитие школьников, особое место занимают предметные олимпиады. Всероссийская олимпиада школьников (</w:t>
      </w:r>
      <w:proofErr w:type="spellStart"/>
      <w:r w:rsidRPr="00E54791">
        <w:rPr>
          <w:rFonts w:ascii="Times New Roman" w:hAnsi="Times New Roman"/>
        </w:rPr>
        <w:t>ВсОШ</w:t>
      </w:r>
      <w:proofErr w:type="spellEnd"/>
      <w:r w:rsidRPr="00E54791">
        <w:rPr>
          <w:rFonts w:ascii="Times New Roman" w:hAnsi="Times New Roman"/>
        </w:rPr>
        <w:t xml:space="preserve">) — система ежегодных предметных олимпиад для обучающихся в государственных, муниципальных и негосударственных образовательных организациях, реализующих общеобразовательные программы. </w:t>
      </w:r>
    </w:p>
    <w:p w14:paraId="79A724D4"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Система олимпиад служит популяризации наук и выявлению талантливых школьников и проводится по 24 общеобразовательным предметам: астрономия, биология, география, английский язык, немецкий язык, информатика и ИКТ, история, искусство (мировая художественная культура), литература, математика, обществознание, основы безопасности жизнедеятельности (ОБЖ), право, русский язык, технология, химия, физика, физическая культура, экология, экономика</w:t>
      </w:r>
    </w:p>
    <w:p w14:paraId="1C3CC836" w14:textId="77777777" w:rsidR="0033257D" w:rsidRPr="00E54791" w:rsidRDefault="0033257D" w:rsidP="0033257D">
      <w:pPr>
        <w:pStyle w:val="ad"/>
        <w:jc w:val="both"/>
        <w:rPr>
          <w:rFonts w:ascii="Times New Roman" w:hAnsi="Times New Roman"/>
        </w:rPr>
      </w:pPr>
      <w:r w:rsidRPr="00E54791">
        <w:rPr>
          <w:rFonts w:ascii="Times New Roman" w:hAnsi="Times New Roman"/>
        </w:rPr>
        <w:t>- по шести предметам (на платформе «Сириус-Курсы»: физика,</w:t>
      </w:r>
    </w:p>
    <w:p w14:paraId="62D9885F" w14:textId="77777777" w:rsidR="0033257D" w:rsidRPr="00E54791" w:rsidRDefault="0033257D" w:rsidP="0033257D">
      <w:pPr>
        <w:pStyle w:val="ad"/>
        <w:jc w:val="both"/>
        <w:rPr>
          <w:rFonts w:ascii="Times New Roman" w:hAnsi="Times New Roman"/>
        </w:rPr>
      </w:pPr>
      <w:r w:rsidRPr="00E54791">
        <w:rPr>
          <w:rFonts w:ascii="Times New Roman" w:hAnsi="Times New Roman"/>
        </w:rPr>
        <w:t>биология, химия, астрономия, математика, информатика) школьный этап проводился в дистанционном формате;</w:t>
      </w:r>
    </w:p>
    <w:p w14:paraId="4E518CA9" w14:textId="77777777" w:rsidR="0033257D" w:rsidRPr="00E54791" w:rsidRDefault="0033257D" w:rsidP="0033257D">
      <w:pPr>
        <w:pStyle w:val="ad"/>
        <w:jc w:val="both"/>
        <w:rPr>
          <w:rFonts w:ascii="Times New Roman" w:hAnsi="Times New Roman"/>
        </w:rPr>
      </w:pPr>
      <w:r w:rsidRPr="00E54791">
        <w:rPr>
          <w:rFonts w:ascii="Times New Roman" w:hAnsi="Times New Roman"/>
        </w:rPr>
        <w:t>- по остальным предметам очно в образовательных организациях.</w:t>
      </w:r>
    </w:p>
    <w:p w14:paraId="298E1BAB" w14:textId="28C6B440" w:rsidR="0033257D" w:rsidRPr="00E54791" w:rsidRDefault="0033257D" w:rsidP="0033257D">
      <w:pPr>
        <w:pStyle w:val="ad"/>
        <w:ind w:firstLine="708"/>
        <w:jc w:val="both"/>
        <w:rPr>
          <w:rFonts w:ascii="Times New Roman" w:hAnsi="Times New Roman"/>
        </w:rPr>
      </w:pPr>
      <w:r w:rsidRPr="00E54791">
        <w:rPr>
          <w:rFonts w:ascii="Times New Roman" w:hAnsi="Times New Roman"/>
        </w:rPr>
        <w:t>В прошедшем 2024 году школьный, муниципальный и региональный этапы ВСОШ был организованы в соответствии с Порядком проведения всероссийской олимпиады школьников. Школьный этап проводился на базе общеобразовательных организаций, муниципальный в МОУ Газимуро-Заводская СОШ. Для проверки олимпиадных работ были созданы предметные комиссии по каждому общеобразовательному предмету.</w:t>
      </w:r>
    </w:p>
    <w:p w14:paraId="4BC834A7"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Муниципальный этап – 245 учащихся, из них победителей и призеров – 49 человек,</w:t>
      </w:r>
    </w:p>
    <w:p w14:paraId="5A98DA16"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Региональный этап – 12 человек, из них победителей и призеров -5</w:t>
      </w:r>
    </w:p>
    <w:p w14:paraId="34F35BA7"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Федеральный этап – 1 человек.</w:t>
      </w:r>
    </w:p>
    <w:p w14:paraId="770FF174"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Призёры регионального этапа по литературе (3 место) ученицы МОУ Газимуро-Заводской СОШ Шишмарева Лариса и </w:t>
      </w:r>
      <w:proofErr w:type="spellStart"/>
      <w:r w:rsidRPr="00E54791">
        <w:rPr>
          <w:rFonts w:ascii="Times New Roman" w:hAnsi="Times New Roman"/>
        </w:rPr>
        <w:t>Елгина</w:t>
      </w:r>
      <w:proofErr w:type="spellEnd"/>
      <w:r w:rsidRPr="00E54791">
        <w:rPr>
          <w:rFonts w:ascii="Times New Roman" w:hAnsi="Times New Roman"/>
        </w:rPr>
        <w:t xml:space="preserve"> Елена, учитель Кобылкина Татьяна Юрьевна.</w:t>
      </w:r>
    </w:p>
    <w:p w14:paraId="39AEDC89"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Призёр регионального этапа по физической культуре – ученица МОУ Широкинская СОШ </w:t>
      </w:r>
      <w:proofErr w:type="spellStart"/>
      <w:r w:rsidRPr="00E54791">
        <w:rPr>
          <w:rFonts w:ascii="Times New Roman" w:hAnsi="Times New Roman"/>
        </w:rPr>
        <w:t>Кучулова</w:t>
      </w:r>
      <w:proofErr w:type="spellEnd"/>
      <w:r w:rsidRPr="00E54791">
        <w:rPr>
          <w:rFonts w:ascii="Times New Roman" w:hAnsi="Times New Roman"/>
        </w:rPr>
        <w:t xml:space="preserve"> Светлана, занявшая 2 место, учитель Занин Алексей Сергеевич.</w:t>
      </w:r>
    </w:p>
    <w:p w14:paraId="044F551B"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lastRenderedPageBreak/>
        <w:t xml:space="preserve">Призёр регионального этапа по ОБЖ – ученик МОУ </w:t>
      </w:r>
      <w:proofErr w:type="spellStart"/>
      <w:r w:rsidRPr="00E54791">
        <w:rPr>
          <w:rFonts w:ascii="Times New Roman" w:hAnsi="Times New Roman"/>
        </w:rPr>
        <w:t>Кактолгинская</w:t>
      </w:r>
      <w:proofErr w:type="spellEnd"/>
      <w:r w:rsidRPr="00E54791">
        <w:rPr>
          <w:rFonts w:ascii="Times New Roman" w:hAnsi="Times New Roman"/>
        </w:rPr>
        <w:t xml:space="preserve"> СОШ Астафьев Богдан (2 место), Агапов Александр Михайлович</w:t>
      </w:r>
    </w:p>
    <w:p w14:paraId="72809E69"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Победитель регионального этапа по ОБЖ ученик 10 класса МОУ </w:t>
      </w:r>
      <w:proofErr w:type="spellStart"/>
      <w:r w:rsidRPr="00E54791">
        <w:rPr>
          <w:rFonts w:ascii="Times New Roman" w:hAnsi="Times New Roman"/>
        </w:rPr>
        <w:t>Кактолгинская</w:t>
      </w:r>
      <w:proofErr w:type="spellEnd"/>
      <w:r w:rsidRPr="00E54791">
        <w:rPr>
          <w:rFonts w:ascii="Times New Roman" w:hAnsi="Times New Roman"/>
        </w:rPr>
        <w:t xml:space="preserve"> СОШ Кустов Алексей, который принял участие в федеральном этапе олимпиаде в </w:t>
      </w:r>
      <w:proofErr w:type="spellStart"/>
      <w:r w:rsidRPr="00E54791">
        <w:rPr>
          <w:rFonts w:ascii="Times New Roman" w:hAnsi="Times New Roman"/>
        </w:rPr>
        <w:t>г.Уфа</w:t>
      </w:r>
      <w:proofErr w:type="spellEnd"/>
      <w:r w:rsidRPr="00E54791">
        <w:rPr>
          <w:rFonts w:ascii="Times New Roman" w:hAnsi="Times New Roman"/>
        </w:rPr>
        <w:t>, Агапов Александр Михайлович.</w:t>
      </w:r>
    </w:p>
    <w:p w14:paraId="4B4A056D"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Говоря о качестве обученности, нельзя обойти термин «школы с низкими результатами обучения». В Газимуро-Заводском округе число таких школ  снизилось по сравнению с предыдущими годами: 2020- 6 школ, 2021 – 7 школ, 2023 – 4 школы (Ушмунская СОШ, </w:t>
      </w:r>
      <w:proofErr w:type="spellStart"/>
      <w:r w:rsidRPr="00E54791">
        <w:rPr>
          <w:rFonts w:ascii="Times New Roman" w:hAnsi="Times New Roman"/>
        </w:rPr>
        <w:t>Буруканская</w:t>
      </w:r>
      <w:proofErr w:type="spellEnd"/>
      <w:r w:rsidRPr="00E54791">
        <w:rPr>
          <w:rFonts w:ascii="Times New Roman" w:hAnsi="Times New Roman"/>
        </w:rPr>
        <w:t xml:space="preserve"> ООШ, </w:t>
      </w:r>
      <w:proofErr w:type="spellStart"/>
      <w:r w:rsidRPr="00E54791">
        <w:rPr>
          <w:rFonts w:ascii="Times New Roman" w:hAnsi="Times New Roman"/>
        </w:rPr>
        <w:t>Трубачевская</w:t>
      </w:r>
      <w:proofErr w:type="spellEnd"/>
      <w:r w:rsidRPr="00E54791">
        <w:rPr>
          <w:rFonts w:ascii="Times New Roman" w:hAnsi="Times New Roman"/>
        </w:rPr>
        <w:t xml:space="preserve"> ООШ это три школы с переменным успехом то они появляются в кластере школ с низкими результатами, то по результатам независимой оценки выходят из кластера, а вот </w:t>
      </w:r>
      <w:proofErr w:type="spellStart"/>
      <w:r w:rsidRPr="00E54791">
        <w:rPr>
          <w:rFonts w:ascii="Times New Roman" w:hAnsi="Times New Roman"/>
        </w:rPr>
        <w:t>Солонечнинская</w:t>
      </w:r>
      <w:proofErr w:type="spellEnd"/>
      <w:r w:rsidRPr="00E54791">
        <w:rPr>
          <w:rFonts w:ascii="Times New Roman" w:hAnsi="Times New Roman"/>
        </w:rPr>
        <w:t xml:space="preserve"> школа с 2019 года каждый год в этом списке). Также в районе достаточно школ, которые находятся в зоне риска снижения образовательных результатов и важно не допускать повышения доли обучающихся, не достигающих минимальных результатов по итогам оценочных процедур, выявлять и своевременно устранять риски понижения результатов.  </w:t>
      </w:r>
    </w:p>
    <w:p w14:paraId="71BEF3FF"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Преодоление рисков должно стало предметом управленческой работы в решении вопросов повышения качества результатов. </w:t>
      </w:r>
    </w:p>
    <w:p w14:paraId="45A36FD4"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С 1 сентября 2024 года в школах появились обновленные предметы:</w:t>
      </w:r>
    </w:p>
    <w:p w14:paraId="2A05EAF7" w14:textId="77777777" w:rsidR="0033257D" w:rsidRPr="00E54791" w:rsidRDefault="0033257D" w:rsidP="0033257D">
      <w:pPr>
        <w:pStyle w:val="ad"/>
        <w:jc w:val="both"/>
        <w:rPr>
          <w:rFonts w:ascii="Times New Roman" w:hAnsi="Times New Roman"/>
        </w:rPr>
      </w:pPr>
      <w:r w:rsidRPr="00E54791">
        <w:rPr>
          <w:rFonts w:ascii="Times New Roman" w:hAnsi="Times New Roman"/>
        </w:rPr>
        <w:t>«Основы безопасности и защиты Родины» который пришел на смену предмета «Основы безопасности жизнедеятельности» и «Труд (технология)»</w:t>
      </w:r>
    </w:p>
    <w:p w14:paraId="4013BC21"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 В связи с введением учебного предмета «Труд (технология)», перед педагогами стоит задача по усилению предметно-практической деятельности учащихся; в программе акцентируется внимание на том, что труд в данном случае рассматривается как «трудовая деятельность», дающая возможность ученикам не только проявить себя, сделать что-то своими руками, но и познакомиться с миром профессий.</w:t>
      </w:r>
    </w:p>
    <w:p w14:paraId="2290798C" w14:textId="77777777" w:rsidR="0033257D" w:rsidRPr="00E54791" w:rsidRDefault="0033257D" w:rsidP="0033257D">
      <w:pPr>
        <w:pStyle w:val="ad"/>
        <w:jc w:val="both"/>
        <w:rPr>
          <w:rFonts w:ascii="Times New Roman" w:hAnsi="Times New Roman"/>
          <w:b/>
          <w:bCs/>
        </w:rPr>
      </w:pPr>
      <w:r w:rsidRPr="00E54791">
        <w:rPr>
          <w:rFonts w:ascii="Times New Roman" w:hAnsi="Times New Roman"/>
          <w:b/>
          <w:bCs/>
        </w:rPr>
        <w:t xml:space="preserve"> </w:t>
      </w:r>
      <w:r w:rsidRPr="00E54791">
        <w:rPr>
          <w:rFonts w:ascii="Times New Roman" w:hAnsi="Times New Roman"/>
          <w:b/>
          <w:bCs/>
        </w:rPr>
        <w:tab/>
        <w:t>Магистральное направление «Образовательная среда»</w:t>
      </w:r>
    </w:p>
    <w:p w14:paraId="1B93A55C"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За время реализации национального проекта «Образование» образовательная среда школ муниципалитета значительно изменилась. Дети и учителя, в том числе из сельской местности, получили доступ к современному оборудованию. В округе в 5 школах открыты центры «Точка роста» естественно-научной и технологической направленности. В 8 школах имеется оборудование в соответствии с программой ЦОС. С 1 сентября 2024 года в </w:t>
      </w:r>
      <w:proofErr w:type="spellStart"/>
      <w:r w:rsidRPr="00E54791">
        <w:rPr>
          <w:rFonts w:ascii="Times New Roman" w:hAnsi="Times New Roman"/>
        </w:rPr>
        <w:t>Широкинской</w:t>
      </w:r>
      <w:proofErr w:type="spellEnd"/>
      <w:r w:rsidRPr="00E54791">
        <w:rPr>
          <w:rFonts w:ascii="Times New Roman" w:hAnsi="Times New Roman"/>
        </w:rPr>
        <w:t xml:space="preserve"> школе начал работу кабинет ЦОС (оборудование поступило). В рамках реализации федерального проекта «Информационная инфраструктура» между </w:t>
      </w:r>
      <w:proofErr w:type="spellStart"/>
      <w:r w:rsidRPr="00E54791">
        <w:rPr>
          <w:rFonts w:ascii="Times New Roman" w:hAnsi="Times New Roman"/>
        </w:rPr>
        <w:t>Минцифры</w:t>
      </w:r>
      <w:proofErr w:type="spellEnd"/>
      <w:r w:rsidRPr="00E54791">
        <w:rPr>
          <w:rFonts w:ascii="Times New Roman" w:hAnsi="Times New Roman"/>
        </w:rPr>
        <w:t xml:space="preserve"> и ПАО «Ростелеком» заключены госконтракты по подключению образовательных организаций к высокоскоростному интернету.   </w:t>
      </w:r>
    </w:p>
    <w:p w14:paraId="0A3B886D"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 xml:space="preserve">Важным элементом единого образовательного пространства является </w:t>
      </w:r>
      <w:r w:rsidRPr="00E54791">
        <w:rPr>
          <w:rFonts w:ascii="Times New Roman" w:hAnsi="Times New Roman"/>
          <w:i/>
          <w:iCs/>
        </w:rPr>
        <w:t>дополнительное образование</w:t>
      </w:r>
      <w:r w:rsidRPr="00E54791">
        <w:rPr>
          <w:rFonts w:ascii="Times New Roman" w:hAnsi="Times New Roman"/>
        </w:rPr>
        <w:t>.</w:t>
      </w:r>
    </w:p>
    <w:p w14:paraId="28ED7472"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 xml:space="preserve">Показатель результативности «Доля детей в возрасте от 5 до 18 лет, охваченных дополнительным образованием» – является одним из ключевых в Концепции развития дополнительного образования до 2030 года и включен в перечень показателей оценки эффективности деятельности высших должностных лиц субъектов РФ, руководителей органов местного самоуправления. </w:t>
      </w:r>
    </w:p>
    <w:p w14:paraId="389911C1"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В Газимуро-Заводском округе дополнительным образованием занимается 992 ребенка 5-18 лет (64,31%), средний по краю – 51,24%, в 2025 году этот процент должен составлять 75%.</w:t>
      </w:r>
    </w:p>
    <w:p w14:paraId="634AF8DF"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Учащиеся, занимающихся в кружках и секциях являются активными участниками, призерами и победителями районных, краевых и всероссийских дистанционных конкурсов. </w:t>
      </w:r>
    </w:p>
    <w:p w14:paraId="4E3A6218"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Целью деятельности муниципалитета по направлению является   формирование и развитие эффективной системы дополнительного образования детей, учитывающей их потребности.</w:t>
      </w:r>
    </w:p>
    <w:p w14:paraId="30D21FD1"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целях выявления охвата обучающихся программами дополнительного </w:t>
      </w:r>
      <w:r w:rsidRPr="00E54791">
        <w:rPr>
          <w:rFonts w:ascii="Times New Roman" w:hAnsi="Times New Roman"/>
        </w:rPr>
        <w:lastRenderedPageBreak/>
        <w:t>образования в соответствии с их интересами, выявления обучающихся, удовлетворенных дополнительным образованием, провели мониторинг, в котором проанализировали все учреждения. Выявлено 366 чел. (36,7%) не получающих дополнительное образование.</w:t>
      </w:r>
    </w:p>
    <w:p w14:paraId="081B5A63"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Всего в округе реализуется 157 программ включая все учреждения (дополнительное, дошкольные и общеобразовательные)</w:t>
      </w:r>
    </w:p>
    <w:p w14:paraId="1C674A0E"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Для развития системы дополнительного образования детей в округе необходимо: </w:t>
      </w:r>
    </w:p>
    <w:p w14:paraId="4190B681"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повышать вариативность дополнительного образования детей, качества и доступности дополнительных образовательных программ для детей; </w:t>
      </w:r>
    </w:p>
    <w:p w14:paraId="67B64E46"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обновлять методы и содержание дополнительного образования детей в соответствии с их образовательными потребностями и индивидуальными возможностями, интересами семьи и общества; </w:t>
      </w:r>
    </w:p>
    <w:p w14:paraId="57E5C458"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обеспечить 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  </w:t>
      </w:r>
    </w:p>
    <w:p w14:paraId="24AA59E8" w14:textId="77777777" w:rsidR="0033257D" w:rsidRPr="00E54791" w:rsidRDefault="0033257D" w:rsidP="0033257D">
      <w:pPr>
        <w:pStyle w:val="ad"/>
        <w:jc w:val="both"/>
        <w:rPr>
          <w:rFonts w:ascii="Times New Roman" w:hAnsi="Times New Roman"/>
        </w:rPr>
      </w:pPr>
      <w:r w:rsidRPr="00E54791">
        <w:rPr>
          <w:rFonts w:ascii="Times New Roman" w:hAnsi="Times New Roman"/>
        </w:rPr>
        <w:tab/>
        <w:t xml:space="preserve">Результативностью деятельности образовательных организаций в области дополнительного образования считается участие и результативность участия наших школьников под руководством педагогов в различных конкурсах краевого и федерального уровня. В течение 2024 года отличную работу в системе дополнительного образования показали: Резанова Любовь Сергеевна, Муратова Людмила Павловна, </w:t>
      </w:r>
      <w:proofErr w:type="spellStart"/>
      <w:r w:rsidRPr="00E54791">
        <w:rPr>
          <w:rFonts w:ascii="Times New Roman" w:hAnsi="Times New Roman"/>
        </w:rPr>
        <w:t>Бодагова</w:t>
      </w:r>
      <w:proofErr w:type="spellEnd"/>
      <w:r w:rsidRPr="00E54791">
        <w:rPr>
          <w:rFonts w:ascii="Times New Roman" w:hAnsi="Times New Roman"/>
        </w:rPr>
        <w:t xml:space="preserve"> Дарья Геннадьевна, Астафьева Жанна Александровна, Агапова Ольга Васильевна, </w:t>
      </w:r>
      <w:proofErr w:type="spellStart"/>
      <w:r w:rsidRPr="00E54791">
        <w:rPr>
          <w:rFonts w:ascii="Times New Roman" w:hAnsi="Times New Roman"/>
        </w:rPr>
        <w:t>Леухина</w:t>
      </w:r>
      <w:proofErr w:type="spellEnd"/>
      <w:r w:rsidRPr="00E54791">
        <w:rPr>
          <w:rFonts w:ascii="Times New Roman" w:hAnsi="Times New Roman"/>
        </w:rPr>
        <w:t xml:space="preserve"> Вера Сергеевна, Рукавишникова Марина Георгиевна, Коренева Ольга Юрьевна, Агапов Александр Михайлович, Занин Алексей Сергеевич, Астафьева Лидия Романовна.            </w:t>
      </w:r>
    </w:p>
    <w:p w14:paraId="3647EF60"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 xml:space="preserve">Еще одной важной характеристикой развития образовательного пространства является </w:t>
      </w:r>
      <w:r w:rsidRPr="00E54791">
        <w:rPr>
          <w:rFonts w:ascii="Times New Roman" w:hAnsi="Times New Roman"/>
          <w:i/>
          <w:iCs/>
        </w:rPr>
        <w:t>цифровая трансформация</w:t>
      </w:r>
      <w:r w:rsidRPr="00E54791">
        <w:rPr>
          <w:rFonts w:ascii="Times New Roman" w:hAnsi="Times New Roman"/>
        </w:rPr>
        <w:t xml:space="preserve">. Целями цифровой трансформации является достижение высокой степени "цифровой зрелости", установленной Указом Президента Российской Федерации. </w:t>
      </w:r>
    </w:p>
    <w:p w14:paraId="00B70467"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Цифровизация призвана повысить эффективность процессов в образовании как непосредственно для родителей, так и для работников и системы в целом. </w:t>
      </w:r>
    </w:p>
    <w:p w14:paraId="0830A4AF"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 xml:space="preserve">Во исполнение протокола совещания у первого заместителя руководителя администрации Президента Российской Федерации, а также в условиях расширения использования отечественных коммуникационных интернет-сервисов, необходимо обеспечить 100% регистрацию педагогических работников на информационной коммуникационной образовательной платформы для учителей и учеников </w:t>
      </w:r>
      <w:proofErr w:type="spellStart"/>
      <w:r w:rsidRPr="00E54791">
        <w:rPr>
          <w:rFonts w:ascii="Times New Roman" w:hAnsi="Times New Roman"/>
        </w:rPr>
        <w:t>Сферум</w:t>
      </w:r>
      <w:proofErr w:type="spellEnd"/>
      <w:r w:rsidRPr="00E54791">
        <w:rPr>
          <w:rFonts w:ascii="Times New Roman" w:hAnsi="Times New Roman"/>
        </w:rPr>
        <w:t xml:space="preserve">. </w:t>
      </w:r>
    </w:p>
    <w:p w14:paraId="4D2A8911" w14:textId="77777777" w:rsidR="0033257D" w:rsidRPr="00E54791" w:rsidRDefault="0033257D" w:rsidP="0033257D">
      <w:pPr>
        <w:pStyle w:val="ad"/>
        <w:jc w:val="both"/>
        <w:rPr>
          <w:rFonts w:ascii="Times New Roman" w:hAnsi="Times New Roman"/>
        </w:rPr>
      </w:pPr>
      <w:r w:rsidRPr="00E54791">
        <w:rPr>
          <w:rFonts w:ascii="Times New Roman" w:hAnsi="Times New Roman"/>
        </w:rPr>
        <w:t>В 2024 году, в рамках федерального проекта «Цифровая образовательная среда» в учреждениях округа продолжена регистрация пользователей информационных платформ «</w:t>
      </w:r>
      <w:proofErr w:type="spellStart"/>
      <w:r w:rsidRPr="00E54791">
        <w:rPr>
          <w:rFonts w:ascii="Times New Roman" w:hAnsi="Times New Roman"/>
        </w:rPr>
        <w:t>Сферум</w:t>
      </w:r>
      <w:proofErr w:type="spellEnd"/>
      <w:r w:rsidRPr="00E54791">
        <w:rPr>
          <w:rFonts w:ascii="Times New Roman" w:hAnsi="Times New Roman"/>
        </w:rPr>
        <w:t>» и «Моя школа»: воспитателей, учителей, обучающихся и их родителей.</w:t>
      </w:r>
    </w:p>
    <w:p w14:paraId="73D93F0E"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По результатам регистрации к платформе «</w:t>
      </w:r>
      <w:proofErr w:type="spellStart"/>
      <w:r w:rsidRPr="00E54791">
        <w:rPr>
          <w:rFonts w:ascii="Times New Roman" w:hAnsi="Times New Roman"/>
        </w:rPr>
        <w:t>Сферум</w:t>
      </w:r>
      <w:proofErr w:type="spellEnd"/>
      <w:r w:rsidRPr="00E54791">
        <w:rPr>
          <w:rFonts w:ascii="Times New Roman" w:hAnsi="Times New Roman"/>
        </w:rPr>
        <w:t xml:space="preserve">» было присоединено пользователей-1109, из них было присоединено к платформе 928 учеников. </w:t>
      </w:r>
    </w:p>
    <w:p w14:paraId="7054F791"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Причиной недостижения 100% присоединения школ остаётся отсутствие интернета и мобильной связи в отдалённых населённых пунктах района, к их числу относятся следующие школы: МОУ </w:t>
      </w:r>
      <w:proofErr w:type="spellStart"/>
      <w:r w:rsidRPr="00E54791">
        <w:rPr>
          <w:rFonts w:ascii="Times New Roman" w:hAnsi="Times New Roman"/>
        </w:rPr>
        <w:t>Кактолгинская</w:t>
      </w:r>
      <w:proofErr w:type="spellEnd"/>
      <w:r w:rsidRPr="00E54791">
        <w:rPr>
          <w:rFonts w:ascii="Times New Roman" w:hAnsi="Times New Roman"/>
        </w:rPr>
        <w:t xml:space="preserve"> СОШ, МОУ </w:t>
      </w:r>
      <w:proofErr w:type="spellStart"/>
      <w:r w:rsidRPr="00E54791">
        <w:rPr>
          <w:rFonts w:ascii="Times New Roman" w:hAnsi="Times New Roman"/>
        </w:rPr>
        <w:t>Зеренская</w:t>
      </w:r>
      <w:proofErr w:type="spellEnd"/>
      <w:r w:rsidRPr="00E54791">
        <w:rPr>
          <w:rFonts w:ascii="Times New Roman" w:hAnsi="Times New Roman"/>
        </w:rPr>
        <w:t xml:space="preserve"> ООШ, МОУ Будюмканская ООШ.</w:t>
      </w:r>
    </w:p>
    <w:p w14:paraId="06AA5CB5"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Также одной из основных наших задач является задача по организации работы в федеральной государственной информационной системе (ФГИС) «Моя школа». Это платформа, на которой учитель получает доступ к библиотеке цифрового образовательного контента. Библиотека содержит материалы по всем учебным предметам и темам школьной программы. Все содержание прошло соответствующую экспертизу, и учитель может использовать те или иные материалы в своей работе. </w:t>
      </w:r>
    </w:p>
    <w:p w14:paraId="06291C25" w14:textId="77777777" w:rsidR="0033257D" w:rsidRPr="00E54791" w:rsidRDefault="0033257D" w:rsidP="0033257D">
      <w:pPr>
        <w:pStyle w:val="ad"/>
        <w:jc w:val="both"/>
        <w:rPr>
          <w:rFonts w:ascii="Times New Roman" w:hAnsi="Times New Roman"/>
          <w:b/>
          <w:bCs/>
        </w:rPr>
      </w:pPr>
      <w:r w:rsidRPr="00E54791">
        <w:rPr>
          <w:rFonts w:ascii="Times New Roman" w:hAnsi="Times New Roman"/>
          <w:b/>
          <w:bCs/>
        </w:rPr>
        <w:t xml:space="preserve"> </w:t>
      </w:r>
      <w:r w:rsidRPr="00E54791">
        <w:rPr>
          <w:rFonts w:ascii="Times New Roman" w:hAnsi="Times New Roman"/>
          <w:b/>
          <w:bCs/>
        </w:rPr>
        <w:tab/>
        <w:t>Трек «Учитель», «Школьная команда»</w:t>
      </w:r>
    </w:p>
    <w:p w14:paraId="722976C1"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Критерии единого образовательного пространства Школы </w:t>
      </w:r>
      <w:proofErr w:type="spellStart"/>
      <w:r w:rsidRPr="00E54791">
        <w:rPr>
          <w:rFonts w:ascii="Times New Roman" w:hAnsi="Times New Roman"/>
        </w:rPr>
        <w:t>Минпросвещения</w:t>
      </w:r>
      <w:proofErr w:type="spellEnd"/>
      <w:r w:rsidRPr="00E54791">
        <w:rPr>
          <w:rFonts w:ascii="Times New Roman" w:hAnsi="Times New Roman"/>
        </w:rPr>
        <w:t xml:space="preserve"> в направлении «Учитель. Школьная команда» предполагают развитие методической работы на всех уровнях управления.</w:t>
      </w:r>
    </w:p>
    <w:p w14:paraId="3BBDB69C"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lastRenderedPageBreak/>
        <w:t>Учитывая, что в процессы, связанные с изменением содержания образования, с введением обновленных образовательных стандартов и федеральных программ будут вовлечены все педагогические работники, одна из наиболее актуальных задач, стоящих перед методической службой округа в ближайшей перспективе, – организация широкомасштабной работы, направленной как на повышение квалификации, так и на организацию методического сопровождение каждого учителя и управленца. Поэтому ключевая задача директоров и заведующих в этом направлении – развитие, а где-то, восстановление методической работы в школах и детских садах.</w:t>
      </w:r>
    </w:p>
    <w:p w14:paraId="7813591B"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На региональном уровне реализуется ряд мероприятий, направленных на поддержку директоров и муниципальных органов управления образованием в решении этой задачи: создан региональный методический актив. Центром оценки квалификаций разработана единая региональная модель для аттестации руководителей образовательных организаций, апробированы новые формы аттестации учителей с применением федеральных оценочных средств </w:t>
      </w:r>
    </w:p>
    <w:p w14:paraId="194E6A3B"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Повышение квалификации является неотъемлемой частью профессионального совершенствования педагога.  В последнее время результаты обучающихся все чаще связывают с предметной компетентностью педагога, поэтому курсам повышения по предмету уделяется особое внимание. Что касается педагогов округа, то за прошедший учебный год КПК прошли 98% педагогов. 98% пройдено КПК по обновленным стандартам, 45% учителей прошли курсы согласно рекомендациям или по потребности для повышения профессиональной компетентности. </w:t>
      </w:r>
    </w:p>
    <w:p w14:paraId="704E1200"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 </w:t>
      </w:r>
      <w:r w:rsidRPr="00E54791">
        <w:rPr>
          <w:rFonts w:ascii="Times New Roman" w:hAnsi="Times New Roman"/>
        </w:rPr>
        <w:tab/>
        <w:t>Руководители образовательных организаций большое внимание уделяют укомплектованию кадрами учреждения, на особом контроле учителя дефицитных специальностей: математики, русского и иностранного языков. Но ситуация с кадрами остается в школах напряженной: почти во всех школах района имеются вакансии, они, конечно, закрыты, но это в свою очередь ведет к перегрузке учителей.</w:t>
      </w:r>
    </w:p>
    <w:p w14:paraId="7E158F85"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 xml:space="preserve">В районе разработана программа методического сопровождения введения обновленных ФГОС и в рамках реализации программы проводятся мероприятия (семинары, совещания, заседания РМО). </w:t>
      </w:r>
    </w:p>
    <w:p w14:paraId="1C2FD588" w14:textId="77777777" w:rsidR="0033257D" w:rsidRPr="00E54791" w:rsidRDefault="0033257D" w:rsidP="0033257D">
      <w:pPr>
        <w:pStyle w:val="ad"/>
        <w:ind w:firstLine="708"/>
        <w:jc w:val="both"/>
        <w:rPr>
          <w:rFonts w:ascii="Times New Roman" w:hAnsi="Times New Roman"/>
        </w:rPr>
      </w:pPr>
      <w:r w:rsidRPr="00E54791">
        <w:rPr>
          <w:rFonts w:ascii="Times New Roman" w:hAnsi="Times New Roman"/>
        </w:rPr>
        <w:t>На уровне муниципалитета и на уровне образовательной организации при организации методической работы важно:</w:t>
      </w:r>
    </w:p>
    <w:p w14:paraId="721F91C1" w14:textId="77777777" w:rsidR="0033257D" w:rsidRPr="00E54791" w:rsidRDefault="0033257D" w:rsidP="0033257D">
      <w:pPr>
        <w:pStyle w:val="ad"/>
        <w:jc w:val="both"/>
        <w:rPr>
          <w:rFonts w:ascii="Times New Roman" w:hAnsi="Times New Roman"/>
        </w:rPr>
      </w:pPr>
      <w:r w:rsidRPr="00E54791">
        <w:rPr>
          <w:rFonts w:ascii="Times New Roman" w:hAnsi="Times New Roman"/>
        </w:rPr>
        <w:t>-планировать повышение квалификации с учетом выявленных профессиональных дефицитов,</w:t>
      </w:r>
    </w:p>
    <w:p w14:paraId="402780AA" w14:textId="77777777" w:rsidR="0033257D" w:rsidRPr="00E54791" w:rsidRDefault="0033257D" w:rsidP="0033257D">
      <w:pPr>
        <w:pStyle w:val="ad"/>
        <w:jc w:val="both"/>
        <w:rPr>
          <w:rFonts w:ascii="Times New Roman" w:hAnsi="Times New Roman"/>
        </w:rPr>
      </w:pPr>
      <w:r w:rsidRPr="00E54791">
        <w:rPr>
          <w:rFonts w:ascii="Times New Roman" w:hAnsi="Times New Roman"/>
        </w:rPr>
        <w:t xml:space="preserve">-обеспечивать построение и реализацию индивидуальных образовательных маршрутов педагогов, исходя из задач образовательных организаций и диагностики </w:t>
      </w:r>
      <w:proofErr w:type="spellStart"/>
      <w:r w:rsidRPr="00E54791">
        <w:rPr>
          <w:rFonts w:ascii="Times New Roman" w:hAnsi="Times New Roman"/>
        </w:rPr>
        <w:t>профкомпетенций</w:t>
      </w:r>
      <w:proofErr w:type="spellEnd"/>
      <w:r w:rsidRPr="00E54791">
        <w:rPr>
          <w:rFonts w:ascii="Times New Roman" w:hAnsi="Times New Roman"/>
        </w:rPr>
        <w:t>.</w:t>
      </w:r>
    </w:p>
    <w:p w14:paraId="5F30CDD2" w14:textId="232CC038" w:rsidR="00E658FA" w:rsidRPr="00E658FA" w:rsidRDefault="00E658FA" w:rsidP="00E658FA">
      <w:pPr>
        <w:pStyle w:val="ad"/>
        <w:jc w:val="both"/>
        <w:rPr>
          <w:rFonts w:ascii="Times New Roman" w:hAnsi="Times New Roman" w:cs="Times New Roman"/>
        </w:rPr>
      </w:pPr>
      <w:r w:rsidRPr="00E658FA">
        <w:rPr>
          <w:rFonts w:ascii="Times New Roman" w:hAnsi="Times New Roman" w:cs="Times New Roman"/>
        </w:rPr>
        <w:tab/>
        <w:t xml:space="preserve">В образовательных организациях создаются необходимые условия для обучения и воспитания детей, имеется компьютерная и интерактивная техника. 100% общеобразовательных организаций подключены </w:t>
      </w:r>
      <w:r w:rsidR="00154BB1" w:rsidRPr="00E658FA">
        <w:rPr>
          <w:rFonts w:ascii="Times New Roman" w:hAnsi="Times New Roman" w:cs="Times New Roman"/>
        </w:rPr>
        <w:t>к сети Интернет</w:t>
      </w:r>
      <w:r w:rsidRPr="00E658FA">
        <w:rPr>
          <w:rFonts w:ascii="Times New Roman" w:hAnsi="Times New Roman" w:cs="Times New Roman"/>
        </w:rPr>
        <w:t xml:space="preserve">.  </w:t>
      </w:r>
    </w:p>
    <w:p w14:paraId="6E54D5EA" w14:textId="37F0CBF4" w:rsidR="00E658FA" w:rsidRPr="00E658FA" w:rsidRDefault="00E658FA" w:rsidP="00E658FA">
      <w:pPr>
        <w:pStyle w:val="ad"/>
        <w:ind w:firstLine="708"/>
        <w:jc w:val="both"/>
        <w:rPr>
          <w:rFonts w:ascii="Times New Roman" w:hAnsi="Times New Roman" w:cs="Times New Roman"/>
        </w:rPr>
      </w:pPr>
      <w:r w:rsidRPr="00E658FA">
        <w:rPr>
          <w:rFonts w:ascii="Times New Roman" w:hAnsi="Times New Roman" w:cs="Times New Roman"/>
        </w:rPr>
        <w:t xml:space="preserve">Ежегодно администрацией </w:t>
      </w:r>
      <w:r w:rsidR="00E54791">
        <w:rPr>
          <w:rFonts w:ascii="Times New Roman" w:hAnsi="Times New Roman" w:cs="Times New Roman"/>
        </w:rPr>
        <w:t>округа</w:t>
      </w:r>
      <w:r w:rsidRPr="00E658FA">
        <w:rPr>
          <w:rFonts w:ascii="Times New Roman" w:hAnsi="Times New Roman" w:cs="Times New Roman"/>
        </w:rPr>
        <w:t xml:space="preserve"> выделяются денежные средства на проведение текущих ремонтов, пополнения материально-технической базы, приобретения технологического оборудования, но высокая степень износа зданий образовательных учреждений требует постоянного вложения материальных средств на поддержание оптимальных условий обучения. </w:t>
      </w:r>
    </w:p>
    <w:p w14:paraId="479F7009" w14:textId="7E78975E" w:rsidR="00E658FA" w:rsidRPr="00E658FA" w:rsidRDefault="00E658FA" w:rsidP="00E658FA">
      <w:pPr>
        <w:pStyle w:val="ad"/>
        <w:ind w:firstLine="708"/>
        <w:jc w:val="both"/>
        <w:rPr>
          <w:rFonts w:ascii="Times New Roman" w:hAnsi="Times New Roman" w:cs="Times New Roman"/>
        </w:rPr>
      </w:pPr>
      <w:r w:rsidRPr="00E658FA">
        <w:rPr>
          <w:rFonts w:ascii="Times New Roman" w:hAnsi="Times New Roman" w:cs="Times New Roman"/>
        </w:rPr>
        <w:t xml:space="preserve">Питанием охвачено 100% школьников. Для удешевления питания в школах района имеются пришкольные участки, администрацией </w:t>
      </w:r>
      <w:r w:rsidR="00E54791">
        <w:rPr>
          <w:rFonts w:ascii="Times New Roman" w:hAnsi="Times New Roman" w:cs="Times New Roman"/>
        </w:rPr>
        <w:t>округа</w:t>
      </w:r>
      <w:r w:rsidRPr="00E658FA">
        <w:rPr>
          <w:rFonts w:ascii="Times New Roman" w:hAnsi="Times New Roman" w:cs="Times New Roman"/>
        </w:rPr>
        <w:t xml:space="preserve"> выделяются денежные средства на приобретение мясной продукции. </w:t>
      </w:r>
    </w:p>
    <w:p w14:paraId="4A99F730" w14:textId="77777777" w:rsidR="00E658FA" w:rsidRPr="00E658FA" w:rsidRDefault="00E658FA" w:rsidP="00E658FA">
      <w:pPr>
        <w:widowControl w:val="0"/>
        <w:autoSpaceDE w:val="0"/>
        <w:autoSpaceDN w:val="0"/>
        <w:adjustRightInd w:val="0"/>
        <w:ind w:firstLine="540"/>
        <w:jc w:val="both"/>
      </w:pPr>
      <w:r w:rsidRPr="00E658FA">
        <w:t>Для обеспечения доступности образования в 8 школах организован подвоз. Улучшились условия обучения путем ежедневного подвоза в школы. Ежедневно подвозятся до 250 обучающихся к школам на занятия. На 14 маршрутах работает 9 единиц техники. Вместе с тем ежегодно увеличиваются материальные затраты на содержание парка автобусов и ГСМ.</w:t>
      </w:r>
    </w:p>
    <w:p w14:paraId="7894817C" w14:textId="51AAD41E" w:rsidR="00E658FA" w:rsidRDefault="00E658FA" w:rsidP="00E54791">
      <w:pPr>
        <w:pStyle w:val="ad"/>
        <w:jc w:val="both"/>
        <w:rPr>
          <w:rFonts w:ascii="Times New Roman" w:hAnsi="Times New Roman" w:cs="Times New Roman"/>
        </w:rPr>
      </w:pPr>
      <w:r w:rsidRPr="00E658FA">
        <w:rPr>
          <w:rFonts w:ascii="Times New Roman" w:hAnsi="Times New Roman" w:cs="Times New Roman"/>
        </w:rPr>
        <w:lastRenderedPageBreak/>
        <w:tab/>
        <w:t xml:space="preserve">Одной из главных задач, стоящих перед образовательными организациями, является организация безопасных условий образовательной деятельности. В </w:t>
      </w:r>
      <w:r w:rsidR="00E54791">
        <w:rPr>
          <w:rFonts w:ascii="Times New Roman" w:hAnsi="Times New Roman" w:cs="Times New Roman"/>
        </w:rPr>
        <w:t>18</w:t>
      </w:r>
      <w:r w:rsidRPr="00E658FA">
        <w:rPr>
          <w:rFonts w:ascii="Times New Roman" w:hAnsi="Times New Roman" w:cs="Times New Roman"/>
        </w:rPr>
        <w:t xml:space="preserve"> образовательных организациях установлена пожарная сигнализация</w:t>
      </w:r>
      <w:r w:rsidR="00E54791">
        <w:rPr>
          <w:rFonts w:ascii="Times New Roman" w:hAnsi="Times New Roman" w:cs="Times New Roman"/>
        </w:rPr>
        <w:t xml:space="preserve"> из них в 16 организациях требуется модернизация имеющегося оборудования в связи с длительным сроком эксплуатации. </w:t>
      </w:r>
      <w:r w:rsidRPr="00E658FA">
        <w:rPr>
          <w:rFonts w:ascii="Times New Roman" w:hAnsi="Times New Roman" w:cs="Times New Roman"/>
        </w:rPr>
        <w:t>«</w:t>
      </w:r>
      <w:r w:rsidR="00E54791">
        <w:rPr>
          <w:rFonts w:ascii="Times New Roman" w:hAnsi="Times New Roman" w:cs="Times New Roman"/>
        </w:rPr>
        <w:t>Т</w:t>
      </w:r>
      <w:r w:rsidRPr="00E658FA">
        <w:rPr>
          <w:rFonts w:ascii="Times New Roman" w:hAnsi="Times New Roman" w:cs="Times New Roman"/>
        </w:rPr>
        <w:t xml:space="preserve">ревожная кнопка» установлена в </w:t>
      </w:r>
      <w:r w:rsidR="00E54791">
        <w:rPr>
          <w:rFonts w:ascii="Times New Roman" w:hAnsi="Times New Roman" w:cs="Times New Roman"/>
        </w:rPr>
        <w:t>12</w:t>
      </w:r>
      <w:r w:rsidRPr="00E658FA">
        <w:rPr>
          <w:rFonts w:ascii="Times New Roman" w:hAnsi="Times New Roman" w:cs="Times New Roman"/>
        </w:rPr>
        <w:t xml:space="preserve"> образовательных учреждениях. </w:t>
      </w:r>
    </w:p>
    <w:p w14:paraId="158918DA" w14:textId="0052BD87" w:rsidR="00734EB1" w:rsidRPr="00734EB1" w:rsidRDefault="00734EB1" w:rsidP="00734EB1">
      <w:pPr>
        <w:pStyle w:val="ad"/>
        <w:jc w:val="center"/>
        <w:rPr>
          <w:rFonts w:ascii="Times New Roman" w:hAnsi="Times New Roman" w:cs="Times New Roman"/>
          <w:b/>
          <w:bCs/>
        </w:rPr>
      </w:pPr>
      <w:r w:rsidRPr="00734EB1">
        <w:rPr>
          <w:rFonts w:ascii="Times New Roman" w:hAnsi="Times New Roman" w:cs="Times New Roman"/>
          <w:b/>
          <w:bCs/>
        </w:rPr>
        <w:t>Перечень приоритетов в системе образования муниципального округа</w:t>
      </w:r>
    </w:p>
    <w:p w14:paraId="4DEE36EC" w14:textId="13AFFF9A" w:rsidR="00734EB1" w:rsidRPr="00734EB1" w:rsidRDefault="00734EB1" w:rsidP="00734EB1">
      <w:pPr>
        <w:pStyle w:val="ad"/>
        <w:ind w:firstLine="708"/>
        <w:jc w:val="both"/>
        <w:rPr>
          <w:rFonts w:ascii="Times New Roman" w:hAnsi="Times New Roman" w:cs="Times New Roman"/>
        </w:rPr>
      </w:pPr>
      <w:r w:rsidRPr="00734EB1">
        <w:rPr>
          <w:rFonts w:ascii="Times New Roman" w:hAnsi="Times New Roman" w:cs="Times New Roman"/>
        </w:rPr>
        <w:t>Основные приоритеты и цели Программы определены на основе</w:t>
      </w:r>
      <w:r>
        <w:rPr>
          <w:rFonts w:ascii="Times New Roman" w:hAnsi="Times New Roman" w:cs="Times New Roman"/>
        </w:rPr>
        <w:t xml:space="preserve"> </w:t>
      </w:r>
      <w:r w:rsidRPr="00734EB1">
        <w:rPr>
          <w:rFonts w:ascii="Times New Roman" w:hAnsi="Times New Roman" w:cs="Times New Roman"/>
        </w:rPr>
        <w:t>демографических прогнозов о количестве детей дошкольного, школьного</w:t>
      </w:r>
      <w:r>
        <w:rPr>
          <w:rFonts w:ascii="Times New Roman" w:hAnsi="Times New Roman" w:cs="Times New Roman"/>
        </w:rPr>
        <w:t xml:space="preserve"> </w:t>
      </w:r>
      <w:r w:rsidRPr="00734EB1">
        <w:rPr>
          <w:rFonts w:ascii="Times New Roman" w:hAnsi="Times New Roman" w:cs="Times New Roman"/>
        </w:rPr>
        <w:t>возраста, молодежи, прогнозов развития экономики округа, рынка труда,</w:t>
      </w:r>
      <w:r>
        <w:rPr>
          <w:rFonts w:ascii="Times New Roman" w:hAnsi="Times New Roman" w:cs="Times New Roman"/>
        </w:rPr>
        <w:t xml:space="preserve"> </w:t>
      </w:r>
      <w:r w:rsidRPr="00734EB1">
        <w:rPr>
          <w:rFonts w:ascii="Times New Roman" w:hAnsi="Times New Roman" w:cs="Times New Roman"/>
        </w:rPr>
        <w:t>производственных технологий, Стратегии социально-экономического</w:t>
      </w:r>
      <w:r>
        <w:rPr>
          <w:rFonts w:ascii="Times New Roman" w:hAnsi="Times New Roman" w:cs="Times New Roman"/>
        </w:rPr>
        <w:t xml:space="preserve"> </w:t>
      </w:r>
      <w:r w:rsidRPr="00734EB1">
        <w:rPr>
          <w:rFonts w:ascii="Times New Roman" w:hAnsi="Times New Roman" w:cs="Times New Roman"/>
        </w:rPr>
        <w:t>развития Забайкальского края на период до 2030 года, решений</w:t>
      </w:r>
      <w:r>
        <w:rPr>
          <w:rFonts w:ascii="Times New Roman" w:hAnsi="Times New Roman" w:cs="Times New Roman"/>
        </w:rPr>
        <w:t xml:space="preserve"> </w:t>
      </w:r>
      <w:r w:rsidRPr="00734EB1">
        <w:rPr>
          <w:rFonts w:ascii="Times New Roman" w:hAnsi="Times New Roman" w:cs="Times New Roman"/>
        </w:rPr>
        <w:t>Правительства Забайкальского края.</w:t>
      </w:r>
    </w:p>
    <w:p w14:paraId="574721B9" w14:textId="3DF6E3E0" w:rsidR="00734EB1" w:rsidRPr="00734EB1" w:rsidRDefault="00734EB1" w:rsidP="00734EB1">
      <w:pPr>
        <w:pStyle w:val="ad"/>
        <w:ind w:firstLine="708"/>
        <w:jc w:val="both"/>
        <w:rPr>
          <w:rFonts w:ascii="Times New Roman" w:hAnsi="Times New Roman" w:cs="Times New Roman"/>
        </w:rPr>
      </w:pPr>
      <w:r w:rsidRPr="00734EB1">
        <w:rPr>
          <w:rFonts w:ascii="Times New Roman" w:hAnsi="Times New Roman" w:cs="Times New Roman"/>
        </w:rPr>
        <w:t>В стратегической перспективе приоритетами развития образования</w:t>
      </w:r>
      <w:r>
        <w:rPr>
          <w:rFonts w:ascii="Times New Roman" w:hAnsi="Times New Roman" w:cs="Times New Roman"/>
        </w:rPr>
        <w:t xml:space="preserve"> </w:t>
      </w:r>
      <w:r w:rsidRPr="00734EB1">
        <w:rPr>
          <w:rFonts w:ascii="Times New Roman" w:hAnsi="Times New Roman" w:cs="Times New Roman"/>
        </w:rPr>
        <w:t>определены повышение удовлетворенности населения качеством</w:t>
      </w:r>
      <w:r>
        <w:rPr>
          <w:rFonts w:ascii="Times New Roman" w:hAnsi="Times New Roman" w:cs="Times New Roman"/>
        </w:rPr>
        <w:t xml:space="preserve"> </w:t>
      </w:r>
      <w:r w:rsidRPr="00734EB1">
        <w:rPr>
          <w:rFonts w:ascii="Times New Roman" w:hAnsi="Times New Roman" w:cs="Times New Roman"/>
        </w:rPr>
        <w:t>дошкольного, общего, дополнительного образования, формирование</w:t>
      </w:r>
      <w:r>
        <w:rPr>
          <w:rFonts w:ascii="Times New Roman" w:hAnsi="Times New Roman" w:cs="Times New Roman"/>
        </w:rPr>
        <w:t xml:space="preserve"> </w:t>
      </w:r>
      <w:r w:rsidRPr="00734EB1">
        <w:rPr>
          <w:rFonts w:ascii="Times New Roman" w:hAnsi="Times New Roman" w:cs="Times New Roman"/>
        </w:rPr>
        <w:t>образованного и социализированного поколения жителей муниципального</w:t>
      </w:r>
      <w:r>
        <w:rPr>
          <w:rFonts w:ascii="Times New Roman" w:hAnsi="Times New Roman" w:cs="Times New Roman"/>
        </w:rPr>
        <w:t xml:space="preserve"> </w:t>
      </w:r>
      <w:r w:rsidRPr="00734EB1">
        <w:rPr>
          <w:rFonts w:ascii="Times New Roman" w:hAnsi="Times New Roman" w:cs="Times New Roman"/>
        </w:rPr>
        <w:t>округа.</w:t>
      </w:r>
    </w:p>
    <w:p w14:paraId="5EE5A52D" w14:textId="77777777" w:rsidR="00734EB1" w:rsidRPr="00734EB1" w:rsidRDefault="00734EB1" w:rsidP="00734EB1">
      <w:pPr>
        <w:pStyle w:val="ad"/>
        <w:ind w:firstLine="708"/>
        <w:jc w:val="both"/>
        <w:rPr>
          <w:rFonts w:ascii="Times New Roman" w:hAnsi="Times New Roman" w:cs="Times New Roman"/>
        </w:rPr>
      </w:pPr>
      <w:r w:rsidRPr="00734EB1">
        <w:rPr>
          <w:rFonts w:ascii="Times New Roman" w:hAnsi="Times New Roman" w:cs="Times New Roman"/>
        </w:rPr>
        <w:t>Стратегическими векторами реализации муниципальной программы являются:</w:t>
      </w:r>
    </w:p>
    <w:p w14:paraId="7526C503" w14:textId="1284793B" w:rsidR="00734EB1" w:rsidRPr="00734EB1" w:rsidRDefault="00734EB1" w:rsidP="00734EB1">
      <w:pPr>
        <w:pStyle w:val="ad"/>
        <w:jc w:val="both"/>
        <w:rPr>
          <w:rFonts w:ascii="Times New Roman" w:hAnsi="Times New Roman" w:cs="Times New Roman"/>
        </w:rPr>
      </w:pPr>
      <w:r w:rsidRPr="00734EB1">
        <w:rPr>
          <w:rFonts w:ascii="Times New Roman" w:hAnsi="Times New Roman" w:cs="Times New Roman"/>
        </w:rPr>
        <w:t>- обеспечение права на качественное и доступное дошкольное, общее</w:t>
      </w:r>
      <w:r>
        <w:rPr>
          <w:rFonts w:ascii="Times New Roman" w:hAnsi="Times New Roman" w:cs="Times New Roman"/>
        </w:rPr>
        <w:t xml:space="preserve"> </w:t>
      </w:r>
      <w:r w:rsidRPr="00734EB1">
        <w:rPr>
          <w:rFonts w:ascii="Times New Roman" w:hAnsi="Times New Roman" w:cs="Times New Roman"/>
        </w:rPr>
        <w:t>образование для всех обучающихся посредством создания правовых,</w:t>
      </w:r>
      <w:r>
        <w:rPr>
          <w:rFonts w:ascii="Times New Roman" w:hAnsi="Times New Roman" w:cs="Times New Roman"/>
        </w:rPr>
        <w:t xml:space="preserve"> </w:t>
      </w:r>
      <w:r w:rsidRPr="00734EB1">
        <w:rPr>
          <w:rFonts w:ascii="Times New Roman" w:hAnsi="Times New Roman" w:cs="Times New Roman"/>
        </w:rPr>
        <w:t>экономических и организационных условий;</w:t>
      </w:r>
    </w:p>
    <w:p w14:paraId="0278EABD" w14:textId="0F23E0E8" w:rsidR="00734EB1" w:rsidRPr="00734EB1" w:rsidRDefault="00734EB1" w:rsidP="00734EB1">
      <w:pPr>
        <w:pStyle w:val="ad"/>
        <w:jc w:val="both"/>
        <w:rPr>
          <w:rFonts w:ascii="Times New Roman" w:hAnsi="Times New Roman" w:cs="Times New Roman"/>
        </w:rPr>
      </w:pPr>
      <w:r w:rsidRPr="00734EB1">
        <w:rPr>
          <w:rFonts w:ascii="Times New Roman" w:hAnsi="Times New Roman" w:cs="Times New Roman"/>
        </w:rPr>
        <w:t>- содействие повышению социальной активности и включенности молодежи в</w:t>
      </w:r>
      <w:r>
        <w:rPr>
          <w:rFonts w:ascii="Times New Roman" w:hAnsi="Times New Roman" w:cs="Times New Roman"/>
        </w:rPr>
        <w:t xml:space="preserve"> </w:t>
      </w:r>
      <w:r w:rsidRPr="00734EB1">
        <w:rPr>
          <w:rFonts w:ascii="Times New Roman" w:hAnsi="Times New Roman" w:cs="Times New Roman"/>
        </w:rPr>
        <w:t>процессы социально-экономического развития муниципального округа</w:t>
      </w:r>
      <w:r>
        <w:rPr>
          <w:rFonts w:ascii="Times New Roman" w:hAnsi="Times New Roman" w:cs="Times New Roman"/>
        </w:rPr>
        <w:t>;</w:t>
      </w:r>
    </w:p>
    <w:p w14:paraId="73D1FD58" w14:textId="77777777" w:rsidR="00734EB1" w:rsidRPr="00734EB1" w:rsidRDefault="00734EB1" w:rsidP="00734EB1">
      <w:pPr>
        <w:pStyle w:val="ad"/>
        <w:jc w:val="both"/>
        <w:rPr>
          <w:rFonts w:ascii="Times New Roman" w:hAnsi="Times New Roman" w:cs="Times New Roman"/>
        </w:rPr>
      </w:pPr>
      <w:r w:rsidRPr="00734EB1">
        <w:rPr>
          <w:rFonts w:ascii="Times New Roman" w:hAnsi="Times New Roman" w:cs="Times New Roman"/>
        </w:rPr>
        <w:t>- закрепление молодых кадров в образовательных учреждениях округа;</w:t>
      </w:r>
    </w:p>
    <w:p w14:paraId="00314977" w14:textId="62356E83" w:rsidR="00734EB1" w:rsidRPr="00734EB1" w:rsidRDefault="00734EB1" w:rsidP="00734EB1">
      <w:pPr>
        <w:pStyle w:val="ad"/>
        <w:jc w:val="both"/>
        <w:rPr>
          <w:rFonts w:ascii="Times New Roman" w:hAnsi="Times New Roman" w:cs="Times New Roman"/>
        </w:rPr>
      </w:pPr>
      <w:r w:rsidRPr="00734EB1">
        <w:rPr>
          <w:rFonts w:ascii="Times New Roman" w:hAnsi="Times New Roman" w:cs="Times New Roman"/>
        </w:rPr>
        <w:t>- формирование Точек роста, внедрение цифровой образовательной среды в</w:t>
      </w:r>
      <w:r>
        <w:rPr>
          <w:rFonts w:ascii="Times New Roman" w:hAnsi="Times New Roman" w:cs="Times New Roman"/>
        </w:rPr>
        <w:t xml:space="preserve"> </w:t>
      </w:r>
      <w:r w:rsidRPr="00734EB1">
        <w:rPr>
          <w:rFonts w:ascii="Times New Roman" w:hAnsi="Times New Roman" w:cs="Times New Roman"/>
        </w:rPr>
        <w:t>системе образования посредством поддержки лидеров образования,</w:t>
      </w:r>
      <w:r>
        <w:rPr>
          <w:rFonts w:ascii="Times New Roman" w:hAnsi="Times New Roman" w:cs="Times New Roman"/>
        </w:rPr>
        <w:t xml:space="preserve"> </w:t>
      </w:r>
      <w:r w:rsidRPr="00734EB1">
        <w:rPr>
          <w:rFonts w:ascii="Times New Roman" w:hAnsi="Times New Roman" w:cs="Times New Roman"/>
        </w:rPr>
        <w:t>позиционирования лучших образовательных практик и достижений на</w:t>
      </w:r>
      <w:r>
        <w:rPr>
          <w:rFonts w:ascii="Times New Roman" w:hAnsi="Times New Roman" w:cs="Times New Roman"/>
        </w:rPr>
        <w:t xml:space="preserve"> </w:t>
      </w:r>
      <w:r w:rsidRPr="00734EB1">
        <w:rPr>
          <w:rFonts w:ascii="Times New Roman" w:hAnsi="Times New Roman" w:cs="Times New Roman"/>
        </w:rPr>
        <w:t>муниципальном, региональном, всероссийском, международном уровнях.</w:t>
      </w:r>
    </w:p>
    <w:p w14:paraId="229E2D3B" w14:textId="0E35928D" w:rsidR="00734EB1" w:rsidRPr="00734EB1" w:rsidRDefault="00734EB1" w:rsidP="00734EB1">
      <w:pPr>
        <w:pStyle w:val="ad"/>
        <w:ind w:firstLine="691"/>
        <w:jc w:val="both"/>
        <w:rPr>
          <w:rFonts w:ascii="Times New Roman" w:hAnsi="Times New Roman" w:cs="Times New Roman"/>
        </w:rPr>
      </w:pPr>
      <w:r w:rsidRPr="00734EB1">
        <w:rPr>
          <w:rFonts w:ascii="Times New Roman" w:hAnsi="Times New Roman" w:cs="Times New Roman"/>
        </w:rPr>
        <w:t>Ведущей задачей перспективного развития системы образования</w:t>
      </w:r>
      <w:r>
        <w:rPr>
          <w:rFonts w:ascii="Times New Roman" w:hAnsi="Times New Roman" w:cs="Times New Roman"/>
        </w:rPr>
        <w:t xml:space="preserve"> </w:t>
      </w:r>
      <w:r w:rsidRPr="00734EB1">
        <w:rPr>
          <w:rFonts w:ascii="Times New Roman" w:hAnsi="Times New Roman" w:cs="Times New Roman"/>
        </w:rPr>
        <w:t>муниципального округа является достижение значимых социальных</w:t>
      </w:r>
      <w:r>
        <w:rPr>
          <w:rFonts w:ascii="Times New Roman" w:hAnsi="Times New Roman" w:cs="Times New Roman"/>
        </w:rPr>
        <w:t xml:space="preserve"> </w:t>
      </w:r>
      <w:r w:rsidRPr="00734EB1">
        <w:rPr>
          <w:rFonts w:ascii="Times New Roman" w:hAnsi="Times New Roman" w:cs="Times New Roman"/>
        </w:rPr>
        <w:t xml:space="preserve">эффектов, функционирование муниципальной </w:t>
      </w:r>
      <w:r>
        <w:rPr>
          <w:rFonts w:ascii="Times New Roman" w:hAnsi="Times New Roman" w:cs="Times New Roman"/>
        </w:rPr>
        <w:t>системы</w:t>
      </w:r>
      <w:r w:rsidRPr="00734EB1">
        <w:rPr>
          <w:rFonts w:ascii="Times New Roman" w:hAnsi="Times New Roman" w:cs="Times New Roman"/>
        </w:rPr>
        <w:t xml:space="preserve"> образования как</w:t>
      </w:r>
      <w:r>
        <w:rPr>
          <w:rFonts w:ascii="Times New Roman" w:hAnsi="Times New Roman" w:cs="Times New Roman"/>
        </w:rPr>
        <w:t xml:space="preserve"> </w:t>
      </w:r>
      <w:r w:rsidRPr="00734EB1">
        <w:rPr>
          <w:rFonts w:ascii="Times New Roman" w:hAnsi="Times New Roman" w:cs="Times New Roman"/>
        </w:rPr>
        <w:t xml:space="preserve">механизма эффективного развития человеческого потенциала края и </w:t>
      </w:r>
      <w:r w:rsidR="00806252" w:rsidRPr="00734EB1">
        <w:rPr>
          <w:rFonts w:ascii="Times New Roman" w:hAnsi="Times New Roman" w:cs="Times New Roman"/>
        </w:rPr>
        <w:t>социально-экономической</w:t>
      </w:r>
      <w:r w:rsidRPr="00734EB1">
        <w:rPr>
          <w:rFonts w:ascii="Times New Roman" w:hAnsi="Times New Roman" w:cs="Times New Roman"/>
        </w:rPr>
        <w:t xml:space="preserve"> сферы округа.</w:t>
      </w:r>
    </w:p>
    <w:p w14:paraId="74387372" w14:textId="17289205" w:rsidR="00E658FA" w:rsidRPr="00E658FA" w:rsidRDefault="00E658FA" w:rsidP="00E658FA">
      <w:pPr>
        <w:pStyle w:val="13"/>
        <w:ind w:firstLine="691"/>
        <w:jc w:val="both"/>
        <w:rPr>
          <w:rFonts w:ascii="Times New Roman" w:hAnsi="Times New Roman"/>
          <w:sz w:val="24"/>
          <w:szCs w:val="24"/>
        </w:rPr>
      </w:pPr>
      <w:r w:rsidRPr="00E658FA">
        <w:rPr>
          <w:rFonts w:ascii="Times New Roman" w:hAnsi="Times New Roman"/>
          <w:sz w:val="24"/>
          <w:szCs w:val="24"/>
        </w:rPr>
        <w:t>Разработка долгосрочной целевой программы развития Газимуро-Заводского района на период 202</w:t>
      </w:r>
      <w:r w:rsidR="00734EB1">
        <w:rPr>
          <w:rFonts w:ascii="Times New Roman" w:hAnsi="Times New Roman"/>
          <w:sz w:val="24"/>
          <w:szCs w:val="24"/>
        </w:rPr>
        <w:t>5</w:t>
      </w:r>
      <w:r w:rsidRPr="00E658FA">
        <w:rPr>
          <w:rFonts w:ascii="Times New Roman" w:hAnsi="Times New Roman"/>
          <w:sz w:val="24"/>
          <w:szCs w:val="24"/>
        </w:rPr>
        <w:t xml:space="preserve"> -202</w:t>
      </w:r>
      <w:r w:rsidR="00734EB1">
        <w:rPr>
          <w:rFonts w:ascii="Times New Roman" w:hAnsi="Times New Roman"/>
          <w:sz w:val="24"/>
          <w:szCs w:val="24"/>
        </w:rPr>
        <w:t>7</w:t>
      </w:r>
      <w:r w:rsidRPr="00E658FA">
        <w:rPr>
          <w:rFonts w:ascii="Times New Roman" w:hAnsi="Times New Roman"/>
          <w:color w:val="FF0000"/>
          <w:sz w:val="24"/>
          <w:szCs w:val="24"/>
        </w:rPr>
        <w:t xml:space="preserve"> </w:t>
      </w:r>
      <w:r w:rsidRPr="00E658FA">
        <w:rPr>
          <w:rFonts w:ascii="Times New Roman" w:hAnsi="Times New Roman"/>
          <w:sz w:val="24"/>
          <w:szCs w:val="24"/>
        </w:rPr>
        <w:t xml:space="preserve">годы опирается на анализ степени готовности системы образования Газимуро-Заводского муниципального </w:t>
      </w:r>
      <w:r w:rsidR="00734EB1">
        <w:rPr>
          <w:rFonts w:ascii="Times New Roman" w:hAnsi="Times New Roman"/>
          <w:sz w:val="24"/>
          <w:szCs w:val="24"/>
        </w:rPr>
        <w:t>округа</w:t>
      </w:r>
      <w:r w:rsidRPr="00E658FA">
        <w:rPr>
          <w:rFonts w:ascii="Times New Roman" w:hAnsi="Times New Roman"/>
          <w:sz w:val="24"/>
          <w:szCs w:val="24"/>
        </w:rPr>
        <w:t xml:space="preserve"> к выполнению стратегических задач и требований законодательства в области образования. В соответствии с программой в</w:t>
      </w:r>
      <w:r w:rsidR="00734EB1">
        <w:rPr>
          <w:rFonts w:ascii="Times New Roman" w:hAnsi="Times New Roman"/>
          <w:sz w:val="24"/>
          <w:szCs w:val="24"/>
        </w:rPr>
        <w:t xml:space="preserve"> округе</w:t>
      </w:r>
      <w:r w:rsidRPr="00E658FA">
        <w:rPr>
          <w:rFonts w:ascii="Times New Roman" w:hAnsi="Times New Roman"/>
          <w:sz w:val="24"/>
          <w:szCs w:val="24"/>
        </w:rPr>
        <w:t xml:space="preserve"> будет продолжено изменения содержания дошкольного и общего образования, развития самостоятельности образовательных учреждений.</w:t>
      </w:r>
    </w:p>
    <w:p w14:paraId="34B1D0EE" w14:textId="3EC79C27" w:rsidR="00E658FA" w:rsidRPr="00E658FA" w:rsidRDefault="00E658FA" w:rsidP="00E658FA">
      <w:pPr>
        <w:pStyle w:val="13"/>
        <w:ind w:firstLine="691"/>
        <w:jc w:val="both"/>
        <w:rPr>
          <w:rFonts w:ascii="Times New Roman" w:hAnsi="Times New Roman"/>
          <w:sz w:val="24"/>
          <w:szCs w:val="24"/>
        </w:rPr>
      </w:pPr>
      <w:r w:rsidRPr="00E658FA">
        <w:rPr>
          <w:rFonts w:ascii="Times New Roman" w:hAnsi="Times New Roman"/>
          <w:sz w:val="24"/>
          <w:szCs w:val="24"/>
        </w:rPr>
        <w:t xml:space="preserve"> Таким образом, вызов, стоящий перед системой образования Газимуро-Заводского </w:t>
      </w:r>
      <w:r w:rsidR="00734EB1">
        <w:rPr>
          <w:rFonts w:ascii="Times New Roman" w:hAnsi="Times New Roman"/>
          <w:sz w:val="24"/>
          <w:szCs w:val="24"/>
        </w:rPr>
        <w:t>округа до 2027</w:t>
      </w:r>
      <w:r w:rsidRPr="00E658FA">
        <w:rPr>
          <w:rFonts w:ascii="Times New Roman" w:hAnsi="Times New Roman"/>
          <w:sz w:val="24"/>
          <w:szCs w:val="24"/>
        </w:rPr>
        <w:t xml:space="preserve"> года, можно сформулировать как необходимость повышения эффективности работы системы образования </w:t>
      </w:r>
      <w:r w:rsidR="00734EB1">
        <w:rPr>
          <w:rFonts w:ascii="Times New Roman" w:hAnsi="Times New Roman"/>
          <w:sz w:val="24"/>
          <w:szCs w:val="24"/>
        </w:rPr>
        <w:t>округа</w:t>
      </w:r>
      <w:r w:rsidRPr="00E658FA">
        <w:rPr>
          <w:rFonts w:ascii="Times New Roman" w:hAnsi="Times New Roman"/>
          <w:sz w:val="24"/>
          <w:szCs w:val="24"/>
        </w:rPr>
        <w:t xml:space="preserve"> в обеспечении доступности нового качества образования за счет актуализации ее внутреннего потенциала.</w:t>
      </w:r>
    </w:p>
    <w:p w14:paraId="24A8FF52" w14:textId="77777777" w:rsidR="00E658FA" w:rsidRPr="00E658FA" w:rsidRDefault="00E658FA" w:rsidP="00E658FA">
      <w:pPr>
        <w:pStyle w:val="13"/>
        <w:rPr>
          <w:rFonts w:ascii="Times New Roman" w:hAnsi="Times New Roman"/>
          <w:color w:val="FF0000"/>
          <w:sz w:val="24"/>
          <w:szCs w:val="24"/>
        </w:rPr>
      </w:pPr>
    </w:p>
    <w:p w14:paraId="0257C3DC" w14:textId="77777777" w:rsidR="00E658FA" w:rsidRPr="00E658FA" w:rsidRDefault="00E658FA" w:rsidP="00E658FA">
      <w:pPr>
        <w:shd w:val="clear" w:color="auto" w:fill="FFFFFF"/>
        <w:ind w:firstLine="709"/>
        <w:jc w:val="center"/>
        <w:textAlignment w:val="baseline"/>
        <w:outlineLvl w:val="2"/>
        <w:rPr>
          <w:b/>
          <w:spacing w:val="2"/>
        </w:rPr>
      </w:pPr>
    </w:p>
    <w:p w14:paraId="7C0184F1" w14:textId="77777777" w:rsidR="00E658FA" w:rsidRPr="00E658FA" w:rsidRDefault="00E658FA" w:rsidP="00E658FA">
      <w:pPr>
        <w:shd w:val="clear" w:color="auto" w:fill="FFFFFF"/>
        <w:ind w:firstLine="709"/>
        <w:jc w:val="center"/>
        <w:textAlignment w:val="baseline"/>
        <w:outlineLvl w:val="2"/>
        <w:rPr>
          <w:b/>
          <w:spacing w:val="2"/>
        </w:rPr>
      </w:pPr>
    </w:p>
    <w:p w14:paraId="61561055" w14:textId="77777777" w:rsidR="00E658FA" w:rsidRPr="00E658FA" w:rsidRDefault="00E658FA" w:rsidP="00E658FA">
      <w:pPr>
        <w:shd w:val="clear" w:color="auto" w:fill="FFFFFF"/>
        <w:ind w:firstLine="709"/>
        <w:jc w:val="center"/>
        <w:textAlignment w:val="baseline"/>
        <w:outlineLvl w:val="2"/>
        <w:rPr>
          <w:b/>
          <w:spacing w:val="2"/>
        </w:rPr>
        <w:sectPr w:rsidR="00E658FA" w:rsidRPr="00E658FA" w:rsidSect="00595015">
          <w:headerReference w:type="default" r:id="rId8"/>
          <w:footerReference w:type="even" r:id="rId9"/>
          <w:footerReference w:type="default" r:id="rId10"/>
          <w:pgSz w:w="11906" w:h="16838"/>
          <w:pgMar w:top="1134" w:right="567" w:bottom="1134" w:left="1985" w:header="709" w:footer="709" w:gutter="0"/>
          <w:cols w:space="708"/>
          <w:titlePg/>
          <w:docGrid w:linePitch="360"/>
        </w:sectPr>
      </w:pPr>
    </w:p>
    <w:p w14:paraId="3DBD6452" w14:textId="77777777" w:rsidR="00E658FA" w:rsidRPr="00E658FA" w:rsidRDefault="00E658FA" w:rsidP="00E658FA">
      <w:pPr>
        <w:shd w:val="clear" w:color="auto" w:fill="FFFFFF"/>
        <w:ind w:firstLine="709"/>
        <w:jc w:val="center"/>
        <w:textAlignment w:val="baseline"/>
        <w:outlineLvl w:val="2"/>
        <w:rPr>
          <w:b/>
          <w:spacing w:val="2"/>
        </w:rPr>
      </w:pPr>
    </w:p>
    <w:p w14:paraId="25BE76A8" w14:textId="77777777" w:rsidR="00E658FA" w:rsidRPr="00E658FA" w:rsidRDefault="00E658FA" w:rsidP="00E658FA">
      <w:pPr>
        <w:pStyle w:val="ad"/>
        <w:jc w:val="center"/>
        <w:rPr>
          <w:rFonts w:ascii="Times New Roman" w:hAnsi="Times New Roman" w:cs="Times New Roman"/>
          <w:b/>
        </w:rPr>
      </w:pPr>
      <w:r w:rsidRPr="00E658FA">
        <w:rPr>
          <w:rFonts w:ascii="Times New Roman" w:hAnsi="Times New Roman" w:cs="Times New Roman"/>
          <w:b/>
        </w:rPr>
        <w:t>ПАСПОРТ</w:t>
      </w:r>
    </w:p>
    <w:p w14:paraId="16DACED8" w14:textId="77777777" w:rsidR="00E658FA" w:rsidRPr="00E658FA" w:rsidRDefault="00E658FA" w:rsidP="00E658FA">
      <w:pPr>
        <w:pStyle w:val="ad"/>
        <w:jc w:val="center"/>
        <w:rPr>
          <w:rFonts w:ascii="Times New Roman" w:hAnsi="Times New Roman" w:cs="Times New Roman"/>
          <w:b/>
        </w:rPr>
      </w:pPr>
      <w:r w:rsidRPr="00E658FA">
        <w:rPr>
          <w:rFonts w:ascii="Times New Roman" w:hAnsi="Times New Roman" w:cs="Times New Roman"/>
          <w:b/>
        </w:rPr>
        <w:t>Подпрограммы 1 «Укрепление материально-технической базы образовательных организаций»</w:t>
      </w:r>
    </w:p>
    <w:p w14:paraId="1CEAB079" w14:textId="77777777" w:rsidR="00E658FA" w:rsidRPr="00E658FA" w:rsidRDefault="00E658FA" w:rsidP="00E658FA">
      <w:pPr>
        <w:shd w:val="clear" w:color="auto" w:fill="FFFFFF"/>
        <w:ind w:firstLine="709"/>
        <w:jc w:val="both"/>
        <w:textAlignment w:val="baseline"/>
        <w:rPr>
          <w:spacing w:val="2"/>
        </w:rPr>
      </w:pPr>
    </w:p>
    <w:p w14:paraId="7280D816" w14:textId="77777777" w:rsidR="00E658FA" w:rsidRPr="00E658FA" w:rsidRDefault="00E658FA" w:rsidP="00E658FA">
      <w:pPr>
        <w:shd w:val="clear" w:color="auto" w:fill="FFFFFF"/>
        <w:ind w:firstLine="709"/>
        <w:jc w:val="center"/>
        <w:textAlignment w:val="baseline"/>
        <w:outlineLvl w:val="2"/>
        <w:rPr>
          <w:b/>
          <w:spacing w:val="2"/>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2049"/>
      </w:tblGrid>
      <w:tr w:rsidR="00180D62" w:rsidRPr="00E658FA" w14:paraId="764D4F47" w14:textId="77777777" w:rsidTr="001E6FFE">
        <w:tc>
          <w:tcPr>
            <w:tcW w:w="3085" w:type="dxa"/>
          </w:tcPr>
          <w:p w14:paraId="415C52DD"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2049" w:type="dxa"/>
          </w:tcPr>
          <w:p w14:paraId="0DE3C6C6" w14:textId="7AE05600"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w:t>
            </w:r>
            <w:r w:rsidR="00F21F6D">
              <w:rPr>
                <w:rFonts w:ascii="Times New Roman" w:hAnsi="Times New Roman" w:cs="Times New Roman"/>
              </w:rPr>
              <w:t>З</w:t>
            </w:r>
            <w:r>
              <w:rPr>
                <w:rFonts w:ascii="Times New Roman" w:hAnsi="Times New Roman" w:cs="Times New Roman"/>
              </w:rPr>
              <w:t>аводского муниципального округа</w:t>
            </w:r>
          </w:p>
        </w:tc>
      </w:tr>
      <w:tr w:rsidR="00180D62" w:rsidRPr="00E658FA" w14:paraId="0490CAB9" w14:textId="77777777" w:rsidTr="001E6FFE">
        <w:tc>
          <w:tcPr>
            <w:tcW w:w="3085" w:type="dxa"/>
          </w:tcPr>
          <w:p w14:paraId="0EE73D39"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2049" w:type="dxa"/>
          </w:tcPr>
          <w:p w14:paraId="582472DF"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0957B393"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образовательные организации.</w:t>
            </w:r>
          </w:p>
        </w:tc>
      </w:tr>
      <w:tr w:rsidR="00180D62" w:rsidRPr="00E658FA" w14:paraId="6B4763EE" w14:textId="77777777" w:rsidTr="001E6FFE">
        <w:tc>
          <w:tcPr>
            <w:tcW w:w="3085" w:type="dxa"/>
          </w:tcPr>
          <w:p w14:paraId="41BDD726"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2049" w:type="dxa"/>
          </w:tcPr>
          <w:p w14:paraId="2AF3B2A2"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sz w:val="24"/>
                <w:szCs w:val="24"/>
              </w:rPr>
              <w:t>- создание условий для получения качественного образования;</w:t>
            </w:r>
          </w:p>
          <w:p w14:paraId="6218C4EB"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-укрепление материально-технической базы муниципальных образовательных организаций.</w:t>
            </w:r>
          </w:p>
        </w:tc>
      </w:tr>
      <w:tr w:rsidR="00180D62" w:rsidRPr="00E658FA" w14:paraId="51B57739" w14:textId="77777777" w:rsidTr="001E6FFE">
        <w:tc>
          <w:tcPr>
            <w:tcW w:w="3085" w:type="dxa"/>
          </w:tcPr>
          <w:p w14:paraId="2CD18544"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2049" w:type="dxa"/>
          </w:tcPr>
          <w:p w14:paraId="7CF25971" w14:textId="71DCF6F4"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785E38C9"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3C6D3FB8" w14:textId="77777777" w:rsidTr="001E6FFE">
        <w:tc>
          <w:tcPr>
            <w:tcW w:w="3085" w:type="dxa"/>
          </w:tcPr>
          <w:p w14:paraId="39AB9774"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2049" w:type="dxa"/>
          </w:tcPr>
          <w:p w14:paraId="06DE1D81"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Финансирование подпрограммы осуществляется за счет средств местного бюджета. Объем средств, необходимых для финансирования подпрограммы, составляет</w:t>
            </w:r>
            <w:r w:rsidRPr="000D3D32">
              <w:rPr>
                <w:rFonts w:ascii="Times New Roman" w:hAnsi="Times New Roman"/>
                <w:color w:val="FF0000"/>
                <w:sz w:val="24"/>
                <w:szCs w:val="24"/>
              </w:rPr>
              <w:t xml:space="preserve">- </w:t>
            </w:r>
            <w:r w:rsidRPr="0023152E">
              <w:rPr>
                <w:rFonts w:ascii="Times New Roman" w:hAnsi="Times New Roman"/>
                <w:sz w:val="24"/>
                <w:szCs w:val="24"/>
              </w:rPr>
              <w:t>11430,0</w:t>
            </w:r>
            <w:r w:rsidRPr="00E658FA">
              <w:rPr>
                <w:rFonts w:ascii="Times New Roman" w:hAnsi="Times New Roman"/>
                <w:sz w:val="24"/>
                <w:szCs w:val="24"/>
              </w:rPr>
              <w:t xml:space="preserve"> тыс. рублей, в том числе по годам:</w:t>
            </w:r>
          </w:p>
          <w:p w14:paraId="121E819B"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год – </w:t>
            </w:r>
            <w:r>
              <w:rPr>
                <w:rFonts w:ascii="Times New Roman" w:hAnsi="Times New Roman"/>
                <w:sz w:val="24"/>
                <w:szCs w:val="24"/>
              </w:rPr>
              <w:t>4130,0</w:t>
            </w:r>
            <w:r w:rsidRPr="00E658FA">
              <w:rPr>
                <w:rFonts w:ascii="Times New Roman" w:hAnsi="Times New Roman"/>
                <w:sz w:val="24"/>
                <w:szCs w:val="24"/>
              </w:rPr>
              <w:t xml:space="preserve"> тыс. рублей;</w:t>
            </w:r>
          </w:p>
          <w:p w14:paraId="375EE370"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 xml:space="preserve"> год – </w:t>
            </w:r>
            <w:r>
              <w:rPr>
                <w:rFonts w:ascii="Times New Roman" w:hAnsi="Times New Roman"/>
                <w:sz w:val="24"/>
                <w:szCs w:val="24"/>
              </w:rPr>
              <w:t>3700,0</w:t>
            </w:r>
            <w:r w:rsidRPr="00E658FA">
              <w:rPr>
                <w:rFonts w:ascii="Times New Roman" w:hAnsi="Times New Roman"/>
                <w:sz w:val="24"/>
                <w:szCs w:val="24"/>
              </w:rPr>
              <w:t xml:space="preserve"> тыс. рублей;</w:t>
            </w:r>
          </w:p>
          <w:p w14:paraId="4E480825"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7</w:t>
            </w:r>
            <w:r w:rsidRPr="00E658FA">
              <w:rPr>
                <w:rFonts w:ascii="Times New Roman" w:hAnsi="Times New Roman"/>
                <w:sz w:val="24"/>
                <w:szCs w:val="24"/>
              </w:rPr>
              <w:t xml:space="preserve"> год – </w:t>
            </w:r>
            <w:r>
              <w:rPr>
                <w:rFonts w:ascii="Times New Roman" w:hAnsi="Times New Roman"/>
                <w:sz w:val="24"/>
                <w:szCs w:val="24"/>
              </w:rPr>
              <w:t>3600,0</w:t>
            </w:r>
            <w:r w:rsidRPr="00E658FA">
              <w:rPr>
                <w:rFonts w:ascii="Times New Roman" w:hAnsi="Times New Roman"/>
                <w:sz w:val="24"/>
                <w:szCs w:val="24"/>
              </w:rPr>
              <w:t xml:space="preserve"> тыс. рублей.</w:t>
            </w:r>
          </w:p>
        </w:tc>
      </w:tr>
      <w:tr w:rsidR="00180D62" w:rsidRPr="00E658FA" w14:paraId="0B103EC9" w14:textId="77777777" w:rsidTr="001E6FFE">
        <w:tc>
          <w:tcPr>
            <w:tcW w:w="3085" w:type="dxa"/>
          </w:tcPr>
          <w:p w14:paraId="46324C3C"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2049" w:type="dxa"/>
          </w:tcPr>
          <w:p w14:paraId="2613494F" w14:textId="13848132"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4CF018B1"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-укрепление материально-технической базы и развитие инфраструктуры образования;</w:t>
            </w:r>
          </w:p>
          <w:p w14:paraId="62063851" w14:textId="3C51628E" w:rsidR="00180D62" w:rsidRPr="00F21F6D" w:rsidRDefault="00180D62" w:rsidP="00B036A6">
            <w:pPr>
              <w:pStyle w:val="ad"/>
              <w:rPr>
                <w:rFonts w:ascii="Times New Roman" w:hAnsi="Times New Roman" w:cs="Times New Roman"/>
              </w:rPr>
            </w:pPr>
            <w:r w:rsidRPr="00E658FA">
              <w:rPr>
                <w:rFonts w:ascii="Times New Roman" w:hAnsi="Times New Roman" w:cs="Times New Roman"/>
              </w:rPr>
              <w:t xml:space="preserve">-увеличение доли общеобразовательных организаций, оснащенных современным учебным и компьютерным оборудованием, до 85%; </w:t>
            </w:r>
            <w:r w:rsidRPr="00E658FA">
              <w:rPr>
                <w:rFonts w:ascii="Times New Roman" w:hAnsi="Times New Roman" w:cs="Times New Roman"/>
                <w:bCs/>
              </w:rPr>
              <w:t xml:space="preserve"> </w:t>
            </w:r>
          </w:p>
          <w:p w14:paraId="23AB793C" w14:textId="77777777" w:rsidR="00180D62" w:rsidRPr="00E658FA" w:rsidRDefault="00180D62" w:rsidP="00B036A6">
            <w:pPr>
              <w:pStyle w:val="ad"/>
              <w:rPr>
                <w:rFonts w:ascii="Times New Roman" w:hAnsi="Times New Roman" w:cs="Times New Roman"/>
                <w:b/>
                <w:bCs/>
              </w:rPr>
            </w:pPr>
            <w:r w:rsidRPr="00E658FA">
              <w:rPr>
                <w:rFonts w:ascii="Times New Roman" w:hAnsi="Times New Roman" w:cs="Times New Roman"/>
                <w:bCs/>
              </w:rPr>
              <w:t xml:space="preserve">-увеличение доли образовательных организаций, </w:t>
            </w:r>
            <w:r w:rsidRPr="00E658FA">
              <w:rPr>
                <w:rFonts w:ascii="Times New Roman" w:hAnsi="Times New Roman" w:cs="Times New Roman"/>
              </w:rPr>
              <w:t>отвечающих современным условиям по осуществлению образовательной деятельности– до 80%;</w:t>
            </w:r>
          </w:p>
          <w:p w14:paraId="0456A54D" w14:textId="77777777" w:rsidR="00180D62" w:rsidRPr="00E658FA" w:rsidRDefault="00180D62" w:rsidP="00B036A6">
            <w:pPr>
              <w:pStyle w:val="ad"/>
              <w:jc w:val="center"/>
              <w:rPr>
                <w:rFonts w:ascii="Times New Roman" w:hAnsi="Times New Roman" w:cs="Times New Roman"/>
              </w:rPr>
            </w:pPr>
          </w:p>
        </w:tc>
      </w:tr>
    </w:tbl>
    <w:p w14:paraId="09456743" w14:textId="77777777" w:rsidR="00180D62" w:rsidRPr="00E658FA" w:rsidRDefault="00180D62" w:rsidP="00180D62">
      <w:pPr>
        <w:pStyle w:val="13"/>
        <w:jc w:val="center"/>
        <w:rPr>
          <w:rFonts w:ascii="Times New Roman" w:hAnsi="Times New Roman"/>
          <w:sz w:val="24"/>
          <w:szCs w:val="24"/>
        </w:rPr>
      </w:pPr>
      <w:r w:rsidRPr="00E658FA">
        <w:rPr>
          <w:rFonts w:ascii="Times New Roman" w:hAnsi="Times New Roman"/>
          <w:sz w:val="24"/>
          <w:szCs w:val="24"/>
        </w:rPr>
        <w:tab/>
      </w:r>
    </w:p>
    <w:p w14:paraId="46971855" w14:textId="77777777" w:rsidR="00180D62" w:rsidRPr="00E658FA" w:rsidRDefault="00180D62" w:rsidP="00180D62">
      <w:pPr>
        <w:pStyle w:val="13"/>
        <w:jc w:val="center"/>
        <w:rPr>
          <w:rFonts w:ascii="Times New Roman" w:hAnsi="Times New Roman"/>
          <w:sz w:val="24"/>
          <w:szCs w:val="24"/>
        </w:rPr>
      </w:pPr>
    </w:p>
    <w:p w14:paraId="2D8D480D" w14:textId="77777777" w:rsidR="00180D62" w:rsidRPr="00E658FA" w:rsidRDefault="00180D62" w:rsidP="00180D62">
      <w:pPr>
        <w:pStyle w:val="13"/>
        <w:jc w:val="center"/>
        <w:rPr>
          <w:rFonts w:ascii="Times New Roman" w:hAnsi="Times New Roman"/>
          <w:b/>
          <w:sz w:val="24"/>
          <w:szCs w:val="24"/>
        </w:rPr>
      </w:pPr>
    </w:p>
    <w:p w14:paraId="2011E607" w14:textId="77777777" w:rsidR="00180D62" w:rsidRPr="00E658FA" w:rsidRDefault="00180D62" w:rsidP="00180D62">
      <w:pPr>
        <w:pStyle w:val="13"/>
        <w:jc w:val="center"/>
        <w:rPr>
          <w:rFonts w:ascii="Times New Roman" w:hAnsi="Times New Roman"/>
          <w:b/>
          <w:sz w:val="24"/>
          <w:szCs w:val="24"/>
        </w:rPr>
      </w:pPr>
    </w:p>
    <w:p w14:paraId="69B26312" w14:textId="77777777" w:rsidR="00180D62" w:rsidRPr="00E658FA" w:rsidRDefault="00180D62" w:rsidP="00180D62">
      <w:pPr>
        <w:pStyle w:val="13"/>
        <w:jc w:val="center"/>
        <w:rPr>
          <w:rFonts w:ascii="Times New Roman" w:hAnsi="Times New Roman"/>
          <w:b/>
          <w:sz w:val="24"/>
          <w:szCs w:val="24"/>
        </w:rPr>
      </w:pPr>
    </w:p>
    <w:p w14:paraId="7B8FA325" w14:textId="77777777" w:rsidR="00180D62" w:rsidRPr="00E658FA" w:rsidRDefault="00180D62" w:rsidP="00180D62">
      <w:pPr>
        <w:pStyle w:val="13"/>
        <w:jc w:val="center"/>
        <w:rPr>
          <w:rFonts w:ascii="Times New Roman" w:hAnsi="Times New Roman"/>
          <w:b/>
          <w:sz w:val="24"/>
          <w:szCs w:val="24"/>
        </w:rPr>
      </w:pPr>
    </w:p>
    <w:p w14:paraId="185FBD78" w14:textId="77777777" w:rsidR="00497D99" w:rsidRDefault="00497D99" w:rsidP="00180D62">
      <w:pPr>
        <w:pStyle w:val="13"/>
        <w:jc w:val="center"/>
        <w:rPr>
          <w:rFonts w:ascii="Times New Roman" w:hAnsi="Times New Roman"/>
          <w:b/>
          <w:sz w:val="24"/>
          <w:szCs w:val="24"/>
        </w:rPr>
      </w:pPr>
    </w:p>
    <w:p w14:paraId="5892D452" w14:textId="77777777" w:rsidR="00497D99" w:rsidRDefault="00497D99" w:rsidP="00180D62">
      <w:pPr>
        <w:pStyle w:val="13"/>
        <w:jc w:val="center"/>
        <w:rPr>
          <w:rFonts w:ascii="Times New Roman" w:hAnsi="Times New Roman"/>
          <w:b/>
          <w:sz w:val="24"/>
          <w:szCs w:val="24"/>
        </w:rPr>
      </w:pPr>
    </w:p>
    <w:p w14:paraId="5D4BB63B" w14:textId="77777777" w:rsidR="001E6FFE" w:rsidRDefault="001E6FFE" w:rsidP="00180D62">
      <w:pPr>
        <w:pStyle w:val="13"/>
        <w:jc w:val="center"/>
        <w:rPr>
          <w:rFonts w:ascii="Times New Roman" w:hAnsi="Times New Roman"/>
          <w:b/>
          <w:sz w:val="24"/>
          <w:szCs w:val="24"/>
        </w:rPr>
      </w:pPr>
    </w:p>
    <w:p w14:paraId="5072BB13" w14:textId="67AFC5FF"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lastRenderedPageBreak/>
        <w:t>Финансовое обеспечение подпрограммы 1</w:t>
      </w:r>
    </w:p>
    <w:p w14:paraId="5C7FB2D3"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«Укрепление материально-технической базы образовательных организаций»</w:t>
      </w:r>
    </w:p>
    <w:p w14:paraId="29FC2A36" w14:textId="77777777" w:rsidR="00180D62" w:rsidRPr="00E658FA" w:rsidRDefault="00180D62" w:rsidP="00180D62">
      <w:pPr>
        <w:pStyle w:val="13"/>
        <w:jc w:val="center"/>
        <w:rPr>
          <w:rFonts w:ascii="Times New Roman" w:hAnsi="Times New Roman"/>
          <w:b/>
          <w:sz w:val="24"/>
          <w:szCs w:val="24"/>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3828"/>
        <w:gridCol w:w="1559"/>
        <w:gridCol w:w="1843"/>
        <w:gridCol w:w="2126"/>
        <w:gridCol w:w="993"/>
        <w:gridCol w:w="992"/>
        <w:gridCol w:w="992"/>
        <w:gridCol w:w="3402"/>
      </w:tblGrid>
      <w:tr w:rsidR="00180D62" w:rsidRPr="00E658FA" w14:paraId="79037354" w14:textId="77777777" w:rsidTr="001E6FFE">
        <w:tc>
          <w:tcPr>
            <w:tcW w:w="425" w:type="dxa"/>
            <w:vMerge w:val="restart"/>
          </w:tcPr>
          <w:p w14:paraId="49EC2020"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w:t>
            </w:r>
          </w:p>
        </w:tc>
        <w:tc>
          <w:tcPr>
            <w:tcW w:w="3828" w:type="dxa"/>
            <w:vMerge w:val="restart"/>
          </w:tcPr>
          <w:p w14:paraId="0299428C"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Наименование мероприятия</w:t>
            </w:r>
          </w:p>
        </w:tc>
        <w:tc>
          <w:tcPr>
            <w:tcW w:w="1559" w:type="dxa"/>
            <w:vMerge w:val="restart"/>
          </w:tcPr>
          <w:p w14:paraId="4C9A9CF2"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Срок исполнения</w:t>
            </w:r>
          </w:p>
        </w:tc>
        <w:tc>
          <w:tcPr>
            <w:tcW w:w="1843" w:type="dxa"/>
            <w:vMerge w:val="restart"/>
          </w:tcPr>
          <w:p w14:paraId="6283D092"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Исполнитель</w:t>
            </w:r>
          </w:p>
        </w:tc>
        <w:tc>
          <w:tcPr>
            <w:tcW w:w="5103" w:type="dxa"/>
            <w:gridSpan w:val="4"/>
          </w:tcPr>
          <w:p w14:paraId="75E56E04"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Прогнозируемый объем финансирования (тыс. рублей)</w:t>
            </w:r>
          </w:p>
        </w:tc>
        <w:tc>
          <w:tcPr>
            <w:tcW w:w="3402" w:type="dxa"/>
            <w:vMerge w:val="restart"/>
          </w:tcPr>
          <w:p w14:paraId="7DBA8EC1"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Ожидаемые результаты</w:t>
            </w:r>
          </w:p>
        </w:tc>
      </w:tr>
      <w:tr w:rsidR="001E6FFE" w:rsidRPr="00E658FA" w14:paraId="7947B85F" w14:textId="77777777" w:rsidTr="001E6FFE">
        <w:tc>
          <w:tcPr>
            <w:tcW w:w="425" w:type="dxa"/>
            <w:vMerge/>
          </w:tcPr>
          <w:p w14:paraId="146C490A" w14:textId="77777777" w:rsidR="00180D62" w:rsidRPr="00E658FA" w:rsidRDefault="00180D62" w:rsidP="00B036A6">
            <w:pPr>
              <w:pStyle w:val="13"/>
              <w:jc w:val="center"/>
              <w:rPr>
                <w:rFonts w:ascii="Times New Roman" w:hAnsi="Times New Roman"/>
                <w:b/>
                <w:sz w:val="24"/>
                <w:szCs w:val="24"/>
              </w:rPr>
            </w:pPr>
          </w:p>
        </w:tc>
        <w:tc>
          <w:tcPr>
            <w:tcW w:w="3828" w:type="dxa"/>
            <w:vMerge/>
          </w:tcPr>
          <w:p w14:paraId="193AD14A" w14:textId="77777777" w:rsidR="00180D62" w:rsidRPr="00E658FA" w:rsidRDefault="00180D62" w:rsidP="00B036A6">
            <w:pPr>
              <w:pStyle w:val="13"/>
              <w:jc w:val="center"/>
              <w:rPr>
                <w:rFonts w:ascii="Times New Roman" w:hAnsi="Times New Roman"/>
                <w:b/>
                <w:sz w:val="24"/>
                <w:szCs w:val="24"/>
              </w:rPr>
            </w:pPr>
          </w:p>
        </w:tc>
        <w:tc>
          <w:tcPr>
            <w:tcW w:w="1559" w:type="dxa"/>
            <w:vMerge/>
          </w:tcPr>
          <w:p w14:paraId="007BB065" w14:textId="77777777" w:rsidR="00180D62" w:rsidRPr="00E658FA" w:rsidRDefault="00180D62" w:rsidP="00B036A6">
            <w:pPr>
              <w:pStyle w:val="13"/>
              <w:jc w:val="center"/>
              <w:rPr>
                <w:rFonts w:ascii="Times New Roman" w:hAnsi="Times New Roman"/>
                <w:b/>
                <w:sz w:val="24"/>
                <w:szCs w:val="24"/>
              </w:rPr>
            </w:pPr>
          </w:p>
        </w:tc>
        <w:tc>
          <w:tcPr>
            <w:tcW w:w="1843" w:type="dxa"/>
            <w:vMerge/>
          </w:tcPr>
          <w:p w14:paraId="242AC21F" w14:textId="77777777" w:rsidR="00180D62" w:rsidRPr="00E658FA" w:rsidRDefault="00180D62" w:rsidP="00B036A6">
            <w:pPr>
              <w:pStyle w:val="13"/>
              <w:jc w:val="center"/>
              <w:rPr>
                <w:rFonts w:ascii="Times New Roman" w:hAnsi="Times New Roman"/>
                <w:b/>
                <w:sz w:val="24"/>
                <w:szCs w:val="24"/>
              </w:rPr>
            </w:pPr>
          </w:p>
        </w:tc>
        <w:tc>
          <w:tcPr>
            <w:tcW w:w="2126" w:type="dxa"/>
          </w:tcPr>
          <w:p w14:paraId="1765F848"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Источник финансирования</w:t>
            </w:r>
          </w:p>
        </w:tc>
        <w:tc>
          <w:tcPr>
            <w:tcW w:w="993" w:type="dxa"/>
          </w:tcPr>
          <w:p w14:paraId="3DF2990B"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5</w:t>
            </w:r>
            <w:r w:rsidRPr="00E658FA">
              <w:rPr>
                <w:rFonts w:ascii="Times New Roman" w:hAnsi="Times New Roman"/>
                <w:b/>
                <w:sz w:val="24"/>
                <w:szCs w:val="24"/>
              </w:rPr>
              <w:t xml:space="preserve"> год</w:t>
            </w:r>
          </w:p>
        </w:tc>
        <w:tc>
          <w:tcPr>
            <w:tcW w:w="992" w:type="dxa"/>
          </w:tcPr>
          <w:p w14:paraId="1EE603A4"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6</w:t>
            </w:r>
            <w:r w:rsidRPr="00E658FA">
              <w:rPr>
                <w:rFonts w:ascii="Times New Roman" w:hAnsi="Times New Roman"/>
                <w:b/>
                <w:sz w:val="24"/>
                <w:szCs w:val="24"/>
              </w:rPr>
              <w:t xml:space="preserve"> год</w:t>
            </w:r>
          </w:p>
        </w:tc>
        <w:tc>
          <w:tcPr>
            <w:tcW w:w="992" w:type="dxa"/>
          </w:tcPr>
          <w:p w14:paraId="7926750E"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7</w:t>
            </w:r>
            <w:r w:rsidRPr="00E658FA">
              <w:rPr>
                <w:rFonts w:ascii="Times New Roman" w:hAnsi="Times New Roman"/>
                <w:b/>
                <w:sz w:val="24"/>
                <w:szCs w:val="24"/>
              </w:rPr>
              <w:t xml:space="preserve"> год</w:t>
            </w:r>
          </w:p>
        </w:tc>
        <w:tc>
          <w:tcPr>
            <w:tcW w:w="3402" w:type="dxa"/>
            <w:vMerge/>
          </w:tcPr>
          <w:p w14:paraId="5365890E" w14:textId="77777777" w:rsidR="00180D62" w:rsidRPr="00E658FA" w:rsidRDefault="00180D62" w:rsidP="00B036A6">
            <w:pPr>
              <w:pStyle w:val="13"/>
              <w:jc w:val="center"/>
              <w:rPr>
                <w:rFonts w:ascii="Times New Roman" w:hAnsi="Times New Roman"/>
                <w:b/>
                <w:sz w:val="24"/>
                <w:szCs w:val="24"/>
              </w:rPr>
            </w:pPr>
          </w:p>
        </w:tc>
      </w:tr>
      <w:tr w:rsidR="001E6FFE" w:rsidRPr="00E658FA" w14:paraId="2FB9488A" w14:textId="77777777" w:rsidTr="001E6FFE">
        <w:tc>
          <w:tcPr>
            <w:tcW w:w="425" w:type="dxa"/>
          </w:tcPr>
          <w:p w14:paraId="4F790FFE"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1.</w:t>
            </w:r>
          </w:p>
        </w:tc>
        <w:tc>
          <w:tcPr>
            <w:tcW w:w="3828" w:type="dxa"/>
          </w:tcPr>
          <w:p w14:paraId="72676A4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Обновление компьютерного парка в образовательных организациях. Замена компьютеров старого поколения.</w:t>
            </w:r>
          </w:p>
        </w:tc>
        <w:tc>
          <w:tcPr>
            <w:tcW w:w="1559" w:type="dxa"/>
          </w:tcPr>
          <w:p w14:paraId="0465DC73"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52C6DE8D"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2126" w:type="dxa"/>
          </w:tcPr>
          <w:p w14:paraId="32549899"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3" w:type="dxa"/>
          </w:tcPr>
          <w:p w14:paraId="726EE318"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800,0</w:t>
            </w:r>
          </w:p>
        </w:tc>
        <w:tc>
          <w:tcPr>
            <w:tcW w:w="992" w:type="dxa"/>
          </w:tcPr>
          <w:p w14:paraId="230B14CB"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800,0</w:t>
            </w:r>
          </w:p>
        </w:tc>
        <w:tc>
          <w:tcPr>
            <w:tcW w:w="992" w:type="dxa"/>
          </w:tcPr>
          <w:p w14:paraId="7B2979F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800,0</w:t>
            </w:r>
          </w:p>
        </w:tc>
        <w:tc>
          <w:tcPr>
            <w:tcW w:w="3402" w:type="dxa"/>
          </w:tcPr>
          <w:p w14:paraId="013A2C1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показателя «Количество учеников на один современный компьютер»</w:t>
            </w:r>
          </w:p>
        </w:tc>
      </w:tr>
      <w:tr w:rsidR="001E6FFE" w:rsidRPr="00E658FA" w14:paraId="2D4421E5" w14:textId="77777777" w:rsidTr="001E6FFE">
        <w:tc>
          <w:tcPr>
            <w:tcW w:w="425" w:type="dxa"/>
          </w:tcPr>
          <w:p w14:paraId="7220B118"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2.</w:t>
            </w:r>
          </w:p>
        </w:tc>
        <w:tc>
          <w:tcPr>
            <w:tcW w:w="3828" w:type="dxa"/>
          </w:tcPr>
          <w:p w14:paraId="6B36DEB0"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Обеспечение мультимедийной техникой, интерактивным оборудованием.</w:t>
            </w:r>
          </w:p>
        </w:tc>
        <w:tc>
          <w:tcPr>
            <w:tcW w:w="1559" w:type="dxa"/>
          </w:tcPr>
          <w:p w14:paraId="3309FD00"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213BB49B"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2126" w:type="dxa"/>
          </w:tcPr>
          <w:p w14:paraId="0A8C5C5A"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3" w:type="dxa"/>
          </w:tcPr>
          <w:p w14:paraId="45BFAB7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550,0</w:t>
            </w:r>
          </w:p>
        </w:tc>
        <w:tc>
          <w:tcPr>
            <w:tcW w:w="992" w:type="dxa"/>
          </w:tcPr>
          <w:p w14:paraId="65217B46" w14:textId="77777777" w:rsidR="00180D62" w:rsidRPr="0023152E" w:rsidRDefault="00180D62" w:rsidP="00B036A6">
            <w:pPr>
              <w:jc w:val="center"/>
            </w:pPr>
            <w:r w:rsidRPr="0023152E">
              <w:t>550,0</w:t>
            </w:r>
          </w:p>
        </w:tc>
        <w:tc>
          <w:tcPr>
            <w:tcW w:w="992" w:type="dxa"/>
          </w:tcPr>
          <w:p w14:paraId="5083091E" w14:textId="77777777" w:rsidR="00180D62" w:rsidRPr="0023152E" w:rsidRDefault="00180D62" w:rsidP="00B036A6">
            <w:pPr>
              <w:jc w:val="center"/>
            </w:pPr>
            <w:r w:rsidRPr="0023152E">
              <w:t>550,0</w:t>
            </w:r>
          </w:p>
        </w:tc>
        <w:tc>
          <w:tcPr>
            <w:tcW w:w="3402" w:type="dxa"/>
          </w:tcPr>
          <w:p w14:paraId="4E0191D3"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Готовность школьников к жизни в информационном обществе</w:t>
            </w:r>
          </w:p>
        </w:tc>
      </w:tr>
      <w:tr w:rsidR="001E6FFE" w:rsidRPr="00E658FA" w14:paraId="10F8843F" w14:textId="77777777" w:rsidTr="001E6FFE">
        <w:tc>
          <w:tcPr>
            <w:tcW w:w="425" w:type="dxa"/>
          </w:tcPr>
          <w:p w14:paraId="29D52AA8"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3.</w:t>
            </w:r>
          </w:p>
        </w:tc>
        <w:tc>
          <w:tcPr>
            <w:tcW w:w="3828" w:type="dxa"/>
          </w:tcPr>
          <w:p w14:paraId="71D2280D"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Создание локальных компьютерных сетей на основе проводных и беспроводных соединений в компьютерных классах.</w:t>
            </w:r>
          </w:p>
        </w:tc>
        <w:tc>
          <w:tcPr>
            <w:tcW w:w="1559" w:type="dxa"/>
          </w:tcPr>
          <w:p w14:paraId="26575D55"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00A43ADB"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2126" w:type="dxa"/>
          </w:tcPr>
          <w:p w14:paraId="3772A725"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3" w:type="dxa"/>
          </w:tcPr>
          <w:p w14:paraId="44830A2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680,0</w:t>
            </w:r>
          </w:p>
        </w:tc>
        <w:tc>
          <w:tcPr>
            <w:tcW w:w="992" w:type="dxa"/>
          </w:tcPr>
          <w:p w14:paraId="7228C1E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650,0</w:t>
            </w:r>
          </w:p>
        </w:tc>
        <w:tc>
          <w:tcPr>
            <w:tcW w:w="992" w:type="dxa"/>
          </w:tcPr>
          <w:p w14:paraId="20A35E9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650,0</w:t>
            </w:r>
          </w:p>
        </w:tc>
        <w:tc>
          <w:tcPr>
            <w:tcW w:w="3402" w:type="dxa"/>
          </w:tcPr>
          <w:p w14:paraId="367065A7"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Повышение эффективности внедрения информационно-коммуникативных технологий</w:t>
            </w:r>
          </w:p>
        </w:tc>
      </w:tr>
      <w:tr w:rsidR="001E6FFE" w:rsidRPr="00E658FA" w14:paraId="54EE81C9" w14:textId="77777777" w:rsidTr="001E6FFE">
        <w:tc>
          <w:tcPr>
            <w:tcW w:w="425" w:type="dxa"/>
          </w:tcPr>
          <w:p w14:paraId="28F630CA"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4.</w:t>
            </w:r>
          </w:p>
        </w:tc>
        <w:tc>
          <w:tcPr>
            <w:tcW w:w="3828" w:type="dxa"/>
          </w:tcPr>
          <w:p w14:paraId="07BA8F4D"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Оснащение          </w:t>
            </w:r>
          </w:p>
          <w:p w14:paraId="1B182F4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образовательных    </w:t>
            </w:r>
          </w:p>
          <w:p w14:paraId="09D97F86"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учреждений мебелью,</w:t>
            </w:r>
          </w:p>
          <w:p w14:paraId="77FDDFEA"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в соответствии      с</w:t>
            </w:r>
          </w:p>
          <w:p w14:paraId="6184029A"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нормами СанПиН     </w:t>
            </w:r>
          </w:p>
        </w:tc>
        <w:tc>
          <w:tcPr>
            <w:tcW w:w="1559" w:type="dxa"/>
          </w:tcPr>
          <w:p w14:paraId="2064ABA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511B14F7"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2126" w:type="dxa"/>
          </w:tcPr>
          <w:p w14:paraId="17003102"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3" w:type="dxa"/>
          </w:tcPr>
          <w:p w14:paraId="7D64D51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1000,0</w:t>
            </w:r>
          </w:p>
        </w:tc>
        <w:tc>
          <w:tcPr>
            <w:tcW w:w="992" w:type="dxa"/>
          </w:tcPr>
          <w:p w14:paraId="204EE7FC"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600,0</w:t>
            </w:r>
          </w:p>
        </w:tc>
        <w:tc>
          <w:tcPr>
            <w:tcW w:w="992" w:type="dxa"/>
          </w:tcPr>
          <w:p w14:paraId="0E267D4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600,0</w:t>
            </w:r>
          </w:p>
        </w:tc>
        <w:tc>
          <w:tcPr>
            <w:tcW w:w="3402" w:type="dxa"/>
          </w:tcPr>
          <w:p w14:paraId="75A1A2C6"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Соответствие мебели санитарно-эпидемиологическим требованиям</w:t>
            </w:r>
          </w:p>
        </w:tc>
      </w:tr>
      <w:tr w:rsidR="001E6FFE" w:rsidRPr="00E658FA" w14:paraId="56D50E45" w14:textId="77777777" w:rsidTr="001E6FFE">
        <w:tc>
          <w:tcPr>
            <w:tcW w:w="425" w:type="dxa"/>
          </w:tcPr>
          <w:p w14:paraId="5CF5DF99"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5.</w:t>
            </w:r>
          </w:p>
        </w:tc>
        <w:tc>
          <w:tcPr>
            <w:tcW w:w="3828" w:type="dxa"/>
          </w:tcPr>
          <w:p w14:paraId="5F8FD9C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Укрепление базы образовательных организаций для занятий физической культуры и спорта.</w:t>
            </w:r>
          </w:p>
        </w:tc>
        <w:tc>
          <w:tcPr>
            <w:tcW w:w="1559" w:type="dxa"/>
          </w:tcPr>
          <w:p w14:paraId="2CA2A865"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77230341"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2126" w:type="dxa"/>
          </w:tcPr>
          <w:p w14:paraId="1540C948"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3" w:type="dxa"/>
          </w:tcPr>
          <w:p w14:paraId="71767B9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500,0</w:t>
            </w:r>
          </w:p>
        </w:tc>
        <w:tc>
          <w:tcPr>
            <w:tcW w:w="992" w:type="dxa"/>
          </w:tcPr>
          <w:p w14:paraId="69701EA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500,0</w:t>
            </w:r>
          </w:p>
        </w:tc>
        <w:tc>
          <w:tcPr>
            <w:tcW w:w="992" w:type="dxa"/>
          </w:tcPr>
          <w:p w14:paraId="0D55D65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500,0</w:t>
            </w:r>
          </w:p>
        </w:tc>
        <w:tc>
          <w:tcPr>
            <w:tcW w:w="3402" w:type="dxa"/>
          </w:tcPr>
          <w:p w14:paraId="310CE5B5"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Укрепление здоровья школьников</w:t>
            </w:r>
          </w:p>
        </w:tc>
      </w:tr>
      <w:tr w:rsidR="001E6FFE" w:rsidRPr="00E658FA" w14:paraId="2A5AA182" w14:textId="77777777" w:rsidTr="001E6FFE">
        <w:tc>
          <w:tcPr>
            <w:tcW w:w="425" w:type="dxa"/>
          </w:tcPr>
          <w:p w14:paraId="46914BC7" w14:textId="77777777" w:rsidR="00180D62" w:rsidRPr="00E658FA" w:rsidRDefault="00180D62" w:rsidP="00B036A6">
            <w:pPr>
              <w:pStyle w:val="13"/>
              <w:rPr>
                <w:rFonts w:ascii="Times New Roman" w:hAnsi="Times New Roman"/>
                <w:sz w:val="24"/>
                <w:szCs w:val="24"/>
              </w:rPr>
            </w:pPr>
            <w:r>
              <w:rPr>
                <w:rFonts w:ascii="Times New Roman" w:hAnsi="Times New Roman"/>
                <w:sz w:val="24"/>
                <w:szCs w:val="24"/>
              </w:rPr>
              <w:t>6.</w:t>
            </w:r>
          </w:p>
        </w:tc>
        <w:tc>
          <w:tcPr>
            <w:tcW w:w="3828" w:type="dxa"/>
          </w:tcPr>
          <w:p w14:paraId="4F14DB8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Оснащение оборудованием школьных столовых</w:t>
            </w:r>
          </w:p>
        </w:tc>
        <w:tc>
          <w:tcPr>
            <w:tcW w:w="1559" w:type="dxa"/>
          </w:tcPr>
          <w:p w14:paraId="6E3763EC"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5E013B4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2126" w:type="dxa"/>
          </w:tcPr>
          <w:p w14:paraId="704D3929"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3" w:type="dxa"/>
          </w:tcPr>
          <w:p w14:paraId="5D96D69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600,0</w:t>
            </w:r>
          </w:p>
        </w:tc>
        <w:tc>
          <w:tcPr>
            <w:tcW w:w="992" w:type="dxa"/>
          </w:tcPr>
          <w:p w14:paraId="7EB2A8D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600,0</w:t>
            </w:r>
          </w:p>
        </w:tc>
        <w:tc>
          <w:tcPr>
            <w:tcW w:w="992" w:type="dxa"/>
          </w:tcPr>
          <w:p w14:paraId="2703CEA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500,0</w:t>
            </w:r>
          </w:p>
        </w:tc>
        <w:tc>
          <w:tcPr>
            <w:tcW w:w="3402" w:type="dxa"/>
          </w:tcPr>
          <w:p w14:paraId="581B4CB5" w14:textId="77777777" w:rsidR="00180D62" w:rsidRPr="0023152E" w:rsidRDefault="00180D62" w:rsidP="00B036A6">
            <w:pPr>
              <w:pStyle w:val="13"/>
              <w:rPr>
                <w:rFonts w:ascii="Times New Roman" w:hAnsi="Times New Roman"/>
                <w:sz w:val="24"/>
                <w:szCs w:val="24"/>
              </w:rPr>
            </w:pPr>
          </w:p>
        </w:tc>
      </w:tr>
      <w:tr w:rsidR="001E6FFE" w:rsidRPr="00E658FA" w14:paraId="62379F7C" w14:textId="77777777" w:rsidTr="001E6FFE">
        <w:tc>
          <w:tcPr>
            <w:tcW w:w="4253" w:type="dxa"/>
            <w:gridSpan w:val="2"/>
          </w:tcPr>
          <w:p w14:paraId="71F2C553"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Итого по разделу</w:t>
            </w:r>
          </w:p>
        </w:tc>
        <w:tc>
          <w:tcPr>
            <w:tcW w:w="1559" w:type="dxa"/>
          </w:tcPr>
          <w:p w14:paraId="0988FDD6" w14:textId="77777777" w:rsidR="00180D62" w:rsidRPr="0023152E" w:rsidRDefault="00180D62" w:rsidP="00B036A6">
            <w:pPr>
              <w:pStyle w:val="13"/>
              <w:jc w:val="center"/>
              <w:rPr>
                <w:rFonts w:ascii="Times New Roman" w:hAnsi="Times New Roman"/>
                <w:b/>
                <w:sz w:val="24"/>
                <w:szCs w:val="24"/>
              </w:rPr>
            </w:pPr>
          </w:p>
        </w:tc>
        <w:tc>
          <w:tcPr>
            <w:tcW w:w="1843" w:type="dxa"/>
          </w:tcPr>
          <w:p w14:paraId="677EB7CF" w14:textId="77777777" w:rsidR="00180D62" w:rsidRPr="0023152E" w:rsidRDefault="00180D62" w:rsidP="00B036A6">
            <w:pPr>
              <w:pStyle w:val="13"/>
              <w:jc w:val="center"/>
              <w:rPr>
                <w:rFonts w:ascii="Times New Roman" w:hAnsi="Times New Roman"/>
                <w:b/>
                <w:sz w:val="24"/>
                <w:szCs w:val="24"/>
              </w:rPr>
            </w:pPr>
          </w:p>
        </w:tc>
        <w:tc>
          <w:tcPr>
            <w:tcW w:w="2126" w:type="dxa"/>
          </w:tcPr>
          <w:p w14:paraId="035E5B77" w14:textId="77777777" w:rsidR="00180D62" w:rsidRPr="0023152E" w:rsidRDefault="00180D62" w:rsidP="00B036A6">
            <w:pPr>
              <w:pStyle w:val="13"/>
              <w:jc w:val="center"/>
              <w:rPr>
                <w:rFonts w:ascii="Times New Roman" w:hAnsi="Times New Roman"/>
                <w:b/>
                <w:sz w:val="24"/>
                <w:szCs w:val="24"/>
              </w:rPr>
            </w:pPr>
          </w:p>
        </w:tc>
        <w:tc>
          <w:tcPr>
            <w:tcW w:w="993" w:type="dxa"/>
          </w:tcPr>
          <w:p w14:paraId="55E7A0D9"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4130,0</w:t>
            </w:r>
          </w:p>
        </w:tc>
        <w:tc>
          <w:tcPr>
            <w:tcW w:w="992" w:type="dxa"/>
          </w:tcPr>
          <w:p w14:paraId="32127CA6"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3700,0</w:t>
            </w:r>
          </w:p>
        </w:tc>
        <w:tc>
          <w:tcPr>
            <w:tcW w:w="992" w:type="dxa"/>
          </w:tcPr>
          <w:p w14:paraId="0A44C1A7"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3600,0</w:t>
            </w:r>
          </w:p>
        </w:tc>
        <w:tc>
          <w:tcPr>
            <w:tcW w:w="3402" w:type="dxa"/>
          </w:tcPr>
          <w:p w14:paraId="0AC5D2E0" w14:textId="77777777" w:rsidR="00180D62" w:rsidRPr="0023152E" w:rsidRDefault="00180D62" w:rsidP="00B036A6">
            <w:pPr>
              <w:pStyle w:val="13"/>
              <w:jc w:val="center"/>
              <w:rPr>
                <w:rFonts w:ascii="Times New Roman" w:hAnsi="Times New Roman"/>
                <w:b/>
                <w:sz w:val="24"/>
                <w:szCs w:val="24"/>
              </w:rPr>
            </w:pPr>
          </w:p>
        </w:tc>
      </w:tr>
    </w:tbl>
    <w:p w14:paraId="0AEE3629" w14:textId="77777777" w:rsidR="00180D62" w:rsidRDefault="00180D62" w:rsidP="00180D62">
      <w:pPr>
        <w:pStyle w:val="ad"/>
        <w:jc w:val="center"/>
        <w:rPr>
          <w:rFonts w:ascii="Times New Roman" w:hAnsi="Times New Roman" w:cs="Times New Roman"/>
          <w:b/>
        </w:rPr>
      </w:pPr>
    </w:p>
    <w:p w14:paraId="6FA07BC3" w14:textId="77777777" w:rsidR="00180D62" w:rsidRDefault="00180D62" w:rsidP="00180D62">
      <w:pPr>
        <w:pStyle w:val="ad"/>
        <w:jc w:val="center"/>
        <w:rPr>
          <w:rFonts w:ascii="Times New Roman" w:hAnsi="Times New Roman" w:cs="Times New Roman"/>
          <w:b/>
        </w:rPr>
      </w:pPr>
    </w:p>
    <w:p w14:paraId="4EC62052" w14:textId="77777777" w:rsidR="00497D99" w:rsidRDefault="00497D99" w:rsidP="00180D62">
      <w:pPr>
        <w:pStyle w:val="ad"/>
        <w:jc w:val="center"/>
        <w:rPr>
          <w:rFonts w:ascii="Times New Roman" w:hAnsi="Times New Roman" w:cs="Times New Roman"/>
          <w:b/>
        </w:rPr>
      </w:pPr>
    </w:p>
    <w:p w14:paraId="2DD8A6F7" w14:textId="77777777" w:rsidR="00497D99" w:rsidRDefault="00497D99" w:rsidP="00180D62">
      <w:pPr>
        <w:pStyle w:val="ad"/>
        <w:jc w:val="center"/>
        <w:rPr>
          <w:rFonts w:ascii="Times New Roman" w:hAnsi="Times New Roman" w:cs="Times New Roman"/>
          <w:b/>
        </w:rPr>
      </w:pPr>
    </w:p>
    <w:p w14:paraId="3F45F88B" w14:textId="77777777" w:rsidR="001E6FFE" w:rsidRDefault="001E6FFE" w:rsidP="00180D62">
      <w:pPr>
        <w:pStyle w:val="ad"/>
        <w:jc w:val="center"/>
        <w:rPr>
          <w:rFonts w:ascii="Times New Roman" w:hAnsi="Times New Roman" w:cs="Times New Roman"/>
          <w:b/>
        </w:rPr>
      </w:pPr>
    </w:p>
    <w:p w14:paraId="513C41F7" w14:textId="73E8A66F"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lastRenderedPageBreak/>
        <w:t>ПАСПОРТ</w:t>
      </w:r>
    </w:p>
    <w:p w14:paraId="0FBB73FB" w14:textId="77777777"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Подпрограммы 2 «Развитие системы дошкольного образования»</w:t>
      </w:r>
    </w:p>
    <w:p w14:paraId="255D1018" w14:textId="77777777" w:rsidR="00180D62" w:rsidRPr="00E658FA" w:rsidRDefault="00180D62" w:rsidP="00180D62">
      <w:pPr>
        <w:pStyle w:val="ad"/>
        <w:jc w:val="center"/>
        <w:rPr>
          <w:rFonts w:ascii="Times New Roman" w:hAnsi="Times New Roman" w:cs="Times New Roman"/>
          <w:b/>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12899"/>
      </w:tblGrid>
      <w:tr w:rsidR="00180D62" w:rsidRPr="00E658FA" w14:paraId="6AAA156B" w14:textId="77777777" w:rsidTr="001E6FFE">
        <w:tc>
          <w:tcPr>
            <w:tcW w:w="2235" w:type="dxa"/>
          </w:tcPr>
          <w:p w14:paraId="7E3F2D20"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2899" w:type="dxa"/>
          </w:tcPr>
          <w:p w14:paraId="58B31E9B"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Газимуро-Заводского муниципального округа</w:t>
            </w:r>
          </w:p>
        </w:tc>
      </w:tr>
      <w:tr w:rsidR="00180D62" w:rsidRPr="00E658FA" w14:paraId="6D310C09" w14:textId="77777777" w:rsidTr="001E6FFE">
        <w:tc>
          <w:tcPr>
            <w:tcW w:w="2235" w:type="dxa"/>
          </w:tcPr>
          <w:p w14:paraId="1A04A668"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2899" w:type="dxa"/>
          </w:tcPr>
          <w:p w14:paraId="3F7092E9"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5CC0D826"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дошкольные образовательные учреждения.</w:t>
            </w:r>
          </w:p>
        </w:tc>
      </w:tr>
      <w:tr w:rsidR="00180D62" w:rsidRPr="00E658FA" w14:paraId="4C30E71F" w14:textId="77777777" w:rsidTr="001E6FFE">
        <w:tc>
          <w:tcPr>
            <w:tcW w:w="2235" w:type="dxa"/>
          </w:tcPr>
          <w:p w14:paraId="0DA79422"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2899" w:type="dxa"/>
          </w:tcPr>
          <w:p w14:paraId="70EA8E53"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b/>
                <w:sz w:val="24"/>
                <w:szCs w:val="24"/>
              </w:rPr>
              <w:t>-</w:t>
            </w:r>
            <w:r w:rsidRPr="00E658FA">
              <w:rPr>
                <w:rFonts w:ascii="Times New Roman" w:hAnsi="Times New Roman"/>
                <w:sz w:val="24"/>
                <w:szCs w:val="24"/>
              </w:rPr>
              <w:t>повышение доступности и качества услуг дошкольного образования;</w:t>
            </w:r>
          </w:p>
          <w:p w14:paraId="71630C45"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-сокращение очередности в дошкольных образовательных организациях;</w:t>
            </w:r>
          </w:p>
          <w:p w14:paraId="7FDAB8A9"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 кадровое обеспечение системы дошкольного образования;</w:t>
            </w:r>
          </w:p>
          <w:p w14:paraId="04EB2681"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-обновление содержания и технологий дошкольного образования.</w:t>
            </w:r>
          </w:p>
        </w:tc>
      </w:tr>
      <w:tr w:rsidR="00180D62" w:rsidRPr="00E658FA" w14:paraId="658CBF61" w14:textId="77777777" w:rsidTr="001E6FFE">
        <w:tc>
          <w:tcPr>
            <w:tcW w:w="2235" w:type="dxa"/>
          </w:tcPr>
          <w:p w14:paraId="0B1F7C50"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2899" w:type="dxa"/>
          </w:tcPr>
          <w:p w14:paraId="51F0B9B1" w14:textId="41D3222D"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1B1090B9"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39B88AD8" w14:textId="77777777" w:rsidTr="001E6FFE">
        <w:tc>
          <w:tcPr>
            <w:tcW w:w="2235" w:type="dxa"/>
          </w:tcPr>
          <w:p w14:paraId="6396D297"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2899" w:type="dxa"/>
          </w:tcPr>
          <w:p w14:paraId="2C19C957"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Pr>
                <w:rFonts w:ascii="Times New Roman" w:hAnsi="Times New Roman"/>
                <w:sz w:val="24"/>
                <w:szCs w:val="24"/>
              </w:rPr>
              <w:t>6275,0</w:t>
            </w:r>
            <w:r w:rsidRPr="00E658FA">
              <w:rPr>
                <w:rFonts w:ascii="Times New Roman" w:hAnsi="Times New Roman"/>
                <w:sz w:val="24"/>
                <w:szCs w:val="24"/>
              </w:rPr>
              <w:t xml:space="preserve"> тыс. рублей, в том числе по годам:</w:t>
            </w:r>
          </w:p>
          <w:p w14:paraId="744DEA51"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год – </w:t>
            </w:r>
            <w:r>
              <w:rPr>
                <w:rFonts w:ascii="Times New Roman" w:hAnsi="Times New Roman"/>
                <w:sz w:val="24"/>
                <w:szCs w:val="24"/>
              </w:rPr>
              <w:t>2145,0</w:t>
            </w:r>
            <w:r w:rsidRPr="00E658FA">
              <w:rPr>
                <w:rFonts w:ascii="Times New Roman" w:hAnsi="Times New Roman"/>
                <w:sz w:val="24"/>
                <w:szCs w:val="24"/>
              </w:rPr>
              <w:t xml:space="preserve"> тыс. рублей;</w:t>
            </w:r>
          </w:p>
          <w:p w14:paraId="6C230BDA"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 xml:space="preserve"> год – </w:t>
            </w:r>
            <w:r>
              <w:rPr>
                <w:rFonts w:ascii="Times New Roman" w:hAnsi="Times New Roman"/>
                <w:sz w:val="24"/>
                <w:szCs w:val="24"/>
              </w:rPr>
              <w:t>2065,0</w:t>
            </w:r>
            <w:r w:rsidRPr="00E658FA">
              <w:rPr>
                <w:rFonts w:ascii="Times New Roman" w:hAnsi="Times New Roman"/>
                <w:sz w:val="24"/>
                <w:szCs w:val="24"/>
              </w:rPr>
              <w:t xml:space="preserve"> тыс. рублей;</w:t>
            </w:r>
          </w:p>
          <w:p w14:paraId="178A8FBA"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7</w:t>
            </w:r>
            <w:r w:rsidRPr="00E658FA">
              <w:rPr>
                <w:rFonts w:ascii="Times New Roman" w:hAnsi="Times New Roman" w:cs="Times New Roman"/>
              </w:rPr>
              <w:t xml:space="preserve"> </w:t>
            </w:r>
            <w:r w:rsidRPr="0023152E">
              <w:rPr>
                <w:rFonts w:ascii="Times New Roman" w:hAnsi="Times New Roman" w:cs="Times New Roman"/>
                <w:color w:val="auto"/>
              </w:rPr>
              <w:t>год – 2065,0</w:t>
            </w:r>
            <w:r w:rsidRPr="00E658FA">
              <w:rPr>
                <w:rFonts w:ascii="Times New Roman" w:hAnsi="Times New Roman" w:cs="Times New Roman"/>
              </w:rPr>
              <w:t xml:space="preserve"> тыс. рублей.</w:t>
            </w:r>
          </w:p>
        </w:tc>
      </w:tr>
      <w:tr w:rsidR="00180D62" w:rsidRPr="00E658FA" w14:paraId="5A02A7AE" w14:textId="77777777" w:rsidTr="001E6FFE">
        <w:tc>
          <w:tcPr>
            <w:tcW w:w="2235" w:type="dxa"/>
          </w:tcPr>
          <w:p w14:paraId="77B343C0"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2899" w:type="dxa"/>
          </w:tcPr>
          <w:p w14:paraId="333B214D"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7E7946E2"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-обеспечение доступности дошкольного образования для детей от 1,5 до 7 лет;</w:t>
            </w:r>
          </w:p>
          <w:p w14:paraId="0DA149FC"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 xml:space="preserve">- обеспечение удельного веса воспитанников дошкольных образовательных организаций, охваченных образовательными программами дополнительного образования, соответствующими новому ФГОС дошкольного образования (100% в возрасте от 5-7 лет); </w:t>
            </w:r>
          </w:p>
          <w:p w14:paraId="7FA00203"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-увеличение удельного веса численности воспитанников дошкольных образовательных организаций, охваченных образовательными программами, соответствующими новому ФГОС дошкольного образования (100%);</w:t>
            </w:r>
          </w:p>
          <w:p w14:paraId="387A3982"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-увеличение доли родителей дошкольников, посещающих образовательные организации дошкольного образования, которые считают, что данная образовательная организация обеспечивает полноценное развитие ребенка;</w:t>
            </w:r>
          </w:p>
          <w:p w14:paraId="43FCF2FD" w14:textId="77777777" w:rsidR="00180D62" w:rsidRPr="00E658FA" w:rsidRDefault="00180D62" w:rsidP="00B036A6">
            <w:pPr>
              <w:pStyle w:val="af2"/>
              <w:spacing w:after="0" w:line="240" w:lineRule="auto"/>
              <w:jc w:val="both"/>
              <w:rPr>
                <w:rFonts w:ascii="Times New Roman" w:hAnsi="Times New Roman"/>
                <w:sz w:val="24"/>
                <w:szCs w:val="24"/>
              </w:rPr>
            </w:pPr>
            <w:r w:rsidRPr="00E658FA">
              <w:rPr>
                <w:rFonts w:ascii="Times New Roman" w:hAnsi="Times New Roman"/>
                <w:sz w:val="24"/>
                <w:szCs w:val="24"/>
              </w:rPr>
              <w:t>-увеличение удельного веса численности педагогических работников образовательных организаций дошкольного образования, прошедших повышение квалификации или профессиональную переподготовку.</w:t>
            </w:r>
          </w:p>
        </w:tc>
      </w:tr>
    </w:tbl>
    <w:p w14:paraId="32E79AE6" w14:textId="77777777" w:rsidR="00180D62" w:rsidRPr="00E658FA" w:rsidRDefault="00180D62" w:rsidP="00180D62">
      <w:pPr>
        <w:pStyle w:val="13"/>
        <w:jc w:val="center"/>
        <w:rPr>
          <w:rFonts w:ascii="Times New Roman" w:hAnsi="Times New Roman"/>
          <w:b/>
          <w:sz w:val="24"/>
          <w:szCs w:val="24"/>
        </w:rPr>
      </w:pPr>
    </w:p>
    <w:p w14:paraId="7A2E377A" w14:textId="77777777" w:rsidR="00180D62" w:rsidRDefault="00180D62" w:rsidP="00180D62">
      <w:pPr>
        <w:pStyle w:val="13"/>
        <w:jc w:val="center"/>
        <w:rPr>
          <w:rFonts w:ascii="Times New Roman" w:hAnsi="Times New Roman"/>
          <w:b/>
          <w:sz w:val="24"/>
          <w:szCs w:val="24"/>
        </w:rPr>
      </w:pPr>
    </w:p>
    <w:p w14:paraId="29E52932" w14:textId="77777777" w:rsidR="00497D99" w:rsidRDefault="00497D99" w:rsidP="00180D62">
      <w:pPr>
        <w:pStyle w:val="13"/>
        <w:jc w:val="center"/>
        <w:rPr>
          <w:rFonts w:ascii="Times New Roman" w:hAnsi="Times New Roman"/>
          <w:b/>
          <w:sz w:val="24"/>
          <w:szCs w:val="24"/>
        </w:rPr>
      </w:pPr>
    </w:p>
    <w:p w14:paraId="1C609E57" w14:textId="77777777" w:rsidR="00497D99" w:rsidRDefault="00497D99" w:rsidP="00180D62">
      <w:pPr>
        <w:pStyle w:val="13"/>
        <w:jc w:val="center"/>
        <w:rPr>
          <w:rFonts w:ascii="Times New Roman" w:hAnsi="Times New Roman"/>
          <w:b/>
          <w:sz w:val="24"/>
          <w:szCs w:val="24"/>
        </w:rPr>
      </w:pPr>
    </w:p>
    <w:p w14:paraId="2F8843A3" w14:textId="576A197C"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lastRenderedPageBreak/>
        <w:t xml:space="preserve">Финансовое обеспечение подпрограммы 2 </w:t>
      </w:r>
    </w:p>
    <w:p w14:paraId="19978435"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«Развитие системы дошкольного образования»</w:t>
      </w:r>
    </w:p>
    <w:p w14:paraId="64B79D60" w14:textId="77777777" w:rsidR="00180D62" w:rsidRPr="00E658FA" w:rsidRDefault="00180D62" w:rsidP="00180D62">
      <w:pPr>
        <w:pStyle w:val="ad"/>
        <w:jc w:val="center"/>
        <w:rPr>
          <w:rFonts w:ascii="Times New Roman" w:hAnsi="Times New Roman" w:cs="Times New Roman"/>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544"/>
        <w:gridCol w:w="1701"/>
        <w:gridCol w:w="2126"/>
        <w:gridCol w:w="1701"/>
        <w:gridCol w:w="1276"/>
        <w:gridCol w:w="992"/>
        <w:gridCol w:w="993"/>
        <w:gridCol w:w="2976"/>
      </w:tblGrid>
      <w:tr w:rsidR="00180D62" w:rsidRPr="00E658FA" w14:paraId="4A0E2259" w14:textId="77777777" w:rsidTr="001E6FFE">
        <w:tc>
          <w:tcPr>
            <w:tcW w:w="567" w:type="dxa"/>
            <w:vMerge w:val="restart"/>
          </w:tcPr>
          <w:p w14:paraId="731D479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w:t>
            </w:r>
          </w:p>
        </w:tc>
        <w:tc>
          <w:tcPr>
            <w:tcW w:w="3544" w:type="dxa"/>
            <w:vMerge w:val="restart"/>
          </w:tcPr>
          <w:p w14:paraId="45502BEB"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Наименование мероприятия</w:t>
            </w:r>
          </w:p>
        </w:tc>
        <w:tc>
          <w:tcPr>
            <w:tcW w:w="1701" w:type="dxa"/>
            <w:vMerge w:val="restart"/>
          </w:tcPr>
          <w:p w14:paraId="2FB1BBE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Срок исполнения</w:t>
            </w:r>
          </w:p>
        </w:tc>
        <w:tc>
          <w:tcPr>
            <w:tcW w:w="2126" w:type="dxa"/>
            <w:vMerge w:val="restart"/>
          </w:tcPr>
          <w:p w14:paraId="5082451D"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Исполнитель</w:t>
            </w:r>
          </w:p>
        </w:tc>
        <w:tc>
          <w:tcPr>
            <w:tcW w:w="4962" w:type="dxa"/>
            <w:gridSpan w:val="4"/>
          </w:tcPr>
          <w:p w14:paraId="30A24C38"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Прогнозируемый объем финансирования (тыс. рублей)</w:t>
            </w:r>
          </w:p>
        </w:tc>
        <w:tc>
          <w:tcPr>
            <w:tcW w:w="2976" w:type="dxa"/>
            <w:vMerge w:val="restart"/>
          </w:tcPr>
          <w:p w14:paraId="5D52BC49"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Ожидаемые результаты</w:t>
            </w:r>
          </w:p>
        </w:tc>
      </w:tr>
      <w:tr w:rsidR="001E6FFE" w:rsidRPr="00E658FA" w14:paraId="339D1A4B" w14:textId="77777777" w:rsidTr="001E6FFE">
        <w:tc>
          <w:tcPr>
            <w:tcW w:w="567" w:type="dxa"/>
            <w:vMerge/>
          </w:tcPr>
          <w:p w14:paraId="1B488467" w14:textId="77777777" w:rsidR="00180D62" w:rsidRPr="00E658FA" w:rsidRDefault="00180D62" w:rsidP="00B036A6">
            <w:pPr>
              <w:pStyle w:val="13"/>
              <w:jc w:val="both"/>
              <w:rPr>
                <w:rFonts w:ascii="Times New Roman" w:hAnsi="Times New Roman"/>
                <w:b/>
                <w:sz w:val="24"/>
                <w:szCs w:val="24"/>
              </w:rPr>
            </w:pPr>
          </w:p>
        </w:tc>
        <w:tc>
          <w:tcPr>
            <w:tcW w:w="3544" w:type="dxa"/>
            <w:vMerge/>
          </w:tcPr>
          <w:p w14:paraId="480C359D" w14:textId="77777777" w:rsidR="00180D62" w:rsidRPr="00E658FA" w:rsidRDefault="00180D62" w:rsidP="00B036A6">
            <w:pPr>
              <w:pStyle w:val="13"/>
              <w:jc w:val="both"/>
              <w:rPr>
                <w:rFonts w:ascii="Times New Roman" w:hAnsi="Times New Roman"/>
                <w:b/>
                <w:sz w:val="24"/>
                <w:szCs w:val="24"/>
              </w:rPr>
            </w:pPr>
          </w:p>
        </w:tc>
        <w:tc>
          <w:tcPr>
            <w:tcW w:w="1701" w:type="dxa"/>
            <w:vMerge/>
          </w:tcPr>
          <w:p w14:paraId="1771ABD8" w14:textId="77777777" w:rsidR="00180D62" w:rsidRPr="00E658FA" w:rsidRDefault="00180D62" w:rsidP="00B036A6">
            <w:pPr>
              <w:pStyle w:val="13"/>
              <w:jc w:val="both"/>
              <w:rPr>
                <w:rFonts w:ascii="Times New Roman" w:hAnsi="Times New Roman"/>
                <w:b/>
                <w:sz w:val="24"/>
                <w:szCs w:val="24"/>
              </w:rPr>
            </w:pPr>
          </w:p>
        </w:tc>
        <w:tc>
          <w:tcPr>
            <w:tcW w:w="2126" w:type="dxa"/>
            <w:vMerge/>
          </w:tcPr>
          <w:p w14:paraId="7EDA2ED8" w14:textId="77777777" w:rsidR="00180D62" w:rsidRPr="00E658FA" w:rsidRDefault="00180D62" w:rsidP="00B036A6">
            <w:pPr>
              <w:pStyle w:val="13"/>
              <w:jc w:val="both"/>
              <w:rPr>
                <w:rFonts w:ascii="Times New Roman" w:hAnsi="Times New Roman"/>
                <w:b/>
                <w:sz w:val="24"/>
                <w:szCs w:val="24"/>
              </w:rPr>
            </w:pPr>
          </w:p>
        </w:tc>
        <w:tc>
          <w:tcPr>
            <w:tcW w:w="1701" w:type="dxa"/>
          </w:tcPr>
          <w:p w14:paraId="1344093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Источник финансирования</w:t>
            </w:r>
          </w:p>
        </w:tc>
        <w:tc>
          <w:tcPr>
            <w:tcW w:w="1276" w:type="dxa"/>
          </w:tcPr>
          <w:p w14:paraId="34221018" w14:textId="77777777" w:rsidR="00180D62" w:rsidRPr="00E658FA" w:rsidRDefault="00180D62" w:rsidP="00B036A6">
            <w:pPr>
              <w:pStyle w:val="13"/>
              <w:jc w:val="center"/>
              <w:rPr>
                <w:rFonts w:ascii="Times New Roman" w:hAnsi="Times New Roman"/>
                <w:b/>
                <w:sz w:val="24"/>
                <w:szCs w:val="24"/>
              </w:rPr>
            </w:pPr>
            <w:r>
              <w:rPr>
                <w:rFonts w:ascii="Times New Roman" w:hAnsi="Times New Roman"/>
                <w:b/>
                <w:sz w:val="24"/>
                <w:szCs w:val="24"/>
              </w:rPr>
              <w:t>2025</w:t>
            </w:r>
            <w:r w:rsidRPr="00E658FA">
              <w:rPr>
                <w:rFonts w:ascii="Times New Roman" w:hAnsi="Times New Roman"/>
                <w:b/>
                <w:sz w:val="24"/>
                <w:szCs w:val="24"/>
              </w:rPr>
              <w:t xml:space="preserve"> год</w:t>
            </w:r>
          </w:p>
        </w:tc>
        <w:tc>
          <w:tcPr>
            <w:tcW w:w="992" w:type="dxa"/>
          </w:tcPr>
          <w:p w14:paraId="19D03A65" w14:textId="77777777" w:rsidR="00180D62" w:rsidRPr="00E658FA" w:rsidRDefault="00180D62" w:rsidP="00B036A6">
            <w:pPr>
              <w:pStyle w:val="13"/>
              <w:jc w:val="center"/>
              <w:rPr>
                <w:rFonts w:ascii="Times New Roman" w:hAnsi="Times New Roman"/>
                <w:b/>
                <w:sz w:val="24"/>
                <w:szCs w:val="24"/>
              </w:rPr>
            </w:pPr>
            <w:r>
              <w:rPr>
                <w:rFonts w:ascii="Times New Roman" w:hAnsi="Times New Roman"/>
                <w:b/>
                <w:sz w:val="24"/>
                <w:szCs w:val="24"/>
              </w:rPr>
              <w:t>2026</w:t>
            </w:r>
            <w:r w:rsidRPr="00E658FA">
              <w:rPr>
                <w:rFonts w:ascii="Times New Roman" w:hAnsi="Times New Roman"/>
                <w:b/>
                <w:sz w:val="24"/>
                <w:szCs w:val="24"/>
              </w:rPr>
              <w:t xml:space="preserve"> год</w:t>
            </w:r>
          </w:p>
        </w:tc>
        <w:tc>
          <w:tcPr>
            <w:tcW w:w="993" w:type="dxa"/>
          </w:tcPr>
          <w:p w14:paraId="645CE7B7" w14:textId="77777777" w:rsidR="00180D62" w:rsidRPr="00E658FA" w:rsidRDefault="00180D62" w:rsidP="00B036A6">
            <w:pPr>
              <w:pStyle w:val="13"/>
              <w:jc w:val="center"/>
              <w:rPr>
                <w:rFonts w:ascii="Times New Roman" w:hAnsi="Times New Roman"/>
                <w:b/>
                <w:sz w:val="24"/>
                <w:szCs w:val="24"/>
              </w:rPr>
            </w:pPr>
            <w:r>
              <w:rPr>
                <w:rFonts w:ascii="Times New Roman" w:hAnsi="Times New Roman"/>
                <w:b/>
                <w:sz w:val="24"/>
                <w:szCs w:val="24"/>
              </w:rPr>
              <w:t>2027</w:t>
            </w:r>
            <w:r w:rsidRPr="00E658FA">
              <w:rPr>
                <w:rFonts w:ascii="Times New Roman" w:hAnsi="Times New Roman"/>
                <w:b/>
                <w:sz w:val="24"/>
                <w:szCs w:val="24"/>
              </w:rPr>
              <w:t xml:space="preserve"> год</w:t>
            </w:r>
          </w:p>
        </w:tc>
        <w:tc>
          <w:tcPr>
            <w:tcW w:w="2976" w:type="dxa"/>
            <w:vMerge/>
          </w:tcPr>
          <w:p w14:paraId="5B324C11" w14:textId="77777777" w:rsidR="00180D62" w:rsidRPr="00E658FA" w:rsidRDefault="00180D62" w:rsidP="00B036A6">
            <w:pPr>
              <w:pStyle w:val="13"/>
              <w:jc w:val="both"/>
              <w:rPr>
                <w:rFonts w:ascii="Times New Roman" w:hAnsi="Times New Roman"/>
                <w:b/>
                <w:sz w:val="24"/>
                <w:szCs w:val="24"/>
              </w:rPr>
            </w:pPr>
          </w:p>
        </w:tc>
      </w:tr>
      <w:tr w:rsidR="001E6FFE" w:rsidRPr="00E658FA" w14:paraId="6AD371E7" w14:textId="77777777" w:rsidTr="001E6FFE">
        <w:tc>
          <w:tcPr>
            <w:tcW w:w="567" w:type="dxa"/>
          </w:tcPr>
          <w:p w14:paraId="2D067B3A"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b/>
                <w:sz w:val="24"/>
                <w:szCs w:val="24"/>
              </w:rPr>
              <w:t>1.</w:t>
            </w:r>
          </w:p>
        </w:tc>
        <w:tc>
          <w:tcPr>
            <w:tcW w:w="3544" w:type="dxa"/>
          </w:tcPr>
          <w:p w14:paraId="6CB21A96" w14:textId="77777777" w:rsidR="00180D62" w:rsidRPr="0023152E" w:rsidRDefault="00180D62" w:rsidP="00B036A6">
            <w:pPr>
              <w:pStyle w:val="ad"/>
              <w:rPr>
                <w:rFonts w:ascii="Times New Roman" w:hAnsi="Times New Roman" w:cs="Times New Roman"/>
                <w:bCs/>
                <w:color w:val="auto"/>
              </w:rPr>
            </w:pPr>
            <w:r w:rsidRPr="0023152E">
              <w:rPr>
                <w:rFonts w:ascii="Times New Roman" w:hAnsi="Times New Roman" w:cs="Times New Roman"/>
                <w:color w:val="auto"/>
              </w:rPr>
              <w:t>Совершенствование содержания и повышение качества дошкольного образования</w:t>
            </w:r>
          </w:p>
        </w:tc>
        <w:tc>
          <w:tcPr>
            <w:tcW w:w="1701" w:type="dxa"/>
          </w:tcPr>
          <w:p w14:paraId="07B2E761" w14:textId="77777777" w:rsidR="00180D62" w:rsidRPr="001E6FFE" w:rsidRDefault="00180D62" w:rsidP="00B036A6">
            <w:pPr>
              <w:pStyle w:val="13"/>
              <w:jc w:val="center"/>
              <w:rPr>
                <w:rFonts w:ascii="Times New Roman" w:hAnsi="Times New Roman"/>
                <w:bCs/>
                <w:sz w:val="20"/>
                <w:szCs w:val="20"/>
              </w:rPr>
            </w:pPr>
            <w:r w:rsidRPr="001E6FFE">
              <w:rPr>
                <w:rFonts w:ascii="Times New Roman" w:hAnsi="Times New Roman"/>
                <w:sz w:val="20"/>
                <w:szCs w:val="20"/>
              </w:rPr>
              <w:t>Ежегодно</w:t>
            </w:r>
          </w:p>
        </w:tc>
        <w:tc>
          <w:tcPr>
            <w:tcW w:w="2126" w:type="dxa"/>
          </w:tcPr>
          <w:p w14:paraId="75632384" w14:textId="77777777" w:rsidR="00180D62" w:rsidRPr="001E6FFE" w:rsidRDefault="00180D62" w:rsidP="00B036A6">
            <w:pPr>
              <w:pStyle w:val="13"/>
              <w:jc w:val="center"/>
              <w:rPr>
                <w:rFonts w:ascii="Times New Roman" w:hAnsi="Times New Roman"/>
                <w:bCs/>
                <w:sz w:val="20"/>
                <w:szCs w:val="20"/>
              </w:rPr>
            </w:pPr>
            <w:r w:rsidRPr="001E6FFE">
              <w:rPr>
                <w:rFonts w:ascii="Times New Roman" w:hAnsi="Times New Roman"/>
                <w:sz w:val="20"/>
                <w:szCs w:val="20"/>
              </w:rPr>
              <w:t>Образовательные организации</w:t>
            </w:r>
          </w:p>
        </w:tc>
        <w:tc>
          <w:tcPr>
            <w:tcW w:w="1701" w:type="dxa"/>
          </w:tcPr>
          <w:p w14:paraId="77567064" w14:textId="77777777" w:rsidR="00180D62" w:rsidRPr="001E6FFE" w:rsidRDefault="00180D62" w:rsidP="00B036A6">
            <w:pPr>
              <w:pStyle w:val="13"/>
              <w:jc w:val="center"/>
              <w:rPr>
                <w:rFonts w:ascii="Times New Roman" w:hAnsi="Times New Roman"/>
                <w:bCs/>
                <w:sz w:val="20"/>
                <w:szCs w:val="20"/>
              </w:rPr>
            </w:pPr>
            <w:r w:rsidRPr="001E6FFE">
              <w:rPr>
                <w:rFonts w:ascii="Times New Roman" w:hAnsi="Times New Roman"/>
                <w:sz w:val="20"/>
                <w:szCs w:val="20"/>
              </w:rPr>
              <w:t>Муниципальный бюджет</w:t>
            </w:r>
          </w:p>
        </w:tc>
        <w:tc>
          <w:tcPr>
            <w:tcW w:w="1276" w:type="dxa"/>
          </w:tcPr>
          <w:p w14:paraId="4A22ACD4"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sz w:val="24"/>
                <w:szCs w:val="24"/>
              </w:rPr>
              <w:t>190,0</w:t>
            </w:r>
          </w:p>
        </w:tc>
        <w:tc>
          <w:tcPr>
            <w:tcW w:w="992" w:type="dxa"/>
          </w:tcPr>
          <w:p w14:paraId="2F4D2EA3"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sz w:val="24"/>
                <w:szCs w:val="24"/>
              </w:rPr>
              <w:t>190,0</w:t>
            </w:r>
          </w:p>
        </w:tc>
        <w:tc>
          <w:tcPr>
            <w:tcW w:w="993" w:type="dxa"/>
          </w:tcPr>
          <w:p w14:paraId="3F02F317"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sz w:val="24"/>
                <w:szCs w:val="24"/>
              </w:rPr>
              <w:t>190,0</w:t>
            </w:r>
          </w:p>
        </w:tc>
        <w:tc>
          <w:tcPr>
            <w:tcW w:w="2976" w:type="dxa"/>
          </w:tcPr>
          <w:p w14:paraId="6F3484F5"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Создание условий для подготовки и переподготовки педагогов дошкольных образовательных организаций, создание условий для охраны и укрепления здоровья детей;</w:t>
            </w:r>
          </w:p>
          <w:p w14:paraId="4CDD8F68" w14:textId="77777777" w:rsidR="00180D62" w:rsidRPr="0023152E" w:rsidRDefault="00180D62" w:rsidP="00B036A6">
            <w:pPr>
              <w:pStyle w:val="13"/>
              <w:jc w:val="both"/>
              <w:rPr>
                <w:rFonts w:ascii="Times New Roman" w:hAnsi="Times New Roman"/>
                <w:bCs/>
                <w:sz w:val="24"/>
                <w:szCs w:val="24"/>
              </w:rPr>
            </w:pPr>
            <w:r w:rsidRPr="0023152E">
              <w:rPr>
                <w:rFonts w:ascii="Times New Roman" w:hAnsi="Times New Roman"/>
                <w:sz w:val="24"/>
                <w:szCs w:val="24"/>
              </w:rPr>
              <w:t>создание системы мониторинга качества образования в ДОУ</w:t>
            </w:r>
          </w:p>
        </w:tc>
      </w:tr>
      <w:tr w:rsidR="001E6FFE" w:rsidRPr="00E658FA" w14:paraId="2FAFF092" w14:textId="77777777" w:rsidTr="001E6FFE">
        <w:tc>
          <w:tcPr>
            <w:tcW w:w="567" w:type="dxa"/>
          </w:tcPr>
          <w:p w14:paraId="4CC5A50D"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b/>
                <w:sz w:val="24"/>
                <w:szCs w:val="24"/>
              </w:rPr>
              <w:t>2.</w:t>
            </w:r>
          </w:p>
        </w:tc>
        <w:tc>
          <w:tcPr>
            <w:tcW w:w="3544" w:type="dxa"/>
          </w:tcPr>
          <w:p w14:paraId="5559C08F" w14:textId="77777777" w:rsidR="00180D62" w:rsidRPr="0023152E" w:rsidRDefault="00180D62" w:rsidP="00B036A6">
            <w:pPr>
              <w:pStyle w:val="13"/>
              <w:jc w:val="both"/>
              <w:rPr>
                <w:rFonts w:ascii="Times New Roman" w:hAnsi="Times New Roman"/>
                <w:bCs/>
                <w:sz w:val="24"/>
                <w:szCs w:val="24"/>
              </w:rPr>
            </w:pPr>
            <w:r w:rsidRPr="0023152E">
              <w:rPr>
                <w:rFonts w:ascii="Times New Roman" w:hAnsi="Times New Roman"/>
                <w:sz w:val="24"/>
                <w:szCs w:val="24"/>
              </w:rPr>
              <w:t>Методическое обеспечение развития муниципальной системы дошкольного образования.</w:t>
            </w:r>
          </w:p>
        </w:tc>
        <w:tc>
          <w:tcPr>
            <w:tcW w:w="1701" w:type="dxa"/>
          </w:tcPr>
          <w:p w14:paraId="6F3D09CF" w14:textId="77777777" w:rsidR="00180D62" w:rsidRPr="001E6FFE" w:rsidRDefault="00180D62" w:rsidP="00B036A6">
            <w:pPr>
              <w:pStyle w:val="13"/>
              <w:jc w:val="center"/>
              <w:rPr>
                <w:rFonts w:ascii="Times New Roman" w:hAnsi="Times New Roman"/>
                <w:bCs/>
                <w:sz w:val="20"/>
                <w:szCs w:val="20"/>
              </w:rPr>
            </w:pPr>
            <w:r w:rsidRPr="001E6FFE">
              <w:rPr>
                <w:rFonts w:ascii="Times New Roman" w:hAnsi="Times New Roman"/>
                <w:sz w:val="20"/>
                <w:szCs w:val="20"/>
              </w:rPr>
              <w:t>Ежегодно</w:t>
            </w:r>
          </w:p>
        </w:tc>
        <w:tc>
          <w:tcPr>
            <w:tcW w:w="2126" w:type="dxa"/>
          </w:tcPr>
          <w:p w14:paraId="13AE3E91" w14:textId="77777777" w:rsidR="00180D62" w:rsidRPr="001E6FFE" w:rsidRDefault="00180D62" w:rsidP="00B036A6">
            <w:pPr>
              <w:pStyle w:val="13"/>
              <w:jc w:val="center"/>
              <w:rPr>
                <w:rFonts w:ascii="Times New Roman" w:hAnsi="Times New Roman"/>
                <w:bCs/>
                <w:sz w:val="20"/>
                <w:szCs w:val="20"/>
              </w:rPr>
            </w:pPr>
            <w:r w:rsidRPr="001E6FFE">
              <w:rPr>
                <w:rFonts w:ascii="Times New Roman" w:hAnsi="Times New Roman"/>
                <w:sz w:val="20"/>
                <w:szCs w:val="20"/>
              </w:rPr>
              <w:t>Комитет образования</w:t>
            </w:r>
          </w:p>
        </w:tc>
        <w:tc>
          <w:tcPr>
            <w:tcW w:w="1701" w:type="dxa"/>
          </w:tcPr>
          <w:p w14:paraId="1EA2F79A" w14:textId="77777777" w:rsidR="00180D62" w:rsidRPr="001E6FFE" w:rsidRDefault="00180D62" w:rsidP="00B036A6">
            <w:pPr>
              <w:pStyle w:val="13"/>
              <w:jc w:val="center"/>
              <w:rPr>
                <w:rFonts w:ascii="Times New Roman" w:hAnsi="Times New Roman"/>
                <w:bCs/>
                <w:sz w:val="20"/>
                <w:szCs w:val="20"/>
              </w:rPr>
            </w:pPr>
            <w:r w:rsidRPr="001E6FFE">
              <w:rPr>
                <w:rFonts w:ascii="Times New Roman" w:hAnsi="Times New Roman"/>
                <w:sz w:val="20"/>
                <w:szCs w:val="20"/>
              </w:rPr>
              <w:t>Муниципальный бюджет</w:t>
            </w:r>
          </w:p>
        </w:tc>
        <w:tc>
          <w:tcPr>
            <w:tcW w:w="1276" w:type="dxa"/>
          </w:tcPr>
          <w:p w14:paraId="6D0187E3"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sz w:val="24"/>
                <w:szCs w:val="24"/>
              </w:rPr>
              <w:t>350,0</w:t>
            </w:r>
          </w:p>
        </w:tc>
        <w:tc>
          <w:tcPr>
            <w:tcW w:w="992" w:type="dxa"/>
          </w:tcPr>
          <w:p w14:paraId="6EC71177"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sz w:val="24"/>
                <w:szCs w:val="24"/>
              </w:rPr>
              <w:t>350,0</w:t>
            </w:r>
          </w:p>
        </w:tc>
        <w:tc>
          <w:tcPr>
            <w:tcW w:w="993" w:type="dxa"/>
          </w:tcPr>
          <w:p w14:paraId="65F5E1C3"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sz w:val="24"/>
                <w:szCs w:val="24"/>
              </w:rPr>
              <w:t>350,0</w:t>
            </w:r>
          </w:p>
        </w:tc>
        <w:tc>
          <w:tcPr>
            <w:tcW w:w="2976" w:type="dxa"/>
          </w:tcPr>
          <w:p w14:paraId="24E2E676" w14:textId="77777777" w:rsidR="00180D62" w:rsidRPr="0023152E" w:rsidRDefault="00180D62" w:rsidP="00B036A6">
            <w:pPr>
              <w:pStyle w:val="13"/>
              <w:jc w:val="both"/>
              <w:rPr>
                <w:rFonts w:ascii="Times New Roman" w:hAnsi="Times New Roman"/>
                <w:bCs/>
                <w:sz w:val="24"/>
                <w:szCs w:val="24"/>
              </w:rPr>
            </w:pPr>
            <w:r w:rsidRPr="0023152E">
              <w:rPr>
                <w:rFonts w:ascii="Times New Roman" w:hAnsi="Times New Roman"/>
                <w:sz w:val="24"/>
                <w:szCs w:val="24"/>
              </w:rPr>
              <w:t>Повышение качества дошкольного образования</w:t>
            </w:r>
          </w:p>
        </w:tc>
      </w:tr>
      <w:tr w:rsidR="001E6FFE" w:rsidRPr="00E658FA" w14:paraId="42457503" w14:textId="77777777" w:rsidTr="001E6FFE">
        <w:tc>
          <w:tcPr>
            <w:tcW w:w="567" w:type="dxa"/>
          </w:tcPr>
          <w:p w14:paraId="0BACD142" w14:textId="77777777" w:rsidR="00180D62" w:rsidRPr="00F21F6D" w:rsidRDefault="00180D62" w:rsidP="00B036A6">
            <w:pPr>
              <w:pStyle w:val="13"/>
              <w:jc w:val="both"/>
              <w:rPr>
                <w:rFonts w:ascii="Times New Roman" w:hAnsi="Times New Roman"/>
                <w:b/>
                <w:sz w:val="24"/>
                <w:szCs w:val="24"/>
              </w:rPr>
            </w:pPr>
            <w:r w:rsidRPr="00F21F6D">
              <w:rPr>
                <w:rFonts w:ascii="Times New Roman" w:hAnsi="Times New Roman"/>
                <w:b/>
                <w:sz w:val="24"/>
                <w:szCs w:val="24"/>
              </w:rPr>
              <w:t>3.</w:t>
            </w:r>
          </w:p>
        </w:tc>
        <w:tc>
          <w:tcPr>
            <w:tcW w:w="3544" w:type="dxa"/>
          </w:tcPr>
          <w:p w14:paraId="7FE477A3" w14:textId="77777777" w:rsidR="00180D62" w:rsidRPr="0023152E" w:rsidRDefault="00180D62" w:rsidP="00B036A6">
            <w:pPr>
              <w:pStyle w:val="13"/>
              <w:jc w:val="both"/>
              <w:rPr>
                <w:rFonts w:ascii="Times New Roman" w:hAnsi="Times New Roman"/>
                <w:bCs/>
                <w:sz w:val="24"/>
                <w:szCs w:val="24"/>
              </w:rPr>
            </w:pPr>
            <w:r w:rsidRPr="0023152E">
              <w:rPr>
                <w:rFonts w:ascii="Times New Roman" w:hAnsi="Times New Roman"/>
                <w:bCs/>
                <w:sz w:val="24"/>
                <w:szCs w:val="24"/>
              </w:rPr>
              <w:t xml:space="preserve">Оснащение пищеблоков дошкольных образовательных организаций      </w:t>
            </w:r>
          </w:p>
        </w:tc>
        <w:tc>
          <w:tcPr>
            <w:tcW w:w="1701" w:type="dxa"/>
          </w:tcPr>
          <w:p w14:paraId="7ACE9DED"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638D74B9"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44C3BF23"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1276" w:type="dxa"/>
          </w:tcPr>
          <w:p w14:paraId="24888B11"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bCs/>
                <w:sz w:val="24"/>
                <w:szCs w:val="24"/>
              </w:rPr>
              <w:t>300,0</w:t>
            </w:r>
          </w:p>
        </w:tc>
        <w:tc>
          <w:tcPr>
            <w:tcW w:w="992" w:type="dxa"/>
          </w:tcPr>
          <w:p w14:paraId="254BCD7D"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bCs/>
                <w:sz w:val="24"/>
                <w:szCs w:val="24"/>
              </w:rPr>
              <w:t>300,0</w:t>
            </w:r>
          </w:p>
        </w:tc>
        <w:tc>
          <w:tcPr>
            <w:tcW w:w="993" w:type="dxa"/>
          </w:tcPr>
          <w:p w14:paraId="681704BB" w14:textId="77777777" w:rsidR="00180D62" w:rsidRPr="0023152E" w:rsidRDefault="00180D62" w:rsidP="00B036A6">
            <w:pPr>
              <w:pStyle w:val="13"/>
              <w:jc w:val="center"/>
              <w:rPr>
                <w:rFonts w:ascii="Times New Roman" w:hAnsi="Times New Roman"/>
                <w:bCs/>
                <w:sz w:val="24"/>
                <w:szCs w:val="24"/>
              </w:rPr>
            </w:pPr>
            <w:r w:rsidRPr="0023152E">
              <w:rPr>
                <w:rFonts w:ascii="Times New Roman" w:hAnsi="Times New Roman"/>
                <w:bCs/>
                <w:sz w:val="24"/>
                <w:szCs w:val="24"/>
              </w:rPr>
              <w:t>300,0</w:t>
            </w:r>
          </w:p>
        </w:tc>
        <w:tc>
          <w:tcPr>
            <w:tcW w:w="2976" w:type="dxa"/>
          </w:tcPr>
          <w:p w14:paraId="561D6F58" w14:textId="77777777" w:rsidR="00180D62" w:rsidRPr="0023152E" w:rsidRDefault="00180D62" w:rsidP="00B036A6">
            <w:pPr>
              <w:pStyle w:val="13"/>
              <w:jc w:val="both"/>
              <w:rPr>
                <w:rFonts w:ascii="Times New Roman" w:hAnsi="Times New Roman"/>
                <w:bCs/>
                <w:sz w:val="24"/>
                <w:szCs w:val="24"/>
              </w:rPr>
            </w:pPr>
            <w:r w:rsidRPr="0023152E">
              <w:rPr>
                <w:rFonts w:ascii="Times New Roman" w:hAnsi="Times New Roman"/>
                <w:bCs/>
                <w:sz w:val="24"/>
                <w:szCs w:val="24"/>
              </w:rPr>
              <w:t>Обеспечение качества питания дошкольников</w:t>
            </w:r>
          </w:p>
        </w:tc>
      </w:tr>
      <w:tr w:rsidR="001E6FFE" w:rsidRPr="00E658FA" w14:paraId="1520F010" w14:textId="77777777" w:rsidTr="001E6FFE">
        <w:tc>
          <w:tcPr>
            <w:tcW w:w="567" w:type="dxa"/>
          </w:tcPr>
          <w:p w14:paraId="7DA6B918"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4.</w:t>
            </w:r>
          </w:p>
        </w:tc>
        <w:tc>
          <w:tcPr>
            <w:tcW w:w="3544" w:type="dxa"/>
          </w:tcPr>
          <w:p w14:paraId="0017D917"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 xml:space="preserve">Обеспечение дошкольных      образовательных организаций        </w:t>
            </w:r>
          </w:p>
          <w:p w14:paraId="2DEFF523"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 xml:space="preserve">современными программно-методическими комплексами, оборудованием, играми для воспитательно образовательного процесса (приобретение образовательных </w:t>
            </w:r>
            <w:r w:rsidRPr="0023152E">
              <w:rPr>
                <w:rFonts w:ascii="Times New Roman" w:hAnsi="Times New Roman"/>
                <w:sz w:val="24"/>
                <w:szCs w:val="24"/>
              </w:rPr>
              <w:lastRenderedPageBreak/>
              <w:t xml:space="preserve">программ и методических разработок, ноутбуков, проекторов, дидактических пособий, развивающих игр, игрушек, мебели, мягкого инвентаря и др.)     </w:t>
            </w:r>
          </w:p>
        </w:tc>
        <w:tc>
          <w:tcPr>
            <w:tcW w:w="1701" w:type="dxa"/>
          </w:tcPr>
          <w:p w14:paraId="699C18E1"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lastRenderedPageBreak/>
              <w:t>Ежегодно</w:t>
            </w:r>
          </w:p>
        </w:tc>
        <w:tc>
          <w:tcPr>
            <w:tcW w:w="2126" w:type="dxa"/>
          </w:tcPr>
          <w:p w14:paraId="24735D10"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78C5E2C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1276" w:type="dxa"/>
          </w:tcPr>
          <w:p w14:paraId="5A9B21A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700,0</w:t>
            </w:r>
          </w:p>
        </w:tc>
        <w:tc>
          <w:tcPr>
            <w:tcW w:w="992" w:type="dxa"/>
          </w:tcPr>
          <w:p w14:paraId="0C66C04A" w14:textId="77777777" w:rsidR="00180D62" w:rsidRPr="0023152E" w:rsidRDefault="00180D62" w:rsidP="00B036A6">
            <w:pPr>
              <w:jc w:val="center"/>
            </w:pPr>
            <w:r w:rsidRPr="0023152E">
              <w:t>700,0</w:t>
            </w:r>
          </w:p>
        </w:tc>
        <w:tc>
          <w:tcPr>
            <w:tcW w:w="993" w:type="dxa"/>
          </w:tcPr>
          <w:p w14:paraId="5CEB885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700,0</w:t>
            </w:r>
          </w:p>
        </w:tc>
        <w:tc>
          <w:tcPr>
            <w:tcW w:w="2976" w:type="dxa"/>
          </w:tcPr>
          <w:p w14:paraId="52DA2096"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Повышение эффективности воспитательного и образовательного процесса</w:t>
            </w:r>
          </w:p>
        </w:tc>
      </w:tr>
      <w:tr w:rsidR="001E6FFE" w:rsidRPr="00E658FA" w14:paraId="6A1D5F59" w14:textId="77777777" w:rsidTr="001E6FFE">
        <w:tc>
          <w:tcPr>
            <w:tcW w:w="567" w:type="dxa"/>
          </w:tcPr>
          <w:p w14:paraId="2BA659ED"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5.</w:t>
            </w:r>
          </w:p>
        </w:tc>
        <w:tc>
          <w:tcPr>
            <w:tcW w:w="3544" w:type="dxa"/>
          </w:tcPr>
          <w:p w14:paraId="27D490D9"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Обеспечение дошкольных образовательных учреждений программно-методическими материалами в соответствии с ФГОС</w:t>
            </w:r>
          </w:p>
        </w:tc>
        <w:tc>
          <w:tcPr>
            <w:tcW w:w="1701" w:type="dxa"/>
          </w:tcPr>
          <w:p w14:paraId="20C58DB4"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55DA070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284DAE08"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1276" w:type="dxa"/>
          </w:tcPr>
          <w:p w14:paraId="471A2BB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180,0</w:t>
            </w:r>
          </w:p>
        </w:tc>
        <w:tc>
          <w:tcPr>
            <w:tcW w:w="992" w:type="dxa"/>
          </w:tcPr>
          <w:p w14:paraId="520CF2C3" w14:textId="77777777" w:rsidR="00180D62" w:rsidRPr="0023152E" w:rsidRDefault="00180D62" w:rsidP="00B036A6">
            <w:pPr>
              <w:jc w:val="center"/>
            </w:pPr>
            <w:r w:rsidRPr="0023152E">
              <w:t>100,0</w:t>
            </w:r>
          </w:p>
        </w:tc>
        <w:tc>
          <w:tcPr>
            <w:tcW w:w="993" w:type="dxa"/>
          </w:tcPr>
          <w:p w14:paraId="55C9FB6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2976" w:type="dxa"/>
          </w:tcPr>
          <w:p w14:paraId="40BE9315"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Повышение качества дошкольного образования</w:t>
            </w:r>
          </w:p>
        </w:tc>
      </w:tr>
      <w:tr w:rsidR="001E6FFE" w:rsidRPr="00E658FA" w14:paraId="68155A0B" w14:textId="77777777" w:rsidTr="001E6FFE">
        <w:tc>
          <w:tcPr>
            <w:tcW w:w="567" w:type="dxa"/>
          </w:tcPr>
          <w:p w14:paraId="03DFC78E"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7.</w:t>
            </w:r>
          </w:p>
        </w:tc>
        <w:tc>
          <w:tcPr>
            <w:tcW w:w="3544" w:type="dxa"/>
          </w:tcPr>
          <w:p w14:paraId="3AF74D7B"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Организация предоставления на базе дошкольных образовательных учреждений дополнительных образовательных услуг в соответствии с запросами родителей (законных представителей).</w:t>
            </w:r>
          </w:p>
        </w:tc>
        <w:tc>
          <w:tcPr>
            <w:tcW w:w="1701" w:type="dxa"/>
          </w:tcPr>
          <w:p w14:paraId="3C6438A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6BDF529C"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71711DFC"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Без финансирования</w:t>
            </w:r>
          </w:p>
        </w:tc>
        <w:tc>
          <w:tcPr>
            <w:tcW w:w="1276" w:type="dxa"/>
          </w:tcPr>
          <w:p w14:paraId="1B983B5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3A2A5180" w14:textId="77777777" w:rsidR="00180D62" w:rsidRPr="0023152E" w:rsidRDefault="00180D62" w:rsidP="00B036A6">
            <w:pPr>
              <w:jc w:val="center"/>
            </w:pPr>
            <w:r w:rsidRPr="0023152E">
              <w:t>-</w:t>
            </w:r>
          </w:p>
        </w:tc>
        <w:tc>
          <w:tcPr>
            <w:tcW w:w="993" w:type="dxa"/>
          </w:tcPr>
          <w:p w14:paraId="048578D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2976" w:type="dxa"/>
          </w:tcPr>
          <w:p w14:paraId="0F7A7634"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Повышение качества дошкольного образования</w:t>
            </w:r>
          </w:p>
        </w:tc>
      </w:tr>
      <w:tr w:rsidR="001E6FFE" w:rsidRPr="00E658FA" w14:paraId="254C7792" w14:textId="77777777" w:rsidTr="001E6FFE">
        <w:tc>
          <w:tcPr>
            <w:tcW w:w="567" w:type="dxa"/>
          </w:tcPr>
          <w:p w14:paraId="162C37D5"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8.</w:t>
            </w:r>
          </w:p>
        </w:tc>
        <w:tc>
          <w:tcPr>
            <w:tcW w:w="3544" w:type="dxa"/>
          </w:tcPr>
          <w:p w14:paraId="3966A612"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Организация рекламы дошкольных образовательных услуг, предоставляемых в каждом дошкольном образовательном учреждении</w:t>
            </w:r>
          </w:p>
        </w:tc>
        <w:tc>
          <w:tcPr>
            <w:tcW w:w="1701" w:type="dxa"/>
          </w:tcPr>
          <w:p w14:paraId="31FDC327"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6F347500"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4A7965E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Без финансирования</w:t>
            </w:r>
          </w:p>
        </w:tc>
        <w:tc>
          <w:tcPr>
            <w:tcW w:w="1276" w:type="dxa"/>
          </w:tcPr>
          <w:p w14:paraId="2E4828B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214EB260" w14:textId="77777777" w:rsidR="00180D62" w:rsidRPr="0023152E" w:rsidRDefault="00180D62" w:rsidP="00B036A6">
            <w:pPr>
              <w:jc w:val="center"/>
            </w:pPr>
            <w:r w:rsidRPr="0023152E">
              <w:t>-</w:t>
            </w:r>
          </w:p>
        </w:tc>
        <w:tc>
          <w:tcPr>
            <w:tcW w:w="993" w:type="dxa"/>
          </w:tcPr>
          <w:p w14:paraId="631DC1B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2976" w:type="dxa"/>
          </w:tcPr>
          <w:p w14:paraId="079CCC0B"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Повышение имиджа дошкольной организации</w:t>
            </w:r>
          </w:p>
        </w:tc>
      </w:tr>
      <w:tr w:rsidR="001E6FFE" w:rsidRPr="00E658FA" w14:paraId="7CDE468D" w14:textId="77777777" w:rsidTr="001E6FFE">
        <w:tc>
          <w:tcPr>
            <w:tcW w:w="567" w:type="dxa"/>
          </w:tcPr>
          <w:p w14:paraId="0193F103"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9.</w:t>
            </w:r>
          </w:p>
        </w:tc>
        <w:tc>
          <w:tcPr>
            <w:tcW w:w="3544" w:type="dxa"/>
          </w:tcPr>
          <w:p w14:paraId="2391B2D2"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Организация летней оздоровительной работы</w:t>
            </w:r>
          </w:p>
        </w:tc>
        <w:tc>
          <w:tcPr>
            <w:tcW w:w="1701" w:type="dxa"/>
          </w:tcPr>
          <w:p w14:paraId="2785D4A5"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543B7F51"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09901F8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1276" w:type="dxa"/>
          </w:tcPr>
          <w:p w14:paraId="7917539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992" w:type="dxa"/>
          </w:tcPr>
          <w:p w14:paraId="0EEDB85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993" w:type="dxa"/>
          </w:tcPr>
          <w:p w14:paraId="50C6CE2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2976" w:type="dxa"/>
          </w:tcPr>
          <w:p w14:paraId="75DEBBF9"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Укрепление здоровья дошкольников</w:t>
            </w:r>
          </w:p>
        </w:tc>
      </w:tr>
      <w:tr w:rsidR="001E6FFE" w:rsidRPr="00E658FA" w14:paraId="49EE0548" w14:textId="77777777" w:rsidTr="001E6FFE">
        <w:tc>
          <w:tcPr>
            <w:tcW w:w="567" w:type="dxa"/>
          </w:tcPr>
          <w:p w14:paraId="76457C3E" w14:textId="77777777" w:rsidR="00180D62" w:rsidRPr="00F21F6D" w:rsidRDefault="00180D62" w:rsidP="00B036A6">
            <w:pPr>
              <w:pStyle w:val="13"/>
              <w:jc w:val="both"/>
              <w:rPr>
                <w:rFonts w:ascii="Times New Roman" w:hAnsi="Times New Roman"/>
                <w:sz w:val="24"/>
                <w:szCs w:val="24"/>
              </w:rPr>
            </w:pPr>
            <w:r w:rsidRPr="00F21F6D">
              <w:rPr>
                <w:rFonts w:ascii="Times New Roman" w:hAnsi="Times New Roman"/>
                <w:sz w:val="24"/>
                <w:szCs w:val="24"/>
              </w:rPr>
              <w:t>10.</w:t>
            </w:r>
          </w:p>
        </w:tc>
        <w:tc>
          <w:tcPr>
            <w:tcW w:w="3544" w:type="dxa"/>
          </w:tcPr>
          <w:p w14:paraId="62BC3B73"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Организация праздника «День защиты детей»</w:t>
            </w:r>
          </w:p>
        </w:tc>
        <w:tc>
          <w:tcPr>
            <w:tcW w:w="1701" w:type="dxa"/>
          </w:tcPr>
          <w:p w14:paraId="6A419E64"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72664694"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58AE9D51"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1276" w:type="dxa"/>
          </w:tcPr>
          <w:p w14:paraId="3DD6088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992" w:type="dxa"/>
          </w:tcPr>
          <w:p w14:paraId="57116C7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993" w:type="dxa"/>
          </w:tcPr>
          <w:p w14:paraId="527C14FC"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2976" w:type="dxa"/>
          </w:tcPr>
          <w:p w14:paraId="7D3DE102"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Повышение качества дошкольного образования</w:t>
            </w:r>
          </w:p>
        </w:tc>
      </w:tr>
      <w:tr w:rsidR="001E6FFE" w:rsidRPr="00E658FA" w14:paraId="4A8345DA" w14:textId="77777777" w:rsidTr="001E6FFE">
        <w:tc>
          <w:tcPr>
            <w:tcW w:w="567" w:type="dxa"/>
          </w:tcPr>
          <w:p w14:paraId="4B4D893A" w14:textId="77777777" w:rsidR="00180D62" w:rsidRPr="00F21F6D" w:rsidRDefault="00180D62" w:rsidP="00B036A6">
            <w:pPr>
              <w:pStyle w:val="13"/>
              <w:jc w:val="both"/>
              <w:rPr>
                <w:rFonts w:ascii="Times New Roman" w:hAnsi="Times New Roman"/>
                <w:sz w:val="24"/>
                <w:szCs w:val="24"/>
              </w:rPr>
            </w:pPr>
            <w:r w:rsidRPr="00F21F6D">
              <w:rPr>
                <w:rFonts w:ascii="Times New Roman" w:hAnsi="Times New Roman"/>
                <w:sz w:val="24"/>
                <w:szCs w:val="24"/>
              </w:rPr>
              <w:t>11.</w:t>
            </w:r>
          </w:p>
        </w:tc>
        <w:tc>
          <w:tcPr>
            <w:tcW w:w="3544" w:type="dxa"/>
          </w:tcPr>
          <w:p w14:paraId="78964963"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 xml:space="preserve">Организация конкурса для детей «Лучик надежды» </w:t>
            </w:r>
          </w:p>
        </w:tc>
        <w:tc>
          <w:tcPr>
            <w:tcW w:w="1701" w:type="dxa"/>
          </w:tcPr>
          <w:p w14:paraId="388A5A92"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2EC15367"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701" w:type="dxa"/>
          </w:tcPr>
          <w:p w14:paraId="49A97161"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1276" w:type="dxa"/>
          </w:tcPr>
          <w:p w14:paraId="046F83B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55,0</w:t>
            </w:r>
          </w:p>
        </w:tc>
        <w:tc>
          <w:tcPr>
            <w:tcW w:w="992" w:type="dxa"/>
          </w:tcPr>
          <w:p w14:paraId="451C9F0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55,0</w:t>
            </w:r>
          </w:p>
        </w:tc>
        <w:tc>
          <w:tcPr>
            <w:tcW w:w="993" w:type="dxa"/>
          </w:tcPr>
          <w:p w14:paraId="760EAFE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55,0</w:t>
            </w:r>
          </w:p>
        </w:tc>
        <w:tc>
          <w:tcPr>
            <w:tcW w:w="2976" w:type="dxa"/>
          </w:tcPr>
          <w:p w14:paraId="2C80211E"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Создание условий для разностороннего развития дошкольников</w:t>
            </w:r>
          </w:p>
        </w:tc>
      </w:tr>
      <w:tr w:rsidR="001E6FFE" w:rsidRPr="00E658FA" w14:paraId="239906ED" w14:textId="77777777" w:rsidTr="001E6FFE">
        <w:tc>
          <w:tcPr>
            <w:tcW w:w="567" w:type="dxa"/>
          </w:tcPr>
          <w:p w14:paraId="291BA0C0"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12</w:t>
            </w:r>
          </w:p>
        </w:tc>
        <w:tc>
          <w:tcPr>
            <w:tcW w:w="3544" w:type="dxa"/>
          </w:tcPr>
          <w:p w14:paraId="23F2B673"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Организация смотров, конкурсов, праздников для детей.</w:t>
            </w:r>
          </w:p>
        </w:tc>
        <w:tc>
          <w:tcPr>
            <w:tcW w:w="1701" w:type="dxa"/>
          </w:tcPr>
          <w:p w14:paraId="314E254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2126" w:type="dxa"/>
          </w:tcPr>
          <w:p w14:paraId="1DF9FEC6"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1701" w:type="dxa"/>
          </w:tcPr>
          <w:p w14:paraId="1AAFB8D1"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1276" w:type="dxa"/>
          </w:tcPr>
          <w:p w14:paraId="6251D6F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120,0</w:t>
            </w:r>
          </w:p>
        </w:tc>
        <w:tc>
          <w:tcPr>
            <w:tcW w:w="992" w:type="dxa"/>
          </w:tcPr>
          <w:p w14:paraId="78B0553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120,0</w:t>
            </w:r>
          </w:p>
        </w:tc>
        <w:tc>
          <w:tcPr>
            <w:tcW w:w="993" w:type="dxa"/>
          </w:tcPr>
          <w:p w14:paraId="1FC1DB2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120,0</w:t>
            </w:r>
          </w:p>
        </w:tc>
        <w:tc>
          <w:tcPr>
            <w:tcW w:w="2976" w:type="dxa"/>
          </w:tcPr>
          <w:p w14:paraId="6B01153F"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Создание условий для разностороннего развития дошкольников</w:t>
            </w:r>
          </w:p>
        </w:tc>
      </w:tr>
      <w:tr w:rsidR="001E6FFE" w:rsidRPr="00E658FA" w14:paraId="3BA29AAB" w14:textId="77777777" w:rsidTr="001E6FFE">
        <w:tc>
          <w:tcPr>
            <w:tcW w:w="4111" w:type="dxa"/>
            <w:gridSpan w:val="2"/>
          </w:tcPr>
          <w:p w14:paraId="40AB8172" w14:textId="77777777" w:rsidR="00180D62" w:rsidRPr="0023152E" w:rsidRDefault="00180D62" w:rsidP="00B036A6">
            <w:pPr>
              <w:pStyle w:val="13"/>
              <w:jc w:val="right"/>
              <w:rPr>
                <w:rFonts w:ascii="Times New Roman" w:hAnsi="Times New Roman"/>
                <w:sz w:val="24"/>
                <w:szCs w:val="24"/>
              </w:rPr>
            </w:pPr>
            <w:r w:rsidRPr="0023152E">
              <w:rPr>
                <w:rFonts w:ascii="Times New Roman" w:hAnsi="Times New Roman"/>
                <w:b/>
                <w:sz w:val="24"/>
                <w:szCs w:val="24"/>
              </w:rPr>
              <w:t>Итого по разделу</w:t>
            </w:r>
          </w:p>
        </w:tc>
        <w:tc>
          <w:tcPr>
            <w:tcW w:w="1701" w:type="dxa"/>
          </w:tcPr>
          <w:p w14:paraId="0E91D9F8" w14:textId="77777777" w:rsidR="00180D62" w:rsidRPr="0023152E" w:rsidRDefault="00180D62" w:rsidP="00B036A6">
            <w:pPr>
              <w:pStyle w:val="13"/>
              <w:jc w:val="center"/>
              <w:rPr>
                <w:rFonts w:ascii="Times New Roman" w:hAnsi="Times New Roman"/>
                <w:sz w:val="24"/>
                <w:szCs w:val="24"/>
              </w:rPr>
            </w:pPr>
          </w:p>
        </w:tc>
        <w:tc>
          <w:tcPr>
            <w:tcW w:w="2126" w:type="dxa"/>
          </w:tcPr>
          <w:p w14:paraId="0C63B39F" w14:textId="77777777" w:rsidR="00180D62" w:rsidRPr="0023152E" w:rsidRDefault="00180D62" w:rsidP="00B036A6">
            <w:pPr>
              <w:pStyle w:val="13"/>
              <w:jc w:val="center"/>
              <w:rPr>
                <w:rFonts w:ascii="Times New Roman" w:hAnsi="Times New Roman"/>
                <w:sz w:val="24"/>
                <w:szCs w:val="24"/>
              </w:rPr>
            </w:pPr>
          </w:p>
        </w:tc>
        <w:tc>
          <w:tcPr>
            <w:tcW w:w="1701" w:type="dxa"/>
          </w:tcPr>
          <w:p w14:paraId="67EE9AE6" w14:textId="77777777" w:rsidR="00180D62" w:rsidRPr="0023152E" w:rsidRDefault="00180D62" w:rsidP="00B036A6">
            <w:pPr>
              <w:pStyle w:val="13"/>
              <w:jc w:val="center"/>
              <w:rPr>
                <w:rFonts w:ascii="Times New Roman" w:hAnsi="Times New Roman"/>
                <w:sz w:val="24"/>
                <w:szCs w:val="24"/>
              </w:rPr>
            </w:pPr>
          </w:p>
        </w:tc>
        <w:tc>
          <w:tcPr>
            <w:tcW w:w="1276" w:type="dxa"/>
          </w:tcPr>
          <w:p w14:paraId="47B955FA" w14:textId="77777777" w:rsidR="00180D62" w:rsidRPr="0023152E" w:rsidRDefault="00180D62" w:rsidP="00B036A6">
            <w:pPr>
              <w:pStyle w:val="13"/>
              <w:jc w:val="center"/>
              <w:rPr>
                <w:rFonts w:ascii="Times New Roman" w:hAnsi="Times New Roman"/>
                <w:b/>
                <w:bCs/>
                <w:sz w:val="24"/>
                <w:szCs w:val="24"/>
              </w:rPr>
            </w:pPr>
            <w:r w:rsidRPr="0023152E">
              <w:rPr>
                <w:rFonts w:ascii="Times New Roman" w:hAnsi="Times New Roman"/>
                <w:b/>
                <w:bCs/>
                <w:sz w:val="24"/>
                <w:szCs w:val="24"/>
              </w:rPr>
              <w:t>2145,0</w:t>
            </w:r>
          </w:p>
        </w:tc>
        <w:tc>
          <w:tcPr>
            <w:tcW w:w="992" w:type="dxa"/>
          </w:tcPr>
          <w:p w14:paraId="2C242B4B" w14:textId="77777777" w:rsidR="00180D62" w:rsidRPr="0023152E" w:rsidRDefault="00180D62" w:rsidP="00B036A6">
            <w:pPr>
              <w:pStyle w:val="13"/>
              <w:jc w:val="center"/>
              <w:rPr>
                <w:rFonts w:ascii="Times New Roman" w:hAnsi="Times New Roman"/>
                <w:b/>
                <w:bCs/>
                <w:sz w:val="24"/>
                <w:szCs w:val="24"/>
              </w:rPr>
            </w:pPr>
            <w:r w:rsidRPr="0023152E">
              <w:rPr>
                <w:rFonts w:ascii="Times New Roman" w:hAnsi="Times New Roman"/>
                <w:b/>
                <w:bCs/>
                <w:sz w:val="24"/>
                <w:szCs w:val="24"/>
              </w:rPr>
              <w:t>2065,0</w:t>
            </w:r>
          </w:p>
        </w:tc>
        <w:tc>
          <w:tcPr>
            <w:tcW w:w="993" w:type="dxa"/>
          </w:tcPr>
          <w:p w14:paraId="029D9D10" w14:textId="77777777" w:rsidR="00180D62" w:rsidRPr="0023152E" w:rsidRDefault="00180D62" w:rsidP="00B036A6">
            <w:pPr>
              <w:pStyle w:val="13"/>
              <w:jc w:val="center"/>
              <w:rPr>
                <w:rFonts w:ascii="Times New Roman" w:hAnsi="Times New Roman"/>
                <w:b/>
                <w:bCs/>
                <w:sz w:val="24"/>
                <w:szCs w:val="24"/>
              </w:rPr>
            </w:pPr>
            <w:r w:rsidRPr="0023152E">
              <w:rPr>
                <w:rFonts w:ascii="Times New Roman" w:hAnsi="Times New Roman"/>
                <w:b/>
                <w:bCs/>
                <w:sz w:val="24"/>
                <w:szCs w:val="24"/>
              </w:rPr>
              <w:t>2065,0</w:t>
            </w:r>
          </w:p>
        </w:tc>
        <w:tc>
          <w:tcPr>
            <w:tcW w:w="2976" w:type="dxa"/>
          </w:tcPr>
          <w:p w14:paraId="739F26DB" w14:textId="77777777" w:rsidR="00180D62" w:rsidRPr="0023152E" w:rsidRDefault="00180D62" w:rsidP="00B036A6">
            <w:pPr>
              <w:pStyle w:val="ad"/>
              <w:rPr>
                <w:rFonts w:ascii="Times New Roman" w:hAnsi="Times New Roman" w:cs="Times New Roman"/>
                <w:color w:val="auto"/>
              </w:rPr>
            </w:pPr>
          </w:p>
        </w:tc>
      </w:tr>
    </w:tbl>
    <w:p w14:paraId="0A1B8A22" w14:textId="43AE5DC1"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lastRenderedPageBreak/>
        <w:t>ПАСПОРТ</w:t>
      </w:r>
    </w:p>
    <w:p w14:paraId="5D8EE67C" w14:textId="77777777"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Подпрограммы 3 «Развитие кадрового потенциала»</w:t>
      </w:r>
    </w:p>
    <w:p w14:paraId="4E2CFC5C" w14:textId="77777777" w:rsidR="00180D62" w:rsidRPr="00E658FA" w:rsidRDefault="00180D62" w:rsidP="00180D62">
      <w:pPr>
        <w:pStyle w:val="ad"/>
        <w:jc w:val="center"/>
        <w:rPr>
          <w:rFonts w:ascii="Times New Roman" w:hAnsi="Times New Roman" w:cs="Times New Roman"/>
          <w:b/>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13041"/>
      </w:tblGrid>
      <w:tr w:rsidR="00180D62" w:rsidRPr="00E658FA" w14:paraId="7EA2529C" w14:textId="77777777" w:rsidTr="001E6FFE">
        <w:tc>
          <w:tcPr>
            <w:tcW w:w="2235" w:type="dxa"/>
          </w:tcPr>
          <w:p w14:paraId="2EDA430B"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3041" w:type="dxa"/>
          </w:tcPr>
          <w:p w14:paraId="064ACCE0"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Газимуро-Заводского муниципального округа</w:t>
            </w:r>
          </w:p>
        </w:tc>
      </w:tr>
      <w:tr w:rsidR="00180D62" w:rsidRPr="00E658FA" w14:paraId="64BD3E90" w14:textId="77777777" w:rsidTr="001E6FFE">
        <w:tc>
          <w:tcPr>
            <w:tcW w:w="2235" w:type="dxa"/>
          </w:tcPr>
          <w:p w14:paraId="34483571"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3041" w:type="dxa"/>
          </w:tcPr>
          <w:p w14:paraId="5136F2D0"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440DE955"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образовательные учреждения.</w:t>
            </w:r>
          </w:p>
        </w:tc>
      </w:tr>
      <w:tr w:rsidR="00180D62" w:rsidRPr="00E658FA" w14:paraId="26A54CDF" w14:textId="77777777" w:rsidTr="001E6FFE">
        <w:tc>
          <w:tcPr>
            <w:tcW w:w="2235" w:type="dxa"/>
          </w:tcPr>
          <w:p w14:paraId="4B160E9A"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3041" w:type="dxa"/>
          </w:tcPr>
          <w:p w14:paraId="283B0031"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b/>
                <w:sz w:val="24"/>
                <w:szCs w:val="24"/>
              </w:rPr>
              <w:t>-</w:t>
            </w:r>
            <w:r w:rsidRPr="00E658FA">
              <w:rPr>
                <w:rFonts w:ascii="Times New Roman" w:hAnsi="Times New Roman"/>
                <w:sz w:val="24"/>
                <w:szCs w:val="24"/>
              </w:rPr>
              <w:t>обновление, укрепление и обеспечение динамичного развития кадрового потенциала сферы образования;</w:t>
            </w:r>
          </w:p>
          <w:p w14:paraId="7A830DE5"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b/>
              </w:rPr>
              <w:t>-</w:t>
            </w:r>
            <w:r w:rsidRPr="00E658FA">
              <w:rPr>
                <w:rFonts w:ascii="Times New Roman" w:hAnsi="Times New Roman" w:cs="Times New Roman"/>
              </w:rPr>
              <w:t xml:space="preserve">обеспечение обновления и закрепления педагогических кадров, в том числе молодых специалистов, в образовательных организациях района; </w:t>
            </w:r>
          </w:p>
          <w:p w14:paraId="10B90FF1"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-повышение уровня профессиональной компетентности педагогических и руководящих работников системы образования района.</w:t>
            </w:r>
          </w:p>
        </w:tc>
      </w:tr>
      <w:tr w:rsidR="00180D62" w:rsidRPr="00E658FA" w14:paraId="6622EEF4" w14:textId="77777777" w:rsidTr="001E6FFE">
        <w:tc>
          <w:tcPr>
            <w:tcW w:w="2235" w:type="dxa"/>
          </w:tcPr>
          <w:p w14:paraId="2E82C2F5"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3041" w:type="dxa"/>
          </w:tcPr>
          <w:p w14:paraId="697DF077" w14:textId="12D92539"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1F7EFFAA"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0CD1DD70" w14:textId="77777777" w:rsidTr="001E6FFE">
        <w:tc>
          <w:tcPr>
            <w:tcW w:w="2235" w:type="dxa"/>
          </w:tcPr>
          <w:p w14:paraId="6535EA71"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3041" w:type="dxa"/>
          </w:tcPr>
          <w:p w14:paraId="606FEF27"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Pr>
                <w:rFonts w:ascii="Times New Roman" w:hAnsi="Times New Roman"/>
                <w:sz w:val="24"/>
                <w:szCs w:val="24"/>
              </w:rPr>
              <w:t>3590,0</w:t>
            </w:r>
            <w:r w:rsidRPr="00E658FA">
              <w:rPr>
                <w:rFonts w:ascii="Times New Roman" w:hAnsi="Times New Roman"/>
                <w:sz w:val="24"/>
                <w:szCs w:val="24"/>
              </w:rPr>
              <w:t xml:space="preserve"> тыс. рублей, в том числе по годам:</w:t>
            </w:r>
          </w:p>
          <w:p w14:paraId="41369FE8"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год – </w:t>
            </w:r>
            <w:r>
              <w:rPr>
                <w:rFonts w:ascii="Times New Roman" w:hAnsi="Times New Roman"/>
                <w:sz w:val="24"/>
                <w:szCs w:val="24"/>
              </w:rPr>
              <w:t>1220,0</w:t>
            </w:r>
            <w:r w:rsidRPr="00E658FA">
              <w:rPr>
                <w:rFonts w:ascii="Times New Roman" w:hAnsi="Times New Roman"/>
                <w:sz w:val="24"/>
                <w:szCs w:val="24"/>
              </w:rPr>
              <w:t xml:space="preserve"> тыс. рублей;</w:t>
            </w:r>
          </w:p>
          <w:p w14:paraId="67A160F8"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 xml:space="preserve"> год – </w:t>
            </w:r>
            <w:r>
              <w:rPr>
                <w:rFonts w:ascii="Times New Roman" w:hAnsi="Times New Roman"/>
                <w:sz w:val="24"/>
                <w:szCs w:val="24"/>
              </w:rPr>
              <w:t>1020,0</w:t>
            </w:r>
            <w:r w:rsidRPr="00E658FA">
              <w:rPr>
                <w:rFonts w:ascii="Times New Roman" w:hAnsi="Times New Roman"/>
                <w:sz w:val="24"/>
                <w:szCs w:val="24"/>
              </w:rPr>
              <w:t xml:space="preserve"> тыс. рублей;</w:t>
            </w:r>
          </w:p>
          <w:p w14:paraId="3511F431"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7</w:t>
            </w:r>
            <w:r w:rsidRPr="00E658FA">
              <w:rPr>
                <w:rFonts w:ascii="Times New Roman" w:hAnsi="Times New Roman"/>
                <w:sz w:val="24"/>
                <w:szCs w:val="24"/>
              </w:rPr>
              <w:t xml:space="preserve"> год – </w:t>
            </w:r>
            <w:r>
              <w:rPr>
                <w:rFonts w:ascii="Times New Roman" w:hAnsi="Times New Roman"/>
                <w:sz w:val="24"/>
                <w:szCs w:val="24"/>
              </w:rPr>
              <w:t>1350,0</w:t>
            </w:r>
            <w:r w:rsidRPr="00E658FA">
              <w:rPr>
                <w:rFonts w:ascii="Times New Roman" w:hAnsi="Times New Roman"/>
                <w:sz w:val="24"/>
                <w:szCs w:val="24"/>
              </w:rPr>
              <w:t xml:space="preserve"> тыс. рублей.</w:t>
            </w:r>
          </w:p>
        </w:tc>
      </w:tr>
      <w:tr w:rsidR="00180D62" w:rsidRPr="00E658FA" w14:paraId="4EBABFBE" w14:textId="77777777" w:rsidTr="001E6FFE">
        <w:tc>
          <w:tcPr>
            <w:tcW w:w="2235" w:type="dxa"/>
          </w:tcPr>
          <w:p w14:paraId="6A28B8CC"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3041" w:type="dxa"/>
          </w:tcPr>
          <w:p w14:paraId="37466345"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225B1CE5" w14:textId="77777777" w:rsidR="00180D62" w:rsidRPr="00E658FA" w:rsidRDefault="00180D62" w:rsidP="00B036A6">
            <w:pPr>
              <w:pStyle w:val="af2"/>
              <w:spacing w:after="0" w:line="240" w:lineRule="auto"/>
              <w:jc w:val="both"/>
              <w:rPr>
                <w:rFonts w:ascii="Times New Roman" w:hAnsi="Times New Roman"/>
                <w:sz w:val="24"/>
                <w:szCs w:val="24"/>
              </w:rPr>
            </w:pPr>
            <w:r w:rsidRPr="00E658FA">
              <w:rPr>
                <w:rFonts w:ascii="Times New Roman" w:hAnsi="Times New Roman"/>
                <w:sz w:val="24"/>
                <w:szCs w:val="24"/>
              </w:rPr>
              <w:t>-увеличение удельного веса численности педагогических работников образовательных организаций, прошедших повышение квалификации или профессиональную переподготовку;</w:t>
            </w:r>
          </w:p>
          <w:p w14:paraId="1C7033F7"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-позитивная динамика уровня обученности, качества образования учащихся школ;</w:t>
            </w:r>
          </w:p>
          <w:p w14:paraId="17865C1B"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-повышение уровня профессионального педагогического мастерства учителей школ;</w:t>
            </w:r>
          </w:p>
          <w:p w14:paraId="18883554"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-развитие педагогической инициативы и творчества;</w:t>
            </w:r>
          </w:p>
          <w:p w14:paraId="3C728FDD"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-внедрение новых методик, технологий, передового педагогического опыта в практику работы образовательных организаций;</w:t>
            </w:r>
          </w:p>
          <w:p w14:paraId="1205DB8B"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-повышение качества научно-методической работы с педагогами;</w:t>
            </w:r>
          </w:p>
          <w:p w14:paraId="05C41733"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-пополнение банка педагогического передового опыта.</w:t>
            </w:r>
          </w:p>
        </w:tc>
      </w:tr>
    </w:tbl>
    <w:p w14:paraId="6D5AA90C" w14:textId="77777777" w:rsidR="00180D62" w:rsidRPr="00E658FA" w:rsidRDefault="00180D62" w:rsidP="00180D62">
      <w:pPr>
        <w:pStyle w:val="13"/>
        <w:jc w:val="center"/>
        <w:rPr>
          <w:rFonts w:ascii="Times New Roman" w:hAnsi="Times New Roman"/>
          <w:b/>
          <w:sz w:val="24"/>
          <w:szCs w:val="24"/>
        </w:rPr>
      </w:pPr>
    </w:p>
    <w:p w14:paraId="4A142712" w14:textId="77777777" w:rsidR="00180D62" w:rsidRDefault="00180D62" w:rsidP="00180D62">
      <w:pPr>
        <w:pStyle w:val="13"/>
        <w:jc w:val="center"/>
        <w:rPr>
          <w:rFonts w:ascii="Times New Roman" w:hAnsi="Times New Roman"/>
          <w:b/>
          <w:sz w:val="24"/>
          <w:szCs w:val="24"/>
        </w:rPr>
      </w:pPr>
    </w:p>
    <w:p w14:paraId="54201826" w14:textId="77777777" w:rsidR="008C011B" w:rsidRDefault="008C011B" w:rsidP="00180D62">
      <w:pPr>
        <w:pStyle w:val="13"/>
        <w:jc w:val="center"/>
        <w:rPr>
          <w:rFonts w:ascii="Times New Roman" w:hAnsi="Times New Roman"/>
          <w:b/>
          <w:sz w:val="24"/>
          <w:szCs w:val="24"/>
        </w:rPr>
      </w:pPr>
    </w:p>
    <w:p w14:paraId="222D4243" w14:textId="77777777" w:rsidR="00497D99" w:rsidRDefault="00497D99" w:rsidP="00180D62">
      <w:pPr>
        <w:pStyle w:val="13"/>
        <w:jc w:val="center"/>
        <w:rPr>
          <w:rFonts w:ascii="Times New Roman" w:hAnsi="Times New Roman"/>
          <w:b/>
          <w:sz w:val="24"/>
          <w:szCs w:val="24"/>
        </w:rPr>
      </w:pPr>
    </w:p>
    <w:p w14:paraId="537433EB" w14:textId="77777777" w:rsidR="00497D99" w:rsidRDefault="00497D99" w:rsidP="00180D62">
      <w:pPr>
        <w:pStyle w:val="13"/>
        <w:jc w:val="center"/>
        <w:rPr>
          <w:rFonts w:ascii="Times New Roman" w:hAnsi="Times New Roman"/>
          <w:b/>
          <w:sz w:val="24"/>
          <w:szCs w:val="24"/>
        </w:rPr>
      </w:pPr>
    </w:p>
    <w:p w14:paraId="022BC52B" w14:textId="3D53D08B"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 xml:space="preserve">Финансовое обеспечение подпрограммы 3 </w:t>
      </w:r>
    </w:p>
    <w:p w14:paraId="6437BE1D"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«Развитие кадрового потенциала»</w:t>
      </w:r>
    </w:p>
    <w:p w14:paraId="498540EB" w14:textId="77777777" w:rsidR="00180D62" w:rsidRPr="00E658FA" w:rsidRDefault="00180D62" w:rsidP="00180D62">
      <w:pPr>
        <w:pStyle w:val="13"/>
        <w:jc w:val="center"/>
        <w:rPr>
          <w:rFonts w:ascii="Times New Roman" w:hAnsi="Times New Roman"/>
          <w:b/>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2"/>
        <w:gridCol w:w="3685"/>
        <w:gridCol w:w="1560"/>
        <w:gridCol w:w="1559"/>
        <w:gridCol w:w="2126"/>
        <w:gridCol w:w="992"/>
        <w:gridCol w:w="993"/>
        <w:gridCol w:w="992"/>
        <w:gridCol w:w="3118"/>
      </w:tblGrid>
      <w:tr w:rsidR="00180D62" w:rsidRPr="00E658FA" w14:paraId="2F8FC4AA" w14:textId="77777777" w:rsidTr="001E6FFE">
        <w:tc>
          <w:tcPr>
            <w:tcW w:w="392" w:type="dxa"/>
            <w:vMerge w:val="restart"/>
          </w:tcPr>
          <w:p w14:paraId="181854CF"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w:t>
            </w:r>
          </w:p>
        </w:tc>
        <w:tc>
          <w:tcPr>
            <w:tcW w:w="3685" w:type="dxa"/>
            <w:vMerge w:val="restart"/>
          </w:tcPr>
          <w:p w14:paraId="787A5014"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Наименование мероприятия</w:t>
            </w:r>
          </w:p>
        </w:tc>
        <w:tc>
          <w:tcPr>
            <w:tcW w:w="1560" w:type="dxa"/>
            <w:vMerge w:val="restart"/>
          </w:tcPr>
          <w:p w14:paraId="075F0907"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Срок исполнения</w:t>
            </w:r>
          </w:p>
        </w:tc>
        <w:tc>
          <w:tcPr>
            <w:tcW w:w="1559" w:type="dxa"/>
            <w:vMerge w:val="restart"/>
          </w:tcPr>
          <w:p w14:paraId="63EA0B7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Исполнитель</w:t>
            </w:r>
          </w:p>
        </w:tc>
        <w:tc>
          <w:tcPr>
            <w:tcW w:w="5103" w:type="dxa"/>
            <w:gridSpan w:val="4"/>
          </w:tcPr>
          <w:p w14:paraId="24C6975E"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 xml:space="preserve">Прогнозируемый объем финансирования </w:t>
            </w:r>
          </w:p>
          <w:p w14:paraId="71A9C165"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(тыс. рублей)</w:t>
            </w:r>
          </w:p>
        </w:tc>
        <w:tc>
          <w:tcPr>
            <w:tcW w:w="3118" w:type="dxa"/>
            <w:vMerge w:val="restart"/>
          </w:tcPr>
          <w:p w14:paraId="186D2E23"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Ожидаемые результаты</w:t>
            </w:r>
          </w:p>
        </w:tc>
      </w:tr>
      <w:tr w:rsidR="00180D62" w:rsidRPr="00E658FA" w14:paraId="4F88C823" w14:textId="77777777" w:rsidTr="001E6FFE">
        <w:tc>
          <w:tcPr>
            <w:tcW w:w="392" w:type="dxa"/>
            <w:vMerge/>
          </w:tcPr>
          <w:p w14:paraId="39788054" w14:textId="77777777" w:rsidR="00180D62" w:rsidRPr="00E658FA" w:rsidRDefault="00180D62" w:rsidP="00B036A6">
            <w:pPr>
              <w:pStyle w:val="13"/>
              <w:jc w:val="center"/>
              <w:rPr>
                <w:rFonts w:ascii="Times New Roman" w:hAnsi="Times New Roman"/>
                <w:sz w:val="24"/>
                <w:szCs w:val="24"/>
              </w:rPr>
            </w:pPr>
          </w:p>
        </w:tc>
        <w:tc>
          <w:tcPr>
            <w:tcW w:w="3685" w:type="dxa"/>
            <w:vMerge/>
          </w:tcPr>
          <w:p w14:paraId="5EDFF6CC" w14:textId="77777777" w:rsidR="00180D62" w:rsidRPr="00E658FA" w:rsidRDefault="00180D62" w:rsidP="00B036A6">
            <w:pPr>
              <w:pStyle w:val="13"/>
              <w:jc w:val="center"/>
              <w:rPr>
                <w:rFonts w:ascii="Times New Roman" w:hAnsi="Times New Roman"/>
                <w:sz w:val="24"/>
                <w:szCs w:val="24"/>
              </w:rPr>
            </w:pPr>
          </w:p>
        </w:tc>
        <w:tc>
          <w:tcPr>
            <w:tcW w:w="1560" w:type="dxa"/>
            <w:vMerge/>
          </w:tcPr>
          <w:p w14:paraId="510BD99C" w14:textId="77777777" w:rsidR="00180D62" w:rsidRPr="00E658FA" w:rsidRDefault="00180D62" w:rsidP="00B036A6">
            <w:pPr>
              <w:pStyle w:val="13"/>
              <w:jc w:val="center"/>
              <w:rPr>
                <w:rFonts w:ascii="Times New Roman" w:hAnsi="Times New Roman"/>
                <w:sz w:val="24"/>
                <w:szCs w:val="24"/>
              </w:rPr>
            </w:pPr>
          </w:p>
        </w:tc>
        <w:tc>
          <w:tcPr>
            <w:tcW w:w="1559" w:type="dxa"/>
            <w:vMerge/>
          </w:tcPr>
          <w:p w14:paraId="4EA805EB" w14:textId="77777777" w:rsidR="00180D62" w:rsidRPr="00E658FA" w:rsidRDefault="00180D62" w:rsidP="00B036A6">
            <w:pPr>
              <w:pStyle w:val="13"/>
              <w:jc w:val="center"/>
              <w:rPr>
                <w:rFonts w:ascii="Times New Roman" w:hAnsi="Times New Roman"/>
                <w:sz w:val="24"/>
                <w:szCs w:val="24"/>
              </w:rPr>
            </w:pPr>
          </w:p>
        </w:tc>
        <w:tc>
          <w:tcPr>
            <w:tcW w:w="2126" w:type="dxa"/>
          </w:tcPr>
          <w:p w14:paraId="1EF7F6D1"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Источник финансирования</w:t>
            </w:r>
          </w:p>
        </w:tc>
        <w:tc>
          <w:tcPr>
            <w:tcW w:w="992" w:type="dxa"/>
          </w:tcPr>
          <w:p w14:paraId="29C47FBA"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5</w:t>
            </w:r>
            <w:r w:rsidRPr="00E658FA">
              <w:rPr>
                <w:rFonts w:ascii="Times New Roman" w:hAnsi="Times New Roman"/>
                <w:b/>
                <w:sz w:val="24"/>
                <w:szCs w:val="24"/>
              </w:rPr>
              <w:t xml:space="preserve"> год</w:t>
            </w:r>
          </w:p>
        </w:tc>
        <w:tc>
          <w:tcPr>
            <w:tcW w:w="993" w:type="dxa"/>
          </w:tcPr>
          <w:p w14:paraId="7264C734"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6</w:t>
            </w:r>
            <w:r w:rsidRPr="00E658FA">
              <w:rPr>
                <w:rFonts w:ascii="Times New Roman" w:hAnsi="Times New Roman"/>
                <w:b/>
                <w:sz w:val="24"/>
                <w:szCs w:val="24"/>
              </w:rPr>
              <w:t xml:space="preserve"> год</w:t>
            </w:r>
          </w:p>
        </w:tc>
        <w:tc>
          <w:tcPr>
            <w:tcW w:w="992" w:type="dxa"/>
          </w:tcPr>
          <w:p w14:paraId="1F3AFE6B"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7</w:t>
            </w:r>
            <w:r w:rsidRPr="00E658FA">
              <w:rPr>
                <w:rFonts w:ascii="Times New Roman" w:hAnsi="Times New Roman"/>
                <w:b/>
                <w:sz w:val="24"/>
                <w:szCs w:val="24"/>
              </w:rPr>
              <w:t xml:space="preserve"> год</w:t>
            </w:r>
          </w:p>
        </w:tc>
        <w:tc>
          <w:tcPr>
            <w:tcW w:w="3118" w:type="dxa"/>
            <w:vMerge/>
          </w:tcPr>
          <w:p w14:paraId="353F1155" w14:textId="77777777" w:rsidR="00180D62" w:rsidRPr="00E658FA" w:rsidRDefault="00180D62" w:rsidP="00B036A6">
            <w:pPr>
              <w:pStyle w:val="13"/>
              <w:jc w:val="center"/>
              <w:rPr>
                <w:rFonts w:ascii="Times New Roman" w:hAnsi="Times New Roman"/>
                <w:sz w:val="24"/>
                <w:szCs w:val="24"/>
              </w:rPr>
            </w:pPr>
          </w:p>
        </w:tc>
      </w:tr>
      <w:tr w:rsidR="00180D62" w:rsidRPr="0023152E" w14:paraId="2465427C" w14:textId="77777777" w:rsidTr="001E6FFE">
        <w:tc>
          <w:tcPr>
            <w:tcW w:w="392" w:type="dxa"/>
          </w:tcPr>
          <w:p w14:paraId="4D72D3E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w:t>
            </w:r>
          </w:p>
        </w:tc>
        <w:tc>
          <w:tcPr>
            <w:tcW w:w="3685" w:type="dxa"/>
          </w:tcPr>
          <w:p w14:paraId="493777E4"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 xml:space="preserve">Дальнейшее развитие и совершенствование практики проведения районных конкурсов педагогического мастерства. </w:t>
            </w:r>
          </w:p>
        </w:tc>
        <w:tc>
          <w:tcPr>
            <w:tcW w:w="1560" w:type="dxa"/>
          </w:tcPr>
          <w:p w14:paraId="6FFF4A28"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2FCCC2B0"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5D55B1FA"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2" w:type="dxa"/>
          </w:tcPr>
          <w:p w14:paraId="3B99AE1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450,0</w:t>
            </w:r>
          </w:p>
        </w:tc>
        <w:tc>
          <w:tcPr>
            <w:tcW w:w="993" w:type="dxa"/>
          </w:tcPr>
          <w:p w14:paraId="11B7B1B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300,0</w:t>
            </w:r>
          </w:p>
        </w:tc>
        <w:tc>
          <w:tcPr>
            <w:tcW w:w="992" w:type="dxa"/>
          </w:tcPr>
          <w:p w14:paraId="4F2AB19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560,0</w:t>
            </w:r>
          </w:p>
        </w:tc>
        <w:tc>
          <w:tcPr>
            <w:tcW w:w="3118" w:type="dxa"/>
          </w:tcPr>
          <w:p w14:paraId="33ECF44F"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Увеличение доли педагогических работников, участвующих в районных конкурсах профессионального мастерства</w:t>
            </w:r>
          </w:p>
        </w:tc>
      </w:tr>
      <w:tr w:rsidR="00180D62" w:rsidRPr="0023152E" w14:paraId="497EBBB4" w14:textId="77777777" w:rsidTr="001E6FFE">
        <w:tc>
          <w:tcPr>
            <w:tcW w:w="392" w:type="dxa"/>
          </w:tcPr>
          <w:p w14:paraId="5BB442F9"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2.</w:t>
            </w:r>
          </w:p>
        </w:tc>
        <w:tc>
          <w:tcPr>
            <w:tcW w:w="3685" w:type="dxa"/>
          </w:tcPr>
          <w:p w14:paraId="2D7A1F94"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Формирование банка данных инновационных технологий, используемых педагогами района.</w:t>
            </w:r>
          </w:p>
        </w:tc>
        <w:tc>
          <w:tcPr>
            <w:tcW w:w="1560" w:type="dxa"/>
          </w:tcPr>
          <w:p w14:paraId="411A316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24E71970"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50C7944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Без финансирования</w:t>
            </w:r>
          </w:p>
        </w:tc>
        <w:tc>
          <w:tcPr>
            <w:tcW w:w="992" w:type="dxa"/>
          </w:tcPr>
          <w:p w14:paraId="1391848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3" w:type="dxa"/>
          </w:tcPr>
          <w:p w14:paraId="5094E84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7B9F09E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p w14:paraId="1F4D0D7D" w14:textId="77777777" w:rsidR="00180D62" w:rsidRPr="0023152E" w:rsidRDefault="00180D62" w:rsidP="00B036A6">
            <w:pPr>
              <w:pStyle w:val="13"/>
              <w:jc w:val="center"/>
              <w:rPr>
                <w:rFonts w:ascii="Times New Roman" w:hAnsi="Times New Roman"/>
                <w:sz w:val="24"/>
                <w:szCs w:val="24"/>
              </w:rPr>
            </w:pPr>
          </w:p>
        </w:tc>
        <w:tc>
          <w:tcPr>
            <w:tcW w:w="3118" w:type="dxa"/>
          </w:tcPr>
          <w:p w14:paraId="6A0B2B0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доли педагогов, использующих инновационные технологии</w:t>
            </w:r>
          </w:p>
        </w:tc>
      </w:tr>
      <w:tr w:rsidR="00180D62" w:rsidRPr="0023152E" w14:paraId="5EBF177C" w14:textId="77777777" w:rsidTr="001E6FFE">
        <w:tc>
          <w:tcPr>
            <w:tcW w:w="392" w:type="dxa"/>
          </w:tcPr>
          <w:p w14:paraId="1DF3D484" w14:textId="77777777" w:rsidR="00180D62" w:rsidRPr="0023152E" w:rsidRDefault="00180D62" w:rsidP="00B036A6">
            <w:pPr>
              <w:pStyle w:val="13"/>
              <w:rPr>
                <w:rFonts w:ascii="Times New Roman" w:hAnsi="Times New Roman"/>
                <w:sz w:val="24"/>
                <w:szCs w:val="24"/>
              </w:rPr>
            </w:pPr>
          </w:p>
        </w:tc>
        <w:tc>
          <w:tcPr>
            <w:tcW w:w="3685" w:type="dxa"/>
          </w:tcPr>
          <w:p w14:paraId="2E2C838D"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Знакомство с практиками передового педагогического опыта (участие в иногородних </w:t>
            </w:r>
            <w:proofErr w:type="spellStart"/>
            <w:r w:rsidRPr="0023152E">
              <w:rPr>
                <w:rFonts w:ascii="Times New Roman" w:hAnsi="Times New Roman"/>
                <w:sz w:val="24"/>
                <w:szCs w:val="24"/>
              </w:rPr>
              <w:t>стажировочных</w:t>
            </w:r>
            <w:proofErr w:type="spellEnd"/>
            <w:r w:rsidRPr="0023152E">
              <w:rPr>
                <w:rFonts w:ascii="Times New Roman" w:hAnsi="Times New Roman"/>
                <w:sz w:val="24"/>
                <w:szCs w:val="24"/>
              </w:rPr>
              <w:t xml:space="preserve"> площадках)</w:t>
            </w:r>
          </w:p>
        </w:tc>
        <w:tc>
          <w:tcPr>
            <w:tcW w:w="1560" w:type="dxa"/>
          </w:tcPr>
          <w:p w14:paraId="7CBF8984"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5B0B903A"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65A8E3E6"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2" w:type="dxa"/>
          </w:tcPr>
          <w:p w14:paraId="1B3BDEC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w:t>
            </w:r>
          </w:p>
        </w:tc>
        <w:tc>
          <w:tcPr>
            <w:tcW w:w="993" w:type="dxa"/>
          </w:tcPr>
          <w:p w14:paraId="62DF15B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80,0</w:t>
            </w:r>
          </w:p>
        </w:tc>
        <w:tc>
          <w:tcPr>
            <w:tcW w:w="992" w:type="dxa"/>
          </w:tcPr>
          <w:p w14:paraId="2350227C"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80,0</w:t>
            </w:r>
          </w:p>
        </w:tc>
        <w:tc>
          <w:tcPr>
            <w:tcW w:w="3118" w:type="dxa"/>
          </w:tcPr>
          <w:p w14:paraId="5447BA33"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Совершенствование профессионального мастерства педагогов</w:t>
            </w:r>
          </w:p>
        </w:tc>
      </w:tr>
      <w:tr w:rsidR="00180D62" w:rsidRPr="0023152E" w14:paraId="0B6842FA" w14:textId="77777777" w:rsidTr="001E6FFE">
        <w:tc>
          <w:tcPr>
            <w:tcW w:w="392" w:type="dxa"/>
          </w:tcPr>
          <w:p w14:paraId="63F4CB8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3.</w:t>
            </w:r>
          </w:p>
        </w:tc>
        <w:tc>
          <w:tcPr>
            <w:tcW w:w="3685" w:type="dxa"/>
          </w:tcPr>
          <w:p w14:paraId="4131184B"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Поощрение лучших педагогических работников образовательных организаций.</w:t>
            </w:r>
          </w:p>
        </w:tc>
        <w:tc>
          <w:tcPr>
            <w:tcW w:w="1560" w:type="dxa"/>
          </w:tcPr>
          <w:p w14:paraId="137DC0B4"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5A56697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4019F824"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2" w:type="dxa"/>
          </w:tcPr>
          <w:p w14:paraId="3F51501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170,0</w:t>
            </w:r>
          </w:p>
        </w:tc>
        <w:tc>
          <w:tcPr>
            <w:tcW w:w="993" w:type="dxa"/>
          </w:tcPr>
          <w:p w14:paraId="2D7AB2D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160,0</w:t>
            </w:r>
          </w:p>
        </w:tc>
        <w:tc>
          <w:tcPr>
            <w:tcW w:w="992" w:type="dxa"/>
          </w:tcPr>
          <w:p w14:paraId="572AA65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170,0</w:t>
            </w:r>
          </w:p>
        </w:tc>
        <w:tc>
          <w:tcPr>
            <w:tcW w:w="3118" w:type="dxa"/>
          </w:tcPr>
          <w:p w14:paraId="1A3C03BE"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Совершенствование профессионального мастерства педагогов, создание конкурентоспособных технологий в образовании, выявление лучших педагогов и распространение передового опыта работы</w:t>
            </w:r>
          </w:p>
        </w:tc>
      </w:tr>
      <w:tr w:rsidR="00180D62" w:rsidRPr="0023152E" w14:paraId="04120B4C" w14:textId="77777777" w:rsidTr="001E6FFE">
        <w:tc>
          <w:tcPr>
            <w:tcW w:w="392" w:type="dxa"/>
          </w:tcPr>
          <w:p w14:paraId="39DE3814"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4.</w:t>
            </w:r>
          </w:p>
        </w:tc>
        <w:tc>
          <w:tcPr>
            <w:tcW w:w="3685" w:type="dxa"/>
          </w:tcPr>
          <w:p w14:paraId="1D1A2724"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Повышение уровня подготовки и переподготовки педагогических кадров.</w:t>
            </w:r>
          </w:p>
        </w:tc>
        <w:tc>
          <w:tcPr>
            <w:tcW w:w="1560" w:type="dxa"/>
          </w:tcPr>
          <w:p w14:paraId="0F5C5BAF" w14:textId="77777777" w:rsidR="00180D62" w:rsidRPr="001E6FFE" w:rsidRDefault="00180D62" w:rsidP="00B036A6">
            <w:pPr>
              <w:pStyle w:val="ad"/>
              <w:jc w:val="center"/>
              <w:rPr>
                <w:rFonts w:ascii="Times New Roman" w:hAnsi="Times New Roman" w:cs="Times New Roman"/>
                <w:color w:val="auto"/>
                <w:sz w:val="20"/>
                <w:szCs w:val="20"/>
              </w:rPr>
            </w:pPr>
            <w:r w:rsidRPr="001E6FFE">
              <w:rPr>
                <w:rFonts w:ascii="Times New Roman" w:hAnsi="Times New Roman" w:cs="Times New Roman"/>
                <w:color w:val="auto"/>
                <w:sz w:val="20"/>
                <w:szCs w:val="20"/>
              </w:rPr>
              <w:t>Ежегодно</w:t>
            </w:r>
          </w:p>
        </w:tc>
        <w:tc>
          <w:tcPr>
            <w:tcW w:w="1559" w:type="dxa"/>
          </w:tcPr>
          <w:p w14:paraId="6536069D" w14:textId="77777777" w:rsidR="00180D62" w:rsidRPr="001E6FFE" w:rsidRDefault="00180D62" w:rsidP="00B036A6">
            <w:pPr>
              <w:pStyle w:val="ad"/>
              <w:jc w:val="center"/>
              <w:rPr>
                <w:rFonts w:ascii="Times New Roman" w:hAnsi="Times New Roman" w:cs="Times New Roman"/>
                <w:color w:val="auto"/>
                <w:sz w:val="20"/>
                <w:szCs w:val="20"/>
              </w:rPr>
            </w:pPr>
            <w:r w:rsidRPr="001E6FFE">
              <w:rPr>
                <w:rFonts w:ascii="Times New Roman" w:hAnsi="Times New Roman" w:cs="Times New Roman"/>
                <w:color w:val="auto"/>
                <w:sz w:val="20"/>
                <w:szCs w:val="20"/>
              </w:rPr>
              <w:t>Комитет образования</w:t>
            </w:r>
          </w:p>
        </w:tc>
        <w:tc>
          <w:tcPr>
            <w:tcW w:w="2126" w:type="dxa"/>
          </w:tcPr>
          <w:p w14:paraId="64A89E28" w14:textId="77777777" w:rsidR="00180D62" w:rsidRPr="001E6FFE" w:rsidRDefault="00180D62" w:rsidP="00B036A6">
            <w:pPr>
              <w:pStyle w:val="ad"/>
              <w:jc w:val="center"/>
              <w:rPr>
                <w:rFonts w:ascii="Times New Roman" w:hAnsi="Times New Roman" w:cs="Times New Roman"/>
                <w:color w:val="auto"/>
                <w:sz w:val="20"/>
                <w:szCs w:val="20"/>
              </w:rPr>
            </w:pPr>
            <w:r w:rsidRPr="001E6FFE">
              <w:rPr>
                <w:rFonts w:ascii="Times New Roman" w:hAnsi="Times New Roman" w:cs="Times New Roman"/>
                <w:color w:val="auto"/>
                <w:sz w:val="20"/>
                <w:szCs w:val="20"/>
              </w:rPr>
              <w:t>Муниципальный бюджет</w:t>
            </w:r>
          </w:p>
        </w:tc>
        <w:tc>
          <w:tcPr>
            <w:tcW w:w="992" w:type="dxa"/>
          </w:tcPr>
          <w:p w14:paraId="33C85EAA" w14:textId="77777777" w:rsidR="00180D62" w:rsidRPr="0023152E" w:rsidRDefault="00180D62" w:rsidP="00B036A6">
            <w:pPr>
              <w:pStyle w:val="ad"/>
              <w:jc w:val="center"/>
              <w:rPr>
                <w:rFonts w:ascii="Times New Roman" w:hAnsi="Times New Roman" w:cs="Times New Roman"/>
                <w:color w:val="auto"/>
              </w:rPr>
            </w:pPr>
            <w:r w:rsidRPr="0023152E">
              <w:rPr>
                <w:rFonts w:ascii="Times New Roman" w:hAnsi="Times New Roman" w:cs="Times New Roman"/>
                <w:color w:val="auto"/>
              </w:rPr>
              <w:t>170,0</w:t>
            </w:r>
          </w:p>
        </w:tc>
        <w:tc>
          <w:tcPr>
            <w:tcW w:w="993" w:type="dxa"/>
          </w:tcPr>
          <w:p w14:paraId="28E47C72" w14:textId="77777777" w:rsidR="00180D62" w:rsidRPr="0023152E" w:rsidRDefault="00180D62" w:rsidP="00B036A6">
            <w:pPr>
              <w:pStyle w:val="ad"/>
              <w:jc w:val="center"/>
              <w:rPr>
                <w:rFonts w:ascii="Times New Roman" w:hAnsi="Times New Roman" w:cs="Times New Roman"/>
                <w:color w:val="auto"/>
              </w:rPr>
            </w:pPr>
            <w:r w:rsidRPr="0023152E">
              <w:rPr>
                <w:rFonts w:ascii="Times New Roman" w:hAnsi="Times New Roman" w:cs="Times New Roman"/>
                <w:color w:val="auto"/>
              </w:rPr>
              <w:t>160,0</w:t>
            </w:r>
          </w:p>
        </w:tc>
        <w:tc>
          <w:tcPr>
            <w:tcW w:w="992" w:type="dxa"/>
          </w:tcPr>
          <w:p w14:paraId="6086EF5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170,0</w:t>
            </w:r>
          </w:p>
        </w:tc>
        <w:tc>
          <w:tcPr>
            <w:tcW w:w="3118" w:type="dxa"/>
          </w:tcPr>
          <w:p w14:paraId="3398B2D9"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Совершенствование профессионального мастерства педагогов</w:t>
            </w:r>
          </w:p>
        </w:tc>
      </w:tr>
      <w:tr w:rsidR="00180D62" w:rsidRPr="0023152E" w14:paraId="1C69489A" w14:textId="77777777" w:rsidTr="001E6FFE">
        <w:tc>
          <w:tcPr>
            <w:tcW w:w="392" w:type="dxa"/>
          </w:tcPr>
          <w:p w14:paraId="43481BA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lastRenderedPageBreak/>
              <w:t>5.</w:t>
            </w:r>
          </w:p>
        </w:tc>
        <w:tc>
          <w:tcPr>
            <w:tcW w:w="3685" w:type="dxa"/>
          </w:tcPr>
          <w:p w14:paraId="4058D21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Проведение августовской конференции педагогических работников.</w:t>
            </w:r>
          </w:p>
        </w:tc>
        <w:tc>
          <w:tcPr>
            <w:tcW w:w="1560" w:type="dxa"/>
          </w:tcPr>
          <w:p w14:paraId="2A80BE0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28080909"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574F71F7"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2" w:type="dxa"/>
          </w:tcPr>
          <w:p w14:paraId="1DD3E67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120,0</w:t>
            </w:r>
          </w:p>
        </w:tc>
        <w:tc>
          <w:tcPr>
            <w:tcW w:w="993" w:type="dxa"/>
          </w:tcPr>
          <w:p w14:paraId="653C9BD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120,0</w:t>
            </w:r>
          </w:p>
        </w:tc>
        <w:tc>
          <w:tcPr>
            <w:tcW w:w="992" w:type="dxa"/>
          </w:tcPr>
          <w:p w14:paraId="6132C38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120,0</w:t>
            </w:r>
          </w:p>
        </w:tc>
        <w:tc>
          <w:tcPr>
            <w:tcW w:w="3118" w:type="dxa"/>
          </w:tcPr>
          <w:p w14:paraId="7383A54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Награждение педагогов по итогам учебного года.</w:t>
            </w:r>
          </w:p>
        </w:tc>
      </w:tr>
      <w:tr w:rsidR="00180D62" w:rsidRPr="0023152E" w14:paraId="5D3DE202" w14:textId="77777777" w:rsidTr="001E6FFE">
        <w:tc>
          <w:tcPr>
            <w:tcW w:w="392" w:type="dxa"/>
          </w:tcPr>
          <w:p w14:paraId="0E12F65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6.</w:t>
            </w:r>
          </w:p>
        </w:tc>
        <w:tc>
          <w:tcPr>
            <w:tcW w:w="3685" w:type="dxa"/>
          </w:tcPr>
          <w:p w14:paraId="08804803"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 xml:space="preserve">Обеспечение прогнозирования потребностей в педагогических кадрах, образовательных услугах </w:t>
            </w:r>
          </w:p>
        </w:tc>
        <w:tc>
          <w:tcPr>
            <w:tcW w:w="1560" w:type="dxa"/>
          </w:tcPr>
          <w:p w14:paraId="3C57529D"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7D091B5C"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616B9FD1"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Без финансирования</w:t>
            </w:r>
          </w:p>
        </w:tc>
        <w:tc>
          <w:tcPr>
            <w:tcW w:w="992" w:type="dxa"/>
          </w:tcPr>
          <w:p w14:paraId="78DEF77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3" w:type="dxa"/>
          </w:tcPr>
          <w:p w14:paraId="1CC817E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4348B43B"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p w14:paraId="57371CB0" w14:textId="77777777" w:rsidR="00180D62" w:rsidRPr="0023152E" w:rsidRDefault="00180D62" w:rsidP="00B036A6">
            <w:pPr>
              <w:pStyle w:val="13"/>
              <w:jc w:val="center"/>
              <w:rPr>
                <w:rFonts w:ascii="Times New Roman" w:hAnsi="Times New Roman"/>
                <w:sz w:val="24"/>
                <w:szCs w:val="24"/>
              </w:rPr>
            </w:pPr>
          </w:p>
        </w:tc>
        <w:tc>
          <w:tcPr>
            <w:tcW w:w="3118" w:type="dxa"/>
          </w:tcPr>
          <w:p w14:paraId="7854834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Создание обоснованного долгосрочного прогноза потребностей педагогических кадров, образовательных услуг, запросов личности и общества</w:t>
            </w:r>
          </w:p>
        </w:tc>
      </w:tr>
      <w:tr w:rsidR="00180D62" w:rsidRPr="0023152E" w14:paraId="5C3E851D" w14:textId="77777777" w:rsidTr="001E6FFE">
        <w:tc>
          <w:tcPr>
            <w:tcW w:w="392" w:type="dxa"/>
          </w:tcPr>
          <w:p w14:paraId="2A145A0B" w14:textId="77777777" w:rsidR="00180D62" w:rsidRPr="0023152E" w:rsidRDefault="00180D62" w:rsidP="00B036A6">
            <w:pPr>
              <w:pStyle w:val="13"/>
              <w:rPr>
                <w:rFonts w:ascii="Times New Roman" w:hAnsi="Times New Roman"/>
                <w:sz w:val="24"/>
                <w:szCs w:val="24"/>
              </w:rPr>
            </w:pPr>
          </w:p>
        </w:tc>
        <w:tc>
          <w:tcPr>
            <w:tcW w:w="3685" w:type="dxa"/>
          </w:tcPr>
          <w:p w14:paraId="69CF2060"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Поддержка молодых специалистов (выплата подъемных)</w:t>
            </w:r>
          </w:p>
        </w:tc>
        <w:tc>
          <w:tcPr>
            <w:tcW w:w="1560" w:type="dxa"/>
          </w:tcPr>
          <w:p w14:paraId="4A19EE8C"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5FE14B5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61156589"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2" w:type="dxa"/>
          </w:tcPr>
          <w:p w14:paraId="0CE5137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993" w:type="dxa"/>
          </w:tcPr>
          <w:p w14:paraId="4B275AEC"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992" w:type="dxa"/>
          </w:tcPr>
          <w:p w14:paraId="3FD7E228"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3118" w:type="dxa"/>
          </w:tcPr>
          <w:p w14:paraId="580BEAE0"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Привлечение молодых специалистов для работы в округе</w:t>
            </w:r>
          </w:p>
        </w:tc>
      </w:tr>
      <w:tr w:rsidR="00180D62" w:rsidRPr="0023152E" w14:paraId="768D345A" w14:textId="77777777" w:rsidTr="001E6FFE">
        <w:tc>
          <w:tcPr>
            <w:tcW w:w="392" w:type="dxa"/>
          </w:tcPr>
          <w:p w14:paraId="65859F65"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7.</w:t>
            </w:r>
          </w:p>
        </w:tc>
        <w:tc>
          <w:tcPr>
            <w:tcW w:w="3685" w:type="dxa"/>
          </w:tcPr>
          <w:p w14:paraId="5240DB2E"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Заключение договоров на целевую подготовку специалистов со средним и высшим профессиональным образованием.</w:t>
            </w:r>
          </w:p>
        </w:tc>
        <w:tc>
          <w:tcPr>
            <w:tcW w:w="1560" w:type="dxa"/>
          </w:tcPr>
          <w:p w14:paraId="1D25465C"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3A08F84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2126" w:type="dxa"/>
          </w:tcPr>
          <w:p w14:paraId="052AD415"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Без финансирования</w:t>
            </w:r>
          </w:p>
        </w:tc>
        <w:tc>
          <w:tcPr>
            <w:tcW w:w="992" w:type="dxa"/>
          </w:tcPr>
          <w:p w14:paraId="5716D3E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3" w:type="dxa"/>
          </w:tcPr>
          <w:p w14:paraId="21CB966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1A55358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118" w:type="dxa"/>
          </w:tcPr>
          <w:p w14:paraId="51F31C30"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числа выпускников школ, желающих получить педагогическое образование</w:t>
            </w:r>
          </w:p>
        </w:tc>
      </w:tr>
      <w:tr w:rsidR="00180D62" w:rsidRPr="0023152E" w14:paraId="7FDD6EF0" w14:textId="77777777" w:rsidTr="001E6FFE">
        <w:tc>
          <w:tcPr>
            <w:tcW w:w="392" w:type="dxa"/>
          </w:tcPr>
          <w:p w14:paraId="221E5583"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8.</w:t>
            </w:r>
          </w:p>
        </w:tc>
        <w:tc>
          <w:tcPr>
            <w:tcW w:w="3685" w:type="dxa"/>
          </w:tcPr>
          <w:p w14:paraId="00C33CF7"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Реализация инновационных проектов образования (Школа </w:t>
            </w:r>
            <w:proofErr w:type="spellStart"/>
            <w:r w:rsidRPr="0023152E">
              <w:rPr>
                <w:rFonts w:ascii="Times New Roman" w:hAnsi="Times New Roman"/>
                <w:sz w:val="24"/>
                <w:szCs w:val="24"/>
              </w:rPr>
              <w:t>Минпросвещения</w:t>
            </w:r>
            <w:proofErr w:type="spellEnd"/>
            <w:r w:rsidRPr="0023152E">
              <w:rPr>
                <w:rFonts w:ascii="Times New Roman" w:hAnsi="Times New Roman"/>
                <w:sz w:val="24"/>
                <w:szCs w:val="24"/>
              </w:rPr>
              <w:t>)</w:t>
            </w:r>
          </w:p>
        </w:tc>
        <w:tc>
          <w:tcPr>
            <w:tcW w:w="1560" w:type="dxa"/>
          </w:tcPr>
          <w:p w14:paraId="5D066FF3"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559" w:type="dxa"/>
          </w:tcPr>
          <w:p w14:paraId="5B019B2A"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 xml:space="preserve">Комитет образования  </w:t>
            </w:r>
          </w:p>
        </w:tc>
        <w:tc>
          <w:tcPr>
            <w:tcW w:w="2126" w:type="dxa"/>
          </w:tcPr>
          <w:p w14:paraId="67AA700C"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992" w:type="dxa"/>
          </w:tcPr>
          <w:p w14:paraId="10997BB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993" w:type="dxa"/>
          </w:tcPr>
          <w:p w14:paraId="6B2CD368"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992" w:type="dxa"/>
          </w:tcPr>
          <w:p w14:paraId="31B71D2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3118" w:type="dxa"/>
          </w:tcPr>
          <w:p w14:paraId="58E5B855"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Развитие суверенитета образовательных учреждений.  </w:t>
            </w:r>
          </w:p>
        </w:tc>
      </w:tr>
      <w:tr w:rsidR="00180D62" w:rsidRPr="0023152E" w14:paraId="3189708C" w14:textId="77777777" w:rsidTr="001E6FFE">
        <w:tc>
          <w:tcPr>
            <w:tcW w:w="4077" w:type="dxa"/>
            <w:gridSpan w:val="2"/>
          </w:tcPr>
          <w:p w14:paraId="77DC8D54" w14:textId="77777777" w:rsidR="00180D62" w:rsidRDefault="008C011B" w:rsidP="00B036A6">
            <w:pPr>
              <w:pStyle w:val="13"/>
              <w:jc w:val="center"/>
              <w:rPr>
                <w:rFonts w:ascii="Times New Roman" w:hAnsi="Times New Roman"/>
                <w:b/>
                <w:sz w:val="24"/>
                <w:szCs w:val="24"/>
              </w:rPr>
            </w:pPr>
            <w:r>
              <w:rPr>
                <w:rFonts w:ascii="Times New Roman" w:hAnsi="Times New Roman"/>
                <w:b/>
                <w:sz w:val="24"/>
                <w:szCs w:val="24"/>
              </w:rPr>
              <w:t>Ит</w:t>
            </w:r>
            <w:r w:rsidR="00180D62" w:rsidRPr="0023152E">
              <w:rPr>
                <w:rFonts w:ascii="Times New Roman" w:hAnsi="Times New Roman"/>
                <w:b/>
                <w:sz w:val="24"/>
                <w:szCs w:val="24"/>
              </w:rPr>
              <w:t>ого по разделу</w:t>
            </w:r>
          </w:p>
          <w:p w14:paraId="3F8FF5C0" w14:textId="50960C75" w:rsidR="008C011B" w:rsidRPr="0023152E" w:rsidRDefault="008C011B" w:rsidP="00B036A6">
            <w:pPr>
              <w:pStyle w:val="13"/>
              <w:jc w:val="center"/>
              <w:rPr>
                <w:rFonts w:ascii="Times New Roman" w:hAnsi="Times New Roman"/>
                <w:b/>
                <w:sz w:val="24"/>
                <w:szCs w:val="24"/>
              </w:rPr>
            </w:pPr>
          </w:p>
        </w:tc>
        <w:tc>
          <w:tcPr>
            <w:tcW w:w="1560" w:type="dxa"/>
          </w:tcPr>
          <w:p w14:paraId="10D38ACA" w14:textId="77777777" w:rsidR="00180D62" w:rsidRPr="0023152E" w:rsidRDefault="00180D62" w:rsidP="00B036A6">
            <w:pPr>
              <w:pStyle w:val="13"/>
              <w:jc w:val="center"/>
              <w:rPr>
                <w:rFonts w:ascii="Times New Roman" w:hAnsi="Times New Roman"/>
                <w:b/>
                <w:sz w:val="24"/>
                <w:szCs w:val="24"/>
              </w:rPr>
            </w:pPr>
          </w:p>
        </w:tc>
        <w:tc>
          <w:tcPr>
            <w:tcW w:w="1559" w:type="dxa"/>
          </w:tcPr>
          <w:p w14:paraId="1E80182A" w14:textId="77777777" w:rsidR="00180D62" w:rsidRPr="0023152E" w:rsidRDefault="00180D62" w:rsidP="00B036A6">
            <w:pPr>
              <w:pStyle w:val="13"/>
              <w:jc w:val="center"/>
              <w:rPr>
                <w:rFonts w:ascii="Times New Roman" w:hAnsi="Times New Roman"/>
                <w:b/>
                <w:sz w:val="24"/>
                <w:szCs w:val="24"/>
              </w:rPr>
            </w:pPr>
          </w:p>
        </w:tc>
        <w:tc>
          <w:tcPr>
            <w:tcW w:w="2126" w:type="dxa"/>
          </w:tcPr>
          <w:p w14:paraId="332BC040" w14:textId="77777777" w:rsidR="00180D62" w:rsidRPr="0023152E" w:rsidRDefault="00180D62" w:rsidP="00B036A6">
            <w:pPr>
              <w:pStyle w:val="13"/>
              <w:jc w:val="center"/>
              <w:rPr>
                <w:rFonts w:ascii="Times New Roman" w:hAnsi="Times New Roman"/>
                <w:b/>
                <w:sz w:val="24"/>
                <w:szCs w:val="24"/>
              </w:rPr>
            </w:pPr>
          </w:p>
        </w:tc>
        <w:tc>
          <w:tcPr>
            <w:tcW w:w="992" w:type="dxa"/>
          </w:tcPr>
          <w:p w14:paraId="307B2B8C"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1220,0</w:t>
            </w:r>
          </w:p>
        </w:tc>
        <w:tc>
          <w:tcPr>
            <w:tcW w:w="993" w:type="dxa"/>
          </w:tcPr>
          <w:p w14:paraId="00425A9A"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1020,0</w:t>
            </w:r>
          </w:p>
        </w:tc>
        <w:tc>
          <w:tcPr>
            <w:tcW w:w="992" w:type="dxa"/>
          </w:tcPr>
          <w:p w14:paraId="0C9A7707"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1350,0</w:t>
            </w:r>
          </w:p>
        </w:tc>
        <w:tc>
          <w:tcPr>
            <w:tcW w:w="3118" w:type="dxa"/>
          </w:tcPr>
          <w:p w14:paraId="1CD4FA0C" w14:textId="77777777" w:rsidR="00180D62" w:rsidRPr="0023152E" w:rsidRDefault="00180D62" w:rsidP="00B036A6">
            <w:pPr>
              <w:pStyle w:val="13"/>
              <w:jc w:val="center"/>
              <w:rPr>
                <w:rFonts w:ascii="Times New Roman" w:hAnsi="Times New Roman"/>
                <w:b/>
                <w:sz w:val="24"/>
                <w:szCs w:val="24"/>
              </w:rPr>
            </w:pPr>
          </w:p>
        </w:tc>
      </w:tr>
    </w:tbl>
    <w:p w14:paraId="00AF7F6C" w14:textId="77777777" w:rsidR="00180D62" w:rsidRPr="0023152E" w:rsidRDefault="00180D62" w:rsidP="00180D62">
      <w:pPr>
        <w:pStyle w:val="ad"/>
        <w:jc w:val="center"/>
        <w:rPr>
          <w:rFonts w:ascii="Times New Roman" w:hAnsi="Times New Roman" w:cs="Times New Roman"/>
          <w:b/>
          <w:color w:val="auto"/>
        </w:rPr>
      </w:pPr>
    </w:p>
    <w:p w14:paraId="67B7F1D1" w14:textId="77777777" w:rsidR="00180D62" w:rsidRPr="00BA44D4" w:rsidRDefault="00180D62" w:rsidP="00180D62">
      <w:pPr>
        <w:pStyle w:val="ad"/>
        <w:jc w:val="center"/>
        <w:rPr>
          <w:rFonts w:ascii="Times New Roman" w:hAnsi="Times New Roman" w:cs="Times New Roman"/>
          <w:b/>
          <w:color w:val="FF0000"/>
        </w:rPr>
      </w:pPr>
    </w:p>
    <w:p w14:paraId="16C4BB21" w14:textId="77777777" w:rsidR="00180D62" w:rsidRPr="00BA44D4" w:rsidRDefault="00180D62" w:rsidP="00180D62">
      <w:pPr>
        <w:pStyle w:val="ad"/>
        <w:jc w:val="center"/>
        <w:rPr>
          <w:rFonts w:ascii="Times New Roman" w:hAnsi="Times New Roman" w:cs="Times New Roman"/>
          <w:b/>
          <w:color w:val="FF0000"/>
        </w:rPr>
      </w:pPr>
    </w:p>
    <w:p w14:paraId="144BA04E" w14:textId="77777777" w:rsidR="00180D62" w:rsidRPr="00BA44D4" w:rsidRDefault="00180D62" w:rsidP="00180D62">
      <w:pPr>
        <w:pStyle w:val="ad"/>
        <w:jc w:val="center"/>
        <w:rPr>
          <w:rFonts w:ascii="Times New Roman" w:hAnsi="Times New Roman" w:cs="Times New Roman"/>
          <w:b/>
          <w:color w:val="FF0000"/>
        </w:rPr>
      </w:pPr>
    </w:p>
    <w:p w14:paraId="34519678" w14:textId="77777777" w:rsidR="00180D62" w:rsidRPr="00BA44D4" w:rsidRDefault="00180D62" w:rsidP="00180D62">
      <w:pPr>
        <w:pStyle w:val="ad"/>
        <w:jc w:val="center"/>
        <w:rPr>
          <w:rFonts w:ascii="Times New Roman" w:hAnsi="Times New Roman" w:cs="Times New Roman"/>
          <w:b/>
          <w:color w:val="FF0000"/>
        </w:rPr>
      </w:pPr>
    </w:p>
    <w:p w14:paraId="258E8A6F" w14:textId="77777777" w:rsidR="008C011B" w:rsidRDefault="008C011B" w:rsidP="00180D62">
      <w:pPr>
        <w:pStyle w:val="ad"/>
        <w:jc w:val="center"/>
        <w:rPr>
          <w:rFonts w:ascii="Times New Roman" w:hAnsi="Times New Roman" w:cs="Times New Roman"/>
          <w:b/>
        </w:rPr>
      </w:pPr>
    </w:p>
    <w:p w14:paraId="5E4A3E8D" w14:textId="77777777" w:rsidR="008C011B" w:rsidRDefault="008C011B" w:rsidP="00180D62">
      <w:pPr>
        <w:pStyle w:val="ad"/>
        <w:jc w:val="center"/>
        <w:rPr>
          <w:rFonts w:ascii="Times New Roman" w:hAnsi="Times New Roman" w:cs="Times New Roman"/>
          <w:b/>
        </w:rPr>
      </w:pPr>
    </w:p>
    <w:p w14:paraId="1B249B36" w14:textId="77777777" w:rsidR="008C011B" w:rsidRDefault="008C011B" w:rsidP="00180D62">
      <w:pPr>
        <w:pStyle w:val="ad"/>
        <w:jc w:val="center"/>
        <w:rPr>
          <w:rFonts w:ascii="Times New Roman" w:hAnsi="Times New Roman" w:cs="Times New Roman"/>
          <w:b/>
        </w:rPr>
      </w:pPr>
    </w:p>
    <w:p w14:paraId="0639F65F" w14:textId="77777777" w:rsidR="008C011B" w:rsidRDefault="008C011B" w:rsidP="00180D62">
      <w:pPr>
        <w:pStyle w:val="ad"/>
        <w:jc w:val="center"/>
        <w:rPr>
          <w:rFonts w:ascii="Times New Roman" w:hAnsi="Times New Roman" w:cs="Times New Roman"/>
          <w:b/>
        </w:rPr>
      </w:pPr>
    </w:p>
    <w:p w14:paraId="7E0D7D97" w14:textId="77777777" w:rsidR="00497D99" w:rsidRDefault="00497D99" w:rsidP="00180D62">
      <w:pPr>
        <w:pStyle w:val="ad"/>
        <w:jc w:val="center"/>
        <w:rPr>
          <w:rFonts w:ascii="Times New Roman" w:hAnsi="Times New Roman" w:cs="Times New Roman"/>
          <w:b/>
        </w:rPr>
      </w:pPr>
    </w:p>
    <w:p w14:paraId="73BADCB1" w14:textId="77777777" w:rsidR="00497D99" w:rsidRDefault="00497D99" w:rsidP="00180D62">
      <w:pPr>
        <w:pStyle w:val="ad"/>
        <w:jc w:val="center"/>
        <w:rPr>
          <w:rFonts w:ascii="Times New Roman" w:hAnsi="Times New Roman" w:cs="Times New Roman"/>
          <w:b/>
        </w:rPr>
      </w:pPr>
    </w:p>
    <w:p w14:paraId="49831311" w14:textId="77777777" w:rsidR="00497D99" w:rsidRDefault="00497D99" w:rsidP="00180D62">
      <w:pPr>
        <w:pStyle w:val="ad"/>
        <w:jc w:val="center"/>
        <w:rPr>
          <w:rFonts w:ascii="Times New Roman" w:hAnsi="Times New Roman" w:cs="Times New Roman"/>
          <w:b/>
        </w:rPr>
      </w:pPr>
    </w:p>
    <w:p w14:paraId="60D499FB" w14:textId="77777777" w:rsidR="00497D99" w:rsidRDefault="00497D99" w:rsidP="00180D62">
      <w:pPr>
        <w:pStyle w:val="ad"/>
        <w:jc w:val="center"/>
        <w:rPr>
          <w:rFonts w:ascii="Times New Roman" w:hAnsi="Times New Roman" w:cs="Times New Roman"/>
          <w:b/>
        </w:rPr>
      </w:pPr>
    </w:p>
    <w:p w14:paraId="39065408" w14:textId="447F405A"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ПАСПОРТ</w:t>
      </w:r>
    </w:p>
    <w:p w14:paraId="42D299F6" w14:textId="77777777"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Подпрограммы 4 «Развитие системы обеспечения качества и доступности общего образования»</w:t>
      </w:r>
    </w:p>
    <w:p w14:paraId="24695127" w14:textId="77777777" w:rsidR="00180D62" w:rsidRPr="00E658FA" w:rsidRDefault="00180D62" w:rsidP="00180D62">
      <w:pPr>
        <w:pStyle w:val="ad"/>
        <w:jc w:val="center"/>
        <w:rPr>
          <w:rFonts w:ascii="Times New Roman" w:hAnsi="Times New Roman" w:cs="Times New Roman"/>
          <w:b/>
        </w:rPr>
      </w:pPr>
    </w:p>
    <w:p w14:paraId="775B1663" w14:textId="77777777" w:rsidR="00180D62" w:rsidRPr="00E658FA" w:rsidRDefault="00180D62" w:rsidP="00180D62">
      <w:pPr>
        <w:pStyle w:val="ad"/>
        <w:jc w:val="center"/>
        <w:rPr>
          <w:rFonts w:ascii="Times New Roman" w:hAnsi="Times New Roman" w:cs="Times New Roman"/>
          <w:b/>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12616"/>
      </w:tblGrid>
      <w:tr w:rsidR="00180D62" w:rsidRPr="00E658FA" w14:paraId="068F3F45" w14:textId="77777777" w:rsidTr="001E6FFE">
        <w:tc>
          <w:tcPr>
            <w:tcW w:w="2660" w:type="dxa"/>
          </w:tcPr>
          <w:p w14:paraId="7C76D044"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2616" w:type="dxa"/>
          </w:tcPr>
          <w:p w14:paraId="7520CE17"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Газимуро-Заводского муниципального округа</w:t>
            </w:r>
          </w:p>
        </w:tc>
      </w:tr>
      <w:tr w:rsidR="00180D62" w:rsidRPr="00E658FA" w14:paraId="304412E4" w14:textId="77777777" w:rsidTr="001E6FFE">
        <w:tc>
          <w:tcPr>
            <w:tcW w:w="2660" w:type="dxa"/>
          </w:tcPr>
          <w:p w14:paraId="407AF7BC"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2616" w:type="dxa"/>
          </w:tcPr>
          <w:p w14:paraId="487EAD94"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3ED5EF24"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образовательные учреждения.</w:t>
            </w:r>
          </w:p>
        </w:tc>
      </w:tr>
      <w:tr w:rsidR="00180D62" w:rsidRPr="00E658FA" w14:paraId="7C276C59" w14:textId="77777777" w:rsidTr="001E6FFE">
        <w:tc>
          <w:tcPr>
            <w:tcW w:w="2660" w:type="dxa"/>
          </w:tcPr>
          <w:p w14:paraId="3E95945D"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2616" w:type="dxa"/>
          </w:tcPr>
          <w:p w14:paraId="0B697DF8"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b/>
                <w:sz w:val="24"/>
                <w:szCs w:val="24"/>
              </w:rPr>
              <w:t>-с</w:t>
            </w:r>
            <w:r w:rsidRPr="00E658FA">
              <w:rPr>
                <w:rFonts w:ascii="Times New Roman" w:hAnsi="Times New Roman"/>
                <w:sz w:val="24"/>
                <w:szCs w:val="24"/>
              </w:rPr>
              <w:t>оздание возможностей для качественного общего образования независимо от места жительства, социального и материального положения семей и состояния здоровья обучающихся;</w:t>
            </w:r>
          </w:p>
          <w:p w14:paraId="69123FD3"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b/>
                <w:sz w:val="24"/>
                <w:szCs w:val="24"/>
              </w:rPr>
              <w:t>-с</w:t>
            </w:r>
            <w:r w:rsidRPr="00E658FA">
              <w:rPr>
                <w:rFonts w:ascii="Times New Roman" w:hAnsi="Times New Roman"/>
                <w:sz w:val="24"/>
                <w:szCs w:val="24"/>
              </w:rPr>
              <w:t>оздание условий для реализации федеральных государственных образовательных стандартов</w:t>
            </w:r>
          </w:p>
        </w:tc>
      </w:tr>
      <w:tr w:rsidR="00180D62" w:rsidRPr="00E658FA" w14:paraId="12A9667C" w14:textId="77777777" w:rsidTr="001E6FFE">
        <w:tc>
          <w:tcPr>
            <w:tcW w:w="2660" w:type="dxa"/>
          </w:tcPr>
          <w:p w14:paraId="0F74855A"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2616" w:type="dxa"/>
          </w:tcPr>
          <w:p w14:paraId="042C7A48" w14:textId="66BCAC83"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395BD28E"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612D0D51" w14:textId="77777777" w:rsidTr="001E6FFE">
        <w:tc>
          <w:tcPr>
            <w:tcW w:w="2660" w:type="dxa"/>
          </w:tcPr>
          <w:p w14:paraId="07CD4ECF"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2616" w:type="dxa"/>
          </w:tcPr>
          <w:p w14:paraId="6A5511AB"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Pr>
                <w:rFonts w:ascii="Times New Roman" w:hAnsi="Times New Roman"/>
                <w:sz w:val="24"/>
                <w:szCs w:val="24"/>
              </w:rPr>
              <w:t>1110,0</w:t>
            </w:r>
            <w:r w:rsidRPr="00E658FA">
              <w:rPr>
                <w:rFonts w:ascii="Times New Roman" w:hAnsi="Times New Roman"/>
                <w:sz w:val="24"/>
                <w:szCs w:val="24"/>
              </w:rPr>
              <w:t xml:space="preserve"> тыс. рублей, в том числе по годам:</w:t>
            </w:r>
          </w:p>
          <w:p w14:paraId="5C93CF58" w14:textId="77777777" w:rsidR="00180D62" w:rsidRPr="00E658FA" w:rsidRDefault="00180D62" w:rsidP="00B036A6">
            <w:pPr>
              <w:pStyle w:val="13"/>
              <w:jc w:val="both"/>
              <w:rPr>
                <w:rFonts w:ascii="Times New Roman" w:hAnsi="Times New Roman"/>
                <w:sz w:val="24"/>
                <w:szCs w:val="24"/>
              </w:rPr>
            </w:pPr>
          </w:p>
          <w:p w14:paraId="2D865755"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год – </w:t>
            </w:r>
            <w:r>
              <w:rPr>
                <w:rFonts w:ascii="Times New Roman" w:hAnsi="Times New Roman"/>
                <w:sz w:val="24"/>
                <w:szCs w:val="24"/>
              </w:rPr>
              <w:t>360,0</w:t>
            </w:r>
            <w:r w:rsidRPr="00E658FA">
              <w:rPr>
                <w:rFonts w:ascii="Times New Roman" w:hAnsi="Times New Roman"/>
                <w:sz w:val="24"/>
                <w:szCs w:val="24"/>
              </w:rPr>
              <w:t xml:space="preserve"> тыс. рублей;</w:t>
            </w:r>
          </w:p>
          <w:p w14:paraId="15D13518"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 xml:space="preserve"> год – </w:t>
            </w:r>
            <w:r>
              <w:rPr>
                <w:rFonts w:ascii="Times New Roman" w:hAnsi="Times New Roman"/>
                <w:sz w:val="24"/>
                <w:szCs w:val="24"/>
              </w:rPr>
              <w:t>370,0</w:t>
            </w:r>
            <w:r w:rsidRPr="00E658FA">
              <w:rPr>
                <w:rFonts w:ascii="Times New Roman" w:hAnsi="Times New Roman"/>
                <w:sz w:val="24"/>
                <w:szCs w:val="24"/>
              </w:rPr>
              <w:t xml:space="preserve"> тыс. рублей;</w:t>
            </w:r>
          </w:p>
          <w:p w14:paraId="15EE8BB3"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7</w:t>
            </w:r>
            <w:r w:rsidRPr="00E658FA">
              <w:rPr>
                <w:rFonts w:ascii="Times New Roman" w:hAnsi="Times New Roman"/>
                <w:sz w:val="24"/>
                <w:szCs w:val="24"/>
              </w:rPr>
              <w:t xml:space="preserve"> год – </w:t>
            </w:r>
            <w:r>
              <w:rPr>
                <w:rFonts w:ascii="Times New Roman" w:hAnsi="Times New Roman"/>
                <w:sz w:val="24"/>
                <w:szCs w:val="24"/>
              </w:rPr>
              <w:t>380,0</w:t>
            </w:r>
            <w:r w:rsidRPr="00E658FA">
              <w:rPr>
                <w:rFonts w:ascii="Times New Roman" w:hAnsi="Times New Roman"/>
                <w:sz w:val="24"/>
                <w:szCs w:val="24"/>
              </w:rPr>
              <w:t xml:space="preserve"> тыс. рублей.</w:t>
            </w:r>
          </w:p>
          <w:p w14:paraId="7B720B6B" w14:textId="77777777" w:rsidR="00180D62" w:rsidRPr="00E658FA" w:rsidRDefault="00180D62" w:rsidP="00B036A6">
            <w:pPr>
              <w:pStyle w:val="ad"/>
              <w:jc w:val="center"/>
              <w:rPr>
                <w:rFonts w:ascii="Times New Roman" w:hAnsi="Times New Roman" w:cs="Times New Roman"/>
              </w:rPr>
            </w:pPr>
          </w:p>
        </w:tc>
      </w:tr>
      <w:tr w:rsidR="00180D62" w:rsidRPr="00E658FA" w14:paraId="514A0CF0" w14:textId="77777777" w:rsidTr="001E6FFE">
        <w:tc>
          <w:tcPr>
            <w:tcW w:w="2660" w:type="dxa"/>
          </w:tcPr>
          <w:p w14:paraId="1864C999"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2616" w:type="dxa"/>
          </w:tcPr>
          <w:p w14:paraId="6D96BF02"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4B2A940E"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-снижение отношения среднего балла ЕГЭ (в расчете на один предмет) в 10% школ с лучшими результатами ЕГЭ к среднему баллу ЕГЭ (в расчете на 1 предмет) в 10% школ с худшими результатами;</w:t>
            </w:r>
          </w:p>
          <w:p w14:paraId="3B7EBF51"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-увеличение удельного веса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w:t>
            </w:r>
          </w:p>
          <w:p w14:paraId="087E654A"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-увеличение удельного веса численности учащихся организаций общего образования, обучающихся по программам предпрофильной подготовки (5-9кл) и углубленного обучения(10-11кл) до 100%;</w:t>
            </w:r>
          </w:p>
          <w:p w14:paraId="740079B5"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-увеличение доли руководителей и педагогических работников организаций общего образования, прошедших повышение квалификации и профессиональную переподготовку для работы в соответствии с ФГОС.</w:t>
            </w:r>
          </w:p>
        </w:tc>
      </w:tr>
    </w:tbl>
    <w:p w14:paraId="20DF3A84" w14:textId="77777777" w:rsidR="00180D62" w:rsidRPr="00E658FA" w:rsidRDefault="00180D62" w:rsidP="00180D62">
      <w:pPr>
        <w:pStyle w:val="13"/>
        <w:jc w:val="center"/>
        <w:rPr>
          <w:rFonts w:ascii="Times New Roman" w:hAnsi="Times New Roman"/>
          <w:b/>
          <w:sz w:val="24"/>
          <w:szCs w:val="24"/>
        </w:rPr>
      </w:pPr>
    </w:p>
    <w:p w14:paraId="1DBFEA6A" w14:textId="77777777" w:rsidR="00497D99" w:rsidRDefault="00497D99" w:rsidP="00180D62">
      <w:pPr>
        <w:pStyle w:val="13"/>
        <w:jc w:val="center"/>
        <w:rPr>
          <w:rFonts w:ascii="Times New Roman" w:hAnsi="Times New Roman"/>
          <w:b/>
          <w:sz w:val="24"/>
          <w:szCs w:val="24"/>
        </w:rPr>
      </w:pPr>
    </w:p>
    <w:p w14:paraId="54FB0685" w14:textId="77777777" w:rsidR="00497D99" w:rsidRDefault="00497D99" w:rsidP="00180D62">
      <w:pPr>
        <w:pStyle w:val="13"/>
        <w:jc w:val="center"/>
        <w:rPr>
          <w:rFonts w:ascii="Times New Roman" w:hAnsi="Times New Roman"/>
          <w:b/>
          <w:sz w:val="24"/>
          <w:szCs w:val="24"/>
        </w:rPr>
      </w:pPr>
    </w:p>
    <w:p w14:paraId="2ED49FF0" w14:textId="66909D9A"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Финансовое обеспечение подпрограммы 4</w:t>
      </w:r>
    </w:p>
    <w:p w14:paraId="2E0886B1"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 xml:space="preserve"> «Развитие системы обеспечения качественного и доступного общего образования»</w:t>
      </w:r>
    </w:p>
    <w:p w14:paraId="1823F93D" w14:textId="77777777" w:rsidR="00180D62" w:rsidRPr="00E658FA" w:rsidRDefault="00180D62" w:rsidP="00180D62">
      <w:pPr>
        <w:pStyle w:val="ad"/>
        <w:jc w:val="center"/>
        <w:rPr>
          <w:rFonts w:ascii="Times New Roman" w:hAnsi="Times New Roman" w:cs="Times New Roman"/>
        </w:rPr>
      </w:pPr>
    </w:p>
    <w:tbl>
      <w:tblPr>
        <w:tblW w:w="150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544"/>
        <w:gridCol w:w="1559"/>
        <w:gridCol w:w="1843"/>
        <w:gridCol w:w="1984"/>
        <w:gridCol w:w="851"/>
        <w:gridCol w:w="850"/>
        <w:gridCol w:w="851"/>
        <w:gridCol w:w="2974"/>
      </w:tblGrid>
      <w:tr w:rsidR="00180D62" w:rsidRPr="00E658FA" w14:paraId="488C6ED7" w14:textId="77777777" w:rsidTr="001E6FFE">
        <w:tc>
          <w:tcPr>
            <w:tcW w:w="568" w:type="dxa"/>
            <w:vMerge w:val="restart"/>
          </w:tcPr>
          <w:p w14:paraId="371D50D5"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w:t>
            </w:r>
          </w:p>
        </w:tc>
        <w:tc>
          <w:tcPr>
            <w:tcW w:w="3544" w:type="dxa"/>
            <w:vMerge w:val="restart"/>
          </w:tcPr>
          <w:p w14:paraId="7AB2D3A4"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Наименование мероприятия</w:t>
            </w:r>
          </w:p>
        </w:tc>
        <w:tc>
          <w:tcPr>
            <w:tcW w:w="1559" w:type="dxa"/>
            <w:vMerge w:val="restart"/>
          </w:tcPr>
          <w:p w14:paraId="396E39BB"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Срок исполнения</w:t>
            </w:r>
          </w:p>
        </w:tc>
        <w:tc>
          <w:tcPr>
            <w:tcW w:w="1843" w:type="dxa"/>
            <w:vMerge w:val="restart"/>
          </w:tcPr>
          <w:p w14:paraId="54A99E3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Исполнитель</w:t>
            </w:r>
          </w:p>
        </w:tc>
        <w:tc>
          <w:tcPr>
            <w:tcW w:w="4536" w:type="dxa"/>
            <w:gridSpan w:val="4"/>
          </w:tcPr>
          <w:p w14:paraId="0A27714F"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 xml:space="preserve">Прогнозируемый объем финансирования </w:t>
            </w:r>
          </w:p>
          <w:p w14:paraId="2632A88F"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(тыс. рублей)</w:t>
            </w:r>
          </w:p>
        </w:tc>
        <w:tc>
          <w:tcPr>
            <w:tcW w:w="2974" w:type="dxa"/>
            <w:vMerge w:val="restart"/>
          </w:tcPr>
          <w:p w14:paraId="00794D05"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Ожидаемые результаты</w:t>
            </w:r>
          </w:p>
        </w:tc>
      </w:tr>
      <w:tr w:rsidR="00180D62" w:rsidRPr="00E658FA" w14:paraId="16E60FE1" w14:textId="77777777" w:rsidTr="001E6FFE">
        <w:tc>
          <w:tcPr>
            <w:tcW w:w="568" w:type="dxa"/>
            <w:vMerge/>
          </w:tcPr>
          <w:p w14:paraId="4E850685" w14:textId="77777777" w:rsidR="00180D62" w:rsidRPr="00E658FA" w:rsidRDefault="00180D62" w:rsidP="00B036A6">
            <w:pPr>
              <w:pStyle w:val="13"/>
              <w:jc w:val="center"/>
              <w:rPr>
                <w:rFonts w:ascii="Times New Roman" w:hAnsi="Times New Roman"/>
                <w:b/>
                <w:sz w:val="24"/>
                <w:szCs w:val="24"/>
              </w:rPr>
            </w:pPr>
          </w:p>
        </w:tc>
        <w:tc>
          <w:tcPr>
            <w:tcW w:w="3544" w:type="dxa"/>
            <w:vMerge/>
          </w:tcPr>
          <w:p w14:paraId="60580E81" w14:textId="77777777" w:rsidR="00180D62" w:rsidRPr="00E658FA" w:rsidRDefault="00180D62" w:rsidP="00B036A6">
            <w:pPr>
              <w:pStyle w:val="13"/>
              <w:jc w:val="center"/>
              <w:rPr>
                <w:rFonts w:ascii="Times New Roman" w:hAnsi="Times New Roman"/>
                <w:b/>
                <w:sz w:val="24"/>
                <w:szCs w:val="24"/>
              </w:rPr>
            </w:pPr>
          </w:p>
        </w:tc>
        <w:tc>
          <w:tcPr>
            <w:tcW w:w="1559" w:type="dxa"/>
            <w:vMerge/>
          </w:tcPr>
          <w:p w14:paraId="2D31642C" w14:textId="77777777" w:rsidR="00180D62" w:rsidRPr="00E658FA" w:rsidRDefault="00180D62" w:rsidP="00B036A6">
            <w:pPr>
              <w:pStyle w:val="13"/>
              <w:jc w:val="center"/>
              <w:rPr>
                <w:rFonts w:ascii="Times New Roman" w:hAnsi="Times New Roman"/>
                <w:b/>
                <w:sz w:val="24"/>
                <w:szCs w:val="24"/>
              </w:rPr>
            </w:pPr>
          </w:p>
        </w:tc>
        <w:tc>
          <w:tcPr>
            <w:tcW w:w="1843" w:type="dxa"/>
            <w:vMerge/>
          </w:tcPr>
          <w:p w14:paraId="5ADCC8BF" w14:textId="77777777" w:rsidR="00180D62" w:rsidRPr="00E658FA" w:rsidRDefault="00180D62" w:rsidP="00B036A6">
            <w:pPr>
              <w:pStyle w:val="13"/>
              <w:jc w:val="center"/>
              <w:rPr>
                <w:rFonts w:ascii="Times New Roman" w:hAnsi="Times New Roman"/>
                <w:b/>
                <w:sz w:val="24"/>
                <w:szCs w:val="24"/>
              </w:rPr>
            </w:pPr>
          </w:p>
        </w:tc>
        <w:tc>
          <w:tcPr>
            <w:tcW w:w="1984" w:type="dxa"/>
          </w:tcPr>
          <w:p w14:paraId="630E1C47"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Источник финансирования</w:t>
            </w:r>
          </w:p>
        </w:tc>
        <w:tc>
          <w:tcPr>
            <w:tcW w:w="851" w:type="dxa"/>
          </w:tcPr>
          <w:p w14:paraId="2F5FC847"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2021 год</w:t>
            </w:r>
          </w:p>
        </w:tc>
        <w:tc>
          <w:tcPr>
            <w:tcW w:w="850" w:type="dxa"/>
          </w:tcPr>
          <w:p w14:paraId="089328A2"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2022 год</w:t>
            </w:r>
          </w:p>
        </w:tc>
        <w:tc>
          <w:tcPr>
            <w:tcW w:w="851" w:type="dxa"/>
          </w:tcPr>
          <w:p w14:paraId="108A845B"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2023 год</w:t>
            </w:r>
          </w:p>
        </w:tc>
        <w:tc>
          <w:tcPr>
            <w:tcW w:w="2974" w:type="dxa"/>
            <w:vMerge/>
          </w:tcPr>
          <w:p w14:paraId="2D043EB2" w14:textId="77777777" w:rsidR="00180D62" w:rsidRPr="00E658FA" w:rsidRDefault="00180D62" w:rsidP="00B036A6">
            <w:pPr>
              <w:pStyle w:val="13"/>
              <w:jc w:val="center"/>
              <w:rPr>
                <w:rFonts w:ascii="Times New Roman" w:hAnsi="Times New Roman"/>
                <w:b/>
                <w:sz w:val="24"/>
                <w:szCs w:val="24"/>
              </w:rPr>
            </w:pPr>
          </w:p>
        </w:tc>
      </w:tr>
      <w:tr w:rsidR="00180D62" w:rsidRPr="0023152E" w14:paraId="3068AB99" w14:textId="77777777" w:rsidTr="001E6FFE">
        <w:tc>
          <w:tcPr>
            <w:tcW w:w="568" w:type="dxa"/>
          </w:tcPr>
          <w:p w14:paraId="12FBDCB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1.</w:t>
            </w:r>
          </w:p>
        </w:tc>
        <w:tc>
          <w:tcPr>
            <w:tcW w:w="3544" w:type="dxa"/>
          </w:tcPr>
          <w:p w14:paraId="634F383D"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Проведение независимой оценки качества обучения выпускников в форме ЕГЭ.</w:t>
            </w:r>
          </w:p>
        </w:tc>
        <w:tc>
          <w:tcPr>
            <w:tcW w:w="1559" w:type="dxa"/>
          </w:tcPr>
          <w:p w14:paraId="712D5B3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7412469E"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1984" w:type="dxa"/>
          </w:tcPr>
          <w:p w14:paraId="7C2C0738"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851" w:type="dxa"/>
          </w:tcPr>
          <w:p w14:paraId="401DD7D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170,0</w:t>
            </w:r>
          </w:p>
        </w:tc>
        <w:tc>
          <w:tcPr>
            <w:tcW w:w="850" w:type="dxa"/>
          </w:tcPr>
          <w:p w14:paraId="53EF487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180,0</w:t>
            </w:r>
          </w:p>
        </w:tc>
        <w:tc>
          <w:tcPr>
            <w:tcW w:w="851" w:type="dxa"/>
          </w:tcPr>
          <w:p w14:paraId="1DBC2838"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180,0</w:t>
            </w:r>
          </w:p>
        </w:tc>
        <w:tc>
          <w:tcPr>
            <w:tcW w:w="2974" w:type="dxa"/>
          </w:tcPr>
          <w:p w14:paraId="565FB326"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доли выпускников готовых к итоговой аттестации.</w:t>
            </w:r>
          </w:p>
        </w:tc>
      </w:tr>
      <w:tr w:rsidR="00180D62" w:rsidRPr="0023152E" w14:paraId="04208DCD" w14:textId="77777777" w:rsidTr="001E6FFE">
        <w:tc>
          <w:tcPr>
            <w:tcW w:w="568" w:type="dxa"/>
          </w:tcPr>
          <w:p w14:paraId="3A8BCA8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2.</w:t>
            </w:r>
          </w:p>
        </w:tc>
        <w:tc>
          <w:tcPr>
            <w:tcW w:w="3544" w:type="dxa"/>
          </w:tcPr>
          <w:p w14:paraId="1FE63F05"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Реализация образовательных программ по предпрофильной подготовке и углубленного обучения</w:t>
            </w:r>
          </w:p>
        </w:tc>
        <w:tc>
          <w:tcPr>
            <w:tcW w:w="1559" w:type="dxa"/>
          </w:tcPr>
          <w:p w14:paraId="5F0C5458"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770C9047"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984" w:type="dxa"/>
          </w:tcPr>
          <w:p w14:paraId="3807EB9B"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851" w:type="dxa"/>
          </w:tcPr>
          <w:p w14:paraId="22E65DD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145,0</w:t>
            </w:r>
          </w:p>
        </w:tc>
        <w:tc>
          <w:tcPr>
            <w:tcW w:w="850" w:type="dxa"/>
          </w:tcPr>
          <w:p w14:paraId="7AABEF3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145,0</w:t>
            </w:r>
          </w:p>
        </w:tc>
        <w:tc>
          <w:tcPr>
            <w:tcW w:w="851" w:type="dxa"/>
          </w:tcPr>
          <w:p w14:paraId="31048AC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2974" w:type="dxa"/>
          </w:tcPr>
          <w:p w14:paraId="164C31D6"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доли учащихся 5-9, 9-11 классов, обучающихся по программам предпрофильной подготовки и профильного обучения.</w:t>
            </w:r>
          </w:p>
        </w:tc>
      </w:tr>
      <w:tr w:rsidR="00180D62" w:rsidRPr="0023152E" w14:paraId="5F54424A" w14:textId="77777777" w:rsidTr="001E6FFE">
        <w:tc>
          <w:tcPr>
            <w:tcW w:w="568" w:type="dxa"/>
          </w:tcPr>
          <w:p w14:paraId="6FECA7A5"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3.</w:t>
            </w:r>
          </w:p>
        </w:tc>
        <w:tc>
          <w:tcPr>
            <w:tcW w:w="3544" w:type="dxa"/>
          </w:tcPr>
          <w:p w14:paraId="64E84B4B"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Обеспечение деятельности экспериментальных инновационных площадок</w:t>
            </w:r>
          </w:p>
        </w:tc>
        <w:tc>
          <w:tcPr>
            <w:tcW w:w="1559" w:type="dxa"/>
          </w:tcPr>
          <w:p w14:paraId="3E9D5AE2"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35B45363"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984" w:type="dxa"/>
          </w:tcPr>
          <w:p w14:paraId="61EFDB26"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Муниципальный бюджет</w:t>
            </w:r>
          </w:p>
        </w:tc>
        <w:tc>
          <w:tcPr>
            <w:tcW w:w="851" w:type="dxa"/>
          </w:tcPr>
          <w:p w14:paraId="49B7270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45,0</w:t>
            </w:r>
          </w:p>
        </w:tc>
        <w:tc>
          <w:tcPr>
            <w:tcW w:w="850" w:type="dxa"/>
          </w:tcPr>
          <w:p w14:paraId="1260484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45,0</w:t>
            </w:r>
          </w:p>
        </w:tc>
        <w:tc>
          <w:tcPr>
            <w:tcW w:w="851" w:type="dxa"/>
          </w:tcPr>
          <w:p w14:paraId="12C1896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50,0</w:t>
            </w:r>
          </w:p>
        </w:tc>
        <w:tc>
          <w:tcPr>
            <w:tcW w:w="2974" w:type="dxa"/>
          </w:tcPr>
          <w:p w14:paraId="25C05A48" w14:textId="4146A830"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Увеличение доли </w:t>
            </w:r>
            <w:r w:rsidR="00042A41" w:rsidRPr="0023152E">
              <w:rPr>
                <w:rFonts w:ascii="Times New Roman" w:hAnsi="Times New Roman"/>
                <w:sz w:val="24"/>
                <w:szCs w:val="24"/>
              </w:rPr>
              <w:t>педагогов,</w:t>
            </w:r>
            <w:r w:rsidRPr="0023152E">
              <w:rPr>
                <w:rFonts w:ascii="Times New Roman" w:hAnsi="Times New Roman"/>
                <w:sz w:val="24"/>
                <w:szCs w:val="24"/>
              </w:rPr>
              <w:t xml:space="preserve"> занятых в экспериментальной инновационной работе</w:t>
            </w:r>
          </w:p>
        </w:tc>
      </w:tr>
      <w:tr w:rsidR="00180D62" w:rsidRPr="0023152E" w14:paraId="04CC7694" w14:textId="77777777" w:rsidTr="001E6FFE">
        <w:tc>
          <w:tcPr>
            <w:tcW w:w="568" w:type="dxa"/>
          </w:tcPr>
          <w:p w14:paraId="3E7FEB52"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4.</w:t>
            </w:r>
          </w:p>
        </w:tc>
        <w:tc>
          <w:tcPr>
            <w:tcW w:w="3544" w:type="dxa"/>
          </w:tcPr>
          <w:p w14:paraId="4C738BD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Совершенствование системы мониторинга качества образования в образовательной организации.</w:t>
            </w:r>
          </w:p>
        </w:tc>
        <w:tc>
          <w:tcPr>
            <w:tcW w:w="1559" w:type="dxa"/>
          </w:tcPr>
          <w:p w14:paraId="07C8BC42"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3AEADAD6"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Комитет образования</w:t>
            </w:r>
          </w:p>
        </w:tc>
        <w:tc>
          <w:tcPr>
            <w:tcW w:w="1984" w:type="dxa"/>
          </w:tcPr>
          <w:p w14:paraId="5EDA19AF"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Без финансирования</w:t>
            </w:r>
          </w:p>
        </w:tc>
        <w:tc>
          <w:tcPr>
            <w:tcW w:w="851" w:type="dxa"/>
          </w:tcPr>
          <w:p w14:paraId="7018358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0" w:type="dxa"/>
          </w:tcPr>
          <w:p w14:paraId="6BCA458C"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49DAED0B"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2974" w:type="dxa"/>
          </w:tcPr>
          <w:p w14:paraId="6EC48919"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Достижение оптимальных условий качества образования в образовательной организации</w:t>
            </w:r>
          </w:p>
        </w:tc>
      </w:tr>
      <w:tr w:rsidR="00180D62" w:rsidRPr="0023152E" w14:paraId="44F8CBC9" w14:textId="77777777" w:rsidTr="001E6FFE">
        <w:tc>
          <w:tcPr>
            <w:tcW w:w="568" w:type="dxa"/>
          </w:tcPr>
          <w:p w14:paraId="32EDADD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5.</w:t>
            </w:r>
          </w:p>
        </w:tc>
        <w:tc>
          <w:tcPr>
            <w:tcW w:w="3544" w:type="dxa"/>
          </w:tcPr>
          <w:p w14:paraId="63339D32"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Внедрение современных образовательных технологий, в том числе информационно-коммуникативных</w:t>
            </w:r>
          </w:p>
        </w:tc>
        <w:tc>
          <w:tcPr>
            <w:tcW w:w="1559" w:type="dxa"/>
          </w:tcPr>
          <w:p w14:paraId="4E2283EB"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Ежегодно</w:t>
            </w:r>
          </w:p>
        </w:tc>
        <w:tc>
          <w:tcPr>
            <w:tcW w:w="1843" w:type="dxa"/>
          </w:tcPr>
          <w:p w14:paraId="1D2BB8C6"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Образовательные организации</w:t>
            </w:r>
          </w:p>
        </w:tc>
        <w:tc>
          <w:tcPr>
            <w:tcW w:w="1984" w:type="dxa"/>
          </w:tcPr>
          <w:p w14:paraId="315C34B6" w14:textId="77777777" w:rsidR="00180D62" w:rsidRPr="001E6FFE" w:rsidRDefault="00180D62" w:rsidP="00B036A6">
            <w:pPr>
              <w:pStyle w:val="13"/>
              <w:jc w:val="center"/>
              <w:rPr>
                <w:rFonts w:ascii="Times New Roman" w:hAnsi="Times New Roman"/>
                <w:sz w:val="20"/>
                <w:szCs w:val="20"/>
              </w:rPr>
            </w:pPr>
            <w:r w:rsidRPr="001E6FFE">
              <w:rPr>
                <w:rFonts w:ascii="Times New Roman" w:hAnsi="Times New Roman"/>
                <w:sz w:val="20"/>
                <w:szCs w:val="20"/>
              </w:rPr>
              <w:t>Без финансирования</w:t>
            </w:r>
          </w:p>
        </w:tc>
        <w:tc>
          <w:tcPr>
            <w:tcW w:w="851" w:type="dxa"/>
          </w:tcPr>
          <w:p w14:paraId="395EE71C"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0" w:type="dxa"/>
          </w:tcPr>
          <w:p w14:paraId="08D4F178"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6C40495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2974" w:type="dxa"/>
          </w:tcPr>
          <w:p w14:paraId="794A195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Доля педагогов,</w:t>
            </w:r>
          </w:p>
          <w:p w14:paraId="2ABA37BB"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использующих современные технологии – до 80%</w:t>
            </w:r>
          </w:p>
        </w:tc>
      </w:tr>
      <w:tr w:rsidR="00180D62" w:rsidRPr="0023152E" w14:paraId="2AD0F846" w14:textId="77777777" w:rsidTr="001E6FFE">
        <w:tc>
          <w:tcPr>
            <w:tcW w:w="4112" w:type="dxa"/>
            <w:gridSpan w:val="2"/>
          </w:tcPr>
          <w:p w14:paraId="17AEC978"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Итого по разделу</w:t>
            </w:r>
          </w:p>
        </w:tc>
        <w:tc>
          <w:tcPr>
            <w:tcW w:w="1559" w:type="dxa"/>
          </w:tcPr>
          <w:p w14:paraId="2773C634" w14:textId="77777777" w:rsidR="00180D62" w:rsidRPr="0023152E" w:rsidRDefault="00180D62" w:rsidP="00B036A6">
            <w:pPr>
              <w:pStyle w:val="13"/>
              <w:jc w:val="center"/>
              <w:rPr>
                <w:rFonts w:ascii="Times New Roman" w:hAnsi="Times New Roman"/>
                <w:b/>
                <w:sz w:val="24"/>
                <w:szCs w:val="24"/>
              </w:rPr>
            </w:pPr>
          </w:p>
        </w:tc>
        <w:tc>
          <w:tcPr>
            <w:tcW w:w="1843" w:type="dxa"/>
          </w:tcPr>
          <w:p w14:paraId="1F8788EB" w14:textId="77777777" w:rsidR="00180D62" w:rsidRPr="0023152E" w:rsidRDefault="00180D62" w:rsidP="00B036A6">
            <w:pPr>
              <w:pStyle w:val="13"/>
              <w:jc w:val="center"/>
              <w:rPr>
                <w:rFonts w:ascii="Times New Roman" w:hAnsi="Times New Roman"/>
                <w:b/>
                <w:sz w:val="24"/>
                <w:szCs w:val="24"/>
              </w:rPr>
            </w:pPr>
          </w:p>
        </w:tc>
        <w:tc>
          <w:tcPr>
            <w:tcW w:w="1984" w:type="dxa"/>
          </w:tcPr>
          <w:p w14:paraId="2D9C528C" w14:textId="77777777" w:rsidR="00180D62" w:rsidRPr="0023152E" w:rsidRDefault="00180D62" w:rsidP="00B036A6">
            <w:pPr>
              <w:pStyle w:val="13"/>
              <w:jc w:val="center"/>
              <w:rPr>
                <w:rFonts w:ascii="Times New Roman" w:hAnsi="Times New Roman"/>
                <w:b/>
                <w:sz w:val="24"/>
                <w:szCs w:val="24"/>
              </w:rPr>
            </w:pPr>
          </w:p>
        </w:tc>
        <w:tc>
          <w:tcPr>
            <w:tcW w:w="851" w:type="dxa"/>
          </w:tcPr>
          <w:p w14:paraId="6117A105"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360,0</w:t>
            </w:r>
          </w:p>
        </w:tc>
        <w:tc>
          <w:tcPr>
            <w:tcW w:w="850" w:type="dxa"/>
          </w:tcPr>
          <w:p w14:paraId="628926B0"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370,0</w:t>
            </w:r>
          </w:p>
        </w:tc>
        <w:tc>
          <w:tcPr>
            <w:tcW w:w="851" w:type="dxa"/>
          </w:tcPr>
          <w:p w14:paraId="429E2107"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380,0</w:t>
            </w:r>
          </w:p>
        </w:tc>
        <w:tc>
          <w:tcPr>
            <w:tcW w:w="2974" w:type="dxa"/>
          </w:tcPr>
          <w:p w14:paraId="4765E362" w14:textId="77777777" w:rsidR="00180D62" w:rsidRPr="0023152E" w:rsidRDefault="00180D62" w:rsidP="00B036A6">
            <w:pPr>
              <w:pStyle w:val="13"/>
              <w:jc w:val="center"/>
              <w:rPr>
                <w:rFonts w:ascii="Times New Roman" w:hAnsi="Times New Roman"/>
                <w:b/>
                <w:sz w:val="24"/>
                <w:szCs w:val="24"/>
              </w:rPr>
            </w:pPr>
          </w:p>
        </w:tc>
      </w:tr>
    </w:tbl>
    <w:p w14:paraId="59CC92BA" w14:textId="77777777" w:rsidR="00497D99" w:rsidRDefault="00497D99" w:rsidP="00180D62">
      <w:pPr>
        <w:pStyle w:val="ad"/>
        <w:jc w:val="center"/>
        <w:rPr>
          <w:rFonts w:ascii="Times New Roman" w:hAnsi="Times New Roman" w:cs="Times New Roman"/>
          <w:b/>
        </w:rPr>
      </w:pPr>
    </w:p>
    <w:p w14:paraId="0013534A" w14:textId="77777777" w:rsidR="00497D99" w:rsidRDefault="00497D99" w:rsidP="00180D62">
      <w:pPr>
        <w:pStyle w:val="ad"/>
        <w:jc w:val="center"/>
        <w:rPr>
          <w:rFonts w:ascii="Times New Roman" w:hAnsi="Times New Roman" w:cs="Times New Roman"/>
          <w:b/>
        </w:rPr>
      </w:pPr>
    </w:p>
    <w:p w14:paraId="2DD16ED2" w14:textId="1825E01C"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ПАСПОРТ</w:t>
      </w:r>
    </w:p>
    <w:p w14:paraId="56953C83" w14:textId="77777777"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Подпрограммы 5 «Развитие системы работы с одаренными детьми»</w:t>
      </w:r>
    </w:p>
    <w:p w14:paraId="363F5FB5" w14:textId="77777777" w:rsidR="00180D62" w:rsidRPr="00E658FA" w:rsidRDefault="00180D62" w:rsidP="00180D62">
      <w:pPr>
        <w:pStyle w:val="ad"/>
        <w:rPr>
          <w:rFonts w:ascii="Times New Roman" w:hAnsi="Times New Roman" w:cs="Times New Roman"/>
          <w:b/>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1907"/>
      </w:tblGrid>
      <w:tr w:rsidR="00180D62" w:rsidRPr="00E658FA" w14:paraId="09771273" w14:textId="77777777" w:rsidTr="00AE5198">
        <w:tc>
          <w:tcPr>
            <w:tcW w:w="3085" w:type="dxa"/>
          </w:tcPr>
          <w:p w14:paraId="38476EBB"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1907" w:type="dxa"/>
          </w:tcPr>
          <w:p w14:paraId="276FDCD1"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Газимуро-Заводского муниципального округа</w:t>
            </w:r>
          </w:p>
        </w:tc>
      </w:tr>
      <w:tr w:rsidR="00180D62" w:rsidRPr="00E658FA" w14:paraId="2902D684" w14:textId="77777777" w:rsidTr="00AE5198">
        <w:tc>
          <w:tcPr>
            <w:tcW w:w="3085" w:type="dxa"/>
          </w:tcPr>
          <w:p w14:paraId="380B750F"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1907" w:type="dxa"/>
          </w:tcPr>
          <w:p w14:paraId="2A968B87"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6C739408"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образовательные учреждения.</w:t>
            </w:r>
          </w:p>
        </w:tc>
      </w:tr>
      <w:tr w:rsidR="00180D62" w:rsidRPr="00E658FA" w14:paraId="1B641ACA" w14:textId="77777777" w:rsidTr="00AE5198">
        <w:tc>
          <w:tcPr>
            <w:tcW w:w="3085" w:type="dxa"/>
          </w:tcPr>
          <w:p w14:paraId="6CEC5719"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1907" w:type="dxa"/>
          </w:tcPr>
          <w:p w14:paraId="41D64F6C"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b/>
                <w:sz w:val="24"/>
                <w:szCs w:val="24"/>
              </w:rPr>
              <w:t>-</w:t>
            </w:r>
            <w:r w:rsidRPr="00E658FA">
              <w:rPr>
                <w:rFonts w:ascii="Times New Roman" w:hAnsi="Times New Roman"/>
                <w:sz w:val="24"/>
                <w:szCs w:val="24"/>
              </w:rPr>
              <w:t>создать условия для работы с одаренными детьми;</w:t>
            </w:r>
          </w:p>
          <w:p w14:paraId="55B1A718"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b/>
              </w:rPr>
              <w:t>-</w:t>
            </w:r>
            <w:r w:rsidRPr="00E658FA">
              <w:rPr>
                <w:rFonts w:ascii="Times New Roman" w:hAnsi="Times New Roman" w:cs="Times New Roman"/>
              </w:rPr>
              <w:t>обеспечить координацию деятельности образовательных организаций в развитии муниципальной системы работы с одаренными детьми.</w:t>
            </w:r>
          </w:p>
        </w:tc>
      </w:tr>
      <w:tr w:rsidR="00180D62" w:rsidRPr="00E658FA" w14:paraId="3115D8CB" w14:textId="77777777" w:rsidTr="00AE5198">
        <w:tc>
          <w:tcPr>
            <w:tcW w:w="3085" w:type="dxa"/>
          </w:tcPr>
          <w:p w14:paraId="6A646D67"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1907" w:type="dxa"/>
          </w:tcPr>
          <w:p w14:paraId="29C60733" w14:textId="401F4AE7"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2D0EEFE4"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3C3E4A43" w14:textId="77777777" w:rsidTr="00AE5198">
        <w:tc>
          <w:tcPr>
            <w:tcW w:w="3085" w:type="dxa"/>
          </w:tcPr>
          <w:p w14:paraId="2E2AAADB"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1907" w:type="dxa"/>
          </w:tcPr>
          <w:p w14:paraId="35E9557F"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Финансирование подпрограммы осуществляется за счет средств местного бюджета. Объем средств, необходимых для финансирования подпрограммы, составляет-</w:t>
            </w:r>
            <w:r>
              <w:rPr>
                <w:rFonts w:ascii="Times New Roman" w:hAnsi="Times New Roman"/>
                <w:sz w:val="24"/>
                <w:szCs w:val="24"/>
              </w:rPr>
              <w:t>3500,0</w:t>
            </w:r>
            <w:r w:rsidRPr="00E658FA">
              <w:rPr>
                <w:rFonts w:ascii="Times New Roman" w:hAnsi="Times New Roman"/>
                <w:sz w:val="24"/>
                <w:szCs w:val="24"/>
              </w:rPr>
              <w:t xml:space="preserve"> тыс. рублей, в том числе по годам:</w:t>
            </w:r>
          </w:p>
          <w:p w14:paraId="5381BCFB"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w:t>
            </w:r>
            <w:r>
              <w:rPr>
                <w:rFonts w:ascii="Times New Roman" w:hAnsi="Times New Roman"/>
                <w:sz w:val="24"/>
                <w:szCs w:val="24"/>
              </w:rPr>
              <w:t>1250,0</w:t>
            </w:r>
            <w:r w:rsidRPr="00E658FA">
              <w:rPr>
                <w:rFonts w:ascii="Times New Roman" w:hAnsi="Times New Roman"/>
                <w:sz w:val="24"/>
                <w:szCs w:val="24"/>
              </w:rPr>
              <w:t xml:space="preserve"> тыс. рублей;</w:t>
            </w:r>
          </w:p>
          <w:p w14:paraId="333BCCD7" w14:textId="3257018F" w:rsidR="00180D62" w:rsidRPr="00E658FA" w:rsidRDefault="0080625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–1000,0</w:t>
            </w:r>
            <w:r w:rsidR="00180D62">
              <w:rPr>
                <w:rFonts w:ascii="Times New Roman" w:hAnsi="Times New Roman"/>
                <w:sz w:val="24"/>
                <w:szCs w:val="24"/>
              </w:rPr>
              <w:t xml:space="preserve"> </w:t>
            </w:r>
            <w:r w:rsidR="00180D62" w:rsidRPr="00E658FA">
              <w:rPr>
                <w:rFonts w:ascii="Times New Roman" w:hAnsi="Times New Roman"/>
                <w:sz w:val="24"/>
                <w:szCs w:val="24"/>
              </w:rPr>
              <w:t>тыс. рублей;</w:t>
            </w:r>
          </w:p>
          <w:p w14:paraId="182E1DEA" w14:textId="526061AC" w:rsidR="00180D62" w:rsidRPr="00E658FA" w:rsidRDefault="00806252" w:rsidP="00B036A6">
            <w:pPr>
              <w:pStyle w:val="ad"/>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7</w:t>
            </w:r>
            <w:r w:rsidRPr="00E658FA">
              <w:rPr>
                <w:rFonts w:ascii="Times New Roman" w:hAnsi="Times New Roman" w:cs="Times New Roman"/>
              </w:rPr>
              <w:t>–1250,0</w:t>
            </w:r>
            <w:r w:rsidR="00180D62" w:rsidRPr="00E658FA">
              <w:rPr>
                <w:rFonts w:ascii="Times New Roman" w:hAnsi="Times New Roman" w:cs="Times New Roman"/>
              </w:rPr>
              <w:t xml:space="preserve"> тыс. рублей.</w:t>
            </w:r>
          </w:p>
        </w:tc>
      </w:tr>
      <w:tr w:rsidR="00180D62" w:rsidRPr="00E658FA" w14:paraId="0353C0E3" w14:textId="77777777" w:rsidTr="00AE5198">
        <w:tc>
          <w:tcPr>
            <w:tcW w:w="3085" w:type="dxa"/>
          </w:tcPr>
          <w:p w14:paraId="3CB3C548"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1907" w:type="dxa"/>
          </w:tcPr>
          <w:p w14:paraId="57A425EF"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4F50264D"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-осуществление разработки психолого-педагогических основ выявления и развития одаренности, обнаружения и обучения одаренных детей, раскрытие их природного потенциала;</w:t>
            </w:r>
          </w:p>
          <w:p w14:paraId="50DA4811"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-формирование банка данных по различным направлениям работы с одарёнными детьми;</w:t>
            </w:r>
          </w:p>
          <w:p w14:paraId="610B83D3"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-подготовка кадров, программно-методических документов и пособий для учителей, воспитателей, работающих с одаренными детьми и их родителями;</w:t>
            </w:r>
          </w:p>
          <w:p w14:paraId="11CD12B7"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-воспитание нового поколения граждан, способных обеспечить всестороннее развитие всех сфер жизни общества с учетом новых реалий.</w:t>
            </w:r>
          </w:p>
        </w:tc>
      </w:tr>
    </w:tbl>
    <w:p w14:paraId="3F1B861A" w14:textId="77777777" w:rsidR="00180D62" w:rsidRDefault="00180D62" w:rsidP="00180D62">
      <w:pPr>
        <w:pStyle w:val="13"/>
        <w:jc w:val="center"/>
        <w:rPr>
          <w:rFonts w:ascii="Times New Roman" w:hAnsi="Times New Roman"/>
          <w:b/>
          <w:sz w:val="24"/>
          <w:szCs w:val="24"/>
        </w:rPr>
      </w:pPr>
    </w:p>
    <w:p w14:paraId="1DF471C9" w14:textId="77777777" w:rsidR="00180D62" w:rsidRDefault="00180D62" w:rsidP="00180D62">
      <w:pPr>
        <w:pStyle w:val="13"/>
        <w:jc w:val="center"/>
        <w:rPr>
          <w:rFonts w:ascii="Times New Roman" w:hAnsi="Times New Roman"/>
          <w:b/>
          <w:sz w:val="24"/>
          <w:szCs w:val="24"/>
        </w:rPr>
      </w:pPr>
    </w:p>
    <w:p w14:paraId="45BDEA6F" w14:textId="77777777" w:rsidR="00180D62" w:rsidRDefault="00180D62" w:rsidP="00180D62">
      <w:pPr>
        <w:pStyle w:val="13"/>
        <w:jc w:val="center"/>
        <w:rPr>
          <w:rFonts w:ascii="Times New Roman" w:hAnsi="Times New Roman"/>
          <w:b/>
          <w:sz w:val="24"/>
          <w:szCs w:val="24"/>
        </w:rPr>
      </w:pPr>
    </w:p>
    <w:p w14:paraId="21D789EE" w14:textId="77777777" w:rsidR="00180D62" w:rsidRDefault="00180D62" w:rsidP="00180D62">
      <w:pPr>
        <w:pStyle w:val="13"/>
        <w:jc w:val="center"/>
        <w:rPr>
          <w:rFonts w:ascii="Times New Roman" w:hAnsi="Times New Roman"/>
          <w:b/>
          <w:sz w:val="24"/>
          <w:szCs w:val="24"/>
        </w:rPr>
      </w:pPr>
    </w:p>
    <w:p w14:paraId="64D32EA0" w14:textId="77777777" w:rsidR="00180D62" w:rsidRDefault="00180D62" w:rsidP="00180D62">
      <w:pPr>
        <w:pStyle w:val="13"/>
        <w:jc w:val="center"/>
        <w:rPr>
          <w:rFonts w:ascii="Times New Roman" w:hAnsi="Times New Roman"/>
          <w:b/>
          <w:sz w:val="24"/>
          <w:szCs w:val="24"/>
        </w:rPr>
      </w:pPr>
    </w:p>
    <w:p w14:paraId="14B08EB0" w14:textId="77777777" w:rsidR="00180D62" w:rsidRDefault="00180D62" w:rsidP="00180D62">
      <w:pPr>
        <w:pStyle w:val="13"/>
        <w:jc w:val="center"/>
        <w:rPr>
          <w:rFonts w:ascii="Times New Roman" w:hAnsi="Times New Roman"/>
          <w:b/>
          <w:sz w:val="24"/>
          <w:szCs w:val="24"/>
        </w:rPr>
      </w:pPr>
    </w:p>
    <w:p w14:paraId="3A4B1250" w14:textId="77777777" w:rsidR="00497D99" w:rsidRDefault="00497D99" w:rsidP="00180D62">
      <w:pPr>
        <w:pStyle w:val="13"/>
        <w:jc w:val="center"/>
        <w:rPr>
          <w:rFonts w:ascii="Times New Roman" w:hAnsi="Times New Roman"/>
          <w:b/>
          <w:sz w:val="24"/>
          <w:szCs w:val="24"/>
        </w:rPr>
      </w:pPr>
    </w:p>
    <w:p w14:paraId="413AED19" w14:textId="77777777" w:rsidR="00497D99" w:rsidRDefault="00497D99" w:rsidP="00180D62">
      <w:pPr>
        <w:pStyle w:val="13"/>
        <w:jc w:val="center"/>
        <w:rPr>
          <w:rFonts w:ascii="Times New Roman" w:hAnsi="Times New Roman"/>
          <w:b/>
          <w:sz w:val="24"/>
          <w:szCs w:val="24"/>
        </w:rPr>
      </w:pPr>
    </w:p>
    <w:p w14:paraId="545EB241" w14:textId="6D0A5A66"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lastRenderedPageBreak/>
        <w:t>Финансовое обеспечение подпрограммы 5</w:t>
      </w:r>
    </w:p>
    <w:p w14:paraId="4FE949EB"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 xml:space="preserve">«Развитие системы работы с одаренными детьми» </w:t>
      </w:r>
    </w:p>
    <w:p w14:paraId="0FEC529A" w14:textId="77777777" w:rsidR="00180D62" w:rsidRPr="00E658FA" w:rsidRDefault="00180D62" w:rsidP="00180D62">
      <w:pPr>
        <w:pStyle w:val="ad"/>
        <w:jc w:val="center"/>
        <w:rPr>
          <w:rFonts w:ascii="Times New Roman" w:hAnsi="Times New Roman" w:cs="Times New Roman"/>
        </w:rPr>
      </w:pP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111"/>
        <w:gridCol w:w="1418"/>
        <w:gridCol w:w="1701"/>
        <w:gridCol w:w="2126"/>
        <w:gridCol w:w="992"/>
        <w:gridCol w:w="993"/>
        <w:gridCol w:w="992"/>
        <w:gridCol w:w="3118"/>
      </w:tblGrid>
      <w:tr w:rsidR="00180D62" w:rsidRPr="00E658FA" w14:paraId="442DBC3E" w14:textId="77777777" w:rsidTr="00AE5198">
        <w:tc>
          <w:tcPr>
            <w:tcW w:w="567" w:type="dxa"/>
            <w:vMerge w:val="restart"/>
          </w:tcPr>
          <w:p w14:paraId="782989C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w:t>
            </w:r>
          </w:p>
        </w:tc>
        <w:tc>
          <w:tcPr>
            <w:tcW w:w="4111" w:type="dxa"/>
            <w:vMerge w:val="restart"/>
          </w:tcPr>
          <w:p w14:paraId="6C977B18"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Наименование мероприятия</w:t>
            </w:r>
          </w:p>
        </w:tc>
        <w:tc>
          <w:tcPr>
            <w:tcW w:w="1418" w:type="dxa"/>
            <w:vMerge w:val="restart"/>
          </w:tcPr>
          <w:p w14:paraId="0A5A45D4"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Срок исполнения</w:t>
            </w:r>
          </w:p>
        </w:tc>
        <w:tc>
          <w:tcPr>
            <w:tcW w:w="1701" w:type="dxa"/>
            <w:vMerge w:val="restart"/>
          </w:tcPr>
          <w:p w14:paraId="44357E1A"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Исполнитель</w:t>
            </w:r>
          </w:p>
        </w:tc>
        <w:tc>
          <w:tcPr>
            <w:tcW w:w="5103" w:type="dxa"/>
            <w:gridSpan w:val="4"/>
          </w:tcPr>
          <w:p w14:paraId="53338C1A"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Прогнозируемый объем финансирования (тыс. рублей)</w:t>
            </w:r>
          </w:p>
        </w:tc>
        <w:tc>
          <w:tcPr>
            <w:tcW w:w="3118" w:type="dxa"/>
            <w:vMerge w:val="restart"/>
          </w:tcPr>
          <w:p w14:paraId="7B92A76B"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Ожидаемые результаты</w:t>
            </w:r>
          </w:p>
        </w:tc>
      </w:tr>
      <w:tr w:rsidR="00AE5198" w:rsidRPr="00E658FA" w14:paraId="6675154C" w14:textId="77777777" w:rsidTr="00AE5198">
        <w:tc>
          <w:tcPr>
            <w:tcW w:w="567" w:type="dxa"/>
            <w:vMerge/>
          </w:tcPr>
          <w:p w14:paraId="299B607B" w14:textId="77777777" w:rsidR="00180D62" w:rsidRPr="00E658FA" w:rsidRDefault="00180D62" w:rsidP="00B036A6">
            <w:pPr>
              <w:pStyle w:val="13"/>
              <w:jc w:val="center"/>
              <w:rPr>
                <w:rFonts w:ascii="Times New Roman" w:hAnsi="Times New Roman"/>
                <w:b/>
                <w:sz w:val="24"/>
                <w:szCs w:val="24"/>
              </w:rPr>
            </w:pPr>
          </w:p>
        </w:tc>
        <w:tc>
          <w:tcPr>
            <w:tcW w:w="4111" w:type="dxa"/>
            <w:vMerge/>
          </w:tcPr>
          <w:p w14:paraId="48D10CE0" w14:textId="77777777" w:rsidR="00180D62" w:rsidRPr="00E658FA" w:rsidRDefault="00180D62" w:rsidP="00B036A6">
            <w:pPr>
              <w:pStyle w:val="13"/>
              <w:jc w:val="center"/>
              <w:rPr>
                <w:rFonts w:ascii="Times New Roman" w:hAnsi="Times New Roman"/>
                <w:b/>
                <w:sz w:val="24"/>
                <w:szCs w:val="24"/>
              </w:rPr>
            </w:pPr>
          </w:p>
        </w:tc>
        <w:tc>
          <w:tcPr>
            <w:tcW w:w="1418" w:type="dxa"/>
            <w:vMerge/>
          </w:tcPr>
          <w:p w14:paraId="16E7BE13" w14:textId="77777777" w:rsidR="00180D62" w:rsidRPr="00E658FA" w:rsidRDefault="00180D62" w:rsidP="00B036A6">
            <w:pPr>
              <w:pStyle w:val="13"/>
              <w:jc w:val="center"/>
              <w:rPr>
                <w:rFonts w:ascii="Times New Roman" w:hAnsi="Times New Roman"/>
                <w:b/>
                <w:sz w:val="24"/>
                <w:szCs w:val="24"/>
              </w:rPr>
            </w:pPr>
          </w:p>
        </w:tc>
        <w:tc>
          <w:tcPr>
            <w:tcW w:w="1701" w:type="dxa"/>
            <w:vMerge/>
          </w:tcPr>
          <w:p w14:paraId="5373AA6E" w14:textId="77777777" w:rsidR="00180D62" w:rsidRPr="00E658FA" w:rsidRDefault="00180D62" w:rsidP="00B036A6">
            <w:pPr>
              <w:pStyle w:val="13"/>
              <w:jc w:val="center"/>
              <w:rPr>
                <w:rFonts w:ascii="Times New Roman" w:hAnsi="Times New Roman"/>
                <w:b/>
                <w:sz w:val="24"/>
                <w:szCs w:val="24"/>
              </w:rPr>
            </w:pPr>
          </w:p>
        </w:tc>
        <w:tc>
          <w:tcPr>
            <w:tcW w:w="2126" w:type="dxa"/>
          </w:tcPr>
          <w:p w14:paraId="175E1B6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Источник финансирования</w:t>
            </w:r>
          </w:p>
        </w:tc>
        <w:tc>
          <w:tcPr>
            <w:tcW w:w="992" w:type="dxa"/>
          </w:tcPr>
          <w:p w14:paraId="104DDEF1"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5</w:t>
            </w:r>
            <w:r w:rsidRPr="00E658FA">
              <w:rPr>
                <w:rFonts w:ascii="Times New Roman" w:hAnsi="Times New Roman"/>
                <w:b/>
                <w:sz w:val="24"/>
                <w:szCs w:val="24"/>
              </w:rPr>
              <w:t xml:space="preserve"> год</w:t>
            </w:r>
          </w:p>
        </w:tc>
        <w:tc>
          <w:tcPr>
            <w:tcW w:w="993" w:type="dxa"/>
          </w:tcPr>
          <w:p w14:paraId="166E7096"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6</w:t>
            </w:r>
            <w:r w:rsidRPr="00E658FA">
              <w:rPr>
                <w:rFonts w:ascii="Times New Roman" w:hAnsi="Times New Roman"/>
                <w:b/>
                <w:sz w:val="24"/>
                <w:szCs w:val="24"/>
              </w:rPr>
              <w:t xml:space="preserve"> год</w:t>
            </w:r>
          </w:p>
        </w:tc>
        <w:tc>
          <w:tcPr>
            <w:tcW w:w="992" w:type="dxa"/>
          </w:tcPr>
          <w:p w14:paraId="25E1E457"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7</w:t>
            </w:r>
            <w:r w:rsidRPr="00E658FA">
              <w:rPr>
                <w:rFonts w:ascii="Times New Roman" w:hAnsi="Times New Roman"/>
                <w:b/>
                <w:sz w:val="24"/>
                <w:szCs w:val="24"/>
              </w:rPr>
              <w:t xml:space="preserve"> год</w:t>
            </w:r>
          </w:p>
        </w:tc>
        <w:tc>
          <w:tcPr>
            <w:tcW w:w="3118" w:type="dxa"/>
            <w:vMerge/>
          </w:tcPr>
          <w:p w14:paraId="660199C5" w14:textId="77777777" w:rsidR="00180D62" w:rsidRPr="00E658FA" w:rsidRDefault="00180D62" w:rsidP="00B036A6">
            <w:pPr>
              <w:pStyle w:val="13"/>
              <w:jc w:val="center"/>
              <w:rPr>
                <w:rFonts w:ascii="Times New Roman" w:hAnsi="Times New Roman"/>
                <w:b/>
                <w:sz w:val="24"/>
                <w:szCs w:val="24"/>
              </w:rPr>
            </w:pPr>
          </w:p>
        </w:tc>
      </w:tr>
      <w:tr w:rsidR="00AE5198" w:rsidRPr="00E658FA" w14:paraId="156DA2EF" w14:textId="77777777" w:rsidTr="00AE5198">
        <w:tc>
          <w:tcPr>
            <w:tcW w:w="567" w:type="dxa"/>
          </w:tcPr>
          <w:p w14:paraId="34BEF2AE"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1.</w:t>
            </w:r>
          </w:p>
        </w:tc>
        <w:tc>
          <w:tcPr>
            <w:tcW w:w="4111" w:type="dxa"/>
          </w:tcPr>
          <w:p w14:paraId="1C70D089" w14:textId="77777777" w:rsidR="00180D62" w:rsidRPr="0023152E" w:rsidRDefault="00180D62" w:rsidP="00B036A6">
            <w:pPr>
              <w:pStyle w:val="af4"/>
              <w:jc w:val="both"/>
              <w:rPr>
                <w:b w:val="0"/>
                <w:sz w:val="24"/>
                <w:szCs w:val="24"/>
              </w:rPr>
            </w:pPr>
            <w:r w:rsidRPr="0023152E">
              <w:rPr>
                <w:b w:val="0"/>
                <w:sz w:val="24"/>
                <w:szCs w:val="24"/>
              </w:rPr>
              <w:t xml:space="preserve">Организация и проведение мероприятий, конкурсов, фестивалей, акций, викторин и т.п., направленных на развитие творческих, коммуникативных, эстетических и иных способностей </w:t>
            </w:r>
          </w:p>
        </w:tc>
        <w:tc>
          <w:tcPr>
            <w:tcW w:w="1418" w:type="dxa"/>
          </w:tcPr>
          <w:p w14:paraId="2EFCCAA6"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701" w:type="dxa"/>
          </w:tcPr>
          <w:p w14:paraId="32F70298"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Комитет образования</w:t>
            </w:r>
          </w:p>
        </w:tc>
        <w:tc>
          <w:tcPr>
            <w:tcW w:w="2126" w:type="dxa"/>
          </w:tcPr>
          <w:p w14:paraId="492B5537"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Муниципальный бюджет</w:t>
            </w:r>
          </w:p>
        </w:tc>
        <w:tc>
          <w:tcPr>
            <w:tcW w:w="992" w:type="dxa"/>
          </w:tcPr>
          <w:p w14:paraId="1E70EA3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350,0</w:t>
            </w:r>
          </w:p>
        </w:tc>
        <w:tc>
          <w:tcPr>
            <w:tcW w:w="993" w:type="dxa"/>
          </w:tcPr>
          <w:p w14:paraId="6CD5DB2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350,0</w:t>
            </w:r>
          </w:p>
        </w:tc>
        <w:tc>
          <w:tcPr>
            <w:tcW w:w="992" w:type="dxa"/>
          </w:tcPr>
          <w:p w14:paraId="63464B1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350,0</w:t>
            </w:r>
          </w:p>
        </w:tc>
        <w:tc>
          <w:tcPr>
            <w:tcW w:w="3118" w:type="dxa"/>
          </w:tcPr>
          <w:p w14:paraId="1ABB1051" w14:textId="77777777" w:rsidR="00180D62" w:rsidRPr="0023152E" w:rsidRDefault="00180D62" w:rsidP="00B036A6">
            <w:pPr>
              <w:pStyle w:val="af4"/>
              <w:jc w:val="left"/>
              <w:rPr>
                <w:b w:val="0"/>
                <w:sz w:val="24"/>
                <w:szCs w:val="24"/>
              </w:rPr>
            </w:pPr>
            <w:r w:rsidRPr="0023152E">
              <w:rPr>
                <w:b w:val="0"/>
                <w:sz w:val="24"/>
                <w:szCs w:val="24"/>
              </w:rPr>
              <w:t>Увеличение доли детей, участвующих в конкурсах и олимпиадах</w:t>
            </w:r>
          </w:p>
        </w:tc>
      </w:tr>
      <w:tr w:rsidR="00AE5198" w:rsidRPr="00E658FA" w14:paraId="58909742" w14:textId="77777777" w:rsidTr="00AE5198">
        <w:tc>
          <w:tcPr>
            <w:tcW w:w="567" w:type="dxa"/>
          </w:tcPr>
          <w:p w14:paraId="2A106472"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2.</w:t>
            </w:r>
          </w:p>
        </w:tc>
        <w:tc>
          <w:tcPr>
            <w:tcW w:w="4111" w:type="dxa"/>
          </w:tcPr>
          <w:p w14:paraId="51EA370A" w14:textId="77777777" w:rsidR="00180D62" w:rsidRPr="0023152E" w:rsidRDefault="00180D62" w:rsidP="00B036A6">
            <w:pPr>
              <w:pStyle w:val="af4"/>
              <w:jc w:val="left"/>
              <w:rPr>
                <w:b w:val="0"/>
                <w:sz w:val="24"/>
                <w:szCs w:val="24"/>
              </w:rPr>
            </w:pPr>
            <w:r w:rsidRPr="0023152E">
              <w:rPr>
                <w:b w:val="0"/>
                <w:sz w:val="24"/>
                <w:szCs w:val="24"/>
              </w:rPr>
              <w:t xml:space="preserve">Проведение Всероссийской олимпиады школьников </w:t>
            </w:r>
          </w:p>
        </w:tc>
        <w:tc>
          <w:tcPr>
            <w:tcW w:w="1418" w:type="dxa"/>
          </w:tcPr>
          <w:p w14:paraId="214E5B5E"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Ежегодно </w:t>
            </w:r>
          </w:p>
        </w:tc>
        <w:tc>
          <w:tcPr>
            <w:tcW w:w="1701" w:type="dxa"/>
          </w:tcPr>
          <w:p w14:paraId="5613EBBB"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Комитет образования, министерство образования Забайкальского края </w:t>
            </w:r>
          </w:p>
        </w:tc>
        <w:tc>
          <w:tcPr>
            <w:tcW w:w="2126" w:type="dxa"/>
          </w:tcPr>
          <w:p w14:paraId="554742D1"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Муниципальный бюджет </w:t>
            </w:r>
          </w:p>
        </w:tc>
        <w:tc>
          <w:tcPr>
            <w:tcW w:w="992" w:type="dxa"/>
          </w:tcPr>
          <w:p w14:paraId="29DB3C9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250,0</w:t>
            </w:r>
          </w:p>
        </w:tc>
        <w:tc>
          <w:tcPr>
            <w:tcW w:w="993" w:type="dxa"/>
          </w:tcPr>
          <w:p w14:paraId="5AB15A6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250,0</w:t>
            </w:r>
          </w:p>
        </w:tc>
        <w:tc>
          <w:tcPr>
            <w:tcW w:w="992" w:type="dxa"/>
          </w:tcPr>
          <w:p w14:paraId="60E7106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250,0</w:t>
            </w:r>
          </w:p>
        </w:tc>
        <w:tc>
          <w:tcPr>
            <w:tcW w:w="3118" w:type="dxa"/>
          </w:tcPr>
          <w:p w14:paraId="1B6DA646" w14:textId="77777777" w:rsidR="00180D62" w:rsidRPr="0023152E" w:rsidRDefault="00180D62" w:rsidP="00B036A6">
            <w:pPr>
              <w:pStyle w:val="af4"/>
              <w:jc w:val="left"/>
              <w:rPr>
                <w:b w:val="0"/>
                <w:sz w:val="24"/>
                <w:szCs w:val="24"/>
              </w:rPr>
            </w:pPr>
            <w:r w:rsidRPr="0023152E">
              <w:rPr>
                <w:b w:val="0"/>
                <w:sz w:val="24"/>
                <w:szCs w:val="24"/>
              </w:rPr>
              <w:t xml:space="preserve">Увеличение доли детей, принимающих участие в олимпиадах различного уровня </w:t>
            </w:r>
          </w:p>
        </w:tc>
      </w:tr>
      <w:tr w:rsidR="00AE5198" w:rsidRPr="00E658FA" w14:paraId="4E4D8EFD" w14:textId="77777777" w:rsidTr="00AE5198">
        <w:tc>
          <w:tcPr>
            <w:tcW w:w="567" w:type="dxa"/>
          </w:tcPr>
          <w:p w14:paraId="3E0791EC"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3.</w:t>
            </w:r>
          </w:p>
        </w:tc>
        <w:tc>
          <w:tcPr>
            <w:tcW w:w="4111" w:type="dxa"/>
          </w:tcPr>
          <w:p w14:paraId="4375E77F" w14:textId="77777777" w:rsidR="00180D62" w:rsidRPr="0023152E" w:rsidRDefault="00180D62" w:rsidP="00B036A6">
            <w:pPr>
              <w:pStyle w:val="af4"/>
              <w:jc w:val="left"/>
              <w:rPr>
                <w:sz w:val="24"/>
                <w:szCs w:val="24"/>
              </w:rPr>
            </w:pPr>
            <w:r w:rsidRPr="0023152E">
              <w:rPr>
                <w:b w:val="0"/>
                <w:sz w:val="24"/>
                <w:szCs w:val="24"/>
              </w:rPr>
              <w:t>Организация и проведение научно-практических конференций для учащихся</w:t>
            </w:r>
          </w:p>
        </w:tc>
        <w:tc>
          <w:tcPr>
            <w:tcW w:w="1418" w:type="dxa"/>
          </w:tcPr>
          <w:p w14:paraId="1D3EC808"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701" w:type="dxa"/>
          </w:tcPr>
          <w:p w14:paraId="0C8CAD08"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Комитет образования</w:t>
            </w:r>
          </w:p>
        </w:tc>
        <w:tc>
          <w:tcPr>
            <w:tcW w:w="2126" w:type="dxa"/>
          </w:tcPr>
          <w:p w14:paraId="0BD6C262"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Муниципальный бюджет</w:t>
            </w:r>
          </w:p>
        </w:tc>
        <w:tc>
          <w:tcPr>
            <w:tcW w:w="992" w:type="dxa"/>
          </w:tcPr>
          <w:p w14:paraId="48EBDF1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993" w:type="dxa"/>
          </w:tcPr>
          <w:p w14:paraId="1BDAB673"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992" w:type="dxa"/>
          </w:tcPr>
          <w:p w14:paraId="309610A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100,0</w:t>
            </w:r>
          </w:p>
        </w:tc>
        <w:tc>
          <w:tcPr>
            <w:tcW w:w="3118" w:type="dxa"/>
          </w:tcPr>
          <w:p w14:paraId="0808A27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Увеличение доли детей, занимающихся научно-исследовательской деятельностью  </w:t>
            </w:r>
          </w:p>
        </w:tc>
      </w:tr>
      <w:tr w:rsidR="00AE5198" w:rsidRPr="00E658FA" w14:paraId="5C3190E3" w14:textId="77777777" w:rsidTr="00AE5198">
        <w:tc>
          <w:tcPr>
            <w:tcW w:w="567" w:type="dxa"/>
          </w:tcPr>
          <w:p w14:paraId="10735EFF"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4.</w:t>
            </w:r>
          </w:p>
        </w:tc>
        <w:tc>
          <w:tcPr>
            <w:tcW w:w="4111" w:type="dxa"/>
          </w:tcPr>
          <w:p w14:paraId="3510235F" w14:textId="77777777" w:rsidR="00180D62" w:rsidRPr="0023152E" w:rsidRDefault="00180D62" w:rsidP="00B036A6">
            <w:pPr>
              <w:pStyle w:val="af4"/>
              <w:jc w:val="left"/>
              <w:rPr>
                <w:b w:val="0"/>
                <w:sz w:val="24"/>
                <w:szCs w:val="24"/>
              </w:rPr>
            </w:pPr>
            <w:r w:rsidRPr="0023152E">
              <w:rPr>
                <w:b w:val="0"/>
                <w:sz w:val="24"/>
                <w:szCs w:val="24"/>
              </w:rPr>
              <w:t xml:space="preserve">Поддержка и поощрение талантливых школьников </w:t>
            </w:r>
          </w:p>
          <w:p w14:paraId="4729B8F8" w14:textId="77777777" w:rsidR="00180D62" w:rsidRPr="0023152E" w:rsidRDefault="00180D62" w:rsidP="00B036A6">
            <w:pPr>
              <w:pStyle w:val="af4"/>
              <w:jc w:val="left"/>
              <w:rPr>
                <w:b w:val="0"/>
                <w:sz w:val="24"/>
                <w:szCs w:val="24"/>
              </w:rPr>
            </w:pPr>
          </w:p>
        </w:tc>
        <w:tc>
          <w:tcPr>
            <w:tcW w:w="1418" w:type="dxa"/>
          </w:tcPr>
          <w:p w14:paraId="26A9EA8C"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Ежегодно </w:t>
            </w:r>
          </w:p>
        </w:tc>
        <w:tc>
          <w:tcPr>
            <w:tcW w:w="1701" w:type="dxa"/>
          </w:tcPr>
          <w:p w14:paraId="5F97B847"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Комитет образования </w:t>
            </w:r>
          </w:p>
        </w:tc>
        <w:tc>
          <w:tcPr>
            <w:tcW w:w="2126" w:type="dxa"/>
          </w:tcPr>
          <w:p w14:paraId="5A855734"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Муниципальный бюджет </w:t>
            </w:r>
          </w:p>
        </w:tc>
        <w:tc>
          <w:tcPr>
            <w:tcW w:w="992" w:type="dxa"/>
          </w:tcPr>
          <w:p w14:paraId="486F56C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300,0</w:t>
            </w:r>
          </w:p>
        </w:tc>
        <w:tc>
          <w:tcPr>
            <w:tcW w:w="993" w:type="dxa"/>
          </w:tcPr>
          <w:p w14:paraId="726212C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300,0</w:t>
            </w:r>
          </w:p>
        </w:tc>
        <w:tc>
          <w:tcPr>
            <w:tcW w:w="992" w:type="dxa"/>
          </w:tcPr>
          <w:p w14:paraId="37770C0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300,0</w:t>
            </w:r>
          </w:p>
        </w:tc>
        <w:tc>
          <w:tcPr>
            <w:tcW w:w="3118" w:type="dxa"/>
          </w:tcPr>
          <w:p w14:paraId="6D1510C7"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доли талантливых детей</w:t>
            </w:r>
          </w:p>
        </w:tc>
      </w:tr>
      <w:tr w:rsidR="00AE5198" w:rsidRPr="00E658FA" w14:paraId="28A7E313" w14:textId="77777777" w:rsidTr="00AE5198">
        <w:tc>
          <w:tcPr>
            <w:tcW w:w="567" w:type="dxa"/>
          </w:tcPr>
          <w:p w14:paraId="74903232"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5.</w:t>
            </w:r>
          </w:p>
        </w:tc>
        <w:tc>
          <w:tcPr>
            <w:tcW w:w="4111" w:type="dxa"/>
          </w:tcPr>
          <w:p w14:paraId="5AE2B148" w14:textId="77777777" w:rsidR="00180D62" w:rsidRPr="0023152E" w:rsidRDefault="00180D62" w:rsidP="00B036A6">
            <w:pPr>
              <w:pStyle w:val="af4"/>
              <w:jc w:val="left"/>
              <w:rPr>
                <w:b w:val="0"/>
                <w:sz w:val="24"/>
                <w:szCs w:val="24"/>
              </w:rPr>
            </w:pPr>
            <w:r w:rsidRPr="0023152E">
              <w:rPr>
                <w:b w:val="0"/>
                <w:sz w:val="24"/>
                <w:szCs w:val="24"/>
              </w:rPr>
              <w:t>Формирование районного банка данных одаренных детей.</w:t>
            </w:r>
          </w:p>
        </w:tc>
        <w:tc>
          <w:tcPr>
            <w:tcW w:w="1418" w:type="dxa"/>
          </w:tcPr>
          <w:p w14:paraId="45B80095"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701" w:type="dxa"/>
          </w:tcPr>
          <w:p w14:paraId="3EFB1D69"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Комитет образования</w:t>
            </w:r>
          </w:p>
        </w:tc>
        <w:tc>
          <w:tcPr>
            <w:tcW w:w="2126" w:type="dxa"/>
          </w:tcPr>
          <w:p w14:paraId="42A41159"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992" w:type="dxa"/>
          </w:tcPr>
          <w:p w14:paraId="2B3A52C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3" w:type="dxa"/>
          </w:tcPr>
          <w:p w14:paraId="7785A4A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5D09B19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118" w:type="dxa"/>
          </w:tcPr>
          <w:p w14:paraId="57EFE16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Наличие банка данных одаренных детей</w:t>
            </w:r>
          </w:p>
        </w:tc>
      </w:tr>
      <w:tr w:rsidR="00AE5198" w:rsidRPr="00E658FA" w14:paraId="224261D5" w14:textId="77777777" w:rsidTr="00AE5198">
        <w:tc>
          <w:tcPr>
            <w:tcW w:w="567" w:type="dxa"/>
          </w:tcPr>
          <w:p w14:paraId="4BBF0686"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6.</w:t>
            </w:r>
          </w:p>
        </w:tc>
        <w:tc>
          <w:tcPr>
            <w:tcW w:w="4111" w:type="dxa"/>
          </w:tcPr>
          <w:p w14:paraId="7A6A2C7A" w14:textId="77777777" w:rsidR="00180D62" w:rsidRPr="0023152E" w:rsidRDefault="00180D62" w:rsidP="00B036A6">
            <w:pPr>
              <w:pStyle w:val="af4"/>
              <w:jc w:val="left"/>
              <w:rPr>
                <w:b w:val="0"/>
                <w:sz w:val="24"/>
                <w:szCs w:val="24"/>
              </w:rPr>
            </w:pPr>
            <w:r w:rsidRPr="0023152E">
              <w:rPr>
                <w:b w:val="0"/>
                <w:sz w:val="24"/>
                <w:szCs w:val="24"/>
              </w:rPr>
              <w:t>Организация и проведение районного мероприятия для детей, достигших особых результатов в обучении, спорте и творчестве «Звезды надежды»</w:t>
            </w:r>
          </w:p>
        </w:tc>
        <w:tc>
          <w:tcPr>
            <w:tcW w:w="1418" w:type="dxa"/>
          </w:tcPr>
          <w:p w14:paraId="56393071"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1 раз в 2 года </w:t>
            </w:r>
          </w:p>
        </w:tc>
        <w:tc>
          <w:tcPr>
            <w:tcW w:w="1701" w:type="dxa"/>
          </w:tcPr>
          <w:p w14:paraId="6B043D15"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Комитет образования </w:t>
            </w:r>
          </w:p>
        </w:tc>
        <w:tc>
          <w:tcPr>
            <w:tcW w:w="2126" w:type="dxa"/>
          </w:tcPr>
          <w:p w14:paraId="1CA84D43"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 xml:space="preserve">Муниципальный бюджет </w:t>
            </w:r>
          </w:p>
        </w:tc>
        <w:tc>
          <w:tcPr>
            <w:tcW w:w="992" w:type="dxa"/>
          </w:tcPr>
          <w:p w14:paraId="7FA8B5E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250,0</w:t>
            </w:r>
          </w:p>
        </w:tc>
        <w:tc>
          <w:tcPr>
            <w:tcW w:w="993" w:type="dxa"/>
          </w:tcPr>
          <w:p w14:paraId="0657C32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0</w:t>
            </w:r>
          </w:p>
        </w:tc>
        <w:tc>
          <w:tcPr>
            <w:tcW w:w="992" w:type="dxa"/>
          </w:tcPr>
          <w:p w14:paraId="6FE66D6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250,0</w:t>
            </w:r>
          </w:p>
        </w:tc>
        <w:tc>
          <w:tcPr>
            <w:tcW w:w="3118" w:type="dxa"/>
          </w:tcPr>
          <w:p w14:paraId="760112FD"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Общественное признание одаренных детей.</w:t>
            </w:r>
          </w:p>
        </w:tc>
      </w:tr>
      <w:tr w:rsidR="00AE5198" w:rsidRPr="00E658FA" w14:paraId="505F40A2" w14:textId="77777777" w:rsidTr="00AE5198">
        <w:tc>
          <w:tcPr>
            <w:tcW w:w="4678" w:type="dxa"/>
            <w:gridSpan w:val="2"/>
          </w:tcPr>
          <w:p w14:paraId="67AFEDD6"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Итого по разделу</w:t>
            </w:r>
          </w:p>
        </w:tc>
        <w:tc>
          <w:tcPr>
            <w:tcW w:w="1418" w:type="dxa"/>
          </w:tcPr>
          <w:p w14:paraId="63441331" w14:textId="77777777" w:rsidR="00180D62" w:rsidRPr="0023152E" w:rsidRDefault="00180D62" w:rsidP="00B036A6">
            <w:pPr>
              <w:pStyle w:val="13"/>
              <w:jc w:val="center"/>
              <w:rPr>
                <w:rFonts w:ascii="Times New Roman" w:hAnsi="Times New Roman"/>
                <w:b/>
                <w:sz w:val="24"/>
                <w:szCs w:val="24"/>
              </w:rPr>
            </w:pPr>
          </w:p>
        </w:tc>
        <w:tc>
          <w:tcPr>
            <w:tcW w:w="1701" w:type="dxa"/>
          </w:tcPr>
          <w:p w14:paraId="45A12095" w14:textId="77777777" w:rsidR="00180D62" w:rsidRPr="0023152E" w:rsidRDefault="00180D62" w:rsidP="00B036A6">
            <w:pPr>
              <w:pStyle w:val="13"/>
              <w:jc w:val="center"/>
              <w:rPr>
                <w:rFonts w:ascii="Times New Roman" w:hAnsi="Times New Roman"/>
                <w:b/>
                <w:sz w:val="24"/>
                <w:szCs w:val="24"/>
              </w:rPr>
            </w:pPr>
          </w:p>
        </w:tc>
        <w:tc>
          <w:tcPr>
            <w:tcW w:w="2126" w:type="dxa"/>
          </w:tcPr>
          <w:p w14:paraId="516BCF8A" w14:textId="77777777" w:rsidR="00180D62" w:rsidRPr="0023152E" w:rsidRDefault="00180D62" w:rsidP="00B036A6">
            <w:pPr>
              <w:pStyle w:val="13"/>
              <w:jc w:val="center"/>
              <w:rPr>
                <w:rFonts w:ascii="Times New Roman" w:hAnsi="Times New Roman"/>
                <w:b/>
                <w:sz w:val="24"/>
                <w:szCs w:val="24"/>
              </w:rPr>
            </w:pPr>
          </w:p>
        </w:tc>
        <w:tc>
          <w:tcPr>
            <w:tcW w:w="992" w:type="dxa"/>
          </w:tcPr>
          <w:p w14:paraId="3005D20D"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1250,0</w:t>
            </w:r>
          </w:p>
        </w:tc>
        <w:tc>
          <w:tcPr>
            <w:tcW w:w="993" w:type="dxa"/>
          </w:tcPr>
          <w:p w14:paraId="6A580C4B"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1000,0</w:t>
            </w:r>
          </w:p>
        </w:tc>
        <w:tc>
          <w:tcPr>
            <w:tcW w:w="992" w:type="dxa"/>
          </w:tcPr>
          <w:p w14:paraId="4EDC95B4"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1250,0</w:t>
            </w:r>
          </w:p>
        </w:tc>
        <w:tc>
          <w:tcPr>
            <w:tcW w:w="3118" w:type="dxa"/>
          </w:tcPr>
          <w:p w14:paraId="7F67E8E9" w14:textId="77777777" w:rsidR="00180D62" w:rsidRPr="0023152E" w:rsidRDefault="00180D62" w:rsidP="00B036A6">
            <w:pPr>
              <w:pStyle w:val="13"/>
              <w:jc w:val="center"/>
              <w:rPr>
                <w:rFonts w:ascii="Times New Roman" w:hAnsi="Times New Roman"/>
                <w:b/>
                <w:sz w:val="24"/>
                <w:szCs w:val="24"/>
              </w:rPr>
            </w:pPr>
          </w:p>
        </w:tc>
      </w:tr>
    </w:tbl>
    <w:p w14:paraId="713F68C8" w14:textId="77777777" w:rsidR="00180D62" w:rsidRPr="00E658FA" w:rsidRDefault="00180D62" w:rsidP="00180D62">
      <w:pPr>
        <w:pStyle w:val="ad"/>
        <w:jc w:val="center"/>
        <w:rPr>
          <w:rFonts w:ascii="Times New Roman" w:hAnsi="Times New Roman" w:cs="Times New Roman"/>
          <w:b/>
        </w:rPr>
      </w:pPr>
    </w:p>
    <w:p w14:paraId="4DE6D887" w14:textId="77777777" w:rsidR="00AE5198" w:rsidRDefault="00AE5198" w:rsidP="00180D62">
      <w:pPr>
        <w:pStyle w:val="ad"/>
        <w:jc w:val="center"/>
        <w:rPr>
          <w:rFonts w:ascii="Times New Roman" w:hAnsi="Times New Roman" w:cs="Times New Roman"/>
          <w:b/>
        </w:rPr>
      </w:pPr>
    </w:p>
    <w:p w14:paraId="5239D358" w14:textId="7C0B05B5"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lastRenderedPageBreak/>
        <w:t>ПАСПОРТ</w:t>
      </w:r>
    </w:p>
    <w:p w14:paraId="0F6DB455" w14:textId="77777777"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Подпрограммы 6 «Развитие системы воспитания и дополнительного образования детей»</w:t>
      </w:r>
    </w:p>
    <w:p w14:paraId="7EABE0CA" w14:textId="77777777" w:rsidR="00180D62" w:rsidRPr="00E658FA" w:rsidRDefault="00180D62" w:rsidP="00180D62">
      <w:pPr>
        <w:pStyle w:val="ad"/>
        <w:jc w:val="center"/>
        <w:rPr>
          <w:rFonts w:ascii="Times New Roman" w:hAnsi="Times New Roman" w:cs="Times New Roman"/>
          <w:b/>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12474"/>
      </w:tblGrid>
      <w:tr w:rsidR="00180D62" w:rsidRPr="00E658FA" w14:paraId="7BEC7B09" w14:textId="77777777" w:rsidTr="00AE5198">
        <w:tc>
          <w:tcPr>
            <w:tcW w:w="2235" w:type="dxa"/>
          </w:tcPr>
          <w:p w14:paraId="22DBA344"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2474" w:type="dxa"/>
          </w:tcPr>
          <w:p w14:paraId="5F13212C"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Газимуро-Заводского муниципального округа</w:t>
            </w:r>
          </w:p>
        </w:tc>
      </w:tr>
      <w:tr w:rsidR="00180D62" w:rsidRPr="00E658FA" w14:paraId="1F813900" w14:textId="77777777" w:rsidTr="00AE5198">
        <w:tc>
          <w:tcPr>
            <w:tcW w:w="2235" w:type="dxa"/>
          </w:tcPr>
          <w:p w14:paraId="3A38F13F"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2474" w:type="dxa"/>
          </w:tcPr>
          <w:p w14:paraId="358BC3CC"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4DE32EA4"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образовательные учреждения.</w:t>
            </w:r>
          </w:p>
        </w:tc>
      </w:tr>
      <w:tr w:rsidR="00180D62" w:rsidRPr="00E658FA" w14:paraId="6DD49052" w14:textId="77777777" w:rsidTr="00AE5198">
        <w:tc>
          <w:tcPr>
            <w:tcW w:w="2235" w:type="dxa"/>
          </w:tcPr>
          <w:p w14:paraId="3B746C4C"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2474" w:type="dxa"/>
          </w:tcPr>
          <w:p w14:paraId="7C6B7B65" w14:textId="77777777" w:rsidR="00180D62" w:rsidRPr="00E658FA" w:rsidRDefault="00180D62" w:rsidP="00B036A6">
            <w:pPr>
              <w:pStyle w:val="13"/>
              <w:rPr>
                <w:rFonts w:ascii="Times New Roman" w:hAnsi="Times New Roman"/>
                <w:sz w:val="24"/>
                <w:szCs w:val="24"/>
              </w:rPr>
            </w:pPr>
            <w:r w:rsidRPr="00E658FA">
              <w:rPr>
                <w:rFonts w:ascii="Times New Roman" w:hAnsi="Times New Roman"/>
                <w:sz w:val="24"/>
                <w:szCs w:val="24"/>
              </w:rPr>
              <w:t>-создать в системе образования условия для позитивной социализации, самореализации, физического развития детей и молодежи</w:t>
            </w:r>
          </w:p>
          <w:p w14:paraId="4269BF16"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b/>
              </w:rPr>
              <w:t>-</w:t>
            </w:r>
            <w:r w:rsidRPr="00E658FA">
              <w:rPr>
                <w:rFonts w:ascii="Times New Roman" w:hAnsi="Times New Roman" w:cs="Times New Roman"/>
              </w:rPr>
              <w:t>формировать современные системы воспитания, в том числе профилактики асоциального поведения несовершеннолетних</w:t>
            </w:r>
          </w:p>
        </w:tc>
      </w:tr>
      <w:tr w:rsidR="00180D62" w:rsidRPr="00E658FA" w14:paraId="3E66AC46" w14:textId="77777777" w:rsidTr="00AE5198">
        <w:tc>
          <w:tcPr>
            <w:tcW w:w="2235" w:type="dxa"/>
          </w:tcPr>
          <w:p w14:paraId="0EB1981F"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2474" w:type="dxa"/>
          </w:tcPr>
          <w:p w14:paraId="4E259A54" w14:textId="3B373A18"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139E63C8"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28F22969" w14:textId="77777777" w:rsidTr="00AE5198">
        <w:tc>
          <w:tcPr>
            <w:tcW w:w="2235" w:type="dxa"/>
          </w:tcPr>
          <w:p w14:paraId="03EBD140"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2474" w:type="dxa"/>
          </w:tcPr>
          <w:p w14:paraId="0605D612" w14:textId="61F2BC08" w:rsidR="00180D62" w:rsidRPr="00E658FA" w:rsidRDefault="00264494" w:rsidP="00B036A6">
            <w:pPr>
              <w:pStyle w:val="13"/>
              <w:jc w:val="both"/>
              <w:rPr>
                <w:rFonts w:ascii="Times New Roman" w:hAnsi="Times New Roman"/>
                <w:sz w:val="24"/>
                <w:szCs w:val="24"/>
              </w:rPr>
            </w:pPr>
            <w:r>
              <w:rPr>
                <w:rFonts w:ascii="Times New Roman" w:hAnsi="Times New Roman"/>
                <w:sz w:val="24"/>
                <w:szCs w:val="24"/>
              </w:rPr>
              <w:t>Реализация программных мероприятий осуществляется без финансирования.</w:t>
            </w:r>
          </w:p>
        </w:tc>
      </w:tr>
      <w:tr w:rsidR="00180D62" w:rsidRPr="00E658FA" w14:paraId="20A1AF5E" w14:textId="77777777" w:rsidTr="00AE5198">
        <w:tc>
          <w:tcPr>
            <w:tcW w:w="2235" w:type="dxa"/>
          </w:tcPr>
          <w:p w14:paraId="6D2B75D0"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2474" w:type="dxa"/>
          </w:tcPr>
          <w:p w14:paraId="37539025"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1BCD9E5B" w14:textId="77AC9D51"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-увеличение доли детей 5-18 лет, обучающихся по программам дополнительного образования детей в системе </w:t>
            </w:r>
            <w:r w:rsidR="00497D99" w:rsidRPr="00E658FA">
              <w:rPr>
                <w:rFonts w:ascii="Times New Roman" w:hAnsi="Times New Roman" w:cs="Times New Roman"/>
              </w:rPr>
              <w:t>образования до</w:t>
            </w:r>
            <w:r w:rsidRPr="00E658FA">
              <w:rPr>
                <w:rFonts w:ascii="Times New Roman" w:hAnsi="Times New Roman" w:cs="Times New Roman"/>
              </w:rPr>
              <w:t xml:space="preserve"> 8</w:t>
            </w:r>
            <w:r w:rsidR="00497D99">
              <w:rPr>
                <w:rFonts w:ascii="Times New Roman" w:hAnsi="Times New Roman" w:cs="Times New Roman"/>
              </w:rPr>
              <w:t>5</w:t>
            </w:r>
            <w:r w:rsidRPr="00E658FA">
              <w:rPr>
                <w:rFonts w:ascii="Times New Roman" w:hAnsi="Times New Roman" w:cs="Times New Roman"/>
              </w:rPr>
              <w:t xml:space="preserve"> %;</w:t>
            </w:r>
          </w:p>
          <w:p w14:paraId="3A40C467"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-создание организационных педагогических условий для приоритетности воспитания в процессе образования;</w:t>
            </w:r>
          </w:p>
          <w:p w14:paraId="61BB77DC"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-обеспечение единства воспитания и обучения как 2-х взаимосвязанных компонентов в системе образования</w:t>
            </w:r>
          </w:p>
          <w:p w14:paraId="6FF227F5"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-применение современных технологий в дополнительном образовании детей.</w:t>
            </w:r>
          </w:p>
          <w:p w14:paraId="37F3D791"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реализация примерной программы воспитания.</w:t>
            </w:r>
          </w:p>
        </w:tc>
      </w:tr>
    </w:tbl>
    <w:p w14:paraId="75D16CE1" w14:textId="77777777" w:rsidR="00180D62" w:rsidRDefault="00180D62" w:rsidP="00180D62">
      <w:pPr>
        <w:pStyle w:val="13"/>
        <w:jc w:val="center"/>
        <w:rPr>
          <w:rFonts w:ascii="Times New Roman" w:hAnsi="Times New Roman"/>
          <w:b/>
          <w:sz w:val="24"/>
          <w:szCs w:val="24"/>
        </w:rPr>
      </w:pPr>
    </w:p>
    <w:p w14:paraId="7E4AFBBB" w14:textId="77777777" w:rsidR="00180D62" w:rsidRDefault="00180D62" w:rsidP="00180D62">
      <w:pPr>
        <w:pStyle w:val="13"/>
        <w:jc w:val="center"/>
        <w:rPr>
          <w:rFonts w:ascii="Times New Roman" w:hAnsi="Times New Roman"/>
          <w:b/>
          <w:sz w:val="24"/>
          <w:szCs w:val="24"/>
        </w:rPr>
      </w:pPr>
    </w:p>
    <w:p w14:paraId="1DA828DA" w14:textId="77777777" w:rsidR="00180D62" w:rsidRDefault="00180D62" w:rsidP="00180D62">
      <w:pPr>
        <w:pStyle w:val="13"/>
        <w:jc w:val="center"/>
        <w:rPr>
          <w:rFonts w:ascii="Times New Roman" w:hAnsi="Times New Roman"/>
          <w:b/>
          <w:sz w:val="24"/>
          <w:szCs w:val="24"/>
        </w:rPr>
      </w:pPr>
    </w:p>
    <w:p w14:paraId="5733E6AC" w14:textId="77777777" w:rsidR="00180D62" w:rsidRDefault="00180D62" w:rsidP="00180D62">
      <w:pPr>
        <w:pStyle w:val="13"/>
        <w:jc w:val="center"/>
        <w:rPr>
          <w:rFonts w:ascii="Times New Roman" w:hAnsi="Times New Roman"/>
          <w:b/>
          <w:sz w:val="24"/>
          <w:szCs w:val="24"/>
        </w:rPr>
      </w:pPr>
    </w:p>
    <w:p w14:paraId="7D252627" w14:textId="77777777" w:rsidR="00180D62" w:rsidRDefault="00180D62" w:rsidP="00180D62">
      <w:pPr>
        <w:pStyle w:val="13"/>
        <w:jc w:val="center"/>
        <w:rPr>
          <w:rFonts w:ascii="Times New Roman" w:hAnsi="Times New Roman"/>
          <w:b/>
          <w:sz w:val="24"/>
          <w:szCs w:val="24"/>
        </w:rPr>
      </w:pPr>
    </w:p>
    <w:p w14:paraId="1535A5EC" w14:textId="77777777" w:rsidR="00180D62" w:rsidRDefault="00180D62" w:rsidP="00180D62">
      <w:pPr>
        <w:pStyle w:val="13"/>
        <w:jc w:val="center"/>
        <w:rPr>
          <w:rFonts w:ascii="Times New Roman" w:hAnsi="Times New Roman"/>
          <w:b/>
          <w:sz w:val="24"/>
          <w:szCs w:val="24"/>
        </w:rPr>
      </w:pPr>
    </w:p>
    <w:p w14:paraId="462B1D09" w14:textId="77777777" w:rsidR="00180D62" w:rsidRDefault="00180D62" w:rsidP="00180D62">
      <w:pPr>
        <w:pStyle w:val="13"/>
        <w:jc w:val="center"/>
        <w:rPr>
          <w:rFonts w:ascii="Times New Roman" w:hAnsi="Times New Roman"/>
          <w:b/>
          <w:sz w:val="24"/>
          <w:szCs w:val="24"/>
        </w:rPr>
      </w:pPr>
    </w:p>
    <w:p w14:paraId="38C64434" w14:textId="77777777" w:rsidR="00497D99" w:rsidRDefault="00497D99" w:rsidP="00180D62">
      <w:pPr>
        <w:pStyle w:val="13"/>
        <w:jc w:val="center"/>
        <w:rPr>
          <w:rFonts w:ascii="Times New Roman" w:hAnsi="Times New Roman"/>
          <w:b/>
          <w:sz w:val="24"/>
          <w:szCs w:val="24"/>
        </w:rPr>
      </w:pPr>
    </w:p>
    <w:p w14:paraId="303F025C" w14:textId="77777777" w:rsidR="00497D99" w:rsidRDefault="00497D99" w:rsidP="00180D62">
      <w:pPr>
        <w:pStyle w:val="13"/>
        <w:jc w:val="center"/>
        <w:rPr>
          <w:rFonts w:ascii="Times New Roman" w:hAnsi="Times New Roman"/>
          <w:b/>
          <w:sz w:val="24"/>
          <w:szCs w:val="24"/>
        </w:rPr>
      </w:pPr>
    </w:p>
    <w:p w14:paraId="7F05B4FD" w14:textId="29334DDE"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lastRenderedPageBreak/>
        <w:t xml:space="preserve">Финансовое обеспечение подпрограммы 6 </w:t>
      </w:r>
    </w:p>
    <w:p w14:paraId="18FD3C22"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«Развитие системы воспитания и дополнительного образования детей»</w:t>
      </w:r>
    </w:p>
    <w:p w14:paraId="45F89F52" w14:textId="77777777" w:rsidR="00180D62" w:rsidRPr="00E658FA" w:rsidRDefault="00180D62" w:rsidP="00180D62"/>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3261"/>
        <w:gridCol w:w="1843"/>
        <w:gridCol w:w="1842"/>
        <w:gridCol w:w="2127"/>
        <w:gridCol w:w="850"/>
        <w:gridCol w:w="992"/>
        <w:gridCol w:w="851"/>
        <w:gridCol w:w="3544"/>
      </w:tblGrid>
      <w:tr w:rsidR="00180D62" w:rsidRPr="00E658FA" w14:paraId="04EF71A1" w14:textId="77777777" w:rsidTr="0004508A">
        <w:tc>
          <w:tcPr>
            <w:tcW w:w="567" w:type="dxa"/>
            <w:vMerge w:val="restart"/>
          </w:tcPr>
          <w:p w14:paraId="6E04E4C1"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w:t>
            </w:r>
          </w:p>
        </w:tc>
        <w:tc>
          <w:tcPr>
            <w:tcW w:w="3261" w:type="dxa"/>
            <w:vMerge w:val="restart"/>
          </w:tcPr>
          <w:p w14:paraId="4CC8A365"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Наименование мероприятия</w:t>
            </w:r>
          </w:p>
        </w:tc>
        <w:tc>
          <w:tcPr>
            <w:tcW w:w="1843" w:type="dxa"/>
            <w:vMerge w:val="restart"/>
          </w:tcPr>
          <w:p w14:paraId="48312718"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Срок исполнения</w:t>
            </w:r>
          </w:p>
        </w:tc>
        <w:tc>
          <w:tcPr>
            <w:tcW w:w="1842" w:type="dxa"/>
            <w:vMerge w:val="restart"/>
          </w:tcPr>
          <w:p w14:paraId="20B58F8C"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Исполнитель</w:t>
            </w:r>
          </w:p>
        </w:tc>
        <w:tc>
          <w:tcPr>
            <w:tcW w:w="4820" w:type="dxa"/>
            <w:gridSpan w:val="4"/>
          </w:tcPr>
          <w:p w14:paraId="7050C0CD"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Прогнозируемый объем финансирования (тыс. рублей)</w:t>
            </w:r>
          </w:p>
        </w:tc>
        <w:tc>
          <w:tcPr>
            <w:tcW w:w="3544" w:type="dxa"/>
            <w:vMerge w:val="restart"/>
          </w:tcPr>
          <w:p w14:paraId="65017B98"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Ожидаемые результаты</w:t>
            </w:r>
          </w:p>
        </w:tc>
      </w:tr>
      <w:tr w:rsidR="00180D62" w:rsidRPr="00E658FA" w14:paraId="394084FB" w14:textId="77777777" w:rsidTr="0004508A">
        <w:tc>
          <w:tcPr>
            <w:tcW w:w="567" w:type="dxa"/>
            <w:vMerge/>
          </w:tcPr>
          <w:p w14:paraId="70E6E72E" w14:textId="77777777" w:rsidR="00180D62" w:rsidRPr="00E658FA" w:rsidRDefault="00180D62" w:rsidP="00B036A6">
            <w:pPr>
              <w:pStyle w:val="13"/>
              <w:jc w:val="center"/>
              <w:rPr>
                <w:rFonts w:ascii="Times New Roman" w:hAnsi="Times New Roman"/>
                <w:b/>
                <w:sz w:val="24"/>
                <w:szCs w:val="24"/>
              </w:rPr>
            </w:pPr>
          </w:p>
        </w:tc>
        <w:tc>
          <w:tcPr>
            <w:tcW w:w="3261" w:type="dxa"/>
            <w:vMerge/>
          </w:tcPr>
          <w:p w14:paraId="653FCAAB" w14:textId="77777777" w:rsidR="00180D62" w:rsidRPr="00E658FA" w:rsidRDefault="00180D62" w:rsidP="00B036A6">
            <w:pPr>
              <w:pStyle w:val="13"/>
              <w:jc w:val="center"/>
              <w:rPr>
                <w:rFonts w:ascii="Times New Roman" w:hAnsi="Times New Roman"/>
                <w:b/>
                <w:sz w:val="24"/>
                <w:szCs w:val="24"/>
              </w:rPr>
            </w:pPr>
          </w:p>
        </w:tc>
        <w:tc>
          <w:tcPr>
            <w:tcW w:w="1843" w:type="dxa"/>
            <w:vMerge/>
          </w:tcPr>
          <w:p w14:paraId="5B4EDECE" w14:textId="77777777" w:rsidR="00180D62" w:rsidRPr="00E658FA" w:rsidRDefault="00180D62" w:rsidP="00B036A6">
            <w:pPr>
              <w:pStyle w:val="13"/>
              <w:jc w:val="center"/>
              <w:rPr>
                <w:rFonts w:ascii="Times New Roman" w:hAnsi="Times New Roman"/>
                <w:b/>
                <w:sz w:val="24"/>
                <w:szCs w:val="24"/>
              </w:rPr>
            </w:pPr>
          </w:p>
        </w:tc>
        <w:tc>
          <w:tcPr>
            <w:tcW w:w="1842" w:type="dxa"/>
            <w:vMerge/>
          </w:tcPr>
          <w:p w14:paraId="7BC6791F" w14:textId="77777777" w:rsidR="00180D62" w:rsidRPr="00E658FA" w:rsidRDefault="00180D62" w:rsidP="00B036A6">
            <w:pPr>
              <w:pStyle w:val="13"/>
              <w:jc w:val="center"/>
              <w:rPr>
                <w:rFonts w:ascii="Times New Roman" w:hAnsi="Times New Roman"/>
                <w:b/>
                <w:sz w:val="24"/>
                <w:szCs w:val="24"/>
              </w:rPr>
            </w:pPr>
          </w:p>
        </w:tc>
        <w:tc>
          <w:tcPr>
            <w:tcW w:w="2127" w:type="dxa"/>
          </w:tcPr>
          <w:p w14:paraId="082196DF"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Источник финансирования</w:t>
            </w:r>
          </w:p>
        </w:tc>
        <w:tc>
          <w:tcPr>
            <w:tcW w:w="850" w:type="dxa"/>
          </w:tcPr>
          <w:p w14:paraId="0BA59F30"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5</w:t>
            </w:r>
            <w:r w:rsidRPr="00E658FA">
              <w:rPr>
                <w:rFonts w:ascii="Times New Roman" w:hAnsi="Times New Roman"/>
                <w:b/>
                <w:sz w:val="24"/>
                <w:szCs w:val="24"/>
              </w:rPr>
              <w:t xml:space="preserve"> год</w:t>
            </w:r>
          </w:p>
        </w:tc>
        <w:tc>
          <w:tcPr>
            <w:tcW w:w="992" w:type="dxa"/>
          </w:tcPr>
          <w:p w14:paraId="6BD8B46D"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6</w:t>
            </w:r>
            <w:r w:rsidRPr="00E658FA">
              <w:rPr>
                <w:rFonts w:ascii="Times New Roman" w:hAnsi="Times New Roman"/>
                <w:b/>
                <w:sz w:val="24"/>
                <w:szCs w:val="24"/>
              </w:rPr>
              <w:t xml:space="preserve"> год</w:t>
            </w:r>
          </w:p>
        </w:tc>
        <w:tc>
          <w:tcPr>
            <w:tcW w:w="851" w:type="dxa"/>
          </w:tcPr>
          <w:p w14:paraId="738E9814"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 xml:space="preserve">7 </w:t>
            </w:r>
            <w:r w:rsidRPr="00E658FA">
              <w:rPr>
                <w:rFonts w:ascii="Times New Roman" w:hAnsi="Times New Roman"/>
                <w:b/>
                <w:sz w:val="24"/>
                <w:szCs w:val="24"/>
              </w:rPr>
              <w:t>год</w:t>
            </w:r>
          </w:p>
        </w:tc>
        <w:tc>
          <w:tcPr>
            <w:tcW w:w="3544" w:type="dxa"/>
            <w:vMerge/>
          </w:tcPr>
          <w:p w14:paraId="406D396B" w14:textId="77777777" w:rsidR="00180D62" w:rsidRPr="00E658FA" w:rsidRDefault="00180D62" w:rsidP="00B036A6">
            <w:pPr>
              <w:pStyle w:val="13"/>
              <w:jc w:val="center"/>
              <w:rPr>
                <w:rFonts w:ascii="Times New Roman" w:hAnsi="Times New Roman"/>
                <w:sz w:val="24"/>
                <w:szCs w:val="24"/>
              </w:rPr>
            </w:pPr>
          </w:p>
        </w:tc>
      </w:tr>
      <w:tr w:rsidR="00180D62" w:rsidRPr="00E658FA" w14:paraId="591E07DF" w14:textId="77777777" w:rsidTr="0004508A">
        <w:tc>
          <w:tcPr>
            <w:tcW w:w="567" w:type="dxa"/>
          </w:tcPr>
          <w:p w14:paraId="7B3A531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w:t>
            </w:r>
          </w:p>
        </w:tc>
        <w:tc>
          <w:tcPr>
            <w:tcW w:w="3261" w:type="dxa"/>
          </w:tcPr>
          <w:p w14:paraId="0793A01C" w14:textId="4394BD61" w:rsidR="00180D62" w:rsidRPr="0023152E" w:rsidRDefault="00180D62" w:rsidP="00B036A6">
            <w:pPr>
              <w:pStyle w:val="af4"/>
              <w:jc w:val="both"/>
              <w:rPr>
                <w:b w:val="0"/>
                <w:sz w:val="24"/>
                <w:szCs w:val="24"/>
              </w:rPr>
            </w:pPr>
            <w:r w:rsidRPr="0023152E">
              <w:rPr>
                <w:b w:val="0"/>
                <w:sz w:val="24"/>
                <w:szCs w:val="24"/>
              </w:rPr>
              <w:t xml:space="preserve">Организация и проведение районного конкурса на лучшую методическую </w:t>
            </w:r>
            <w:r w:rsidR="00264494" w:rsidRPr="0023152E">
              <w:rPr>
                <w:b w:val="0"/>
                <w:sz w:val="24"/>
                <w:szCs w:val="24"/>
              </w:rPr>
              <w:t>разработку по</w:t>
            </w:r>
            <w:r w:rsidRPr="0023152E">
              <w:rPr>
                <w:b w:val="0"/>
                <w:sz w:val="24"/>
                <w:szCs w:val="24"/>
              </w:rPr>
              <w:t xml:space="preserve"> воспитанию.</w:t>
            </w:r>
          </w:p>
        </w:tc>
        <w:tc>
          <w:tcPr>
            <w:tcW w:w="1843" w:type="dxa"/>
          </w:tcPr>
          <w:p w14:paraId="45720F8A"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842" w:type="dxa"/>
          </w:tcPr>
          <w:p w14:paraId="43CAF1E8"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Комитет образования</w:t>
            </w:r>
          </w:p>
        </w:tc>
        <w:tc>
          <w:tcPr>
            <w:tcW w:w="2127" w:type="dxa"/>
          </w:tcPr>
          <w:p w14:paraId="5BAF23C7"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Муниципальный бюджет</w:t>
            </w:r>
          </w:p>
        </w:tc>
        <w:tc>
          <w:tcPr>
            <w:tcW w:w="850" w:type="dxa"/>
          </w:tcPr>
          <w:p w14:paraId="68FC629B"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355FC1E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359F975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544" w:type="dxa"/>
          </w:tcPr>
          <w:p w14:paraId="467D89D8" w14:textId="77777777" w:rsidR="00180D62" w:rsidRPr="0023152E" w:rsidRDefault="00180D62" w:rsidP="00B036A6">
            <w:pPr>
              <w:pStyle w:val="13"/>
              <w:jc w:val="both"/>
              <w:rPr>
                <w:rFonts w:ascii="Times New Roman" w:hAnsi="Times New Roman"/>
                <w:sz w:val="24"/>
                <w:szCs w:val="24"/>
              </w:rPr>
            </w:pPr>
            <w:r w:rsidRPr="0023152E">
              <w:rPr>
                <w:rFonts w:ascii="Times New Roman" w:hAnsi="Times New Roman"/>
                <w:sz w:val="24"/>
                <w:szCs w:val="24"/>
              </w:rPr>
              <w:t>Увеличение доли педагогов дополнительного образования, участвующих в конкурсе</w:t>
            </w:r>
          </w:p>
        </w:tc>
      </w:tr>
      <w:tr w:rsidR="00180D62" w:rsidRPr="00E658FA" w14:paraId="6EB18CF3" w14:textId="77777777" w:rsidTr="0004508A">
        <w:tc>
          <w:tcPr>
            <w:tcW w:w="567" w:type="dxa"/>
          </w:tcPr>
          <w:p w14:paraId="7020DF2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2.</w:t>
            </w:r>
          </w:p>
        </w:tc>
        <w:tc>
          <w:tcPr>
            <w:tcW w:w="3261" w:type="dxa"/>
          </w:tcPr>
          <w:p w14:paraId="381D157C"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Проведение семинаров, практикумов с целью оказания методической помощи педагогам дополнительного образования.</w:t>
            </w:r>
          </w:p>
        </w:tc>
        <w:tc>
          <w:tcPr>
            <w:tcW w:w="1843" w:type="dxa"/>
          </w:tcPr>
          <w:p w14:paraId="4ECE12E2"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842" w:type="dxa"/>
          </w:tcPr>
          <w:p w14:paraId="52B743F6"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Комитет образования</w:t>
            </w:r>
          </w:p>
        </w:tc>
        <w:tc>
          <w:tcPr>
            <w:tcW w:w="2127" w:type="dxa"/>
          </w:tcPr>
          <w:p w14:paraId="5BB728BB"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850" w:type="dxa"/>
          </w:tcPr>
          <w:p w14:paraId="1CA26B2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1DF542C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650FD26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544" w:type="dxa"/>
          </w:tcPr>
          <w:p w14:paraId="2B080B9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доли специалистов воспитательной системы, прошедших подготовку</w:t>
            </w:r>
          </w:p>
        </w:tc>
      </w:tr>
      <w:tr w:rsidR="00180D62" w:rsidRPr="00E658FA" w14:paraId="2C8B6B39" w14:textId="77777777" w:rsidTr="0004508A">
        <w:tc>
          <w:tcPr>
            <w:tcW w:w="567" w:type="dxa"/>
          </w:tcPr>
          <w:p w14:paraId="2C79321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w:t>
            </w:r>
          </w:p>
        </w:tc>
        <w:tc>
          <w:tcPr>
            <w:tcW w:w="3261" w:type="dxa"/>
          </w:tcPr>
          <w:p w14:paraId="4083D19B"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Организация работы по духовно-нравственному, гражданско- патриотическому воспитанию и формированию здорового образа жизни.</w:t>
            </w:r>
          </w:p>
        </w:tc>
        <w:tc>
          <w:tcPr>
            <w:tcW w:w="1843" w:type="dxa"/>
          </w:tcPr>
          <w:p w14:paraId="1C0D1010"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842" w:type="dxa"/>
          </w:tcPr>
          <w:p w14:paraId="3C2DE6BE"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Комитет образования</w:t>
            </w:r>
          </w:p>
        </w:tc>
        <w:tc>
          <w:tcPr>
            <w:tcW w:w="2127" w:type="dxa"/>
          </w:tcPr>
          <w:p w14:paraId="47F9D1F4" w14:textId="7DB99486" w:rsidR="00180D62" w:rsidRPr="00AE5198" w:rsidRDefault="00AE5198"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850" w:type="dxa"/>
          </w:tcPr>
          <w:p w14:paraId="55F849B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312FF32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178FEF9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544" w:type="dxa"/>
          </w:tcPr>
          <w:p w14:paraId="07E663B2"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Проведение массовых мероприятии (слетов, зарниц, походов и </w:t>
            </w:r>
            <w:proofErr w:type="spellStart"/>
            <w:r w:rsidRPr="0023152E">
              <w:rPr>
                <w:rFonts w:ascii="Times New Roman" w:hAnsi="Times New Roman"/>
                <w:sz w:val="24"/>
                <w:szCs w:val="24"/>
              </w:rPr>
              <w:t>тд</w:t>
            </w:r>
            <w:proofErr w:type="spellEnd"/>
            <w:r w:rsidRPr="0023152E">
              <w:rPr>
                <w:rFonts w:ascii="Times New Roman" w:hAnsi="Times New Roman"/>
                <w:sz w:val="24"/>
                <w:szCs w:val="24"/>
              </w:rPr>
              <w:t>)</w:t>
            </w:r>
          </w:p>
        </w:tc>
      </w:tr>
      <w:tr w:rsidR="00180D62" w:rsidRPr="00E658FA" w14:paraId="33B20F3F" w14:textId="77777777" w:rsidTr="0004508A">
        <w:tc>
          <w:tcPr>
            <w:tcW w:w="567" w:type="dxa"/>
          </w:tcPr>
          <w:p w14:paraId="7B9D2F1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4.</w:t>
            </w:r>
          </w:p>
        </w:tc>
        <w:tc>
          <w:tcPr>
            <w:tcW w:w="3261" w:type="dxa"/>
          </w:tcPr>
          <w:p w14:paraId="582466D6" w14:textId="144BD720" w:rsidR="00180D62" w:rsidRPr="0023152E" w:rsidRDefault="00AE5198" w:rsidP="00B036A6">
            <w:pPr>
              <w:pStyle w:val="13"/>
              <w:rPr>
                <w:rFonts w:ascii="Times New Roman" w:hAnsi="Times New Roman"/>
                <w:sz w:val="24"/>
                <w:szCs w:val="24"/>
              </w:rPr>
            </w:pPr>
            <w:r w:rsidRPr="0023152E">
              <w:rPr>
                <w:rFonts w:ascii="Times New Roman" w:hAnsi="Times New Roman"/>
                <w:sz w:val="24"/>
                <w:szCs w:val="24"/>
              </w:rPr>
              <w:t>Реализация деятельности</w:t>
            </w:r>
            <w:r w:rsidR="00180D62" w:rsidRPr="0023152E">
              <w:rPr>
                <w:rFonts w:ascii="Times New Roman" w:hAnsi="Times New Roman"/>
                <w:sz w:val="24"/>
                <w:szCs w:val="24"/>
              </w:rPr>
              <w:t xml:space="preserve"> общественных объединений. </w:t>
            </w:r>
          </w:p>
        </w:tc>
        <w:tc>
          <w:tcPr>
            <w:tcW w:w="1843" w:type="dxa"/>
          </w:tcPr>
          <w:p w14:paraId="078A05B9"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842" w:type="dxa"/>
          </w:tcPr>
          <w:p w14:paraId="550A45D9"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Образовательные организации</w:t>
            </w:r>
          </w:p>
        </w:tc>
        <w:tc>
          <w:tcPr>
            <w:tcW w:w="2127" w:type="dxa"/>
          </w:tcPr>
          <w:p w14:paraId="06268627"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850" w:type="dxa"/>
          </w:tcPr>
          <w:p w14:paraId="0EF5445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724C4E1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745DC6C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544" w:type="dxa"/>
          </w:tcPr>
          <w:p w14:paraId="4CA010D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Увеличение доли детей, участвовавших в деятельности общественных объединений. </w:t>
            </w:r>
          </w:p>
        </w:tc>
      </w:tr>
      <w:tr w:rsidR="00180D62" w:rsidRPr="00E658FA" w14:paraId="338B42BB" w14:textId="77777777" w:rsidTr="0004508A">
        <w:tc>
          <w:tcPr>
            <w:tcW w:w="567" w:type="dxa"/>
          </w:tcPr>
          <w:p w14:paraId="50FFBE4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w:t>
            </w:r>
          </w:p>
        </w:tc>
        <w:tc>
          <w:tcPr>
            <w:tcW w:w="3261" w:type="dxa"/>
          </w:tcPr>
          <w:p w14:paraId="7E327955"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Усиление взаимодействия школы и семьи в интересах развития личности ребенка.</w:t>
            </w:r>
          </w:p>
        </w:tc>
        <w:tc>
          <w:tcPr>
            <w:tcW w:w="1843" w:type="dxa"/>
          </w:tcPr>
          <w:p w14:paraId="7165BB25"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842" w:type="dxa"/>
          </w:tcPr>
          <w:p w14:paraId="66C971A6"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Образовательные организации</w:t>
            </w:r>
          </w:p>
        </w:tc>
        <w:tc>
          <w:tcPr>
            <w:tcW w:w="2127" w:type="dxa"/>
          </w:tcPr>
          <w:p w14:paraId="5919ED35"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850" w:type="dxa"/>
          </w:tcPr>
          <w:p w14:paraId="52ADE66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746D5A61" w14:textId="77777777" w:rsidR="00180D62" w:rsidRPr="0023152E" w:rsidRDefault="00180D62" w:rsidP="00B036A6">
            <w:pPr>
              <w:pStyle w:val="13"/>
              <w:jc w:val="center"/>
              <w:rPr>
                <w:rFonts w:ascii="Times New Roman" w:hAnsi="Times New Roman"/>
                <w:sz w:val="24"/>
                <w:szCs w:val="24"/>
              </w:rPr>
            </w:pPr>
          </w:p>
        </w:tc>
        <w:tc>
          <w:tcPr>
            <w:tcW w:w="851" w:type="dxa"/>
          </w:tcPr>
          <w:p w14:paraId="22312E5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544" w:type="dxa"/>
          </w:tcPr>
          <w:p w14:paraId="53CB265B"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Доля родителей, участвующих в организации учебно-воспитательного процесса – до 60%</w:t>
            </w:r>
          </w:p>
        </w:tc>
      </w:tr>
      <w:tr w:rsidR="00180D62" w:rsidRPr="00E658FA" w14:paraId="134E85C3" w14:textId="77777777" w:rsidTr="0004508A">
        <w:tc>
          <w:tcPr>
            <w:tcW w:w="567" w:type="dxa"/>
          </w:tcPr>
          <w:p w14:paraId="008BD95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w:t>
            </w:r>
          </w:p>
        </w:tc>
        <w:tc>
          <w:tcPr>
            <w:tcW w:w="3261" w:type="dxa"/>
          </w:tcPr>
          <w:p w14:paraId="101D136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Активизация профилактической работы по предупреждению безнадзорности и </w:t>
            </w:r>
            <w:r w:rsidRPr="0023152E">
              <w:rPr>
                <w:rFonts w:ascii="Times New Roman" w:hAnsi="Times New Roman"/>
                <w:sz w:val="24"/>
                <w:szCs w:val="24"/>
              </w:rPr>
              <w:lastRenderedPageBreak/>
              <w:t>правонарушений среди несовершеннолетних.</w:t>
            </w:r>
          </w:p>
        </w:tc>
        <w:tc>
          <w:tcPr>
            <w:tcW w:w="1843" w:type="dxa"/>
          </w:tcPr>
          <w:p w14:paraId="467D3BFE"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lastRenderedPageBreak/>
              <w:t>Ежегодно</w:t>
            </w:r>
          </w:p>
        </w:tc>
        <w:tc>
          <w:tcPr>
            <w:tcW w:w="1842" w:type="dxa"/>
          </w:tcPr>
          <w:p w14:paraId="4D7356C0"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Образовательные организации</w:t>
            </w:r>
          </w:p>
        </w:tc>
        <w:tc>
          <w:tcPr>
            <w:tcW w:w="2127" w:type="dxa"/>
          </w:tcPr>
          <w:p w14:paraId="5CD3F33E"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850" w:type="dxa"/>
          </w:tcPr>
          <w:p w14:paraId="4A277627" w14:textId="77777777" w:rsidR="00180D62" w:rsidRPr="0023152E" w:rsidRDefault="00180D62" w:rsidP="00B036A6">
            <w:pPr>
              <w:pStyle w:val="13"/>
              <w:jc w:val="center"/>
              <w:rPr>
                <w:rFonts w:ascii="Times New Roman" w:hAnsi="Times New Roman"/>
                <w:sz w:val="24"/>
                <w:szCs w:val="24"/>
              </w:rPr>
            </w:pPr>
          </w:p>
        </w:tc>
        <w:tc>
          <w:tcPr>
            <w:tcW w:w="992" w:type="dxa"/>
          </w:tcPr>
          <w:p w14:paraId="66EC8DD5" w14:textId="77777777" w:rsidR="00180D62" w:rsidRPr="0023152E" w:rsidRDefault="00180D62" w:rsidP="00B036A6">
            <w:pPr>
              <w:pStyle w:val="13"/>
              <w:jc w:val="center"/>
              <w:rPr>
                <w:rFonts w:ascii="Times New Roman" w:hAnsi="Times New Roman"/>
                <w:sz w:val="24"/>
                <w:szCs w:val="24"/>
              </w:rPr>
            </w:pPr>
          </w:p>
        </w:tc>
        <w:tc>
          <w:tcPr>
            <w:tcW w:w="851" w:type="dxa"/>
          </w:tcPr>
          <w:p w14:paraId="1C0A1227" w14:textId="77777777" w:rsidR="00180D62" w:rsidRPr="0023152E" w:rsidRDefault="00180D62" w:rsidP="00B036A6">
            <w:pPr>
              <w:pStyle w:val="13"/>
              <w:jc w:val="center"/>
              <w:rPr>
                <w:rFonts w:ascii="Times New Roman" w:hAnsi="Times New Roman"/>
                <w:sz w:val="24"/>
                <w:szCs w:val="24"/>
              </w:rPr>
            </w:pPr>
          </w:p>
        </w:tc>
        <w:tc>
          <w:tcPr>
            <w:tcW w:w="3544" w:type="dxa"/>
          </w:tcPr>
          <w:p w14:paraId="4967199D"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Доля детей, участвующих в проведении профилактической работы – до 70%</w:t>
            </w:r>
          </w:p>
        </w:tc>
      </w:tr>
      <w:tr w:rsidR="00180D62" w:rsidRPr="00E658FA" w14:paraId="553AF903" w14:textId="77777777" w:rsidTr="0004508A">
        <w:tc>
          <w:tcPr>
            <w:tcW w:w="567" w:type="dxa"/>
          </w:tcPr>
          <w:p w14:paraId="466E48A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7.</w:t>
            </w:r>
          </w:p>
        </w:tc>
        <w:tc>
          <w:tcPr>
            <w:tcW w:w="3261" w:type="dxa"/>
          </w:tcPr>
          <w:p w14:paraId="0FE52A93"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Формирование современной системы воспитания, в том числе профилактики асоциального поведения несовершеннолетних.</w:t>
            </w:r>
          </w:p>
        </w:tc>
        <w:tc>
          <w:tcPr>
            <w:tcW w:w="1843" w:type="dxa"/>
          </w:tcPr>
          <w:p w14:paraId="659EF3F6"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842" w:type="dxa"/>
          </w:tcPr>
          <w:p w14:paraId="1E0204CD"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Образовательные организации</w:t>
            </w:r>
          </w:p>
        </w:tc>
        <w:tc>
          <w:tcPr>
            <w:tcW w:w="2127" w:type="dxa"/>
          </w:tcPr>
          <w:p w14:paraId="4E7EFD8B"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850" w:type="dxa"/>
          </w:tcPr>
          <w:p w14:paraId="78D1ABD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1EBB2C7B"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0DA6337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544" w:type="dxa"/>
          </w:tcPr>
          <w:p w14:paraId="3C1037D7"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Увеличении доли детей в возрасте от 5 до 18 лет, охваченных программами дополнительного образования в общей численности детей этого возраста до 80%</w:t>
            </w:r>
          </w:p>
        </w:tc>
      </w:tr>
      <w:tr w:rsidR="00180D62" w:rsidRPr="00E658FA" w14:paraId="517AD476" w14:textId="77777777" w:rsidTr="0004508A">
        <w:tc>
          <w:tcPr>
            <w:tcW w:w="567" w:type="dxa"/>
          </w:tcPr>
          <w:p w14:paraId="526FD3FC"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8.</w:t>
            </w:r>
          </w:p>
        </w:tc>
        <w:tc>
          <w:tcPr>
            <w:tcW w:w="3261" w:type="dxa"/>
          </w:tcPr>
          <w:p w14:paraId="272459F8"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Разработка и внедрение в образовательных организациях моделей практик социального проектирования и добровольческой деятельности детских организаций как средства воспитания и социализации детей и подростков.</w:t>
            </w:r>
          </w:p>
        </w:tc>
        <w:tc>
          <w:tcPr>
            <w:tcW w:w="1843" w:type="dxa"/>
          </w:tcPr>
          <w:p w14:paraId="389C3664"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Ежегодно</w:t>
            </w:r>
          </w:p>
        </w:tc>
        <w:tc>
          <w:tcPr>
            <w:tcW w:w="1842" w:type="dxa"/>
          </w:tcPr>
          <w:p w14:paraId="5BDF761D"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Образовательные организации</w:t>
            </w:r>
          </w:p>
        </w:tc>
        <w:tc>
          <w:tcPr>
            <w:tcW w:w="2127" w:type="dxa"/>
          </w:tcPr>
          <w:p w14:paraId="26C323EF" w14:textId="77777777" w:rsidR="00180D62" w:rsidRPr="00AE5198" w:rsidRDefault="00180D62" w:rsidP="00B036A6">
            <w:pPr>
              <w:pStyle w:val="13"/>
              <w:jc w:val="center"/>
              <w:rPr>
                <w:rFonts w:ascii="Times New Roman" w:hAnsi="Times New Roman"/>
                <w:sz w:val="20"/>
                <w:szCs w:val="20"/>
              </w:rPr>
            </w:pPr>
            <w:r w:rsidRPr="00AE5198">
              <w:rPr>
                <w:rFonts w:ascii="Times New Roman" w:hAnsi="Times New Roman"/>
                <w:sz w:val="20"/>
                <w:szCs w:val="20"/>
              </w:rPr>
              <w:t>Без финансирования</w:t>
            </w:r>
          </w:p>
        </w:tc>
        <w:tc>
          <w:tcPr>
            <w:tcW w:w="850" w:type="dxa"/>
          </w:tcPr>
          <w:p w14:paraId="274642CB"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4D7D3DB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58B5526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544" w:type="dxa"/>
          </w:tcPr>
          <w:p w14:paraId="3F26E062"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Увеличение доли образовательных организаций, имеющих детские общественные объединения </w:t>
            </w:r>
          </w:p>
        </w:tc>
      </w:tr>
      <w:tr w:rsidR="00180D62" w:rsidRPr="00E658FA" w14:paraId="3606EA03" w14:textId="77777777" w:rsidTr="0004508A">
        <w:tc>
          <w:tcPr>
            <w:tcW w:w="3828" w:type="dxa"/>
            <w:gridSpan w:val="2"/>
          </w:tcPr>
          <w:p w14:paraId="64F3D2F4"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Итого по разделу</w:t>
            </w:r>
          </w:p>
        </w:tc>
        <w:tc>
          <w:tcPr>
            <w:tcW w:w="1843" w:type="dxa"/>
          </w:tcPr>
          <w:p w14:paraId="78F0CC27" w14:textId="77777777" w:rsidR="00180D62" w:rsidRPr="0023152E" w:rsidRDefault="00180D62" w:rsidP="00B036A6">
            <w:pPr>
              <w:pStyle w:val="13"/>
              <w:jc w:val="center"/>
              <w:rPr>
                <w:rFonts w:ascii="Times New Roman" w:hAnsi="Times New Roman"/>
                <w:b/>
                <w:sz w:val="24"/>
                <w:szCs w:val="24"/>
              </w:rPr>
            </w:pPr>
          </w:p>
        </w:tc>
        <w:tc>
          <w:tcPr>
            <w:tcW w:w="1842" w:type="dxa"/>
          </w:tcPr>
          <w:p w14:paraId="48D4FB7D" w14:textId="77777777" w:rsidR="00180D62" w:rsidRPr="0023152E" w:rsidRDefault="00180D62" w:rsidP="00B036A6">
            <w:pPr>
              <w:pStyle w:val="13"/>
              <w:jc w:val="center"/>
              <w:rPr>
                <w:rFonts w:ascii="Times New Roman" w:hAnsi="Times New Roman"/>
                <w:b/>
                <w:sz w:val="24"/>
                <w:szCs w:val="24"/>
              </w:rPr>
            </w:pPr>
          </w:p>
        </w:tc>
        <w:tc>
          <w:tcPr>
            <w:tcW w:w="2127" w:type="dxa"/>
          </w:tcPr>
          <w:p w14:paraId="2DC0C60D" w14:textId="77777777" w:rsidR="00180D62" w:rsidRPr="0023152E" w:rsidRDefault="00180D62" w:rsidP="00B036A6">
            <w:pPr>
              <w:pStyle w:val="13"/>
              <w:jc w:val="center"/>
              <w:rPr>
                <w:rFonts w:ascii="Times New Roman" w:hAnsi="Times New Roman"/>
                <w:b/>
                <w:sz w:val="24"/>
                <w:szCs w:val="24"/>
              </w:rPr>
            </w:pPr>
          </w:p>
        </w:tc>
        <w:tc>
          <w:tcPr>
            <w:tcW w:w="850" w:type="dxa"/>
          </w:tcPr>
          <w:p w14:paraId="577A99D1" w14:textId="603572C9" w:rsidR="00180D62" w:rsidRPr="0023152E" w:rsidRDefault="00497D99" w:rsidP="00B036A6">
            <w:pPr>
              <w:pStyle w:val="13"/>
              <w:jc w:val="center"/>
              <w:rPr>
                <w:rFonts w:ascii="Times New Roman" w:hAnsi="Times New Roman"/>
                <w:b/>
                <w:sz w:val="24"/>
                <w:szCs w:val="24"/>
              </w:rPr>
            </w:pPr>
            <w:r>
              <w:rPr>
                <w:rFonts w:ascii="Times New Roman" w:hAnsi="Times New Roman"/>
                <w:b/>
                <w:sz w:val="24"/>
                <w:szCs w:val="24"/>
              </w:rPr>
              <w:t>-</w:t>
            </w:r>
          </w:p>
        </w:tc>
        <w:tc>
          <w:tcPr>
            <w:tcW w:w="992" w:type="dxa"/>
          </w:tcPr>
          <w:p w14:paraId="156BD081" w14:textId="46982B16" w:rsidR="00180D62" w:rsidRPr="0023152E" w:rsidRDefault="00497D99" w:rsidP="00B036A6">
            <w:pPr>
              <w:pStyle w:val="13"/>
              <w:jc w:val="center"/>
              <w:rPr>
                <w:rFonts w:ascii="Times New Roman" w:hAnsi="Times New Roman"/>
                <w:b/>
                <w:sz w:val="24"/>
                <w:szCs w:val="24"/>
              </w:rPr>
            </w:pPr>
            <w:r>
              <w:rPr>
                <w:rFonts w:ascii="Times New Roman" w:hAnsi="Times New Roman"/>
                <w:b/>
                <w:sz w:val="24"/>
                <w:szCs w:val="24"/>
              </w:rPr>
              <w:t>-</w:t>
            </w:r>
          </w:p>
        </w:tc>
        <w:tc>
          <w:tcPr>
            <w:tcW w:w="851" w:type="dxa"/>
          </w:tcPr>
          <w:p w14:paraId="642A95B7" w14:textId="535BAF2A" w:rsidR="00180D62" w:rsidRPr="0023152E" w:rsidRDefault="00497D99" w:rsidP="00B036A6">
            <w:pPr>
              <w:pStyle w:val="13"/>
              <w:jc w:val="center"/>
              <w:rPr>
                <w:rFonts w:ascii="Times New Roman" w:hAnsi="Times New Roman"/>
                <w:b/>
                <w:sz w:val="24"/>
                <w:szCs w:val="24"/>
              </w:rPr>
            </w:pPr>
            <w:r>
              <w:rPr>
                <w:rFonts w:ascii="Times New Roman" w:hAnsi="Times New Roman"/>
                <w:b/>
                <w:sz w:val="24"/>
                <w:szCs w:val="24"/>
              </w:rPr>
              <w:t>-</w:t>
            </w:r>
          </w:p>
        </w:tc>
        <w:tc>
          <w:tcPr>
            <w:tcW w:w="3544" w:type="dxa"/>
          </w:tcPr>
          <w:p w14:paraId="50BE77CE" w14:textId="77777777" w:rsidR="00180D62" w:rsidRPr="0023152E" w:rsidRDefault="00180D62" w:rsidP="00B036A6">
            <w:pPr>
              <w:pStyle w:val="13"/>
              <w:jc w:val="center"/>
              <w:rPr>
                <w:rFonts w:ascii="Times New Roman" w:hAnsi="Times New Roman"/>
                <w:b/>
                <w:sz w:val="24"/>
                <w:szCs w:val="24"/>
              </w:rPr>
            </w:pPr>
          </w:p>
        </w:tc>
      </w:tr>
    </w:tbl>
    <w:p w14:paraId="7EC350F4" w14:textId="77777777" w:rsidR="00497D99" w:rsidRDefault="00497D99" w:rsidP="00180D62">
      <w:pPr>
        <w:pStyle w:val="ad"/>
        <w:jc w:val="center"/>
        <w:rPr>
          <w:rFonts w:ascii="Times New Roman" w:hAnsi="Times New Roman" w:cs="Times New Roman"/>
          <w:b/>
        </w:rPr>
      </w:pPr>
    </w:p>
    <w:p w14:paraId="4245C137" w14:textId="77777777" w:rsidR="00497D99" w:rsidRDefault="00497D99" w:rsidP="00180D62">
      <w:pPr>
        <w:pStyle w:val="ad"/>
        <w:jc w:val="center"/>
        <w:rPr>
          <w:rFonts w:ascii="Times New Roman" w:hAnsi="Times New Roman" w:cs="Times New Roman"/>
          <w:b/>
        </w:rPr>
      </w:pPr>
    </w:p>
    <w:p w14:paraId="18D4E13C" w14:textId="77777777" w:rsidR="00497D99" w:rsidRDefault="00497D99" w:rsidP="00180D62">
      <w:pPr>
        <w:pStyle w:val="ad"/>
        <w:jc w:val="center"/>
        <w:rPr>
          <w:rFonts w:ascii="Times New Roman" w:hAnsi="Times New Roman" w:cs="Times New Roman"/>
          <w:b/>
        </w:rPr>
      </w:pPr>
    </w:p>
    <w:p w14:paraId="3277A57E" w14:textId="77777777" w:rsidR="00497D99" w:rsidRDefault="00497D99" w:rsidP="00180D62">
      <w:pPr>
        <w:pStyle w:val="ad"/>
        <w:jc w:val="center"/>
        <w:rPr>
          <w:rFonts w:ascii="Times New Roman" w:hAnsi="Times New Roman" w:cs="Times New Roman"/>
          <w:b/>
        </w:rPr>
      </w:pPr>
    </w:p>
    <w:p w14:paraId="3738225C" w14:textId="77777777" w:rsidR="00497D99" w:rsidRDefault="00497D99" w:rsidP="00180D62">
      <w:pPr>
        <w:pStyle w:val="ad"/>
        <w:jc w:val="center"/>
        <w:rPr>
          <w:rFonts w:ascii="Times New Roman" w:hAnsi="Times New Roman" w:cs="Times New Roman"/>
          <w:b/>
        </w:rPr>
      </w:pPr>
    </w:p>
    <w:p w14:paraId="119BAB18" w14:textId="77777777" w:rsidR="00497D99" w:rsidRDefault="00497D99" w:rsidP="00180D62">
      <w:pPr>
        <w:pStyle w:val="ad"/>
        <w:jc w:val="center"/>
        <w:rPr>
          <w:rFonts w:ascii="Times New Roman" w:hAnsi="Times New Roman" w:cs="Times New Roman"/>
          <w:b/>
        </w:rPr>
      </w:pPr>
    </w:p>
    <w:p w14:paraId="30F9AC40" w14:textId="77777777" w:rsidR="00497D99" w:rsidRDefault="00497D99" w:rsidP="00180D62">
      <w:pPr>
        <w:pStyle w:val="ad"/>
        <w:jc w:val="center"/>
        <w:rPr>
          <w:rFonts w:ascii="Times New Roman" w:hAnsi="Times New Roman" w:cs="Times New Roman"/>
          <w:b/>
        </w:rPr>
      </w:pPr>
    </w:p>
    <w:p w14:paraId="6215A7A1" w14:textId="77777777" w:rsidR="00497D99" w:rsidRDefault="00497D99" w:rsidP="00180D62">
      <w:pPr>
        <w:pStyle w:val="ad"/>
        <w:jc w:val="center"/>
        <w:rPr>
          <w:rFonts w:ascii="Times New Roman" w:hAnsi="Times New Roman" w:cs="Times New Roman"/>
          <w:b/>
        </w:rPr>
      </w:pPr>
    </w:p>
    <w:p w14:paraId="1184246D" w14:textId="77777777" w:rsidR="00497D99" w:rsidRDefault="00497D99" w:rsidP="00180D62">
      <w:pPr>
        <w:pStyle w:val="ad"/>
        <w:jc w:val="center"/>
        <w:rPr>
          <w:rFonts w:ascii="Times New Roman" w:hAnsi="Times New Roman" w:cs="Times New Roman"/>
          <w:b/>
        </w:rPr>
      </w:pPr>
    </w:p>
    <w:p w14:paraId="7037A8B5" w14:textId="77777777" w:rsidR="00497D99" w:rsidRDefault="00497D99" w:rsidP="00180D62">
      <w:pPr>
        <w:pStyle w:val="ad"/>
        <w:jc w:val="center"/>
        <w:rPr>
          <w:rFonts w:ascii="Times New Roman" w:hAnsi="Times New Roman" w:cs="Times New Roman"/>
          <w:b/>
        </w:rPr>
      </w:pPr>
    </w:p>
    <w:p w14:paraId="4428C7B1" w14:textId="77777777" w:rsidR="00497D99" w:rsidRDefault="00497D99" w:rsidP="00180D62">
      <w:pPr>
        <w:pStyle w:val="ad"/>
        <w:jc w:val="center"/>
        <w:rPr>
          <w:rFonts w:ascii="Times New Roman" w:hAnsi="Times New Roman" w:cs="Times New Roman"/>
          <w:b/>
        </w:rPr>
      </w:pPr>
    </w:p>
    <w:p w14:paraId="65FFF33C" w14:textId="77777777" w:rsidR="00497D99" w:rsidRDefault="00497D99" w:rsidP="00180D62">
      <w:pPr>
        <w:pStyle w:val="ad"/>
        <w:jc w:val="center"/>
        <w:rPr>
          <w:rFonts w:ascii="Times New Roman" w:hAnsi="Times New Roman" w:cs="Times New Roman"/>
          <w:b/>
        </w:rPr>
      </w:pPr>
    </w:p>
    <w:p w14:paraId="0C2404D1" w14:textId="77777777" w:rsidR="00497D99" w:rsidRDefault="00497D99" w:rsidP="00180D62">
      <w:pPr>
        <w:pStyle w:val="ad"/>
        <w:jc w:val="center"/>
        <w:rPr>
          <w:rFonts w:ascii="Times New Roman" w:hAnsi="Times New Roman" w:cs="Times New Roman"/>
          <w:b/>
        </w:rPr>
      </w:pPr>
    </w:p>
    <w:p w14:paraId="2012DF12" w14:textId="77777777" w:rsidR="00497D99" w:rsidRDefault="00497D99" w:rsidP="00180D62">
      <w:pPr>
        <w:pStyle w:val="ad"/>
        <w:jc w:val="center"/>
        <w:rPr>
          <w:rFonts w:ascii="Times New Roman" w:hAnsi="Times New Roman" w:cs="Times New Roman"/>
          <w:b/>
        </w:rPr>
      </w:pPr>
    </w:p>
    <w:p w14:paraId="3C39D6B4" w14:textId="77777777" w:rsidR="00497D99" w:rsidRDefault="00497D99" w:rsidP="00180D62">
      <w:pPr>
        <w:pStyle w:val="ad"/>
        <w:jc w:val="center"/>
        <w:rPr>
          <w:rFonts w:ascii="Times New Roman" w:hAnsi="Times New Roman" w:cs="Times New Roman"/>
          <w:b/>
        </w:rPr>
      </w:pPr>
    </w:p>
    <w:p w14:paraId="66AF5A92" w14:textId="77777777" w:rsidR="00264494" w:rsidRDefault="00264494" w:rsidP="00180D62">
      <w:pPr>
        <w:pStyle w:val="ad"/>
        <w:jc w:val="center"/>
        <w:rPr>
          <w:rFonts w:ascii="Times New Roman" w:hAnsi="Times New Roman" w:cs="Times New Roman"/>
          <w:b/>
        </w:rPr>
      </w:pPr>
    </w:p>
    <w:p w14:paraId="424C3634" w14:textId="38246123"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lastRenderedPageBreak/>
        <w:t>ПАСПОРТ</w:t>
      </w:r>
    </w:p>
    <w:p w14:paraId="00C83CD1" w14:textId="77777777"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Подпрограммы 7 «Развитие системы отдыха и оздоровления детей»</w:t>
      </w:r>
    </w:p>
    <w:p w14:paraId="1CD1BBD3" w14:textId="77777777" w:rsidR="00180D62" w:rsidRPr="00E658FA" w:rsidRDefault="00180D62" w:rsidP="00180D62">
      <w:pPr>
        <w:pStyle w:val="ad"/>
        <w:jc w:val="center"/>
        <w:rPr>
          <w:rFonts w:ascii="Times New Roman" w:hAnsi="Times New Roman" w:cs="Times New Roman"/>
          <w:b/>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12900"/>
      </w:tblGrid>
      <w:tr w:rsidR="00180D62" w:rsidRPr="00E658FA" w14:paraId="09A2CC5E" w14:textId="77777777" w:rsidTr="0004508A">
        <w:tc>
          <w:tcPr>
            <w:tcW w:w="2376" w:type="dxa"/>
          </w:tcPr>
          <w:p w14:paraId="351F5356"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2900" w:type="dxa"/>
          </w:tcPr>
          <w:p w14:paraId="0DCCECBD"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Газимуро-Заводского муниципального округа</w:t>
            </w:r>
          </w:p>
        </w:tc>
      </w:tr>
      <w:tr w:rsidR="00180D62" w:rsidRPr="00E658FA" w14:paraId="20F24835" w14:textId="77777777" w:rsidTr="0004508A">
        <w:tc>
          <w:tcPr>
            <w:tcW w:w="2376" w:type="dxa"/>
          </w:tcPr>
          <w:p w14:paraId="4586E8BC"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2900" w:type="dxa"/>
          </w:tcPr>
          <w:p w14:paraId="639B476E"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571021EC"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образовательные учреждения.</w:t>
            </w:r>
          </w:p>
        </w:tc>
      </w:tr>
      <w:tr w:rsidR="00180D62" w:rsidRPr="00E658FA" w14:paraId="63CACE52" w14:textId="77777777" w:rsidTr="0004508A">
        <w:tc>
          <w:tcPr>
            <w:tcW w:w="2376" w:type="dxa"/>
          </w:tcPr>
          <w:p w14:paraId="09C8DB32"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2900" w:type="dxa"/>
          </w:tcPr>
          <w:p w14:paraId="798DBAA4"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sz w:val="24"/>
                <w:szCs w:val="24"/>
              </w:rPr>
              <w:t>-Совершенствовать инфраструктуру системы отдыха, оздоровления и занятости детей, подростков;</w:t>
            </w:r>
          </w:p>
          <w:p w14:paraId="4D3E2F98" w14:textId="77777777" w:rsidR="00180D62" w:rsidRPr="00E658FA" w:rsidRDefault="00180D62" w:rsidP="00B036A6">
            <w:pPr>
              <w:pStyle w:val="13"/>
              <w:rPr>
                <w:rFonts w:ascii="Times New Roman" w:hAnsi="Times New Roman"/>
                <w:sz w:val="24"/>
                <w:szCs w:val="24"/>
              </w:rPr>
            </w:pPr>
            <w:r w:rsidRPr="00E658FA">
              <w:rPr>
                <w:rFonts w:ascii="Times New Roman" w:hAnsi="Times New Roman"/>
                <w:b/>
                <w:sz w:val="24"/>
                <w:szCs w:val="24"/>
              </w:rPr>
              <w:t>-</w:t>
            </w:r>
            <w:r w:rsidRPr="00E658FA">
              <w:rPr>
                <w:rFonts w:ascii="Times New Roman" w:hAnsi="Times New Roman"/>
                <w:sz w:val="24"/>
                <w:szCs w:val="24"/>
              </w:rPr>
              <w:t>организовать малозатратные форм отдыха детей, подростков;</w:t>
            </w:r>
          </w:p>
          <w:p w14:paraId="65B4CA89"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-обеспечить занятость детей, подростков и учащейся молодежи во внеучебное время. </w:t>
            </w:r>
          </w:p>
        </w:tc>
      </w:tr>
      <w:tr w:rsidR="00180D62" w:rsidRPr="00E658FA" w14:paraId="42EA12E6" w14:textId="77777777" w:rsidTr="0004508A">
        <w:tc>
          <w:tcPr>
            <w:tcW w:w="2376" w:type="dxa"/>
          </w:tcPr>
          <w:p w14:paraId="765A16D9"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2900" w:type="dxa"/>
          </w:tcPr>
          <w:p w14:paraId="792B74B8" w14:textId="7ACE3AFB"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1329BAA5"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4BDE11DA" w14:textId="77777777" w:rsidTr="0004508A">
        <w:tc>
          <w:tcPr>
            <w:tcW w:w="2376" w:type="dxa"/>
          </w:tcPr>
          <w:p w14:paraId="28E3DBEC"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2900" w:type="dxa"/>
          </w:tcPr>
          <w:p w14:paraId="4878A275"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Pr>
                <w:rFonts w:ascii="Times New Roman" w:hAnsi="Times New Roman"/>
                <w:sz w:val="24"/>
                <w:szCs w:val="24"/>
              </w:rPr>
              <w:t>1710,0</w:t>
            </w:r>
            <w:r w:rsidRPr="00E658FA">
              <w:rPr>
                <w:rFonts w:ascii="Times New Roman" w:hAnsi="Times New Roman"/>
                <w:sz w:val="24"/>
                <w:szCs w:val="24"/>
              </w:rPr>
              <w:t xml:space="preserve"> тыс. рублей, в том числе по годам:</w:t>
            </w:r>
          </w:p>
          <w:p w14:paraId="56FD4568"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год – </w:t>
            </w:r>
            <w:r>
              <w:rPr>
                <w:rFonts w:ascii="Times New Roman" w:hAnsi="Times New Roman"/>
                <w:sz w:val="24"/>
                <w:szCs w:val="24"/>
              </w:rPr>
              <w:t>570,0</w:t>
            </w:r>
            <w:r w:rsidRPr="00E658FA">
              <w:rPr>
                <w:rFonts w:ascii="Times New Roman" w:hAnsi="Times New Roman"/>
                <w:sz w:val="24"/>
                <w:szCs w:val="24"/>
              </w:rPr>
              <w:t xml:space="preserve"> тыс. рублей;</w:t>
            </w:r>
          </w:p>
          <w:p w14:paraId="4D5C9DFE"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 xml:space="preserve"> год – </w:t>
            </w:r>
            <w:r>
              <w:rPr>
                <w:rFonts w:ascii="Times New Roman" w:hAnsi="Times New Roman"/>
                <w:sz w:val="24"/>
                <w:szCs w:val="24"/>
              </w:rPr>
              <w:t>570,0</w:t>
            </w:r>
            <w:r w:rsidRPr="00E658FA">
              <w:rPr>
                <w:rFonts w:ascii="Times New Roman" w:hAnsi="Times New Roman"/>
                <w:sz w:val="24"/>
                <w:szCs w:val="24"/>
              </w:rPr>
              <w:t xml:space="preserve"> тыс. рублей;</w:t>
            </w:r>
          </w:p>
          <w:p w14:paraId="7525F2BC"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7</w:t>
            </w:r>
            <w:r w:rsidRPr="00E658FA">
              <w:rPr>
                <w:rFonts w:ascii="Times New Roman" w:hAnsi="Times New Roman"/>
                <w:sz w:val="24"/>
                <w:szCs w:val="24"/>
              </w:rPr>
              <w:t xml:space="preserve"> год – </w:t>
            </w:r>
            <w:r>
              <w:rPr>
                <w:rFonts w:ascii="Times New Roman" w:hAnsi="Times New Roman"/>
                <w:sz w:val="24"/>
                <w:szCs w:val="24"/>
              </w:rPr>
              <w:t>570,0</w:t>
            </w:r>
            <w:r w:rsidRPr="00E658FA">
              <w:rPr>
                <w:rFonts w:ascii="Times New Roman" w:hAnsi="Times New Roman"/>
                <w:sz w:val="24"/>
                <w:szCs w:val="24"/>
              </w:rPr>
              <w:t xml:space="preserve"> тыс. рублей.</w:t>
            </w:r>
          </w:p>
        </w:tc>
      </w:tr>
      <w:tr w:rsidR="00180D62" w:rsidRPr="00E658FA" w14:paraId="640A5499" w14:textId="77777777" w:rsidTr="0004508A">
        <w:tc>
          <w:tcPr>
            <w:tcW w:w="2376" w:type="dxa"/>
          </w:tcPr>
          <w:p w14:paraId="215FC644"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2900" w:type="dxa"/>
          </w:tcPr>
          <w:p w14:paraId="7245F205"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0062A96C"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-внедрение и развитие эффективных форм организации занятости, питания, отдыха и оздоровления детей в течение всего летнего периода;</w:t>
            </w:r>
            <w:r w:rsidRPr="00E658FA">
              <w:rPr>
                <w:rFonts w:ascii="Times New Roman" w:hAnsi="Times New Roman" w:cs="Times New Roman"/>
              </w:rPr>
              <w:br/>
              <w:t>-увеличение количества, охваченных разнообразными формами отдыха, оздоровления и занятости в течение  летнего периода и в течении года;</w:t>
            </w:r>
            <w:r w:rsidRPr="00E658FA">
              <w:rPr>
                <w:rFonts w:ascii="Times New Roman" w:hAnsi="Times New Roman" w:cs="Times New Roman"/>
              </w:rPr>
              <w:br/>
              <w:t>-обеспечение в приоритетном порядке отдыха и оздоровления детей-сирот, детей, оставшихся без попечения родителей, детей, оказавшихся в трудной жизненной ситуации, находящихся в социально опасном положении.</w:t>
            </w:r>
          </w:p>
        </w:tc>
      </w:tr>
    </w:tbl>
    <w:p w14:paraId="7B5C4C8B" w14:textId="77777777" w:rsidR="00180D62" w:rsidRPr="00E658FA" w:rsidRDefault="00180D62" w:rsidP="00180D62"/>
    <w:p w14:paraId="1EF16C5B" w14:textId="77777777" w:rsidR="00180D62" w:rsidRDefault="00180D62" w:rsidP="00180D62">
      <w:pPr>
        <w:pStyle w:val="13"/>
        <w:jc w:val="center"/>
        <w:rPr>
          <w:rFonts w:ascii="Times New Roman" w:hAnsi="Times New Roman"/>
          <w:b/>
          <w:sz w:val="24"/>
          <w:szCs w:val="24"/>
        </w:rPr>
      </w:pPr>
    </w:p>
    <w:p w14:paraId="2ED69C47" w14:textId="77777777" w:rsidR="00180D62" w:rsidRDefault="00180D62" w:rsidP="00180D62">
      <w:pPr>
        <w:pStyle w:val="13"/>
        <w:jc w:val="center"/>
        <w:rPr>
          <w:rFonts w:ascii="Times New Roman" w:hAnsi="Times New Roman"/>
          <w:b/>
          <w:sz w:val="24"/>
          <w:szCs w:val="24"/>
        </w:rPr>
      </w:pPr>
    </w:p>
    <w:p w14:paraId="7A3612A0" w14:textId="77777777" w:rsidR="00180D62" w:rsidRDefault="00180D62" w:rsidP="00180D62">
      <w:pPr>
        <w:pStyle w:val="13"/>
        <w:jc w:val="center"/>
        <w:rPr>
          <w:rFonts w:ascii="Times New Roman" w:hAnsi="Times New Roman"/>
          <w:b/>
          <w:sz w:val="24"/>
          <w:szCs w:val="24"/>
        </w:rPr>
      </w:pPr>
    </w:p>
    <w:p w14:paraId="0775853B" w14:textId="77777777" w:rsidR="00180D62" w:rsidRDefault="00180D62" w:rsidP="00180D62">
      <w:pPr>
        <w:pStyle w:val="13"/>
        <w:jc w:val="center"/>
        <w:rPr>
          <w:rFonts w:ascii="Times New Roman" w:hAnsi="Times New Roman"/>
          <w:b/>
          <w:sz w:val="24"/>
          <w:szCs w:val="24"/>
        </w:rPr>
      </w:pPr>
    </w:p>
    <w:p w14:paraId="4284DAB6" w14:textId="77777777" w:rsidR="00180D62" w:rsidRDefault="00180D62" w:rsidP="00180D62">
      <w:pPr>
        <w:pStyle w:val="13"/>
        <w:jc w:val="center"/>
        <w:rPr>
          <w:rFonts w:ascii="Times New Roman" w:hAnsi="Times New Roman"/>
          <w:b/>
          <w:sz w:val="24"/>
          <w:szCs w:val="24"/>
        </w:rPr>
      </w:pPr>
    </w:p>
    <w:p w14:paraId="7DC74D62" w14:textId="77777777" w:rsidR="00180D62" w:rsidRDefault="00180D62" w:rsidP="00180D62">
      <w:pPr>
        <w:pStyle w:val="13"/>
        <w:jc w:val="center"/>
        <w:rPr>
          <w:rFonts w:ascii="Times New Roman" w:hAnsi="Times New Roman"/>
          <w:b/>
          <w:sz w:val="24"/>
          <w:szCs w:val="24"/>
        </w:rPr>
      </w:pPr>
    </w:p>
    <w:p w14:paraId="14B6FA0A" w14:textId="77777777" w:rsidR="00497D99" w:rsidRDefault="00497D99" w:rsidP="00180D62">
      <w:pPr>
        <w:pStyle w:val="13"/>
        <w:jc w:val="center"/>
        <w:rPr>
          <w:rFonts w:ascii="Times New Roman" w:hAnsi="Times New Roman"/>
          <w:b/>
          <w:sz w:val="24"/>
          <w:szCs w:val="24"/>
        </w:rPr>
      </w:pPr>
    </w:p>
    <w:p w14:paraId="6B585138" w14:textId="77777777" w:rsidR="00497D99" w:rsidRDefault="00497D99" w:rsidP="00180D62">
      <w:pPr>
        <w:pStyle w:val="13"/>
        <w:jc w:val="center"/>
        <w:rPr>
          <w:rFonts w:ascii="Times New Roman" w:hAnsi="Times New Roman"/>
          <w:b/>
          <w:sz w:val="24"/>
          <w:szCs w:val="24"/>
        </w:rPr>
      </w:pPr>
    </w:p>
    <w:p w14:paraId="61F09D90" w14:textId="4AA30735"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lastRenderedPageBreak/>
        <w:t>Финансовое обеспечение подпрограммы 7</w:t>
      </w:r>
    </w:p>
    <w:p w14:paraId="66D98BFB"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«Развитие системы отдыха и оздоровления детей»</w:t>
      </w:r>
    </w:p>
    <w:p w14:paraId="42DC00E3" w14:textId="77777777" w:rsidR="00180D62" w:rsidRPr="00E658FA" w:rsidRDefault="00180D62" w:rsidP="00180D62">
      <w:pPr>
        <w:pStyle w:val="13"/>
        <w:jc w:val="center"/>
        <w:rPr>
          <w:rFonts w:ascii="Times New Roman" w:hAnsi="Times New Roman"/>
          <w:b/>
          <w:sz w:val="24"/>
          <w:szCs w:val="24"/>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3429"/>
        <w:gridCol w:w="1560"/>
        <w:gridCol w:w="1701"/>
        <w:gridCol w:w="2126"/>
        <w:gridCol w:w="850"/>
        <w:gridCol w:w="851"/>
        <w:gridCol w:w="992"/>
        <w:gridCol w:w="3119"/>
      </w:tblGrid>
      <w:tr w:rsidR="00180D62" w:rsidRPr="00E658FA" w14:paraId="33C827C0" w14:textId="77777777" w:rsidTr="00497D99">
        <w:tc>
          <w:tcPr>
            <w:tcW w:w="648" w:type="dxa"/>
            <w:vMerge w:val="restart"/>
          </w:tcPr>
          <w:p w14:paraId="0D1AE31A"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w:t>
            </w:r>
          </w:p>
        </w:tc>
        <w:tc>
          <w:tcPr>
            <w:tcW w:w="3429" w:type="dxa"/>
            <w:vMerge w:val="restart"/>
          </w:tcPr>
          <w:p w14:paraId="5B871FBB"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Наименование мероприятия</w:t>
            </w:r>
          </w:p>
        </w:tc>
        <w:tc>
          <w:tcPr>
            <w:tcW w:w="1560" w:type="dxa"/>
            <w:vMerge w:val="restart"/>
          </w:tcPr>
          <w:p w14:paraId="69D9271E"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Срок исполнения</w:t>
            </w:r>
          </w:p>
        </w:tc>
        <w:tc>
          <w:tcPr>
            <w:tcW w:w="1701" w:type="dxa"/>
            <w:vMerge w:val="restart"/>
          </w:tcPr>
          <w:p w14:paraId="4ABE901A"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Исполнитель</w:t>
            </w:r>
          </w:p>
        </w:tc>
        <w:tc>
          <w:tcPr>
            <w:tcW w:w="4819" w:type="dxa"/>
            <w:gridSpan w:val="4"/>
          </w:tcPr>
          <w:p w14:paraId="0BAB05FF"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Прогнозируемый объем финансирования (</w:t>
            </w:r>
            <w:proofErr w:type="spellStart"/>
            <w:r w:rsidRPr="00E658FA">
              <w:rPr>
                <w:rFonts w:ascii="Times New Roman" w:hAnsi="Times New Roman"/>
                <w:b/>
                <w:sz w:val="24"/>
                <w:szCs w:val="24"/>
              </w:rPr>
              <w:t>тыс.рублей</w:t>
            </w:r>
            <w:proofErr w:type="spellEnd"/>
            <w:r w:rsidRPr="00E658FA">
              <w:rPr>
                <w:rFonts w:ascii="Times New Roman" w:hAnsi="Times New Roman"/>
                <w:b/>
                <w:sz w:val="24"/>
                <w:szCs w:val="24"/>
              </w:rPr>
              <w:t>)</w:t>
            </w:r>
          </w:p>
        </w:tc>
        <w:tc>
          <w:tcPr>
            <w:tcW w:w="3119" w:type="dxa"/>
            <w:vMerge w:val="restart"/>
          </w:tcPr>
          <w:p w14:paraId="3B11C53A"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Ожидаемые результаты</w:t>
            </w:r>
          </w:p>
        </w:tc>
      </w:tr>
      <w:tr w:rsidR="00180D62" w:rsidRPr="00E658FA" w14:paraId="3BCD8B07" w14:textId="77777777" w:rsidTr="006823A5">
        <w:tc>
          <w:tcPr>
            <w:tcW w:w="648" w:type="dxa"/>
            <w:vMerge/>
          </w:tcPr>
          <w:p w14:paraId="20A9B6E3" w14:textId="77777777" w:rsidR="00180D62" w:rsidRPr="00E658FA" w:rsidRDefault="00180D62" w:rsidP="00B036A6">
            <w:pPr>
              <w:pStyle w:val="13"/>
              <w:jc w:val="center"/>
              <w:rPr>
                <w:rFonts w:ascii="Times New Roman" w:hAnsi="Times New Roman"/>
                <w:b/>
                <w:sz w:val="24"/>
                <w:szCs w:val="24"/>
              </w:rPr>
            </w:pPr>
          </w:p>
        </w:tc>
        <w:tc>
          <w:tcPr>
            <w:tcW w:w="3429" w:type="dxa"/>
            <w:vMerge/>
          </w:tcPr>
          <w:p w14:paraId="29D9D68B" w14:textId="77777777" w:rsidR="00180D62" w:rsidRPr="00E658FA" w:rsidRDefault="00180D62" w:rsidP="00B036A6">
            <w:pPr>
              <w:pStyle w:val="13"/>
              <w:jc w:val="center"/>
              <w:rPr>
                <w:rFonts w:ascii="Times New Roman" w:hAnsi="Times New Roman"/>
                <w:b/>
                <w:sz w:val="24"/>
                <w:szCs w:val="24"/>
              </w:rPr>
            </w:pPr>
          </w:p>
        </w:tc>
        <w:tc>
          <w:tcPr>
            <w:tcW w:w="1560" w:type="dxa"/>
            <w:vMerge/>
          </w:tcPr>
          <w:p w14:paraId="25084F31" w14:textId="77777777" w:rsidR="00180D62" w:rsidRPr="00E658FA" w:rsidRDefault="00180D62" w:rsidP="00B036A6">
            <w:pPr>
              <w:pStyle w:val="13"/>
              <w:jc w:val="center"/>
              <w:rPr>
                <w:rFonts w:ascii="Times New Roman" w:hAnsi="Times New Roman"/>
                <w:b/>
                <w:sz w:val="24"/>
                <w:szCs w:val="24"/>
              </w:rPr>
            </w:pPr>
          </w:p>
        </w:tc>
        <w:tc>
          <w:tcPr>
            <w:tcW w:w="1701" w:type="dxa"/>
            <w:vMerge/>
          </w:tcPr>
          <w:p w14:paraId="4AD2C339" w14:textId="77777777" w:rsidR="00180D62" w:rsidRPr="00E658FA" w:rsidRDefault="00180D62" w:rsidP="00B036A6">
            <w:pPr>
              <w:pStyle w:val="13"/>
              <w:jc w:val="center"/>
              <w:rPr>
                <w:rFonts w:ascii="Times New Roman" w:hAnsi="Times New Roman"/>
                <w:b/>
                <w:sz w:val="24"/>
                <w:szCs w:val="24"/>
              </w:rPr>
            </w:pPr>
          </w:p>
        </w:tc>
        <w:tc>
          <w:tcPr>
            <w:tcW w:w="2126" w:type="dxa"/>
          </w:tcPr>
          <w:p w14:paraId="129832EF"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Источник финансирования</w:t>
            </w:r>
          </w:p>
        </w:tc>
        <w:tc>
          <w:tcPr>
            <w:tcW w:w="850" w:type="dxa"/>
          </w:tcPr>
          <w:p w14:paraId="73E6AA67"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5</w:t>
            </w:r>
            <w:r w:rsidRPr="00E658FA">
              <w:rPr>
                <w:rFonts w:ascii="Times New Roman" w:hAnsi="Times New Roman"/>
                <w:b/>
                <w:sz w:val="24"/>
                <w:szCs w:val="24"/>
              </w:rPr>
              <w:t xml:space="preserve"> год</w:t>
            </w:r>
          </w:p>
        </w:tc>
        <w:tc>
          <w:tcPr>
            <w:tcW w:w="851" w:type="dxa"/>
          </w:tcPr>
          <w:p w14:paraId="7324185E"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6</w:t>
            </w:r>
            <w:r w:rsidRPr="00E658FA">
              <w:rPr>
                <w:rFonts w:ascii="Times New Roman" w:hAnsi="Times New Roman"/>
                <w:b/>
                <w:sz w:val="24"/>
                <w:szCs w:val="24"/>
              </w:rPr>
              <w:t xml:space="preserve"> год</w:t>
            </w:r>
          </w:p>
        </w:tc>
        <w:tc>
          <w:tcPr>
            <w:tcW w:w="992" w:type="dxa"/>
          </w:tcPr>
          <w:p w14:paraId="4AC7BE2A" w14:textId="77777777" w:rsidR="00180D62" w:rsidRPr="00E658FA" w:rsidRDefault="00180D62" w:rsidP="00B036A6">
            <w:pPr>
              <w:pStyle w:val="13"/>
              <w:jc w:val="center"/>
              <w:rPr>
                <w:rFonts w:ascii="Times New Roman" w:hAnsi="Times New Roman"/>
                <w:b/>
                <w:sz w:val="24"/>
                <w:szCs w:val="24"/>
              </w:rPr>
            </w:pPr>
            <w:r w:rsidRPr="00E658FA">
              <w:rPr>
                <w:rFonts w:ascii="Times New Roman" w:hAnsi="Times New Roman"/>
                <w:b/>
                <w:sz w:val="24"/>
                <w:szCs w:val="24"/>
              </w:rPr>
              <w:t>202</w:t>
            </w:r>
            <w:r>
              <w:rPr>
                <w:rFonts w:ascii="Times New Roman" w:hAnsi="Times New Roman"/>
                <w:b/>
                <w:sz w:val="24"/>
                <w:szCs w:val="24"/>
              </w:rPr>
              <w:t>7</w:t>
            </w:r>
            <w:r w:rsidRPr="00E658FA">
              <w:rPr>
                <w:rFonts w:ascii="Times New Roman" w:hAnsi="Times New Roman"/>
                <w:b/>
                <w:sz w:val="24"/>
                <w:szCs w:val="24"/>
              </w:rPr>
              <w:t xml:space="preserve"> год</w:t>
            </w:r>
          </w:p>
        </w:tc>
        <w:tc>
          <w:tcPr>
            <w:tcW w:w="3119" w:type="dxa"/>
            <w:vMerge/>
          </w:tcPr>
          <w:p w14:paraId="6BD74060" w14:textId="77777777" w:rsidR="00180D62" w:rsidRPr="00E658FA" w:rsidRDefault="00180D62" w:rsidP="00B036A6">
            <w:pPr>
              <w:pStyle w:val="13"/>
              <w:jc w:val="center"/>
              <w:rPr>
                <w:rFonts w:ascii="Times New Roman" w:hAnsi="Times New Roman"/>
                <w:sz w:val="24"/>
                <w:szCs w:val="24"/>
              </w:rPr>
            </w:pPr>
          </w:p>
        </w:tc>
      </w:tr>
      <w:tr w:rsidR="00180D62" w:rsidRPr="0023152E" w14:paraId="4ADB3251" w14:textId="77777777" w:rsidTr="006823A5">
        <w:tc>
          <w:tcPr>
            <w:tcW w:w="648" w:type="dxa"/>
          </w:tcPr>
          <w:p w14:paraId="575B519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w:t>
            </w:r>
          </w:p>
        </w:tc>
        <w:tc>
          <w:tcPr>
            <w:tcW w:w="3429" w:type="dxa"/>
          </w:tcPr>
          <w:p w14:paraId="6556546A"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Разработка нормативных правовых актов по организации отдыха и оздоровления детей, в том числе актов, устанавливающих расходные обязательства местного бюджета.</w:t>
            </w:r>
          </w:p>
        </w:tc>
        <w:tc>
          <w:tcPr>
            <w:tcW w:w="1560" w:type="dxa"/>
          </w:tcPr>
          <w:p w14:paraId="3BF14DAF"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333E10FC"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Комитет образования</w:t>
            </w:r>
          </w:p>
        </w:tc>
        <w:tc>
          <w:tcPr>
            <w:tcW w:w="2126" w:type="dxa"/>
          </w:tcPr>
          <w:p w14:paraId="6F1E684A"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Без финансирования</w:t>
            </w:r>
          </w:p>
        </w:tc>
        <w:tc>
          <w:tcPr>
            <w:tcW w:w="850" w:type="dxa"/>
          </w:tcPr>
          <w:p w14:paraId="7C93C96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4CA3663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33942890" w14:textId="77777777" w:rsidR="00180D62" w:rsidRPr="0023152E" w:rsidRDefault="00180D62" w:rsidP="00B036A6">
            <w:pPr>
              <w:pStyle w:val="13"/>
              <w:jc w:val="center"/>
              <w:rPr>
                <w:rFonts w:ascii="Times New Roman" w:hAnsi="Times New Roman"/>
                <w:sz w:val="24"/>
                <w:szCs w:val="24"/>
              </w:rPr>
            </w:pPr>
          </w:p>
        </w:tc>
        <w:tc>
          <w:tcPr>
            <w:tcW w:w="3119" w:type="dxa"/>
          </w:tcPr>
          <w:p w14:paraId="55E4F015"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Нормативно-правовые акты по организации и проведению оздоровительной кампании</w:t>
            </w:r>
          </w:p>
        </w:tc>
      </w:tr>
      <w:tr w:rsidR="00180D62" w:rsidRPr="0023152E" w14:paraId="6777E149" w14:textId="77777777" w:rsidTr="006823A5">
        <w:tc>
          <w:tcPr>
            <w:tcW w:w="648" w:type="dxa"/>
          </w:tcPr>
          <w:p w14:paraId="56261B5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2.</w:t>
            </w:r>
          </w:p>
        </w:tc>
        <w:tc>
          <w:tcPr>
            <w:tcW w:w="3429" w:type="dxa"/>
          </w:tcPr>
          <w:p w14:paraId="0EF421F1"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 xml:space="preserve">Экспертиза программ по оздоровлению школьников </w:t>
            </w:r>
          </w:p>
        </w:tc>
        <w:tc>
          <w:tcPr>
            <w:tcW w:w="1560" w:type="dxa"/>
          </w:tcPr>
          <w:p w14:paraId="46C6D0A6"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543F4FB0"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Комитет образования</w:t>
            </w:r>
          </w:p>
        </w:tc>
        <w:tc>
          <w:tcPr>
            <w:tcW w:w="2126" w:type="dxa"/>
          </w:tcPr>
          <w:p w14:paraId="1BE0F58C"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Без финансирования</w:t>
            </w:r>
          </w:p>
        </w:tc>
        <w:tc>
          <w:tcPr>
            <w:tcW w:w="850" w:type="dxa"/>
          </w:tcPr>
          <w:p w14:paraId="2038B0D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39E4C55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1872FB3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119" w:type="dxa"/>
          </w:tcPr>
          <w:p w14:paraId="0E1C1C57"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Соответствие программ по летнему отдыху предъявляемым требованиям</w:t>
            </w:r>
          </w:p>
        </w:tc>
      </w:tr>
      <w:tr w:rsidR="00180D62" w:rsidRPr="0023152E" w14:paraId="6B54F823" w14:textId="77777777" w:rsidTr="006823A5">
        <w:tc>
          <w:tcPr>
            <w:tcW w:w="648" w:type="dxa"/>
          </w:tcPr>
          <w:p w14:paraId="7D0AA9B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3.</w:t>
            </w:r>
          </w:p>
        </w:tc>
        <w:tc>
          <w:tcPr>
            <w:tcW w:w="3429" w:type="dxa"/>
          </w:tcPr>
          <w:p w14:paraId="1D1F0ABC"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Организация семинаров для руководителей и персонала летних оздоровительных площадок.</w:t>
            </w:r>
          </w:p>
        </w:tc>
        <w:tc>
          <w:tcPr>
            <w:tcW w:w="1560" w:type="dxa"/>
          </w:tcPr>
          <w:p w14:paraId="4AEB9BFF"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4BCC6D56"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Комитет образования</w:t>
            </w:r>
          </w:p>
        </w:tc>
        <w:tc>
          <w:tcPr>
            <w:tcW w:w="2126" w:type="dxa"/>
          </w:tcPr>
          <w:p w14:paraId="7C8B6510"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Без финансирования</w:t>
            </w:r>
          </w:p>
        </w:tc>
        <w:tc>
          <w:tcPr>
            <w:tcW w:w="850" w:type="dxa"/>
          </w:tcPr>
          <w:p w14:paraId="0AB11B7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851" w:type="dxa"/>
          </w:tcPr>
          <w:p w14:paraId="47765EA5"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992" w:type="dxa"/>
          </w:tcPr>
          <w:p w14:paraId="2319BA4F"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w:t>
            </w:r>
          </w:p>
        </w:tc>
        <w:tc>
          <w:tcPr>
            <w:tcW w:w="3119" w:type="dxa"/>
          </w:tcPr>
          <w:p w14:paraId="2D0D1E6D"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Совершенствование и развитие кадрового потенциала педагогического состава</w:t>
            </w:r>
          </w:p>
        </w:tc>
      </w:tr>
      <w:tr w:rsidR="00180D62" w:rsidRPr="0023152E" w14:paraId="29525A2D" w14:textId="77777777" w:rsidTr="006823A5">
        <w:tc>
          <w:tcPr>
            <w:tcW w:w="648" w:type="dxa"/>
          </w:tcPr>
          <w:p w14:paraId="35C04DE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4.</w:t>
            </w:r>
          </w:p>
        </w:tc>
        <w:tc>
          <w:tcPr>
            <w:tcW w:w="3429" w:type="dxa"/>
          </w:tcPr>
          <w:p w14:paraId="2D7A56A3"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Гигиеническое обучение персонала.</w:t>
            </w:r>
          </w:p>
        </w:tc>
        <w:tc>
          <w:tcPr>
            <w:tcW w:w="1560" w:type="dxa"/>
          </w:tcPr>
          <w:p w14:paraId="495A8760"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310857C0"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Комитет образования</w:t>
            </w:r>
          </w:p>
        </w:tc>
        <w:tc>
          <w:tcPr>
            <w:tcW w:w="2126" w:type="dxa"/>
          </w:tcPr>
          <w:p w14:paraId="281B2D7A"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Муниципальный бюджет</w:t>
            </w:r>
          </w:p>
        </w:tc>
        <w:tc>
          <w:tcPr>
            <w:tcW w:w="850" w:type="dxa"/>
          </w:tcPr>
          <w:p w14:paraId="35AC7B2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55,0</w:t>
            </w:r>
          </w:p>
        </w:tc>
        <w:tc>
          <w:tcPr>
            <w:tcW w:w="851" w:type="dxa"/>
          </w:tcPr>
          <w:p w14:paraId="34FDA59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55,0</w:t>
            </w:r>
          </w:p>
        </w:tc>
        <w:tc>
          <w:tcPr>
            <w:tcW w:w="992" w:type="dxa"/>
          </w:tcPr>
          <w:p w14:paraId="01C5851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55,0</w:t>
            </w:r>
          </w:p>
        </w:tc>
        <w:tc>
          <w:tcPr>
            <w:tcW w:w="3119" w:type="dxa"/>
          </w:tcPr>
          <w:p w14:paraId="118EAB67"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Соблюдение санитарно-эпидемиологических требований</w:t>
            </w:r>
          </w:p>
        </w:tc>
      </w:tr>
      <w:tr w:rsidR="00180D62" w:rsidRPr="0023152E" w14:paraId="5B186412" w14:textId="77777777" w:rsidTr="006823A5">
        <w:tc>
          <w:tcPr>
            <w:tcW w:w="648" w:type="dxa"/>
          </w:tcPr>
          <w:p w14:paraId="575A2CF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5.</w:t>
            </w:r>
          </w:p>
        </w:tc>
        <w:tc>
          <w:tcPr>
            <w:tcW w:w="3429" w:type="dxa"/>
          </w:tcPr>
          <w:p w14:paraId="397BD78C" w14:textId="77777777" w:rsidR="00180D62" w:rsidRPr="0023152E" w:rsidRDefault="00180D62" w:rsidP="00B036A6">
            <w:pPr>
              <w:pStyle w:val="ad"/>
              <w:rPr>
                <w:rFonts w:ascii="Times New Roman" w:hAnsi="Times New Roman" w:cs="Times New Roman"/>
                <w:color w:val="auto"/>
              </w:rPr>
            </w:pPr>
            <w:r w:rsidRPr="0023152E">
              <w:rPr>
                <w:rFonts w:ascii="Times New Roman" w:hAnsi="Times New Roman" w:cs="Times New Roman"/>
                <w:color w:val="auto"/>
              </w:rPr>
              <w:t>Приобретение дезинфицирующих средств.</w:t>
            </w:r>
          </w:p>
        </w:tc>
        <w:tc>
          <w:tcPr>
            <w:tcW w:w="1560" w:type="dxa"/>
          </w:tcPr>
          <w:p w14:paraId="5F08EB33"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7433FF75"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Образовательные организации</w:t>
            </w:r>
          </w:p>
        </w:tc>
        <w:tc>
          <w:tcPr>
            <w:tcW w:w="2126" w:type="dxa"/>
          </w:tcPr>
          <w:p w14:paraId="09DC15FB"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Муниципальный бюджет</w:t>
            </w:r>
          </w:p>
        </w:tc>
        <w:tc>
          <w:tcPr>
            <w:tcW w:w="850" w:type="dxa"/>
          </w:tcPr>
          <w:p w14:paraId="5B43F601"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w:t>
            </w:r>
          </w:p>
        </w:tc>
        <w:tc>
          <w:tcPr>
            <w:tcW w:w="851" w:type="dxa"/>
          </w:tcPr>
          <w:p w14:paraId="59416A9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w:t>
            </w:r>
          </w:p>
        </w:tc>
        <w:tc>
          <w:tcPr>
            <w:tcW w:w="992" w:type="dxa"/>
          </w:tcPr>
          <w:p w14:paraId="3DA20D3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60,0</w:t>
            </w:r>
          </w:p>
        </w:tc>
        <w:tc>
          <w:tcPr>
            <w:tcW w:w="3119" w:type="dxa"/>
          </w:tcPr>
          <w:p w14:paraId="0CE227AA"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Соблюдение санитарно-эпидемиологических требований</w:t>
            </w:r>
          </w:p>
        </w:tc>
      </w:tr>
      <w:tr w:rsidR="00180D62" w:rsidRPr="0023152E" w14:paraId="40441883" w14:textId="77777777" w:rsidTr="006823A5">
        <w:tc>
          <w:tcPr>
            <w:tcW w:w="648" w:type="dxa"/>
          </w:tcPr>
          <w:p w14:paraId="51C3F30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6.</w:t>
            </w:r>
          </w:p>
        </w:tc>
        <w:tc>
          <w:tcPr>
            <w:tcW w:w="3429" w:type="dxa"/>
          </w:tcPr>
          <w:p w14:paraId="654F7AB5" w14:textId="0F449BC0" w:rsidR="00180D62" w:rsidRPr="0023152E" w:rsidRDefault="006823A5" w:rsidP="00B036A6">
            <w:pPr>
              <w:pStyle w:val="ad"/>
              <w:rPr>
                <w:rFonts w:ascii="Times New Roman" w:hAnsi="Times New Roman" w:cs="Times New Roman"/>
                <w:color w:val="auto"/>
              </w:rPr>
            </w:pPr>
            <w:r w:rsidRPr="0023152E">
              <w:rPr>
                <w:rFonts w:ascii="Times New Roman" w:hAnsi="Times New Roman" w:cs="Times New Roman"/>
                <w:color w:val="auto"/>
              </w:rPr>
              <w:t>Проведение дератизационных</w:t>
            </w:r>
            <w:r w:rsidR="00180D62" w:rsidRPr="0023152E">
              <w:rPr>
                <w:rFonts w:ascii="Times New Roman" w:hAnsi="Times New Roman" w:cs="Times New Roman"/>
                <w:color w:val="auto"/>
              </w:rPr>
              <w:t>, дезинсекционных, дезинфекционных работ.</w:t>
            </w:r>
          </w:p>
        </w:tc>
        <w:tc>
          <w:tcPr>
            <w:tcW w:w="1560" w:type="dxa"/>
          </w:tcPr>
          <w:p w14:paraId="352354CF"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277967FC"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ФГУЗ "Центр гигиены и эпидемиологии в Забайкальском крае в Балейском районе"</w:t>
            </w:r>
          </w:p>
        </w:tc>
        <w:tc>
          <w:tcPr>
            <w:tcW w:w="2126" w:type="dxa"/>
          </w:tcPr>
          <w:p w14:paraId="7796FFC4"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Муниципальный бюджет</w:t>
            </w:r>
          </w:p>
        </w:tc>
        <w:tc>
          <w:tcPr>
            <w:tcW w:w="850" w:type="dxa"/>
          </w:tcPr>
          <w:p w14:paraId="76DEFE82"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851" w:type="dxa"/>
          </w:tcPr>
          <w:p w14:paraId="63D6A840"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992" w:type="dxa"/>
          </w:tcPr>
          <w:p w14:paraId="3D019629"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3119" w:type="dxa"/>
          </w:tcPr>
          <w:p w14:paraId="00EA86DA"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Соблюдение санитарных требований к организации летних оздоровительных учреждений</w:t>
            </w:r>
          </w:p>
        </w:tc>
      </w:tr>
      <w:tr w:rsidR="00180D62" w:rsidRPr="0023152E" w14:paraId="0BEA076D" w14:textId="77777777" w:rsidTr="006823A5">
        <w:tc>
          <w:tcPr>
            <w:tcW w:w="648" w:type="dxa"/>
          </w:tcPr>
          <w:p w14:paraId="0F6D1FB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7.</w:t>
            </w:r>
          </w:p>
        </w:tc>
        <w:tc>
          <w:tcPr>
            <w:tcW w:w="3429" w:type="dxa"/>
          </w:tcPr>
          <w:p w14:paraId="6866E21B"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Улучшение материально-технической базы лагерей с </w:t>
            </w:r>
            <w:r w:rsidRPr="0023152E">
              <w:rPr>
                <w:rFonts w:ascii="Times New Roman" w:hAnsi="Times New Roman"/>
                <w:sz w:val="24"/>
                <w:szCs w:val="24"/>
              </w:rPr>
              <w:lastRenderedPageBreak/>
              <w:t>дневным пребыванием детей.</w:t>
            </w:r>
          </w:p>
        </w:tc>
        <w:tc>
          <w:tcPr>
            <w:tcW w:w="1560" w:type="dxa"/>
          </w:tcPr>
          <w:p w14:paraId="4DFD2736"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lastRenderedPageBreak/>
              <w:t>Ежегодно</w:t>
            </w:r>
          </w:p>
        </w:tc>
        <w:tc>
          <w:tcPr>
            <w:tcW w:w="1701" w:type="dxa"/>
          </w:tcPr>
          <w:p w14:paraId="03D610B2"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Образовательные организации</w:t>
            </w:r>
          </w:p>
        </w:tc>
        <w:tc>
          <w:tcPr>
            <w:tcW w:w="2126" w:type="dxa"/>
          </w:tcPr>
          <w:p w14:paraId="464B3A7B"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Муниципальный бюджет</w:t>
            </w:r>
          </w:p>
        </w:tc>
        <w:tc>
          <w:tcPr>
            <w:tcW w:w="850" w:type="dxa"/>
          </w:tcPr>
          <w:p w14:paraId="4F0F54E7"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851" w:type="dxa"/>
          </w:tcPr>
          <w:p w14:paraId="1A39020E"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992" w:type="dxa"/>
          </w:tcPr>
          <w:p w14:paraId="1810884A"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150,0</w:t>
            </w:r>
          </w:p>
        </w:tc>
        <w:tc>
          <w:tcPr>
            <w:tcW w:w="3119" w:type="dxa"/>
          </w:tcPr>
          <w:p w14:paraId="4D493102"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 xml:space="preserve">Соответствие материально-технической базы </w:t>
            </w:r>
            <w:r w:rsidRPr="0023152E">
              <w:rPr>
                <w:rFonts w:ascii="Times New Roman" w:hAnsi="Times New Roman"/>
                <w:sz w:val="24"/>
                <w:szCs w:val="24"/>
              </w:rPr>
              <w:lastRenderedPageBreak/>
              <w:t>требованиям к организации летних оздоровительных учреждений</w:t>
            </w:r>
          </w:p>
        </w:tc>
      </w:tr>
      <w:tr w:rsidR="00180D62" w:rsidRPr="0023152E" w14:paraId="697AF35E" w14:textId="77777777" w:rsidTr="006823A5">
        <w:tc>
          <w:tcPr>
            <w:tcW w:w="648" w:type="dxa"/>
          </w:tcPr>
          <w:p w14:paraId="2C2B9114"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lastRenderedPageBreak/>
              <w:t>8.</w:t>
            </w:r>
          </w:p>
        </w:tc>
        <w:tc>
          <w:tcPr>
            <w:tcW w:w="3429" w:type="dxa"/>
          </w:tcPr>
          <w:p w14:paraId="1E6973C0"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Организация летних площадок с 2-х часовым пребыванием детей</w:t>
            </w:r>
          </w:p>
        </w:tc>
        <w:tc>
          <w:tcPr>
            <w:tcW w:w="1560" w:type="dxa"/>
          </w:tcPr>
          <w:p w14:paraId="4E8A4B2A"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2A726FDD"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Образовательные организации</w:t>
            </w:r>
          </w:p>
        </w:tc>
        <w:tc>
          <w:tcPr>
            <w:tcW w:w="2126" w:type="dxa"/>
          </w:tcPr>
          <w:p w14:paraId="033A3074"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Муниципальный бюджет</w:t>
            </w:r>
          </w:p>
        </w:tc>
        <w:tc>
          <w:tcPr>
            <w:tcW w:w="850" w:type="dxa"/>
          </w:tcPr>
          <w:p w14:paraId="6A618A56"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155,0</w:t>
            </w:r>
          </w:p>
        </w:tc>
        <w:tc>
          <w:tcPr>
            <w:tcW w:w="851" w:type="dxa"/>
          </w:tcPr>
          <w:p w14:paraId="3B04E7ED"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155,0</w:t>
            </w:r>
          </w:p>
        </w:tc>
        <w:tc>
          <w:tcPr>
            <w:tcW w:w="992" w:type="dxa"/>
          </w:tcPr>
          <w:p w14:paraId="4642420B" w14:textId="77777777" w:rsidR="00180D62" w:rsidRPr="0023152E" w:rsidRDefault="00180D62" w:rsidP="00B036A6">
            <w:pPr>
              <w:pStyle w:val="13"/>
              <w:jc w:val="center"/>
              <w:rPr>
                <w:rFonts w:ascii="Times New Roman" w:hAnsi="Times New Roman"/>
                <w:sz w:val="24"/>
                <w:szCs w:val="24"/>
              </w:rPr>
            </w:pPr>
            <w:r w:rsidRPr="0023152E">
              <w:rPr>
                <w:rFonts w:ascii="Times New Roman" w:hAnsi="Times New Roman"/>
                <w:sz w:val="24"/>
                <w:szCs w:val="24"/>
              </w:rPr>
              <w:t>155,0</w:t>
            </w:r>
          </w:p>
        </w:tc>
        <w:tc>
          <w:tcPr>
            <w:tcW w:w="3119" w:type="dxa"/>
          </w:tcPr>
          <w:p w14:paraId="76EC7CC1" w14:textId="77777777" w:rsidR="00180D62" w:rsidRPr="0023152E" w:rsidRDefault="00180D62" w:rsidP="00B036A6">
            <w:pPr>
              <w:pStyle w:val="13"/>
              <w:rPr>
                <w:rFonts w:ascii="Times New Roman" w:hAnsi="Times New Roman"/>
                <w:sz w:val="24"/>
                <w:szCs w:val="24"/>
              </w:rPr>
            </w:pPr>
            <w:r w:rsidRPr="0023152E">
              <w:rPr>
                <w:rFonts w:ascii="Times New Roman" w:hAnsi="Times New Roman"/>
                <w:sz w:val="24"/>
                <w:szCs w:val="24"/>
              </w:rPr>
              <w:t>Увеличение охвата школьников программами летнего отдыха</w:t>
            </w:r>
          </w:p>
        </w:tc>
      </w:tr>
      <w:tr w:rsidR="00180D62" w:rsidRPr="0023152E" w14:paraId="7210C8A3" w14:textId="77777777" w:rsidTr="006823A5">
        <w:tc>
          <w:tcPr>
            <w:tcW w:w="4077" w:type="dxa"/>
            <w:gridSpan w:val="2"/>
          </w:tcPr>
          <w:p w14:paraId="2CD755B6"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Итого по разделу</w:t>
            </w:r>
          </w:p>
        </w:tc>
        <w:tc>
          <w:tcPr>
            <w:tcW w:w="1560" w:type="dxa"/>
          </w:tcPr>
          <w:p w14:paraId="5BFFE48F" w14:textId="77777777" w:rsidR="00180D62" w:rsidRPr="0023152E" w:rsidRDefault="00180D62" w:rsidP="00B036A6">
            <w:pPr>
              <w:pStyle w:val="13"/>
              <w:jc w:val="center"/>
              <w:rPr>
                <w:rFonts w:ascii="Times New Roman" w:hAnsi="Times New Roman"/>
                <w:b/>
                <w:sz w:val="24"/>
                <w:szCs w:val="24"/>
              </w:rPr>
            </w:pPr>
          </w:p>
        </w:tc>
        <w:tc>
          <w:tcPr>
            <w:tcW w:w="1701" w:type="dxa"/>
          </w:tcPr>
          <w:p w14:paraId="02F019B2" w14:textId="77777777" w:rsidR="00180D62" w:rsidRPr="0023152E" w:rsidRDefault="00180D62" w:rsidP="00B036A6">
            <w:pPr>
              <w:pStyle w:val="13"/>
              <w:jc w:val="center"/>
              <w:rPr>
                <w:rFonts w:ascii="Times New Roman" w:hAnsi="Times New Roman"/>
                <w:b/>
                <w:sz w:val="24"/>
                <w:szCs w:val="24"/>
              </w:rPr>
            </w:pPr>
          </w:p>
        </w:tc>
        <w:tc>
          <w:tcPr>
            <w:tcW w:w="2126" w:type="dxa"/>
          </w:tcPr>
          <w:p w14:paraId="501669AD" w14:textId="77777777" w:rsidR="00180D62" w:rsidRPr="0023152E" w:rsidRDefault="00180D62" w:rsidP="00B036A6">
            <w:pPr>
              <w:pStyle w:val="13"/>
              <w:jc w:val="center"/>
              <w:rPr>
                <w:rFonts w:ascii="Times New Roman" w:hAnsi="Times New Roman"/>
                <w:b/>
                <w:sz w:val="24"/>
                <w:szCs w:val="24"/>
              </w:rPr>
            </w:pPr>
          </w:p>
        </w:tc>
        <w:tc>
          <w:tcPr>
            <w:tcW w:w="850" w:type="dxa"/>
          </w:tcPr>
          <w:p w14:paraId="06E0EB8B"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570,0</w:t>
            </w:r>
          </w:p>
        </w:tc>
        <w:tc>
          <w:tcPr>
            <w:tcW w:w="851" w:type="dxa"/>
          </w:tcPr>
          <w:p w14:paraId="7DB8E7DE"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570,0</w:t>
            </w:r>
          </w:p>
        </w:tc>
        <w:tc>
          <w:tcPr>
            <w:tcW w:w="992" w:type="dxa"/>
          </w:tcPr>
          <w:p w14:paraId="39A42E94" w14:textId="77777777" w:rsidR="00180D62" w:rsidRPr="0023152E" w:rsidRDefault="00180D62" w:rsidP="00B036A6">
            <w:pPr>
              <w:pStyle w:val="13"/>
              <w:jc w:val="center"/>
              <w:rPr>
                <w:rFonts w:ascii="Times New Roman" w:hAnsi="Times New Roman"/>
                <w:b/>
                <w:sz w:val="24"/>
                <w:szCs w:val="24"/>
              </w:rPr>
            </w:pPr>
            <w:r w:rsidRPr="0023152E">
              <w:rPr>
                <w:rFonts w:ascii="Times New Roman" w:hAnsi="Times New Roman"/>
                <w:b/>
                <w:sz w:val="24"/>
                <w:szCs w:val="24"/>
              </w:rPr>
              <w:t>570,0</w:t>
            </w:r>
          </w:p>
        </w:tc>
        <w:tc>
          <w:tcPr>
            <w:tcW w:w="3119" w:type="dxa"/>
          </w:tcPr>
          <w:p w14:paraId="6A9BB237" w14:textId="77777777" w:rsidR="00180D62" w:rsidRPr="0023152E" w:rsidRDefault="00180D62" w:rsidP="00B036A6">
            <w:pPr>
              <w:pStyle w:val="13"/>
              <w:jc w:val="center"/>
              <w:rPr>
                <w:rFonts w:ascii="Times New Roman" w:hAnsi="Times New Roman"/>
                <w:b/>
                <w:sz w:val="24"/>
                <w:szCs w:val="24"/>
              </w:rPr>
            </w:pPr>
          </w:p>
        </w:tc>
      </w:tr>
    </w:tbl>
    <w:p w14:paraId="08EDFB32" w14:textId="77777777" w:rsidR="00180D62" w:rsidRPr="0023152E" w:rsidRDefault="00180D62" w:rsidP="00180D62">
      <w:pPr>
        <w:pStyle w:val="ad"/>
        <w:jc w:val="center"/>
        <w:rPr>
          <w:rFonts w:ascii="Times New Roman" w:hAnsi="Times New Roman" w:cs="Times New Roman"/>
          <w:b/>
          <w:color w:val="auto"/>
        </w:rPr>
      </w:pPr>
    </w:p>
    <w:p w14:paraId="2CCA68E2" w14:textId="77777777" w:rsidR="00180D62" w:rsidRPr="0023152E" w:rsidRDefault="00180D62" w:rsidP="00180D62">
      <w:pPr>
        <w:pStyle w:val="ad"/>
        <w:jc w:val="center"/>
        <w:rPr>
          <w:rFonts w:ascii="Times New Roman" w:hAnsi="Times New Roman" w:cs="Times New Roman"/>
          <w:b/>
          <w:color w:val="auto"/>
        </w:rPr>
      </w:pPr>
    </w:p>
    <w:p w14:paraId="6C267706" w14:textId="77777777" w:rsidR="00180D62" w:rsidRPr="0023152E" w:rsidRDefault="00180D62" w:rsidP="00180D62">
      <w:pPr>
        <w:pStyle w:val="ad"/>
        <w:jc w:val="center"/>
        <w:rPr>
          <w:rFonts w:ascii="Times New Roman" w:hAnsi="Times New Roman" w:cs="Times New Roman"/>
          <w:b/>
          <w:color w:val="auto"/>
        </w:rPr>
      </w:pPr>
    </w:p>
    <w:p w14:paraId="1AB1019D" w14:textId="77777777" w:rsidR="00180D62" w:rsidRPr="0023152E" w:rsidRDefault="00180D62" w:rsidP="00180D62">
      <w:pPr>
        <w:pStyle w:val="ad"/>
        <w:jc w:val="center"/>
        <w:rPr>
          <w:rFonts w:ascii="Times New Roman" w:hAnsi="Times New Roman" w:cs="Times New Roman"/>
          <w:b/>
          <w:color w:val="auto"/>
        </w:rPr>
      </w:pPr>
    </w:p>
    <w:p w14:paraId="1397B52F" w14:textId="77777777" w:rsidR="00180D62" w:rsidRPr="0023152E" w:rsidRDefault="00180D62" w:rsidP="00180D62">
      <w:pPr>
        <w:pStyle w:val="ad"/>
        <w:jc w:val="center"/>
        <w:rPr>
          <w:rFonts w:ascii="Times New Roman" w:hAnsi="Times New Roman" w:cs="Times New Roman"/>
          <w:b/>
          <w:color w:val="auto"/>
        </w:rPr>
      </w:pPr>
    </w:p>
    <w:p w14:paraId="3E0E9B0D" w14:textId="77777777" w:rsidR="00180D62" w:rsidRDefault="00180D62" w:rsidP="00180D62">
      <w:pPr>
        <w:pStyle w:val="ad"/>
        <w:jc w:val="center"/>
        <w:rPr>
          <w:rFonts w:ascii="Times New Roman" w:hAnsi="Times New Roman" w:cs="Times New Roman"/>
          <w:b/>
        </w:rPr>
      </w:pPr>
    </w:p>
    <w:p w14:paraId="515F066E" w14:textId="77777777" w:rsidR="00180D62" w:rsidRDefault="00180D62" w:rsidP="00180D62">
      <w:pPr>
        <w:pStyle w:val="ad"/>
        <w:jc w:val="center"/>
        <w:rPr>
          <w:rFonts w:ascii="Times New Roman" w:hAnsi="Times New Roman" w:cs="Times New Roman"/>
          <w:b/>
        </w:rPr>
      </w:pPr>
    </w:p>
    <w:p w14:paraId="45869974" w14:textId="77777777" w:rsidR="00180D62" w:rsidRDefault="00180D62" w:rsidP="00180D62">
      <w:pPr>
        <w:pStyle w:val="ad"/>
        <w:jc w:val="center"/>
        <w:rPr>
          <w:rFonts w:ascii="Times New Roman" w:hAnsi="Times New Roman" w:cs="Times New Roman"/>
          <w:b/>
        </w:rPr>
      </w:pPr>
    </w:p>
    <w:p w14:paraId="57B9DBC5" w14:textId="77777777" w:rsidR="00180D62" w:rsidRDefault="00180D62" w:rsidP="00180D62">
      <w:pPr>
        <w:pStyle w:val="ad"/>
        <w:jc w:val="center"/>
        <w:rPr>
          <w:rFonts w:ascii="Times New Roman" w:hAnsi="Times New Roman" w:cs="Times New Roman"/>
          <w:b/>
        </w:rPr>
      </w:pPr>
    </w:p>
    <w:p w14:paraId="1030EC3C" w14:textId="77777777" w:rsidR="00180D62" w:rsidRDefault="00180D62" w:rsidP="00180D62">
      <w:pPr>
        <w:pStyle w:val="ad"/>
        <w:jc w:val="center"/>
        <w:rPr>
          <w:rFonts w:ascii="Times New Roman" w:hAnsi="Times New Roman" w:cs="Times New Roman"/>
          <w:b/>
        </w:rPr>
      </w:pPr>
    </w:p>
    <w:p w14:paraId="3FE38134" w14:textId="77777777" w:rsidR="00180D62" w:rsidRDefault="00180D62" w:rsidP="00180D62">
      <w:pPr>
        <w:pStyle w:val="ad"/>
        <w:jc w:val="center"/>
        <w:rPr>
          <w:rFonts w:ascii="Times New Roman" w:hAnsi="Times New Roman" w:cs="Times New Roman"/>
          <w:b/>
        </w:rPr>
      </w:pPr>
    </w:p>
    <w:p w14:paraId="15E085B4" w14:textId="77777777" w:rsidR="00180D62" w:rsidRDefault="00180D62" w:rsidP="00180D62">
      <w:pPr>
        <w:pStyle w:val="ad"/>
        <w:jc w:val="center"/>
        <w:rPr>
          <w:rFonts w:ascii="Times New Roman" w:hAnsi="Times New Roman" w:cs="Times New Roman"/>
          <w:b/>
        </w:rPr>
      </w:pPr>
    </w:p>
    <w:p w14:paraId="61760DC0" w14:textId="77777777" w:rsidR="00180D62" w:rsidRDefault="00180D62" w:rsidP="00180D62">
      <w:pPr>
        <w:pStyle w:val="ad"/>
        <w:jc w:val="center"/>
        <w:rPr>
          <w:rFonts w:ascii="Times New Roman" w:hAnsi="Times New Roman" w:cs="Times New Roman"/>
          <w:b/>
        </w:rPr>
      </w:pPr>
    </w:p>
    <w:p w14:paraId="08FA63E8" w14:textId="77777777" w:rsidR="00180D62" w:rsidRDefault="00180D62" w:rsidP="00180D62">
      <w:pPr>
        <w:pStyle w:val="ad"/>
        <w:jc w:val="center"/>
        <w:rPr>
          <w:rFonts w:ascii="Times New Roman" w:hAnsi="Times New Roman" w:cs="Times New Roman"/>
          <w:b/>
        </w:rPr>
      </w:pPr>
    </w:p>
    <w:p w14:paraId="08D77701" w14:textId="77777777" w:rsidR="00180D62" w:rsidRDefault="00180D62" w:rsidP="00180D62">
      <w:pPr>
        <w:pStyle w:val="ad"/>
        <w:jc w:val="center"/>
        <w:rPr>
          <w:rFonts w:ascii="Times New Roman" w:hAnsi="Times New Roman" w:cs="Times New Roman"/>
          <w:b/>
        </w:rPr>
      </w:pPr>
    </w:p>
    <w:p w14:paraId="4CFD0BEC" w14:textId="77777777" w:rsidR="00180D62" w:rsidRDefault="00180D62" w:rsidP="00180D62">
      <w:pPr>
        <w:pStyle w:val="ad"/>
        <w:jc w:val="center"/>
        <w:rPr>
          <w:rFonts w:ascii="Times New Roman" w:hAnsi="Times New Roman" w:cs="Times New Roman"/>
          <w:b/>
        </w:rPr>
      </w:pPr>
    </w:p>
    <w:p w14:paraId="22BF3D2B" w14:textId="77777777" w:rsidR="00180D62" w:rsidRDefault="00180D62" w:rsidP="00180D62">
      <w:pPr>
        <w:pStyle w:val="ad"/>
        <w:jc w:val="center"/>
        <w:rPr>
          <w:rFonts w:ascii="Times New Roman" w:hAnsi="Times New Roman" w:cs="Times New Roman"/>
          <w:b/>
        </w:rPr>
      </w:pPr>
    </w:p>
    <w:p w14:paraId="1D9A6BB2" w14:textId="77777777" w:rsidR="00180D62" w:rsidRDefault="00180D62" w:rsidP="00180D62">
      <w:pPr>
        <w:pStyle w:val="ad"/>
        <w:jc w:val="center"/>
        <w:rPr>
          <w:rFonts w:ascii="Times New Roman" w:hAnsi="Times New Roman" w:cs="Times New Roman"/>
          <w:b/>
        </w:rPr>
      </w:pPr>
    </w:p>
    <w:p w14:paraId="24EAB61B" w14:textId="77777777" w:rsidR="00497D99" w:rsidRDefault="00497D99" w:rsidP="00180D62">
      <w:pPr>
        <w:pStyle w:val="ad"/>
        <w:jc w:val="center"/>
        <w:rPr>
          <w:rFonts w:ascii="Times New Roman" w:hAnsi="Times New Roman" w:cs="Times New Roman"/>
          <w:b/>
        </w:rPr>
      </w:pPr>
    </w:p>
    <w:p w14:paraId="7D6CF153" w14:textId="77777777" w:rsidR="00497D99" w:rsidRDefault="00497D99" w:rsidP="00180D62">
      <w:pPr>
        <w:pStyle w:val="ad"/>
        <w:jc w:val="center"/>
        <w:rPr>
          <w:rFonts w:ascii="Times New Roman" w:hAnsi="Times New Roman" w:cs="Times New Roman"/>
          <w:b/>
        </w:rPr>
      </w:pPr>
    </w:p>
    <w:p w14:paraId="6E943EA7" w14:textId="77777777" w:rsidR="00497D99" w:rsidRDefault="00497D99" w:rsidP="00180D62">
      <w:pPr>
        <w:pStyle w:val="ad"/>
        <w:jc w:val="center"/>
        <w:rPr>
          <w:rFonts w:ascii="Times New Roman" w:hAnsi="Times New Roman" w:cs="Times New Roman"/>
          <w:b/>
        </w:rPr>
      </w:pPr>
    </w:p>
    <w:p w14:paraId="1FEB1CC5" w14:textId="77777777" w:rsidR="00497D99" w:rsidRDefault="00497D99" w:rsidP="00180D62">
      <w:pPr>
        <w:pStyle w:val="ad"/>
        <w:jc w:val="center"/>
        <w:rPr>
          <w:rFonts w:ascii="Times New Roman" w:hAnsi="Times New Roman" w:cs="Times New Roman"/>
          <w:b/>
        </w:rPr>
      </w:pPr>
    </w:p>
    <w:p w14:paraId="44E3CB62" w14:textId="77777777" w:rsidR="00497D99" w:rsidRDefault="00497D99" w:rsidP="00180D62">
      <w:pPr>
        <w:pStyle w:val="ad"/>
        <w:jc w:val="center"/>
        <w:rPr>
          <w:rFonts w:ascii="Times New Roman" w:hAnsi="Times New Roman" w:cs="Times New Roman"/>
          <w:b/>
        </w:rPr>
      </w:pPr>
    </w:p>
    <w:p w14:paraId="4495388F" w14:textId="77777777" w:rsidR="00497D99" w:rsidRDefault="00497D99" w:rsidP="00180D62">
      <w:pPr>
        <w:pStyle w:val="ad"/>
        <w:jc w:val="center"/>
        <w:rPr>
          <w:rFonts w:ascii="Times New Roman" w:hAnsi="Times New Roman" w:cs="Times New Roman"/>
          <w:b/>
        </w:rPr>
      </w:pPr>
    </w:p>
    <w:p w14:paraId="525F0651" w14:textId="77777777" w:rsidR="006823A5" w:rsidRDefault="006823A5" w:rsidP="00180D62">
      <w:pPr>
        <w:pStyle w:val="ad"/>
        <w:jc w:val="center"/>
        <w:rPr>
          <w:rFonts w:ascii="Times New Roman" w:hAnsi="Times New Roman" w:cs="Times New Roman"/>
          <w:b/>
        </w:rPr>
      </w:pPr>
    </w:p>
    <w:p w14:paraId="763E6752" w14:textId="77777777" w:rsidR="006823A5" w:rsidRDefault="006823A5" w:rsidP="00180D62">
      <w:pPr>
        <w:pStyle w:val="ad"/>
        <w:jc w:val="center"/>
        <w:rPr>
          <w:rFonts w:ascii="Times New Roman" w:hAnsi="Times New Roman" w:cs="Times New Roman"/>
          <w:b/>
        </w:rPr>
      </w:pPr>
    </w:p>
    <w:p w14:paraId="75DACAAC" w14:textId="77777777" w:rsidR="006823A5" w:rsidRDefault="006823A5" w:rsidP="00180D62">
      <w:pPr>
        <w:pStyle w:val="ad"/>
        <w:jc w:val="center"/>
        <w:rPr>
          <w:rFonts w:ascii="Times New Roman" w:hAnsi="Times New Roman" w:cs="Times New Roman"/>
          <w:b/>
        </w:rPr>
      </w:pPr>
    </w:p>
    <w:p w14:paraId="7FC2574C" w14:textId="77777777" w:rsidR="006823A5" w:rsidRDefault="006823A5" w:rsidP="00180D62">
      <w:pPr>
        <w:pStyle w:val="ad"/>
        <w:jc w:val="center"/>
        <w:rPr>
          <w:rFonts w:ascii="Times New Roman" w:hAnsi="Times New Roman" w:cs="Times New Roman"/>
          <w:b/>
        </w:rPr>
      </w:pPr>
    </w:p>
    <w:p w14:paraId="482253AC" w14:textId="659E2A1C"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lastRenderedPageBreak/>
        <w:t>ПАСПОРТ</w:t>
      </w:r>
    </w:p>
    <w:p w14:paraId="67F0B650" w14:textId="77777777" w:rsidR="00180D62" w:rsidRPr="00E658FA" w:rsidRDefault="00180D62" w:rsidP="00180D62">
      <w:pPr>
        <w:pStyle w:val="ad"/>
        <w:jc w:val="center"/>
        <w:rPr>
          <w:rFonts w:ascii="Times New Roman" w:hAnsi="Times New Roman" w:cs="Times New Roman"/>
          <w:b/>
        </w:rPr>
      </w:pPr>
      <w:r w:rsidRPr="00E658FA">
        <w:rPr>
          <w:rFonts w:ascii="Times New Roman" w:hAnsi="Times New Roman" w:cs="Times New Roman"/>
          <w:b/>
        </w:rPr>
        <w:t>Подпрограммы 8 «Развитие системы социально-психологической поддержки участников образовательных отношений»</w:t>
      </w:r>
    </w:p>
    <w:p w14:paraId="188F0A2F" w14:textId="77777777" w:rsidR="00180D62" w:rsidRPr="00E658FA" w:rsidRDefault="00180D62" w:rsidP="00180D62">
      <w:pPr>
        <w:pStyle w:val="ad"/>
        <w:jc w:val="center"/>
        <w:rPr>
          <w:rFonts w:ascii="Times New Roman" w:hAnsi="Times New Roman" w:cs="Times New Roman"/>
          <w:b/>
        </w:rPr>
      </w:pPr>
    </w:p>
    <w:p w14:paraId="42866EDD" w14:textId="77777777" w:rsidR="00180D62" w:rsidRPr="00E658FA" w:rsidRDefault="00180D62" w:rsidP="00180D62">
      <w:pPr>
        <w:pStyle w:val="ad"/>
        <w:jc w:val="center"/>
        <w:rPr>
          <w:rFonts w:ascii="Times New Roman" w:hAnsi="Times New Roman" w:cs="Times New Roman"/>
          <w:b/>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8"/>
        <w:gridCol w:w="12616"/>
      </w:tblGrid>
      <w:tr w:rsidR="00180D62" w:rsidRPr="00E658FA" w14:paraId="44621D15" w14:textId="77777777" w:rsidTr="006823A5">
        <w:tc>
          <w:tcPr>
            <w:tcW w:w="2518" w:type="dxa"/>
          </w:tcPr>
          <w:p w14:paraId="3A57DA32"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Ответственный исполнитель подпрограммы</w:t>
            </w:r>
          </w:p>
        </w:tc>
        <w:tc>
          <w:tcPr>
            <w:tcW w:w="12616" w:type="dxa"/>
          </w:tcPr>
          <w:p w14:paraId="575A75B2"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 xml:space="preserve">Комитет образования администрации </w:t>
            </w:r>
            <w:r>
              <w:rPr>
                <w:rFonts w:ascii="Times New Roman" w:hAnsi="Times New Roman" w:cs="Times New Roman"/>
              </w:rPr>
              <w:t>Газимуро-Заводского муниципального округа</w:t>
            </w:r>
          </w:p>
        </w:tc>
      </w:tr>
      <w:tr w:rsidR="00180D62" w:rsidRPr="00E658FA" w14:paraId="22F3B74A" w14:textId="77777777" w:rsidTr="006823A5">
        <w:tc>
          <w:tcPr>
            <w:tcW w:w="2518" w:type="dxa"/>
          </w:tcPr>
          <w:p w14:paraId="03028C4B"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Соисполнители подпрограммы</w:t>
            </w:r>
          </w:p>
        </w:tc>
        <w:tc>
          <w:tcPr>
            <w:tcW w:w="12616" w:type="dxa"/>
          </w:tcPr>
          <w:p w14:paraId="13CCCEAC"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Администрация </w:t>
            </w:r>
            <w:r>
              <w:rPr>
                <w:rFonts w:ascii="Times New Roman" w:hAnsi="Times New Roman" w:cs="Times New Roman"/>
              </w:rPr>
              <w:t>Газимуро-Заводского муниципального округа</w:t>
            </w:r>
          </w:p>
          <w:p w14:paraId="33216385"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Муниципальные образовательные учреждения.</w:t>
            </w:r>
          </w:p>
        </w:tc>
      </w:tr>
      <w:tr w:rsidR="00180D62" w:rsidRPr="00E658FA" w14:paraId="3C44209C" w14:textId="77777777" w:rsidTr="006823A5">
        <w:tc>
          <w:tcPr>
            <w:tcW w:w="2518" w:type="dxa"/>
          </w:tcPr>
          <w:p w14:paraId="7ACB60C7"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Задачи подпрограммы</w:t>
            </w:r>
          </w:p>
        </w:tc>
        <w:tc>
          <w:tcPr>
            <w:tcW w:w="12616" w:type="dxa"/>
          </w:tcPr>
          <w:p w14:paraId="674CBCC2" w14:textId="77777777" w:rsidR="00180D62" w:rsidRPr="00E658FA" w:rsidRDefault="00180D62" w:rsidP="00B036A6">
            <w:pPr>
              <w:pStyle w:val="13"/>
              <w:jc w:val="both"/>
              <w:rPr>
                <w:rFonts w:ascii="Times New Roman" w:hAnsi="Times New Roman"/>
                <w:b/>
                <w:sz w:val="24"/>
                <w:szCs w:val="24"/>
              </w:rPr>
            </w:pPr>
            <w:r w:rsidRPr="00E658FA">
              <w:rPr>
                <w:rFonts w:ascii="Times New Roman" w:hAnsi="Times New Roman"/>
                <w:sz w:val="24"/>
                <w:szCs w:val="24"/>
              </w:rPr>
              <w:t>-организовать работу по психолого-педагогическому сопровождению детей;</w:t>
            </w:r>
          </w:p>
          <w:p w14:paraId="05F25218" w14:textId="77777777" w:rsidR="00180D62" w:rsidRPr="00E658FA" w:rsidRDefault="00180D62" w:rsidP="00B036A6">
            <w:pPr>
              <w:pStyle w:val="13"/>
              <w:rPr>
                <w:rFonts w:ascii="Times New Roman" w:hAnsi="Times New Roman"/>
                <w:sz w:val="24"/>
                <w:szCs w:val="24"/>
              </w:rPr>
            </w:pPr>
            <w:r w:rsidRPr="00E658FA">
              <w:rPr>
                <w:rFonts w:ascii="Times New Roman" w:hAnsi="Times New Roman"/>
                <w:b/>
                <w:sz w:val="24"/>
                <w:szCs w:val="24"/>
              </w:rPr>
              <w:t>-</w:t>
            </w:r>
            <w:r w:rsidRPr="00E658FA">
              <w:rPr>
                <w:rFonts w:ascii="Times New Roman" w:hAnsi="Times New Roman"/>
                <w:sz w:val="24"/>
                <w:szCs w:val="24"/>
              </w:rPr>
              <w:t>организовать психолого-педагогическое сопровождения детей «группы риска»</w:t>
            </w:r>
          </w:p>
        </w:tc>
      </w:tr>
      <w:tr w:rsidR="00180D62" w:rsidRPr="00E658FA" w14:paraId="616D7BCF" w14:textId="77777777" w:rsidTr="006823A5">
        <w:tc>
          <w:tcPr>
            <w:tcW w:w="2518" w:type="dxa"/>
          </w:tcPr>
          <w:p w14:paraId="1CA3DBDD"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Сроки и этапы реализации подпрограммы</w:t>
            </w:r>
          </w:p>
        </w:tc>
        <w:tc>
          <w:tcPr>
            <w:tcW w:w="12616" w:type="dxa"/>
          </w:tcPr>
          <w:p w14:paraId="553662EF" w14:textId="507F8CCA" w:rsidR="00180D62" w:rsidRPr="00E658FA" w:rsidRDefault="00806252" w:rsidP="00B036A6">
            <w:pPr>
              <w:pStyle w:val="ad"/>
              <w:jc w:val="center"/>
              <w:rPr>
                <w:rFonts w:ascii="Times New Roman" w:hAnsi="Times New Roman" w:cs="Times New Roman"/>
              </w:rPr>
            </w:pPr>
            <w:r w:rsidRPr="00E658FA">
              <w:rPr>
                <w:rFonts w:ascii="Times New Roman" w:hAnsi="Times New Roman" w:cs="Times New Roman"/>
              </w:rPr>
              <w:t>202</w:t>
            </w:r>
            <w:r>
              <w:rPr>
                <w:rFonts w:ascii="Times New Roman" w:hAnsi="Times New Roman" w:cs="Times New Roman"/>
              </w:rPr>
              <w:t>5</w:t>
            </w:r>
            <w:r w:rsidRPr="00E658FA">
              <w:rPr>
                <w:rFonts w:ascii="Times New Roman" w:hAnsi="Times New Roman" w:cs="Times New Roman"/>
              </w:rPr>
              <w:t xml:space="preserve">–2027 </w:t>
            </w:r>
            <w:r w:rsidR="00180D62" w:rsidRPr="00E658FA">
              <w:rPr>
                <w:rFonts w:ascii="Times New Roman" w:hAnsi="Times New Roman" w:cs="Times New Roman"/>
              </w:rPr>
              <w:t xml:space="preserve"> годы. </w:t>
            </w:r>
          </w:p>
          <w:p w14:paraId="227E46C3"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Подпрограмма реализуется в один этап</w:t>
            </w:r>
          </w:p>
        </w:tc>
      </w:tr>
      <w:tr w:rsidR="00180D62" w:rsidRPr="00E658FA" w14:paraId="48A685AD" w14:textId="77777777" w:rsidTr="006823A5">
        <w:tc>
          <w:tcPr>
            <w:tcW w:w="2518" w:type="dxa"/>
          </w:tcPr>
          <w:p w14:paraId="40338D4A" w14:textId="77777777" w:rsidR="00180D62" w:rsidRPr="00E658FA" w:rsidRDefault="00180D62" w:rsidP="00B036A6">
            <w:pPr>
              <w:pStyle w:val="ad"/>
              <w:jc w:val="center"/>
              <w:rPr>
                <w:rFonts w:ascii="Times New Roman" w:hAnsi="Times New Roman" w:cs="Times New Roman"/>
              </w:rPr>
            </w:pPr>
            <w:r w:rsidRPr="00E658FA">
              <w:rPr>
                <w:rFonts w:ascii="Times New Roman" w:hAnsi="Times New Roman" w:cs="Times New Roman"/>
              </w:rPr>
              <w:t>Объемы бюджетных ассигнований подпрограммы</w:t>
            </w:r>
          </w:p>
        </w:tc>
        <w:tc>
          <w:tcPr>
            <w:tcW w:w="12616" w:type="dxa"/>
          </w:tcPr>
          <w:p w14:paraId="14C0289A"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 xml:space="preserve">Финансирование подпрограммы осуществляется за счет средств местного бюджета. Объем средств, необходимых для финансирования подпрограммы, составляет- </w:t>
            </w:r>
            <w:r>
              <w:rPr>
                <w:rFonts w:ascii="Times New Roman" w:hAnsi="Times New Roman"/>
                <w:sz w:val="24"/>
                <w:szCs w:val="24"/>
              </w:rPr>
              <w:t>220,0</w:t>
            </w:r>
            <w:r w:rsidRPr="00E658FA">
              <w:rPr>
                <w:rFonts w:ascii="Times New Roman" w:hAnsi="Times New Roman"/>
                <w:sz w:val="24"/>
                <w:szCs w:val="24"/>
              </w:rPr>
              <w:t xml:space="preserve"> тыс. рублей, в том числе по годам:</w:t>
            </w:r>
          </w:p>
          <w:p w14:paraId="2AE251D2"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год – </w:t>
            </w:r>
            <w:r>
              <w:rPr>
                <w:rFonts w:ascii="Times New Roman" w:hAnsi="Times New Roman"/>
                <w:sz w:val="24"/>
                <w:szCs w:val="24"/>
              </w:rPr>
              <w:t>70,0</w:t>
            </w:r>
            <w:r w:rsidRPr="00E658FA">
              <w:rPr>
                <w:rFonts w:ascii="Times New Roman" w:hAnsi="Times New Roman"/>
                <w:sz w:val="24"/>
                <w:szCs w:val="24"/>
              </w:rPr>
              <w:t xml:space="preserve"> тыс. рублей;</w:t>
            </w:r>
          </w:p>
          <w:p w14:paraId="4769AFC5"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 xml:space="preserve"> год – </w:t>
            </w:r>
            <w:r>
              <w:rPr>
                <w:rFonts w:ascii="Times New Roman" w:hAnsi="Times New Roman"/>
                <w:sz w:val="24"/>
                <w:szCs w:val="24"/>
              </w:rPr>
              <w:t>70,0</w:t>
            </w:r>
            <w:r w:rsidRPr="00E658FA">
              <w:rPr>
                <w:rFonts w:ascii="Times New Roman" w:hAnsi="Times New Roman"/>
                <w:sz w:val="24"/>
                <w:szCs w:val="24"/>
              </w:rPr>
              <w:t xml:space="preserve"> тыс. рублей;</w:t>
            </w:r>
          </w:p>
          <w:p w14:paraId="3C88E12C" w14:textId="77777777" w:rsidR="00180D62" w:rsidRPr="00E658FA" w:rsidRDefault="00180D62" w:rsidP="00B036A6">
            <w:pPr>
              <w:pStyle w:val="13"/>
              <w:jc w:val="both"/>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7</w:t>
            </w:r>
            <w:r w:rsidRPr="00E658FA">
              <w:rPr>
                <w:rFonts w:ascii="Times New Roman" w:hAnsi="Times New Roman"/>
                <w:sz w:val="24"/>
                <w:szCs w:val="24"/>
              </w:rPr>
              <w:t xml:space="preserve"> год – </w:t>
            </w:r>
            <w:r>
              <w:rPr>
                <w:rFonts w:ascii="Times New Roman" w:hAnsi="Times New Roman"/>
                <w:sz w:val="24"/>
                <w:szCs w:val="24"/>
              </w:rPr>
              <w:t>80</w:t>
            </w:r>
            <w:r w:rsidRPr="00462061">
              <w:rPr>
                <w:rFonts w:ascii="Times New Roman" w:hAnsi="Times New Roman"/>
                <w:color w:val="FF0000"/>
                <w:sz w:val="24"/>
                <w:szCs w:val="24"/>
              </w:rPr>
              <w:t>,</w:t>
            </w:r>
            <w:r w:rsidRPr="00E658FA">
              <w:rPr>
                <w:rFonts w:ascii="Times New Roman" w:hAnsi="Times New Roman"/>
                <w:sz w:val="24"/>
                <w:szCs w:val="24"/>
              </w:rPr>
              <w:t>0 тыс. рублей.</w:t>
            </w:r>
          </w:p>
          <w:p w14:paraId="6A332F32" w14:textId="77777777" w:rsidR="00180D62" w:rsidRPr="00E658FA" w:rsidRDefault="00180D62" w:rsidP="00B036A6">
            <w:pPr>
              <w:pStyle w:val="ad"/>
              <w:jc w:val="center"/>
              <w:rPr>
                <w:rFonts w:ascii="Times New Roman" w:hAnsi="Times New Roman" w:cs="Times New Roman"/>
              </w:rPr>
            </w:pPr>
          </w:p>
        </w:tc>
      </w:tr>
      <w:tr w:rsidR="00180D62" w:rsidRPr="00E658FA" w14:paraId="56C8B2FC" w14:textId="77777777" w:rsidTr="006823A5">
        <w:tc>
          <w:tcPr>
            <w:tcW w:w="2518" w:type="dxa"/>
          </w:tcPr>
          <w:p w14:paraId="376328FF" w14:textId="77777777" w:rsidR="00180D62" w:rsidRPr="00E658FA" w:rsidRDefault="00180D62" w:rsidP="00B036A6">
            <w:pPr>
              <w:pStyle w:val="ad"/>
              <w:rPr>
                <w:rFonts w:ascii="Times New Roman" w:hAnsi="Times New Roman" w:cs="Times New Roman"/>
              </w:rPr>
            </w:pPr>
            <w:r w:rsidRPr="00E658FA">
              <w:rPr>
                <w:rFonts w:ascii="Times New Roman" w:hAnsi="Times New Roman" w:cs="Times New Roman"/>
              </w:rPr>
              <w:t>Ожидаемые значения показателей конечных результатов реализации подпрограммы</w:t>
            </w:r>
          </w:p>
        </w:tc>
        <w:tc>
          <w:tcPr>
            <w:tcW w:w="12616" w:type="dxa"/>
          </w:tcPr>
          <w:p w14:paraId="72288EBB"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Реализация мероприятий подпрограммы позволит достичь следующих результатов:</w:t>
            </w:r>
          </w:p>
          <w:p w14:paraId="18F8A2CF"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-повышение социально-психологической культуры учащихся и родителей; </w:t>
            </w:r>
          </w:p>
          <w:p w14:paraId="158A90E1"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-снижение числа учащихся с вредными привычками; </w:t>
            </w:r>
          </w:p>
          <w:p w14:paraId="7FE4CB9F"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-увеличение числа учащихся, приобщающихся к здоровому образу жизни; </w:t>
            </w:r>
          </w:p>
          <w:p w14:paraId="07648255"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-повышение мотивации школьников к обучению, а также активным занятиям самовоспитанием, самосовершенствованием; </w:t>
            </w:r>
          </w:p>
          <w:p w14:paraId="35E8BC30"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-совершенствование системы сопровождения детей, требующих особого педагогического внимания;</w:t>
            </w:r>
          </w:p>
          <w:p w14:paraId="3C8857F4"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 xml:space="preserve">-психолого-социальное сопровождение учащихся в периоды адаптации; </w:t>
            </w:r>
          </w:p>
          <w:p w14:paraId="55A2EF4D"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-создание эмоционально комфортной атмосферы в образовательной среде школ;</w:t>
            </w:r>
          </w:p>
          <w:p w14:paraId="66C337A2" w14:textId="77777777" w:rsidR="00180D62" w:rsidRPr="00E658FA" w:rsidRDefault="00180D62" w:rsidP="00B036A6">
            <w:pPr>
              <w:pStyle w:val="ad"/>
              <w:jc w:val="both"/>
              <w:rPr>
                <w:rFonts w:ascii="Times New Roman" w:hAnsi="Times New Roman" w:cs="Times New Roman"/>
              </w:rPr>
            </w:pPr>
            <w:r w:rsidRPr="00E658FA">
              <w:rPr>
                <w:rFonts w:ascii="Times New Roman" w:hAnsi="Times New Roman" w:cs="Times New Roman"/>
              </w:rPr>
              <w:t>-корректировка системы социально-психологического сопровождения по результатам мониторинговых исследований.</w:t>
            </w:r>
          </w:p>
          <w:p w14:paraId="6A3A39CF" w14:textId="77777777" w:rsidR="00180D62" w:rsidRPr="00E658FA" w:rsidRDefault="00180D62" w:rsidP="00B036A6">
            <w:pPr>
              <w:pStyle w:val="ad"/>
              <w:rPr>
                <w:rFonts w:ascii="Times New Roman" w:hAnsi="Times New Roman" w:cs="Times New Roman"/>
              </w:rPr>
            </w:pPr>
          </w:p>
        </w:tc>
      </w:tr>
    </w:tbl>
    <w:p w14:paraId="6C873FE4" w14:textId="77777777" w:rsidR="00180D62" w:rsidRPr="00E658FA" w:rsidRDefault="00180D62" w:rsidP="00180D62">
      <w:pPr>
        <w:pStyle w:val="13"/>
        <w:jc w:val="center"/>
        <w:rPr>
          <w:rFonts w:ascii="Times New Roman" w:hAnsi="Times New Roman"/>
          <w:b/>
          <w:sz w:val="24"/>
          <w:szCs w:val="24"/>
        </w:rPr>
      </w:pPr>
    </w:p>
    <w:p w14:paraId="1BAAFF92" w14:textId="77777777" w:rsidR="00180D62" w:rsidRDefault="00180D62" w:rsidP="00180D62">
      <w:pPr>
        <w:pStyle w:val="13"/>
        <w:jc w:val="center"/>
        <w:rPr>
          <w:rFonts w:ascii="Times New Roman" w:hAnsi="Times New Roman"/>
          <w:b/>
          <w:sz w:val="24"/>
          <w:szCs w:val="24"/>
        </w:rPr>
      </w:pPr>
    </w:p>
    <w:p w14:paraId="0A1B53B1" w14:textId="77777777" w:rsidR="00180D62" w:rsidRDefault="00180D62" w:rsidP="00180D62">
      <w:pPr>
        <w:pStyle w:val="13"/>
        <w:jc w:val="center"/>
        <w:rPr>
          <w:rFonts w:ascii="Times New Roman" w:hAnsi="Times New Roman"/>
          <w:b/>
          <w:sz w:val="24"/>
          <w:szCs w:val="24"/>
        </w:rPr>
      </w:pPr>
    </w:p>
    <w:p w14:paraId="1757FE85" w14:textId="77777777" w:rsidR="00497D99" w:rsidRDefault="00497D99" w:rsidP="00180D62">
      <w:pPr>
        <w:pStyle w:val="13"/>
        <w:jc w:val="center"/>
        <w:rPr>
          <w:rFonts w:ascii="Times New Roman" w:hAnsi="Times New Roman"/>
          <w:b/>
          <w:sz w:val="24"/>
          <w:szCs w:val="24"/>
        </w:rPr>
      </w:pPr>
    </w:p>
    <w:p w14:paraId="19999328" w14:textId="77777777" w:rsidR="00497D99" w:rsidRDefault="00497D99" w:rsidP="00180D62">
      <w:pPr>
        <w:pStyle w:val="13"/>
        <w:jc w:val="center"/>
        <w:rPr>
          <w:rFonts w:ascii="Times New Roman" w:hAnsi="Times New Roman"/>
          <w:b/>
          <w:sz w:val="24"/>
          <w:szCs w:val="24"/>
        </w:rPr>
      </w:pPr>
    </w:p>
    <w:p w14:paraId="556663FF" w14:textId="25CBE193"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Финансовое обеспечение подпрограммы 8</w:t>
      </w:r>
    </w:p>
    <w:p w14:paraId="54171E67" w14:textId="77777777" w:rsidR="00180D62" w:rsidRPr="00E658FA" w:rsidRDefault="00180D62" w:rsidP="00180D62">
      <w:pPr>
        <w:pStyle w:val="13"/>
        <w:jc w:val="center"/>
        <w:rPr>
          <w:rFonts w:ascii="Times New Roman" w:hAnsi="Times New Roman"/>
          <w:b/>
          <w:sz w:val="24"/>
          <w:szCs w:val="24"/>
        </w:rPr>
      </w:pPr>
      <w:r w:rsidRPr="00E658FA">
        <w:rPr>
          <w:rFonts w:ascii="Times New Roman" w:hAnsi="Times New Roman"/>
          <w:b/>
          <w:sz w:val="24"/>
          <w:szCs w:val="24"/>
        </w:rPr>
        <w:t>«Развитие системы социально-психологической поддержки участников образовательных отношений»</w:t>
      </w:r>
    </w:p>
    <w:p w14:paraId="15F63D6C" w14:textId="77777777" w:rsidR="00180D62" w:rsidRPr="00E658FA" w:rsidRDefault="00180D62" w:rsidP="00180D62">
      <w:pPr>
        <w:pStyle w:val="ad"/>
        <w:rPr>
          <w:rFonts w:ascii="Times New Roman" w:hAnsi="Times New Roman" w:cs="Times New Roman"/>
        </w:rPr>
      </w:pP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4537"/>
        <w:gridCol w:w="1559"/>
        <w:gridCol w:w="1701"/>
        <w:gridCol w:w="1984"/>
        <w:gridCol w:w="851"/>
        <w:gridCol w:w="709"/>
        <w:gridCol w:w="708"/>
        <w:gridCol w:w="3402"/>
      </w:tblGrid>
      <w:tr w:rsidR="00180D62" w:rsidRPr="00E658FA" w14:paraId="3D4A1649" w14:textId="77777777" w:rsidTr="006823A5">
        <w:tc>
          <w:tcPr>
            <w:tcW w:w="425" w:type="dxa"/>
            <w:vMerge w:val="restart"/>
          </w:tcPr>
          <w:p w14:paraId="229F1035"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w:t>
            </w:r>
          </w:p>
        </w:tc>
        <w:tc>
          <w:tcPr>
            <w:tcW w:w="4537" w:type="dxa"/>
            <w:vMerge w:val="restart"/>
          </w:tcPr>
          <w:p w14:paraId="4B3D8F07"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Наименование мероприятия</w:t>
            </w:r>
          </w:p>
        </w:tc>
        <w:tc>
          <w:tcPr>
            <w:tcW w:w="1559" w:type="dxa"/>
            <w:vMerge w:val="restart"/>
          </w:tcPr>
          <w:p w14:paraId="13A4EE37"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Срок исполнения</w:t>
            </w:r>
          </w:p>
        </w:tc>
        <w:tc>
          <w:tcPr>
            <w:tcW w:w="1701" w:type="dxa"/>
            <w:vMerge w:val="restart"/>
          </w:tcPr>
          <w:p w14:paraId="39537252"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Исполнитель</w:t>
            </w:r>
          </w:p>
        </w:tc>
        <w:tc>
          <w:tcPr>
            <w:tcW w:w="4252" w:type="dxa"/>
            <w:gridSpan w:val="4"/>
          </w:tcPr>
          <w:p w14:paraId="5155926C"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Прогнозируемый объем финансирования (тыс. рублей)</w:t>
            </w:r>
          </w:p>
        </w:tc>
        <w:tc>
          <w:tcPr>
            <w:tcW w:w="3402" w:type="dxa"/>
            <w:vMerge w:val="restart"/>
          </w:tcPr>
          <w:p w14:paraId="5ADF22E2"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Ожидаемые результаты</w:t>
            </w:r>
          </w:p>
        </w:tc>
      </w:tr>
      <w:tr w:rsidR="006823A5" w:rsidRPr="00E658FA" w14:paraId="1EC6940B" w14:textId="77777777" w:rsidTr="006823A5">
        <w:tc>
          <w:tcPr>
            <w:tcW w:w="425" w:type="dxa"/>
            <w:vMerge/>
          </w:tcPr>
          <w:p w14:paraId="5E45D4B8" w14:textId="77777777" w:rsidR="00180D62" w:rsidRPr="00E658FA" w:rsidRDefault="00180D62" w:rsidP="00B036A6">
            <w:pPr>
              <w:pStyle w:val="13"/>
              <w:jc w:val="center"/>
              <w:rPr>
                <w:rFonts w:ascii="Times New Roman" w:hAnsi="Times New Roman"/>
                <w:sz w:val="24"/>
                <w:szCs w:val="24"/>
              </w:rPr>
            </w:pPr>
          </w:p>
        </w:tc>
        <w:tc>
          <w:tcPr>
            <w:tcW w:w="4537" w:type="dxa"/>
            <w:vMerge/>
          </w:tcPr>
          <w:p w14:paraId="37FE8DC1" w14:textId="77777777" w:rsidR="00180D62" w:rsidRPr="00E658FA" w:rsidRDefault="00180D62" w:rsidP="00B036A6">
            <w:pPr>
              <w:pStyle w:val="13"/>
              <w:jc w:val="center"/>
              <w:rPr>
                <w:rFonts w:ascii="Times New Roman" w:hAnsi="Times New Roman"/>
                <w:sz w:val="24"/>
                <w:szCs w:val="24"/>
              </w:rPr>
            </w:pPr>
          </w:p>
        </w:tc>
        <w:tc>
          <w:tcPr>
            <w:tcW w:w="1559" w:type="dxa"/>
            <w:vMerge/>
          </w:tcPr>
          <w:p w14:paraId="3B910911" w14:textId="77777777" w:rsidR="00180D62" w:rsidRPr="00E658FA" w:rsidRDefault="00180D62" w:rsidP="00B036A6">
            <w:pPr>
              <w:pStyle w:val="13"/>
              <w:jc w:val="center"/>
              <w:rPr>
                <w:rFonts w:ascii="Times New Roman" w:hAnsi="Times New Roman"/>
                <w:sz w:val="24"/>
                <w:szCs w:val="24"/>
              </w:rPr>
            </w:pPr>
          </w:p>
        </w:tc>
        <w:tc>
          <w:tcPr>
            <w:tcW w:w="1701" w:type="dxa"/>
            <w:vMerge/>
          </w:tcPr>
          <w:p w14:paraId="4615B6DA" w14:textId="77777777" w:rsidR="00180D62" w:rsidRPr="00E658FA" w:rsidRDefault="00180D62" w:rsidP="00B036A6">
            <w:pPr>
              <w:pStyle w:val="13"/>
              <w:jc w:val="center"/>
              <w:rPr>
                <w:rFonts w:ascii="Times New Roman" w:hAnsi="Times New Roman"/>
                <w:sz w:val="24"/>
                <w:szCs w:val="24"/>
              </w:rPr>
            </w:pPr>
          </w:p>
        </w:tc>
        <w:tc>
          <w:tcPr>
            <w:tcW w:w="1984" w:type="dxa"/>
          </w:tcPr>
          <w:p w14:paraId="4A14B5B1"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Источник финансирования</w:t>
            </w:r>
          </w:p>
        </w:tc>
        <w:tc>
          <w:tcPr>
            <w:tcW w:w="851" w:type="dxa"/>
          </w:tcPr>
          <w:p w14:paraId="178B21BE"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5</w:t>
            </w:r>
            <w:r w:rsidRPr="00E658FA">
              <w:rPr>
                <w:rFonts w:ascii="Times New Roman" w:hAnsi="Times New Roman"/>
                <w:sz w:val="24"/>
                <w:szCs w:val="24"/>
              </w:rPr>
              <w:t xml:space="preserve"> год</w:t>
            </w:r>
          </w:p>
        </w:tc>
        <w:tc>
          <w:tcPr>
            <w:tcW w:w="709" w:type="dxa"/>
          </w:tcPr>
          <w:p w14:paraId="4F9A32B7"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6</w:t>
            </w:r>
            <w:r w:rsidRPr="00E658FA">
              <w:rPr>
                <w:rFonts w:ascii="Times New Roman" w:hAnsi="Times New Roman"/>
                <w:sz w:val="24"/>
                <w:szCs w:val="24"/>
              </w:rPr>
              <w:t xml:space="preserve"> год</w:t>
            </w:r>
          </w:p>
        </w:tc>
        <w:tc>
          <w:tcPr>
            <w:tcW w:w="708" w:type="dxa"/>
          </w:tcPr>
          <w:p w14:paraId="69987543" w14:textId="77777777" w:rsidR="00180D62" w:rsidRPr="00E658FA" w:rsidRDefault="00180D62" w:rsidP="00B036A6">
            <w:pPr>
              <w:pStyle w:val="13"/>
              <w:jc w:val="center"/>
              <w:rPr>
                <w:rFonts w:ascii="Times New Roman" w:hAnsi="Times New Roman"/>
                <w:sz w:val="24"/>
                <w:szCs w:val="24"/>
              </w:rPr>
            </w:pPr>
            <w:r w:rsidRPr="00E658FA">
              <w:rPr>
                <w:rFonts w:ascii="Times New Roman" w:hAnsi="Times New Roman"/>
                <w:sz w:val="24"/>
                <w:szCs w:val="24"/>
              </w:rPr>
              <w:t>202</w:t>
            </w:r>
            <w:r>
              <w:rPr>
                <w:rFonts w:ascii="Times New Roman" w:hAnsi="Times New Roman"/>
                <w:sz w:val="24"/>
                <w:szCs w:val="24"/>
              </w:rPr>
              <w:t>7</w:t>
            </w:r>
            <w:r w:rsidRPr="00E658FA">
              <w:rPr>
                <w:rFonts w:ascii="Times New Roman" w:hAnsi="Times New Roman"/>
                <w:sz w:val="24"/>
                <w:szCs w:val="24"/>
              </w:rPr>
              <w:t xml:space="preserve"> год</w:t>
            </w:r>
          </w:p>
        </w:tc>
        <w:tc>
          <w:tcPr>
            <w:tcW w:w="3402" w:type="dxa"/>
            <w:vMerge/>
          </w:tcPr>
          <w:p w14:paraId="18D782EE" w14:textId="77777777" w:rsidR="00180D62" w:rsidRPr="00E658FA" w:rsidRDefault="00180D62" w:rsidP="00B036A6">
            <w:pPr>
              <w:pStyle w:val="13"/>
              <w:jc w:val="center"/>
              <w:rPr>
                <w:rFonts w:ascii="Times New Roman" w:hAnsi="Times New Roman"/>
                <w:sz w:val="24"/>
                <w:szCs w:val="24"/>
              </w:rPr>
            </w:pPr>
          </w:p>
        </w:tc>
      </w:tr>
      <w:tr w:rsidR="006823A5" w:rsidRPr="00494090" w14:paraId="06EA67C3" w14:textId="77777777" w:rsidTr="006823A5">
        <w:tc>
          <w:tcPr>
            <w:tcW w:w="425" w:type="dxa"/>
          </w:tcPr>
          <w:p w14:paraId="432A2A96"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1.</w:t>
            </w:r>
          </w:p>
        </w:tc>
        <w:tc>
          <w:tcPr>
            <w:tcW w:w="4537" w:type="dxa"/>
          </w:tcPr>
          <w:p w14:paraId="43B085FF" w14:textId="106C1CE8" w:rsidR="00180D62" w:rsidRPr="00494090" w:rsidRDefault="00180D62" w:rsidP="00B036A6">
            <w:pPr>
              <w:pStyle w:val="13"/>
              <w:jc w:val="both"/>
              <w:rPr>
                <w:rFonts w:ascii="Times New Roman" w:hAnsi="Times New Roman"/>
                <w:sz w:val="24"/>
                <w:szCs w:val="24"/>
              </w:rPr>
            </w:pPr>
            <w:r w:rsidRPr="00494090">
              <w:rPr>
                <w:rFonts w:ascii="Times New Roman" w:hAnsi="Times New Roman"/>
                <w:sz w:val="24"/>
                <w:szCs w:val="24"/>
              </w:rPr>
              <w:t xml:space="preserve">Реализация модели технологии </w:t>
            </w:r>
            <w:r w:rsidR="00806252" w:rsidRPr="00494090">
              <w:rPr>
                <w:rFonts w:ascii="Times New Roman" w:hAnsi="Times New Roman"/>
                <w:sz w:val="24"/>
                <w:szCs w:val="24"/>
              </w:rPr>
              <w:t>психолого-педагогического</w:t>
            </w:r>
            <w:r w:rsidRPr="00494090">
              <w:rPr>
                <w:rFonts w:ascii="Times New Roman" w:hAnsi="Times New Roman"/>
                <w:sz w:val="24"/>
                <w:szCs w:val="24"/>
              </w:rPr>
              <w:t xml:space="preserve"> и медико- социального сопровождения:</w:t>
            </w:r>
          </w:p>
          <w:p w14:paraId="661168BE" w14:textId="2329BDEC" w:rsidR="00180D62" w:rsidRPr="00494090" w:rsidRDefault="00180D62" w:rsidP="00B036A6">
            <w:pPr>
              <w:pStyle w:val="13"/>
              <w:jc w:val="both"/>
              <w:rPr>
                <w:rFonts w:ascii="Times New Roman" w:hAnsi="Times New Roman"/>
                <w:sz w:val="24"/>
                <w:szCs w:val="24"/>
              </w:rPr>
            </w:pPr>
            <w:r w:rsidRPr="00494090">
              <w:rPr>
                <w:rFonts w:ascii="Times New Roman" w:hAnsi="Times New Roman"/>
                <w:sz w:val="24"/>
                <w:szCs w:val="24"/>
              </w:rPr>
              <w:t xml:space="preserve">- </w:t>
            </w:r>
            <w:r w:rsidR="00806252" w:rsidRPr="00494090">
              <w:rPr>
                <w:rFonts w:ascii="Times New Roman" w:hAnsi="Times New Roman"/>
                <w:sz w:val="24"/>
                <w:szCs w:val="24"/>
              </w:rPr>
              <w:t>детей-сирот</w:t>
            </w:r>
            <w:r w:rsidRPr="00494090">
              <w:rPr>
                <w:rFonts w:ascii="Times New Roman" w:hAnsi="Times New Roman"/>
                <w:sz w:val="24"/>
                <w:szCs w:val="24"/>
              </w:rPr>
              <w:t>, оставшихся без попечения родителей;</w:t>
            </w:r>
          </w:p>
          <w:p w14:paraId="44EC2A73" w14:textId="77777777" w:rsidR="00180D62" w:rsidRPr="00494090" w:rsidRDefault="00180D62" w:rsidP="00B036A6">
            <w:pPr>
              <w:pStyle w:val="13"/>
              <w:jc w:val="both"/>
              <w:rPr>
                <w:rFonts w:ascii="Times New Roman" w:hAnsi="Times New Roman"/>
                <w:sz w:val="24"/>
                <w:szCs w:val="24"/>
              </w:rPr>
            </w:pPr>
            <w:r w:rsidRPr="00494090">
              <w:rPr>
                <w:rFonts w:ascii="Times New Roman" w:hAnsi="Times New Roman"/>
                <w:sz w:val="24"/>
                <w:szCs w:val="24"/>
              </w:rPr>
              <w:t>- детей – инвалидов;</w:t>
            </w:r>
          </w:p>
          <w:p w14:paraId="3325470F" w14:textId="77777777" w:rsidR="00180D62" w:rsidRPr="00494090" w:rsidRDefault="00180D62" w:rsidP="00B036A6">
            <w:pPr>
              <w:pStyle w:val="13"/>
              <w:jc w:val="both"/>
              <w:rPr>
                <w:rFonts w:ascii="Times New Roman" w:hAnsi="Times New Roman"/>
                <w:sz w:val="24"/>
                <w:szCs w:val="24"/>
              </w:rPr>
            </w:pPr>
            <w:r w:rsidRPr="00494090">
              <w:rPr>
                <w:rFonts w:ascii="Times New Roman" w:hAnsi="Times New Roman"/>
                <w:sz w:val="24"/>
                <w:szCs w:val="24"/>
              </w:rPr>
              <w:t>- детей с ограниченными возможностями;</w:t>
            </w:r>
          </w:p>
          <w:p w14:paraId="3823D6A7" w14:textId="77777777" w:rsidR="00180D62" w:rsidRPr="00494090" w:rsidRDefault="00180D62" w:rsidP="00B036A6">
            <w:pPr>
              <w:pStyle w:val="13"/>
              <w:jc w:val="both"/>
              <w:rPr>
                <w:rFonts w:ascii="Times New Roman" w:hAnsi="Times New Roman"/>
                <w:sz w:val="24"/>
                <w:szCs w:val="24"/>
              </w:rPr>
            </w:pPr>
            <w:r w:rsidRPr="00494090">
              <w:rPr>
                <w:rFonts w:ascii="Times New Roman" w:hAnsi="Times New Roman"/>
                <w:sz w:val="24"/>
                <w:szCs w:val="24"/>
              </w:rPr>
              <w:t>- одаренных детей.</w:t>
            </w:r>
          </w:p>
        </w:tc>
        <w:tc>
          <w:tcPr>
            <w:tcW w:w="1559" w:type="dxa"/>
          </w:tcPr>
          <w:p w14:paraId="51EE9417"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48B424E0"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Комитет образования</w:t>
            </w:r>
          </w:p>
        </w:tc>
        <w:tc>
          <w:tcPr>
            <w:tcW w:w="1984" w:type="dxa"/>
          </w:tcPr>
          <w:p w14:paraId="41F77C24"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Без финансирования</w:t>
            </w:r>
          </w:p>
        </w:tc>
        <w:tc>
          <w:tcPr>
            <w:tcW w:w="851" w:type="dxa"/>
          </w:tcPr>
          <w:p w14:paraId="4E6257F4"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709" w:type="dxa"/>
          </w:tcPr>
          <w:p w14:paraId="2DD5148B"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708" w:type="dxa"/>
          </w:tcPr>
          <w:p w14:paraId="6281D75C"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3402" w:type="dxa"/>
          </w:tcPr>
          <w:p w14:paraId="2A2FCD79"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Улучшение качества предоставляемой услуги.</w:t>
            </w:r>
          </w:p>
        </w:tc>
      </w:tr>
      <w:tr w:rsidR="006823A5" w:rsidRPr="00494090" w14:paraId="39771189" w14:textId="77777777" w:rsidTr="006823A5">
        <w:tc>
          <w:tcPr>
            <w:tcW w:w="425" w:type="dxa"/>
          </w:tcPr>
          <w:p w14:paraId="699B5E48"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2.</w:t>
            </w:r>
          </w:p>
        </w:tc>
        <w:tc>
          <w:tcPr>
            <w:tcW w:w="4537" w:type="dxa"/>
          </w:tcPr>
          <w:p w14:paraId="087CE413" w14:textId="77777777" w:rsidR="00180D62" w:rsidRPr="00494090" w:rsidRDefault="00180D62" w:rsidP="00B036A6">
            <w:pPr>
              <w:pStyle w:val="13"/>
              <w:jc w:val="both"/>
              <w:rPr>
                <w:rFonts w:ascii="Times New Roman" w:hAnsi="Times New Roman"/>
                <w:sz w:val="24"/>
                <w:szCs w:val="24"/>
              </w:rPr>
            </w:pPr>
            <w:r w:rsidRPr="00494090">
              <w:rPr>
                <w:rFonts w:ascii="Times New Roman" w:hAnsi="Times New Roman"/>
                <w:sz w:val="24"/>
                <w:szCs w:val="24"/>
              </w:rPr>
              <w:t>Организация деятельности по обследованию детей зональной ПМПК</w:t>
            </w:r>
          </w:p>
        </w:tc>
        <w:tc>
          <w:tcPr>
            <w:tcW w:w="1559" w:type="dxa"/>
          </w:tcPr>
          <w:p w14:paraId="3A46604E"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38E95B0A"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Комитет образования</w:t>
            </w:r>
          </w:p>
        </w:tc>
        <w:tc>
          <w:tcPr>
            <w:tcW w:w="1984" w:type="dxa"/>
          </w:tcPr>
          <w:p w14:paraId="6B566C24"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Муниципальный бюджет</w:t>
            </w:r>
          </w:p>
        </w:tc>
        <w:tc>
          <w:tcPr>
            <w:tcW w:w="851" w:type="dxa"/>
          </w:tcPr>
          <w:p w14:paraId="6D7F954A"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70,0</w:t>
            </w:r>
          </w:p>
        </w:tc>
        <w:tc>
          <w:tcPr>
            <w:tcW w:w="709" w:type="dxa"/>
          </w:tcPr>
          <w:p w14:paraId="528F2D98"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70,0</w:t>
            </w:r>
          </w:p>
        </w:tc>
        <w:tc>
          <w:tcPr>
            <w:tcW w:w="708" w:type="dxa"/>
          </w:tcPr>
          <w:p w14:paraId="59D507D8"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80,0</w:t>
            </w:r>
          </w:p>
        </w:tc>
        <w:tc>
          <w:tcPr>
            <w:tcW w:w="3402" w:type="dxa"/>
          </w:tcPr>
          <w:p w14:paraId="5C9ACB53"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Совершенствование системы сопровождения детей, требующих особого педагогического внимания</w:t>
            </w:r>
          </w:p>
        </w:tc>
      </w:tr>
      <w:tr w:rsidR="006823A5" w:rsidRPr="00494090" w14:paraId="2AD9CBBE" w14:textId="77777777" w:rsidTr="006823A5">
        <w:tc>
          <w:tcPr>
            <w:tcW w:w="425" w:type="dxa"/>
          </w:tcPr>
          <w:p w14:paraId="0210D03C" w14:textId="0F2C7865" w:rsidR="00180D62" w:rsidRPr="00494090" w:rsidRDefault="006823A5" w:rsidP="00B036A6">
            <w:pPr>
              <w:pStyle w:val="13"/>
              <w:jc w:val="center"/>
              <w:rPr>
                <w:rFonts w:ascii="Times New Roman" w:hAnsi="Times New Roman"/>
                <w:sz w:val="24"/>
                <w:szCs w:val="24"/>
              </w:rPr>
            </w:pPr>
            <w:r>
              <w:rPr>
                <w:rFonts w:ascii="Times New Roman" w:hAnsi="Times New Roman"/>
                <w:sz w:val="24"/>
                <w:szCs w:val="24"/>
              </w:rPr>
              <w:t>3</w:t>
            </w:r>
            <w:r w:rsidR="00180D62" w:rsidRPr="00494090">
              <w:rPr>
                <w:rFonts w:ascii="Times New Roman" w:hAnsi="Times New Roman"/>
                <w:sz w:val="24"/>
                <w:szCs w:val="24"/>
              </w:rPr>
              <w:t>.</w:t>
            </w:r>
          </w:p>
        </w:tc>
        <w:tc>
          <w:tcPr>
            <w:tcW w:w="4537" w:type="dxa"/>
            <w:vAlign w:val="bottom"/>
          </w:tcPr>
          <w:p w14:paraId="5A113EB9" w14:textId="77777777" w:rsidR="00180D62" w:rsidRPr="00494090" w:rsidRDefault="00180D62" w:rsidP="00B036A6">
            <w:pPr>
              <w:pStyle w:val="13"/>
              <w:rPr>
                <w:rFonts w:ascii="Times New Roman" w:hAnsi="Times New Roman"/>
                <w:sz w:val="24"/>
                <w:szCs w:val="24"/>
              </w:rPr>
            </w:pPr>
            <w:r w:rsidRPr="00494090">
              <w:rPr>
                <w:rFonts w:ascii="Times New Roman" w:hAnsi="Times New Roman"/>
                <w:sz w:val="24"/>
                <w:szCs w:val="24"/>
              </w:rPr>
              <w:t>Организация методических семинаров, тренингов для социальных педагогов, педагогов-психологов, учителей предметников по психолого-педагогическому сопровождению обучающихся "группы риска", организации дифференцированного обучения</w:t>
            </w:r>
          </w:p>
        </w:tc>
        <w:tc>
          <w:tcPr>
            <w:tcW w:w="1559" w:type="dxa"/>
          </w:tcPr>
          <w:p w14:paraId="62A03080"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3671818E"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Комитет образования</w:t>
            </w:r>
          </w:p>
        </w:tc>
        <w:tc>
          <w:tcPr>
            <w:tcW w:w="1984" w:type="dxa"/>
          </w:tcPr>
          <w:p w14:paraId="3B84035F"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Без финансирования</w:t>
            </w:r>
          </w:p>
        </w:tc>
        <w:tc>
          <w:tcPr>
            <w:tcW w:w="851" w:type="dxa"/>
          </w:tcPr>
          <w:p w14:paraId="528224BC"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709" w:type="dxa"/>
          </w:tcPr>
          <w:p w14:paraId="65C8163D"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708" w:type="dxa"/>
          </w:tcPr>
          <w:p w14:paraId="480A091D"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3402" w:type="dxa"/>
          </w:tcPr>
          <w:p w14:paraId="440C670A" w14:textId="77777777" w:rsidR="00180D62" w:rsidRPr="00494090" w:rsidRDefault="00180D62" w:rsidP="00B036A6">
            <w:pPr>
              <w:pStyle w:val="13"/>
              <w:rPr>
                <w:rFonts w:ascii="Times New Roman" w:hAnsi="Times New Roman"/>
                <w:sz w:val="24"/>
                <w:szCs w:val="24"/>
              </w:rPr>
            </w:pPr>
            <w:r w:rsidRPr="00494090">
              <w:rPr>
                <w:rFonts w:ascii="Times New Roman" w:hAnsi="Times New Roman"/>
                <w:sz w:val="24"/>
                <w:szCs w:val="24"/>
              </w:rPr>
              <w:t>Улучшение качества предоставляемой услуги.</w:t>
            </w:r>
          </w:p>
        </w:tc>
      </w:tr>
      <w:tr w:rsidR="006823A5" w:rsidRPr="00494090" w14:paraId="716552DE" w14:textId="77777777" w:rsidTr="006823A5">
        <w:tc>
          <w:tcPr>
            <w:tcW w:w="425" w:type="dxa"/>
          </w:tcPr>
          <w:p w14:paraId="0069FB17" w14:textId="5E19E669" w:rsidR="00180D62" w:rsidRPr="00494090" w:rsidRDefault="006823A5" w:rsidP="00B036A6">
            <w:pPr>
              <w:pStyle w:val="13"/>
              <w:jc w:val="center"/>
              <w:rPr>
                <w:rFonts w:ascii="Times New Roman" w:hAnsi="Times New Roman"/>
                <w:sz w:val="24"/>
                <w:szCs w:val="24"/>
              </w:rPr>
            </w:pPr>
            <w:r>
              <w:rPr>
                <w:rFonts w:ascii="Times New Roman" w:hAnsi="Times New Roman"/>
                <w:sz w:val="24"/>
                <w:szCs w:val="24"/>
              </w:rPr>
              <w:t>4</w:t>
            </w:r>
            <w:r w:rsidR="00180D62" w:rsidRPr="00494090">
              <w:rPr>
                <w:rFonts w:ascii="Times New Roman" w:hAnsi="Times New Roman"/>
                <w:sz w:val="24"/>
                <w:szCs w:val="24"/>
              </w:rPr>
              <w:t>.</w:t>
            </w:r>
          </w:p>
        </w:tc>
        <w:tc>
          <w:tcPr>
            <w:tcW w:w="4537" w:type="dxa"/>
            <w:vAlign w:val="bottom"/>
          </w:tcPr>
          <w:p w14:paraId="7CD24445" w14:textId="77777777" w:rsidR="00180D62" w:rsidRPr="00494090" w:rsidRDefault="00180D62" w:rsidP="00B036A6">
            <w:pPr>
              <w:pStyle w:val="13"/>
              <w:rPr>
                <w:rFonts w:ascii="Times New Roman" w:hAnsi="Times New Roman"/>
                <w:sz w:val="24"/>
                <w:szCs w:val="24"/>
              </w:rPr>
            </w:pPr>
            <w:r w:rsidRPr="00494090">
              <w:rPr>
                <w:rFonts w:ascii="Times New Roman" w:hAnsi="Times New Roman"/>
                <w:sz w:val="24"/>
                <w:szCs w:val="24"/>
              </w:rPr>
              <w:t>Распространение опыта работы образовательных организаций по профилактике безнадзорности и правонарушений через СМИ, телевидение, информационные сборники</w:t>
            </w:r>
          </w:p>
        </w:tc>
        <w:tc>
          <w:tcPr>
            <w:tcW w:w="1559" w:type="dxa"/>
          </w:tcPr>
          <w:p w14:paraId="2991FDA3"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Ежегодно</w:t>
            </w:r>
          </w:p>
        </w:tc>
        <w:tc>
          <w:tcPr>
            <w:tcW w:w="1701" w:type="dxa"/>
          </w:tcPr>
          <w:p w14:paraId="60BC0DBC"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Образовательные организации</w:t>
            </w:r>
          </w:p>
        </w:tc>
        <w:tc>
          <w:tcPr>
            <w:tcW w:w="1984" w:type="dxa"/>
          </w:tcPr>
          <w:p w14:paraId="2967D5FE" w14:textId="77777777" w:rsidR="00180D62" w:rsidRPr="006823A5" w:rsidRDefault="00180D62" w:rsidP="00B036A6">
            <w:pPr>
              <w:pStyle w:val="13"/>
              <w:jc w:val="center"/>
              <w:rPr>
                <w:rFonts w:ascii="Times New Roman" w:hAnsi="Times New Roman"/>
                <w:sz w:val="20"/>
                <w:szCs w:val="20"/>
              </w:rPr>
            </w:pPr>
            <w:r w:rsidRPr="006823A5">
              <w:rPr>
                <w:rFonts w:ascii="Times New Roman" w:hAnsi="Times New Roman"/>
                <w:sz w:val="20"/>
                <w:szCs w:val="20"/>
              </w:rPr>
              <w:t>Без финансирования</w:t>
            </w:r>
          </w:p>
        </w:tc>
        <w:tc>
          <w:tcPr>
            <w:tcW w:w="851" w:type="dxa"/>
          </w:tcPr>
          <w:p w14:paraId="0F892BF2"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709" w:type="dxa"/>
          </w:tcPr>
          <w:p w14:paraId="1C679F02"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708" w:type="dxa"/>
          </w:tcPr>
          <w:p w14:paraId="4E4BDD20" w14:textId="77777777" w:rsidR="00180D62" w:rsidRPr="00494090" w:rsidRDefault="00180D62" w:rsidP="00B036A6">
            <w:pPr>
              <w:pStyle w:val="13"/>
              <w:jc w:val="center"/>
              <w:rPr>
                <w:rFonts w:ascii="Times New Roman" w:hAnsi="Times New Roman"/>
                <w:sz w:val="24"/>
                <w:szCs w:val="24"/>
              </w:rPr>
            </w:pPr>
            <w:r w:rsidRPr="00494090">
              <w:rPr>
                <w:rFonts w:ascii="Times New Roman" w:hAnsi="Times New Roman"/>
                <w:sz w:val="24"/>
                <w:szCs w:val="24"/>
              </w:rPr>
              <w:t>-</w:t>
            </w:r>
          </w:p>
        </w:tc>
        <w:tc>
          <w:tcPr>
            <w:tcW w:w="3402" w:type="dxa"/>
          </w:tcPr>
          <w:p w14:paraId="4F6F06D1" w14:textId="77777777" w:rsidR="00180D62" w:rsidRPr="00494090" w:rsidRDefault="00180D62" w:rsidP="00B036A6">
            <w:pPr>
              <w:pStyle w:val="13"/>
              <w:rPr>
                <w:rFonts w:ascii="Times New Roman" w:hAnsi="Times New Roman"/>
                <w:sz w:val="24"/>
                <w:szCs w:val="24"/>
              </w:rPr>
            </w:pPr>
            <w:r w:rsidRPr="00494090">
              <w:rPr>
                <w:rFonts w:ascii="Times New Roman" w:hAnsi="Times New Roman"/>
                <w:sz w:val="24"/>
                <w:szCs w:val="24"/>
              </w:rPr>
              <w:t>Повышение общественной (родительской) грамотности в вопросах воспитания и развития ребенка</w:t>
            </w:r>
          </w:p>
        </w:tc>
      </w:tr>
      <w:tr w:rsidR="006823A5" w:rsidRPr="00494090" w14:paraId="3F75677D" w14:textId="77777777" w:rsidTr="006823A5">
        <w:tc>
          <w:tcPr>
            <w:tcW w:w="4962" w:type="dxa"/>
            <w:gridSpan w:val="2"/>
          </w:tcPr>
          <w:p w14:paraId="572911C6" w14:textId="77777777" w:rsidR="00180D62" w:rsidRPr="00494090" w:rsidRDefault="00180D62" w:rsidP="00B036A6">
            <w:pPr>
              <w:pStyle w:val="13"/>
              <w:jc w:val="center"/>
              <w:rPr>
                <w:rFonts w:ascii="Times New Roman" w:hAnsi="Times New Roman"/>
                <w:b/>
                <w:sz w:val="24"/>
                <w:szCs w:val="24"/>
              </w:rPr>
            </w:pPr>
            <w:r w:rsidRPr="00494090">
              <w:rPr>
                <w:rFonts w:ascii="Times New Roman" w:hAnsi="Times New Roman"/>
                <w:b/>
                <w:sz w:val="24"/>
                <w:szCs w:val="24"/>
              </w:rPr>
              <w:t>Итого по разделу</w:t>
            </w:r>
          </w:p>
        </w:tc>
        <w:tc>
          <w:tcPr>
            <w:tcW w:w="1559" w:type="dxa"/>
          </w:tcPr>
          <w:p w14:paraId="5D9BADF9" w14:textId="77777777" w:rsidR="00180D62" w:rsidRPr="00494090" w:rsidRDefault="00180D62" w:rsidP="00B036A6">
            <w:pPr>
              <w:pStyle w:val="13"/>
              <w:jc w:val="center"/>
              <w:rPr>
                <w:rFonts w:ascii="Times New Roman" w:hAnsi="Times New Roman"/>
                <w:b/>
                <w:sz w:val="24"/>
                <w:szCs w:val="24"/>
              </w:rPr>
            </w:pPr>
          </w:p>
        </w:tc>
        <w:tc>
          <w:tcPr>
            <w:tcW w:w="1701" w:type="dxa"/>
          </w:tcPr>
          <w:p w14:paraId="386E0984" w14:textId="77777777" w:rsidR="00180D62" w:rsidRPr="00494090" w:rsidRDefault="00180D62" w:rsidP="00B036A6">
            <w:pPr>
              <w:pStyle w:val="13"/>
              <w:jc w:val="center"/>
              <w:rPr>
                <w:rFonts w:ascii="Times New Roman" w:hAnsi="Times New Roman"/>
                <w:b/>
                <w:sz w:val="24"/>
                <w:szCs w:val="24"/>
              </w:rPr>
            </w:pPr>
          </w:p>
        </w:tc>
        <w:tc>
          <w:tcPr>
            <w:tcW w:w="1984" w:type="dxa"/>
          </w:tcPr>
          <w:p w14:paraId="706FE18B" w14:textId="77777777" w:rsidR="00180D62" w:rsidRPr="00494090" w:rsidRDefault="00180D62" w:rsidP="00B036A6">
            <w:pPr>
              <w:pStyle w:val="13"/>
              <w:jc w:val="center"/>
              <w:rPr>
                <w:rFonts w:ascii="Times New Roman" w:hAnsi="Times New Roman"/>
                <w:b/>
                <w:sz w:val="24"/>
                <w:szCs w:val="24"/>
              </w:rPr>
            </w:pPr>
          </w:p>
        </w:tc>
        <w:tc>
          <w:tcPr>
            <w:tcW w:w="851" w:type="dxa"/>
          </w:tcPr>
          <w:p w14:paraId="0F2C9479" w14:textId="77777777" w:rsidR="00180D62" w:rsidRPr="00494090" w:rsidRDefault="00180D62" w:rsidP="00B036A6">
            <w:pPr>
              <w:pStyle w:val="13"/>
              <w:jc w:val="center"/>
              <w:rPr>
                <w:rFonts w:ascii="Times New Roman" w:hAnsi="Times New Roman"/>
                <w:b/>
                <w:sz w:val="24"/>
                <w:szCs w:val="24"/>
              </w:rPr>
            </w:pPr>
            <w:r w:rsidRPr="00494090">
              <w:rPr>
                <w:rFonts w:ascii="Times New Roman" w:hAnsi="Times New Roman"/>
                <w:b/>
                <w:sz w:val="24"/>
                <w:szCs w:val="24"/>
              </w:rPr>
              <w:t>70,0</w:t>
            </w:r>
          </w:p>
        </w:tc>
        <w:tc>
          <w:tcPr>
            <w:tcW w:w="709" w:type="dxa"/>
          </w:tcPr>
          <w:p w14:paraId="3C48ACEA" w14:textId="77777777" w:rsidR="00180D62" w:rsidRPr="00494090" w:rsidRDefault="00180D62" w:rsidP="00B036A6">
            <w:pPr>
              <w:jc w:val="center"/>
              <w:rPr>
                <w:b/>
              </w:rPr>
            </w:pPr>
            <w:r w:rsidRPr="00494090">
              <w:rPr>
                <w:b/>
              </w:rPr>
              <w:t>70,0</w:t>
            </w:r>
          </w:p>
        </w:tc>
        <w:tc>
          <w:tcPr>
            <w:tcW w:w="708" w:type="dxa"/>
          </w:tcPr>
          <w:p w14:paraId="4B1E675F" w14:textId="77777777" w:rsidR="00180D62" w:rsidRPr="00494090" w:rsidRDefault="00180D62" w:rsidP="00B036A6">
            <w:pPr>
              <w:jc w:val="center"/>
              <w:rPr>
                <w:b/>
              </w:rPr>
            </w:pPr>
            <w:r w:rsidRPr="00494090">
              <w:rPr>
                <w:b/>
              </w:rPr>
              <w:t>80,0</w:t>
            </w:r>
          </w:p>
        </w:tc>
        <w:tc>
          <w:tcPr>
            <w:tcW w:w="3402" w:type="dxa"/>
          </w:tcPr>
          <w:p w14:paraId="68708399" w14:textId="77777777" w:rsidR="00180D62" w:rsidRPr="00494090" w:rsidRDefault="00180D62" w:rsidP="00B036A6">
            <w:pPr>
              <w:pStyle w:val="13"/>
              <w:jc w:val="center"/>
              <w:rPr>
                <w:rFonts w:ascii="Times New Roman" w:hAnsi="Times New Roman"/>
                <w:b/>
                <w:sz w:val="24"/>
                <w:szCs w:val="24"/>
              </w:rPr>
            </w:pPr>
          </w:p>
        </w:tc>
      </w:tr>
    </w:tbl>
    <w:p w14:paraId="160FF743" w14:textId="77777777" w:rsidR="00180D62" w:rsidRPr="00494090" w:rsidRDefault="00180D62" w:rsidP="00180D62">
      <w:pPr>
        <w:tabs>
          <w:tab w:val="left" w:pos="4815"/>
        </w:tabs>
        <w:jc w:val="center"/>
        <w:rPr>
          <w:b/>
          <w:spacing w:val="2"/>
        </w:rPr>
      </w:pPr>
    </w:p>
    <w:p w14:paraId="28BC3EBB" w14:textId="46DBCA6A" w:rsidR="00180D62" w:rsidRPr="00E658FA" w:rsidRDefault="00180D62" w:rsidP="00180D62">
      <w:pPr>
        <w:tabs>
          <w:tab w:val="left" w:pos="4815"/>
        </w:tabs>
        <w:jc w:val="center"/>
        <w:rPr>
          <w:b/>
          <w:spacing w:val="2"/>
        </w:rPr>
      </w:pPr>
      <w:r w:rsidRPr="00E658FA">
        <w:rPr>
          <w:b/>
          <w:spacing w:val="2"/>
        </w:rPr>
        <w:lastRenderedPageBreak/>
        <w:t xml:space="preserve">Раздел </w:t>
      </w:r>
      <w:r w:rsidR="0091539F">
        <w:rPr>
          <w:b/>
          <w:spacing w:val="2"/>
        </w:rPr>
        <w:t>3</w:t>
      </w:r>
    </w:p>
    <w:p w14:paraId="58BF658C" w14:textId="77777777" w:rsidR="00180D62" w:rsidRPr="00E658FA" w:rsidRDefault="00180D62" w:rsidP="00180D62">
      <w:pPr>
        <w:shd w:val="clear" w:color="auto" w:fill="FFFFFF"/>
        <w:ind w:firstLine="709"/>
        <w:jc w:val="center"/>
        <w:textAlignment w:val="baseline"/>
        <w:outlineLvl w:val="2"/>
        <w:rPr>
          <w:b/>
          <w:spacing w:val="2"/>
        </w:rPr>
      </w:pPr>
      <w:r w:rsidRPr="00E658FA">
        <w:rPr>
          <w:b/>
          <w:spacing w:val="2"/>
        </w:rPr>
        <w:t>Ресурсное обеспечение реализации муниципальной программы</w:t>
      </w:r>
    </w:p>
    <w:p w14:paraId="41A78EFD" w14:textId="77777777" w:rsidR="00180D62" w:rsidRPr="00E658FA" w:rsidRDefault="00180D62" w:rsidP="00180D62">
      <w:pPr>
        <w:shd w:val="clear" w:color="auto" w:fill="FFFFFF"/>
        <w:ind w:firstLine="709"/>
        <w:jc w:val="center"/>
        <w:textAlignment w:val="baseline"/>
        <w:outlineLvl w:val="2"/>
        <w:rPr>
          <w:b/>
          <w:spacing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gridCol w:w="1701"/>
        <w:gridCol w:w="1843"/>
        <w:gridCol w:w="1843"/>
      </w:tblGrid>
      <w:tr w:rsidR="00180D62" w:rsidRPr="00E658FA" w14:paraId="2EABCC97" w14:textId="77777777" w:rsidTr="00B036A6">
        <w:tc>
          <w:tcPr>
            <w:tcW w:w="4928" w:type="dxa"/>
            <w:vMerge w:val="restart"/>
            <w:shd w:val="clear" w:color="auto" w:fill="auto"/>
          </w:tcPr>
          <w:p w14:paraId="542565A9" w14:textId="77777777" w:rsidR="00180D62" w:rsidRPr="00E658FA" w:rsidRDefault="00180D62" w:rsidP="00B036A6">
            <w:pPr>
              <w:jc w:val="center"/>
              <w:textAlignment w:val="baseline"/>
              <w:outlineLvl w:val="2"/>
              <w:rPr>
                <w:bCs/>
                <w:spacing w:val="2"/>
              </w:rPr>
            </w:pPr>
            <w:r w:rsidRPr="00E658FA">
              <w:rPr>
                <w:bCs/>
                <w:spacing w:val="2"/>
              </w:rPr>
              <w:t>Наименование</w:t>
            </w:r>
          </w:p>
        </w:tc>
        <w:tc>
          <w:tcPr>
            <w:tcW w:w="4394" w:type="dxa"/>
            <w:vMerge w:val="restart"/>
            <w:shd w:val="clear" w:color="auto" w:fill="auto"/>
          </w:tcPr>
          <w:p w14:paraId="39B9F7DC" w14:textId="77777777" w:rsidR="00180D62" w:rsidRPr="00E658FA" w:rsidRDefault="00180D62" w:rsidP="00B036A6">
            <w:pPr>
              <w:jc w:val="center"/>
              <w:textAlignment w:val="baseline"/>
              <w:outlineLvl w:val="2"/>
              <w:rPr>
                <w:bCs/>
                <w:spacing w:val="2"/>
              </w:rPr>
            </w:pPr>
            <w:r w:rsidRPr="00E658FA">
              <w:rPr>
                <w:bCs/>
                <w:spacing w:val="2"/>
              </w:rPr>
              <w:t>Источник финансирования</w:t>
            </w:r>
          </w:p>
        </w:tc>
        <w:tc>
          <w:tcPr>
            <w:tcW w:w="5387" w:type="dxa"/>
            <w:gridSpan w:val="3"/>
            <w:shd w:val="clear" w:color="auto" w:fill="auto"/>
          </w:tcPr>
          <w:p w14:paraId="2E66893E" w14:textId="77777777" w:rsidR="00180D62" w:rsidRPr="00E658FA" w:rsidRDefault="00180D62" w:rsidP="00B036A6">
            <w:pPr>
              <w:jc w:val="center"/>
              <w:textAlignment w:val="baseline"/>
              <w:outlineLvl w:val="2"/>
              <w:rPr>
                <w:bCs/>
                <w:spacing w:val="2"/>
              </w:rPr>
            </w:pPr>
            <w:r w:rsidRPr="00E658FA">
              <w:rPr>
                <w:bCs/>
                <w:spacing w:val="2"/>
              </w:rPr>
              <w:t>Объем финансовых ресурсов (</w:t>
            </w:r>
            <w:proofErr w:type="spellStart"/>
            <w:r w:rsidRPr="00E658FA">
              <w:rPr>
                <w:bCs/>
                <w:spacing w:val="2"/>
              </w:rPr>
              <w:t>тыс.руб</w:t>
            </w:r>
            <w:proofErr w:type="spellEnd"/>
            <w:r w:rsidRPr="00E658FA">
              <w:rPr>
                <w:bCs/>
                <w:spacing w:val="2"/>
              </w:rPr>
              <w:t>.)</w:t>
            </w:r>
          </w:p>
        </w:tc>
      </w:tr>
      <w:tr w:rsidR="00180D62" w:rsidRPr="00E658FA" w14:paraId="22692705" w14:textId="77777777" w:rsidTr="00B036A6">
        <w:tc>
          <w:tcPr>
            <w:tcW w:w="4928" w:type="dxa"/>
            <w:vMerge/>
            <w:shd w:val="clear" w:color="auto" w:fill="auto"/>
          </w:tcPr>
          <w:p w14:paraId="0FD4981F" w14:textId="77777777" w:rsidR="00180D62" w:rsidRPr="00E658FA" w:rsidRDefault="00180D62" w:rsidP="00B036A6">
            <w:pPr>
              <w:jc w:val="center"/>
              <w:textAlignment w:val="baseline"/>
              <w:outlineLvl w:val="2"/>
              <w:rPr>
                <w:bCs/>
                <w:spacing w:val="2"/>
              </w:rPr>
            </w:pPr>
          </w:p>
        </w:tc>
        <w:tc>
          <w:tcPr>
            <w:tcW w:w="4394" w:type="dxa"/>
            <w:vMerge/>
            <w:shd w:val="clear" w:color="auto" w:fill="auto"/>
          </w:tcPr>
          <w:p w14:paraId="69DC99E0" w14:textId="77777777" w:rsidR="00180D62" w:rsidRPr="00E658FA" w:rsidRDefault="00180D62" w:rsidP="00B036A6">
            <w:pPr>
              <w:jc w:val="center"/>
              <w:textAlignment w:val="baseline"/>
              <w:outlineLvl w:val="2"/>
              <w:rPr>
                <w:bCs/>
                <w:spacing w:val="2"/>
              </w:rPr>
            </w:pPr>
          </w:p>
        </w:tc>
        <w:tc>
          <w:tcPr>
            <w:tcW w:w="1701" w:type="dxa"/>
            <w:shd w:val="clear" w:color="auto" w:fill="auto"/>
          </w:tcPr>
          <w:p w14:paraId="4F08248E" w14:textId="77777777" w:rsidR="00180D62" w:rsidRPr="00E658FA" w:rsidRDefault="00180D62" w:rsidP="00B036A6">
            <w:pPr>
              <w:jc w:val="center"/>
              <w:textAlignment w:val="baseline"/>
              <w:outlineLvl w:val="2"/>
              <w:rPr>
                <w:bCs/>
                <w:spacing w:val="2"/>
              </w:rPr>
            </w:pPr>
            <w:r w:rsidRPr="00E658FA">
              <w:rPr>
                <w:bCs/>
                <w:spacing w:val="2"/>
              </w:rPr>
              <w:t>202</w:t>
            </w:r>
            <w:r>
              <w:rPr>
                <w:bCs/>
                <w:spacing w:val="2"/>
              </w:rPr>
              <w:t>5</w:t>
            </w:r>
            <w:r w:rsidRPr="00E658FA">
              <w:rPr>
                <w:bCs/>
                <w:spacing w:val="2"/>
              </w:rPr>
              <w:t xml:space="preserve"> год</w:t>
            </w:r>
          </w:p>
        </w:tc>
        <w:tc>
          <w:tcPr>
            <w:tcW w:w="1843" w:type="dxa"/>
            <w:shd w:val="clear" w:color="auto" w:fill="auto"/>
          </w:tcPr>
          <w:p w14:paraId="066F30EF" w14:textId="77777777" w:rsidR="00180D62" w:rsidRPr="00E658FA" w:rsidRDefault="00180D62" w:rsidP="00B036A6">
            <w:pPr>
              <w:jc w:val="center"/>
              <w:textAlignment w:val="baseline"/>
              <w:outlineLvl w:val="2"/>
              <w:rPr>
                <w:bCs/>
                <w:spacing w:val="2"/>
              </w:rPr>
            </w:pPr>
            <w:r w:rsidRPr="00E658FA">
              <w:rPr>
                <w:bCs/>
                <w:spacing w:val="2"/>
              </w:rPr>
              <w:t>202</w:t>
            </w:r>
            <w:r>
              <w:rPr>
                <w:bCs/>
                <w:spacing w:val="2"/>
              </w:rPr>
              <w:t>6</w:t>
            </w:r>
            <w:r w:rsidRPr="00E658FA">
              <w:rPr>
                <w:bCs/>
                <w:spacing w:val="2"/>
              </w:rPr>
              <w:t xml:space="preserve"> год</w:t>
            </w:r>
          </w:p>
        </w:tc>
        <w:tc>
          <w:tcPr>
            <w:tcW w:w="1843" w:type="dxa"/>
            <w:shd w:val="clear" w:color="auto" w:fill="auto"/>
          </w:tcPr>
          <w:p w14:paraId="72B4F007" w14:textId="77777777" w:rsidR="00180D62" w:rsidRPr="00E658FA" w:rsidRDefault="00180D62" w:rsidP="00B036A6">
            <w:pPr>
              <w:jc w:val="center"/>
              <w:textAlignment w:val="baseline"/>
              <w:outlineLvl w:val="2"/>
              <w:rPr>
                <w:bCs/>
                <w:spacing w:val="2"/>
              </w:rPr>
            </w:pPr>
            <w:r w:rsidRPr="00E658FA">
              <w:rPr>
                <w:bCs/>
                <w:spacing w:val="2"/>
              </w:rPr>
              <w:t>202</w:t>
            </w:r>
            <w:r>
              <w:rPr>
                <w:bCs/>
                <w:spacing w:val="2"/>
              </w:rPr>
              <w:t>7</w:t>
            </w:r>
            <w:r w:rsidRPr="00E658FA">
              <w:rPr>
                <w:bCs/>
                <w:spacing w:val="2"/>
              </w:rPr>
              <w:t xml:space="preserve"> год</w:t>
            </w:r>
          </w:p>
        </w:tc>
      </w:tr>
      <w:tr w:rsidR="00180D62" w:rsidRPr="00E658FA" w14:paraId="279A7CD4" w14:textId="77777777" w:rsidTr="00B036A6">
        <w:tc>
          <w:tcPr>
            <w:tcW w:w="4928" w:type="dxa"/>
            <w:shd w:val="clear" w:color="auto" w:fill="auto"/>
          </w:tcPr>
          <w:p w14:paraId="370AA2A4" w14:textId="393E2304" w:rsidR="00180D62" w:rsidRPr="00E658FA" w:rsidRDefault="00180D62" w:rsidP="00B036A6">
            <w:pPr>
              <w:jc w:val="center"/>
              <w:textAlignment w:val="baseline"/>
              <w:outlineLvl w:val="2"/>
              <w:rPr>
                <w:b/>
                <w:spacing w:val="2"/>
              </w:rPr>
            </w:pPr>
            <w:r w:rsidRPr="00E658FA">
              <w:rPr>
                <w:b/>
                <w:spacing w:val="2"/>
              </w:rPr>
              <w:t xml:space="preserve">Муниципальная программа «Развитие системы образования </w:t>
            </w:r>
            <w:r>
              <w:rPr>
                <w:b/>
                <w:spacing w:val="2"/>
              </w:rPr>
              <w:t>Газимуро-Заводского муниципального округа</w:t>
            </w:r>
            <w:r w:rsidRPr="00E658FA">
              <w:rPr>
                <w:b/>
                <w:spacing w:val="2"/>
              </w:rPr>
              <w:t xml:space="preserve">» на </w:t>
            </w:r>
            <w:r w:rsidR="00806252" w:rsidRPr="00E658FA">
              <w:rPr>
                <w:b/>
                <w:spacing w:val="2"/>
              </w:rPr>
              <w:t>202</w:t>
            </w:r>
            <w:r w:rsidR="00806252">
              <w:rPr>
                <w:b/>
                <w:spacing w:val="2"/>
              </w:rPr>
              <w:t>5</w:t>
            </w:r>
            <w:r w:rsidR="00806252" w:rsidRPr="00E658FA">
              <w:rPr>
                <w:b/>
                <w:spacing w:val="2"/>
              </w:rPr>
              <w:t xml:space="preserve">–2027 </w:t>
            </w:r>
            <w:r w:rsidRPr="00E658FA">
              <w:rPr>
                <w:b/>
                <w:spacing w:val="2"/>
              </w:rPr>
              <w:t xml:space="preserve"> годы»</w:t>
            </w:r>
          </w:p>
        </w:tc>
        <w:tc>
          <w:tcPr>
            <w:tcW w:w="4394" w:type="dxa"/>
            <w:shd w:val="clear" w:color="auto" w:fill="auto"/>
          </w:tcPr>
          <w:p w14:paraId="2E0E2D6B" w14:textId="77777777" w:rsidR="00180D62" w:rsidRPr="00E658FA" w:rsidRDefault="00180D62" w:rsidP="00B036A6">
            <w:pPr>
              <w:jc w:val="center"/>
              <w:textAlignment w:val="baseline"/>
              <w:outlineLvl w:val="2"/>
              <w:rPr>
                <w:b/>
                <w:spacing w:val="2"/>
              </w:rPr>
            </w:pPr>
            <w:r w:rsidRPr="00E658FA">
              <w:rPr>
                <w:b/>
                <w:spacing w:val="2"/>
              </w:rPr>
              <w:t xml:space="preserve">Бюджет </w:t>
            </w:r>
            <w:r>
              <w:rPr>
                <w:b/>
                <w:spacing w:val="2"/>
              </w:rPr>
              <w:t>Газимуро-Заводского муниципального округа</w:t>
            </w:r>
          </w:p>
        </w:tc>
        <w:tc>
          <w:tcPr>
            <w:tcW w:w="1701" w:type="dxa"/>
            <w:shd w:val="clear" w:color="auto" w:fill="auto"/>
          </w:tcPr>
          <w:p w14:paraId="70F1326B" w14:textId="63E5CA89" w:rsidR="00180D62" w:rsidRPr="00E658FA" w:rsidRDefault="006823A5" w:rsidP="00B036A6">
            <w:pPr>
              <w:jc w:val="center"/>
              <w:textAlignment w:val="baseline"/>
              <w:outlineLvl w:val="2"/>
              <w:rPr>
                <w:b/>
                <w:spacing w:val="2"/>
              </w:rPr>
            </w:pPr>
            <w:r>
              <w:rPr>
                <w:b/>
                <w:spacing w:val="2"/>
              </w:rPr>
              <w:t>9745,0</w:t>
            </w:r>
          </w:p>
        </w:tc>
        <w:tc>
          <w:tcPr>
            <w:tcW w:w="1843" w:type="dxa"/>
            <w:shd w:val="clear" w:color="auto" w:fill="auto"/>
          </w:tcPr>
          <w:p w14:paraId="702816D3" w14:textId="6C5F4A9A" w:rsidR="00180D62" w:rsidRPr="00E658FA" w:rsidRDefault="006823A5" w:rsidP="00B036A6">
            <w:pPr>
              <w:jc w:val="center"/>
              <w:textAlignment w:val="baseline"/>
              <w:outlineLvl w:val="2"/>
              <w:rPr>
                <w:b/>
                <w:spacing w:val="2"/>
              </w:rPr>
            </w:pPr>
            <w:r>
              <w:rPr>
                <w:b/>
                <w:spacing w:val="2"/>
              </w:rPr>
              <w:t>8795,0</w:t>
            </w:r>
          </w:p>
        </w:tc>
        <w:tc>
          <w:tcPr>
            <w:tcW w:w="1843" w:type="dxa"/>
            <w:shd w:val="clear" w:color="auto" w:fill="auto"/>
          </w:tcPr>
          <w:p w14:paraId="4D00827B" w14:textId="09CDF02A" w:rsidR="00180D62" w:rsidRPr="00E658FA" w:rsidRDefault="006823A5" w:rsidP="00B036A6">
            <w:pPr>
              <w:jc w:val="center"/>
              <w:textAlignment w:val="baseline"/>
              <w:outlineLvl w:val="2"/>
              <w:rPr>
                <w:b/>
                <w:spacing w:val="2"/>
              </w:rPr>
            </w:pPr>
            <w:r>
              <w:rPr>
                <w:b/>
                <w:spacing w:val="2"/>
              </w:rPr>
              <w:t>92</w:t>
            </w:r>
            <w:r w:rsidR="00BF0887">
              <w:rPr>
                <w:b/>
                <w:spacing w:val="2"/>
              </w:rPr>
              <w:t>9</w:t>
            </w:r>
            <w:r>
              <w:rPr>
                <w:b/>
                <w:spacing w:val="2"/>
              </w:rPr>
              <w:t>5,0</w:t>
            </w:r>
          </w:p>
        </w:tc>
      </w:tr>
      <w:tr w:rsidR="00180D62" w:rsidRPr="00E658FA" w14:paraId="24B7EBCC" w14:textId="77777777" w:rsidTr="00B036A6">
        <w:tc>
          <w:tcPr>
            <w:tcW w:w="4928" w:type="dxa"/>
            <w:shd w:val="clear" w:color="auto" w:fill="auto"/>
          </w:tcPr>
          <w:p w14:paraId="6CB3AA2E" w14:textId="77777777" w:rsidR="00180D62" w:rsidRPr="00E658FA" w:rsidRDefault="00180D62" w:rsidP="00B036A6">
            <w:pPr>
              <w:jc w:val="center"/>
              <w:textAlignment w:val="baseline"/>
              <w:outlineLvl w:val="2"/>
              <w:rPr>
                <w:bCs/>
                <w:spacing w:val="2"/>
              </w:rPr>
            </w:pPr>
            <w:r w:rsidRPr="00E658FA">
              <w:t>Подпрограмма «Укрепление материально-технической базы образовательных организаций»</w:t>
            </w:r>
          </w:p>
        </w:tc>
        <w:tc>
          <w:tcPr>
            <w:tcW w:w="4394" w:type="dxa"/>
            <w:shd w:val="clear" w:color="auto" w:fill="auto"/>
          </w:tcPr>
          <w:p w14:paraId="43948665"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33F4A8E2" w14:textId="77777777" w:rsidR="00180D62" w:rsidRPr="00E658FA" w:rsidRDefault="00180D62" w:rsidP="00B036A6">
            <w:pPr>
              <w:jc w:val="center"/>
              <w:textAlignment w:val="baseline"/>
              <w:outlineLvl w:val="2"/>
              <w:rPr>
                <w:bCs/>
                <w:spacing w:val="2"/>
              </w:rPr>
            </w:pPr>
            <w:r>
              <w:rPr>
                <w:bCs/>
                <w:spacing w:val="2"/>
              </w:rPr>
              <w:t>4130,0</w:t>
            </w:r>
          </w:p>
        </w:tc>
        <w:tc>
          <w:tcPr>
            <w:tcW w:w="1843" w:type="dxa"/>
            <w:shd w:val="clear" w:color="auto" w:fill="auto"/>
          </w:tcPr>
          <w:p w14:paraId="4BFFB7EC" w14:textId="77777777" w:rsidR="00180D62" w:rsidRPr="00E658FA" w:rsidRDefault="00180D62" w:rsidP="00B036A6">
            <w:pPr>
              <w:jc w:val="center"/>
              <w:textAlignment w:val="baseline"/>
              <w:outlineLvl w:val="2"/>
              <w:rPr>
                <w:bCs/>
                <w:spacing w:val="2"/>
              </w:rPr>
            </w:pPr>
            <w:r>
              <w:rPr>
                <w:bCs/>
                <w:spacing w:val="2"/>
              </w:rPr>
              <w:t>3700,0</w:t>
            </w:r>
          </w:p>
        </w:tc>
        <w:tc>
          <w:tcPr>
            <w:tcW w:w="1843" w:type="dxa"/>
            <w:shd w:val="clear" w:color="auto" w:fill="auto"/>
          </w:tcPr>
          <w:p w14:paraId="2C3FC010" w14:textId="77777777" w:rsidR="00180D62" w:rsidRPr="00E658FA" w:rsidRDefault="00180D62" w:rsidP="00B036A6">
            <w:pPr>
              <w:jc w:val="center"/>
              <w:textAlignment w:val="baseline"/>
              <w:outlineLvl w:val="2"/>
              <w:rPr>
                <w:bCs/>
                <w:spacing w:val="2"/>
              </w:rPr>
            </w:pPr>
            <w:r>
              <w:rPr>
                <w:bCs/>
                <w:spacing w:val="2"/>
              </w:rPr>
              <w:t>3600,0</w:t>
            </w:r>
          </w:p>
        </w:tc>
      </w:tr>
      <w:tr w:rsidR="00180D62" w:rsidRPr="00E658FA" w14:paraId="3ED0865D" w14:textId="77777777" w:rsidTr="00B036A6">
        <w:tc>
          <w:tcPr>
            <w:tcW w:w="4928" w:type="dxa"/>
            <w:shd w:val="clear" w:color="auto" w:fill="auto"/>
          </w:tcPr>
          <w:p w14:paraId="3EDDBD9D" w14:textId="77777777" w:rsidR="00180D62" w:rsidRPr="00E658FA" w:rsidRDefault="00180D62" w:rsidP="00B036A6">
            <w:pPr>
              <w:jc w:val="center"/>
              <w:textAlignment w:val="baseline"/>
              <w:outlineLvl w:val="2"/>
              <w:rPr>
                <w:bCs/>
                <w:spacing w:val="2"/>
              </w:rPr>
            </w:pPr>
            <w:r w:rsidRPr="00E658FA">
              <w:t>Подпрограмма «Развитие системы дошкольного образования»</w:t>
            </w:r>
          </w:p>
        </w:tc>
        <w:tc>
          <w:tcPr>
            <w:tcW w:w="4394" w:type="dxa"/>
            <w:shd w:val="clear" w:color="auto" w:fill="auto"/>
          </w:tcPr>
          <w:p w14:paraId="5BBFF4F8"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6E25AC20" w14:textId="77777777" w:rsidR="00180D62" w:rsidRPr="00E658FA" w:rsidRDefault="00180D62" w:rsidP="00B036A6">
            <w:pPr>
              <w:jc w:val="center"/>
              <w:textAlignment w:val="baseline"/>
              <w:outlineLvl w:val="2"/>
              <w:rPr>
                <w:bCs/>
                <w:spacing w:val="2"/>
              </w:rPr>
            </w:pPr>
            <w:r>
              <w:rPr>
                <w:bCs/>
                <w:spacing w:val="2"/>
              </w:rPr>
              <w:t>2145,0</w:t>
            </w:r>
          </w:p>
        </w:tc>
        <w:tc>
          <w:tcPr>
            <w:tcW w:w="1843" w:type="dxa"/>
            <w:shd w:val="clear" w:color="auto" w:fill="auto"/>
          </w:tcPr>
          <w:p w14:paraId="36494641" w14:textId="77777777" w:rsidR="00180D62" w:rsidRPr="00E658FA" w:rsidRDefault="00180D62" w:rsidP="00B036A6">
            <w:pPr>
              <w:jc w:val="center"/>
              <w:textAlignment w:val="baseline"/>
              <w:outlineLvl w:val="2"/>
              <w:rPr>
                <w:bCs/>
                <w:spacing w:val="2"/>
              </w:rPr>
            </w:pPr>
            <w:r>
              <w:rPr>
                <w:bCs/>
                <w:spacing w:val="2"/>
              </w:rPr>
              <w:t>2065,0</w:t>
            </w:r>
          </w:p>
        </w:tc>
        <w:tc>
          <w:tcPr>
            <w:tcW w:w="1843" w:type="dxa"/>
            <w:shd w:val="clear" w:color="auto" w:fill="auto"/>
          </w:tcPr>
          <w:p w14:paraId="3419048E" w14:textId="77777777" w:rsidR="00180D62" w:rsidRPr="00E658FA" w:rsidRDefault="00180D62" w:rsidP="00B036A6">
            <w:pPr>
              <w:jc w:val="center"/>
              <w:textAlignment w:val="baseline"/>
              <w:outlineLvl w:val="2"/>
              <w:rPr>
                <w:bCs/>
                <w:spacing w:val="2"/>
              </w:rPr>
            </w:pPr>
            <w:r>
              <w:rPr>
                <w:bCs/>
                <w:spacing w:val="2"/>
              </w:rPr>
              <w:t>2065,0</w:t>
            </w:r>
          </w:p>
        </w:tc>
      </w:tr>
      <w:tr w:rsidR="00180D62" w:rsidRPr="00E658FA" w14:paraId="21F050D9" w14:textId="77777777" w:rsidTr="00B036A6">
        <w:tc>
          <w:tcPr>
            <w:tcW w:w="4928" w:type="dxa"/>
            <w:shd w:val="clear" w:color="auto" w:fill="auto"/>
          </w:tcPr>
          <w:p w14:paraId="60BF8243" w14:textId="77777777" w:rsidR="00180D62" w:rsidRPr="00E658FA" w:rsidRDefault="00180D62" w:rsidP="00B036A6">
            <w:pPr>
              <w:jc w:val="center"/>
              <w:textAlignment w:val="baseline"/>
              <w:outlineLvl w:val="2"/>
              <w:rPr>
                <w:bCs/>
                <w:spacing w:val="2"/>
              </w:rPr>
            </w:pPr>
            <w:r w:rsidRPr="00E658FA">
              <w:t>Подпрограмма «Развитие кадрового потенциала»</w:t>
            </w:r>
          </w:p>
        </w:tc>
        <w:tc>
          <w:tcPr>
            <w:tcW w:w="4394" w:type="dxa"/>
            <w:shd w:val="clear" w:color="auto" w:fill="auto"/>
          </w:tcPr>
          <w:p w14:paraId="2DF5346F"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32E955F9" w14:textId="77777777" w:rsidR="00180D62" w:rsidRPr="00E658FA" w:rsidRDefault="00180D62" w:rsidP="00B036A6">
            <w:pPr>
              <w:jc w:val="center"/>
              <w:textAlignment w:val="baseline"/>
              <w:outlineLvl w:val="2"/>
              <w:rPr>
                <w:bCs/>
                <w:spacing w:val="2"/>
              </w:rPr>
            </w:pPr>
            <w:r>
              <w:rPr>
                <w:bCs/>
                <w:spacing w:val="2"/>
              </w:rPr>
              <w:t>1220,0</w:t>
            </w:r>
          </w:p>
        </w:tc>
        <w:tc>
          <w:tcPr>
            <w:tcW w:w="1843" w:type="dxa"/>
            <w:shd w:val="clear" w:color="auto" w:fill="auto"/>
          </w:tcPr>
          <w:p w14:paraId="3C940E85" w14:textId="77777777" w:rsidR="00180D62" w:rsidRPr="00E658FA" w:rsidRDefault="00180D62" w:rsidP="00B036A6">
            <w:pPr>
              <w:jc w:val="center"/>
              <w:textAlignment w:val="baseline"/>
              <w:outlineLvl w:val="2"/>
              <w:rPr>
                <w:bCs/>
                <w:spacing w:val="2"/>
              </w:rPr>
            </w:pPr>
            <w:r>
              <w:rPr>
                <w:bCs/>
                <w:spacing w:val="2"/>
              </w:rPr>
              <w:t>1020,0</w:t>
            </w:r>
          </w:p>
        </w:tc>
        <w:tc>
          <w:tcPr>
            <w:tcW w:w="1843" w:type="dxa"/>
            <w:shd w:val="clear" w:color="auto" w:fill="auto"/>
          </w:tcPr>
          <w:p w14:paraId="16FDCEB9" w14:textId="77777777" w:rsidR="00180D62" w:rsidRPr="00E658FA" w:rsidRDefault="00180D62" w:rsidP="00B036A6">
            <w:pPr>
              <w:jc w:val="center"/>
              <w:textAlignment w:val="baseline"/>
              <w:outlineLvl w:val="2"/>
              <w:rPr>
                <w:bCs/>
                <w:spacing w:val="2"/>
              </w:rPr>
            </w:pPr>
            <w:r>
              <w:rPr>
                <w:bCs/>
                <w:spacing w:val="2"/>
              </w:rPr>
              <w:t>1350,0</w:t>
            </w:r>
          </w:p>
        </w:tc>
      </w:tr>
      <w:tr w:rsidR="00180D62" w:rsidRPr="00E658FA" w14:paraId="17FB026C" w14:textId="77777777" w:rsidTr="00B036A6">
        <w:tc>
          <w:tcPr>
            <w:tcW w:w="4928" w:type="dxa"/>
            <w:shd w:val="clear" w:color="auto" w:fill="auto"/>
          </w:tcPr>
          <w:p w14:paraId="1B5A4CCE" w14:textId="77777777" w:rsidR="00180D62" w:rsidRPr="00E658FA" w:rsidRDefault="00180D62" w:rsidP="00B036A6">
            <w:pPr>
              <w:jc w:val="center"/>
              <w:textAlignment w:val="baseline"/>
              <w:outlineLvl w:val="2"/>
              <w:rPr>
                <w:bCs/>
                <w:spacing w:val="2"/>
              </w:rPr>
            </w:pPr>
            <w:r w:rsidRPr="00E658FA">
              <w:t>Подпрограмма «Развитие системы обеспечения качественного и доступного общего образования»</w:t>
            </w:r>
          </w:p>
        </w:tc>
        <w:tc>
          <w:tcPr>
            <w:tcW w:w="4394" w:type="dxa"/>
            <w:shd w:val="clear" w:color="auto" w:fill="auto"/>
          </w:tcPr>
          <w:p w14:paraId="7241489C"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4D8B7757" w14:textId="77777777" w:rsidR="00180D62" w:rsidRPr="00E658FA" w:rsidRDefault="00180D62" w:rsidP="00B036A6">
            <w:pPr>
              <w:jc w:val="center"/>
              <w:textAlignment w:val="baseline"/>
              <w:outlineLvl w:val="2"/>
              <w:rPr>
                <w:bCs/>
                <w:spacing w:val="2"/>
              </w:rPr>
            </w:pPr>
            <w:r>
              <w:rPr>
                <w:bCs/>
                <w:spacing w:val="2"/>
              </w:rPr>
              <w:t>360,0</w:t>
            </w:r>
          </w:p>
        </w:tc>
        <w:tc>
          <w:tcPr>
            <w:tcW w:w="1843" w:type="dxa"/>
            <w:shd w:val="clear" w:color="auto" w:fill="auto"/>
          </w:tcPr>
          <w:p w14:paraId="7A6E2961" w14:textId="77777777" w:rsidR="00180D62" w:rsidRPr="00E658FA" w:rsidRDefault="00180D62" w:rsidP="00B036A6">
            <w:pPr>
              <w:jc w:val="center"/>
              <w:textAlignment w:val="baseline"/>
              <w:outlineLvl w:val="2"/>
              <w:rPr>
                <w:bCs/>
                <w:spacing w:val="2"/>
              </w:rPr>
            </w:pPr>
            <w:r>
              <w:rPr>
                <w:bCs/>
                <w:spacing w:val="2"/>
              </w:rPr>
              <w:t>370,0</w:t>
            </w:r>
          </w:p>
        </w:tc>
        <w:tc>
          <w:tcPr>
            <w:tcW w:w="1843" w:type="dxa"/>
            <w:shd w:val="clear" w:color="auto" w:fill="auto"/>
          </w:tcPr>
          <w:p w14:paraId="6F367A34" w14:textId="77777777" w:rsidR="00180D62" w:rsidRPr="00E658FA" w:rsidRDefault="00180D62" w:rsidP="00B036A6">
            <w:pPr>
              <w:jc w:val="center"/>
              <w:textAlignment w:val="baseline"/>
              <w:outlineLvl w:val="2"/>
              <w:rPr>
                <w:bCs/>
                <w:spacing w:val="2"/>
              </w:rPr>
            </w:pPr>
            <w:r>
              <w:rPr>
                <w:bCs/>
                <w:spacing w:val="2"/>
              </w:rPr>
              <w:t>380,0</w:t>
            </w:r>
          </w:p>
        </w:tc>
      </w:tr>
      <w:tr w:rsidR="00180D62" w:rsidRPr="00E658FA" w14:paraId="67FF6B95" w14:textId="77777777" w:rsidTr="00B036A6">
        <w:tc>
          <w:tcPr>
            <w:tcW w:w="4928" w:type="dxa"/>
            <w:shd w:val="clear" w:color="auto" w:fill="auto"/>
          </w:tcPr>
          <w:p w14:paraId="1398A182" w14:textId="77777777" w:rsidR="00180D62" w:rsidRPr="00E658FA" w:rsidRDefault="00180D62" w:rsidP="00B036A6">
            <w:pPr>
              <w:jc w:val="center"/>
              <w:textAlignment w:val="baseline"/>
              <w:outlineLvl w:val="2"/>
              <w:rPr>
                <w:bCs/>
                <w:spacing w:val="2"/>
              </w:rPr>
            </w:pPr>
            <w:r w:rsidRPr="00E658FA">
              <w:t>Подпрограмма «Развитие системы работы с одаренными детьми»</w:t>
            </w:r>
          </w:p>
        </w:tc>
        <w:tc>
          <w:tcPr>
            <w:tcW w:w="4394" w:type="dxa"/>
            <w:shd w:val="clear" w:color="auto" w:fill="auto"/>
          </w:tcPr>
          <w:p w14:paraId="6178BB83"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6FBE6EC6" w14:textId="77777777" w:rsidR="00180D62" w:rsidRPr="00E658FA" w:rsidRDefault="00180D62" w:rsidP="00B036A6">
            <w:pPr>
              <w:jc w:val="center"/>
              <w:textAlignment w:val="baseline"/>
              <w:outlineLvl w:val="2"/>
              <w:rPr>
                <w:bCs/>
                <w:spacing w:val="2"/>
              </w:rPr>
            </w:pPr>
            <w:r>
              <w:rPr>
                <w:bCs/>
                <w:spacing w:val="2"/>
              </w:rPr>
              <w:t>1250,0</w:t>
            </w:r>
          </w:p>
        </w:tc>
        <w:tc>
          <w:tcPr>
            <w:tcW w:w="1843" w:type="dxa"/>
            <w:shd w:val="clear" w:color="auto" w:fill="auto"/>
          </w:tcPr>
          <w:p w14:paraId="77AC8821" w14:textId="77777777" w:rsidR="00180D62" w:rsidRPr="00E658FA" w:rsidRDefault="00180D62" w:rsidP="00B036A6">
            <w:pPr>
              <w:jc w:val="center"/>
              <w:textAlignment w:val="baseline"/>
              <w:outlineLvl w:val="2"/>
              <w:rPr>
                <w:bCs/>
                <w:spacing w:val="2"/>
              </w:rPr>
            </w:pPr>
            <w:r>
              <w:rPr>
                <w:bCs/>
                <w:spacing w:val="2"/>
              </w:rPr>
              <w:t>1000,0</w:t>
            </w:r>
          </w:p>
        </w:tc>
        <w:tc>
          <w:tcPr>
            <w:tcW w:w="1843" w:type="dxa"/>
            <w:shd w:val="clear" w:color="auto" w:fill="auto"/>
          </w:tcPr>
          <w:p w14:paraId="30EF50E7" w14:textId="77777777" w:rsidR="00180D62" w:rsidRPr="00E658FA" w:rsidRDefault="00180D62" w:rsidP="00B036A6">
            <w:pPr>
              <w:jc w:val="center"/>
              <w:textAlignment w:val="baseline"/>
              <w:outlineLvl w:val="2"/>
              <w:rPr>
                <w:bCs/>
                <w:spacing w:val="2"/>
              </w:rPr>
            </w:pPr>
            <w:r>
              <w:rPr>
                <w:bCs/>
                <w:spacing w:val="2"/>
              </w:rPr>
              <w:t>1250,0</w:t>
            </w:r>
          </w:p>
        </w:tc>
      </w:tr>
      <w:tr w:rsidR="00180D62" w:rsidRPr="00E658FA" w14:paraId="4B64B01D" w14:textId="77777777" w:rsidTr="00B036A6">
        <w:tc>
          <w:tcPr>
            <w:tcW w:w="4928" w:type="dxa"/>
            <w:shd w:val="clear" w:color="auto" w:fill="auto"/>
          </w:tcPr>
          <w:p w14:paraId="4CCF1FC6" w14:textId="77777777" w:rsidR="00180D62" w:rsidRPr="00E658FA" w:rsidRDefault="00180D62" w:rsidP="00B036A6">
            <w:pPr>
              <w:jc w:val="center"/>
              <w:textAlignment w:val="baseline"/>
              <w:outlineLvl w:val="2"/>
              <w:rPr>
                <w:bCs/>
                <w:spacing w:val="2"/>
              </w:rPr>
            </w:pPr>
            <w:r w:rsidRPr="00E658FA">
              <w:t>Подпрограмма «Развитие системы воспитания и дополнительного образования детей»</w:t>
            </w:r>
          </w:p>
        </w:tc>
        <w:tc>
          <w:tcPr>
            <w:tcW w:w="4394" w:type="dxa"/>
            <w:shd w:val="clear" w:color="auto" w:fill="auto"/>
          </w:tcPr>
          <w:p w14:paraId="4102D74E"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250AA627" w14:textId="478CFFD7" w:rsidR="00180D62" w:rsidRPr="00F6016D" w:rsidRDefault="006823A5" w:rsidP="00B036A6">
            <w:pPr>
              <w:jc w:val="center"/>
              <w:textAlignment w:val="baseline"/>
              <w:outlineLvl w:val="2"/>
              <w:rPr>
                <w:bCs/>
                <w:color w:val="FF0000"/>
                <w:spacing w:val="2"/>
              </w:rPr>
            </w:pPr>
            <w:r>
              <w:rPr>
                <w:bCs/>
                <w:color w:val="FF0000"/>
                <w:spacing w:val="2"/>
              </w:rPr>
              <w:t>-</w:t>
            </w:r>
          </w:p>
        </w:tc>
        <w:tc>
          <w:tcPr>
            <w:tcW w:w="1843" w:type="dxa"/>
            <w:shd w:val="clear" w:color="auto" w:fill="auto"/>
          </w:tcPr>
          <w:p w14:paraId="2494DF57" w14:textId="5F9FB09C" w:rsidR="00180D62" w:rsidRPr="00F6016D" w:rsidRDefault="006823A5" w:rsidP="00B036A6">
            <w:pPr>
              <w:jc w:val="center"/>
              <w:textAlignment w:val="baseline"/>
              <w:outlineLvl w:val="2"/>
              <w:rPr>
                <w:bCs/>
                <w:color w:val="FF0000"/>
                <w:spacing w:val="2"/>
              </w:rPr>
            </w:pPr>
            <w:r>
              <w:rPr>
                <w:bCs/>
                <w:color w:val="FF0000"/>
                <w:spacing w:val="2"/>
              </w:rPr>
              <w:t>-</w:t>
            </w:r>
          </w:p>
        </w:tc>
        <w:tc>
          <w:tcPr>
            <w:tcW w:w="1843" w:type="dxa"/>
            <w:shd w:val="clear" w:color="auto" w:fill="auto"/>
          </w:tcPr>
          <w:p w14:paraId="7E48D6C8" w14:textId="132E309E" w:rsidR="00180D62" w:rsidRPr="00F6016D" w:rsidRDefault="006823A5" w:rsidP="00B036A6">
            <w:pPr>
              <w:jc w:val="center"/>
              <w:textAlignment w:val="baseline"/>
              <w:outlineLvl w:val="2"/>
              <w:rPr>
                <w:bCs/>
                <w:color w:val="FF0000"/>
                <w:spacing w:val="2"/>
              </w:rPr>
            </w:pPr>
            <w:r>
              <w:rPr>
                <w:bCs/>
                <w:color w:val="FF0000"/>
                <w:spacing w:val="2"/>
              </w:rPr>
              <w:t>-</w:t>
            </w:r>
          </w:p>
        </w:tc>
      </w:tr>
      <w:tr w:rsidR="00180D62" w:rsidRPr="00E658FA" w14:paraId="30A258BD" w14:textId="77777777" w:rsidTr="00B036A6">
        <w:tc>
          <w:tcPr>
            <w:tcW w:w="4928" w:type="dxa"/>
            <w:shd w:val="clear" w:color="auto" w:fill="auto"/>
          </w:tcPr>
          <w:p w14:paraId="70C5334E" w14:textId="77777777" w:rsidR="00180D62" w:rsidRPr="00E658FA" w:rsidRDefault="00180D62" w:rsidP="00B036A6">
            <w:pPr>
              <w:jc w:val="center"/>
              <w:textAlignment w:val="baseline"/>
              <w:outlineLvl w:val="2"/>
              <w:rPr>
                <w:bCs/>
                <w:spacing w:val="2"/>
              </w:rPr>
            </w:pPr>
            <w:r w:rsidRPr="00E658FA">
              <w:t>Подпрограмма «Развитие системы отдыха и оздоровления детей»</w:t>
            </w:r>
          </w:p>
        </w:tc>
        <w:tc>
          <w:tcPr>
            <w:tcW w:w="4394" w:type="dxa"/>
            <w:shd w:val="clear" w:color="auto" w:fill="auto"/>
          </w:tcPr>
          <w:p w14:paraId="584E3151"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4AC6E58A" w14:textId="77777777" w:rsidR="00180D62" w:rsidRPr="00E658FA" w:rsidRDefault="00180D62" w:rsidP="00B036A6">
            <w:pPr>
              <w:jc w:val="center"/>
              <w:textAlignment w:val="baseline"/>
              <w:outlineLvl w:val="2"/>
              <w:rPr>
                <w:bCs/>
                <w:spacing w:val="2"/>
              </w:rPr>
            </w:pPr>
            <w:r>
              <w:rPr>
                <w:bCs/>
                <w:spacing w:val="2"/>
              </w:rPr>
              <w:t>570,0</w:t>
            </w:r>
          </w:p>
        </w:tc>
        <w:tc>
          <w:tcPr>
            <w:tcW w:w="1843" w:type="dxa"/>
            <w:shd w:val="clear" w:color="auto" w:fill="auto"/>
          </w:tcPr>
          <w:p w14:paraId="4B60B54D" w14:textId="77777777" w:rsidR="00180D62" w:rsidRPr="00E658FA" w:rsidRDefault="00180D62" w:rsidP="00B036A6">
            <w:pPr>
              <w:jc w:val="center"/>
              <w:textAlignment w:val="baseline"/>
              <w:outlineLvl w:val="2"/>
              <w:rPr>
                <w:bCs/>
                <w:spacing w:val="2"/>
              </w:rPr>
            </w:pPr>
            <w:r>
              <w:rPr>
                <w:bCs/>
                <w:spacing w:val="2"/>
              </w:rPr>
              <w:t>570,0</w:t>
            </w:r>
          </w:p>
        </w:tc>
        <w:tc>
          <w:tcPr>
            <w:tcW w:w="1843" w:type="dxa"/>
            <w:shd w:val="clear" w:color="auto" w:fill="auto"/>
          </w:tcPr>
          <w:p w14:paraId="58182077" w14:textId="77777777" w:rsidR="00180D62" w:rsidRPr="00E658FA" w:rsidRDefault="00180D62" w:rsidP="00B036A6">
            <w:pPr>
              <w:jc w:val="center"/>
              <w:textAlignment w:val="baseline"/>
              <w:outlineLvl w:val="2"/>
              <w:rPr>
                <w:bCs/>
                <w:spacing w:val="2"/>
              </w:rPr>
            </w:pPr>
            <w:r>
              <w:rPr>
                <w:bCs/>
                <w:spacing w:val="2"/>
              </w:rPr>
              <w:t>570,0</w:t>
            </w:r>
          </w:p>
        </w:tc>
      </w:tr>
      <w:tr w:rsidR="00180D62" w:rsidRPr="00E658FA" w14:paraId="3DBA34EE" w14:textId="77777777" w:rsidTr="00B036A6">
        <w:tc>
          <w:tcPr>
            <w:tcW w:w="4928" w:type="dxa"/>
            <w:shd w:val="clear" w:color="auto" w:fill="auto"/>
          </w:tcPr>
          <w:p w14:paraId="5F330687" w14:textId="77777777" w:rsidR="00180D62" w:rsidRPr="00E658FA" w:rsidRDefault="00180D62" w:rsidP="00B036A6">
            <w:pPr>
              <w:jc w:val="center"/>
              <w:textAlignment w:val="baseline"/>
              <w:outlineLvl w:val="2"/>
              <w:rPr>
                <w:bCs/>
                <w:spacing w:val="2"/>
              </w:rPr>
            </w:pPr>
            <w:r w:rsidRPr="00E658FA">
              <w:t>Подпрограмма «Развитие системы социально-психологической поддержки участников образовательных отношений»</w:t>
            </w:r>
          </w:p>
        </w:tc>
        <w:tc>
          <w:tcPr>
            <w:tcW w:w="4394" w:type="dxa"/>
            <w:shd w:val="clear" w:color="auto" w:fill="auto"/>
          </w:tcPr>
          <w:p w14:paraId="438E47E7" w14:textId="77777777" w:rsidR="00180D62" w:rsidRPr="007A2D97" w:rsidRDefault="00180D62" w:rsidP="00B036A6">
            <w:pPr>
              <w:jc w:val="center"/>
              <w:textAlignment w:val="baseline"/>
              <w:outlineLvl w:val="2"/>
              <w:rPr>
                <w:bCs/>
                <w:spacing w:val="2"/>
              </w:rPr>
            </w:pPr>
            <w:r w:rsidRPr="007A2D97">
              <w:rPr>
                <w:bCs/>
                <w:spacing w:val="2"/>
              </w:rPr>
              <w:t>Бюджет Газимуро-Заводского муниципального округа</w:t>
            </w:r>
          </w:p>
        </w:tc>
        <w:tc>
          <w:tcPr>
            <w:tcW w:w="1701" w:type="dxa"/>
            <w:shd w:val="clear" w:color="auto" w:fill="auto"/>
          </w:tcPr>
          <w:p w14:paraId="4469411C" w14:textId="77777777" w:rsidR="00180D62" w:rsidRPr="00E658FA" w:rsidRDefault="00180D62" w:rsidP="00B036A6">
            <w:pPr>
              <w:jc w:val="center"/>
              <w:textAlignment w:val="baseline"/>
              <w:outlineLvl w:val="2"/>
              <w:rPr>
                <w:bCs/>
                <w:spacing w:val="2"/>
              </w:rPr>
            </w:pPr>
            <w:r>
              <w:rPr>
                <w:bCs/>
                <w:spacing w:val="2"/>
              </w:rPr>
              <w:t>70,0</w:t>
            </w:r>
          </w:p>
        </w:tc>
        <w:tc>
          <w:tcPr>
            <w:tcW w:w="1843" w:type="dxa"/>
            <w:shd w:val="clear" w:color="auto" w:fill="auto"/>
          </w:tcPr>
          <w:p w14:paraId="14F3A0FF" w14:textId="77777777" w:rsidR="00180D62" w:rsidRPr="00E658FA" w:rsidRDefault="00180D62" w:rsidP="00B036A6">
            <w:pPr>
              <w:jc w:val="center"/>
              <w:textAlignment w:val="baseline"/>
              <w:outlineLvl w:val="2"/>
              <w:rPr>
                <w:bCs/>
                <w:spacing w:val="2"/>
              </w:rPr>
            </w:pPr>
            <w:r>
              <w:rPr>
                <w:bCs/>
                <w:spacing w:val="2"/>
              </w:rPr>
              <w:t>70,0</w:t>
            </w:r>
          </w:p>
        </w:tc>
        <w:tc>
          <w:tcPr>
            <w:tcW w:w="1843" w:type="dxa"/>
            <w:shd w:val="clear" w:color="auto" w:fill="auto"/>
          </w:tcPr>
          <w:p w14:paraId="61741799" w14:textId="77777777" w:rsidR="00180D62" w:rsidRPr="00E658FA" w:rsidRDefault="00180D62" w:rsidP="00B036A6">
            <w:pPr>
              <w:jc w:val="center"/>
              <w:textAlignment w:val="baseline"/>
              <w:outlineLvl w:val="2"/>
              <w:rPr>
                <w:bCs/>
                <w:spacing w:val="2"/>
              </w:rPr>
            </w:pPr>
            <w:r>
              <w:rPr>
                <w:bCs/>
                <w:spacing w:val="2"/>
              </w:rPr>
              <w:t>80,0</w:t>
            </w:r>
          </w:p>
        </w:tc>
      </w:tr>
    </w:tbl>
    <w:p w14:paraId="2B8D5AF7" w14:textId="77777777" w:rsidR="00180D62" w:rsidRPr="00E658FA" w:rsidRDefault="00180D62" w:rsidP="00180D62">
      <w:pPr>
        <w:shd w:val="clear" w:color="auto" w:fill="FFFFFF"/>
        <w:ind w:firstLine="709"/>
        <w:jc w:val="both"/>
        <w:textAlignment w:val="baseline"/>
        <w:rPr>
          <w:spacing w:val="2"/>
        </w:rPr>
      </w:pPr>
    </w:p>
    <w:p w14:paraId="53EEC4CB" w14:textId="77777777" w:rsidR="00E658FA" w:rsidRPr="00E658FA" w:rsidRDefault="00E658FA" w:rsidP="00E658FA">
      <w:pPr>
        <w:shd w:val="clear" w:color="auto" w:fill="FFFFFF"/>
        <w:ind w:firstLine="709"/>
        <w:jc w:val="center"/>
        <w:textAlignment w:val="baseline"/>
        <w:outlineLvl w:val="2"/>
        <w:rPr>
          <w:b/>
          <w:spacing w:val="2"/>
        </w:rPr>
      </w:pPr>
    </w:p>
    <w:p w14:paraId="0A0082E1" w14:textId="77777777" w:rsidR="00E658FA" w:rsidRPr="00E658FA" w:rsidRDefault="00E658FA" w:rsidP="00E658FA">
      <w:pPr>
        <w:shd w:val="clear" w:color="auto" w:fill="FFFFFF"/>
        <w:ind w:firstLine="709"/>
        <w:jc w:val="center"/>
        <w:textAlignment w:val="baseline"/>
        <w:outlineLvl w:val="2"/>
        <w:rPr>
          <w:b/>
          <w:spacing w:val="2"/>
        </w:rPr>
      </w:pPr>
    </w:p>
    <w:p w14:paraId="4CA846DC" w14:textId="77777777" w:rsidR="00F6016D" w:rsidRDefault="00F6016D" w:rsidP="00E658FA">
      <w:pPr>
        <w:shd w:val="clear" w:color="auto" w:fill="FFFFFF"/>
        <w:ind w:firstLine="709"/>
        <w:jc w:val="center"/>
        <w:textAlignment w:val="baseline"/>
        <w:outlineLvl w:val="2"/>
        <w:rPr>
          <w:b/>
          <w:spacing w:val="2"/>
        </w:rPr>
      </w:pPr>
    </w:p>
    <w:p w14:paraId="6C153F5B" w14:textId="77777777" w:rsidR="00F6016D" w:rsidRDefault="00F6016D" w:rsidP="00E658FA">
      <w:pPr>
        <w:shd w:val="clear" w:color="auto" w:fill="FFFFFF"/>
        <w:ind w:firstLine="709"/>
        <w:jc w:val="center"/>
        <w:textAlignment w:val="baseline"/>
        <w:outlineLvl w:val="2"/>
        <w:rPr>
          <w:b/>
          <w:spacing w:val="2"/>
        </w:rPr>
      </w:pPr>
    </w:p>
    <w:p w14:paraId="74139680" w14:textId="77777777" w:rsidR="00F6016D" w:rsidRDefault="00F6016D" w:rsidP="00E658FA">
      <w:pPr>
        <w:shd w:val="clear" w:color="auto" w:fill="FFFFFF"/>
        <w:ind w:firstLine="709"/>
        <w:jc w:val="center"/>
        <w:textAlignment w:val="baseline"/>
        <w:outlineLvl w:val="2"/>
        <w:rPr>
          <w:b/>
          <w:spacing w:val="2"/>
        </w:rPr>
      </w:pPr>
    </w:p>
    <w:p w14:paraId="50A9B120" w14:textId="53E9DC3B" w:rsidR="00E658FA" w:rsidRPr="0091539F" w:rsidRDefault="00E658FA" w:rsidP="00E658FA">
      <w:pPr>
        <w:shd w:val="clear" w:color="auto" w:fill="FFFFFF"/>
        <w:ind w:firstLine="709"/>
        <w:jc w:val="center"/>
        <w:textAlignment w:val="baseline"/>
        <w:outlineLvl w:val="2"/>
        <w:rPr>
          <w:b/>
          <w:spacing w:val="2"/>
        </w:rPr>
      </w:pPr>
      <w:r w:rsidRPr="0091539F">
        <w:rPr>
          <w:b/>
          <w:spacing w:val="2"/>
        </w:rPr>
        <w:lastRenderedPageBreak/>
        <w:t xml:space="preserve">Раздел </w:t>
      </w:r>
      <w:r w:rsidR="0091539F" w:rsidRPr="0091539F">
        <w:rPr>
          <w:b/>
          <w:spacing w:val="2"/>
        </w:rPr>
        <w:t>4</w:t>
      </w:r>
    </w:p>
    <w:p w14:paraId="3EC5A4AC" w14:textId="1FD22F9D" w:rsidR="00E658FA" w:rsidRPr="0091539F" w:rsidRDefault="00E658FA" w:rsidP="00E658FA">
      <w:pPr>
        <w:shd w:val="clear" w:color="auto" w:fill="FFFFFF"/>
        <w:ind w:firstLine="709"/>
        <w:jc w:val="center"/>
        <w:textAlignment w:val="baseline"/>
        <w:outlineLvl w:val="2"/>
      </w:pPr>
      <w:r w:rsidRPr="0091539F">
        <w:rPr>
          <w:b/>
          <w:spacing w:val="2"/>
        </w:rPr>
        <w:t>Планируемые значения целевых показателей (индикаторов) муниципальной программы</w:t>
      </w:r>
    </w:p>
    <w:p w14:paraId="0A0EDE07" w14:textId="77777777" w:rsidR="00836498" w:rsidRPr="00A9063F" w:rsidRDefault="00836498" w:rsidP="00E658FA">
      <w:pPr>
        <w:shd w:val="clear" w:color="auto" w:fill="FFFFFF"/>
        <w:ind w:firstLine="709"/>
        <w:jc w:val="center"/>
        <w:textAlignment w:val="baseline"/>
        <w:outlineLvl w:val="2"/>
      </w:pP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4536"/>
        <w:gridCol w:w="1701"/>
        <w:gridCol w:w="1417"/>
        <w:gridCol w:w="1560"/>
        <w:gridCol w:w="1417"/>
      </w:tblGrid>
      <w:tr w:rsidR="00A9063F" w:rsidRPr="00A9063F" w14:paraId="5B131AB1" w14:textId="77777777" w:rsidTr="00E658FA">
        <w:trPr>
          <w:trHeight w:val="276"/>
        </w:trPr>
        <w:tc>
          <w:tcPr>
            <w:tcW w:w="3794" w:type="dxa"/>
            <w:vMerge w:val="restart"/>
          </w:tcPr>
          <w:p w14:paraId="3F4B3DEA" w14:textId="3102F2FA" w:rsidR="00E658FA" w:rsidRPr="00A9063F" w:rsidRDefault="00E658FA" w:rsidP="00E658FA">
            <w:pPr>
              <w:pStyle w:val="ad"/>
              <w:jc w:val="center"/>
              <w:rPr>
                <w:rFonts w:ascii="Times New Roman" w:hAnsi="Times New Roman" w:cs="Times New Roman"/>
                <w:color w:val="auto"/>
              </w:rPr>
            </w:pPr>
            <w:r w:rsidRPr="00A9063F">
              <w:rPr>
                <w:rFonts w:ascii="Times New Roman" w:hAnsi="Times New Roman" w:cs="Times New Roman"/>
                <w:color w:val="auto"/>
              </w:rPr>
              <w:t>Наименование</w:t>
            </w:r>
            <w:r w:rsidR="00836498" w:rsidRPr="00A9063F">
              <w:rPr>
                <w:rFonts w:ascii="Times New Roman" w:hAnsi="Times New Roman" w:cs="Times New Roman"/>
                <w:color w:val="auto"/>
              </w:rPr>
              <w:t xml:space="preserve"> подпрограммы</w:t>
            </w:r>
          </w:p>
        </w:tc>
        <w:tc>
          <w:tcPr>
            <w:tcW w:w="4536" w:type="dxa"/>
            <w:vMerge w:val="restart"/>
          </w:tcPr>
          <w:p w14:paraId="44931545" w14:textId="77777777" w:rsidR="00E658FA" w:rsidRPr="00A9063F" w:rsidRDefault="00E658FA" w:rsidP="00E658FA">
            <w:pPr>
              <w:pStyle w:val="ad"/>
              <w:jc w:val="center"/>
              <w:rPr>
                <w:rFonts w:ascii="Times New Roman" w:hAnsi="Times New Roman" w:cs="Times New Roman"/>
                <w:color w:val="auto"/>
              </w:rPr>
            </w:pPr>
            <w:r w:rsidRPr="00A9063F">
              <w:rPr>
                <w:rFonts w:ascii="Times New Roman" w:hAnsi="Times New Roman" w:cs="Times New Roman"/>
                <w:color w:val="auto"/>
              </w:rPr>
              <w:t>Целевой индикатор</w:t>
            </w:r>
          </w:p>
        </w:tc>
        <w:tc>
          <w:tcPr>
            <w:tcW w:w="1701" w:type="dxa"/>
            <w:vMerge w:val="restart"/>
          </w:tcPr>
          <w:p w14:paraId="59A3DB0C" w14:textId="77777777" w:rsidR="00E658FA" w:rsidRPr="00A9063F" w:rsidRDefault="00E658FA" w:rsidP="00E658FA">
            <w:pPr>
              <w:pStyle w:val="ad"/>
              <w:jc w:val="center"/>
              <w:rPr>
                <w:rFonts w:ascii="Times New Roman" w:hAnsi="Times New Roman" w:cs="Times New Roman"/>
                <w:color w:val="auto"/>
              </w:rPr>
            </w:pPr>
            <w:r w:rsidRPr="00A9063F">
              <w:rPr>
                <w:rFonts w:ascii="Times New Roman" w:hAnsi="Times New Roman" w:cs="Times New Roman"/>
                <w:color w:val="auto"/>
              </w:rPr>
              <w:t>Единица измерения</w:t>
            </w:r>
          </w:p>
        </w:tc>
        <w:tc>
          <w:tcPr>
            <w:tcW w:w="4394" w:type="dxa"/>
            <w:gridSpan w:val="3"/>
          </w:tcPr>
          <w:p w14:paraId="7E17332C" w14:textId="77777777" w:rsidR="00E658FA" w:rsidRPr="00A9063F" w:rsidRDefault="00E658FA" w:rsidP="00E658FA">
            <w:pPr>
              <w:pStyle w:val="ad"/>
              <w:jc w:val="center"/>
              <w:rPr>
                <w:rFonts w:ascii="Times New Roman" w:hAnsi="Times New Roman" w:cs="Times New Roman"/>
                <w:color w:val="auto"/>
              </w:rPr>
            </w:pPr>
            <w:r w:rsidRPr="00A9063F">
              <w:rPr>
                <w:rFonts w:ascii="Times New Roman" w:hAnsi="Times New Roman" w:cs="Times New Roman"/>
                <w:color w:val="auto"/>
              </w:rPr>
              <w:t>Плановое значение целевого показателя (индикатора)</w:t>
            </w:r>
          </w:p>
        </w:tc>
      </w:tr>
      <w:tr w:rsidR="00A9063F" w:rsidRPr="00A9063F" w14:paraId="6489C51C" w14:textId="77777777" w:rsidTr="00E658FA">
        <w:trPr>
          <w:trHeight w:val="276"/>
        </w:trPr>
        <w:tc>
          <w:tcPr>
            <w:tcW w:w="3794" w:type="dxa"/>
            <w:vMerge/>
          </w:tcPr>
          <w:p w14:paraId="06F3CDF3" w14:textId="77777777" w:rsidR="00E658FA" w:rsidRPr="00A9063F" w:rsidRDefault="00E658FA" w:rsidP="00E658FA">
            <w:pPr>
              <w:pStyle w:val="ad"/>
              <w:jc w:val="center"/>
              <w:rPr>
                <w:rFonts w:ascii="Times New Roman" w:hAnsi="Times New Roman" w:cs="Times New Roman"/>
                <w:color w:val="auto"/>
              </w:rPr>
            </w:pPr>
          </w:p>
        </w:tc>
        <w:tc>
          <w:tcPr>
            <w:tcW w:w="4536" w:type="dxa"/>
            <w:vMerge/>
          </w:tcPr>
          <w:p w14:paraId="523087FE" w14:textId="77777777" w:rsidR="00E658FA" w:rsidRPr="00A9063F" w:rsidRDefault="00E658FA" w:rsidP="00E658FA">
            <w:pPr>
              <w:pStyle w:val="ad"/>
              <w:jc w:val="center"/>
              <w:rPr>
                <w:rFonts w:ascii="Times New Roman" w:hAnsi="Times New Roman" w:cs="Times New Roman"/>
                <w:color w:val="auto"/>
              </w:rPr>
            </w:pPr>
          </w:p>
        </w:tc>
        <w:tc>
          <w:tcPr>
            <w:tcW w:w="1701" w:type="dxa"/>
            <w:vMerge/>
          </w:tcPr>
          <w:p w14:paraId="2ADDF544" w14:textId="77777777" w:rsidR="00E658FA" w:rsidRPr="00A9063F" w:rsidRDefault="00E658FA" w:rsidP="00E658FA">
            <w:pPr>
              <w:pStyle w:val="ad"/>
              <w:jc w:val="center"/>
              <w:rPr>
                <w:rFonts w:ascii="Times New Roman" w:hAnsi="Times New Roman" w:cs="Times New Roman"/>
                <w:color w:val="auto"/>
              </w:rPr>
            </w:pPr>
          </w:p>
        </w:tc>
        <w:tc>
          <w:tcPr>
            <w:tcW w:w="1417" w:type="dxa"/>
          </w:tcPr>
          <w:p w14:paraId="2016EAF3" w14:textId="5F08460A" w:rsidR="00E658FA" w:rsidRPr="00A9063F" w:rsidRDefault="00E658FA" w:rsidP="00E658FA">
            <w:pPr>
              <w:pStyle w:val="ad"/>
              <w:jc w:val="center"/>
              <w:rPr>
                <w:rFonts w:ascii="Times New Roman" w:hAnsi="Times New Roman" w:cs="Times New Roman"/>
                <w:color w:val="auto"/>
              </w:rPr>
            </w:pPr>
            <w:r w:rsidRPr="00A9063F">
              <w:rPr>
                <w:rFonts w:ascii="Times New Roman" w:hAnsi="Times New Roman" w:cs="Times New Roman"/>
                <w:color w:val="auto"/>
              </w:rPr>
              <w:t>202</w:t>
            </w:r>
            <w:r w:rsidR="00264494" w:rsidRPr="00A9063F">
              <w:rPr>
                <w:rFonts w:ascii="Times New Roman" w:hAnsi="Times New Roman" w:cs="Times New Roman"/>
                <w:color w:val="auto"/>
              </w:rPr>
              <w:t>5</w:t>
            </w:r>
            <w:r w:rsidRPr="00A9063F">
              <w:rPr>
                <w:rFonts w:ascii="Times New Roman" w:hAnsi="Times New Roman" w:cs="Times New Roman"/>
                <w:color w:val="auto"/>
              </w:rPr>
              <w:t xml:space="preserve"> год</w:t>
            </w:r>
          </w:p>
        </w:tc>
        <w:tc>
          <w:tcPr>
            <w:tcW w:w="1560" w:type="dxa"/>
          </w:tcPr>
          <w:p w14:paraId="2A403D6D" w14:textId="05BDA75B" w:rsidR="00E658FA" w:rsidRPr="00A9063F" w:rsidRDefault="00E658FA" w:rsidP="00E658FA">
            <w:pPr>
              <w:pStyle w:val="ad"/>
              <w:jc w:val="center"/>
              <w:rPr>
                <w:rFonts w:ascii="Times New Roman" w:hAnsi="Times New Roman" w:cs="Times New Roman"/>
                <w:color w:val="auto"/>
              </w:rPr>
            </w:pPr>
            <w:r w:rsidRPr="00A9063F">
              <w:rPr>
                <w:rFonts w:ascii="Times New Roman" w:hAnsi="Times New Roman" w:cs="Times New Roman"/>
                <w:color w:val="auto"/>
              </w:rPr>
              <w:t>202</w:t>
            </w:r>
            <w:r w:rsidR="00264494" w:rsidRPr="00A9063F">
              <w:rPr>
                <w:rFonts w:ascii="Times New Roman" w:hAnsi="Times New Roman" w:cs="Times New Roman"/>
                <w:color w:val="auto"/>
              </w:rPr>
              <w:t>6</w:t>
            </w:r>
            <w:r w:rsidRPr="00A9063F">
              <w:rPr>
                <w:rFonts w:ascii="Times New Roman" w:hAnsi="Times New Roman" w:cs="Times New Roman"/>
                <w:color w:val="auto"/>
              </w:rPr>
              <w:t xml:space="preserve"> год</w:t>
            </w:r>
          </w:p>
        </w:tc>
        <w:tc>
          <w:tcPr>
            <w:tcW w:w="1417" w:type="dxa"/>
          </w:tcPr>
          <w:p w14:paraId="7D814D92" w14:textId="79AA0D75" w:rsidR="00E658FA" w:rsidRPr="00A9063F" w:rsidRDefault="00E658FA" w:rsidP="00E658FA">
            <w:pPr>
              <w:pStyle w:val="ad"/>
              <w:jc w:val="center"/>
              <w:rPr>
                <w:rFonts w:ascii="Times New Roman" w:hAnsi="Times New Roman" w:cs="Times New Roman"/>
                <w:color w:val="auto"/>
              </w:rPr>
            </w:pPr>
            <w:r w:rsidRPr="00A9063F">
              <w:rPr>
                <w:rFonts w:ascii="Times New Roman" w:hAnsi="Times New Roman" w:cs="Times New Roman"/>
                <w:color w:val="auto"/>
              </w:rPr>
              <w:t>202</w:t>
            </w:r>
            <w:r w:rsidR="00264494" w:rsidRPr="00A9063F">
              <w:rPr>
                <w:rFonts w:ascii="Times New Roman" w:hAnsi="Times New Roman" w:cs="Times New Roman"/>
                <w:color w:val="auto"/>
              </w:rPr>
              <w:t>7</w:t>
            </w:r>
            <w:r w:rsidRPr="00A9063F">
              <w:rPr>
                <w:rFonts w:ascii="Times New Roman" w:hAnsi="Times New Roman" w:cs="Times New Roman"/>
                <w:color w:val="auto"/>
              </w:rPr>
              <w:t xml:space="preserve"> год</w:t>
            </w:r>
          </w:p>
        </w:tc>
      </w:tr>
      <w:tr w:rsidR="00A9063F" w:rsidRPr="00A9063F" w14:paraId="427CD0E2" w14:textId="77777777" w:rsidTr="00E658FA">
        <w:trPr>
          <w:trHeight w:val="276"/>
        </w:trPr>
        <w:tc>
          <w:tcPr>
            <w:tcW w:w="3794" w:type="dxa"/>
          </w:tcPr>
          <w:p w14:paraId="2F429F7B" w14:textId="06CFEB09" w:rsidR="005075AB" w:rsidRPr="00A9063F" w:rsidRDefault="00836498" w:rsidP="005075AB">
            <w:pPr>
              <w:pStyle w:val="ad"/>
              <w:jc w:val="center"/>
              <w:rPr>
                <w:rFonts w:ascii="Times New Roman" w:hAnsi="Times New Roman" w:cs="Times New Roman"/>
                <w:color w:val="auto"/>
              </w:rPr>
            </w:pPr>
            <w:r w:rsidRPr="00A9063F">
              <w:rPr>
                <w:rFonts w:ascii="Times New Roman" w:hAnsi="Times New Roman" w:cs="Times New Roman"/>
                <w:color w:val="auto"/>
              </w:rPr>
              <w:t>Укрепление материально-технической базы образовательных организаций</w:t>
            </w:r>
          </w:p>
        </w:tc>
        <w:tc>
          <w:tcPr>
            <w:tcW w:w="4536" w:type="dxa"/>
          </w:tcPr>
          <w:p w14:paraId="5E9F18F2" w14:textId="45BA172F" w:rsidR="00836498" w:rsidRPr="00A9063F" w:rsidRDefault="00836498" w:rsidP="00836498">
            <w:pPr>
              <w:pStyle w:val="ad"/>
              <w:jc w:val="center"/>
              <w:rPr>
                <w:rFonts w:ascii="Times New Roman" w:hAnsi="Times New Roman" w:cs="Times New Roman"/>
                <w:color w:val="auto"/>
              </w:rPr>
            </w:pPr>
            <w:r w:rsidRPr="00A9063F">
              <w:rPr>
                <w:rFonts w:ascii="Times New Roman" w:hAnsi="Times New Roman" w:cs="Times New Roman"/>
                <w:color w:val="auto"/>
              </w:rPr>
              <w:t>Доля школьников, обучающихся в муниципальных</w:t>
            </w:r>
            <w:r w:rsidR="003B2C65" w:rsidRPr="00A9063F">
              <w:rPr>
                <w:rFonts w:ascii="Times New Roman" w:hAnsi="Times New Roman" w:cs="Times New Roman"/>
                <w:color w:val="auto"/>
              </w:rPr>
              <w:t xml:space="preserve"> </w:t>
            </w:r>
            <w:r w:rsidRPr="00A9063F">
              <w:rPr>
                <w:rFonts w:ascii="Times New Roman" w:hAnsi="Times New Roman" w:cs="Times New Roman"/>
                <w:color w:val="auto"/>
              </w:rPr>
              <w:t>общеобразовательных</w:t>
            </w:r>
          </w:p>
          <w:p w14:paraId="188CF7B3" w14:textId="77777777" w:rsidR="00836498" w:rsidRPr="00A9063F" w:rsidRDefault="00836498" w:rsidP="00836498">
            <w:pPr>
              <w:pStyle w:val="ad"/>
              <w:jc w:val="center"/>
              <w:rPr>
                <w:rFonts w:ascii="Times New Roman" w:hAnsi="Times New Roman" w:cs="Times New Roman"/>
                <w:color w:val="auto"/>
              </w:rPr>
            </w:pPr>
            <w:r w:rsidRPr="00A9063F">
              <w:rPr>
                <w:rFonts w:ascii="Times New Roman" w:hAnsi="Times New Roman" w:cs="Times New Roman"/>
                <w:color w:val="auto"/>
              </w:rPr>
              <w:t>учреждениях, которых обеспечены</w:t>
            </w:r>
          </w:p>
          <w:p w14:paraId="73074433" w14:textId="7B242AC6" w:rsidR="00836498" w:rsidRPr="00A9063F" w:rsidRDefault="00836498" w:rsidP="00836498">
            <w:pPr>
              <w:pStyle w:val="ad"/>
              <w:jc w:val="center"/>
              <w:rPr>
                <w:rFonts w:ascii="Times New Roman" w:hAnsi="Times New Roman" w:cs="Times New Roman"/>
                <w:color w:val="auto"/>
              </w:rPr>
            </w:pPr>
            <w:r w:rsidRPr="00A9063F">
              <w:rPr>
                <w:rFonts w:ascii="Times New Roman" w:hAnsi="Times New Roman" w:cs="Times New Roman"/>
                <w:color w:val="auto"/>
              </w:rPr>
              <w:t>безопасные и современные условия для реализации в образовательных организациях основных образовательных программ в соответствии с</w:t>
            </w:r>
          </w:p>
          <w:p w14:paraId="29ECEE27" w14:textId="78D03EE0" w:rsidR="005075AB" w:rsidRPr="00A9063F" w:rsidRDefault="00836498" w:rsidP="00836498">
            <w:pPr>
              <w:pStyle w:val="ad"/>
              <w:jc w:val="center"/>
              <w:rPr>
                <w:rFonts w:ascii="Times New Roman" w:hAnsi="Times New Roman" w:cs="Times New Roman"/>
                <w:color w:val="auto"/>
              </w:rPr>
            </w:pPr>
            <w:r w:rsidRPr="00A9063F">
              <w:rPr>
                <w:rFonts w:ascii="Times New Roman" w:hAnsi="Times New Roman" w:cs="Times New Roman"/>
                <w:color w:val="auto"/>
              </w:rPr>
              <w:t>требованиями ФГОС</w:t>
            </w:r>
          </w:p>
        </w:tc>
        <w:tc>
          <w:tcPr>
            <w:tcW w:w="1701" w:type="dxa"/>
          </w:tcPr>
          <w:p w14:paraId="0179180D" w14:textId="59302587" w:rsidR="005075AB" w:rsidRPr="00A9063F" w:rsidRDefault="00836498" w:rsidP="00E658FA">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1D9C61F2" w14:textId="61E79B13" w:rsidR="005075AB" w:rsidRPr="00A9063F" w:rsidRDefault="00A9063F" w:rsidP="00E658FA">
            <w:pPr>
              <w:pStyle w:val="ad"/>
              <w:jc w:val="center"/>
              <w:rPr>
                <w:rFonts w:ascii="Times New Roman" w:hAnsi="Times New Roman" w:cs="Times New Roman"/>
                <w:color w:val="auto"/>
              </w:rPr>
            </w:pPr>
            <w:r>
              <w:rPr>
                <w:rFonts w:ascii="Times New Roman" w:hAnsi="Times New Roman" w:cs="Times New Roman"/>
                <w:color w:val="auto"/>
              </w:rPr>
              <w:t>65</w:t>
            </w:r>
          </w:p>
        </w:tc>
        <w:tc>
          <w:tcPr>
            <w:tcW w:w="1560" w:type="dxa"/>
          </w:tcPr>
          <w:p w14:paraId="136655BD" w14:textId="48FA8061" w:rsidR="005075AB" w:rsidRPr="00A9063F" w:rsidRDefault="00A9063F" w:rsidP="00E658FA">
            <w:pPr>
              <w:pStyle w:val="ad"/>
              <w:jc w:val="center"/>
              <w:rPr>
                <w:rFonts w:ascii="Times New Roman" w:hAnsi="Times New Roman" w:cs="Times New Roman"/>
                <w:color w:val="auto"/>
              </w:rPr>
            </w:pPr>
            <w:r>
              <w:rPr>
                <w:rFonts w:ascii="Times New Roman" w:hAnsi="Times New Roman" w:cs="Times New Roman"/>
                <w:color w:val="auto"/>
              </w:rPr>
              <w:t>70</w:t>
            </w:r>
          </w:p>
        </w:tc>
        <w:tc>
          <w:tcPr>
            <w:tcW w:w="1417" w:type="dxa"/>
          </w:tcPr>
          <w:p w14:paraId="57F3E3F3" w14:textId="43CBF1F4" w:rsidR="005075AB" w:rsidRPr="00A9063F" w:rsidRDefault="00A9063F" w:rsidP="00E658FA">
            <w:pPr>
              <w:pStyle w:val="ad"/>
              <w:jc w:val="center"/>
              <w:rPr>
                <w:rFonts w:ascii="Times New Roman" w:hAnsi="Times New Roman" w:cs="Times New Roman"/>
                <w:color w:val="auto"/>
              </w:rPr>
            </w:pPr>
            <w:r>
              <w:rPr>
                <w:rFonts w:ascii="Times New Roman" w:hAnsi="Times New Roman" w:cs="Times New Roman"/>
                <w:color w:val="auto"/>
              </w:rPr>
              <w:t>75</w:t>
            </w:r>
          </w:p>
        </w:tc>
      </w:tr>
      <w:tr w:rsidR="00836498" w:rsidRPr="00A9063F" w14:paraId="3AEE7BBB" w14:textId="77777777" w:rsidTr="00E658FA">
        <w:trPr>
          <w:trHeight w:val="276"/>
        </w:trPr>
        <w:tc>
          <w:tcPr>
            <w:tcW w:w="3794" w:type="dxa"/>
          </w:tcPr>
          <w:p w14:paraId="6708F446" w14:textId="2D663310" w:rsidR="00836498" w:rsidRPr="00A9063F" w:rsidRDefault="00747359" w:rsidP="005075AB">
            <w:pPr>
              <w:pStyle w:val="ad"/>
              <w:jc w:val="center"/>
              <w:rPr>
                <w:rFonts w:ascii="Times New Roman" w:hAnsi="Times New Roman" w:cs="Times New Roman"/>
                <w:color w:val="auto"/>
              </w:rPr>
            </w:pPr>
            <w:r w:rsidRPr="00A9063F">
              <w:rPr>
                <w:rFonts w:ascii="Times New Roman" w:hAnsi="Times New Roman" w:cs="Times New Roman"/>
                <w:color w:val="auto"/>
              </w:rPr>
              <w:t>Развитие системы дошкольного образования</w:t>
            </w:r>
          </w:p>
        </w:tc>
        <w:tc>
          <w:tcPr>
            <w:tcW w:w="4536" w:type="dxa"/>
          </w:tcPr>
          <w:p w14:paraId="11508BC6" w14:textId="30706E26" w:rsidR="00747359" w:rsidRPr="00A9063F" w:rsidRDefault="00747359" w:rsidP="00747359">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дошкольных</w:t>
            </w:r>
          </w:p>
          <w:p w14:paraId="0AB00857" w14:textId="2D8DC6B1" w:rsidR="00747359" w:rsidRPr="00A9063F" w:rsidRDefault="00747359" w:rsidP="00747359">
            <w:pPr>
              <w:pStyle w:val="ad"/>
              <w:jc w:val="center"/>
              <w:rPr>
                <w:rFonts w:ascii="Times New Roman" w:hAnsi="Times New Roman" w:cs="Times New Roman"/>
                <w:color w:val="auto"/>
              </w:rPr>
            </w:pPr>
            <w:r w:rsidRPr="00A9063F">
              <w:rPr>
                <w:rFonts w:ascii="Times New Roman" w:hAnsi="Times New Roman" w:cs="Times New Roman"/>
                <w:color w:val="auto"/>
              </w:rPr>
              <w:t>образовательных учреждений,</w:t>
            </w:r>
          </w:p>
          <w:p w14:paraId="187EBDD4" w14:textId="7A860817" w:rsidR="00747359" w:rsidRPr="00A9063F" w:rsidRDefault="00747359" w:rsidP="00747359">
            <w:pPr>
              <w:pStyle w:val="ad"/>
              <w:jc w:val="center"/>
              <w:rPr>
                <w:rFonts w:ascii="Times New Roman" w:hAnsi="Times New Roman" w:cs="Times New Roman"/>
                <w:color w:val="auto"/>
              </w:rPr>
            </w:pPr>
            <w:r w:rsidRPr="00A9063F">
              <w:rPr>
                <w:rFonts w:ascii="Times New Roman" w:hAnsi="Times New Roman" w:cs="Times New Roman"/>
                <w:color w:val="auto"/>
              </w:rPr>
              <w:t>имеющих современную</w:t>
            </w:r>
          </w:p>
          <w:p w14:paraId="65C93D6F" w14:textId="00DE29AF" w:rsidR="00747359" w:rsidRPr="00A9063F" w:rsidRDefault="00747359" w:rsidP="00747359">
            <w:pPr>
              <w:pStyle w:val="ad"/>
              <w:jc w:val="center"/>
              <w:rPr>
                <w:rFonts w:ascii="Times New Roman" w:hAnsi="Times New Roman" w:cs="Times New Roman"/>
                <w:color w:val="auto"/>
              </w:rPr>
            </w:pPr>
            <w:r w:rsidRPr="00A9063F">
              <w:rPr>
                <w:rFonts w:ascii="Times New Roman" w:hAnsi="Times New Roman" w:cs="Times New Roman"/>
                <w:color w:val="auto"/>
              </w:rPr>
              <w:t>образовательную среду,</w:t>
            </w:r>
          </w:p>
          <w:p w14:paraId="5D900A54" w14:textId="7446ACBA" w:rsidR="00836498" w:rsidRPr="00A9063F" w:rsidRDefault="00747359" w:rsidP="00747359">
            <w:pPr>
              <w:pStyle w:val="ad"/>
              <w:jc w:val="center"/>
              <w:rPr>
                <w:rFonts w:ascii="Times New Roman" w:hAnsi="Times New Roman" w:cs="Times New Roman"/>
                <w:color w:val="auto"/>
              </w:rPr>
            </w:pPr>
            <w:r w:rsidRPr="00A9063F">
              <w:rPr>
                <w:rFonts w:ascii="Times New Roman" w:hAnsi="Times New Roman" w:cs="Times New Roman"/>
                <w:color w:val="auto"/>
              </w:rPr>
              <w:t>обеспечивающую качество дошкольного образования</w:t>
            </w:r>
          </w:p>
        </w:tc>
        <w:tc>
          <w:tcPr>
            <w:tcW w:w="1701" w:type="dxa"/>
          </w:tcPr>
          <w:p w14:paraId="79E91DBE" w14:textId="6B65EE15" w:rsidR="00836498" w:rsidRPr="00A9063F" w:rsidRDefault="00544871" w:rsidP="00E658FA">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7F26EB12" w14:textId="76E7DE81" w:rsidR="00836498" w:rsidRPr="00A9063F" w:rsidRDefault="00544871" w:rsidP="00E658FA">
            <w:pPr>
              <w:pStyle w:val="ad"/>
              <w:jc w:val="center"/>
              <w:rPr>
                <w:rFonts w:ascii="Times New Roman" w:hAnsi="Times New Roman" w:cs="Times New Roman"/>
                <w:color w:val="auto"/>
              </w:rPr>
            </w:pPr>
            <w:r w:rsidRPr="00A9063F">
              <w:rPr>
                <w:rFonts w:ascii="Times New Roman" w:hAnsi="Times New Roman" w:cs="Times New Roman"/>
                <w:color w:val="auto"/>
              </w:rPr>
              <w:t>60</w:t>
            </w:r>
          </w:p>
        </w:tc>
        <w:tc>
          <w:tcPr>
            <w:tcW w:w="1560" w:type="dxa"/>
          </w:tcPr>
          <w:p w14:paraId="131504DB" w14:textId="702BA3D0" w:rsidR="00836498" w:rsidRPr="00A9063F" w:rsidRDefault="00544871" w:rsidP="00E658FA">
            <w:pPr>
              <w:pStyle w:val="ad"/>
              <w:jc w:val="center"/>
              <w:rPr>
                <w:rFonts w:ascii="Times New Roman" w:hAnsi="Times New Roman" w:cs="Times New Roman"/>
                <w:color w:val="auto"/>
              </w:rPr>
            </w:pPr>
            <w:r w:rsidRPr="00A9063F">
              <w:rPr>
                <w:rFonts w:ascii="Times New Roman" w:hAnsi="Times New Roman" w:cs="Times New Roman"/>
                <w:color w:val="auto"/>
              </w:rPr>
              <w:t>65</w:t>
            </w:r>
          </w:p>
        </w:tc>
        <w:tc>
          <w:tcPr>
            <w:tcW w:w="1417" w:type="dxa"/>
          </w:tcPr>
          <w:p w14:paraId="28680E04" w14:textId="6D9C7D42" w:rsidR="00836498" w:rsidRPr="00A9063F" w:rsidRDefault="00544871" w:rsidP="00E658FA">
            <w:pPr>
              <w:pStyle w:val="ad"/>
              <w:jc w:val="center"/>
              <w:rPr>
                <w:rFonts w:ascii="Times New Roman" w:hAnsi="Times New Roman" w:cs="Times New Roman"/>
                <w:color w:val="auto"/>
              </w:rPr>
            </w:pPr>
            <w:r w:rsidRPr="00A9063F">
              <w:rPr>
                <w:rFonts w:ascii="Times New Roman" w:hAnsi="Times New Roman" w:cs="Times New Roman"/>
                <w:color w:val="auto"/>
              </w:rPr>
              <w:t>70</w:t>
            </w:r>
          </w:p>
        </w:tc>
      </w:tr>
      <w:tr w:rsidR="00A9063F" w:rsidRPr="00A9063F" w14:paraId="2F3FA166" w14:textId="77777777" w:rsidTr="00E658FA">
        <w:trPr>
          <w:trHeight w:val="276"/>
        </w:trPr>
        <w:tc>
          <w:tcPr>
            <w:tcW w:w="3794" w:type="dxa"/>
            <w:vMerge w:val="restart"/>
          </w:tcPr>
          <w:p w14:paraId="61D10BDC" w14:textId="6D37E1DF" w:rsidR="00747359" w:rsidRPr="00A9063F" w:rsidRDefault="00747359" w:rsidP="00836498">
            <w:pPr>
              <w:pStyle w:val="ad"/>
              <w:jc w:val="center"/>
              <w:rPr>
                <w:rFonts w:ascii="Times New Roman" w:hAnsi="Times New Roman" w:cs="Times New Roman"/>
                <w:color w:val="auto"/>
              </w:rPr>
            </w:pPr>
            <w:r w:rsidRPr="00A9063F">
              <w:rPr>
                <w:rFonts w:ascii="Times New Roman" w:hAnsi="Times New Roman" w:cs="Times New Roman"/>
                <w:color w:val="auto"/>
              </w:rPr>
              <w:t>Развитие кадрового потенциала</w:t>
            </w:r>
          </w:p>
        </w:tc>
        <w:tc>
          <w:tcPr>
            <w:tcW w:w="4536" w:type="dxa"/>
          </w:tcPr>
          <w:p w14:paraId="2BC0DB2D" w14:textId="3C8F55C2" w:rsidR="00747359" w:rsidRPr="00A9063F" w:rsidRDefault="00747359" w:rsidP="00836498">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педагогических кадров образовательных организаций, имеющих первую и высшую квалификационные категории</w:t>
            </w:r>
          </w:p>
        </w:tc>
        <w:tc>
          <w:tcPr>
            <w:tcW w:w="1701" w:type="dxa"/>
          </w:tcPr>
          <w:p w14:paraId="20A5288A" w14:textId="277E39ED" w:rsidR="00747359" w:rsidRPr="00A9063F" w:rsidRDefault="00544871" w:rsidP="00836498">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7B10EBC7" w14:textId="33BE0D4E"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35</w:t>
            </w:r>
          </w:p>
        </w:tc>
        <w:tc>
          <w:tcPr>
            <w:tcW w:w="1560" w:type="dxa"/>
          </w:tcPr>
          <w:p w14:paraId="53323398" w14:textId="517077F4"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40</w:t>
            </w:r>
          </w:p>
        </w:tc>
        <w:tc>
          <w:tcPr>
            <w:tcW w:w="1417" w:type="dxa"/>
          </w:tcPr>
          <w:p w14:paraId="47F22343" w14:textId="08FD75E2"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45</w:t>
            </w:r>
          </w:p>
        </w:tc>
      </w:tr>
      <w:tr w:rsidR="00A9063F" w:rsidRPr="00A9063F" w14:paraId="285336D7" w14:textId="77777777" w:rsidTr="00E658FA">
        <w:trPr>
          <w:trHeight w:val="276"/>
        </w:trPr>
        <w:tc>
          <w:tcPr>
            <w:tcW w:w="3794" w:type="dxa"/>
            <w:vMerge/>
          </w:tcPr>
          <w:p w14:paraId="22F07643" w14:textId="77777777" w:rsidR="00747359" w:rsidRPr="00A9063F" w:rsidRDefault="00747359" w:rsidP="00836498">
            <w:pPr>
              <w:pStyle w:val="ad"/>
              <w:jc w:val="center"/>
              <w:rPr>
                <w:rFonts w:ascii="Times New Roman" w:hAnsi="Times New Roman" w:cs="Times New Roman"/>
                <w:color w:val="auto"/>
              </w:rPr>
            </w:pPr>
          </w:p>
        </w:tc>
        <w:tc>
          <w:tcPr>
            <w:tcW w:w="4536" w:type="dxa"/>
          </w:tcPr>
          <w:p w14:paraId="7DF5A926" w14:textId="0200DCB1" w:rsidR="00747359" w:rsidRPr="00A9063F" w:rsidRDefault="00747359" w:rsidP="00836498">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педагогических работников, использующих новые методики, технологии, передового педагогического опыта в практику работы образовательных организаций</w:t>
            </w:r>
          </w:p>
        </w:tc>
        <w:tc>
          <w:tcPr>
            <w:tcW w:w="1701" w:type="dxa"/>
          </w:tcPr>
          <w:p w14:paraId="54671B94" w14:textId="41975479" w:rsidR="00747359" w:rsidRPr="00A9063F" w:rsidRDefault="00544871" w:rsidP="00836498">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1299D183" w14:textId="5C99B916"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30</w:t>
            </w:r>
          </w:p>
        </w:tc>
        <w:tc>
          <w:tcPr>
            <w:tcW w:w="1560" w:type="dxa"/>
          </w:tcPr>
          <w:p w14:paraId="320752C7" w14:textId="0EBE2FD4"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35</w:t>
            </w:r>
          </w:p>
        </w:tc>
        <w:tc>
          <w:tcPr>
            <w:tcW w:w="1417" w:type="dxa"/>
          </w:tcPr>
          <w:p w14:paraId="5DFF5B02" w14:textId="24C0888C"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40</w:t>
            </w:r>
          </w:p>
        </w:tc>
      </w:tr>
      <w:tr w:rsidR="00A9063F" w:rsidRPr="00A9063F" w14:paraId="1D1E6E67" w14:textId="77777777" w:rsidTr="00E658FA">
        <w:trPr>
          <w:trHeight w:val="276"/>
        </w:trPr>
        <w:tc>
          <w:tcPr>
            <w:tcW w:w="3794" w:type="dxa"/>
            <w:vMerge w:val="restart"/>
          </w:tcPr>
          <w:p w14:paraId="5A736CBA" w14:textId="09E6FC81" w:rsidR="00747359" w:rsidRPr="00A9063F" w:rsidRDefault="00747359" w:rsidP="00836498">
            <w:pPr>
              <w:pStyle w:val="ad"/>
              <w:jc w:val="center"/>
              <w:rPr>
                <w:rFonts w:ascii="Times New Roman" w:hAnsi="Times New Roman" w:cs="Times New Roman"/>
                <w:color w:val="auto"/>
              </w:rPr>
            </w:pPr>
            <w:r w:rsidRPr="00A9063F">
              <w:rPr>
                <w:rFonts w:ascii="Times New Roman" w:hAnsi="Times New Roman" w:cs="Times New Roman"/>
                <w:color w:val="auto"/>
              </w:rPr>
              <w:t>Развитие системы обеспечения качественного и доступного общего образования</w:t>
            </w:r>
          </w:p>
        </w:tc>
        <w:tc>
          <w:tcPr>
            <w:tcW w:w="4536" w:type="dxa"/>
          </w:tcPr>
          <w:p w14:paraId="191F0213" w14:textId="79AA55C0" w:rsidR="00747359" w:rsidRPr="00A9063F" w:rsidRDefault="00747359" w:rsidP="00836498">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позитивной динамики уровня обученности, качества образования учащихся школ</w:t>
            </w:r>
          </w:p>
        </w:tc>
        <w:tc>
          <w:tcPr>
            <w:tcW w:w="1701" w:type="dxa"/>
          </w:tcPr>
          <w:p w14:paraId="559F58F6" w14:textId="09431D62"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5D24A8D6" w14:textId="7903761E"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35</w:t>
            </w:r>
          </w:p>
        </w:tc>
        <w:tc>
          <w:tcPr>
            <w:tcW w:w="1560" w:type="dxa"/>
          </w:tcPr>
          <w:p w14:paraId="626E00EB" w14:textId="22E8198B"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38</w:t>
            </w:r>
          </w:p>
        </w:tc>
        <w:tc>
          <w:tcPr>
            <w:tcW w:w="1417" w:type="dxa"/>
          </w:tcPr>
          <w:p w14:paraId="312615C8" w14:textId="4B1DDBC8"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40</w:t>
            </w:r>
          </w:p>
        </w:tc>
      </w:tr>
      <w:tr w:rsidR="00A9063F" w:rsidRPr="00A9063F" w14:paraId="44739595" w14:textId="77777777" w:rsidTr="00E658FA">
        <w:trPr>
          <w:trHeight w:val="276"/>
        </w:trPr>
        <w:tc>
          <w:tcPr>
            <w:tcW w:w="3794" w:type="dxa"/>
            <w:vMerge/>
          </w:tcPr>
          <w:p w14:paraId="05BBAC1E" w14:textId="77777777" w:rsidR="00747359" w:rsidRPr="00A9063F" w:rsidRDefault="00747359" w:rsidP="00836498">
            <w:pPr>
              <w:pStyle w:val="ad"/>
              <w:jc w:val="center"/>
              <w:rPr>
                <w:rFonts w:ascii="Times New Roman" w:hAnsi="Times New Roman" w:cs="Times New Roman"/>
                <w:color w:val="auto"/>
              </w:rPr>
            </w:pPr>
          </w:p>
        </w:tc>
        <w:tc>
          <w:tcPr>
            <w:tcW w:w="4536" w:type="dxa"/>
          </w:tcPr>
          <w:p w14:paraId="0BC6A769" w14:textId="2903B1E2" w:rsidR="00747359" w:rsidRPr="00A9063F" w:rsidRDefault="00747359" w:rsidP="00836498">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выпускников, получивших количество баллов не ниже установленного минимума</w:t>
            </w:r>
          </w:p>
        </w:tc>
        <w:tc>
          <w:tcPr>
            <w:tcW w:w="1701" w:type="dxa"/>
          </w:tcPr>
          <w:p w14:paraId="5F111693" w14:textId="6803FE53"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2D9BDE6B" w14:textId="2E56AD15"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100</w:t>
            </w:r>
          </w:p>
        </w:tc>
        <w:tc>
          <w:tcPr>
            <w:tcW w:w="1560" w:type="dxa"/>
          </w:tcPr>
          <w:p w14:paraId="4FB0809E" w14:textId="0216DFD2"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100</w:t>
            </w:r>
          </w:p>
        </w:tc>
        <w:tc>
          <w:tcPr>
            <w:tcW w:w="1417" w:type="dxa"/>
          </w:tcPr>
          <w:p w14:paraId="41430DC2" w14:textId="221F2265" w:rsidR="00747359" w:rsidRPr="00A9063F" w:rsidRDefault="00A9063F" w:rsidP="00836498">
            <w:pPr>
              <w:pStyle w:val="ad"/>
              <w:jc w:val="center"/>
              <w:rPr>
                <w:rFonts w:ascii="Times New Roman" w:hAnsi="Times New Roman" w:cs="Times New Roman"/>
                <w:color w:val="auto"/>
              </w:rPr>
            </w:pPr>
            <w:r w:rsidRPr="00A9063F">
              <w:rPr>
                <w:rFonts w:ascii="Times New Roman" w:hAnsi="Times New Roman" w:cs="Times New Roman"/>
                <w:color w:val="auto"/>
              </w:rPr>
              <w:t>100</w:t>
            </w:r>
          </w:p>
        </w:tc>
      </w:tr>
      <w:tr w:rsidR="00A9063F" w:rsidRPr="00A9063F" w14:paraId="2AB3A5BD" w14:textId="77777777" w:rsidTr="00E658FA">
        <w:trPr>
          <w:trHeight w:val="276"/>
        </w:trPr>
        <w:tc>
          <w:tcPr>
            <w:tcW w:w="3794" w:type="dxa"/>
          </w:tcPr>
          <w:p w14:paraId="6246051D" w14:textId="01933D3C"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lastRenderedPageBreak/>
              <w:t>Развитие системы работы с одаренными детьми</w:t>
            </w:r>
          </w:p>
        </w:tc>
        <w:tc>
          <w:tcPr>
            <w:tcW w:w="4536" w:type="dxa"/>
          </w:tcPr>
          <w:p w14:paraId="229C0A2C" w14:textId="3E2028DE"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учащихся, принявших участие в олимпиадах (конкурсах, смотрах, соревнованиях) различного уровня, от общего количества учащихся, по уровням:</w:t>
            </w:r>
          </w:p>
          <w:p w14:paraId="573EFA1F" w14:textId="77777777"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-школьный уровень;</w:t>
            </w:r>
          </w:p>
          <w:p w14:paraId="260E63AF" w14:textId="77777777"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-муниципальный уровень;</w:t>
            </w:r>
          </w:p>
          <w:p w14:paraId="333F144F" w14:textId="1113040C"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 краевой уровень.</w:t>
            </w:r>
          </w:p>
        </w:tc>
        <w:tc>
          <w:tcPr>
            <w:tcW w:w="1701" w:type="dxa"/>
          </w:tcPr>
          <w:p w14:paraId="59DF3C92" w14:textId="77777777" w:rsidR="00A9063F" w:rsidRPr="00A9063F" w:rsidRDefault="00A9063F" w:rsidP="00A9063F">
            <w:pPr>
              <w:pStyle w:val="ad"/>
              <w:jc w:val="center"/>
              <w:rPr>
                <w:rFonts w:ascii="Times New Roman" w:hAnsi="Times New Roman" w:cs="Times New Roman"/>
                <w:color w:val="auto"/>
              </w:rPr>
            </w:pPr>
          </w:p>
          <w:p w14:paraId="6423A419" w14:textId="77777777" w:rsidR="00A9063F" w:rsidRPr="00A9063F" w:rsidRDefault="00A9063F" w:rsidP="00A9063F">
            <w:pPr>
              <w:pStyle w:val="ad"/>
              <w:jc w:val="center"/>
              <w:rPr>
                <w:rFonts w:ascii="Times New Roman" w:hAnsi="Times New Roman" w:cs="Times New Roman"/>
                <w:color w:val="auto"/>
              </w:rPr>
            </w:pPr>
          </w:p>
          <w:p w14:paraId="465B44F9" w14:textId="77777777" w:rsidR="00A9063F" w:rsidRPr="00A9063F" w:rsidRDefault="00A9063F" w:rsidP="00A9063F">
            <w:pPr>
              <w:pStyle w:val="ad"/>
              <w:jc w:val="center"/>
              <w:rPr>
                <w:rFonts w:ascii="Times New Roman" w:hAnsi="Times New Roman" w:cs="Times New Roman"/>
                <w:color w:val="auto"/>
              </w:rPr>
            </w:pPr>
          </w:p>
          <w:p w14:paraId="2BDBB21D" w14:textId="432406F7"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w:t>
            </w:r>
          </w:p>
          <w:p w14:paraId="6B36BCFF" w14:textId="77777777" w:rsidR="00A9063F" w:rsidRPr="00A9063F" w:rsidRDefault="00A9063F" w:rsidP="00A9063F">
            <w:pPr>
              <w:pStyle w:val="ad"/>
              <w:jc w:val="center"/>
              <w:rPr>
                <w:rFonts w:ascii="Times New Roman" w:hAnsi="Times New Roman" w:cs="Times New Roman"/>
                <w:color w:val="auto"/>
              </w:rPr>
            </w:pPr>
          </w:p>
          <w:p w14:paraId="15FAEE52" w14:textId="0F22BFC8" w:rsidR="00A9063F" w:rsidRPr="00A9063F" w:rsidRDefault="00A9063F" w:rsidP="00A9063F">
            <w:pPr>
              <w:pStyle w:val="ad"/>
              <w:jc w:val="center"/>
              <w:rPr>
                <w:rFonts w:ascii="Times New Roman" w:hAnsi="Times New Roman" w:cs="Times New Roman"/>
                <w:color w:val="auto"/>
              </w:rPr>
            </w:pPr>
          </w:p>
        </w:tc>
        <w:tc>
          <w:tcPr>
            <w:tcW w:w="1417" w:type="dxa"/>
          </w:tcPr>
          <w:p w14:paraId="4304FCD1" w14:textId="77777777" w:rsidR="00A9063F" w:rsidRPr="00A9063F" w:rsidRDefault="00A9063F" w:rsidP="00A9063F">
            <w:pPr>
              <w:pStyle w:val="ad"/>
              <w:jc w:val="center"/>
              <w:rPr>
                <w:rFonts w:ascii="Times New Roman" w:hAnsi="Times New Roman" w:cs="Times New Roman"/>
                <w:color w:val="auto"/>
              </w:rPr>
            </w:pPr>
          </w:p>
          <w:p w14:paraId="3163C075" w14:textId="77777777" w:rsidR="00A9063F" w:rsidRPr="00A9063F" w:rsidRDefault="00A9063F" w:rsidP="00A9063F">
            <w:pPr>
              <w:pStyle w:val="ad"/>
              <w:jc w:val="center"/>
              <w:rPr>
                <w:rFonts w:ascii="Times New Roman" w:hAnsi="Times New Roman" w:cs="Times New Roman"/>
                <w:color w:val="auto"/>
              </w:rPr>
            </w:pPr>
          </w:p>
          <w:p w14:paraId="5ADB1CDF" w14:textId="77777777" w:rsidR="00A9063F" w:rsidRPr="00A9063F" w:rsidRDefault="00A9063F" w:rsidP="00A9063F">
            <w:pPr>
              <w:pStyle w:val="ad"/>
              <w:jc w:val="center"/>
              <w:rPr>
                <w:rFonts w:ascii="Times New Roman" w:hAnsi="Times New Roman" w:cs="Times New Roman"/>
                <w:color w:val="auto"/>
              </w:rPr>
            </w:pPr>
          </w:p>
          <w:p w14:paraId="6F639CF0" w14:textId="77777777" w:rsidR="00A9063F" w:rsidRPr="00A9063F" w:rsidRDefault="00A9063F" w:rsidP="00A9063F">
            <w:pPr>
              <w:pStyle w:val="ad"/>
              <w:jc w:val="center"/>
              <w:rPr>
                <w:rFonts w:ascii="Times New Roman" w:hAnsi="Times New Roman" w:cs="Times New Roman"/>
                <w:color w:val="auto"/>
              </w:rPr>
            </w:pPr>
          </w:p>
          <w:p w14:paraId="23FF645B" w14:textId="77777777" w:rsidR="00A9063F" w:rsidRPr="00A9063F" w:rsidRDefault="00A9063F" w:rsidP="00A9063F">
            <w:pPr>
              <w:pStyle w:val="ad"/>
              <w:jc w:val="center"/>
              <w:rPr>
                <w:rFonts w:ascii="Times New Roman" w:hAnsi="Times New Roman" w:cs="Times New Roman"/>
                <w:color w:val="auto"/>
              </w:rPr>
            </w:pPr>
          </w:p>
          <w:p w14:paraId="22EF8515" w14:textId="5B88A3C3"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70</w:t>
            </w:r>
          </w:p>
          <w:p w14:paraId="59D149F3" w14:textId="77777777"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50</w:t>
            </w:r>
          </w:p>
          <w:p w14:paraId="56958E8A" w14:textId="459FA43C"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15</w:t>
            </w:r>
          </w:p>
        </w:tc>
        <w:tc>
          <w:tcPr>
            <w:tcW w:w="1560" w:type="dxa"/>
          </w:tcPr>
          <w:p w14:paraId="4B2F569B" w14:textId="77777777" w:rsidR="00A9063F" w:rsidRPr="00A9063F" w:rsidRDefault="00A9063F" w:rsidP="00A9063F">
            <w:pPr>
              <w:pStyle w:val="ad"/>
              <w:jc w:val="center"/>
              <w:rPr>
                <w:rFonts w:ascii="Times New Roman" w:hAnsi="Times New Roman" w:cs="Times New Roman"/>
                <w:color w:val="auto"/>
              </w:rPr>
            </w:pPr>
          </w:p>
          <w:p w14:paraId="721A4C4D" w14:textId="77777777" w:rsidR="00A9063F" w:rsidRPr="00A9063F" w:rsidRDefault="00A9063F" w:rsidP="00A9063F">
            <w:pPr>
              <w:pStyle w:val="ad"/>
              <w:jc w:val="center"/>
              <w:rPr>
                <w:rFonts w:ascii="Times New Roman" w:hAnsi="Times New Roman" w:cs="Times New Roman"/>
                <w:color w:val="auto"/>
              </w:rPr>
            </w:pPr>
          </w:p>
          <w:p w14:paraId="75EE1790" w14:textId="77777777" w:rsidR="00A9063F" w:rsidRPr="00A9063F" w:rsidRDefault="00A9063F" w:rsidP="00A9063F">
            <w:pPr>
              <w:pStyle w:val="ad"/>
              <w:jc w:val="center"/>
              <w:rPr>
                <w:rFonts w:ascii="Times New Roman" w:hAnsi="Times New Roman" w:cs="Times New Roman"/>
                <w:color w:val="auto"/>
              </w:rPr>
            </w:pPr>
          </w:p>
          <w:p w14:paraId="4B681D91" w14:textId="77777777" w:rsidR="00A9063F" w:rsidRPr="00A9063F" w:rsidRDefault="00A9063F" w:rsidP="00A9063F">
            <w:pPr>
              <w:pStyle w:val="ad"/>
              <w:jc w:val="center"/>
              <w:rPr>
                <w:rFonts w:ascii="Times New Roman" w:hAnsi="Times New Roman" w:cs="Times New Roman"/>
                <w:color w:val="auto"/>
              </w:rPr>
            </w:pPr>
          </w:p>
          <w:p w14:paraId="4ECFF71D" w14:textId="77777777" w:rsidR="00A9063F" w:rsidRPr="00A9063F" w:rsidRDefault="00A9063F" w:rsidP="00A9063F">
            <w:pPr>
              <w:pStyle w:val="ad"/>
              <w:jc w:val="center"/>
              <w:rPr>
                <w:rFonts w:ascii="Times New Roman" w:hAnsi="Times New Roman" w:cs="Times New Roman"/>
                <w:color w:val="auto"/>
              </w:rPr>
            </w:pPr>
          </w:p>
          <w:p w14:paraId="4A0AD73D" w14:textId="7443242E"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70</w:t>
            </w:r>
          </w:p>
          <w:p w14:paraId="1CF0169B" w14:textId="77777777"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50</w:t>
            </w:r>
          </w:p>
          <w:p w14:paraId="428A1A4D" w14:textId="137E1179"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20</w:t>
            </w:r>
          </w:p>
        </w:tc>
        <w:tc>
          <w:tcPr>
            <w:tcW w:w="1417" w:type="dxa"/>
          </w:tcPr>
          <w:p w14:paraId="34B1E460" w14:textId="77777777" w:rsidR="00A9063F" w:rsidRPr="00A9063F" w:rsidRDefault="00A9063F" w:rsidP="00A9063F">
            <w:pPr>
              <w:pStyle w:val="ad"/>
              <w:jc w:val="center"/>
              <w:rPr>
                <w:rFonts w:ascii="Times New Roman" w:hAnsi="Times New Roman" w:cs="Times New Roman"/>
                <w:color w:val="auto"/>
              </w:rPr>
            </w:pPr>
          </w:p>
          <w:p w14:paraId="4F1A97FB" w14:textId="77777777" w:rsidR="00A9063F" w:rsidRPr="00A9063F" w:rsidRDefault="00A9063F" w:rsidP="00A9063F">
            <w:pPr>
              <w:pStyle w:val="ad"/>
              <w:jc w:val="center"/>
              <w:rPr>
                <w:rFonts w:ascii="Times New Roman" w:hAnsi="Times New Roman" w:cs="Times New Roman"/>
                <w:color w:val="auto"/>
              </w:rPr>
            </w:pPr>
          </w:p>
          <w:p w14:paraId="6148B7C3" w14:textId="77777777" w:rsidR="00A9063F" w:rsidRPr="00A9063F" w:rsidRDefault="00A9063F" w:rsidP="00A9063F">
            <w:pPr>
              <w:pStyle w:val="ad"/>
              <w:jc w:val="center"/>
              <w:rPr>
                <w:rFonts w:ascii="Times New Roman" w:hAnsi="Times New Roman" w:cs="Times New Roman"/>
                <w:color w:val="auto"/>
              </w:rPr>
            </w:pPr>
          </w:p>
          <w:p w14:paraId="55CEF588" w14:textId="77777777" w:rsidR="00A9063F" w:rsidRPr="00A9063F" w:rsidRDefault="00A9063F" w:rsidP="00A9063F">
            <w:pPr>
              <w:pStyle w:val="ad"/>
              <w:jc w:val="center"/>
              <w:rPr>
                <w:rFonts w:ascii="Times New Roman" w:hAnsi="Times New Roman" w:cs="Times New Roman"/>
                <w:color w:val="auto"/>
              </w:rPr>
            </w:pPr>
          </w:p>
          <w:p w14:paraId="5D01AF43" w14:textId="77777777" w:rsidR="00A9063F" w:rsidRPr="00A9063F" w:rsidRDefault="00A9063F" w:rsidP="00A9063F">
            <w:pPr>
              <w:pStyle w:val="ad"/>
              <w:jc w:val="center"/>
              <w:rPr>
                <w:rFonts w:ascii="Times New Roman" w:hAnsi="Times New Roman" w:cs="Times New Roman"/>
                <w:color w:val="auto"/>
              </w:rPr>
            </w:pPr>
          </w:p>
          <w:p w14:paraId="0BBCCB16" w14:textId="7FAE4E60"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70</w:t>
            </w:r>
          </w:p>
          <w:p w14:paraId="64C7CF40" w14:textId="77777777"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50</w:t>
            </w:r>
          </w:p>
          <w:p w14:paraId="471FD177" w14:textId="6066B64C"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25</w:t>
            </w:r>
          </w:p>
        </w:tc>
      </w:tr>
      <w:tr w:rsidR="00A9063F" w:rsidRPr="00A9063F" w14:paraId="5E52332A" w14:textId="77777777" w:rsidTr="00E658FA">
        <w:trPr>
          <w:trHeight w:val="276"/>
        </w:trPr>
        <w:tc>
          <w:tcPr>
            <w:tcW w:w="3794" w:type="dxa"/>
          </w:tcPr>
          <w:p w14:paraId="65B4C33B" w14:textId="249462CD"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Развитие системы воспитания и дополнительного образования</w:t>
            </w:r>
          </w:p>
        </w:tc>
        <w:tc>
          <w:tcPr>
            <w:tcW w:w="4536" w:type="dxa"/>
          </w:tcPr>
          <w:p w14:paraId="62B2996E" w14:textId="2647909C"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учащихся, охваченных услугами дополнительного образования от общего количества обучающихся.</w:t>
            </w:r>
          </w:p>
        </w:tc>
        <w:tc>
          <w:tcPr>
            <w:tcW w:w="1701" w:type="dxa"/>
          </w:tcPr>
          <w:p w14:paraId="78B4F97C" w14:textId="66711C5B"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51D3F2CC" w14:textId="3A578732"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68</w:t>
            </w:r>
          </w:p>
        </w:tc>
        <w:tc>
          <w:tcPr>
            <w:tcW w:w="1560" w:type="dxa"/>
          </w:tcPr>
          <w:p w14:paraId="4B16538D" w14:textId="1D5509FE"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70</w:t>
            </w:r>
          </w:p>
        </w:tc>
        <w:tc>
          <w:tcPr>
            <w:tcW w:w="1417" w:type="dxa"/>
          </w:tcPr>
          <w:p w14:paraId="32902117" w14:textId="108D2A88"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75</w:t>
            </w:r>
          </w:p>
        </w:tc>
      </w:tr>
      <w:tr w:rsidR="00A9063F" w:rsidRPr="00A9063F" w14:paraId="120E541E" w14:textId="77777777" w:rsidTr="00E658FA">
        <w:trPr>
          <w:trHeight w:val="276"/>
        </w:trPr>
        <w:tc>
          <w:tcPr>
            <w:tcW w:w="3794" w:type="dxa"/>
          </w:tcPr>
          <w:p w14:paraId="5ACFF8EE" w14:textId="7B6C6D2E"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Развитие системы отдыха и оздоровления детей</w:t>
            </w:r>
          </w:p>
        </w:tc>
        <w:tc>
          <w:tcPr>
            <w:tcW w:w="4536" w:type="dxa"/>
          </w:tcPr>
          <w:p w14:paraId="778DACC8" w14:textId="7B3CED5D"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учащихся, охваченных летним отдыхом от общего количества обучающихся.</w:t>
            </w:r>
          </w:p>
        </w:tc>
        <w:tc>
          <w:tcPr>
            <w:tcW w:w="1701" w:type="dxa"/>
          </w:tcPr>
          <w:p w14:paraId="112A6B32" w14:textId="12A558E8"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235F1E6E" w14:textId="223875A0"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60</w:t>
            </w:r>
          </w:p>
        </w:tc>
        <w:tc>
          <w:tcPr>
            <w:tcW w:w="1560" w:type="dxa"/>
          </w:tcPr>
          <w:p w14:paraId="131F1D75" w14:textId="6B0531D2"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65</w:t>
            </w:r>
          </w:p>
        </w:tc>
        <w:tc>
          <w:tcPr>
            <w:tcW w:w="1417" w:type="dxa"/>
          </w:tcPr>
          <w:p w14:paraId="2BB9CD86" w14:textId="4155360E"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70</w:t>
            </w:r>
          </w:p>
        </w:tc>
      </w:tr>
      <w:tr w:rsidR="00A9063F" w:rsidRPr="00A9063F" w14:paraId="65C3C5AD" w14:textId="77777777" w:rsidTr="00E658FA">
        <w:trPr>
          <w:trHeight w:val="276"/>
        </w:trPr>
        <w:tc>
          <w:tcPr>
            <w:tcW w:w="3794" w:type="dxa"/>
          </w:tcPr>
          <w:p w14:paraId="3A42B30B" w14:textId="374C39BC"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Развитие системы социально-психологической поддержки участников образовательных отношений</w:t>
            </w:r>
          </w:p>
        </w:tc>
        <w:tc>
          <w:tcPr>
            <w:tcW w:w="4536" w:type="dxa"/>
          </w:tcPr>
          <w:p w14:paraId="2BDB8AE2" w14:textId="6461DE06"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Удельный вес учащихся, получающих психолого-педагогическую поддержку (% данной категории детей, от общей численности обучающихся)</w:t>
            </w:r>
          </w:p>
        </w:tc>
        <w:tc>
          <w:tcPr>
            <w:tcW w:w="1701" w:type="dxa"/>
          </w:tcPr>
          <w:p w14:paraId="206BD5E6" w14:textId="3286BEC1"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w:t>
            </w:r>
          </w:p>
        </w:tc>
        <w:tc>
          <w:tcPr>
            <w:tcW w:w="1417" w:type="dxa"/>
          </w:tcPr>
          <w:p w14:paraId="63F98B34" w14:textId="7D079F28"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25</w:t>
            </w:r>
          </w:p>
        </w:tc>
        <w:tc>
          <w:tcPr>
            <w:tcW w:w="1560" w:type="dxa"/>
          </w:tcPr>
          <w:p w14:paraId="775E41FF" w14:textId="2871CD33"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35</w:t>
            </w:r>
          </w:p>
        </w:tc>
        <w:tc>
          <w:tcPr>
            <w:tcW w:w="1417" w:type="dxa"/>
          </w:tcPr>
          <w:p w14:paraId="7616DA5B" w14:textId="30D9E72F" w:rsidR="00A9063F" w:rsidRPr="00A9063F" w:rsidRDefault="00A9063F" w:rsidP="00A9063F">
            <w:pPr>
              <w:pStyle w:val="ad"/>
              <w:jc w:val="center"/>
              <w:rPr>
                <w:rFonts w:ascii="Times New Roman" w:hAnsi="Times New Roman" w:cs="Times New Roman"/>
                <w:color w:val="auto"/>
              </w:rPr>
            </w:pPr>
            <w:r w:rsidRPr="00A9063F">
              <w:rPr>
                <w:rFonts w:ascii="Times New Roman" w:hAnsi="Times New Roman" w:cs="Times New Roman"/>
                <w:color w:val="auto"/>
              </w:rPr>
              <w:t>40</w:t>
            </w:r>
          </w:p>
        </w:tc>
      </w:tr>
    </w:tbl>
    <w:p w14:paraId="33C9AB77" w14:textId="77777777" w:rsidR="00E658FA" w:rsidRPr="00A9063F" w:rsidRDefault="00E658FA" w:rsidP="00E658FA">
      <w:pPr>
        <w:shd w:val="clear" w:color="auto" w:fill="FFFFFF"/>
        <w:ind w:firstLine="709"/>
        <w:jc w:val="center"/>
        <w:textAlignment w:val="baseline"/>
        <w:outlineLvl w:val="2"/>
        <w:rPr>
          <w:b/>
          <w:spacing w:val="2"/>
        </w:rPr>
        <w:sectPr w:rsidR="00E658FA" w:rsidRPr="00A9063F" w:rsidSect="00497D99">
          <w:pgSz w:w="16838" w:h="11906" w:orient="landscape"/>
          <w:pgMar w:top="851" w:right="1134" w:bottom="1134" w:left="1134" w:header="709" w:footer="709" w:gutter="0"/>
          <w:cols w:space="708"/>
          <w:titlePg/>
          <w:docGrid w:linePitch="360"/>
        </w:sectPr>
      </w:pPr>
    </w:p>
    <w:p w14:paraId="5AC3D064" w14:textId="77777777" w:rsidR="00E658FA" w:rsidRPr="006823A5" w:rsidRDefault="00E658FA" w:rsidP="00E658FA">
      <w:pPr>
        <w:rPr>
          <w:b/>
          <w:color w:val="FF0000"/>
        </w:rPr>
      </w:pPr>
    </w:p>
    <w:p w14:paraId="251E7634" w14:textId="5728E508" w:rsidR="00E658FA" w:rsidRPr="006F04AA" w:rsidRDefault="00E658FA" w:rsidP="00E658FA">
      <w:pPr>
        <w:pStyle w:val="ad"/>
        <w:jc w:val="center"/>
        <w:rPr>
          <w:rFonts w:ascii="Times New Roman" w:hAnsi="Times New Roman" w:cs="Times New Roman"/>
          <w:b/>
          <w:bCs/>
          <w:color w:val="auto"/>
        </w:rPr>
      </w:pPr>
      <w:r w:rsidRPr="006F04AA">
        <w:rPr>
          <w:rFonts w:ascii="Times New Roman" w:hAnsi="Times New Roman" w:cs="Times New Roman"/>
          <w:b/>
          <w:bCs/>
          <w:color w:val="auto"/>
        </w:rPr>
        <w:t xml:space="preserve">Раздел </w:t>
      </w:r>
      <w:r w:rsidR="0091539F">
        <w:rPr>
          <w:rFonts w:ascii="Times New Roman" w:hAnsi="Times New Roman" w:cs="Times New Roman"/>
          <w:b/>
          <w:bCs/>
          <w:color w:val="auto"/>
        </w:rPr>
        <w:t>5</w:t>
      </w:r>
    </w:p>
    <w:p w14:paraId="1CA9759F" w14:textId="77777777" w:rsidR="00E658FA" w:rsidRPr="006F04AA" w:rsidRDefault="00E658FA" w:rsidP="00E658FA">
      <w:pPr>
        <w:pStyle w:val="ad"/>
        <w:jc w:val="center"/>
        <w:rPr>
          <w:rFonts w:ascii="Times New Roman" w:hAnsi="Times New Roman" w:cs="Times New Roman"/>
          <w:b/>
          <w:bCs/>
          <w:color w:val="auto"/>
        </w:rPr>
      </w:pPr>
      <w:r w:rsidRPr="006F04AA">
        <w:rPr>
          <w:rFonts w:ascii="Times New Roman" w:hAnsi="Times New Roman" w:cs="Times New Roman"/>
          <w:b/>
          <w:bCs/>
          <w:color w:val="auto"/>
        </w:rPr>
        <w:t>Механизм реализации Программы</w:t>
      </w:r>
    </w:p>
    <w:p w14:paraId="49E6EB2E" w14:textId="77777777" w:rsidR="006F04AA" w:rsidRPr="006F04AA" w:rsidRDefault="006F04AA" w:rsidP="00E658FA">
      <w:pPr>
        <w:pStyle w:val="ad"/>
        <w:jc w:val="center"/>
        <w:rPr>
          <w:rFonts w:ascii="Times New Roman" w:hAnsi="Times New Roman" w:cs="Times New Roman"/>
          <w:b/>
          <w:bCs/>
          <w:color w:val="auto"/>
        </w:rPr>
      </w:pPr>
    </w:p>
    <w:p w14:paraId="2C12083D" w14:textId="4E40472F" w:rsidR="00E658FA" w:rsidRPr="006F04AA" w:rsidRDefault="00E658FA" w:rsidP="00E658FA">
      <w:pPr>
        <w:pStyle w:val="ad"/>
        <w:jc w:val="both"/>
        <w:rPr>
          <w:rFonts w:ascii="Times New Roman" w:hAnsi="Times New Roman" w:cs="Times New Roman"/>
          <w:color w:val="auto"/>
        </w:rPr>
      </w:pPr>
      <w:r w:rsidRPr="006F04AA">
        <w:rPr>
          <w:rFonts w:ascii="Times New Roman" w:hAnsi="Times New Roman" w:cs="Times New Roman"/>
          <w:color w:val="auto"/>
        </w:rPr>
        <w:tab/>
        <w:t>После утверждения</w:t>
      </w:r>
      <w:r w:rsidR="0091539F">
        <w:rPr>
          <w:rFonts w:ascii="Times New Roman" w:hAnsi="Times New Roman" w:cs="Times New Roman"/>
          <w:color w:val="auto"/>
        </w:rPr>
        <w:t xml:space="preserve"> </w:t>
      </w:r>
      <w:r w:rsidR="00806252">
        <w:rPr>
          <w:rFonts w:ascii="Times New Roman" w:hAnsi="Times New Roman" w:cs="Times New Roman"/>
          <w:color w:val="auto"/>
        </w:rPr>
        <w:t xml:space="preserve">Программы </w:t>
      </w:r>
      <w:r w:rsidR="00806252" w:rsidRPr="006F04AA">
        <w:rPr>
          <w:rFonts w:ascii="Times New Roman" w:hAnsi="Times New Roman" w:cs="Times New Roman"/>
          <w:color w:val="auto"/>
        </w:rPr>
        <w:t>и</w:t>
      </w:r>
      <w:r w:rsidRPr="006F04AA">
        <w:rPr>
          <w:rFonts w:ascii="Times New Roman" w:hAnsi="Times New Roman" w:cs="Times New Roman"/>
          <w:color w:val="auto"/>
        </w:rPr>
        <w:t xml:space="preserve"> </w:t>
      </w:r>
      <w:r w:rsidR="0091539F">
        <w:rPr>
          <w:rFonts w:ascii="Times New Roman" w:hAnsi="Times New Roman" w:cs="Times New Roman"/>
          <w:color w:val="auto"/>
        </w:rPr>
        <w:t xml:space="preserve">определения </w:t>
      </w:r>
      <w:r w:rsidRPr="006F04AA">
        <w:rPr>
          <w:rFonts w:ascii="Times New Roman" w:hAnsi="Times New Roman" w:cs="Times New Roman"/>
          <w:color w:val="auto"/>
        </w:rPr>
        <w:t xml:space="preserve">финансирования Программы из </w:t>
      </w:r>
      <w:r w:rsidR="006F04AA" w:rsidRPr="006F04AA">
        <w:rPr>
          <w:rFonts w:ascii="Times New Roman" w:hAnsi="Times New Roman" w:cs="Times New Roman"/>
          <w:color w:val="auto"/>
        </w:rPr>
        <w:t>средств муниципального бюджета</w:t>
      </w:r>
      <w:r w:rsidR="0091539F">
        <w:rPr>
          <w:rFonts w:ascii="Times New Roman" w:hAnsi="Times New Roman" w:cs="Times New Roman"/>
          <w:color w:val="auto"/>
        </w:rPr>
        <w:t xml:space="preserve"> на текущий финансовый </w:t>
      </w:r>
      <w:r w:rsidR="002E5982">
        <w:rPr>
          <w:rFonts w:ascii="Times New Roman" w:hAnsi="Times New Roman" w:cs="Times New Roman"/>
          <w:color w:val="auto"/>
        </w:rPr>
        <w:t xml:space="preserve">год </w:t>
      </w:r>
      <w:r w:rsidR="002E5982" w:rsidRPr="006F04AA">
        <w:rPr>
          <w:rFonts w:ascii="Times New Roman" w:hAnsi="Times New Roman" w:cs="Times New Roman"/>
          <w:color w:val="auto"/>
        </w:rPr>
        <w:t>исполнители</w:t>
      </w:r>
      <w:r w:rsidRPr="006F04AA">
        <w:rPr>
          <w:rFonts w:ascii="Times New Roman" w:hAnsi="Times New Roman" w:cs="Times New Roman"/>
          <w:color w:val="auto"/>
        </w:rPr>
        <w:t xml:space="preserve"> организуют последующее выполнение конкретных мероприятий. </w:t>
      </w:r>
    </w:p>
    <w:p w14:paraId="4AD2DDD5" w14:textId="3F6A44AF" w:rsidR="00E658FA" w:rsidRPr="006F04AA" w:rsidRDefault="00E658FA" w:rsidP="00E658FA">
      <w:pPr>
        <w:pStyle w:val="ad"/>
        <w:jc w:val="both"/>
        <w:rPr>
          <w:rFonts w:ascii="Times New Roman" w:hAnsi="Times New Roman" w:cs="Times New Roman"/>
          <w:color w:val="auto"/>
        </w:rPr>
      </w:pPr>
      <w:r w:rsidRPr="006F04AA">
        <w:rPr>
          <w:rFonts w:ascii="Times New Roman" w:hAnsi="Times New Roman" w:cs="Times New Roman"/>
          <w:color w:val="auto"/>
        </w:rPr>
        <w:tab/>
        <w:t xml:space="preserve">Общий контроль за ходом исполнения Программы осуществляется администрацией </w:t>
      </w:r>
      <w:r w:rsidR="006F04AA" w:rsidRPr="006F04AA">
        <w:rPr>
          <w:rFonts w:ascii="Times New Roman" w:hAnsi="Times New Roman" w:cs="Times New Roman"/>
          <w:color w:val="auto"/>
        </w:rPr>
        <w:t>Газимуро-Заводского муниципального округа,</w:t>
      </w:r>
      <w:r w:rsidRPr="006F04AA">
        <w:rPr>
          <w:rFonts w:ascii="Times New Roman" w:hAnsi="Times New Roman" w:cs="Times New Roman"/>
          <w:color w:val="auto"/>
        </w:rPr>
        <w:t xml:space="preserve"> которая ежегодно может уточнять целевые показатели и затраты по Программе, механизм реализации Программы, состав исполнителей, запрашивать у учреждений образования информацию о ходе исполнения Программы.</w:t>
      </w:r>
    </w:p>
    <w:p w14:paraId="16950DC5" w14:textId="53AFD3C8" w:rsidR="00E658FA" w:rsidRPr="006F04AA" w:rsidRDefault="00E658FA" w:rsidP="00E658FA">
      <w:pPr>
        <w:pStyle w:val="ad"/>
        <w:jc w:val="both"/>
        <w:rPr>
          <w:rFonts w:ascii="Times New Roman" w:hAnsi="Times New Roman" w:cs="Times New Roman"/>
          <w:color w:val="auto"/>
        </w:rPr>
      </w:pPr>
      <w:r w:rsidRPr="006F04AA">
        <w:rPr>
          <w:rFonts w:ascii="Times New Roman" w:hAnsi="Times New Roman" w:cs="Times New Roman"/>
          <w:color w:val="auto"/>
        </w:rPr>
        <w:tab/>
        <w:t>Исполнител</w:t>
      </w:r>
      <w:r w:rsidR="006F04AA" w:rsidRPr="006F04AA">
        <w:rPr>
          <w:rFonts w:ascii="Times New Roman" w:hAnsi="Times New Roman" w:cs="Times New Roman"/>
          <w:color w:val="auto"/>
        </w:rPr>
        <w:t>ями</w:t>
      </w:r>
      <w:r w:rsidRPr="006F04AA">
        <w:rPr>
          <w:rFonts w:ascii="Times New Roman" w:hAnsi="Times New Roman" w:cs="Times New Roman"/>
          <w:color w:val="auto"/>
        </w:rPr>
        <w:t xml:space="preserve"> Программы является Комитет образования администрации </w:t>
      </w:r>
      <w:r w:rsidR="006F04AA" w:rsidRPr="006F04AA">
        <w:rPr>
          <w:rFonts w:ascii="Times New Roman" w:hAnsi="Times New Roman" w:cs="Times New Roman"/>
          <w:color w:val="auto"/>
        </w:rPr>
        <w:t>Газимуро-Заводского муниципального округа и образовательные</w:t>
      </w:r>
      <w:r w:rsidRPr="006F04AA">
        <w:rPr>
          <w:rFonts w:ascii="Times New Roman" w:hAnsi="Times New Roman" w:cs="Times New Roman"/>
          <w:color w:val="auto"/>
        </w:rPr>
        <w:t xml:space="preserve"> организации Газимуро-Заводского </w:t>
      </w:r>
      <w:r w:rsidR="006F04AA" w:rsidRPr="006F04AA">
        <w:rPr>
          <w:rFonts w:ascii="Times New Roman" w:hAnsi="Times New Roman" w:cs="Times New Roman"/>
          <w:color w:val="auto"/>
        </w:rPr>
        <w:t>округа.</w:t>
      </w:r>
    </w:p>
    <w:p w14:paraId="6F3E0CCA" w14:textId="7D7CBEE1" w:rsidR="00E658FA" w:rsidRPr="006823A5" w:rsidRDefault="00E658FA" w:rsidP="00E658FA">
      <w:pPr>
        <w:pStyle w:val="ad"/>
        <w:jc w:val="both"/>
        <w:rPr>
          <w:rFonts w:ascii="Times New Roman" w:hAnsi="Times New Roman" w:cs="Times New Roman"/>
          <w:color w:val="FF0000"/>
        </w:rPr>
      </w:pPr>
      <w:r w:rsidRPr="006823A5">
        <w:rPr>
          <w:rFonts w:ascii="Times New Roman" w:hAnsi="Times New Roman" w:cs="Times New Roman"/>
          <w:color w:val="FF0000"/>
        </w:rPr>
        <w:tab/>
        <w:t xml:space="preserve"> </w:t>
      </w:r>
    </w:p>
    <w:p w14:paraId="3A7D9380" w14:textId="77777777" w:rsidR="00E658FA" w:rsidRPr="006823A5" w:rsidRDefault="00E658FA" w:rsidP="00E658FA">
      <w:pPr>
        <w:pStyle w:val="af2"/>
        <w:spacing w:after="0" w:line="240" w:lineRule="auto"/>
        <w:jc w:val="center"/>
        <w:rPr>
          <w:rFonts w:ascii="Times New Roman" w:hAnsi="Times New Roman"/>
          <w:b/>
          <w:bCs/>
          <w:color w:val="FF0000"/>
          <w:sz w:val="24"/>
          <w:szCs w:val="24"/>
        </w:rPr>
      </w:pPr>
    </w:p>
    <w:p w14:paraId="7E90618C" w14:textId="046BA9B2" w:rsidR="00E658FA" w:rsidRPr="00C63E35" w:rsidRDefault="00E658FA" w:rsidP="00E658FA">
      <w:pPr>
        <w:pStyle w:val="ad"/>
        <w:jc w:val="center"/>
        <w:rPr>
          <w:rFonts w:ascii="Times New Roman" w:hAnsi="Times New Roman" w:cs="Times New Roman"/>
          <w:b/>
          <w:color w:val="auto"/>
        </w:rPr>
      </w:pPr>
      <w:r w:rsidRPr="00C63E35">
        <w:rPr>
          <w:rFonts w:ascii="Times New Roman" w:hAnsi="Times New Roman" w:cs="Times New Roman"/>
          <w:b/>
          <w:color w:val="auto"/>
        </w:rPr>
        <w:t xml:space="preserve">Раздел </w:t>
      </w:r>
      <w:r w:rsidR="0091539F">
        <w:rPr>
          <w:rFonts w:ascii="Times New Roman" w:hAnsi="Times New Roman" w:cs="Times New Roman"/>
          <w:b/>
          <w:color w:val="auto"/>
        </w:rPr>
        <w:t>6</w:t>
      </w:r>
    </w:p>
    <w:p w14:paraId="03FB4614" w14:textId="77777777" w:rsidR="00E658FA" w:rsidRPr="00C63E35" w:rsidRDefault="00E658FA" w:rsidP="00E658FA">
      <w:pPr>
        <w:pStyle w:val="ad"/>
        <w:jc w:val="center"/>
        <w:rPr>
          <w:rFonts w:ascii="Times New Roman" w:hAnsi="Times New Roman" w:cs="Times New Roman"/>
          <w:b/>
          <w:color w:val="auto"/>
        </w:rPr>
      </w:pPr>
      <w:r w:rsidRPr="00C63E35">
        <w:rPr>
          <w:rFonts w:ascii="Times New Roman" w:hAnsi="Times New Roman" w:cs="Times New Roman"/>
          <w:b/>
          <w:color w:val="auto"/>
        </w:rPr>
        <w:t>Описание рисков реализации муниципальной программы</w:t>
      </w:r>
    </w:p>
    <w:p w14:paraId="16BB92A4" w14:textId="77777777" w:rsidR="00FB4A53" w:rsidRPr="00C63E35" w:rsidRDefault="00FB4A53" w:rsidP="00E658FA">
      <w:pPr>
        <w:pStyle w:val="ad"/>
        <w:jc w:val="center"/>
        <w:rPr>
          <w:rFonts w:ascii="Times New Roman" w:hAnsi="Times New Roman" w:cs="Times New Roman"/>
          <w:b/>
          <w:color w:val="auto"/>
        </w:rPr>
      </w:pPr>
    </w:p>
    <w:tbl>
      <w:tblPr>
        <w:tblStyle w:val="a6"/>
        <w:tblW w:w="0" w:type="auto"/>
        <w:tblInd w:w="-1026" w:type="dxa"/>
        <w:tblLook w:val="04A0" w:firstRow="1" w:lastRow="0" w:firstColumn="1" w:lastColumn="0" w:noHBand="0" w:noVBand="1"/>
      </w:tblPr>
      <w:tblGrid>
        <w:gridCol w:w="567"/>
        <w:gridCol w:w="3828"/>
        <w:gridCol w:w="2976"/>
        <w:gridCol w:w="3225"/>
      </w:tblGrid>
      <w:tr w:rsidR="00C63E35" w:rsidRPr="00C63E35" w14:paraId="683B40E3" w14:textId="77777777" w:rsidTr="00ED6FD5">
        <w:tc>
          <w:tcPr>
            <w:tcW w:w="567" w:type="dxa"/>
          </w:tcPr>
          <w:p w14:paraId="3D48723B" w14:textId="2C512E0D" w:rsidR="00FB4A53" w:rsidRPr="00C63E35" w:rsidRDefault="00FB4A53" w:rsidP="00E658FA">
            <w:pPr>
              <w:pStyle w:val="ad"/>
              <w:jc w:val="center"/>
              <w:rPr>
                <w:rFonts w:ascii="Times New Roman" w:hAnsi="Times New Roman" w:cs="Times New Roman"/>
                <w:b/>
                <w:color w:val="auto"/>
              </w:rPr>
            </w:pPr>
            <w:r w:rsidRPr="00C63E35">
              <w:rPr>
                <w:rFonts w:ascii="Times New Roman" w:hAnsi="Times New Roman" w:cs="Times New Roman"/>
                <w:b/>
                <w:color w:val="auto"/>
              </w:rPr>
              <w:t>№</w:t>
            </w:r>
          </w:p>
        </w:tc>
        <w:tc>
          <w:tcPr>
            <w:tcW w:w="3828" w:type="dxa"/>
          </w:tcPr>
          <w:p w14:paraId="1F530E50" w14:textId="10C3FC36" w:rsidR="00FB4A53" w:rsidRPr="00C63E35" w:rsidRDefault="00FB4A53" w:rsidP="00E658FA">
            <w:pPr>
              <w:pStyle w:val="ad"/>
              <w:jc w:val="center"/>
              <w:rPr>
                <w:rFonts w:ascii="Times New Roman" w:hAnsi="Times New Roman" w:cs="Times New Roman"/>
                <w:b/>
                <w:color w:val="auto"/>
              </w:rPr>
            </w:pPr>
            <w:r w:rsidRPr="00C63E35">
              <w:rPr>
                <w:rFonts w:ascii="Times New Roman" w:hAnsi="Times New Roman" w:cs="Times New Roman"/>
                <w:b/>
                <w:color w:val="auto"/>
              </w:rPr>
              <w:t>Риск</w:t>
            </w:r>
          </w:p>
        </w:tc>
        <w:tc>
          <w:tcPr>
            <w:tcW w:w="2976" w:type="dxa"/>
          </w:tcPr>
          <w:p w14:paraId="5058D479" w14:textId="0E999491" w:rsidR="00FB4A53" w:rsidRPr="00C63E35" w:rsidRDefault="00FB4A53" w:rsidP="00E658FA">
            <w:pPr>
              <w:pStyle w:val="ad"/>
              <w:jc w:val="center"/>
              <w:rPr>
                <w:rFonts w:ascii="Times New Roman" w:hAnsi="Times New Roman" w:cs="Times New Roman"/>
                <w:b/>
                <w:color w:val="auto"/>
              </w:rPr>
            </w:pPr>
            <w:r w:rsidRPr="00C63E35">
              <w:rPr>
                <w:rFonts w:ascii="Times New Roman" w:hAnsi="Times New Roman" w:cs="Times New Roman"/>
                <w:b/>
                <w:color w:val="auto"/>
              </w:rPr>
              <w:t>Последствия наступления</w:t>
            </w:r>
          </w:p>
        </w:tc>
        <w:tc>
          <w:tcPr>
            <w:tcW w:w="3225" w:type="dxa"/>
          </w:tcPr>
          <w:p w14:paraId="7ADC15BF" w14:textId="034DCECA" w:rsidR="00FB4A53" w:rsidRPr="00C63E35" w:rsidRDefault="00FB4A53" w:rsidP="00E658FA">
            <w:pPr>
              <w:pStyle w:val="ad"/>
              <w:jc w:val="center"/>
              <w:rPr>
                <w:rFonts w:ascii="Times New Roman" w:hAnsi="Times New Roman" w:cs="Times New Roman"/>
                <w:b/>
                <w:color w:val="auto"/>
              </w:rPr>
            </w:pPr>
            <w:r w:rsidRPr="00C63E35">
              <w:rPr>
                <w:rFonts w:ascii="Times New Roman" w:hAnsi="Times New Roman" w:cs="Times New Roman"/>
                <w:b/>
                <w:color w:val="auto"/>
              </w:rPr>
              <w:t>Способы минимизации</w:t>
            </w:r>
          </w:p>
        </w:tc>
      </w:tr>
      <w:tr w:rsidR="00C63E35" w:rsidRPr="00C63E35" w14:paraId="3D648096" w14:textId="77777777" w:rsidTr="00ED6FD5">
        <w:tc>
          <w:tcPr>
            <w:tcW w:w="10596" w:type="dxa"/>
            <w:gridSpan w:val="4"/>
          </w:tcPr>
          <w:p w14:paraId="636F3C2D" w14:textId="1CA04DD3" w:rsidR="00FB4A53" w:rsidRPr="00C63E35" w:rsidRDefault="00FB4A53" w:rsidP="00FB4A53">
            <w:pPr>
              <w:pStyle w:val="ad"/>
              <w:numPr>
                <w:ilvl w:val="0"/>
                <w:numId w:val="8"/>
              </w:numPr>
              <w:jc w:val="center"/>
              <w:rPr>
                <w:rFonts w:ascii="Times New Roman" w:hAnsi="Times New Roman" w:cs="Times New Roman"/>
                <w:b/>
                <w:color w:val="auto"/>
                <w:sz w:val="20"/>
                <w:szCs w:val="20"/>
              </w:rPr>
            </w:pPr>
            <w:r w:rsidRPr="00C63E35">
              <w:rPr>
                <w:rFonts w:ascii="Times New Roman" w:hAnsi="Times New Roman" w:cs="Times New Roman"/>
                <w:b/>
                <w:color w:val="auto"/>
                <w:sz w:val="20"/>
                <w:szCs w:val="20"/>
              </w:rPr>
              <w:t>Внешние риски</w:t>
            </w:r>
          </w:p>
        </w:tc>
      </w:tr>
      <w:tr w:rsidR="00C63E35" w:rsidRPr="00C63E35" w14:paraId="458187CB" w14:textId="77777777" w:rsidTr="00ED6FD5">
        <w:tc>
          <w:tcPr>
            <w:tcW w:w="567" w:type="dxa"/>
          </w:tcPr>
          <w:p w14:paraId="44353216" w14:textId="293CD1C4" w:rsidR="00FB4A53" w:rsidRPr="00C63E35" w:rsidRDefault="00FB4A53" w:rsidP="00FB4A53">
            <w:pPr>
              <w:pStyle w:val="ad"/>
              <w:jc w:val="both"/>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1.1</w:t>
            </w:r>
          </w:p>
        </w:tc>
        <w:tc>
          <w:tcPr>
            <w:tcW w:w="3828" w:type="dxa"/>
          </w:tcPr>
          <w:p w14:paraId="6904BE50" w14:textId="2DA2D319"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Изменения федерального</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и регионального</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законодательства</w:t>
            </w:r>
            <w:r w:rsidR="00ED6FD5" w:rsidRPr="00C63E35">
              <w:rPr>
                <w:rFonts w:ascii="Times New Roman" w:hAnsi="Times New Roman" w:cs="Times New Roman"/>
                <w:bCs/>
                <w:color w:val="auto"/>
                <w:sz w:val="20"/>
                <w:szCs w:val="20"/>
              </w:rPr>
              <w:t>. Р</w:t>
            </w:r>
            <w:r w:rsidRPr="00C63E35">
              <w:rPr>
                <w:rFonts w:ascii="Times New Roman" w:hAnsi="Times New Roman" w:cs="Times New Roman"/>
                <w:bCs/>
                <w:color w:val="auto"/>
                <w:sz w:val="20"/>
                <w:szCs w:val="20"/>
              </w:rPr>
              <w:t>еализация на</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федеральном и</w:t>
            </w:r>
          </w:p>
          <w:p w14:paraId="47CF45DE" w14:textId="2D10AC8A"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региональном уровне мероприятий, влияющих</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на содержание, сроки и</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результаты реализации</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 xml:space="preserve">мероприятий </w:t>
            </w:r>
            <w:r w:rsidR="00ED6FD5" w:rsidRPr="00C63E35">
              <w:rPr>
                <w:rFonts w:ascii="Times New Roman" w:hAnsi="Times New Roman" w:cs="Times New Roman"/>
                <w:bCs/>
                <w:color w:val="auto"/>
                <w:sz w:val="20"/>
                <w:szCs w:val="20"/>
              </w:rPr>
              <w:t xml:space="preserve">муниципальной </w:t>
            </w:r>
            <w:r w:rsidRPr="00C63E35">
              <w:rPr>
                <w:rFonts w:ascii="Times New Roman" w:hAnsi="Times New Roman" w:cs="Times New Roman"/>
                <w:bCs/>
                <w:color w:val="auto"/>
                <w:sz w:val="20"/>
                <w:szCs w:val="20"/>
              </w:rPr>
              <w:t>Программы</w:t>
            </w:r>
          </w:p>
        </w:tc>
        <w:tc>
          <w:tcPr>
            <w:tcW w:w="2976" w:type="dxa"/>
          </w:tcPr>
          <w:p w14:paraId="51802E00" w14:textId="76FC8D31"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Невыполнение</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заявленных</w:t>
            </w:r>
          </w:p>
          <w:p w14:paraId="4849210B" w14:textId="0385B08B"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w:t>
            </w:r>
            <w:r w:rsidR="00FB4A53" w:rsidRPr="00C63E35">
              <w:rPr>
                <w:rFonts w:ascii="Times New Roman" w:hAnsi="Times New Roman" w:cs="Times New Roman"/>
                <w:bCs/>
                <w:color w:val="auto"/>
                <w:sz w:val="20"/>
                <w:szCs w:val="20"/>
              </w:rPr>
              <w:t>оказателей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реализации</w:t>
            </w:r>
          </w:p>
          <w:p w14:paraId="75B82140" w14:textId="3885914B"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Программы</w:t>
            </w:r>
          </w:p>
        </w:tc>
        <w:tc>
          <w:tcPr>
            <w:tcW w:w="3225" w:type="dxa"/>
          </w:tcPr>
          <w:p w14:paraId="4CDFD18D"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Мониторинг изменений</w:t>
            </w:r>
          </w:p>
          <w:p w14:paraId="4176E165"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федерального регионального</w:t>
            </w:r>
          </w:p>
          <w:p w14:paraId="7B1CDEDB" w14:textId="45B48D84"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законодательства,</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реализуемых на</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федеральном и</w:t>
            </w:r>
            <w:r w:rsidR="00ED6FD5" w:rsidRPr="00C63E35">
              <w:rPr>
                <w:rFonts w:ascii="Times New Roman" w:hAnsi="Times New Roman" w:cs="Times New Roman"/>
                <w:bCs/>
                <w:color w:val="auto"/>
                <w:sz w:val="20"/>
                <w:szCs w:val="20"/>
              </w:rPr>
              <w:t xml:space="preserve"> р</w:t>
            </w:r>
            <w:r w:rsidRPr="00C63E35">
              <w:rPr>
                <w:rFonts w:ascii="Times New Roman" w:hAnsi="Times New Roman" w:cs="Times New Roman"/>
                <w:bCs/>
                <w:color w:val="auto"/>
                <w:sz w:val="20"/>
                <w:szCs w:val="20"/>
              </w:rPr>
              <w:t>егиональном уровне мер: оперативная корректировка</w:t>
            </w:r>
          </w:p>
          <w:p w14:paraId="33E078A8" w14:textId="1D9E6A6D"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Программы</w:t>
            </w:r>
          </w:p>
        </w:tc>
      </w:tr>
      <w:tr w:rsidR="00C63E35" w:rsidRPr="00C63E35" w14:paraId="66914E45" w14:textId="77777777" w:rsidTr="00ED6FD5">
        <w:tc>
          <w:tcPr>
            <w:tcW w:w="567" w:type="dxa"/>
          </w:tcPr>
          <w:p w14:paraId="15434A85" w14:textId="38FCAC4D" w:rsidR="00FB4A53" w:rsidRPr="00C63E35" w:rsidRDefault="00FB4A53" w:rsidP="00FB4A53">
            <w:pPr>
              <w:pStyle w:val="ad"/>
              <w:jc w:val="both"/>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1.2</w:t>
            </w:r>
          </w:p>
        </w:tc>
        <w:tc>
          <w:tcPr>
            <w:tcW w:w="3828" w:type="dxa"/>
          </w:tcPr>
          <w:p w14:paraId="6B85FA56" w14:textId="4056D7B6"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Уменьшение объемов</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финансирования</w:t>
            </w:r>
          </w:p>
          <w:p w14:paraId="518E86A4" w14:textId="0DE19F1F"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Программы</w:t>
            </w:r>
          </w:p>
        </w:tc>
        <w:tc>
          <w:tcPr>
            <w:tcW w:w="2976" w:type="dxa"/>
          </w:tcPr>
          <w:p w14:paraId="00B704FC" w14:textId="7477A4E5"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Недостаточность</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средств для</w:t>
            </w:r>
            <w:r w:rsidR="00ED6FD5" w:rsidRPr="00C63E35">
              <w:rPr>
                <w:rFonts w:ascii="Times New Roman" w:hAnsi="Times New Roman" w:cs="Times New Roman"/>
                <w:bCs/>
                <w:color w:val="auto"/>
                <w:sz w:val="20"/>
                <w:szCs w:val="20"/>
              </w:rPr>
              <w:t xml:space="preserve"> р</w:t>
            </w:r>
            <w:r w:rsidRPr="00C63E35">
              <w:rPr>
                <w:rFonts w:ascii="Times New Roman" w:hAnsi="Times New Roman" w:cs="Times New Roman"/>
                <w:bCs/>
                <w:color w:val="auto"/>
                <w:sz w:val="20"/>
                <w:szCs w:val="20"/>
              </w:rPr>
              <w:t>еализации</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мероприятий</w:t>
            </w:r>
            <w:r w:rsidR="00ED6FD5" w:rsidRPr="00C63E35">
              <w:rPr>
                <w:rFonts w:ascii="Times New Roman" w:hAnsi="Times New Roman" w:cs="Times New Roman"/>
                <w:bCs/>
                <w:color w:val="auto"/>
                <w:sz w:val="20"/>
                <w:szCs w:val="20"/>
              </w:rPr>
              <w:t xml:space="preserve"> м</w:t>
            </w:r>
            <w:r w:rsidRPr="00C63E35">
              <w:rPr>
                <w:rFonts w:ascii="Times New Roman" w:hAnsi="Times New Roman" w:cs="Times New Roman"/>
                <w:bCs/>
                <w:color w:val="auto"/>
                <w:sz w:val="20"/>
                <w:szCs w:val="20"/>
              </w:rPr>
              <w:t>униципальной</w:t>
            </w:r>
            <w:r w:rsidR="00ED6FD5" w:rsidRPr="00C63E35">
              <w:rPr>
                <w:rFonts w:ascii="Times New Roman" w:hAnsi="Times New Roman" w:cs="Times New Roman"/>
                <w:bCs/>
                <w:color w:val="auto"/>
                <w:sz w:val="20"/>
                <w:szCs w:val="20"/>
              </w:rPr>
              <w:t xml:space="preserve"> п</w:t>
            </w:r>
            <w:r w:rsidRPr="00C63E35">
              <w:rPr>
                <w:rFonts w:ascii="Times New Roman" w:hAnsi="Times New Roman" w:cs="Times New Roman"/>
                <w:bCs/>
                <w:color w:val="auto"/>
                <w:sz w:val="20"/>
                <w:szCs w:val="20"/>
              </w:rPr>
              <w:t>рограммы;</w:t>
            </w:r>
          </w:p>
          <w:p w14:paraId="21E72B8C" w14:textId="1582B15A"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w:t>
            </w:r>
            <w:r w:rsidR="00FB4A53" w:rsidRPr="00C63E35">
              <w:rPr>
                <w:rFonts w:ascii="Times New Roman" w:hAnsi="Times New Roman" w:cs="Times New Roman"/>
                <w:bCs/>
                <w:color w:val="auto"/>
                <w:sz w:val="20"/>
                <w:szCs w:val="20"/>
              </w:rPr>
              <w:t>евыполнение</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заявленных</w:t>
            </w:r>
          </w:p>
          <w:p w14:paraId="57259E6C" w14:textId="4263618D"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w:t>
            </w:r>
            <w:r w:rsidR="00FB4A53" w:rsidRPr="00C63E35">
              <w:rPr>
                <w:rFonts w:ascii="Times New Roman" w:hAnsi="Times New Roman" w:cs="Times New Roman"/>
                <w:bCs/>
                <w:color w:val="auto"/>
                <w:sz w:val="20"/>
                <w:szCs w:val="20"/>
              </w:rPr>
              <w:t>оказателей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реализации</w:t>
            </w:r>
          </w:p>
          <w:p w14:paraId="63D00F80" w14:textId="593B7BBC"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Программы</w:t>
            </w:r>
          </w:p>
        </w:tc>
        <w:tc>
          <w:tcPr>
            <w:tcW w:w="3225" w:type="dxa"/>
          </w:tcPr>
          <w:p w14:paraId="6BE1E0F0"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Определение приоритетов</w:t>
            </w:r>
          </w:p>
          <w:p w14:paraId="537F5165"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для первоочередного</w:t>
            </w:r>
          </w:p>
          <w:p w14:paraId="11C96A3A" w14:textId="0FC9DB14"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финансирования;</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привлечение средств</w:t>
            </w:r>
            <w:r w:rsidR="00ED6FD5" w:rsidRPr="00C63E35">
              <w:rPr>
                <w:rFonts w:ascii="Times New Roman" w:hAnsi="Times New Roman" w:cs="Times New Roman"/>
                <w:bCs/>
                <w:color w:val="auto"/>
                <w:sz w:val="20"/>
                <w:szCs w:val="20"/>
              </w:rPr>
              <w:t xml:space="preserve"> ф</w:t>
            </w:r>
            <w:r w:rsidRPr="00C63E35">
              <w:rPr>
                <w:rFonts w:ascii="Times New Roman" w:hAnsi="Times New Roman" w:cs="Times New Roman"/>
                <w:bCs/>
                <w:color w:val="auto"/>
                <w:sz w:val="20"/>
                <w:szCs w:val="20"/>
              </w:rPr>
              <w:t>едерального/регионального</w:t>
            </w:r>
          </w:p>
          <w:p w14:paraId="76FCE605" w14:textId="76B0BEED"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бюджета</w:t>
            </w:r>
            <w:r w:rsidR="00ED6FD5" w:rsidRPr="00C63E35">
              <w:rPr>
                <w:rFonts w:ascii="Times New Roman" w:hAnsi="Times New Roman" w:cs="Times New Roman"/>
                <w:bCs/>
                <w:color w:val="auto"/>
                <w:sz w:val="20"/>
                <w:szCs w:val="20"/>
              </w:rPr>
              <w:t xml:space="preserve">, внебюджетных источников </w:t>
            </w:r>
            <w:r w:rsidRPr="00C63E35">
              <w:rPr>
                <w:rFonts w:ascii="Times New Roman" w:hAnsi="Times New Roman" w:cs="Times New Roman"/>
                <w:bCs/>
                <w:color w:val="auto"/>
                <w:sz w:val="20"/>
                <w:szCs w:val="20"/>
              </w:rPr>
              <w:t>на реализацию</w:t>
            </w:r>
          </w:p>
          <w:p w14:paraId="3FEF9E1B" w14:textId="5F113B6F"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Программы</w:t>
            </w:r>
          </w:p>
        </w:tc>
      </w:tr>
      <w:tr w:rsidR="00C63E35" w:rsidRPr="00C63E35" w14:paraId="7C3C0B8E" w14:textId="77777777" w:rsidTr="00ED6FD5">
        <w:tc>
          <w:tcPr>
            <w:tcW w:w="567" w:type="dxa"/>
          </w:tcPr>
          <w:p w14:paraId="6F748C73" w14:textId="6B43F31F" w:rsidR="00FB4A53" w:rsidRPr="00C63E35" w:rsidRDefault="00FB4A53" w:rsidP="00FB4A53">
            <w:pPr>
              <w:pStyle w:val="ad"/>
              <w:jc w:val="both"/>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1.3</w:t>
            </w:r>
          </w:p>
        </w:tc>
        <w:tc>
          <w:tcPr>
            <w:tcW w:w="3828" w:type="dxa"/>
          </w:tcPr>
          <w:p w14:paraId="653CFA62" w14:textId="692FF2E6"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Изменение</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демографической</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ситуации в районе</w:t>
            </w:r>
          </w:p>
        </w:tc>
        <w:tc>
          <w:tcPr>
            <w:tcW w:w="2976" w:type="dxa"/>
          </w:tcPr>
          <w:p w14:paraId="5B7F6BCF" w14:textId="0F27FAC2"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Невыполнение</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заявленных</w:t>
            </w:r>
          </w:p>
          <w:p w14:paraId="3E63F1CD" w14:textId="13B75BBE"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w:t>
            </w:r>
            <w:r w:rsidR="00FB4A53" w:rsidRPr="00C63E35">
              <w:rPr>
                <w:rFonts w:ascii="Times New Roman" w:hAnsi="Times New Roman" w:cs="Times New Roman"/>
                <w:bCs/>
                <w:color w:val="auto"/>
                <w:sz w:val="20"/>
                <w:szCs w:val="20"/>
              </w:rPr>
              <w:t>оказателей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реализации</w:t>
            </w:r>
          </w:p>
          <w:p w14:paraId="6F5E5CF0" w14:textId="1B401905"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Программы</w:t>
            </w:r>
          </w:p>
        </w:tc>
        <w:tc>
          <w:tcPr>
            <w:tcW w:w="3225" w:type="dxa"/>
          </w:tcPr>
          <w:p w14:paraId="1453C1C1" w14:textId="576E64E2"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Мониторинг</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демографической ситуации,</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своевременная</w:t>
            </w:r>
          </w:p>
          <w:p w14:paraId="12204D24" w14:textId="6C3CCB93"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корректировка Программы</w:t>
            </w:r>
          </w:p>
        </w:tc>
      </w:tr>
      <w:tr w:rsidR="00C63E35" w:rsidRPr="00C63E35" w14:paraId="6104355B" w14:textId="77777777" w:rsidTr="00ED6FD5">
        <w:tc>
          <w:tcPr>
            <w:tcW w:w="567" w:type="dxa"/>
          </w:tcPr>
          <w:p w14:paraId="2694509B" w14:textId="0DA87FF0" w:rsidR="00FB4A53" w:rsidRPr="00C63E35" w:rsidRDefault="00FB4A53" w:rsidP="00FB4A53">
            <w:pPr>
              <w:pStyle w:val="ad"/>
              <w:jc w:val="both"/>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1.4</w:t>
            </w:r>
          </w:p>
        </w:tc>
        <w:tc>
          <w:tcPr>
            <w:tcW w:w="3828" w:type="dxa"/>
          </w:tcPr>
          <w:p w14:paraId="22E51444" w14:textId="2B0AB74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Низкая активность,</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мотивация</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образовательных</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учреждений к</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достижению целевых</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значений показателей</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Программы</w:t>
            </w:r>
          </w:p>
        </w:tc>
        <w:tc>
          <w:tcPr>
            <w:tcW w:w="2976" w:type="dxa"/>
          </w:tcPr>
          <w:p w14:paraId="493B5776" w14:textId="1D00FBE1"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Невыполнение</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заявленных</w:t>
            </w:r>
          </w:p>
          <w:p w14:paraId="331F8100" w14:textId="29EBD11D"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w:t>
            </w:r>
            <w:r w:rsidR="00FB4A53" w:rsidRPr="00C63E35">
              <w:rPr>
                <w:rFonts w:ascii="Times New Roman" w:hAnsi="Times New Roman" w:cs="Times New Roman"/>
                <w:bCs/>
                <w:color w:val="auto"/>
                <w:sz w:val="20"/>
                <w:szCs w:val="20"/>
              </w:rPr>
              <w:t>оказателей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реализации</w:t>
            </w:r>
          </w:p>
          <w:p w14:paraId="494732E5" w14:textId="5AA49FC3"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Программы</w:t>
            </w:r>
          </w:p>
        </w:tc>
        <w:tc>
          <w:tcPr>
            <w:tcW w:w="3225" w:type="dxa"/>
          </w:tcPr>
          <w:p w14:paraId="1E63EBDC"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Активное взаимодействие с</w:t>
            </w:r>
          </w:p>
          <w:p w14:paraId="7A5C261E"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образовательными</w:t>
            </w:r>
          </w:p>
          <w:p w14:paraId="4B784BE4" w14:textId="1E0C0D68"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учреждениями;</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создание инструментов</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мотивации</w:t>
            </w:r>
          </w:p>
        </w:tc>
      </w:tr>
      <w:tr w:rsidR="00C63E35" w:rsidRPr="00C63E35" w14:paraId="117B16F8" w14:textId="77777777" w:rsidTr="00ED6FD5">
        <w:tc>
          <w:tcPr>
            <w:tcW w:w="10596" w:type="dxa"/>
            <w:gridSpan w:val="4"/>
          </w:tcPr>
          <w:p w14:paraId="6CEE6A90" w14:textId="6D5A33A7" w:rsidR="00FB4A53" w:rsidRPr="00C63E35" w:rsidRDefault="00FB4A53" w:rsidP="00ED6FD5">
            <w:pPr>
              <w:pStyle w:val="ad"/>
              <w:numPr>
                <w:ilvl w:val="0"/>
                <w:numId w:val="8"/>
              </w:numPr>
              <w:jc w:val="center"/>
              <w:rPr>
                <w:rFonts w:ascii="Times New Roman" w:hAnsi="Times New Roman" w:cs="Times New Roman"/>
                <w:b/>
                <w:color w:val="auto"/>
                <w:sz w:val="20"/>
                <w:szCs w:val="20"/>
              </w:rPr>
            </w:pPr>
            <w:r w:rsidRPr="00C63E35">
              <w:rPr>
                <w:rFonts w:ascii="Times New Roman" w:hAnsi="Times New Roman" w:cs="Times New Roman"/>
                <w:b/>
                <w:color w:val="auto"/>
                <w:sz w:val="20"/>
                <w:szCs w:val="20"/>
              </w:rPr>
              <w:t>Внутренние риски</w:t>
            </w:r>
          </w:p>
        </w:tc>
      </w:tr>
      <w:tr w:rsidR="00C63E35" w:rsidRPr="00C63E35" w14:paraId="233187F6" w14:textId="77777777" w:rsidTr="00ED6FD5">
        <w:tc>
          <w:tcPr>
            <w:tcW w:w="567" w:type="dxa"/>
          </w:tcPr>
          <w:p w14:paraId="5DC18D7F" w14:textId="57570432" w:rsidR="00FB4A53" w:rsidRPr="00C63E35" w:rsidRDefault="00FB4A53" w:rsidP="00FB4A53">
            <w:pPr>
              <w:pStyle w:val="ad"/>
              <w:jc w:val="both"/>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2.1</w:t>
            </w:r>
          </w:p>
        </w:tc>
        <w:tc>
          <w:tcPr>
            <w:tcW w:w="3828" w:type="dxa"/>
          </w:tcPr>
          <w:p w14:paraId="71AB74B5" w14:textId="70574C3C"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Недостаточная</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подготовка специалистов</w:t>
            </w:r>
          </w:p>
          <w:p w14:paraId="655E1CFF" w14:textId="118FE1E3"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и (или) ответственного</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исполнителя</w:t>
            </w:r>
          </w:p>
        </w:tc>
        <w:tc>
          <w:tcPr>
            <w:tcW w:w="2976" w:type="dxa"/>
          </w:tcPr>
          <w:p w14:paraId="0417AD57" w14:textId="4AE9C46C"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Невыполнение</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заявленных</w:t>
            </w:r>
          </w:p>
          <w:p w14:paraId="0B0966D2" w14:textId="3A23335B"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w:t>
            </w:r>
            <w:r w:rsidR="00FB4A53" w:rsidRPr="00C63E35">
              <w:rPr>
                <w:rFonts w:ascii="Times New Roman" w:hAnsi="Times New Roman" w:cs="Times New Roman"/>
                <w:bCs/>
                <w:color w:val="auto"/>
                <w:sz w:val="20"/>
                <w:szCs w:val="20"/>
              </w:rPr>
              <w:t>оказателей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реализации</w:t>
            </w:r>
          </w:p>
          <w:p w14:paraId="3D07A8B8" w14:textId="10750C42"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w:t>
            </w:r>
            <w:r w:rsidR="00FB4A53" w:rsidRPr="00C63E35">
              <w:rPr>
                <w:rFonts w:ascii="Times New Roman" w:hAnsi="Times New Roman" w:cs="Times New Roman"/>
                <w:bCs/>
                <w:color w:val="auto"/>
                <w:sz w:val="20"/>
                <w:szCs w:val="20"/>
              </w:rPr>
              <w:t>униципальной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программы.</w:t>
            </w:r>
          </w:p>
          <w:p w14:paraId="64EEAEF8" w14:textId="54BD0DFC"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Затягивание сроков</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реализации</w:t>
            </w:r>
          </w:p>
          <w:p w14:paraId="668B5700" w14:textId="33BB49E5"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мероприятий</w:t>
            </w:r>
          </w:p>
        </w:tc>
        <w:tc>
          <w:tcPr>
            <w:tcW w:w="3225" w:type="dxa"/>
          </w:tcPr>
          <w:p w14:paraId="51912814"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Своевременное направление</w:t>
            </w:r>
          </w:p>
          <w:p w14:paraId="48BB5A49"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специалистов на курсы</w:t>
            </w:r>
          </w:p>
          <w:p w14:paraId="5683863F"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повышения квалификации,</w:t>
            </w:r>
          </w:p>
          <w:p w14:paraId="0EC21607"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обучающие мероприятия и</w:t>
            </w:r>
          </w:p>
          <w:p w14:paraId="46D3B6AD"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тренинги, организация</w:t>
            </w:r>
          </w:p>
          <w:p w14:paraId="4313E42A"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мероприятий по обмену</w:t>
            </w:r>
          </w:p>
          <w:p w14:paraId="0A957837" w14:textId="6D24E683"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опытом</w:t>
            </w:r>
          </w:p>
        </w:tc>
      </w:tr>
      <w:tr w:rsidR="00C63E35" w:rsidRPr="00C63E35" w14:paraId="5EC62ADA" w14:textId="77777777" w:rsidTr="00ED6FD5">
        <w:tc>
          <w:tcPr>
            <w:tcW w:w="567" w:type="dxa"/>
          </w:tcPr>
          <w:p w14:paraId="5BA2C366" w14:textId="1C447A0F" w:rsidR="00FB4A53" w:rsidRPr="00C63E35" w:rsidRDefault="00FB4A53" w:rsidP="00FB4A53">
            <w:pPr>
              <w:pStyle w:val="ad"/>
              <w:jc w:val="both"/>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2.2</w:t>
            </w:r>
          </w:p>
        </w:tc>
        <w:tc>
          <w:tcPr>
            <w:tcW w:w="3828" w:type="dxa"/>
          </w:tcPr>
          <w:p w14:paraId="52E8319A" w14:textId="10CC8829"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Низкая мотивация</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специалистов и (или)</w:t>
            </w:r>
          </w:p>
          <w:p w14:paraId="0E2F0344" w14:textId="1662BC1C"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о</w:t>
            </w:r>
            <w:r w:rsidR="00FB4A53" w:rsidRPr="00C63E35">
              <w:rPr>
                <w:rFonts w:ascii="Times New Roman" w:hAnsi="Times New Roman" w:cs="Times New Roman"/>
                <w:bCs/>
                <w:color w:val="auto"/>
                <w:sz w:val="20"/>
                <w:szCs w:val="20"/>
              </w:rPr>
              <w:t>тветственного</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исполнителя к</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повышению качества</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деятельности</w:t>
            </w:r>
          </w:p>
        </w:tc>
        <w:tc>
          <w:tcPr>
            <w:tcW w:w="2976" w:type="dxa"/>
          </w:tcPr>
          <w:p w14:paraId="738F0428" w14:textId="503EE9D5"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Невыполнение</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заявленных</w:t>
            </w:r>
          </w:p>
          <w:p w14:paraId="109CA110" w14:textId="2EF47AD7"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п</w:t>
            </w:r>
            <w:r w:rsidR="00FB4A53" w:rsidRPr="00C63E35">
              <w:rPr>
                <w:rFonts w:ascii="Times New Roman" w:hAnsi="Times New Roman" w:cs="Times New Roman"/>
                <w:bCs/>
                <w:color w:val="auto"/>
                <w:sz w:val="20"/>
                <w:szCs w:val="20"/>
              </w:rPr>
              <w:t>оказателей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реализации</w:t>
            </w:r>
          </w:p>
          <w:p w14:paraId="7C40AE1C" w14:textId="0A86EA56" w:rsidR="00FB4A53" w:rsidRPr="00C63E35" w:rsidRDefault="00ED6FD5"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w:t>
            </w:r>
            <w:r w:rsidR="00FB4A53" w:rsidRPr="00C63E35">
              <w:rPr>
                <w:rFonts w:ascii="Times New Roman" w:hAnsi="Times New Roman" w:cs="Times New Roman"/>
                <w:bCs/>
                <w:color w:val="auto"/>
                <w:sz w:val="20"/>
                <w:szCs w:val="20"/>
              </w:rPr>
              <w:t>униципальной</w:t>
            </w:r>
            <w:r w:rsidRPr="00C63E35">
              <w:rPr>
                <w:rFonts w:ascii="Times New Roman" w:hAnsi="Times New Roman" w:cs="Times New Roman"/>
                <w:bCs/>
                <w:color w:val="auto"/>
                <w:sz w:val="20"/>
                <w:szCs w:val="20"/>
              </w:rPr>
              <w:t xml:space="preserve"> </w:t>
            </w:r>
            <w:r w:rsidR="00FB4A53" w:rsidRPr="00C63E35">
              <w:rPr>
                <w:rFonts w:ascii="Times New Roman" w:hAnsi="Times New Roman" w:cs="Times New Roman"/>
                <w:bCs/>
                <w:color w:val="auto"/>
                <w:sz w:val="20"/>
                <w:szCs w:val="20"/>
              </w:rPr>
              <w:t>программы;</w:t>
            </w:r>
          </w:p>
          <w:p w14:paraId="1D363185" w14:textId="5CE3D629"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затягивание сроков</w:t>
            </w:r>
            <w:r w:rsidR="00ED6FD5" w:rsidRPr="00C63E35">
              <w:rPr>
                <w:rFonts w:ascii="Times New Roman" w:hAnsi="Times New Roman" w:cs="Times New Roman"/>
                <w:bCs/>
                <w:color w:val="auto"/>
                <w:sz w:val="20"/>
                <w:szCs w:val="20"/>
              </w:rPr>
              <w:t xml:space="preserve"> </w:t>
            </w:r>
            <w:r w:rsidRPr="00C63E35">
              <w:rPr>
                <w:rFonts w:ascii="Times New Roman" w:hAnsi="Times New Roman" w:cs="Times New Roman"/>
                <w:bCs/>
                <w:color w:val="auto"/>
                <w:sz w:val="20"/>
                <w:szCs w:val="20"/>
              </w:rPr>
              <w:t>реализации</w:t>
            </w:r>
          </w:p>
          <w:p w14:paraId="3C9CFEB3" w14:textId="43168798"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мероприятий</w:t>
            </w:r>
          </w:p>
        </w:tc>
        <w:tc>
          <w:tcPr>
            <w:tcW w:w="3225" w:type="dxa"/>
          </w:tcPr>
          <w:p w14:paraId="72A61BB4"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Разработка системы мер по</w:t>
            </w:r>
          </w:p>
          <w:p w14:paraId="6981C1EC" w14:textId="77777777"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стимулированию и</w:t>
            </w:r>
          </w:p>
          <w:p w14:paraId="6DE3FF4D" w14:textId="31F96C8D" w:rsidR="00FB4A53" w:rsidRPr="00C63E35" w:rsidRDefault="00FB4A53" w:rsidP="00ED6FD5">
            <w:pPr>
              <w:pStyle w:val="ad"/>
              <w:rPr>
                <w:rFonts w:ascii="Times New Roman" w:hAnsi="Times New Roman" w:cs="Times New Roman"/>
                <w:bCs/>
                <w:color w:val="auto"/>
                <w:sz w:val="20"/>
                <w:szCs w:val="20"/>
              </w:rPr>
            </w:pPr>
            <w:r w:rsidRPr="00C63E35">
              <w:rPr>
                <w:rFonts w:ascii="Times New Roman" w:hAnsi="Times New Roman" w:cs="Times New Roman"/>
                <w:bCs/>
                <w:color w:val="auto"/>
                <w:sz w:val="20"/>
                <w:szCs w:val="20"/>
              </w:rPr>
              <w:t>мотивации персонала</w:t>
            </w:r>
          </w:p>
        </w:tc>
      </w:tr>
    </w:tbl>
    <w:p w14:paraId="7A362F6D" w14:textId="77777777" w:rsidR="006F04AA" w:rsidRPr="00C63E35" w:rsidRDefault="006F04AA" w:rsidP="00E658FA">
      <w:pPr>
        <w:pStyle w:val="ad"/>
        <w:jc w:val="center"/>
        <w:rPr>
          <w:rFonts w:ascii="Times New Roman" w:hAnsi="Times New Roman" w:cs="Times New Roman"/>
          <w:b/>
          <w:color w:val="auto"/>
        </w:rPr>
      </w:pPr>
    </w:p>
    <w:p w14:paraId="24EF2A10"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ab/>
        <w:t>Выполнение Программы зависит, прежде всего, от своевременного и стабильного финансирования, которое будет определяться ресурсами бюджета района, а также эффективностью управления за ходом реализации Программы по качественным показателям и индикаторам.</w:t>
      </w:r>
    </w:p>
    <w:p w14:paraId="062D6482" w14:textId="77777777" w:rsidR="00E658FA" w:rsidRPr="00C63E35" w:rsidRDefault="00E658FA" w:rsidP="00E658FA">
      <w:pPr>
        <w:pStyle w:val="af2"/>
        <w:spacing w:after="0" w:line="240" w:lineRule="auto"/>
        <w:rPr>
          <w:rFonts w:ascii="Times New Roman" w:hAnsi="Times New Roman"/>
          <w:b/>
          <w:bCs/>
          <w:sz w:val="24"/>
          <w:szCs w:val="24"/>
        </w:rPr>
      </w:pPr>
    </w:p>
    <w:p w14:paraId="167587A7" w14:textId="5AD8D42A" w:rsidR="00E658FA" w:rsidRPr="00C63E35" w:rsidRDefault="00E658FA" w:rsidP="00E658FA">
      <w:pPr>
        <w:pStyle w:val="af2"/>
        <w:spacing w:after="0"/>
        <w:jc w:val="center"/>
        <w:rPr>
          <w:rFonts w:ascii="Times New Roman" w:hAnsi="Times New Roman"/>
          <w:b/>
          <w:bCs/>
          <w:sz w:val="24"/>
          <w:szCs w:val="24"/>
        </w:rPr>
      </w:pPr>
      <w:r w:rsidRPr="00C63E35">
        <w:rPr>
          <w:rFonts w:ascii="Times New Roman" w:hAnsi="Times New Roman"/>
          <w:b/>
          <w:bCs/>
          <w:sz w:val="24"/>
          <w:szCs w:val="24"/>
        </w:rPr>
        <w:t xml:space="preserve">Раздел </w:t>
      </w:r>
      <w:r w:rsidR="0091539F">
        <w:rPr>
          <w:rFonts w:ascii="Times New Roman" w:hAnsi="Times New Roman"/>
          <w:b/>
          <w:bCs/>
          <w:sz w:val="24"/>
          <w:szCs w:val="24"/>
        </w:rPr>
        <w:t>7</w:t>
      </w:r>
      <w:r w:rsidRPr="00C63E35">
        <w:rPr>
          <w:rFonts w:ascii="Times New Roman" w:hAnsi="Times New Roman"/>
          <w:b/>
          <w:bCs/>
          <w:sz w:val="24"/>
          <w:szCs w:val="24"/>
        </w:rPr>
        <w:t xml:space="preserve"> </w:t>
      </w:r>
    </w:p>
    <w:p w14:paraId="35E1BC87" w14:textId="77777777" w:rsidR="00E658FA" w:rsidRPr="00C63E35" w:rsidRDefault="00E658FA" w:rsidP="00E658FA">
      <w:pPr>
        <w:pStyle w:val="af2"/>
        <w:spacing w:after="0"/>
        <w:jc w:val="center"/>
        <w:rPr>
          <w:rFonts w:ascii="Times New Roman" w:hAnsi="Times New Roman"/>
          <w:b/>
          <w:bCs/>
          <w:sz w:val="24"/>
          <w:szCs w:val="24"/>
        </w:rPr>
      </w:pPr>
      <w:r w:rsidRPr="00C63E35">
        <w:rPr>
          <w:rFonts w:ascii="Times New Roman" w:hAnsi="Times New Roman"/>
          <w:b/>
          <w:bCs/>
          <w:sz w:val="24"/>
          <w:szCs w:val="24"/>
        </w:rPr>
        <w:t>Мероприятия по минимизации рисков</w:t>
      </w:r>
    </w:p>
    <w:p w14:paraId="300A5CFD" w14:textId="702EAB32"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xml:space="preserve">- эффективное использование внутренних ресурсов системы образования </w:t>
      </w:r>
      <w:r w:rsidR="00C63E35" w:rsidRPr="00C63E35">
        <w:rPr>
          <w:rFonts w:ascii="Times New Roman" w:hAnsi="Times New Roman" w:cs="Times New Roman"/>
          <w:color w:val="auto"/>
        </w:rPr>
        <w:t>округа</w:t>
      </w:r>
      <w:r w:rsidRPr="00C63E35">
        <w:rPr>
          <w:rFonts w:ascii="Times New Roman" w:hAnsi="Times New Roman" w:cs="Times New Roman"/>
          <w:color w:val="auto"/>
        </w:rPr>
        <w:t xml:space="preserve">; </w:t>
      </w:r>
    </w:p>
    <w:p w14:paraId="189E1680" w14:textId="44DB0A81"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xml:space="preserve">- активное включение интеллектуальных, организационных, информационных, финансовых, материально-технических ресурсов </w:t>
      </w:r>
      <w:r w:rsidR="00C63E35" w:rsidRPr="00C63E35">
        <w:rPr>
          <w:rFonts w:ascii="Times New Roman" w:hAnsi="Times New Roman" w:cs="Times New Roman"/>
          <w:color w:val="auto"/>
        </w:rPr>
        <w:t>округа</w:t>
      </w:r>
      <w:r w:rsidRPr="00C63E35">
        <w:rPr>
          <w:rFonts w:ascii="Times New Roman" w:hAnsi="Times New Roman" w:cs="Times New Roman"/>
          <w:color w:val="auto"/>
        </w:rPr>
        <w:t xml:space="preserve"> в процесс модернизации общего и дополнительного образования; </w:t>
      </w:r>
    </w:p>
    <w:p w14:paraId="03D1F602"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xml:space="preserve">- расширение базы экспериментальной деятельности, использование инновационного потенциала базовых школ; </w:t>
      </w:r>
    </w:p>
    <w:p w14:paraId="28D76579"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xml:space="preserve">- укрепление и расширение информационного обмена и взаимодействия с учреждениями и организациями; </w:t>
      </w:r>
    </w:p>
    <w:p w14:paraId="6A5C9604"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повышение профессиональной компетентности педагогов и управленческих кадров, их социального статуса;</w:t>
      </w:r>
    </w:p>
    <w:p w14:paraId="7CF40718"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создание в образовательных учреждениях материально-технической базы для реализации профильного обучения, использования новых образовательных технологий;</w:t>
      </w:r>
    </w:p>
    <w:p w14:paraId="38C11649"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xml:space="preserve">- обеспечение безопасности и </w:t>
      </w:r>
      <w:proofErr w:type="spellStart"/>
      <w:r w:rsidRPr="00C63E35">
        <w:rPr>
          <w:rFonts w:ascii="Times New Roman" w:hAnsi="Times New Roman" w:cs="Times New Roman"/>
          <w:color w:val="auto"/>
        </w:rPr>
        <w:t>здоровьесбережения</w:t>
      </w:r>
      <w:proofErr w:type="spellEnd"/>
      <w:r w:rsidRPr="00C63E35">
        <w:rPr>
          <w:rFonts w:ascii="Times New Roman" w:hAnsi="Times New Roman" w:cs="Times New Roman"/>
          <w:color w:val="auto"/>
        </w:rPr>
        <w:t xml:space="preserve"> образовательных учреждений;</w:t>
      </w:r>
    </w:p>
    <w:p w14:paraId="6280BE04"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развитие системы воспитательной деятельности в образовательных учреждениях;</w:t>
      </w:r>
    </w:p>
    <w:p w14:paraId="000694F2"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стимулирование энергосберегающих технологий в образовательных учреждениях;</w:t>
      </w:r>
    </w:p>
    <w:p w14:paraId="178CB433"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подбор и обучение кадров для обеспечения деятельности учреждений образования в новых финансовых и экономических условиях.</w:t>
      </w:r>
    </w:p>
    <w:p w14:paraId="0BE9C96C"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повышение ответственности руководителя образовательного учреждения за принятие решения;</w:t>
      </w:r>
    </w:p>
    <w:p w14:paraId="22E0DA8B"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развитие системы экономических и организационных мер по поддержке молодых педагогов;</w:t>
      </w:r>
    </w:p>
    <w:p w14:paraId="272CD185"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более полное удовлетворение запросов родителей учащихся на реализацию дополнительных образовательных программ и услуг;</w:t>
      </w:r>
    </w:p>
    <w:p w14:paraId="7D6EA677" w14:textId="77777777" w:rsidR="00E658FA" w:rsidRPr="00C63E35" w:rsidRDefault="00E658FA" w:rsidP="00E658FA">
      <w:pPr>
        <w:pStyle w:val="ad"/>
        <w:jc w:val="both"/>
        <w:rPr>
          <w:rFonts w:ascii="Times New Roman" w:hAnsi="Times New Roman" w:cs="Times New Roman"/>
          <w:color w:val="auto"/>
        </w:rPr>
      </w:pPr>
      <w:r w:rsidRPr="00C63E35">
        <w:rPr>
          <w:rFonts w:ascii="Times New Roman" w:hAnsi="Times New Roman" w:cs="Times New Roman"/>
          <w:color w:val="auto"/>
        </w:rPr>
        <w:t>- развитие и внедрение единой информационной среды, обеспечивающей взаимодействие системы, учащийся - учитель - родитель - администрация образовательного учреждения - общественность - орган управления образованием;</w:t>
      </w:r>
    </w:p>
    <w:p w14:paraId="18F52A8E" w14:textId="77777777" w:rsidR="00E658FA" w:rsidRPr="00C63E35" w:rsidRDefault="00E658FA" w:rsidP="00E658FA">
      <w:pPr>
        <w:autoSpaceDE w:val="0"/>
        <w:autoSpaceDN w:val="0"/>
        <w:adjustRightInd w:val="0"/>
        <w:jc w:val="both"/>
        <w:rPr>
          <w:b/>
        </w:rPr>
      </w:pPr>
    </w:p>
    <w:p w14:paraId="106E3EDD" w14:textId="5F0021D6" w:rsidR="00E658FA" w:rsidRPr="00C63E35" w:rsidRDefault="00E658FA" w:rsidP="00E658FA">
      <w:pPr>
        <w:pStyle w:val="ad"/>
        <w:jc w:val="center"/>
        <w:rPr>
          <w:rFonts w:ascii="Times New Roman" w:hAnsi="Times New Roman" w:cs="Times New Roman"/>
          <w:b/>
          <w:color w:val="auto"/>
        </w:rPr>
      </w:pPr>
      <w:r w:rsidRPr="00C63E35">
        <w:rPr>
          <w:rFonts w:ascii="Times New Roman" w:hAnsi="Times New Roman" w:cs="Times New Roman"/>
          <w:b/>
          <w:color w:val="auto"/>
        </w:rPr>
        <w:t xml:space="preserve">Раздел </w:t>
      </w:r>
      <w:r w:rsidR="0091539F">
        <w:rPr>
          <w:rFonts w:ascii="Times New Roman" w:hAnsi="Times New Roman" w:cs="Times New Roman"/>
          <w:b/>
          <w:color w:val="auto"/>
        </w:rPr>
        <w:t>8</w:t>
      </w:r>
      <w:r w:rsidRPr="00C63E35">
        <w:rPr>
          <w:rFonts w:ascii="Times New Roman" w:hAnsi="Times New Roman" w:cs="Times New Roman"/>
          <w:b/>
          <w:color w:val="auto"/>
        </w:rPr>
        <w:t xml:space="preserve"> </w:t>
      </w:r>
    </w:p>
    <w:p w14:paraId="706E5D61" w14:textId="77777777" w:rsidR="00E658FA" w:rsidRPr="00C63E35" w:rsidRDefault="00E658FA" w:rsidP="00E658FA">
      <w:pPr>
        <w:pStyle w:val="ad"/>
        <w:jc w:val="center"/>
        <w:rPr>
          <w:rFonts w:ascii="Times New Roman" w:hAnsi="Times New Roman" w:cs="Times New Roman"/>
          <w:b/>
          <w:color w:val="auto"/>
        </w:rPr>
      </w:pPr>
      <w:r w:rsidRPr="00C63E35">
        <w:rPr>
          <w:rFonts w:ascii="Times New Roman" w:hAnsi="Times New Roman" w:cs="Times New Roman"/>
          <w:b/>
          <w:color w:val="auto"/>
        </w:rPr>
        <w:t>Контроль за исполнением Программы</w:t>
      </w:r>
    </w:p>
    <w:p w14:paraId="55013BD0" w14:textId="77777777" w:rsidR="00E658FA" w:rsidRPr="00C63E35" w:rsidRDefault="00E658FA" w:rsidP="00E658FA">
      <w:pPr>
        <w:pStyle w:val="ad"/>
        <w:rPr>
          <w:rFonts w:ascii="Times New Roman" w:hAnsi="Times New Roman" w:cs="Times New Roman"/>
          <w:b/>
          <w:color w:val="auto"/>
        </w:rPr>
      </w:pPr>
    </w:p>
    <w:p w14:paraId="2B6071DB" w14:textId="648E29B5" w:rsidR="0098418C" w:rsidRPr="006823A5" w:rsidRDefault="00E658FA" w:rsidP="00E658FA">
      <w:pPr>
        <w:widowControl w:val="0"/>
        <w:autoSpaceDE w:val="0"/>
        <w:autoSpaceDN w:val="0"/>
        <w:adjustRightInd w:val="0"/>
        <w:ind w:right="-2" w:firstLine="709"/>
        <w:jc w:val="both"/>
        <w:rPr>
          <w:b/>
          <w:color w:val="FF0000"/>
        </w:rPr>
      </w:pPr>
      <w:r w:rsidRPr="00C63E35">
        <w:t xml:space="preserve">Контроль за исполнением Программы осуществляет администрация </w:t>
      </w:r>
      <w:r w:rsidR="00C63E35" w:rsidRPr="00C63E35">
        <w:t>Газимуро-Заводского муниципального округа</w:t>
      </w:r>
      <w:r w:rsidRPr="00C63E35">
        <w:t xml:space="preserve"> в соответствии с законодательством</w:t>
      </w:r>
      <w:r w:rsidRPr="006823A5">
        <w:rPr>
          <w:color w:val="FF0000"/>
        </w:rPr>
        <w:t>.</w:t>
      </w:r>
    </w:p>
    <w:sectPr w:rsidR="0098418C" w:rsidRPr="006823A5" w:rsidSect="00CC325D">
      <w:pgSz w:w="11906" w:h="16838"/>
      <w:pgMar w:top="1134" w:right="567" w:bottom="1134" w:left="1985"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0A70B" w14:textId="77777777" w:rsidR="00BA44D4" w:rsidRDefault="00BA44D4" w:rsidP="002129A6">
      <w:r>
        <w:separator/>
      </w:r>
    </w:p>
  </w:endnote>
  <w:endnote w:type="continuationSeparator" w:id="0">
    <w:p w14:paraId="51BFAE27" w14:textId="77777777" w:rsidR="00BA44D4" w:rsidRDefault="00BA44D4" w:rsidP="0021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42133" w14:textId="77777777" w:rsidR="00BA44D4" w:rsidRDefault="00BA44D4" w:rsidP="00E658FA">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4CA66B1" w14:textId="77777777" w:rsidR="00BA44D4" w:rsidRDefault="00BA44D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A5DC" w14:textId="77777777" w:rsidR="00BA44D4" w:rsidRDefault="00BA44D4" w:rsidP="00E658FA">
    <w:pPr>
      <w:pStyle w:val="a7"/>
      <w:framePr w:wrap="around" w:vAnchor="text" w:hAnchor="margin" w:xAlign="center" w:y="1"/>
      <w:rPr>
        <w:rStyle w:val="a5"/>
      </w:rPr>
    </w:pPr>
  </w:p>
  <w:p w14:paraId="26B69C79" w14:textId="77777777" w:rsidR="00BA44D4" w:rsidRDefault="00BA44D4" w:rsidP="00E658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6E93B" w14:textId="77777777" w:rsidR="00BA44D4" w:rsidRDefault="00BA44D4" w:rsidP="002129A6">
      <w:r>
        <w:separator/>
      </w:r>
    </w:p>
  </w:footnote>
  <w:footnote w:type="continuationSeparator" w:id="0">
    <w:p w14:paraId="314D986D" w14:textId="77777777" w:rsidR="00BA44D4" w:rsidRDefault="00BA44D4" w:rsidP="00212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DD3C2" w14:textId="77777777" w:rsidR="00BA44D4" w:rsidRPr="000A3537" w:rsidRDefault="00BA44D4" w:rsidP="00E658FA">
    <w:pPr>
      <w:pStyle w:val="a3"/>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A5C77"/>
    <w:multiLevelType w:val="hybridMultilevel"/>
    <w:tmpl w:val="11AA1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0F393E"/>
    <w:multiLevelType w:val="hybridMultilevel"/>
    <w:tmpl w:val="F8C66134"/>
    <w:lvl w:ilvl="0" w:tplc="9B42C5D8">
      <w:start w:val="1"/>
      <w:numFmt w:val="bullet"/>
      <w:suff w:val="space"/>
      <w:lvlText w:val=""/>
      <w:lvlJc w:val="left"/>
      <w:pPr>
        <w:ind w:left="1497"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8A42638"/>
    <w:multiLevelType w:val="hybridMultilevel"/>
    <w:tmpl w:val="1B805186"/>
    <w:lvl w:ilvl="0" w:tplc="FA2E66B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572E9D"/>
    <w:multiLevelType w:val="hybridMultilevel"/>
    <w:tmpl w:val="F1223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6D03FD"/>
    <w:multiLevelType w:val="multilevel"/>
    <w:tmpl w:val="B7A2616A"/>
    <w:lvl w:ilvl="0">
      <w:start w:val="1"/>
      <w:numFmt w:val="decimal"/>
      <w:lvlText w:val="%1."/>
      <w:lvlJc w:val="left"/>
      <w:pPr>
        <w:tabs>
          <w:tab w:val="num" w:pos="795"/>
        </w:tabs>
        <w:ind w:left="79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15:restartNumberingAfterBreak="0">
    <w:nsid w:val="62F2248D"/>
    <w:multiLevelType w:val="hybridMultilevel"/>
    <w:tmpl w:val="2DA8E0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3120255"/>
    <w:multiLevelType w:val="hybridMultilevel"/>
    <w:tmpl w:val="3946A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7877043">
    <w:abstractNumId w:val="6"/>
  </w:num>
  <w:num w:numId="2" w16cid:durableId="205610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7895619">
    <w:abstractNumId w:val="2"/>
  </w:num>
  <w:num w:numId="4" w16cid:durableId="1656029776">
    <w:abstractNumId w:val="4"/>
  </w:num>
  <w:num w:numId="5" w16cid:durableId="2147239117">
    <w:abstractNumId w:val="5"/>
  </w:num>
  <w:num w:numId="6" w16cid:durableId="1452086345">
    <w:abstractNumId w:val="1"/>
  </w:num>
  <w:num w:numId="7" w16cid:durableId="480078446">
    <w:abstractNumId w:val="0"/>
  </w:num>
  <w:num w:numId="8" w16cid:durableId="1314287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5034"/>
    <w:rsid w:val="00023D93"/>
    <w:rsid w:val="00037BA1"/>
    <w:rsid w:val="00042A41"/>
    <w:rsid w:val="0004508A"/>
    <w:rsid w:val="000467ED"/>
    <w:rsid w:val="000A329D"/>
    <w:rsid w:val="000D086D"/>
    <w:rsid w:val="000F65EA"/>
    <w:rsid w:val="00154BB1"/>
    <w:rsid w:val="00167659"/>
    <w:rsid w:val="00180D62"/>
    <w:rsid w:val="001972FE"/>
    <w:rsid w:val="001B4E06"/>
    <w:rsid w:val="001E6FFE"/>
    <w:rsid w:val="001F78A1"/>
    <w:rsid w:val="00203081"/>
    <w:rsid w:val="002129A6"/>
    <w:rsid w:val="0022285E"/>
    <w:rsid w:val="00246C90"/>
    <w:rsid w:val="00264494"/>
    <w:rsid w:val="002807EA"/>
    <w:rsid w:val="002A6871"/>
    <w:rsid w:val="002E5982"/>
    <w:rsid w:val="0030133C"/>
    <w:rsid w:val="0033257D"/>
    <w:rsid w:val="0035556E"/>
    <w:rsid w:val="00357992"/>
    <w:rsid w:val="00376376"/>
    <w:rsid w:val="003B2C65"/>
    <w:rsid w:val="003F6575"/>
    <w:rsid w:val="00435034"/>
    <w:rsid w:val="0046178C"/>
    <w:rsid w:val="00497D99"/>
    <w:rsid w:val="004A55E8"/>
    <w:rsid w:val="004C3466"/>
    <w:rsid w:val="005075AB"/>
    <w:rsid w:val="00544871"/>
    <w:rsid w:val="00572661"/>
    <w:rsid w:val="00595015"/>
    <w:rsid w:val="006226AF"/>
    <w:rsid w:val="00655A5F"/>
    <w:rsid w:val="00665B0A"/>
    <w:rsid w:val="006728D8"/>
    <w:rsid w:val="00681A01"/>
    <w:rsid w:val="006823A5"/>
    <w:rsid w:val="0068478A"/>
    <w:rsid w:val="006A0F90"/>
    <w:rsid w:val="006B2223"/>
    <w:rsid w:val="006B7BB8"/>
    <w:rsid w:val="006E1FC3"/>
    <w:rsid w:val="006F04AA"/>
    <w:rsid w:val="00700A94"/>
    <w:rsid w:val="00734EB1"/>
    <w:rsid w:val="00741AC7"/>
    <w:rsid w:val="00747359"/>
    <w:rsid w:val="00767756"/>
    <w:rsid w:val="0077018E"/>
    <w:rsid w:val="00771C8D"/>
    <w:rsid w:val="007855E0"/>
    <w:rsid w:val="007A3B81"/>
    <w:rsid w:val="00801D69"/>
    <w:rsid w:val="00806252"/>
    <w:rsid w:val="0081605D"/>
    <w:rsid w:val="00833C3A"/>
    <w:rsid w:val="00836498"/>
    <w:rsid w:val="008423A6"/>
    <w:rsid w:val="00850CBE"/>
    <w:rsid w:val="00871FD0"/>
    <w:rsid w:val="008B3F47"/>
    <w:rsid w:val="008B5A19"/>
    <w:rsid w:val="008C011B"/>
    <w:rsid w:val="008E09E3"/>
    <w:rsid w:val="008F3B56"/>
    <w:rsid w:val="0091539F"/>
    <w:rsid w:val="009536AC"/>
    <w:rsid w:val="00972A38"/>
    <w:rsid w:val="0098418C"/>
    <w:rsid w:val="009D6F50"/>
    <w:rsid w:val="009F3FF2"/>
    <w:rsid w:val="00A25F83"/>
    <w:rsid w:val="00A77651"/>
    <w:rsid w:val="00A9063F"/>
    <w:rsid w:val="00AB6282"/>
    <w:rsid w:val="00AC1F6B"/>
    <w:rsid w:val="00AC5662"/>
    <w:rsid w:val="00AE5198"/>
    <w:rsid w:val="00AF3787"/>
    <w:rsid w:val="00B04588"/>
    <w:rsid w:val="00B55DB1"/>
    <w:rsid w:val="00B56144"/>
    <w:rsid w:val="00BA44D4"/>
    <w:rsid w:val="00BF0887"/>
    <w:rsid w:val="00C3160A"/>
    <w:rsid w:val="00C34009"/>
    <w:rsid w:val="00C63E35"/>
    <w:rsid w:val="00CA2571"/>
    <w:rsid w:val="00CA4122"/>
    <w:rsid w:val="00CB5854"/>
    <w:rsid w:val="00CC325D"/>
    <w:rsid w:val="00CD525C"/>
    <w:rsid w:val="00D11817"/>
    <w:rsid w:val="00DB2CE9"/>
    <w:rsid w:val="00DC518A"/>
    <w:rsid w:val="00DD5025"/>
    <w:rsid w:val="00DF01C0"/>
    <w:rsid w:val="00E056F9"/>
    <w:rsid w:val="00E24126"/>
    <w:rsid w:val="00E24167"/>
    <w:rsid w:val="00E40B89"/>
    <w:rsid w:val="00E54791"/>
    <w:rsid w:val="00E658FA"/>
    <w:rsid w:val="00E81485"/>
    <w:rsid w:val="00EA1787"/>
    <w:rsid w:val="00EC1616"/>
    <w:rsid w:val="00ED4D70"/>
    <w:rsid w:val="00ED6FD5"/>
    <w:rsid w:val="00EF18C3"/>
    <w:rsid w:val="00F21F6D"/>
    <w:rsid w:val="00F3716A"/>
    <w:rsid w:val="00F562B4"/>
    <w:rsid w:val="00F6016D"/>
    <w:rsid w:val="00F74517"/>
    <w:rsid w:val="00F86DF3"/>
    <w:rsid w:val="00FA0A01"/>
    <w:rsid w:val="00FB4A53"/>
    <w:rsid w:val="00FC6B0A"/>
    <w:rsid w:val="00FC7569"/>
    <w:rsid w:val="00FF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DF58"/>
  <w15:docId w15:val="{82679CA3-B545-4415-939E-2C22E19D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0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A3B81"/>
    <w:pPr>
      <w:keepNext/>
      <w:keepLines/>
      <w:spacing w:before="240" w:line="276" w:lineRule="auto"/>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rsid w:val="00435034"/>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435034"/>
    <w:rPr>
      <w:rFonts w:ascii="Times New Roman" w:eastAsia="Times New Roman" w:hAnsi="Times New Roman" w:cs="Times New Roman"/>
      <w:sz w:val="24"/>
      <w:szCs w:val="24"/>
      <w:lang w:eastAsia="ru-RU"/>
    </w:rPr>
  </w:style>
  <w:style w:type="character" w:styleId="a5">
    <w:name w:val="page number"/>
    <w:basedOn w:val="a0"/>
    <w:uiPriority w:val="99"/>
    <w:rsid w:val="00435034"/>
    <w:rPr>
      <w:rFonts w:cs="Times New Roman"/>
    </w:rPr>
  </w:style>
  <w:style w:type="table" w:styleId="a6">
    <w:name w:val="Table Grid"/>
    <w:basedOn w:val="a1"/>
    <w:uiPriority w:val="39"/>
    <w:rsid w:val="00435034"/>
    <w:pPr>
      <w:spacing w:after="0" w:line="240" w:lineRule="auto"/>
    </w:pPr>
    <w:rPr>
      <w:rFonts w:eastAsia="Times New Roman" w:cs="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43503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footer"/>
    <w:basedOn w:val="a"/>
    <w:link w:val="a8"/>
    <w:uiPriority w:val="99"/>
    <w:unhideWhenUsed/>
    <w:rsid w:val="00023D93"/>
    <w:pPr>
      <w:tabs>
        <w:tab w:val="center" w:pos="4677"/>
        <w:tab w:val="right" w:pos="9355"/>
      </w:tabs>
    </w:pPr>
  </w:style>
  <w:style w:type="character" w:customStyle="1" w:styleId="a8">
    <w:name w:val="Нижний колонтитул Знак"/>
    <w:basedOn w:val="a0"/>
    <w:link w:val="a7"/>
    <w:uiPriority w:val="99"/>
    <w:rsid w:val="00023D9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B56144"/>
    <w:rPr>
      <w:rFonts w:ascii="Tahoma" w:hAnsi="Tahoma" w:cs="Tahoma"/>
      <w:sz w:val="16"/>
      <w:szCs w:val="16"/>
    </w:rPr>
  </w:style>
  <w:style w:type="character" w:customStyle="1" w:styleId="aa">
    <w:name w:val="Текст выноски Знак"/>
    <w:basedOn w:val="a0"/>
    <w:link w:val="a9"/>
    <w:uiPriority w:val="99"/>
    <w:semiHidden/>
    <w:rsid w:val="00B56144"/>
    <w:rPr>
      <w:rFonts w:ascii="Tahoma" w:eastAsia="Times New Roman" w:hAnsi="Tahoma" w:cs="Tahoma"/>
      <w:sz w:val="16"/>
      <w:szCs w:val="16"/>
      <w:lang w:eastAsia="ru-RU"/>
    </w:rPr>
  </w:style>
  <w:style w:type="character" w:customStyle="1" w:styleId="10">
    <w:name w:val="Заголовок 1 Знак"/>
    <w:basedOn w:val="a0"/>
    <w:link w:val="1"/>
    <w:uiPriority w:val="99"/>
    <w:rsid w:val="007A3B81"/>
    <w:rPr>
      <w:rFonts w:ascii="Cambria" w:eastAsia="Times New Roman" w:hAnsi="Cambria" w:cs="Times New Roman"/>
      <w:color w:val="365F91"/>
      <w:sz w:val="32"/>
      <w:szCs w:val="32"/>
      <w:lang w:eastAsia="ru-RU"/>
    </w:rPr>
  </w:style>
  <w:style w:type="paragraph" w:styleId="ab">
    <w:name w:val="List Paragraph"/>
    <w:basedOn w:val="a"/>
    <w:uiPriority w:val="99"/>
    <w:qFormat/>
    <w:rsid w:val="007A3B81"/>
    <w:pPr>
      <w:spacing w:after="200" w:line="276" w:lineRule="auto"/>
      <w:ind w:left="720"/>
      <w:contextualSpacing/>
    </w:pPr>
    <w:rPr>
      <w:rFonts w:ascii="Calibri" w:hAnsi="Calibri"/>
      <w:sz w:val="22"/>
      <w:szCs w:val="22"/>
    </w:rPr>
  </w:style>
  <w:style w:type="character" w:styleId="ac">
    <w:name w:val="Hyperlink"/>
    <w:basedOn w:val="a0"/>
    <w:uiPriority w:val="99"/>
    <w:unhideWhenUsed/>
    <w:rsid w:val="00D11817"/>
    <w:rPr>
      <w:color w:val="0000FF"/>
      <w:u w:val="single"/>
    </w:rPr>
  </w:style>
  <w:style w:type="character" w:customStyle="1" w:styleId="11">
    <w:name w:val="Основной текст1"/>
    <w:rsid w:val="00C3400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paragraph" w:styleId="ad">
    <w:name w:val="No Spacing"/>
    <w:link w:val="ae"/>
    <w:uiPriority w:val="99"/>
    <w:qFormat/>
    <w:rsid w:val="00C34009"/>
    <w:pPr>
      <w:widowControl w:val="0"/>
      <w:spacing w:after="0" w:line="240" w:lineRule="auto"/>
    </w:pPr>
    <w:rPr>
      <w:rFonts w:ascii="Courier New" w:eastAsia="Courier New" w:hAnsi="Courier New" w:cs="Courier New"/>
      <w:color w:val="000000"/>
      <w:sz w:val="24"/>
      <w:szCs w:val="24"/>
      <w:lang w:eastAsia="ru-RU"/>
    </w:rPr>
  </w:style>
  <w:style w:type="paragraph" w:styleId="2">
    <w:name w:val="Body Text Indent 2"/>
    <w:basedOn w:val="a"/>
    <w:link w:val="20"/>
    <w:uiPriority w:val="99"/>
    <w:semiHidden/>
    <w:unhideWhenUsed/>
    <w:rsid w:val="0098418C"/>
    <w:pPr>
      <w:spacing w:after="120" w:line="480" w:lineRule="auto"/>
      <w:ind w:left="283"/>
    </w:pPr>
    <w:rPr>
      <w:rFonts w:cs="Arial"/>
      <w:sz w:val="28"/>
      <w:szCs w:val="20"/>
      <w:lang w:bidi="ar-DZ"/>
    </w:rPr>
  </w:style>
  <w:style w:type="character" w:customStyle="1" w:styleId="20">
    <w:name w:val="Основной текст с отступом 2 Знак"/>
    <w:basedOn w:val="a0"/>
    <w:link w:val="2"/>
    <w:uiPriority w:val="99"/>
    <w:semiHidden/>
    <w:rsid w:val="0098418C"/>
    <w:rPr>
      <w:rFonts w:ascii="Times New Roman" w:eastAsia="Times New Roman" w:hAnsi="Times New Roman" w:cs="Arial"/>
      <w:sz w:val="28"/>
      <w:szCs w:val="20"/>
      <w:lang w:eastAsia="ru-RU" w:bidi="ar-DZ"/>
    </w:rPr>
  </w:style>
  <w:style w:type="paragraph" w:styleId="3">
    <w:name w:val="Body Text Indent 3"/>
    <w:basedOn w:val="a"/>
    <w:link w:val="30"/>
    <w:uiPriority w:val="99"/>
    <w:unhideWhenUsed/>
    <w:rsid w:val="0098418C"/>
    <w:pPr>
      <w:spacing w:after="120"/>
      <w:ind w:left="283"/>
    </w:pPr>
    <w:rPr>
      <w:rFonts w:cs="Arial"/>
      <w:sz w:val="16"/>
      <w:szCs w:val="16"/>
      <w:lang w:bidi="ar-DZ"/>
    </w:rPr>
  </w:style>
  <w:style w:type="character" w:customStyle="1" w:styleId="30">
    <w:name w:val="Основной текст с отступом 3 Знак"/>
    <w:basedOn w:val="a0"/>
    <w:link w:val="3"/>
    <w:uiPriority w:val="99"/>
    <w:rsid w:val="0098418C"/>
    <w:rPr>
      <w:rFonts w:ascii="Times New Roman" w:eastAsia="Times New Roman" w:hAnsi="Times New Roman" w:cs="Arial"/>
      <w:sz w:val="16"/>
      <w:szCs w:val="16"/>
      <w:lang w:eastAsia="ru-RU" w:bidi="ar-DZ"/>
    </w:rPr>
  </w:style>
  <w:style w:type="paragraph" w:customStyle="1" w:styleId="ConsPlusNormal">
    <w:name w:val="ConsPlusNormal"/>
    <w:rsid w:val="004A55E8"/>
    <w:pPr>
      <w:widowControl w:val="0"/>
      <w:autoSpaceDE w:val="0"/>
      <w:autoSpaceDN w:val="0"/>
      <w:adjustRightInd w:val="0"/>
      <w:ind w:firstLine="720"/>
    </w:pPr>
    <w:rPr>
      <w:rFonts w:ascii="Arial" w:eastAsia="Times New Roman" w:hAnsi="Arial" w:cs="Arial"/>
      <w:lang w:eastAsia="ru-RU"/>
    </w:rPr>
  </w:style>
  <w:style w:type="paragraph" w:customStyle="1" w:styleId="12">
    <w:name w:val="Абзац списка1"/>
    <w:basedOn w:val="a"/>
    <w:rsid w:val="00203081"/>
    <w:pPr>
      <w:ind w:left="720"/>
      <w:contextualSpacing/>
    </w:pPr>
    <w:rPr>
      <w:rFonts w:eastAsia="Calibri"/>
    </w:rPr>
  </w:style>
  <w:style w:type="paragraph" w:styleId="af">
    <w:name w:val="Normal (Web)"/>
    <w:basedOn w:val="a"/>
    <w:uiPriority w:val="99"/>
    <w:rsid w:val="00203081"/>
    <w:pPr>
      <w:spacing w:before="100" w:beforeAutospacing="1" w:after="100" w:afterAutospacing="1"/>
    </w:pPr>
    <w:rPr>
      <w:rFonts w:eastAsia="Calibri"/>
    </w:rPr>
  </w:style>
  <w:style w:type="paragraph" w:customStyle="1" w:styleId="13">
    <w:name w:val="Без интервала1"/>
    <w:rsid w:val="00E658FA"/>
    <w:pPr>
      <w:spacing w:after="0" w:line="240" w:lineRule="auto"/>
    </w:pPr>
    <w:rPr>
      <w:rFonts w:ascii="Calibri" w:eastAsia="Times New Roman" w:hAnsi="Calibri" w:cs="Times New Roman"/>
      <w:lang w:eastAsia="ru-RU"/>
    </w:rPr>
  </w:style>
  <w:style w:type="paragraph" w:styleId="af0">
    <w:name w:val="Body Text Indent"/>
    <w:basedOn w:val="a"/>
    <w:link w:val="af1"/>
    <w:uiPriority w:val="99"/>
    <w:unhideWhenUsed/>
    <w:rsid w:val="00E658FA"/>
    <w:pPr>
      <w:spacing w:after="120"/>
      <w:ind w:left="283"/>
    </w:pPr>
  </w:style>
  <w:style w:type="character" w:customStyle="1" w:styleId="af1">
    <w:name w:val="Основной текст с отступом Знак"/>
    <w:basedOn w:val="a0"/>
    <w:link w:val="af0"/>
    <w:uiPriority w:val="99"/>
    <w:rsid w:val="00E658FA"/>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E65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658FA"/>
    <w:rPr>
      <w:rFonts w:ascii="Courier New" w:eastAsia="Times New Roman" w:hAnsi="Courier New" w:cs="Courier New"/>
      <w:sz w:val="20"/>
      <w:szCs w:val="20"/>
      <w:lang w:eastAsia="ru-RU"/>
    </w:rPr>
  </w:style>
  <w:style w:type="paragraph" w:styleId="af2">
    <w:name w:val="Body Text"/>
    <w:basedOn w:val="a"/>
    <w:link w:val="af3"/>
    <w:uiPriority w:val="99"/>
    <w:semiHidden/>
    <w:rsid w:val="00E658FA"/>
    <w:pPr>
      <w:spacing w:after="120" w:line="276" w:lineRule="auto"/>
    </w:pPr>
    <w:rPr>
      <w:rFonts w:ascii="Calibri" w:hAnsi="Calibri"/>
      <w:sz w:val="22"/>
      <w:szCs w:val="22"/>
      <w:lang w:eastAsia="en-US"/>
    </w:rPr>
  </w:style>
  <w:style w:type="character" w:customStyle="1" w:styleId="af3">
    <w:name w:val="Основной текст Знак"/>
    <w:basedOn w:val="a0"/>
    <w:link w:val="af2"/>
    <w:uiPriority w:val="99"/>
    <w:semiHidden/>
    <w:rsid w:val="00E658FA"/>
    <w:rPr>
      <w:rFonts w:ascii="Calibri" w:eastAsia="Times New Roman" w:hAnsi="Calibri" w:cs="Times New Roman"/>
    </w:rPr>
  </w:style>
  <w:style w:type="paragraph" w:customStyle="1" w:styleId="Style10">
    <w:name w:val="Style10"/>
    <w:basedOn w:val="a"/>
    <w:uiPriority w:val="99"/>
    <w:rsid w:val="00E658FA"/>
    <w:pPr>
      <w:widowControl w:val="0"/>
      <w:autoSpaceDE w:val="0"/>
      <w:autoSpaceDN w:val="0"/>
      <w:adjustRightInd w:val="0"/>
      <w:spacing w:line="322" w:lineRule="exact"/>
      <w:ind w:firstLine="696"/>
      <w:jc w:val="both"/>
    </w:pPr>
  </w:style>
  <w:style w:type="character" w:customStyle="1" w:styleId="FontStyle111">
    <w:name w:val="Font Style111"/>
    <w:uiPriority w:val="99"/>
    <w:rsid w:val="00E658FA"/>
    <w:rPr>
      <w:rFonts w:ascii="Times New Roman" w:hAnsi="Times New Roman"/>
      <w:b/>
      <w:sz w:val="26"/>
    </w:rPr>
  </w:style>
  <w:style w:type="character" w:customStyle="1" w:styleId="FontStyle113">
    <w:name w:val="Font Style113"/>
    <w:uiPriority w:val="99"/>
    <w:rsid w:val="00E658FA"/>
    <w:rPr>
      <w:rFonts w:ascii="Times New Roman" w:hAnsi="Times New Roman"/>
      <w:sz w:val="26"/>
    </w:rPr>
  </w:style>
  <w:style w:type="character" w:customStyle="1" w:styleId="A20">
    <w:name w:val="A2"/>
    <w:uiPriority w:val="99"/>
    <w:rsid w:val="00E658FA"/>
    <w:rPr>
      <w:color w:val="000000"/>
      <w:sz w:val="36"/>
    </w:rPr>
  </w:style>
  <w:style w:type="character" w:customStyle="1" w:styleId="A70">
    <w:name w:val="A7"/>
    <w:uiPriority w:val="99"/>
    <w:rsid w:val="00E658FA"/>
    <w:rPr>
      <w:color w:val="000000"/>
      <w:sz w:val="32"/>
    </w:rPr>
  </w:style>
  <w:style w:type="character" w:customStyle="1" w:styleId="A30">
    <w:name w:val="A3"/>
    <w:uiPriority w:val="99"/>
    <w:rsid w:val="00E658FA"/>
    <w:rPr>
      <w:color w:val="000000"/>
      <w:sz w:val="28"/>
    </w:rPr>
  </w:style>
  <w:style w:type="paragraph" w:styleId="af4">
    <w:name w:val="Title"/>
    <w:basedOn w:val="a"/>
    <w:link w:val="af5"/>
    <w:uiPriority w:val="99"/>
    <w:qFormat/>
    <w:rsid w:val="00E658FA"/>
    <w:pPr>
      <w:jc w:val="center"/>
    </w:pPr>
    <w:rPr>
      <w:b/>
      <w:sz w:val="36"/>
      <w:szCs w:val="44"/>
    </w:rPr>
  </w:style>
  <w:style w:type="character" w:customStyle="1" w:styleId="af5">
    <w:name w:val="Заголовок Знак"/>
    <w:basedOn w:val="a0"/>
    <w:link w:val="af4"/>
    <w:uiPriority w:val="99"/>
    <w:rsid w:val="00E658FA"/>
    <w:rPr>
      <w:rFonts w:ascii="Times New Roman" w:eastAsia="Times New Roman" w:hAnsi="Times New Roman" w:cs="Times New Roman"/>
      <w:b/>
      <w:sz w:val="36"/>
      <w:szCs w:val="44"/>
      <w:lang w:eastAsia="ru-RU"/>
    </w:rPr>
  </w:style>
  <w:style w:type="paragraph" w:customStyle="1" w:styleId="ConsPlusCell">
    <w:name w:val="ConsPlusCell"/>
    <w:uiPriority w:val="99"/>
    <w:rsid w:val="00E658F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658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6">
    <w:name w:val="Знак Знак"/>
    <w:uiPriority w:val="99"/>
    <w:rsid w:val="00E658FA"/>
    <w:rPr>
      <w:sz w:val="24"/>
      <w:lang w:val="ru-RU" w:eastAsia="ru-RU"/>
    </w:rPr>
  </w:style>
  <w:style w:type="paragraph" w:customStyle="1" w:styleId="FR1">
    <w:name w:val="FR1"/>
    <w:uiPriority w:val="99"/>
    <w:rsid w:val="00E658FA"/>
    <w:pPr>
      <w:widowControl w:val="0"/>
      <w:autoSpaceDE w:val="0"/>
      <w:autoSpaceDN w:val="0"/>
      <w:adjustRightInd w:val="0"/>
      <w:spacing w:after="0" w:line="360" w:lineRule="auto"/>
      <w:jc w:val="center"/>
    </w:pPr>
    <w:rPr>
      <w:rFonts w:ascii="Times New Roman" w:eastAsia="Times New Roman" w:hAnsi="Times New Roman" w:cs="Times New Roman"/>
      <w:b/>
      <w:bCs/>
      <w:sz w:val="32"/>
      <w:szCs w:val="32"/>
      <w:lang w:eastAsia="ru-RU"/>
    </w:rPr>
  </w:style>
  <w:style w:type="paragraph" w:customStyle="1" w:styleId="FR2">
    <w:name w:val="FR2"/>
    <w:uiPriority w:val="99"/>
    <w:rsid w:val="00E658FA"/>
    <w:pPr>
      <w:widowControl w:val="0"/>
      <w:autoSpaceDE w:val="0"/>
      <w:autoSpaceDN w:val="0"/>
      <w:adjustRightInd w:val="0"/>
      <w:spacing w:before="1800" w:after="0" w:line="240" w:lineRule="auto"/>
      <w:ind w:left="3720"/>
    </w:pPr>
    <w:rPr>
      <w:rFonts w:ascii="Arial" w:eastAsia="Times New Roman" w:hAnsi="Arial" w:cs="Arial"/>
      <w:sz w:val="24"/>
      <w:szCs w:val="24"/>
      <w:lang w:eastAsia="ru-RU"/>
    </w:rPr>
  </w:style>
  <w:style w:type="paragraph" w:styleId="af7">
    <w:name w:val="footnote text"/>
    <w:basedOn w:val="a"/>
    <w:link w:val="af8"/>
    <w:uiPriority w:val="99"/>
    <w:semiHidden/>
    <w:rsid w:val="00E658FA"/>
    <w:pPr>
      <w:widowControl w:val="0"/>
      <w:autoSpaceDE w:val="0"/>
      <w:autoSpaceDN w:val="0"/>
      <w:adjustRightInd w:val="0"/>
    </w:pPr>
    <w:rPr>
      <w:sz w:val="20"/>
      <w:szCs w:val="20"/>
    </w:rPr>
  </w:style>
  <w:style w:type="character" w:customStyle="1" w:styleId="af8">
    <w:name w:val="Текст сноски Знак"/>
    <w:basedOn w:val="a0"/>
    <w:link w:val="af7"/>
    <w:uiPriority w:val="99"/>
    <w:semiHidden/>
    <w:rsid w:val="00E658FA"/>
    <w:rPr>
      <w:rFonts w:ascii="Times New Roman" w:eastAsia="Times New Roman" w:hAnsi="Times New Roman" w:cs="Times New Roman"/>
      <w:sz w:val="20"/>
      <w:szCs w:val="20"/>
      <w:lang w:eastAsia="ru-RU"/>
    </w:rPr>
  </w:style>
  <w:style w:type="paragraph" w:customStyle="1" w:styleId="af9">
    <w:name w:val="Содержимое таблицы"/>
    <w:basedOn w:val="a"/>
    <w:uiPriority w:val="99"/>
    <w:rsid w:val="00E658FA"/>
    <w:pPr>
      <w:widowControl w:val="0"/>
      <w:suppressLineNumbers/>
      <w:suppressAutoHyphens/>
    </w:pPr>
    <w:rPr>
      <w:rFonts w:ascii="Arial" w:eastAsia="SimSun" w:hAnsi="Arial" w:cs="Mangal"/>
      <w:kern w:val="1"/>
      <w:sz w:val="20"/>
      <w:lang w:eastAsia="hi-IN" w:bidi="hi-IN"/>
    </w:rPr>
  </w:style>
  <w:style w:type="character" w:customStyle="1" w:styleId="ae">
    <w:name w:val="Без интервала Знак"/>
    <w:link w:val="ad"/>
    <w:uiPriority w:val="99"/>
    <w:locked/>
    <w:rsid w:val="00E658FA"/>
    <w:rPr>
      <w:rFonts w:ascii="Courier New" w:eastAsia="Courier New" w:hAnsi="Courier New" w:cs="Courier New"/>
      <w:color w:val="000000"/>
      <w:sz w:val="24"/>
      <w:szCs w:val="24"/>
      <w:lang w:eastAsia="ru-RU"/>
    </w:rPr>
  </w:style>
  <w:style w:type="paragraph" w:customStyle="1" w:styleId="6">
    <w:name w:val="Знак Знак6"/>
    <w:basedOn w:val="a"/>
    <w:uiPriority w:val="99"/>
    <w:rsid w:val="00E658F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8315">
      <w:bodyDiv w:val="1"/>
      <w:marLeft w:val="0"/>
      <w:marRight w:val="0"/>
      <w:marTop w:val="0"/>
      <w:marBottom w:val="0"/>
      <w:divBdr>
        <w:top w:val="none" w:sz="0" w:space="0" w:color="auto"/>
        <w:left w:val="none" w:sz="0" w:space="0" w:color="auto"/>
        <w:bottom w:val="none" w:sz="0" w:space="0" w:color="auto"/>
        <w:right w:val="none" w:sz="0" w:space="0" w:color="auto"/>
      </w:divBdr>
    </w:div>
    <w:div w:id="92480242">
      <w:bodyDiv w:val="1"/>
      <w:marLeft w:val="0"/>
      <w:marRight w:val="0"/>
      <w:marTop w:val="0"/>
      <w:marBottom w:val="0"/>
      <w:divBdr>
        <w:top w:val="none" w:sz="0" w:space="0" w:color="auto"/>
        <w:left w:val="none" w:sz="0" w:space="0" w:color="auto"/>
        <w:bottom w:val="none" w:sz="0" w:space="0" w:color="auto"/>
        <w:right w:val="none" w:sz="0" w:space="0" w:color="auto"/>
      </w:divBdr>
    </w:div>
    <w:div w:id="115031152">
      <w:bodyDiv w:val="1"/>
      <w:marLeft w:val="0"/>
      <w:marRight w:val="0"/>
      <w:marTop w:val="0"/>
      <w:marBottom w:val="0"/>
      <w:divBdr>
        <w:top w:val="none" w:sz="0" w:space="0" w:color="auto"/>
        <w:left w:val="none" w:sz="0" w:space="0" w:color="auto"/>
        <w:bottom w:val="none" w:sz="0" w:space="0" w:color="auto"/>
        <w:right w:val="none" w:sz="0" w:space="0" w:color="auto"/>
      </w:divBdr>
    </w:div>
    <w:div w:id="326980590">
      <w:bodyDiv w:val="1"/>
      <w:marLeft w:val="0"/>
      <w:marRight w:val="0"/>
      <w:marTop w:val="0"/>
      <w:marBottom w:val="0"/>
      <w:divBdr>
        <w:top w:val="none" w:sz="0" w:space="0" w:color="auto"/>
        <w:left w:val="none" w:sz="0" w:space="0" w:color="auto"/>
        <w:bottom w:val="none" w:sz="0" w:space="0" w:color="auto"/>
        <w:right w:val="none" w:sz="0" w:space="0" w:color="auto"/>
      </w:divBdr>
    </w:div>
    <w:div w:id="334460333">
      <w:bodyDiv w:val="1"/>
      <w:marLeft w:val="0"/>
      <w:marRight w:val="0"/>
      <w:marTop w:val="0"/>
      <w:marBottom w:val="0"/>
      <w:divBdr>
        <w:top w:val="none" w:sz="0" w:space="0" w:color="auto"/>
        <w:left w:val="none" w:sz="0" w:space="0" w:color="auto"/>
        <w:bottom w:val="none" w:sz="0" w:space="0" w:color="auto"/>
        <w:right w:val="none" w:sz="0" w:space="0" w:color="auto"/>
      </w:divBdr>
    </w:div>
    <w:div w:id="383454901">
      <w:bodyDiv w:val="1"/>
      <w:marLeft w:val="0"/>
      <w:marRight w:val="0"/>
      <w:marTop w:val="0"/>
      <w:marBottom w:val="0"/>
      <w:divBdr>
        <w:top w:val="none" w:sz="0" w:space="0" w:color="auto"/>
        <w:left w:val="none" w:sz="0" w:space="0" w:color="auto"/>
        <w:bottom w:val="none" w:sz="0" w:space="0" w:color="auto"/>
        <w:right w:val="none" w:sz="0" w:space="0" w:color="auto"/>
      </w:divBdr>
    </w:div>
    <w:div w:id="589193266">
      <w:bodyDiv w:val="1"/>
      <w:marLeft w:val="0"/>
      <w:marRight w:val="0"/>
      <w:marTop w:val="0"/>
      <w:marBottom w:val="0"/>
      <w:divBdr>
        <w:top w:val="none" w:sz="0" w:space="0" w:color="auto"/>
        <w:left w:val="none" w:sz="0" w:space="0" w:color="auto"/>
        <w:bottom w:val="none" w:sz="0" w:space="0" w:color="auto"/>
        <w:right w:val="none" w:sz="0" w:space="0" w:color="auto"/>
      </w:divBdr>
    </w:div>
    <w:div w:id="765349603">
      <w:bodyDiv w:val="1"/>
      <w:marLeft w:val="0"/>
      <w:marRight w:val="0"/>
      <w:marTop w:val="0"/>
      <w:marBottom w:val="0"/>
      <w:divBdr>
        <w:top w:val="none" w:sz="0" w:space="0" w:color="auto"/>
        <w:left w:val="none" w:sz="0" w:space="0" w:color="auto"/>
        <w:bottom w:val="none" w:sz="0" w:space="0" w:color="auto"/>
        <w:right w:val="none" w:sz="0" w:space="0" w:color="auto"/>
      </w:divBdr>
    </w:div>
    <w:div w:id="906959964">
      <w:bodyDiv w:val="1"/>
      <w:marLeft w:val="0"/>
      <w:marRight w:val="0"/>
      <w:marTop w:val="0"/>
      <w:marBottom w:val="0"/>
      <w:divBdr>
        <w:top w:val="none" w:sz="0" w:space="0" w:color="auto"/>
        <w:left w:val="none" w:sz="0" w:space="0" w:color="auto"/>
        <w:bottom w:val="none" w:sz="0" w:space="0" w:color="auto"/>
        <w:right w:val="none" w:sz="0" w:space="0" w:color="auto"/>
      </w:divBdr>
    </w:div>
    <w:div w:id="931011445">
      <w:bodyDiv w:val="1"/>
      <w:marLeft w:val="0"/>
      <w:marRight w:val="0"/>
      <w:marTop w:val="0"/>
      <w:marBottom w:val="0"/>
      <w:divBdr>
        <w:top w:val="none" w:sz="0" w:space="0" w:color="auto"/>
        <w:left w:val="none" w:sz="0" w:space="0" w:color="auto"/>
        <w:bottom w:val="none" w:sz="0" w:space="0" w:color="auto"/>
        <w:right w:val="none" w:sz="0" w:space="0" w:color="auto"/>
      </w:divBdr>
    </w:div>
    <w:div w:id="973950406">
      <w:bodyDiv w:val="1"/>
      <w:marLeft w:val="0"/>
      <w:marRight w:val="0"/>
      <w:marTop w:val="0"/>
      <w:marBottom w:val="0"/>
      <w:divBdr>
        <w:top w:val="none" w:sz="0" w:space="0" w:color="auto"/>
        <w:left w:val="none" w:sz="0" w:space="0" w:color="auto"/>
        <w:bottom w:val="none" w:sz="0" w:space="0" w:color="auto"/>
        <w:right w:val="none" w:sz="0" w:space="0" w:color="auto"/>
      </w:divBdr>
    </w:div>
    <w:div w:id="1115979037">
      <w:bodyDiv w:val="1"/>
      <w:marLeft w:val="0"/>
      <w:marRight w:val="0"/>
      <w:marTop w:val="0"/>
      <w:marBottom w:val="0"/>
      <w:divBdr>
        <w:top w:val="none" w:sz="0" w:space="0" w:color="auto"/>
        <w:left w:val="none" w:sz="0" w:space="0" w:color="auto"/>
        <w:bottom w:val="none" w:sz="0" w:space="0" w:color="auto"/>
        <w:right w:val="none" w:sz="0" w:space="0" w:color="auto"/>
      </w:divBdr>
    </w:div>
    <w:div w:id="1312560918">
      <w:bodyDiv w:val="1"/>
      <w:marLeft w:val="0"/>
      <w:marRight w:val="0"/>
      <w:marTop w:val="0"/>
      <w:marBottom w:val="0"/>
      <w:divBdr>
        <w:top w:val="none" w:sz="0" w:space="0" w:color="auto"/>
        <w:left w:val="none" w:sz="0" w:space="0" w:color="auto"/>
        <w:bottom w:val="none" w:sz="0" w:space="0" w:color="auto"/>
        <w:right w:val="none" w:sz="0" w:space="0" w:color="auto"/>
      </w:divBdr>
    </w:div>
    <w:div w:id="1411463188">
      <w:bodyDiv w:val="1"/>
      <w:marLeft w:val="0"/>
      <w:marRight w:val="0"/>
      <w:marTop w:val="0"/>
      <w:marBottom w:val="0"/>
      <w:divBdr>
        <w:top w:val="none" w:sz="0" w:space="0" w:color="auto"/>
        <w:left w:val="none" w:sz="0" w:space="0" w:color="auto"/>
        <w:bottom w:val="none" w:sz="0" w:space="0" w:color="auto"/>
        <w:right w:val="none" w:sz="0" w:space="0" w:color="auto"/>
      </w:divBdr>
    </w:div>
    <w:div w:id="1561014257">
      <w:bodyDiv w:val="1"/>
      <w:marLeft w:val="0"/>
      <w:marRight w:val="0"/>
      <w:marTop w:val="0"/>
      <w:marBottom w:val="0"/>
      <w:divBdr>
        <w:top w:val="none" w:sz="0" w:space="0" w:color="auto"/>
        <w:left w:val="none" w:sz="0" w:space="0" w:color="auto"/>
        <w:bottom w:val="none" w:sz="0" w:space="0" w:color="auto"/>
        <w:right w:val="none" w:sz="0" w:space="0" w:color="auto"/>
      </w:divBdr>
    </w:div>
    <w:div w:id="1628202172">
      <w:bodyDiv w:val="1"/>
      <w:marLeft w:val="0"/>
      <w:marRight w:val="0"/>
      <w:marTop w:val="0"/>
      <w:marBottom w:val="0"/>
      <w:divBdr>
        <w:top w:val="none" w:sz="0" w:space="0" w:color="auto"/>
        <w:left w:val="none" w:sz="0" w:space="0" w:color="auto"/>
        <w:bottom w:val="none" w:sz="0" w:space="0" w:color="auto"/>
        <w:right w:val="none" w:sz="0" w:space="0" w:color="auto"/>
      </w:divBdr>
    </w:div>
    <w:div w:id="1629626995">
      <w:bodyDiv w:val="1"/>
      <w:marLeft w:val="0"/>
      <w:marRight w:val="0"/>
      <w:marTop w:val="0"/>
      <w:marBottom w:val="0"/>
      <w:divBdr>
        <w:top w:val="none" w:sz="0" w:space="0" w:color="auto"/>
        <w:left w:val="none" w:sz="0" w:space="0" w:color="auto"/>
        <w:bottom w:val="none" w:sz="0" w:space="0" w:color="auto"/>
        <w:right w:val="none" w:sz="0" w:space="0" w:color="auto"/>
      </w:divBdr>
    </w:div>
    <w:div w:id="1984000205">
      <w:bodyDiv w:val="1"/>
      <w:marLeft w:val="0"/>
      <w:marRight w:val="0"/>
      <w:marTop w:val="0"/>
      <w:marBottom w:val="0"/>
      <w:divBdr>
        <w:top w:val="none" w:sz="0" w:space="0" w:color="auto"/>
        <w:left w:val="none" w:sz="0" w:space="0" w:color="auto"/>
        <w:bottom w:val="none" w:sz="0" w:space="0" w:color="auto"/>
        <w:right w:val="none" w:sz="0" w:space="0" w:color="auto"/>
      </w:divBdr>
    </w:div>
    <w:div w:id="198924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E72A0-E39F-4319-B123-D6037191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37</Pages>
  <Words>11255</Words>
  <Characters>64160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Комитет Образования</cp:lastModifiedBy>
  <cp:revision>35</cp:revision>
  <cp:lastPrinted>2025-03-10T23:01:00Z</cp:lastPrinted>
  <dcterms:created xsi:type="dcterms:W3CDTF">2024-10-21T07:06:00Z</dcterms:created>
  <dcterms:modified xsi:type="dcterms:W3CDTF">2025-03-10T23:05:00Z</dcterms:modified>
</cp:coreProperties>
</file>