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D5" w:rsidRDefault="008F62D5" w:rsidP="008F62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</w:t>
      </w:r>
    </w:p>
    <w:p w:rsidR="008F62D5" w:rsidRDefault="008F62D5" w:rsidP="008F62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РЕЗУЛЬТАТИВНОСТИ МУНИЦИПАЛЬНЫХ ПРОГРАММ</w:t>
      </w:r>
    </w:p>
    <w:p w:rsidR="008F62D5" w:rsidRDefault="008F62D5" w:rsidP="008F62D5">
      <w:pPr>
        <w:pStyle w:val="a4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района «Газимуро-Заводский  район»</w:t>
      </w:r>
    </w:p>
    <w:p w:rsidR="008F62D5" w:rsidRDefault="008F62D5" w:rsidP="008F62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F62D5" w:rsidRDefault="008F62D5" w:rsidP="008F62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 ст. 179  Бюджетного кодекса Российской Федерации и постановлением администрации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муниципального района </w:t>
      </w:r>
      <w:r w:rsidR="00472EBA">
        <w:rPr>
          <w:rFonts w:ascii="Times New Roman" w:eastAsia="Times New Roman" w:hAnsi="Times New Roman" w:cs="Times New Roman"/>
          <w:spacing w:val="2"/>
          <w:sz w:val="24"/>
          <w:szCs w:val="24"/>
        </w:rPr>
        <w:t>«Газимуро-Заводский район»</w:t>
      </w:r>
      <w:r w:rsidR="00472EBA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от 07 августа 2020 года № 377 «Об утверждении Порядка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разработки, реализации и оценки эффективности муниципальных программ муниципального района «Газимуро-Заводский район» </w:t>
      </w:r>
      <w:r w:rsidR="00025D47">
        <w:rPr>
          <w:rFonts w:ascii="Times New Roman" w:hAnsi="Times New Roman" w:cs="Times New Roman"/>
          <w:sz w:val="24"/>
          <w:szCs w:val="24"/>
        </w:rPr>
        <w:t>за 2024</w:t>
      </w:r>
      <w:r>
        <w:rPr>
          <w:rFonts w:ascii="Times New Roman" w:hAnsi="Times New Roman" w:cs="Times New Roman"/>
          <w:sz w:val="24"/>
          <w:szCs w:val="24"/>
        </w:rPr>
        <w:t xml:space="preserve"> год произведена оценка эффективности реализации муниципальных программ.</w:t>
      </w:r>
    </w:p>
    <w:p w:rsidR="008F62D5" w:rsidRDefault="008F62D5" w:rsidP="008F62D5">
      <w:pPr>
        <w:pStyle w:val="a4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Оценка эффективности реализации  муниципальной программы осуществляется</w:t>
      </w:r>
      <w:r>
        <w:rPr>
          <w:rFonts w:ascii="Times New Roman" w:hAnsi="Times New Roman"/>
          <w:sz w:val="24"/>
          <w:szCs w:val="24"/>
        </w:rPr>
        <w:t xml:space="preserve"> ежегодно ответственными  исполнителями муниципальной программы, при подготовке отчета о реализации муниципальной программы за отчетный год.</w:t>
      </w:r>
    </w:p>
    <w:p w:rsidR="008F62D5" w:rsidRDefault="008F62D5" w:rsidP="008F62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за отчетный год осуществляется с использованием следующих критериев:</w:t>
      </w:r>
    </w:p>
    <w:p w:rsidR="008F62D5" w:rsidRDefault="008F62D5" w:rsidP="008F62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 сведения об основных результатах реализации муниципальных программ;</w:t>
      </w:r>
    </w:p>
    <w:p w:rsidR="008F62D5" w:rsidRDefault="008F62D5" w:rsidP="008F62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 сведения о степени соответствия установленных и достигнутых целевых показателей (индикаторов) муниципальной программы;</w:t>
      </w:r>
    </w:p>
    <w:p w:rsidR="008F62D5" w:rsidRDefault="008F62D5" w:rsidP="008F62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 сведения о ресурсном обеспечении муниципальных программ за отчетный год;</w:t>
      </w:r>
    </w:p>
    <w:p w:rsidR="008F62D5" w:rsidRDefault="008F62D5" w:rsidP="008F62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 сведения об обобщенных результатах оценки эффективности реализации муниципальных программ;</w:t>
      </w:r>
    </w:p>
    <w:p w:rsidR="008F62D5" w:rsidRDefault="008F62D5" w:rsidP="008F62D5">
      <w:pPr>
        <w:pStyle w:val="a4"/>
        <w:ind w:firstLine="6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оценки </w:t>
      </w:r>
      <w:r>
        <w:rPr>
          <w:rFonts w:ascii="Times New Roman" w:hAnsi="Times New Roman"/>
          <w:sz w:val="24"/>
          <w:szCs w:val="24"/>
        </w:rPr>
        <w:t>эффективности реализации  муниципальных программ используются в целях принятия объективных решений по составу программ и подпрограмм, предлагаемых к финансированию на очередной финансовый год и плановый период, и распределения средств по муниципальным программам с учетом хода их реализации.</w:t>
      </w:r>
    </w:p>
    <w:p w:rsidR="008F62D5" w:rsidRDefault="008F62D5" w:rsidP="008F62D5">
      <w:pPr>
        <w:pStyle w:val="a4"/>
        <w:ind w:firstLine="6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перечень муниципальных программ  </w:t>
      </w:r>
      <w:r>
        <w:rPr>
          <w:rFonts w:ascii="Times New Roman" w:hAnsi="Times New Roman"/>
          <w:spacing w:val="2"/>
          <w:sz w:val="24"/>
          <w:szCs w:val="24"/>
        </w:rPr>
        <w:t>муниципального района «Газимуро-Заводский район»</w:t>
      </w:r>
      <w:r>
        <w:rPr>
          <w:rFonts w:ascii="Times New Roman" w:hAnsi="Times New Roman"/>
          <w:sz w:val="24"/>
          <w:szCs w:val="24"/>
        </w:rPr>
        <w:t>, предлагаемых к финансирова</w:t>
      </w:r>
      <w:r w:rsidR="00025D47">
        <w:rPr>
          <w:rFonts w:ascii="Times New Roman" w:hAnsi="Times New Roman"/>
          <w:sz w:val="24"/>
          <w:szCs w:val="24"/>
        </w:rPr>
        <w:t xml:space="preserve">нию из районного бюджета на 2024 год, </w:t>
      </w:r>
      <w:proofErr w:type="gramStart"/>
      <w:r w:rsidR="00025D47">
        <w:rPr>
          <w:rFonts w:ascii="Times New Roman" w:hAnsi="Times New Roman"/>
          <w:sz w:val="24"/>
          <w:szCs w:val="24"/>
        </w:rPr>
        <w:t>включены</w:t>
      </w:r>
      <w:proofErr w:type="gramEnd"/>
      <w:r w:rsidR="00025D47">
        <w:rPr>
          <w:rFonts w:ascii="Times New Roman" w:hAnsi="Times New Roman"/>
          <w:sz w:val="24"/>
          <w:szCs w:val="24"/>
        </w:rPr>
        <w:t xml:space="preserve"> 22 муниципальных</w:t>
      </w:r>
      <w:r>
        <w:rPr>
          <w:rFonts w:ascii="Times New Roman" w:hAnsi="Times New Roman"/>
          <w:sz w:val="24"/>
          <w:szCs w:val="24"/>
        </w:rPr>
        <w:t xml:space="preserve"> программ. </w:t>
      </w:r>
    </w:p>
    <w:p w:rsidR="008F62D5" w:rsidRDefault="008F62D5" w:rsidP="008F62D5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</w:p>
    <w:p w:rsidR="008F62D5" w:rsidRDefault="008F62D5" w:rsidP="008F62D5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</w:p>
    <w:p w:rsidR="008F62D5" w:rsidRDefault="008F62D5" w:rsidP="008F62D5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оценки эффективности реализации </w:t>
      </w:r>
      <w:r w:rsidR="008E342F">
        <w:rPr>
          <w:rFonts w:ascii="Times New Roman" w:hAnsi="Times New Roman"/>
          <w:b/>
          <w:sz w:val="24"/>
          <w:szCs w:val="24"/>
        </w:rPr>
        <w:t>муниципальных программ за  20</w:t>
      </w:r>
      <w:r w:rsidR="00025D47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8F62D5" w:rsidRPr="00147662" w:rsidRDefault="008F62D5" w:rsidP="008F62D5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</w:p>
    <w:p w:rsidR="008F62D5" w:rsidRPr="00A51D31" w:rsidRDefault="00025D47" w:rsidP="008F62D5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22</w:t>
      </w:r>
      <w:r w:rsidR="008F62D5" w:rsidRPr="00A51D31">
        <w:rPr>
          <w:rFonts w:ascii="Times New Roman" w:hAnsi="Times New Roman"/>
          <w:sz w:val="24"/>
          <w:szCs w:val="24"/>
        </w:rPr>
        <w:t xml:space="preserve"> муниципальных программ включенных в перечень и</w:t>
      </w:r>
      <w:r w:rsidR="008F62D5" w:rsidRPr="00A51D31">
        <w:rPr>
          <w:rFonts w:ascii="Times New Roman" w:hAnsi="Times New Roman"/>
          <w:b/>
          <w:sz w:val="24"/>
          <w:szCs w:val="24"/>
        </w:rPr>
        <w:t xml:space="preserve"> </w:t>
      </w:r>
      <w:r w:rsidR="008F62D5" w:rsidRPr="00A51D31">
        <w:rPr>
          <w:rFonts w:ascii="Times New Roman" w:hAnsi="Times New Roman"/>
          <w:sz w:val="24"/>
          <w:szCs w:val="24"/>
        </w:rPr>
        <w:t>предлагаемых к финансирова</w:t>
      </w:r>
      <w:r>
        <w:rPr>
          <w:rFonts w:ascii="Times New Roman" w:hAnsi="Times New Roman"/>
          <w:sz w:val="24"/>
          <w:szCs w:val="24"/>
        </w:rPr>
        <w:t>нию из районного бюджета на 2024</w:t>
      </w:r>
      <w:r w:rsidR="008F62D5" w:rsidRPr="00A51D31">
        <w:rPr>
          <w:rFonts w:ascii="Times New Roman" w:hAnsi="Times New Roman"/>
          <w:sz w:val="24"/>
          <w:szCs w:val="24"/>
        </w:rPr>
        <w:t>,  были включены в проект бюджета</w:t>
      </w:r>
      <w:r>
        <w:rPr>
          <w:rFonts w:ascii="Times New Roman" w:hAnsi="Times New Roman"/>
          <w:sz w:val="24"/>
          <w:szCs w:val="24"/>
        </w:rPr>
        <w:t xml:space="preserve"> 18</w:t>
      </w:r>
      <w:r w:rsidR="00F85B1E" w:rsidRPr="00A51D31">
        <w:rPr>
          <w:rFonts w:ascii="Times New Roman" w:hAnsi="Times New Roman"/>
          <w:sz w:val="24"/>
          <w:szCs w:val="24"/>
        </w:rPr>
        <w:t xml:space="preserve"> программ</w:t>
      </w:r>
      <w:r w:rsidR="00147662" w:rsidRPr="00A51D31">
        <w:rPr>
          <w:rFonts w:ascii="Times New Roman" w:hAnsi="Times New Roman"/>
          <w:sz w:val="24"/>
          <w:szCs w:val="24"/>
        </w:rPr>
        <w:t xml:space="preserve"> </w:t>
      </w:r>
      <w:r w:rsidR="00A04E8F" w:rsidRPr="00A51D31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A04E8F" w:rsidRPr="00A51D31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A04E8F" w:rsidRPr="00A51D31">
        <w:rPr>
          <w:rFonts w:ascii="Times New Roman" w:hAnsi="Times New Roman"/>
          <w:sz w:val="24"/>
          <w:szCs w:val="24"/>
        </w:rPr>
        <w:t xml:space="preserve"> федеральных и краевых мероприятий в 3 программах</w:t>
      </w:r>
      <w:r>
        <w:rPr>
          <w:rFonts w:ascii="Times New Roman" w:hAnsi="Times New Roman"/>
          <w:sz w:val="24"/>
          <w:szCs w:val="24"/>
        </w:rPr>
        <w:t>.</w:t>
      </w:r>
    </w:p>
    <w:p w:rsidR="008F62D5" w:rsidRDefault="008F62D5" w:rsidP="0006423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D31">
        <w:rPr>
          <w:rFonts w:ascii="Times New Roman" w:hAnsi="Times New Roman" w:cs="Times New Roman"/>
          <w:sz w:val="24"/>
          <w:szCs w:val="24"/>
        </w:rPr>
        <w:t>Исполнение муниципальных и краевых прогр</w:t>
      </w:r>
      <w:r w:rsidR="003C046B" w:rsidRPr="00A51D31">
        <w:rPr>
          <w:rFonts w:ascii="Times New Roman" w:hAnsi="Times New Roman" w:cs="Times New Roman"/>
          <w:sz w:val="24"/>
          <w:szCs w:val="24"/>
        </w:rPr>
        <w:t>амм, включенных в бюджет на 2023</w:t>
      </w:r>
      <w:r w:rsidRPr="00A51D31">
        <w:rPr>
          <w:rFonts w:ascii="Times New Roman" w:hAnsi="Times New Roman" w:cs="Times New Roman"/>
          <w:sz w:val="24"/>
          <w:szCs w:val="24"/>
        </w:rPr>
        <w:t xml:space="preserve"> год (</w:t>
      </w:r>
      <w:r w:rsidR="00DA23EA">
        <w:rPr>
          <w:rFonts w:ascii="Times New Roman" w:hAnsi="Times New Roman"/>
          <w:sz w:val="24"/>
          <w:szCs w:val="24"/>
        </w:rPr>
        <w:t>целевые программы</w:t>
      </w:r>
      <w:r w:rsidRPr="00A51D31">
        <w:rPr>
          <w:rFonts w:ascii="Times New Roman" w:hAnsi="Times New Roman"/>
          <w:sz w:val="24"/>
          <w:szCs w:val="24"/>
        </w:rPr>
        <w:t>)</w:t>
      </w:r>
      <w:r w:rsidR="00025D47">
        <w:rPr>
          <w:rFonts w:ascii="Times New Roman" w:hAnsi="Times New Roman"/>
          <w:sz w:val="24"/>
          <w:szCs w:val="24"/>
        </w:rPr>
        <w:t>.</w:t>
      </w:r>
    </w:p>
    <w:p w:rsidR="00085FD2" w:rsidRPr="00A51D31" w:rsidRDefault="00085FD2" w:rsidP="0006423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принятых и утверждённых  программах финансирование по  мероприятиям не соответствуют фактическому финансированию мероприятий</w:t>
      </w:r>
    </w:p>
    <w:p w:rsidR="008F62D5" w:rsidRPr="00A51D31" w:rsidRDefault="00DA23EA" w:rsidP="0006423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Из-за </w:t>
      </w:r>
      <w:r w:rsidR="00A04E8F" w:rsidRPr="00A51D31">
        <w:rPr>
          <w:rFonts w:ascii="Times New Roman" w:hAnsi="Times New Roman"/>
          <w:sz w:val="24"/>
          <w:szCs w:val="24"/>
        </w:rPr>
        <w:t>отсутствия финансирования многие программы реализованы с неудовлетворительной оценкой реализации</w:t>
      </w:r>
      <w:proofErr w:type="gramStart"/>
      <w:r w:rsidR="00A04E8F" w:rsidRPr="00A51D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план-34148636,00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; исполнено-14604344,49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85FD2" w:rsidRDefault="00085FD2" w:rsidP="00A04E8F">
      <w:pPr>
        <w:pStyle w:val="a4"/>
        <w:rPr>
          <w:rFonts w:ascii="Times New Roman" w:hAnsi="Times New Roman"/>
          <w:sz w:val="24"/>
          <w:szCs w:val="24"/>
        </w:rPr>
      </w:pPr>
      <w:r w:rsidRPr="00085FD2">
        <w:rPr>
          <w:rFonts w:ascii="Times New Roman" w:hAnsi="Times New Roman"/>
          <w:b/>
          <w:sz w:val="24"/>
          <w:szCs w:val="24"/>
        </w:rPr>
        <w:t xml:space="preserve">     Не работали следующие муниципальные программы и подпрограммы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085FD2" w:rsidRDefault="00085FD2" w:rsidP="00A04E8F">
      <w:pPr>
        <w:pStyle w:val="a4"/>
        <w:rPr>
          <w:rFonts w:ascii="Times New Roman" w:hAnsi="Times New Roman"/>
          <w:sz w:val="24"/>
          <w:szCs w:val="24"/>
        </w:rPr>
      </w:pPr>
    </w:p>
    <w:p w:rsidR="00085FD2" w:rsidRDefault="0006423D" w:rsidP="00A04E8F">
      <w:pPr>
        <w:pStyle w:val="a4"/>
        <w:rPr>
          <w:rFonts w:ascii="Times New Roman" w:hAnsi="Times New Roman"/>
          <w:sz w:val="24"/>
          <w:szCs w:val="24"/>
        </w:rPr>
      </w:pPr>
      <w:r w:rsidRPr="00A51D31">
        <w:rPr>
          <w:rFonts w:ascii="Times New Roman" w:hAnsi="Times New Roman"/>
          <w:sz w:val="24"/>
          <w:szCs w:val="24"/>
        </w:rPr>
        <w:t xml:space="preserve">    </w:t>
      </w:r>
      <w:r w:rsidR="00085FD2" w:rsidRPr="00085FD2">
        <w:rPr>
          <w:rFonts w:ascii="Times New Roman" w:hAnsi="Times New Roman"/>
          <w:sz w:val="24"/>
          <w:szCs w:val="24"/>
        </w:rPr>
        <w:t xml:space="preserve">Подпрограмма "Организация общественных работ, трудоустройство выпускников, трудоустройство испытывающих трудности в поиске работы на территории Газимуро-Заводского района в 2021-2024 </w:t>
      </w:r>
      <w:proofErr w:type="spellStart"/>
      <w:proofErr w:type="gramStart"/>
      <w:r w:rsidR="00085FD2" w:rsidRPr="00085FD2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="00085FD2" w:rsidRPr="00085FD2">
        <w:rPr>
          <w:rFonts w:ascii="Times New Roman" w:hAnsi="Times New Roman"/>
          <w:sz w:val="24"/>
          <w:szCs w:val="24"/>
        </w:rPr>
        <w:t>"</w:t>
      </w:r>
    </w:p>
    <w:p w:rsidR="00085FD2" w:rsidRDefault="0006423D" w:rsidP="00A04E8F">
      <w:pPr>
        <w:pStyle w:val="a4"/>
        <w:rPr>
          <w:rFonts w:ascii="Times New Roman" w:hAnsi="Times New Roman"/>
          <w:sz w:val="24"/>
          <w:szCs w:val="24"/>
        </w:rPr>
      </w:pPr>
      <w:r w:rsidRPr="00A51D31">
        <w:rPr>
          <w:rFonts w:ascii="Times New Roman" w:hAnsi="Times New Roman"/>
          <w:sz w:val="24"/>
          <w:szCs w:val="24"/>
        </w:rPr>
        <w:t xml:space="preserve">  </w:t>
      </w:r>
      <w:r w:rsidR="00085FD2" w:rsidRPr="00085FD2">
        <w:rPr>
          <w:rFonts w:ascii="Times New Roman" w:hAnsi="Times New Roman"/>
          <w:sz w:val="24"/>
          <w:szCs w:val="24"/>
        </w:rPr>
        <w:t>Подпрограмма "Профилактика правонарушений, наркомании и алкоголизма среди населения на территории Газимуро-Заводского района 2021-2024 годы</w:t>
      </w:r>
    </w:p>
    <w:p w:rsidR="00085FD2" w:rsidRDefault="00085FD2" w:rsidP="00A04E8F">
      <w:pPr>
        <w:pStyle w:val="a4"/>
        <w:rPr>
          <w:rFonts w:ascii="Times New Roman" w:hAnsi="Times New Roman"/>
          <w:sz w:val="24"/>
          <w:szCs w:val="24"/>
        </w:rPr>
      </w:pPr>
      <w:r w:rsidRPr="00085FD2">
        <w:rPr>
          <w:rFonts w:ascii="Times New Roman" w:hAnsi="Times New Roman"/>
          <w:sz w:val="24"/>
          <w:szCs w:val="24"/>
        </w:rPr>
        <w:t>Подпрограмма "Информационно-методическое и кадровое обеспечение"</w:t>
      </w:r>
    </w:p>
    <w:p w:rsidR="00085FD2" w:rsidRDefault="00085FD2" w:rsidP="00A04E8F">
      <w:pPr>
        <w:pStyle w:val="a4"/>
        <w:rPr>
          <w:rFonts w:ascii="Times New Roman" w:hAnsi="Times New Roman"/>
          <w:sz w:val="24"/>
          <w:szCs w:val="24"/>
        </w:rPr>
      </w:pPr>
      <w:r w:rsidRPr="00085FD2">
        <w:rPr>
          <w:rFonts w:ascii="Times New Roman" w:hAnsi="Times New Roman"/>
          <w:sz w:val="24"/>
          <w:szCs w:val="24"/>
        </w:rPr>
        <w:lastRenderedPageBreak/>
        <w:t>Подпрограмма "Организация и развитие музейно-выставочной деятельности"</w:t>
      </w:r>
    </w:p>
    <w:p w:rsidR="00085FD2" w:rsidRDefault="00085FD2" w:rsidP="00A04E8F">
      <w:pPr>
        <w:pStyle w:val="a4"/>
        <w:rPr>
          <w:rFonts w:ascii="Times New Roman" w:hAnsi="Times New Roman"/>
          <w:sz w:val="24"/>
          <w:szCs w:val="24"/>
        </w:rPr>
      </w:pPr>
      <w:r w:rsidRPr="00085FD2">
        <w:rPr>
          <w:rFonts w:ascii="Times New Roman" w:hAnsi="Times New Roman"/>
          <w:sz w:val="24"/>
          <w:szCs w:val="24"/>
        </w:rPr>
        <w:t>Подпрограмма "Модернизация библиотечного дела и сохранение библиотечных фондов"</w:t>
      </w:r>
    </w:p>
    <w:p w:rsidR="00085FD2" w:rsidRDefault="00085FD2" w:rsidP="00A04E8F">
      <w:pPr>
        <w:pStyle w:val="a4"/>
        <w:rPr>
          <w:rFonts w:ascii="Times New Roman" w:hAnsi="Times New Roman"/>
          <w:sz w:val="24"/>
          <w:szCs w:val="24"/>
        </w:rPr>
      </w:pPr>
      <w:r w:rsidRPr="00085FD2">
        <w:rPr>
          <w:rFonts w:ascii="Times New Roman" w:hAnsi="Times New Roman"/>
          <w:sz w:val="24"/>
          <w:szCs w:val="24"/>
        </w:rPr>
        <w:t xml:space="preserve">Подпрограмма "Поддержка народного творчества. Развитие </w:t>
      </w:r>
      <w:proofErr w:type="spellStart"/>
      <w:r w:rsidRPr="00085FD2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085FD2">
        <w:rPr>
          <w:rFonts w:ascii="Times New Roman" w:hAnsi="Times New Roman"/>
          <w:sz w:val="24"/>
          <w:szCs w:val="24"/>
        </w:rPr>
        <w:t xml:space="preserve"> деятельности"</w:t>
      </w:r>
    </w:p>
    <w:p w:rsidR="00085FD2" w:rsidRDefault="00085FD2" w:rsidP="00A04E8F">
      <w:pPr>
        <w:pStyle w:val="a4"/>
        <w:rPr>
          <w:rFonts w:ascii="Times New Roman" w:hAnsi="Times New Roman"/>
          <w:sz w:val="24"/>
          <w:szCs w:val="24"/>
        </w:rPr>
      </w:pPr>
      <w:r w:rsidRPr="00085FD2">
        <w:rPr>
          <w:rFonts w:ascii="Times New Roman" w:hAnsi="Times New Roman"/>
          <w:sz w:val="24"/>
          <w:szCs w:val="24"/>
        </w:rPr>
        <w:t>Подпрограмма "Сохранение объектов культурного наследия"</w:t>
      </w:r>
    </w:p>
    <w:p w:rsidR="00085FD2" w:rsidRDefault="00085FD2" w:rsidP="00A04E8F">
      <w:pPr>
        <w:pStyle w:val="a4"/>
        <w:rPr>
          <w:rFonts w:ascii="Times New Roman" w:hAnsi="Times New Roman"/>
          <w:sz w:val="24"/>
          <w:szCs w:val="24"/>
        </w:rPr>
      </w:pPr>
      <w:r w:rsidRPr="00085FD2">
        <w:rPr>
          <w:rFonts w:ascii="Times New Roman" w:hAnsi="Times New Roman"/>
          <w:sz w:val="24"/>
          <w:szCs w:val="24"/>
        </w:rPr>
        <w:t>Муниципальная программа "Создание условий для развития здорового образа жизни населения Газимуро-Заводского района на 2021-2024 годы"</w:t>
      </w:r>
    </w:p>
    <w:p w:rsidR="00085FD2" w:rsidRDefault="00085FD2" w:rsidP="00A04E8F">
      <w:pPr>
        <w:pStyle w:val="a4"/>
        <w:rPr>
          <w:rFonts w:ascii="Times New Roman" w:hAnsi="Times New Roman"/>
          <w:sz w:val="24"/>
          <w:szCs w:val="24"/>
        </w:rPr>
      </w:pPr>
      <w:r w:rsidRPr="00085FD2">
        <w:rPr>
          <w:rFonts w:ascii="Times New Roman" w:hAnsi="Times New Roman"/>
          <w:sz w:val="24"/>
          <w:szCs w:val="24"/>
        </w:rPr>
        <w:t>Муниципальная программа "Комплексное развитие сельских территорий на 2020-2025 годы" муниципального района "Газимуро-Заводский район"</w:t>
      </w:r>
    </w:p>
    <w:p w:rsidR="00085FD2" w:rsidRDefault="00085FD2" w:rsidP="00A04E8F">
      <w:pPr>
        <w:pStyle w:val="a4"/>
        <w:rPr>
          <w:rFonts w:ascii="Times New Roman" w:hAnsi="Times New Roman"/>
          <w:sz w:val="24"/>
          <w:szCs w:val="24"/>
        </w:rPr>
      </w:pPr>
      <w:r w:rsidRPr="00085FD2">
        <w:rPr>
          <w:rFonts w:ascii="Times New Roman" w:hAnsi="Times New Roman"/>
          <w:sz w:val="24"/>
          <w:szCs w:val="24"/>
        </w:rPr>
        <w:t>Муниципальная программа "Доступная среда (2021-2024 годы) в муниципальном районе "Газимуро-Заводский район"</w:t>
      </w:r>
    </w:p>
    <w:p w:rsidR="00085FD2" w:rsidRDefault="00085FD2" w:rsidP="00085FD2">
      <w:pPr>
        <w:pStyle w:val="a4"/>
        <w:rPr>
          <w:rFonts w:ascii="Times New Roman" w:hAnsi="Times New Roman"/>
          <w:sz w:val="24"/>
          <w:szCs w:val="24"/>
        </w:rPr>
      </w:pPr>
      <w:r w:rsidRPr="00085FD2">
        <w:rPr>
          <w:rFonts w:ascii="Times New Roman" w:hAnsi="Times New Roman"/>
          <w:sz w:val="24"/>
          <w:szCs w:val="24"/>
        </w:rPr>
        <w:t>Муниципальная программа "</w:t>
      </w:r>
      <w:r>
        <w:rPr>
          <w:rFonts w:ascii="Times New Roman" w:hAnsi="Times New Roman"/>
          <w:sz w:val="24"/>
          <w:szCs w:val="24"/>
        </w:rPr>
        <w:t>Поддержка и развитие агропромыш</w:t>
      </w:r>
      <w:r w:rsidRPr="00085FD2">
        <w:rPr>
          <w:rFonts w:ascii="Times New Roman" w:hAnsi="Times New Roman"/>
          <w:sz w:val="24"/>
          <w:szCs w:val="24"/>
        </w:rPr>
        <w:t>ленного комплекса Газимуро-Заводского района 2021-2024 годы".</w:t>
      </w:r>
    </w:p>
    <w:p w:rsidR="00085FD2" w:rsidRPr="00085FD2" w:rsidRDefault="00085FD2" w:rsidP="00A04E8F">
      <w:pPr>
        <w:pStyle w:val="a4"/>
        <w:rPr>
          <w:rFonts w:ascii="Times New Roman" w:hAnsi="Times New Roman"/>
          <w:sz w:val="24"/>
          <w:szCs w:val="24"/>
        </w:rPr>
      </w:pPr>
    </w:p>
    <w:p w:rsidR="00824A9F" w:rsidRDefault="00824A9F" w:rsidP="003D65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F4E" w:rsidRDefault="00A04E8F" w:rsidP="003D65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федеральных и краевых мероприятий</w:t>
      </w:r>
    </w:p>
    <w:p w:rsidR="003C046B" w:rsidRPr="00C769FE" w:rsidRDefault="003C046B" w:rsidP="003C046B">
      <w:pPr>
        <w:tabs>
          <w:tab w:val="left" w:pos="61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9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2" w:type="dxa"/>
        <w:tblInd w:w="95" w:type="dxa"/>
        <w:tblLook w:val="04A0"/>
      </w:tblPr>
      <w:tblGrid>
        <w:gridCol w:w="3132"/>
        <w:gridCol w:w="992"/>
        <w:gridCol w:w="1276"/>
        <w:gridCol w:w="992"/>
        <w:gridCol w:w="1701"/>
        <w:gridCol w:w="1559"/>
      </w:tblGrid>
      <w:tr w:rsidR="0094381E" w:rsidTr="00DA23EA">
        <w:trPr>
          <w:trHeight w:val="31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943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43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94381E" w:rsidRPr="0094381E" w:rsidTr="00DA23EA">
        <w:trPr>
          <w:trHeight w:val="4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 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1 727 903,76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1 727 903,76</w:t>
            </w:r>
          </w:p>
        </w:tc>
      </w:tr>
      <w:tr w:rsidR="0094381E" w:rsidRPr="0094381E" w:rsidTr="00DA23EA">
        <w:trPr>
          <w:trHeight w:val="6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 (</w:t>
            </w:r>
            <w:proofErr w:type="spellStart"/>
            <w:r w:rsidRPr="0094381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4381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314 190,84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314 190,84</w:t>
            </w:r>
          </w:p>
        </w:tc>
      </w:tr>
      <w:tr w:rsidR="0094381E" w:rsidRPr="0094381E" w:rsidTr="00DA23EA">
        <w:trPr>
          <w:trHeight w:val="9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 S4905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2 131 617,60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2 131 617,60</w:t>
            </w:r>
          </w:p>
        </w:tc>
      </w:tr>
      <w:tr w:rsidR="0094381E" w:rsidRPr="0094381E" w:rsidTr="00DA23EA">
        <w:trPr>
          <w:trHeight w:val="9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 (</w:t>
            </w:r>
            <w:proofErr w:type="spellStart"/>
            <w:r w:rsidRPr="0094381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4381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 S4905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157 982,40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157 982,40</w:t>
            </w:r>
          </w:p>
        </w:tc>
      </w:tr>
      <w:tr w:rsidR="0094381E" w:rsidRPr="0094381E" w:rsidTr="00DA23EA">
        <w:trPr>
          <w:trHeight w:val="9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 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</w:tr>
      <w:tr w:rsidR="0094381E" w:rsidRPr="0094381E" w:rsidTr="00DA23EA">
        <w:trPr>
          <w:trHeight w:val="9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на обеспечение развития и укрепления материально-технической базы домов культуры в населенных пунктах с числом жителей до 50 тыс. человек (софинансирования)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 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45 454,54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45 454,54</w:t>
            </w:r>
          </w:p>
        </w:tc>
      </w:tr>
      <w:tr w:rsidR="0094381E" w:rsidRPr="0094381E" w:rsidTr="00DA23EA">
        <w:trPr>
          <w:trHeight w:val="5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4 331 694,60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81E" w:rsidRPr="0094381E" w:rsidRDefault="0094381E" w:rsidP="00DA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4 331 694,60</w:t>
            </w:r>
          </w:p>
        </w:tc>
      </w:tr>
    </w:tbl>
    <w:p w:rsidR="0094381E" w:rsidRDefault="0094381E" w:rsidP="00FD7F4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81E" w:rsidRDefault="0094381E" w:rsidP="00FD7F4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9FE" w:rsidRDefault="00FD7F4E" w:rsidP="00FD7F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6BD">
        <w:rPr>
          <w:rFonts w:ascii="Times New Roman" w:eastAsia="Times New Roman" w:hAnsi="Times New Roman" w:cs="Times New Roman"/>
          <w:b/>
          <w:sz w:val="24"/>
          <w:szCs w:val="24"/>
        </w:rPr>
        <w:t>Отчет по следующим программам не был представлен разработчиком:</w:t>
      </w:r>
    </w:p>
    <w:p w:rsidR="0094381E" w:rsidRDefault="0094381E" w:rsidP="00FD7F4E">
      <w:pPr>
        <w:rPr>
          <w:rFonts w:ascii="Times New Roman" w:eastAsia="Times New Roman" w:hAnsi="Times New Roman" w:cs="Times New Roman"/>
          <w:sz w:val="24"/>
          <w:szCs w:val="24"/>
        </w:rPr>
      </w:pPr>
      <w:r w:rsidRPr="0094381E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"Газимуро-Заводский район" на 2021-2024 годы"</w:t>
      </w:r>
    </w:p>
    <w:p w:rsidR="00BA38D3" w:rsidRDefault="0094381E" w:rsidP="00FD7F4E">
      <w:pPr>
        <w:rPr>
          <w:rFonts w:ascii="Times New Roman" w:eastAsia="Times New Roman" w:hAnsi="Times New Roman" w:cs="Times New Roman"/>
          <w:sz w:val="24"/>
          <w:szCs w:val="24"/>
        </w:rPr>
      </w:pPr>
      <w:r w:rsidRPr="0094381E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«Обеспечение пожарной безопасности жилищного фонда, учреждений образования, культуры на территории муниципального района «Газимуро-Заводский район» на 2021-2024 годы».</w:t>
      </w:r>
    </w:p>
    <w:p w:rsidR="00BA38D3" w:rsidRPr="00BA38D3" w:rsidRDefault="00BA38D3" w:rsidP="00BA38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38D3" w:rsidRPr="00BE3E07" w:rsidRDefault="00BA38D3" w:rsidP="00BA38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E07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Отчеты по следующим программам </w:t>
      </w:r>
      <w:r w:rsidR="00BE3E07" w:rsidRPr="00BE3E07">
        <w:rPr>
          <w:rFonts w:ascii="Times New Roman" w:eastAsia="Times New Roman" w:hAnsi="Times New Roman" w:cs="Times New Roman"/>
          <w:b/>
          <w:sz w:val="24"/>
          <w:szCs w:val="24"/>
        </w:rPr>
        <w:t xml:space="preserve"> не соответствуют </w:t>
      </w:r>
      <w:r w:rsidR="00BE3E0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E3E07" w:rsidRPr="00BE3E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Порядку</w:t>
      </w:r>
      <w:r w:rsidRPr="00BE3E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разработки, реализации и оценки эффективности муниципальных программ муниципального района «Газимуро-Заводский район»</w:t>
      </w:r>
    </w:p>
    <w:p w:rsidR="00BA38D3" w:rsidRDefault="00BA38D3" w:rsidP="00BA38D3">
      <w:pPr>
        <w:rPr>
          <w:rFonts w:ascii="Times New Roman" w:hAnsi="Times New Roman"/>
          <w:sz w:val="24"/>
        </w:rPr>
      </w:pPr>
      <w:r w:rsidRPr="00004892">
        <w:rPr>
          <w:rFonts w:ascii="Times New Roman" w:hAnsi="Times New Roman"/>
          <w:sz w:val="24"/>
        </w:rPr>
        <w:t>Муниципальная программа «</w:t>
      </w:r>
      <w:r>
        <w:rPr>
          <w:rFonts w:ascii="Times New Roman" w:hAnsi="Times New Roman"/>
          <w:sz w:val="24"/>
        </w:rPr>
        <w:t>Доступная среда (2021-2024 годы</w:t>
      </w:r>
      <w:r w:rsidRPr="00004892">
        <w:rPr>
          <w:rFonts w:ascii="Times New Roman" w:hAnsi="Times New Roman"/>
          <w:sz w:val="24"/>
        </w:rPr>
        <w:t>) в МР «Газимуро-Заводский</w:t>
      </w:r>
      <w:r>
        <w:rPr>
          <w:rFonts w:ascii="Times New Roman" w:hAnsi="Times New Roman"/>
          <w:sz w:val="24"/>
        </w:rPr>
        <w:t xml:space="preserve"> район»</w:t>
      </w:r>
    </w:p>
    <w:p w:rsidR="00BA38D3" w:rsidRPr="00004892" w:rsidRDefault="00BA38D3" w:rsidP="00BA38D3">
      <w:pPr>
        <w:pStyle w:val="a7"/>
        <w:jc w:val="center"/>
        <w:rPr>
          <w:rFonts w:ascii="Times New Roman" w:hAnsi="Times New Roman"/>
          <w:sz w:val="24"/>
        </w:rPr>
      </w:pPr>
      <w:r w:rsidRPr="00004892">
        <w:rPr>
          <w:rFonts w:ascii="Times New Roman" w:hAnsi="Times New Roman"/>
          <w:sz w:val="24"/>
        </w:rPr>
        <w:t>Муниципальная программа  «Профилактика правонарушений  муниципального района «Газимуро-Заводский район» 2021-2024 годы»</w:t>
      </w:r>
    </w:p>
    <w:p w:rsidR="00BA38D3" w:rsidRDefault="00BA38D3" w:rsidP="00BA38D3">
      <w:pPr>
        <w:rPr>
          <w:rFonts w:ascii="Times New Roman" w:hAnsi="Times New Roman"/>
          <w:sz w:val="24"/>
        </w:rPr>
      </w:pPr>
      <w:r w:rsidRPr="00004892">
        <w:rPr>
          <w:rFonts w:ascii="Times New Roman" w:hAnsi="Times New Roman"/>
          <w:sz w:val="24"/>
        </w:rPr>
        <w:t>Муниципальная программа «Поддержка социально-ориентированных некоммерческих организаций в муниципальном районе «Газимуро-Заводский район» на 2021-2024 годы»</w:t>
      </w:r>
    </w:p>
    <w:p w:rsidR="0094381E" w:rsidRPr="00BA38D3" w:rsidRDefault="00BA38D3" w:rsidP="00BA38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«Укрепление общественного здоровья в муниципальном районе Газимуро-Заводский район на 2021-2024 годы»</w:t>
      </w:r>
    </w:p>
    <w:sectPr w:rsidR="0094381E" w:rsidRPr="00BA38D3" w:rsidSect="0081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D75"/>
    <w:multiLevelType w:val="hybridMultilevel"/>
    <w:tmpl w:val="1174E342"/>
    <w:lvl w:ilvl="0" w:tplc="0322AA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21256"/>
    <w:multiLevelType w:val="hybridMultilevel"/>
    <w:tmpl w:val="0AEEAB72"/>
    <w:lvl w:ilvl="0" w:tplc="21B45EC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2D5"/>
    <w:rsid w:val="00023134"/>
    <w:rsid w:val="00023F20"/>
    <w:rsid w:val="00025D47"/>
    <w:rsid w:val="0005145B"/>
    <w:rsid w:val="00053E11"/>
    <w:rsid w:val="0006423D"/>
    <w:rsid w:val="00085FD2"/>
    <w:rsid w:val="000916BE"/>
    <w:rsid w:val="00147662"/>
    <w:rsid w:val="0018520F"/>
    <w:rsid w:val="00191689"/>
    <w:rsid w:val="00312433"/>
    <w:rsid w:val="003966BD"/>
    <w:rsid w:val="003C046B"/>
    <w:rsid w:val="003D6542"/>
    <w:rsid w:val="003E0D12"/>
    <w:rsid w:val="00420791"/>
    <w:rsid w:val="00472EBA"/>
    <w:rsid w:val="00532AEF"/>
    <w:rsid w:val="005756B0"/>
    <w:rsid w:val="00585E6F"/>
    <w:rsid w:val="006234FA"/>
    <w:rsid w:val="00670154"/>
    <w:rsid w:val="006B78BC"/>
    <w:rsid w:val="00816E99"/>
    <w:rsid w:val="00824A9F"/>
    <w:rsid w:val="008E342F"/>
    <w:rsid w:val="008E7134"/>
    <w:rsid w:val="008F62D5"/>
    <w:rsid w:val="0094381E"/>
    <w:rsid w:val="00995225"/>
    <w:rsid w:val="009C027B"/>
    <w:rsid w:val="00A04E8F"/>
    <w:rsid w:val="00A31788"/>
    <w:rsid w:val="00A51D31"/>
    <w:rsid w:val="00A5472D"/>
    <w:rsid w:val="00B5249E"/>
    <w:rsid w:val="00BA38D3"/>
    <w:rsid w:val="00BE3E07"/>
    <w:rsid w:val="00C23C01"/>
    <w:rsid w:val="00C769FE"/>
    <w:rsid w:val="00DA23EA"/>
    <w:rsid w:val="00E72A1C"/>
    <w:rsid w:val="00E80CDD"/>
    <w:rsid w:val="00F75E8F"/>
    <w:rsid w:val="00F808A8"/>
    <w:rsid w:val="00F85B1E"/>
    <w:rsid w:val="00F97339"/>
    <w:rsid w:val="00FD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2"/>
    <w:qFormat/>
    <w:rsid w:val="008F6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8F62D5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8F62D5"/>
    <w:pPr>
      <w:spacing w:after="0" w:line="240" w:lineRule="auto"/>
      <w:jc w:val="both"/>
    </w:pPr>
    <w:rPr>
      <w:rFonts w:ascii="Calibri" w:hAnsi="Calibri" w:cs="Calibri"/>
    </w:rPr>
  </w:style>
  <w:style w:type="character" w:customStyle="1" w:styleId="a5">
    <w:name w:val="Абзац списка Знак"/>
    <w:basedOn w:val="a0"/>
    <w:link w:val="a6"/>
    <w:uiPriority w:val="34"/>
    <w:locked/>
    <w:rsid w:val="008F62D5"/>
    <w:rPr>
      <w:rFonts w:eastAsiaTheme="minorEastAsia"/>
    </w:rPr>
  </w:style>
  <w:style w:type="paragraph" w:styleId="a6">
    <w:name w:val="List Paragraph"/>
    <w:basedOn w:val="a"/>
    <w:link w:val="a5"/>
    <w:uiPriority w:val="34"/>
    <w:qFormat/>
    <w:rsid w:val="008F62D5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8F6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C769F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2019-04-11T01:34:00Z</dcterms:created>
  <dcterms:modified xsi:type="dcterms:W3CDTF">2025-04-15T00:01:00Z</dcterms:modified>
</cp:coreProperties>
</file>