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7BD" w:rsidRDefault="005A67BD">
      <w:pPr>
        <w:pStyle w:val="afc"/>
        <w:ind w:firstLine="0"/>
        <w:rPr>
          <w:b/>
        </w:rPr>
      </w:pPr>
      <w:r>
        <w:rPr>
          <w:b/>
        </w:rPr>
        <w:t>ПОЯСНИТЕЛЬНАЯ ЗАПИСКА</w:t>
      </w:r>
    </w:p>
    <w:p w:rsidR="005A67BD" w:rsidRDefault="005A67BD">
      <w:pPr>
        <w:spacing w:after="0"/>
        <w:jc w:val="center"/>
        <w:rPr>
          <w:rFonts w:ascii="Times New Roman" w:cs="Times New Roman"/>
          <w:b/>
          <w:sz w:val="28"/>
          <w:szCs w:val="28"/>
        </w:rPr>
      </w:pPr>
      <w:r>
        <w:rPr>
          <w:rFonts w:ascii="Times New Roman" w:cs="Times New Roman"/>
          <w:b/>
          <w:sz w:val="28"/>
          <w:szCs w:val="28"/>
        </w:rPr>
        <w:t xml:space="preserve">к проекту бюджета </w:t>
      </w:r>
      <w:proofErr w:type="spellStart"/>
      <w:r>
        <w:rPr>
          <w:rFonts w:ascii="Times New Roman" w:cs="Times New Roman"/>
          <w:b/>
          <w:sz w:val="28"/>
          <w:szCs w:val="28"/>
        </w:rPr>
        <w:t>Газимуро</w:t>
      </w:r>
      <w:proofErr w:type="spellEnd"/>
      <w:r>
        <w:rPr>
          <w:rFonts w:ascii="Times New Roman" w:cs="Times New Roman"/>
          <w:b/>
          <w:sz w:val="28"/>
          <w:szCs w:val="28"/>
        </w:rPr>
        <w:t xml:space="preserve">-Заводского муниципального округа Забайкальского края на </w:t>
      </w:r>
      <w:r w:rsidR="008609A2">
        <w:rPr>
          <w:rFonts w:ascii="Times New Roman" w:cs="Times New Roman"/>
          <w:b/>
          <w:sz w:val="28"/>
          <w:szCs w:val="28"/>
        </w:rPr>
        <w:t>2026</w:t>
      </w:r>
      <w:r>
        <w:rPr>
          <w:rFonts w:ascii="Times New Roman" w:cs="Times New Roman"/>
          <w:b/>
          <w:sz w:val="28"/>
          <w:szCs w:val="28"/>
        </w:rPr>
        <w:t xml:space="preserve"> год и плановый период </w:t>
      </w:r>
      <w:r w:rsidR="008609A2">
        <w:rPr>
          <w:rFonts w:ascii="Times New Roman" w:cs="Times New Roman"/>
          <w:b/>
          <w:sz w:val="28"/>
          <w:szCs w:val="28"/>
        </w:rPr>
        <w:t>2027</w:t>
      </w:r>
      <w:r>
        <w:rPr>
          <w:rFonts w:ascii="Times New Roman" w:cs="Times New Roman"/>
          <w:b/>
          <w:sz w:val="28"/>
          <w:szCs w:val="28"/>
        </w:rPr>
        <w:t xml:space="preserve"> и </w:t>
      </w:r>
      <w:r w:rsidR="008609A2">
        <w:rPr>
          <w:rFonts w:ascii="Times New Roman" w:cs="Times New Roman"/>
          <w:b/>
          <w:sz w:val="28"/>
          <w:szCs w:val="28"/>
        </w:rPr>
        <w:t>2028</w:t>
      </w:r>
      <w:r>
        <w:rPr>
          <w:rFonts w:ascii="Times New Roman" w:cs="Times New Roman"/>
          <w:b/>
          <w:sz w:val="28"/>
          <w:szCs w:val="28"/>
        </w:rPr>
        <w:t xml:space="preserve"> годов"</w:t>
      </w:r>
    </w:p>
    <w:p w:rsidR="005A67BD" w:rsidRDefault="005A67BD">
      <w:pPr>
        <w:widowControl w:val="0"/>
        <w:spacing w:before="120" w:after="0" w:line="240" w:lineRule="auto"/>
        <w:ind w:firstLine="709"/>
        <w:jc w:val="both"/>
        <w:rPr>
          <w:rFonts w:ascii="Times New Roman" w:cs="Times New Roman"/>
          <w:sz w:val="28"/>
          <w:szCs w:val="28"/>
        </w:rPr>
      </w:pPr>
      <w:r>
        <w:rPr>
          <w:rFonts w:ascii="Times New Roman" w:cs="Times New Roman"/>
          <w:sz w:val="28"/>
          <w:szCs w:val="28"/>
          <w:lang w:eastAsia="ru-RU"/>
        </w:rPr>
        <w:t xml:space="preserve">Проект бюджета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 xml:space="preserve">-Заводского муниципального округа Забайкальского края на </w:t>
      </w:r>
      <w:r w:rsidR="008609A2">
        <w:rPr>
          <w:rFonts w:ascii="Times New Roman" w:cs="Times New Roman"/>
          <w:sz w:val="28"/>
          <w:szCs w:val="28"/>
          <w:lang w:eastAsia="ru-RU"/>
        </w:rPr>
        <w:t>2026</w:t>
      </w:r>
      <w:r>
        <w:rPr>
          <w:rFonts w:ascii="Times New Roman" w:cs="Times New Roman"/>
          <w:sz w:val="28"/>
          <w:szCs w:val="28"/>
          <w:lang w:eastAsia="ru-RU"/>
        </w:rPr>
        <w:t xml:space="preserve"> год</w:t>
      </w:r>
      <w:r>
        <w:rPr>
          <w:rFonts w:cs="Times New Roman"/>
          <w:b/>
        </w:rPr>
        <w:t xml:space="preserve"> </w:t>
      </w:r>
      <w:r>
        <w:rPr>
          <w:rFonts w:ascii="Times New Roman" w:cs="Times New Roman"/>
          <w:sz w:val="28"/>
          <w:szCs w:val="28"/>
        </w:rPr>
        <w:t xml:space="preserve">и плановый период </w:t>
      </w:r>
      <w:r w:rsidR="008609A2">
        <w:rPr>
          <w:rFonts w:ascii="Times New Roman" w:cs="Times New Roman"/>
          <w:sz w:val="28"/>
          <w:szCs w:val="28"/>
        </w:rPr>
        <w:t>2027</w:t>
      </w:r>
      <w:r>
        <w:rPr>
          <w:rFonts w:ascii="Times New Roman" w:cs="Times New Roman"/>
          <w:sz w:val="28"/>
          <w:szCs w:val="28"/>
        </w:rPr>
        <w:t xml:space="preserve"> и </w:t>
      </w:r>
      <w:r w:rsidR="008609A2">
        <w:rPr>
          <w:rFonts w:ascii="Times New Roman" w:cs="Times New Roman"/>
          <w:sz w:val="28"/>
          <w:szCs w:val="28"/>
        </w:rPr>
        <w:t>2028</w:t>
      </w:r>
      <w:r>
        <w:rPr>
          <w:rFonts w:ascii="Times New Roman" w:cs="Times New Roman"/>
          <w:sz w:val="28"/>
          <w:szCs w:val="28"/>
        </w:rPr>
        <w:t xml:space="preserve"> годов</w:t>
      </w:r>
      <w:r>
        <w:rPr>
          <w:rFonts w:ascii="Times New Roman" w:cs="Times New Roman"/>
          <w:sz w:val="28"/>
          <w:szCs w:val="28"/>
          <w:lang w:eastAsia="ru-RU"/>
        </w:rPr>
        <w:t xml:space="preserve">" подготовлен с учетом основных направлений </w:t>
      </w:r>
      <w:r>
        <w:rPr>
          <w:rFonts w:ascii="Times New Roman" w:cs="Times New Roman"/>
          <w:sz w:val="28"/>
          <w:szCs w:val="28"/>
        </w:rPr>
        <w:t xml:space="preserve">бюджетной и налоговой политики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Забайкальского края на </w:t>
      </w:r>
      <w:r w:rsidR="008609A2">
        <w:rPr>
          <w:rFonts w:ascii="Times New Roman" w:cs="Times New Roman"/>
          <w:sz w:val="28"/>
          <w:szCs w:val="28"/>
        </w:rPr>
        <w:t>2026</w:t>
      </w:r>
      <w:r>
        <w:rPr>
          <w:rFonts w:ascii="Times New Roman" w:cs="Times New Roman"/>
          <w:sz w:val="28"/>
          <w:szCs w:val="28"/>
        </w:rPr>
        <w:t xml:space="preserve"> год и плановый период </w:t>
      </w:r>
      <w:r w:rsidR="008609A2">
        <w:rPr>
          <w:rFonts w:ascii="Times New Roman" w:cs="Times New Roman"/>
          <w:sz w:val="28"/>
          <w:szCs w:val="28"/>
        </w:rPr>
        <w:t>2027</w:t>
      </w:r>
      <w:r>
        <w:rPr>
          <w:rFonts w:ascii="Times New Roman" w:cs="Times New Roman"/>
          <w:sz w:val="28"/>
          <w:szCs w:val="28"/>
        </w:rPr>
        <w:t xml:space="preserve"> и </w:t>
      </w:r>
      <w:r w:rsidR="008609A2">
        <w:rPr>
          <w:rFonts w:ascii="Times New Roman" w:cs="Times New Roman"/>
          <w:sz w:val="28"/>
          <w:szCs w:val="28"/>
        </w:rPr>
        <w:t>2028</w:t>
      </w:r>
      <w:r>
        <w:rPr>
          <w:rFonts w:ascii="Times New Roman" w:cs="Times New Roman"/>
          <w:sz w:val="28"/>
          <w:szCs w:val="28"/>
        </w:rPr>
        <w:t xml:space="preserve"> годов.</w:t>
      </w:r>
    </w:p>
    <w:p w:rsidR="005A67BD" w:rsidRDefault="005A67BD">
      <w:pPr>
        <w:widowControl w:val="0"/>
        <w:spacing w:after="0" w:line="240" w:lineRule="auto"/>
        <w:ind w:firstLine="709"/>
        <w:jc w:val="both"/>
        <w:rPr>
          <w:rFonts w:ascii="Times New Roman" w:cs="Times New Roman"/>
          <w:sz w:val="28"/>
          <w:szCs w:val="28"/>
          <w:lang w:eastAsia="ru-RU"/>
        </w:rPr>
      </w:pPr>
      <w:r>
        <w:rPr>
          <w:rFonts w:ascii="Times New Roman" w:cs="Times New Roman"/>
          <w:sz w:val="28"/>
          <w:szCs w:val="28"/>
          <w:lang w:eastAsia="ru-RU"/>
        </w:rPr>
        <w:t>При формировании бюджетных проектировок использовались:</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прогноз социально-экономического развития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 xml:space="preserve">-Заводского муниципального округа на </w:t>
      </w:r>
      <w:r w:rsidR="008609A2">
        <w:rPr>
          <w:rFonts w:ascii="Times New Roman" w:cs="Times New Roman"/>
          <w:sz w:val="28"/>
          <w:szCs w:val="28"/>
          <w:lang w:eastAsia="ru-RU"/>
        </w:rPr>
        <w:t>2026</w:t>
      </w:r>
      <w:r>
        <w:rPr>
          <w:rFonts w:ascii="Times New Roman" w:cs="Times New Roman"/>
          <w:sz w:val="28"/>
          <w:szCs w:val="28"/>
          <w:lang w:eastAsia="ru-RU"/>
        </w:rPr>
        <w:t xml:space="preserve"> год и плановый период </w:t>
      </w:r>
      <w:r w:rsidR="008609A2">
        <w:rPr>
          <w:rFonts w:ascii="Times New Roman" w:cs="Times New Roman"/>
          <w:sz w:val="28"/>
          <w:szCs w:val="28"/>
          <w:lang w:eastAsia="ru-RU"/>
        </w:rPr>
        <w:t>2027</w:t>
      </w:r>
      <w:r>
        <w:rPr>
          <w:rFonts w:ascii="Times New Roman" w:cs="Times New Roman"/>
          <w:sz w:val="28"/>
          <w:szCs w:val="28"/>
          <w:lang w:eastAsia="ru-RU"/>
        </w:rPr>
        <w:t xml:space="preserve"> и </w:t>
      </w:r>
      <w:r w:rsidR="008609A2">
        <w:rPr>
          <w:rFonts w:ascii="Times New Roman" w:cs="Times New Roman"/>
          <w:sz w:val="28"/>
          <w:szCs w:val="28"/>
          <w:lang w:eastAsia="ru-RU"/>
        </w:rPr>
        <w:t>2028</w:t>
      </w:r>
      <w:r>
        <w:rPr>
          <w:rFonts w:ascii="Times New Roman" w:cs="Times New Roman"/>
          <w:sz w:val="28"/>
          <w:szCs w:val="28"/>
          <w:lang w:eastAsia="ru-RU"/>
        </w:rPr>
        <w:t xml:space="preserve"> годов;</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прогнозные показатели поступления доходов главных администраторов (администраторов) доходов бюджета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-Заводского муниципального округа;</w:t>
      </w:r>
    </w:p>
    <w:p w:rsidR="005A67BD" w:rsidRDefault="005A67BD">
      <w:pPr>
        <w:spacing w:after="0" w:line="240" w:lineRule="auto"/>
        <w:ind w:firstLine="720"/>
        <w:jc w:val="both"/>
        <w:rPr>
          <w:rFonts w:ascii="Times New Roman" w:cs="Times New Roman"/>
          <w:color w:val="000000"/>
          <w:sz w:val="28"/>
          <w:szCs w:val="28"/>
          <w:lang w:eastAsia="ru-RU"/>
        </w:rPr>
      </w:pPr>
      <w:r>
        <w:rPr>
          <w:rFonts w:ascii="Times New Roman" w:cs="Times New Roman"/>
          <w:color w:val="000000"/>
          <w:sz w:val="28"/>
          <w:szCs w:val="28"/>
          <w:lang w:eastAsia="ru-RU"/>
        </w:rPr>
        <w:t>данные налоговой отчетности, представленные Управлением Федеральной налоговой службы по Забайкальскому краю.</w:t>
      </w:r>
    </w:p>
    <w:p w:rsidR="005A67BD" w:rsidRDefault="005A67BD">
      <w:pPr>
        <w:pStyle w:val="afc"/>
        <w:spacing w:before="120"/>
        <w:ind w:firstLine="709"/>
        <w:rPr>
          <w:rFonts w:ascii="Times New Roman" w:hAnsi="Times New Roman"/>
          <w:b/>
          <w:color w:val="000000"/>
        </w:rPr>
      </w:pPr>
      <w:r>
        <w:rPr>
          <w:rFonts w:ascii="Times New Roman" w:hAnsi="Times New Roman"/>
          <w:b/>
          <w:color w:val="000000"/>
        </w:rPr>
        <w:t>Правовые основы формирования проекта</w:t>
      </w:r>
    </w:p>
    <w:p w:rsidR="005A67BD" w:rsidRDefault="005A67BD">
      <w:pPr>
        <w:pStyle w:val="afc"/>
        <w:ind w:firstLine="709"/>
        <w:rPr>
          <w:rFonts w:ascii="Times New Roman" w:hAnsi="Times New Roman"/>
          <w:b/>
          <w:color w:val="000000"/>
        </w:rPr>
      </w:pPr>
      <w:r>
        <w:rPr>
          <w:rFonts w:ascii="Times New Roman" w:hAnsi="Times New Roman"/>
          <w:b/>
          <w:color w:val="000000"/>
        </w:rPr>
        <w:t xml:space="preserve"> бюджета </w:t>
      </w:r>
      <w:proofErr w:type="spellStart"/>
      <w:r>
        <w:rPr>
          <w:rFonts w:ascii="Times New Roman" w:hAnsi="Times New Roman"/>
          <w:b/>
          <w:color w:val="000000"/>
        </w:rPr>
        <w:t>Газимуро</w:t>
      </w:r>
      <w:proofErr w:type="spellEnd"/>
      <w:r>
        <w:rPr>
          <w:rFonts w:ascii="Times New Roman" w:hAnsi="Times New Roman"/>
          <w:b/>
          <w:color w:val="000000"/>
        </w:rPr>
        <w:t xml:space="preserve">-Заводского </w:t>
      </w:r>
      <w:proofErr w:type="gramStart"/>
      <w:r>
        <w:rPr>
          <w:rFonts w:ascii="Times New Roman" w:hAnsi="Times New Roman"/>
          <w:b/>
          <w:color w:val="000000"/>
        </w:rPr>
        <w:t>муниципального  округа</w:t>
      </w:r>
      <w:proofErr w:type="gramEnd"/>
      <w:r>
        <w:rPr>
          <w:rFonts w:ascii="Times New Roman" w:hAnsi="Times New Roman"/>
          <w:b/>
          <w:color w:val="000000"/>
        </w:rPr>
        <w:t xml:space="preserve"> на </w:t>
      </w:r>
      <w:r w:rsidR="008609A2">
        <w:rPr>
          <w:rFonts w:ascii="Times New Roman" w:hAnsi="Times New Roman"/>
          <w:b/>
          <w:color w:val="000000"/>
        </w:rPr>
        <w:t>2026</w:t>
      </w:r>
      <w:r>
        <w:rPr>
          <w:rFonts w:ascii="Times New Roman" w:hAnsi="Times New Roman"/>
          <w:b/>
          <w:color w:val="000000"/>
        </w:rPr>
        <w:t xml:space="preserve"> год и плановый период </w:t>
      </w:r>
      <w:r w:rsidR="008609A2">
        <w:rPr>
          <w:rFonts w:ascii="Times New Roman" w:hAnsi="Times New Roman"/>
          <w:b/>
          <w:color w:val="000000"/>
        </w:rPr>
        <w:t>2027</w:t>
      </w:r>
      <w:r>
        <w:rPr>
          <w:rFonts w:ascii="Times New Roman" w:hAnsi="Times New Roman"/>
          <w:b/>
          <w:color w:val="000000"/>
        </w:rPr>
        <w:t xml:space="preserve"> и </w:t>
      </w:r>
      <w:r w:rsidR="008609A2">
        <w:rPr>
          <w:rFonts w:ascii="Times New Roman" w:hAnsi="Times New Roman"/>
          <w:b/>
          <w:color w:val="000000"/>
        </w:rPr>
        <w:t>2028</w:t>
      </w:r>
      <w:r>
        <w:rPr>
          <w:rFonts w:ascii="Times New Roman" w:hAnsi="Times New Roman"/>
          <w:b/>
          <w:color w:val="000000"/>
        </w:rPr>
        <w:t xml:space="preserve"> годов"</w:t>
      </w:r>
    </w:p>
    <w:p w:rsidR="005A67BD" w:rsidRDefault="005A67BD">
      <w:pPr>
        <w:pStyle w:val="afc"/>
        <w:ind w:firstLine="709"/>
        <w:rPr>
          <w:rFonts w:ascii="Times New Roman"/>
          <w:b/>
        </w:rPr>
      </w:pPr>
    </w:p>
    <w:p w:rsidR="005A67BD" w:rsidRDefault="005A67BD">
      <w:pPr>
        <w:widowControl w:val="0"/>
        <w:shd w:val="clear" w:color="auto" w:fill="FFFFFF"/>
        <w:spacing w:after="0" w:line="240" w:lineRule="auto"/>
        <w:ind w:firstLine="709"/>
        <w:jc w:val="both"/>
        <w:rPr>
          <w:rFonts w:ascii="Times New Roman" w:cs="Times New Roman"/>
          <w:b/>
          <w:sz w:val="28"/>
          <w:szCs w:val="28"/>
          <w:lang w:eastAsia="ru-RU"/>
        </w:rPr>
      </w:pPr>
      <w:r>
        <w:rPr>
          <w:rFonts w:ascii="Times New Roman" w:cs="Times New Roman"/>
          <w:sz w:val="28"/>
          <w:szCs w:val="28"/>
          <w:lang w:eastAsia="ru-RU"/>
        </w:rPr>
        <w:t xml:space="preserve">Проект </w:t>
      </w:r>
      <w:r>
        <w:rPr>
          <w:rFonts w:ascii="Times New Roman" w:cs="Times New Roman"/>
          <w:sz w:val="28"/>
          <w:szCs w:val="28"/>
        </w:rPr>
        <w:t xml:space="preserve">бюджета муниципального округа </w:t>
      </w:r>
      <w:r>
        <w:rPr>
          <w:rFonts w:ascii="Times New Roman" w:cs="Times New Roman"/>
          <w:sz w:val="28"/>
          <w:szCs w:val="28"/>
          <w:lang w:eastAsia="ru-RU"/>
        </w:rPr>
        <w:t xml:space="preserve">на </w:t>
      </w:r>
      <w:r w:rsidR="008609A2">
        <w:rPr>
          <w:rFonts w:ascii="Times New Roman" w:cs="Times New Roman"/>
          <w:sz w:val="28"/>
          <w:szCs w:val="28"/>
          <w:lang w:eastAsia="ru-RU"/>
        </w:rPr>
        <w:t>2026</w:t>
      </w:r>
      <w:r>
        <w:rPr>
          <w:rFonts w:ascii="Times New Roman" w:cs="Times New Roman"/>
          <w:sz w:val="28"/>
          <w:szCs w:val="28"/>
          <w:lang w:eastAsia="ru-RU"/>
        </w:rPr>
        <w:t xml:space="preserve"> год </w:t>
      </w:r>
      <w:r>
        <w:rPr>
          <w:rFonts w:ascii="Times New Roman" w:cs="Times New Roman"/>
          <w:sz w:val="28"/>
          <w:szCs w:val="28"/>
          <w:shd w:val="clear" w:color="auto" w:fill="FFFFFF"/>
          <w:lang w:eastAsia="ru-RU"/>
        </w:rPr>
        <w:t xml:space="preserve">и плановый период </w:t>
      </w:r>
      <w:r w:rsidR="008609A2">
        <w:rPr>
          <w:rFonts w:ascii="Times New Roman" w:cs="Times New Roman"/>
          <w:sz w:val="28"/>
          <w:szCs w:val="28"/>
          <w:shd w:val="clear" w:color="auto" w:fill="FFFFFF"/>
          <w:lang w:eastAsia="ru-RU"/>
        </w:rPr>
        <w:t>2027</w:t>
      </w:r>
      <w:r>
        <w:rPr>
          <w:rFonts w:ascii="Times New Roman" w:cs="Times New Roman"/>
          <w:sz w:val="28"/>
          <w:szCs w:val="28"/>
          <w:shd w:val="clear" w:color="auto" w:fill="FFFFFF"/>
          <w:lang w:eastAsia="ru-RU"/>
        </w:rPr>
        <w:t xml:space="preserve"> и </w:t>
      </w:r>
      <w:r w:rsidR="008609A2">
        <w:rPr>
          <w:rFonts w:ascii="Times New Roman" w:cs="Times New Roman"/>
          <w:sz w:val="28"/>
          <w:szCs w:val="28"/>
          <w:shd w:val="clear" w:color="auto" w:fill="FFFFFF"/>
          <w:lang w:eastAsia="ru-RU"/>
        </w:rPr>
        <w:t>2028</w:t>
      </w:r>
      <w:r>
        <w:rPr>
          <w:rFonts w:ascii="Times New Roman" w:cs="Times New Roman"/>
          <w:sz w:val="28"/>
          <w:szCs w:val="28"/>
          <w:shd w:val="clear" w:color="auto" w:fill="FFFFFF"/>
          <w:lang w:eastAsia="ru-RU"/>
        </w:rPr>
        <w:t xml:space="preserve"> годов </w:t>
      </w:r>
      <w:r>
        <w:rPr>
          <w:rFonts w:ascii="Times New Roman" w:cs="Times New Roman"/>
          <w:sz w:val="28"/>
          <w:szCs w:val="28"/>
          <w:lang w:eastAsia="ru-RU"/>
        </w:rPr>
        <w:t>(далее проект) подготовлен в соответствии с требованиями Бюджетного кодекса Российской Федерации (далее Бюджетный кодекс)</w:t>
      </w:r>
    </w:p>
    <w:p w:rsidR="005A67BD" w:rsidRDefault="005A67BD" w:rsidP="002C2740">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Статьей 184</w:t>
      </w:r>
      <w:r>
        <w:rPr>
          <w:rFonts w:ascii="Times New Roman" w:cs="Times New Roman"/>
          <w:sz w:val="28"/>
          <w:szCs w:val="28"/>
          <w:vertAlign w:val="superscript"/>
          <w:lang w:eastAsia="ru-RU"/>
        </w:rPr>
        <w:t>1</w:t>
      </w:r>
      <w:r>
        <w:rPr>
          <w:rFonts w:ascii="Times New Roman" w:cs="Times New Roman"/>
          <w:sz w:val="28"/>
          <w:szCs w:val="28"/>
          <w:lang w:eastAsia="ru-RU"/>
        </w:rPr>
        <w:t xml:space="preserve"> Бюджетного кодекса установлены общие требования к структуре и содержанию решения о бюджете, в соответствии с которыми в решении представлены:</w:t>
      </w:r>
    </w:p>
    <w:p w:rsidR="005A67BD" w:rsidRDefault="005A67BD" w:rsidP="002C2740">
      <w:pPr>
        <w:spacing w:after="0" w:line="240" w:lineRule="auto"/>
        <w:ind w:firstLine="720"/>
        <w:jc w:val="both"/>
        <w:rPr>
          <w:rFonts w:ascii="Times New Roman" w:cs="Times New Roman"/>
          <w:sz w:val="28"/>
          <w:szCs w:val="28"/>
        </w:rPr>
      </w:pPr>
      <w:r>
        <w:rPr>
          <w:rFonts w:ascii="Times New Roman" w:cs="Times New Roman"/>
          <w:sz w:val="28"/>
          <w:szCs w:val="28"/>
          <w:lang w:eastAsia="ru-RU"/>
        </w:rPr>
        <w:t>В</w:t>
      </w:r>
      <w:r w:rsidR="00D93C4A">
        <w:rPr>
          <w:rFonts w:ascii="Times New Roman" w:cs="Times New Roman"/>
          <w:sz w:val="28"/>
          <w:szCs w:val="28"/>
          <w:lang w:eastAsia="ru-RU"/>
        </w:rPr>
        <w:t xml:space="preserve"> пункте</w:t>
      </w:r>
      <w:r w:rsidRPr="005A67BD">
        <w:rPr>
          <w:rFonts w:ascii="Times New Roman" w:cs="Times New Roman"/>
          <w:sz w:val="28"/>
          <w:szCs w:val="28"/>
          <w:lang w:eastAsia="ru-RU"/>
        </w:rPr>
        <w:t xml:space="preserve"> 1 - </w:t>
      </w:r>
      <w:r>
        <w:rPr>
          <w:rFonts w:ascii="Times New Roman" w:cs="Times New Roman"/>
          <w:sz w:val="28"/>
          <w:szCs w:val="28"/>
        </w:rPr>
        <w:t xml:space="preserve">основные характеристики бюджета </w:t>
      </w:r>
      <w:bookmarkStart w:id="0" w:name="_Hlk181811090"/>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w:t>
      </w:r>
      <w:bookmarkEnd w:id="0"/>
      <w:r>
        <w:rPr>
          <w:rFonts w:ascii="Times New Roman" w:cs="Times New Roman"/>
          <w:sz w:val="28"/>
          <w:szCs w:val="28"/>
        </w:rPr>
        <w:t xml:space="preserve">Забайкальского края на </w:t>
      </w:r>
      <w:r w:rsidR="008609A2">
        <w:rPr>
          <w:rFonts w:ascii="Times New Roman" w:cs="Times New Roman"/>
          <w:sz w:val="28"/>
          <w:szCs w:val="28"/>
        </w:rPr>
        <w:t>2026</w:t>
      </w:r>
      <w:r>
        <w:rPr>
          <w:rFonts w:ascii="Times New Roman" w:cs="Times New Roman"/>
          <w:sz w:val="28"/>
          <w:szCs w:val="28"/>
        </w:rPr>
        <w:t xml:space="preserve"> год;</w:t>
      </w:r>
    </w:p>
    <w:p w:rsidR="005A67BD" w:rsidRDefault="005A67BD" w:rsidP="002C2740">
      <w:pPr>
        <w:spacing w:after="0" w:line="240" w:lineRule="auto"/>
        <w:ind w:firstLine="720"/>
        <w:jc w:val="both"/>
        <w:rPr>
          <w:rFonts w:ascii="Times New Roman" w:cs="Times New Roman"/>
          <w:sz w:val="28"/>
          <w:szCs w:val="28"/>
        </w:rPr>
      </w:pPr>
      <w:r>
        <w:rPr>
          <w:rFonts w:ascii="Times New Roman" w:cs="Times New Roman"/>
          <w:sz w:val="28"/>
          <w:szCs w:val="28"/>
        </w:rPr>
        <w:t xml:space="preserve">В </w:t>
      </w:r>
      <w:r w:rsidR="00D93C4A">
        <w:rPr>
          <w:rFonts w:ascii="Times New Roman" w:cs="Times New Roman"/>
          <w:sz w:val="28"/>
          <w:szCs w:val="28"/>
        </w:rPr>
        <w:t>пункте</w:t>
      </w:r>
      <w:r>
        <w:rPr>
          <w:rFonts w:ascii="Times New Roman" w:cs="Times New Roman"/>
          <w:sz w:val="28"/>
          <w:szCs w:val="28"/>
        </w:rPr>
        <w:t xml:space="preserve"> 2 - основные характеристики бюджета </w:t>
      </w:r>
      <w:bookmarkStart w:id="1" w:name="_Hlk181811489"/>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w:t>
      </w:r>
      <w:bookmarkEnd w:id="1"/>
      <w:r>
        <w:rPr>
          <w:rFonts w:ascii="Times New Roman" w:cs="Times New Roman"/>
          <w:sz w:val="28"/>
          <w:szCs w:val="28"/>
        </w:rPr>
        <w:t>на плановый период</w:t>
      </w:r>
      <w:r w:rsidR="00704205">
        <w:rPr>
          <w:rFonts w:ascii="Times New Roman" w:cs="Times New Roman"/>
          <w:sz w:val="28"/>
          <w:szCs w:val="28"/>
        </w:rPr>
        <w:t xml:space="preserve"> </w:t>
      </w:r>
      <w:r w:rsidR="008609A2">
        <w:rPr>
          <w:rFonts w:ascii="Times New Roman" w:cs="Times New Roman"/>
          <w:sz w:val="28"/>
          <w:szCs w:val="28"/>
        </w:rPr>
        <w:t>2027</w:t>
      </w:r>
      <w:r>
        <w:rPr>
          <w:rFonts w:ascii="Times New Roman" w:cs="Times New Roman"/>
          <w:sz w:val="28"/>
          <w:szCs w:val="28"/>
        </w:rPr>
        <w:t xml:space="preserve"> год и </w:t>
      </w:r>
      <w:r w:rsidR="008609A2">
        <w:rPr>
          <w:rFonts w:ascii="Times New Roman" w:cs="Times New Roman"/>
          <w:sz w:val="28"/>
          <w:szCs w:val="28"/>
        </w:rPr>
        <w:t>2028</w:t>
      </w:r>
      <w:r>
        <w:rPr>
          <w:rFonts w:ascii="Times New Roman" w:cs="Times New Roman"/>
          <w:sz w:val="28"/>
          <w:szCs w:val="28"/>
        </w:rPr>
        <w:t xml:space="preserve"> год;</w:t>
      </w:r>
    </w:p>
    <w:p w:rsidR="005A67BD" w:rsidRDefault="005A67BD" w:rsidP="002C2740">
      <w:pPr>
        <w:spacing w:after="0" w:line="240" w:lineRule="auto"/>
        <w:ind w:firstLine="720"/>
        <w:jc w:val="both"/>
        <w:rPr>
          <w:rFonts w:ascii="Times New Roman" w:cs="Times New Roman"/>
          <w:sz w:val="28"/>
          <w:szCs w:val="28"/>
        </w:rPr>
      </w:pPr>
      <w:r>
        <w:rPr>
          <w:rFonts w:ascii="Times New Roman" w:cs="Times New Roman"/>
          <w:sz w:val="28"/>
          <w:szCs w:val="28"/>
        </w:rPr>
        <w:t xml:space="preserve">В </w:t>
      </w:r>
      <w:r w:rsidR="00D93C4A">
        <w:rPr>
          <w:rFonts w:ascii="Times New Roman" w:cs="Times New Roman"/>
          <w:sz w:val="28"/>
          <w:szCs w:val="28"/>
        </w:rPr>
        <w:t>пункте</w:t>
      </w:r>
      <w:r>
        <w:rPr>
          <w:rFonts w:ascii="Times New Roman" w:cs="Times New Roman"/>
          <w:sz w:val="28"/>
          <w:szCs w:val="28"/>
        </w:rPr>
        <w:t xml:space="preserve"> 3 - внесение в сводную бюджетную роспись изменения без внесения изменений в решение о бюджете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(согласно </w:t>
      </w:r>
      <w:r w:rsidR="00D14F9A">
        <w:rPr>
          <w:rFonts w:ascii="Times New Roman" w:cs="Times New Roman"/>
          <w:sz w:val="28"/>
          <w:szCs w:val="28"/>
        </w:rPr>
        <w:t xml:space="preserve">п.3 </w:t>
      </w:r>
      <w:r>
        <w:rPr>
          <w:rFonts w:ascii="Times New Roman" w:cs="Times New Roman"/>
          <w:sz w:val="28"/>
          <w:szCs w:val="28"/>
        </w:rPr>
        <w:t>статьи 217 Бюджетного кодекса Российской Федерации);</w:t>
      </w:r>
    </w:p>
    <w:p w:rsidR="00D14F9A" w:rsidRDefault="00D93C4A" w:rsidP="002C2740">
      <w:pPr>
        <w:spacing w:after="0" w:line="240" w:lineRule="auto"/>
        <w:ind w:firstLine="720"/>
        <w:jc w:val="both"/>
        <w:rPr>
          <w:rFonts w:ascii="Times New Roman" w:cs="Times New Roman"/>
          <w:sz w:val="28"/>
          <w:szCs w:val="28"/>
        </w:rPr>
      </w:pPr>
      <w:r>
        <w:rPr>
          <w:rFonts w:ascii="Times New Roman" w:cs="Times New Roman"/>
          <w:sz w:val="28"/>
          <w:szCs w:val="28"/>
        </w:rPr>
        <w:t>В пункте</w:t>
      </w:r>
      <w:r w:rsidR="00D14F9A">
        <w:rPr>
          <w:rFonts w:ascii="Times New Roman" w:cs="Times New Roman"/>
          <w:sz w:val="28"/>
          <w:szCs w:val="28"/>
        </w:rPr>
        <w:t xml:space="preserve"> 4 – внесение в сводную бюджетную роспись изменений без внесения изменений в решение о бюджете (согласно п.8 статьи 217 Бюджетного кодекса Российской Федерации);</w:t>
      </w:r>
    </w:p>
    <w:p w:rsidR="00D14F9A" w:rsidRPr="00D14F9A" w:rsidRDefault="00D93C4A" w:rsidP="00D14F9A">
      <w:pPr>
        <w:ind w:firstLine="709"/>
        <w:rPr>
          <w:rFonts w:ascii="Times New Roman" w:cs="Times New Roman"/>
          <w:color w:val="000000" w:themeColor="text1"/>
          <w:sz w:val="28"/>
          <w:szCs w:val="28"/>
        </w:rPr>
      </w:pPr>
      <w:proofErr w:type="gramStart"/>
      <w:r>
        <w:rPr>
          <w:rFonts w:ascii="Times New Roman" w:cs="Times New Roman"/>
          <w:color w:val="000000" w:themeColor="text1"/>
          <w:sz w:val="28"/>
          <w:szCs w:val="28"/>
        </w:rPr>
        <w:t>Пункт</w:t>
      </w:r>
      <w:r w:rsidR="00D14F9A" w:rsidRPr="00D14F9A">
        <w:rPr>
          <w:rFonts w:ascii="Times New Roman" w:cs="Times New Roman"/>
          <w:color w:val="000000" w:themeColor="text1"/>
          <w:sz w:val="28"/>
          <w:szCs w:val="28"/>
        </w:rPr>
        <w:t xml:space="preserve">  5</w:t>
      </w:r>
      <w:proofErr w:type="gramEnd"/>
      <w:r w:rsidR="00D14F9A" w:rsidRPr="00D14F9A">
        <w:rPr>
          <w:rFonts w:ascii="Times New Roman" w:cs="Times New Roman"/>
          <w:color w:val="000000" w:themeColor="text1"/>
          <w:sz w:val="28"/>
          <w:szCs w:val="28"/>
        </w:rPr>
        <w:t xml:space="preserve"> установить, что бюджетные ассигнования, предусмотренные на исполнение расходных обязательств, не в полном объеме, подлежат уточнению в процессе исполнения бюджета округа.</w:t>
      </w:r>
    </w:p>
    <w:p w:rsidR="00D14F9A" w:rsidRDefault="00D14F9A" w:rsidP="002C2740">
      <w:pPr>
        <w:spacing w:after="0" w:line="240" w:lineRule="auto"/>
        <w:ind w:firstLine="720"/>
        <w:jc w:val="both"/>
        <w:rPr>
          <w:rFonts w:ascii="Times New Roman" w:cs="Times New Roman"/>
          <w:sz w:val="28"/>
          <w:szCs w:val="28"/>
        </w:rPr>
      </w:pPr>
    </w:p>
    <w:p w:rsidR="005A67BD" w:rsidRPr="002C2740" w:rsidRDefault="00D14F9A" w:rsidP="002C2740">
      <w:pPr>
        <w:spacing w:after="0" w:line="240" w:lineRule="auto"/>
        <w:ind w:firstLine="709"/>
        <w:jc w:val="both"/>
        <w:rPr>
          <w:rFonts w:ascii="Times New Roman" w:cs="Times New Roman"/>
          <w:sz w:val="28"/>
          <w:szCs w:val="28"/>
        </w:rPr>
      </w:pPr>
      <w:r>
        <w:rPr>
          <w:rFonts w:ascii="Times New Roman" w:cs="Times New Roman"/>
          <w:sz w:val="28"/>
          <w:szCs w:val="28"/>
        </w:rPr>
        <w:t xml:space="preserve">В </w:t>
      </w:r>
      <w:r w:rsidR="00D93C4A">
        <w:rPr>
          <w:rFonts w:ascii="Times New Roman" w:cs="Times New Roman"/>
          <w:sz w:val="28"/>
          <w:szCs w:val="28"/>
        </w:rPr>
        <w:t>пункте</w:t>
      </w:r>
      <w:r>
        <w:rPr>
          <w:rFonts w:ascii="Times New Roman" w:cs="Times New Roman"/>
          <w:sz w:val="28"/>
          <w:szCs w:val="28"/>
        </w:rPr>
        <w:t xml:space="preserve"> 6 - у</w:t>
      </w:r>
      <w:r w:rsidR="005A67BD" w:rsidRPr="002C2740">
        <w:rPr>
          <w:rFonts w:ascii="Times New Roman" w:cs="Times New Roman"/>
          <w:sz w:val="28"/>
          <w:szCs w:val="28"/>
        </w:rPr>
        <w:t xml:space="preserve">твердить объем поступлений доходов в бюджет </w:t>
      </w:r>
      <w:proofErr w:type="spellStart"/>
      <w:r w:rsidR="005A67BD" w:rsidRPr="002C2740">
        <w:rPr>
          <w:rFonts w:ascii="Times New Roman" w:cs="Times New Roman"/>
          <w:sz w:val="28"/>
          <w:szCs w:val="28"/>
        </w:rPr>
        <w:t>Газимуро</w:t>
      </w:r>
      <w:proofErr w:type="spellEnd"/>
      <w:r w:rsidR="005A67BD" w:rsidRPr="002C2740">
        <w:rPr>
          <w:rFonts w:ascii="Times New Roman" w:cs="Times New Roman"/>
          <w:sz w:val="28"/>
          <w:szCs w:val="28"/>
        </w:rPr>
        <w:t xml:space="preserve">-Заводского муниципального округа по кодам классификации доходов на </w:t>
      </w:r>
      <w:r w:rsidR="008609A2">
        <w:rPr>
          <w:rFonts w:ascii="Times New Roman" w:cs="Times New Roman"/>
          <w:sz w:val="28"/>
          <w:szCs w:val="28"/>
        </w:rPr>
        <w:t>2026</w:t>
      </w:r>
      <w:r w:rsidR="005A67BD" w:rsidRPr="002C2740">
        <w:rPr>
          <w:rFonts w:ascii="Times New Roman" w:cs="Times New Roman"/>
          <w:sz w:val="28"/>
          <w:szCs w:val="28"/>
        </w:rPr>
        <w:t xml:space="preserve"> </w:t>
      </w:r>
      <w:r w:rsidR="005A67BD" w:rsidRPr="002C2740">
        <w:rPr>
          <w:rFonts w:ascii="Times New Roman" w:cs="Times New Roman"/>
          <w:sz w:val="28"/>
          <w:szCs w:val="28"/>
        </w:rPr>
        <w:lastRenderedPageBreak/>
        <w:t xml:space="preserve">год и на плановый период на </w:t>
      </w:r>
      <w:r w:rsidR="008609A2">
        <w:rPr>
          <w:rFonts w:ascii="Times New Roman" w:cs="Times New Roman"/>
          <w:sz w:val="28"/>
          <w:szCs w:val="28"/>
        </w:rPr>
        <w:t>2027</w:t>
      </w:r>
      <w:r w:rsidR="005A67BD" w:rsidRPr="002C2740">
        <w:rPr>
          <w:rFonts w:ascii="Times New Roman" w:cs="Times New Roman"/>
          <w:sz w:val="28"/>
          <w:szCs w:val="28"/>
        </w:rPr>
        <w:t xml:space="preserve"> год и на </w:t>
      </w:r>
      <w:r w:rsidR="008609A2">
        <w:rPr>
          <w:rFonts w:ascii="Times New Roman" w:cs="Times New Roman"/>
          <w:sz w:val="28"/>
          <w:szCs w:val="28"/>
        </w:rPr>
        <w:t>2028</w:t>
      </w:r>
      <w:r w:rsidR="005A67BD" w:rsidRPr="002C2740">
        <w:rPr>
          <w:rFonts w:ascii="Times New Roman" w:cs="Times New Roman"/>
          <w:sz w:val="28"/>
          <w:szCs w:val="28"/>
        </w:rPr>
        <w:t xml:space="preserve"> </w:t>
      </w:r>
      <w:proofErr w:type="gramStart"/>
      <w:r w:rsidR="005A67BD" w:rsidRPr="002C2740">
        <w:rPr>
          <w:rFonts w:ascii="Times New Roman" w:cs="Times New Roman"/>
          <w:sz w:val="28"/>
          <w:szCs w:val="28"/>
        </w:rPr>
        <w:t xml:space="preserve">год </w:t>
      </w:r>
      <w:r>
        <w:rPr>
          <w:rFonts w:ascii="Times New Roman" w:cs="Times New Roman"/>
          <w:sz w:val="28"/>
          <w:szCs w:val="28"/>
        </w:rPr>
        <w:t xml:space="preserve"> согласно</w:t>
      </w:r>
      <w:proofErr w:type="gramEnd"/>
      <w:r>
        <w:rPr>
          <w:rFonts w:ascii="Times New Roman" w:cs="Times New Roman"/>
          <w:sz w:val="28"/>
          <w:szCs w:val="28"/>
        </w:rPr>
        <w:t xml:space="preserve"> приложениям № 1 и № 2.</w:t>
      </w:r>
    </w:p>
    <w:p w:rsidR="005A67BD" w:rsidRPr="002C2740" w:rsidRDefault="005A67BD" w:rsidP="002C2740">
      <w:pPr>
        <w:spacing w:after="0" w:line="240" w:lineRule="auto"/>
        <w:ind w:firstLine="720"/>
        <w:jc w:val="both"/>
        <w:rPr>
          <w:rFonts w:ascii="Times New Roman" w:cs="Times New Roman"/>
          <w:bCs/>
          <w:sz w:val="28"/>
          <w:szCs w:val="28"/>
        </w:rPr>
      </w:pPr>
      <w:r w:rsidRPr="002C2740">
        <w:rPr>
          <w:rFonts w:ascii="Times New Roman" w:cs="Times New Roman"/>
          <w:sz w:val="28"/>
          <w:szCs w:val="28"/>
          <w:lang w:eastAsia="ru-RU"/>
        </w:rPr>
        <w:t xml:space="preserve">В </w:t>
      </w:r>
      <w:r w:rsidR="00D93C4A">
        <w:rPr>
          <w:rFonts w:ascii="Times New Roman" w:cs="Times New Roman"/>
          <w:sz w:val="28"/>
          <w:szCs w:val="28"/>
          <w:lang w:eastAsia="ru-RU"/>
        </w:rPr>
        <w:t>пункте</w:t>
      </w:r>
      <w:r w:rsidRPr="002C2740">
        <w:rPr>
          <w:rFonts w:ascii="Times New Roman" w:cs="Times New Roman"/>
          <w:sz w:val="28"/>
          <w:szCs w:val="28"/>
          <w:lang w:eastAsia="ru-RU"/>
        </w:rPr>
        <w:t xml:space="preserve"> 7 - </w:t>
      </w:r>
      <w:r w:rsidRPr="002C2740">
        <w:rPr>
          <w:rFonts w:ascii="Times New Roman" w:cs="Times New Roman"/>
          <w:bCs/>
          <w:sz w:val="28"/>
          <w:szCs w:val="28"/>
        </w:rPr>
        <w:t xml:space="preserve">Закрепить источники доходов бюджета округа за главными администраторами доходов бюджета муниципального </w:t>
      </w:r>
      <w:proofErr w:type="gramStart"/>
      <w:r w:rsidRPr="002C2740">
        <w:rPr>
          <w:rFonts w:ascii="Times New Roman" w:cs="Times New Roman"/>
          <w:bCs/>
          <w:sz w:val="28"/>
          <w:szCs w:val="28"/>
        </w:rPr>
        <w:t xml:space="preserve">округа </w:t>
      </w:r>
      <w:r w:rsidR="00D14F9A">
        <w:rPr>
          <w:rFonts w:ascii="Times New Roman" w:cs="Times New Roman"/>
          <w:bCs/>
          <w:sz w:val="28"/>
          <w:szCs w:val="28"/>
        </w:rPr>
        <w:t xml:space="preserve"> согласно</w:t>
      </w:r>
      <w:proofErr w:type="gramEnd"/>
      <w:r w:rsidR="00D14F9A">
        <w:rPr>
          <w:rFonts w:ascii="Times New Roman" w:cs="Times New Roman"/>
          <w:bCs/>
          <w:sz w:val="28"/>
          <w:szCs w:val="28"/>
        </w:rPr>
        <w:t xml:space="preserve"> </w:t>
      </w:r>
      <w:r w:rsidRPr="002C2740">
        <w:rPr>
          <w:rFonts w:ascii="Times New Roman" w:cs="Times New Roman"/>
          <w:bCs/>
          <w:sz w:val="28"/>
          <w:szCs w:val="28"/>
        </w:rPr>
        <w:t>приложени</w:t>
      </w:r>
      <w:r w:rsidR="00D14F9A">
        <w:rPr>
          <w:rFonts w:ascii="Times New Roman" w:cs="Times New Roman"/>
          <w:bCs/>
          <w:sz w:val="28"/>
          <w:szCs w:val="28"/>
        </w:rPr>
        <w:t>я</w:t>
      </w:r>
      <w:r w:rsidRPr="002C2740">
        <w:rPr>
          <w:rFonts w:ascii="Times New Roman" w:cs="Times New Roman"/>
          <w:bCs/>
          <w:sz w:val="28"/>
          <w:szCs w:val="28"/>
        </w:rPr>
        <w:t xml:space="preserve"> № 3</w:t>
      </w:r>
      <w:r w:rsidR="00D14F9A">
        <w:rPr>
          <w:rFonts w:ascii="Times New Roman" w:cs="Times New Roman"/>
          <w:bCs/>
          <w:sz w:val="28"/>
          <w:szCs w:val="28"/>
        </w:rPr>
        <w:t>.</w:t>
      </w:r>
    </w:p>
    <w:p w:rsidR="005A67BD" w:rsidRPr="002C2740" w:rsidRDefault="005A67BD" w:rsidP="002C2740">
      <w:pPr>
        <w:spacing w:after="0" w:line="240" w:lineRule="auto"/>
        <w:ind w:firstLine="720"/>
        <w:jc w:val="both"/>
        <w:rPr>
          <w:rFonts w:ascii="Times New Roman" w:cs="Times New Roman"/>
          <w:bCs/>
          <w:color w:val="000000"/>
          <w:sz w:val="28"/>
          <w:szCs w:val="28"/>
        </w:rPr>
      </w:pPr>
      <w:r w:rsidRPr="002C2740">
        <w:rPr>
          <w:rFonts w:ascii="Times New Roman" w:cs="Times New Roman"/>
          <w:sz w:val="28"/>
          <w:szCs w:val="28"/>
          <w:lang w:eastAsia="ru-RU"/>
        </w:rPr>
        <w:t xml:space="preserve">В </w:t>
      </w:r>
      <w:proofErr w:type="gramStart"/>
      <w:r w:rsidR="00D93C4A">
        <w:rPr>
          <w:rFonts w:ascii="Times New Roman" w:cs="Times New Roman"/>
          <w:sz w:val="28"/>
          <w:szCs w:val="28"/>
          <w:lang w:eastAsia="ru-RU"/>
        </w:rPr>
        <w:t>пункте</w:t>
      </w:r>
      <w:r w:rsidRPr="002C2740">
        <w:rPr>
          <w:rFonts w:ascii="Times New Roman" w:cs="Times New Roman"/>
          <w:sz w:val="28"/>
          <w:szCs w:val="28"/>
          <w:lang w:eastAsia="ru-RU"/>
        </w:rPr>
        <w:t xml:space="preserve">  8</w:t>
      </w:r>
      <w:proofErr w:type="gramEnd"/>
      <w:r w:rsidRPr="002C2740">
        <w:rPr>
          <w:rFonts w:ascii="Times New Roman" w:cs="Times New Roman"/>
          <w:sz w:val="28"/>
          <w:szCs w:val="28"/>
          <w:lang w:eastAsia="ru-RU"/>
        </w:rPr>
        <w:t xml:space="preserve"> - </w:t>
      </w:r>
      <w:r w:rsidRPr="002C2740">
        <w:rPr>
          <w:rFonts w:ascii="Times New Roman" w:cs="Times New Roman"/>
          <w:sz w:val="28"/>
          <w:szCs w:val="28"/>
        </w:rPr>
        <w:t xml:space="preserve">Утвердить </w:t>
      </w:r>
      <w:r w:rsidRPr="002C2740">
        <w:rPr>
          <w:rFonts w:ascii="Times New Roman" w:cs="Times New Roman"/>
          <w:bCs/>
          <w:color w:val="000000"/>
          <w:sz w:val="28"/>
          <w:szCs w:val="28"/>
        </w:rPr>
        <w:t xml:space="preserve">перечень главных администраторов доходов бюджета </w:t>
      </w:r>
      <w:proofErr w:type="spellStart"/>
      <w:r w:rsidRPr="002C2740">
        <w:rPr>
          <w:rFonts w:ascii="Times New Roman" w:cs="Times New Roman"/>
          <w:bCs/>
          <w:color w:val="000000"/>
          <w:sz w:val="28"/>
          <w:szCs w:val="28"/>
        </w:rPr>
        <w:t>Газимуро</w:t>
      </w:r>
      <w:proofErr w:type="spellEnd"/>
      <w:r w:rsidRPr="002C2740">
        <w:rPr>
          <w:rFonts w:ascii="Times New Roman" w:cs="Times New Roman"/>
          <w:bCs/>
          <w:color w:val="000000"/>
          <w:sz w:val="28"/>
          <w:szCs w:val="28"/>
        </w:rPr>
        <w:t>-Заводского муниципального округа</w:t>
      </w:r>
      <w:r w:rsidR="00301D51">
        <w:rPr>
          <w:rFonts w:ascii="Times New Roman" w:cs="Times New Roman"/>
          <w:bCs/>
          <w:color w:val="000000"/>
          <w:sz w:val="28"/>
          <w:szCs w:val="28"/>
        </w:rPr>
        <w:t xml:space="preserve"> согласно</w:t>
      </w:r>
      <w:r w:rsidRPr="002C2740">
        <w:rPr>
          <w:rFonts w:ascii="Times New Roman" w:cs="Times New Roman"/>
          <w:bCs/>
          <w:color w:val="000000"/>
          <w:sz w:val="28"/>
          <w:szCs w:val="28"/>
        </w:rPr>
        <w:t xml:space="preserve"> п</w:t>
      </w:r>
      <w:r w:rsidR="00301D51">
        <w:rPr>
          <w:rFonts w:ascii="Times New Roman" w:cs="Times New Roman"/>
          <w:bCs/>
          <w:color w:val="000000"/>
          <w:sz w:val="28"/>
          <w:szCs w:val="28"/>
        </w:rPr>
        <w:t>риложения</w:t>
      </w:r>
      <w:r w:rsidRPr="002C2740">
        <w:rPr>
          <w:rFonts w:ascii="Times New Roman" w:cs="Times New Roman"/>
          <w:bCs/>
          <w:color w:val="000000"/>
          <w:sz w:val="28"/>
          <w:szCs w:val="28"/>
        </w:rPr>
        <w:t xml:space="preserve"> № 4</w:t>
      </w:r>
    </w:p>
    <w:p w:rsidR="005A67BD" w:rsidRPr="002C2740" w:rsidRDefault="005A67BD" w:rsidP="002C2740">
      <w:pPr>
        <w:spacing w:after="0" w:line="240" w:lineRule="auto"/>
        <w:ind w:firstLine="720"/>
        <w:jc w:val="both"/>
        <w:rPr>
          <w:rFonts w:ascii="Times New Roman" w:cs="Times New Roman"/>
          <w:sz w:val="28"/>
          <w:szCs w:val="28"/>
        </w:rPr>
      </w:pPr>
      <w:r w:rsidRPr="002C2740">
        <w:rPr>
          <w:rFonts w:ascii="Times New Roman" w:cs="Times New Roman"/>
          <w:sz w:val="28"/>
          <w:szCs w:val="28"/>
          <w:lang w:eastAsia="ru-RU"/>
        </w:rPr>
        <w:t xml:space="preserve">В </w:t>
      </w:r>
      <w:proofErr w:type="gramStart"/>
      <w:r w:rsidR="00D93C4A">
        <w:rPr>
          <w:rFonts w:ascii="Times New Roman" w:cs="Times New Roman"/>
          <w:sz w:val="28"/>
          <w:szCs w:val="28"/>
          <w:lang w:eastAsia="ru-RU"/>
        </w:rPr>
        <w:t>пункте</w:t>
      </w:r>
      <w:r w:rsidRPr="002C2740">
        <w:rPr>
          <w:rFonts w:ascii="Times New Roman" w:cs="Times New Roman"/>
          <w:sz w:val="28"/>
          <w:szCs w:val="28"/>
          <w:lang w:eastAsia="ru-RU"/>
        </w:rPr>
        <w:t xml:space="preserve">  9</w:t>
      </w:r>
      <w:proofErr w:type="gramEnd"/>
      <w:r w:rsidRPr="002C2740">
        <w:rPr>
          <w:rFonts w:ascii="Times New Roman" w:cs="Times New Roman"/>
          <w:sz w:val="28"/>
          <w:szCs w:val="28"/>
          <w:lang w:eastAsia="ru-RU"/>
        </w:rPr>
        <w:t xml:space="preserve"> - </w:t>
      </w:r>
      <w:r w:rsidRPr="002C2740">
        <w:rPr>
          <w:rFonts w:ascii="Times New Roman" w:cs="Times New Roman"/>
          <w:sz w:val="28"/>
          <w:szCs w:val="28"/>
        </w:rPr>
        <w:t xml:space="preserve">Утвердить </w:t>
      </w:r>
      <w:r w:rsidRPr="002C2740">
        <w:rPr>
          <w:rFonts w:ascii="Times New Roman" w:cs="Times New Roman"/>
          <w:bCs/>
          <w:color w:val="000000"/>
          <w:sz w:val="28"/>
          <w:szCs w:val="28"/>
        </w:rPr>
        <w:t xml:space="preserve">перечень главных администраторов источников финансирования дефицита бюджета муниципального округа </w:t>
      </w:r>
      <w:r w:rsidR="00301D51">
        <w:rPr>
          <w:rFonts w:ascii="Times New Roman" w:cs="Times New Roman"/>
          <w:bCs/>
          <w:color w:val="000000"/>
          <w:sz w:val="28"/>
          <w:szCs w:val="28"/>
        </w:rPr>
        <w:t xml:space="preserve"> согласно </w:t>
      </w:r>
      <w:r w:rsidRPr="002C2740">
        <w:rPr>
          <w:rFonts w:ascii="Times New Roman" w:cs="Times New Roman"/>
          <w:bCs/>
          <w:color w:val="000000"/>
          <w:sz w:val="28"/>
          <w:szCs w:val="28"/>
        </w:rPr>
        <w:t>приложени</w:t>
      </w:r>
      <w:r w:rsidR="00301D51">
        <w:rPr>
          <w:rFonts w:ascii="Times New Roman" w:cs="Times New Roman"/>
          <w:bCs/>
          <w:color w:val="000000"/>
          <w:sz w:val="28"/>
          <w:szCs w:val="28"/>
        </w:rPr>
        <w:t>я</w:t>
      </w:r>
      <w:r w:rsidRPr="002C2740">
        <w:rPr>
          <w:rFonts w:ascii="Times New Roman" w:cs="Times New Roman"/>
          <w:bCs/>
          <w:color w:val="000000"/>
          <w:sz w:val="28"/>
          <w:szCs w:val="28"/>
        </w:rPr>
        <w:t xml:space="preserve"> </w:t>
      </w:r>
      <w:r w:rsidRPr="002C2740">
        <w:rPr>
          <w:rFonts w:ascii="Times New Roman" w:cs="Times New Roman"/>
          <w:sz w:val="28"/>
          <w:szCs w:val="28"/>
        </w:rPr>
        <w:t>№ 5</w:t>
      </w:r>
    </w:p>
    <w:p w:rsidR="005A67BD" w:rsidRDefault="005A67BD" w:rsidP="002C2740">
      <w:pPr>
        <w:spacing w:after="0" w:line="240" w:lineRule="auto"/>
        <w:ind w:firstLine="720"/>
        <w:jc w:val="both"/>
        <w:rPr>
          <w:rFonts w:ascii="Times New Roman" w:cs="Times New Roman"/>
          <w:sz w:val="28"/>
          <w:szCs w:val="28"/>
        </w:rPr>
      </w:pPr>
      <w:r w:rsidRPr="002C2740">
        <w:rPr>
          <w:rFonts w:ascii="Times New Roman" w:cs="Times New Roman"/>
          <w:bCs/>
          <w:color w:val="000000"/>
          <w:sz w:val="28"/>
          <w:szCs w:val="28"/>
        </w:rPr>
        <w:t xml:space="preserve">В </w:t>
      </w:r>
      <w:r w:rsidR="00D93C4A">
        <w:rPr>
          <w:rFonts w:ascii="Times New Roman" w:cs="Times New Roman"/>
          <w:bCs/>
          <w:color w:val="000000"/>
          <w:sz w:val="28"/>
          <w:szCs w:val="28"/>
        </w:rPr>
        <w:t>пункте</w:t>
      </w:r>
      <w:r w:rsidRPr="002C2740">
        <w:rPr>
          <w:rFonts w:ascii="Times New Roman" w:cs="Times New Roman"/>
          <w:bCs/>
          <w:color w:val="000000"/>
          <w:sz w:val="28"/>
          <w:szCs w:val="28"/>
        </w:rPr>
        <w:t xml:space="preserve"> 10 - </w:t>
      </w:r>
      <w:r w:rsidRPr="002C2740">
        <w:rPr>
          <w:rFonts w:ascii="Times New Roman" w:cs="Times New Roman"/>
          <w:sz w:val="28"/>
          <w:szCs w:val="28"/>
        </w:rPr>
        <w:t xml:space="preserve">Утвердить </w:t>
      </w:r>
      <w:r w:rsidRPr="002C2740">
        <w:rPr>
          <w:rFonts w:ascii="Times New Roman" w:cs="Times New Roman"/>
          <w:bCs/>
          <w:color w:val="000000"/>
          <w:sz w:val="28"/>
          <w:szCs w:val="28"/>
        </w:rPr>
        <w:t>перечень источников доходов бюджета округа за главными администраторами доходов бюджета</w:t>
      </w:r>
      <w:r w:rsidR="00301D51">
        <w:rPr>
          <w:rFonts w:ascii="Times New Roman" w:cs="Times New Roman"/>
          <w:bCs/>
          <w:color w:val="000000"/>
          <w:sz w:val="28"/>
          <w:szCs w:val="28"/>
        </w:rPr>
        <w:t xml:space="preserve"> </w:t>
      </w:r>
      <w:proofErr w:type="gramStart"/>
      <w:r w:rsidR="00301D51">
        <w:rPr>
          <w:rFonts w:ascii="Times New Roman" w:cs="Times New Roman"/>
          <w:bCs/>
          <w:color w:val="000000"/>
          <w:sz w:val="28"/>
          <w:szCs w:val="28"/>
        </w:rPr>
        <w:t xml:space="preserve">согласно </w:t>
      </w:r>
      <w:r w:rsidRPr="002C2740">
        <w:rPr>
          <w:rFonts w:ascii="Times New Roman" w:cs="Times New Roman"/>
          <w:bCs/>
          <w:color w:val="000000"/>
          <w:sz w:val="28"/>
          <w:szCs w:val="28"/>
        </w:rPr>
        <w:t xml:space="preserve"> </w:t>
      </w:r>
      <w:r w:rsidRPr="002C2740">
        <w:rPr>
          <w:rFonts w:ascii="Times New Roman" w:cs="Times New Roman"/>
          <w:sz w:val="28"/>
          <w:szCs w:val="28"/>
        </w:rPr>
        <w:t>приложени</w:t>
      </w:r>
      <w:r w:rsidR="00301D51">
        <w:rPr>
          <w:rFonts w:ascii="Times New Roman" w:cs="Times New Roman"/>
          <w:sz w:val="28"/>
          <w:szCs w:val="28"/>
        </w:rPr>
        <w:t>я</w:t>
      </w:r>
      <w:proofErr w:type="gramEnd"/>
      <w:r w:rsidRPr="002C2740">
        <w:rPr>
          <w:rFonts w:ascii="Times New Roman" w:cs="Times New Roman"/>
          <w:sz w:val="28"/>
          <w:szCs w:val="28"/>
        </w:rPr>
        <w:t xml:space="preserve"> № 6</w:t>
      </w:r>
    </w:p>
    <w:p w:rsidR="00871947" w:rsidRPr="00871947" w:rsidRDefault="00871947" w:rsidP="002C2740">
      <w:pPr>
        <w:spacing w:after="0" w:line="240" w:lineRule="auto"/>
        <w:ind w:firstLine="720"/>
        <w:jc w:val="both"/>
        <w:rPr>
          <w:rFonts w:ascii="Times New Roman" w:cs="Times New Roman"/>
          <w:sz w:val="28"/>
          <w:szCs w:val="28"/>
        </w:rPr>
      </w:pPr>
      <w:r>
        <w:rPr>
          <w:rFonts w:ascii="Times New Roman" w:cs="Times New Roman"/>
          <w:sz w:val="28"/>
          <w:szCs w:val="28"/>
        </w:rPr>
        <w:t xml:space="preserve">В пункте 11 Утвердить объем и распределение межбюджетных трансфертов, предоставляемых из бюджета </w:t>
      </w:r>
      <w:proofErr w:type="spellStart"/>
      <w:r>
        <w:rPr>
          <w:rFonts w:ascii="Times New Roman" w:cs="Times New Roman"/>
          <w:sz w:val="28"/>
          <w:szCs w:val="28"/>
        </w:rPr>
        <w:t>Газимуро</w:t>
      </w:r>
      <w:proofErr w:type="spellEnd"/>
      <w:r>
        <w:rPr>
          <w:rFonts w:ascii="Times New Roman" w:cs="Times New Roman"/>
          <w:sz w:val="28"/>
          <w:szCs w:val="28"/>
        </w:rPr>
        <w:t>-Заводского муниципального округа бюджету Забайкальского края на 2026 год и плановый период 2027 и 2028 годов согласно приложениям №7 и №8.</w:t>
      </w:r>
    </w:p>
    <w:p w:rsidR="005A67BD" w:rsidRPr="002C2740" w:rsidRDefault="005A67BD" w:rsidP="002C2740">
      <w:pPr>
        <w:spacing w:after="0" w:line="240" w:lineRule="auto"/>
        <w:ind w:firstLine="720"/>
        <w:jc w:val="both"/>
        <w:rPr>
          <w:rFonts w:ascii="Times New Roman" w:cs="Times New Roman"/>
          <w:bCs/>
          <w:color w:val="000000"/>
          <w:sz w:val="28"/>
          <w:szCs w:val="28"/>
        </w:rPr>
      </w:pPr>
      <w:r w:rsidRPr="002C2740">
        <w:rPr>
          <w:rFonts w:ascii="Times New Roman" w:cs="Times New Roman"/>
          <w:sz w:val="28"/>
          <w:szCs w:val="28"/>
        </w:rPr>
        <w:t xml:space="preserve">В </w:t>
      </w:r>
      <w:r w:rsidR="00D93C4A">
        <w:rPr>
          <w:rFonts w:ascii="Times New Roman" w:cs="Times New Roman"/>
          <w:sz w:val="28"/>
          <w:szCs w:val="28"/>
        </w:rPr>
        <w:t>пункте</w:t>
      </w:r>
      <w:r w:rsidRPr="002C2740">
        <w:rPr>
          <w:rFonts w:ascii="Times New Roman" w:cs="Times New Roman"/>
          <w:sz w:val="28"/>
          <w:szCs w:val="28"/>
        </w:rPr>
        <w:t xml:space="preserve"> </w:t>
      </w:r>
      <w:proofErr w:type="gramStart"/>
      <w:r w:rsidRPr="002C2740">
        <w:rPr>
          <w:rFonts w:ascii="Times New Roman" w:cs="Times New Roman"/>
          <w:sz w:val="28"/>
          <w:szCs w:val="28"/>
        </w:rPr>
        <w:t>1</w:t>
      </w:r>
      <w:r w:rsidR="00871947">
        <w:rPr>
          <w:rFonts w:ascii="Times New Roman" w:cs="Times New Roman"/>
          <w:sz w:val="28"/>
          <w:szCs w:val="28"/>
        </w:rPr>
        <w:t>2</w:t>
      </w:r>
      <w:r w:rsidRPr="002C2740">
        <w:rPr>
          <w:rFonts w:ascii="Times New Roman" w:cs="Times New Roman"/>
          <w:sz w:val="28"/>
          <w:szCs w:val="28"/>
        </w:rPr>
        <w:t xml:space="preserve">  Утвердить</w:t>
      </w:r>
      <w:proofErr w:type="gramEnd"/>
      <w:r w:rsidRPr="002C2740">
        <w:rPr>
          <w:rFonts w:ascii="Times New Roman" w:cs="Times New Roman"/>
          <w:sz w:val="28"/>
          <w:szCs w:val="28"/>
        </w:rPr>
        <w:t xml:space="preserve"> источники финансирования дефицита бюджета </w:t>
      </w:r>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 xml:space="preserve">-Заводского муниципального округа, перечень статей и видов источников финансирования дефицита бюджета </w:t>
      </w:r>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 xml:space="preserve">-Заводского муниципального округа на </w:t>
      </w:r>
      <w:r w:rsidR="008609A2">
        <w:rPr>
          <w:rFonts w:ascii="Times New Roman" w:cs="Times New Roman"/>
          <w:sz w:val="28"/>
          <w:szCs w:val="28"/>
        </w:rPr>
        <w:t>2026</w:t>
      </w:r>
      <w:r w:rsidRPr="002C2740">
        <w:rPr>
          <w:rFonts w:ascii="Times New Roman" w:cs="Times New Roman"/>
          <w:sz w:val="28"/>
          <w:szCs w:val="28"/>
        </w:rPr>
        <w:t xml:space="preserve"> год и на плановый период </w:t>
      </w:r>
      <w:r w:rsidR="008609A2">
        <w:rPr>
          <w:rFonts w:ascii="Times New Roman" w:cs="Times New Roman"/>
          <w:sz w:val="28"/>
          <w:szCs w:val="28"/>
        </w:rPr>
        <w:t>2027</w:t>
      </w:r>
      <w:r w:rsidRPr="002C2740">
        <w:rPr>
          <w:rFonts w:ascii="Times New Roman" w:cs="Times New Roman"/>
          <w:sz w:val="28"/>
          <w:szCs w:val="28"/>
        </w:rPr>
        <w:t xml:space="preserve"> и</w:t>
      </w:r>
      <w:r w:rsidR="008609A2">
        <w:rPr>
          <w:rFonts w:ascii="Times New Roman" w:cs="Times New Roman"/>
          <w:sz w:val="28"/>
          <w:szCs w:val="28"/>
        </w:rPr>
        <w:t>2028</w:t>
      </w:r>
      <w:r w:rsidRPr="002C2740">
        <w:rPr>
          <w:rFonts w:ascii="Times New Roman" w:cs="Times New Roman"/>
          <w:sz w:val="28"/>
          <w:szCs w:val="28"/>
        </w:rPr>
        <w:t xml:space="preserve"> годов согласно приложениям № </w:t>
      </w:r>
      <w:r w:rsidR="00871947">
        <w:rPr>
          <w:rFonts w:ascii="Times New Roman" w:cs="Times New Roman"/>
          <w:sz w:val="28"/>
          <w:szCs w:val="28"/>
        </w:rPr>
        <w:t>9</w:t>
      </w:r>
      <w:r w:rsidRPr="002C2740">
        <w:rPr>
          <w:rFonts w:ascii="Times New Roman" w:cs="Times New Roman"/>
          <w:sz w:val="28"/>
          <w:szCs w:val="28"/>
        </w:rPr>
        <w:t xml:space="preserve"> и № </w:t>
      </w:r>
      <w:r w:rsidR="00871947">
        <w:rPr>
          <w:rFonts w:ascii="Times New Roman" w:cs="Times New Roman"/>
          <w:sz w:val="28"/>
          <w:szCs w:val="28"/>
        </w:rPr>
        <w:t>10.</w:t>
      </w:r>
    </w:p>
    <w:p w:rsidR="005A67BD" w:rsidRPr="002C2740" w:rsidRDefault="005A67BD" w:rsidP="002C2740">
      <w:pPr>
        <w:spacing w:after="0" w:line="240" w:lineRule="auto"/>
        <w:ind w:firstLine="720"/>
        <w:jc w:val="both"/>
        <w:rPr>
          <w:rFonts w:ascii="Times New Roman" w:cs="Times New Roman"/>
          <w:bCs/>
          <w:color w:val="000000"/>
          <w:sz w:val="28"/>
          <w:szCs w:val="28"/>
        </w:rPr>
      </w:pPr>
      <w:r w:rsidRPr="002C2740">
        <w:rPr>
          <w:rFonts w:ascii="Times New Roman" w:cs="Times New Roman"/>
          <w:sz w:val="28"/>
          <w:szCs w:val="28"/>
        </w:rPr>
        <w:t xml:space="preserve">В </w:t>
      </w:r>
      <w:r w:rsidR="00D93C4A">
        <w:rPr>
          <w:rFonts w:ascii="Times New Roman" w:cs="Times New Roman"/>
          <w:sz w:val="28"/>
          <w:szCs w:val="28"/>
        </w:rPr>
        <w:t>пункте</w:t>
      </w:r>
      <w:r w:rsidRPr="002C2740">
        <w:rPr>
          <w:rFonts w:ascii="Times New Roman" w:cs="Times New Roman"/>
          <w:sz w:val="28"/>
          <w:szCs w:val="28"/>
        </w:rPr>
        <w:t xml:space="preserve"> 1</w:t>
      </w:r>
      <w:r w:rsidR="00871947">
        <w:rPr>
          <w:rFonts w:ascii="Times New Roman" w:cs="Times New Roman"/>
          <w:sz w:val="28"/>
          <w:szCs w:val="28"/>
        </w:rPr>
        <w:t xml:space="preserve">3 </w:t>
      </w:r>
      <w:r w:rsidR="00301D51">
        <w:rPr>
          <w:rFonts w:ascii="Times New Roman" w:cs="Times New Roman"/>
          <w:sz w:val="28"/>
          <w:szCs w:val="28"/>
        </w:rPr>
        <w:t>-у</w:t>
      </w:r>
      <w:r w:rsidRPr="002C2740">
        <w:rPr>
          <w:rFonts w:ascii="Times New Roman" w:cs="Times New Roman"/>
          <w:sz w:val="28"/>
          <w:szCs w:val="28"/>
        </w:rPr>
        <w:t xml:space="preserve">твердить объем и распределение бюджетных ассигнований бюджета </w:t>
      </w:r>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 xml:space="preserve">-Заводского муниципального округа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w:t>
      </w:r>
      <w:r w:rsidR="008609A2">
        <w:rPr>
          <w:rFonts w:ascii="Times New Roman" w:cs="Times New Roman"/>
          <w:sz w:val="28"/>
          <w:szCs w:val="28"/>
        </w:rPr>
        <w:t>2026</w:t>
      </w:r>
      <w:r w:rsidRPr="002C2740">
        <w:rPr>
          <w:rFonts w:ascii="Times New Roman" w:cs="Times New Roman"/>
          <w:sz w:val="28"/>
          <w:szCs w:val="28"/>
        </w:rPr>
        <w:t xml:space="preserve"> год и на плановый период на </w:t>
      </w:r>
      <w:r w:rsidR="008609A2">
        <w:rPr>
          <w:rFonts w:ascii="Times New Roman" w:cs="Times New Roman"/>
          <w:sz w:val="28"/>
          <w:szCs w:val="28"/>
        </w:rPr>
        <w:t>2027</w:t>
      </w:r>
      <w:r w:rsidRPr="002C2740">
        <w:rPr>
          <w:rFonts w:ascii="Times New Roman" w:cs="Times New Roman"/>
          <w:sz w:val="28"/>
          <w:szCs w:val="28"/>
        </w:rPr>
        <w:t xml:space="preserve"> и </w:t>
      </w:r>
      <w:r w:rsidR="008609A2">
        <w:rPr>
          <w:rFonts w:ascii="Times New Roman" w:cs="Times New Roman"/>
          <w:sz w:val="28"/>
          <w:szCs w:val="28"/>
        </w:rPr>
        <w:t>2028</w:t>
      </w:r>
      <w:r w:rsidRPr="002C2740">
        <w:rPr>
          <w:rFonts w:ascii="Times New Roman" w:cs="Times New Roman"/>
          <w:sz w:val="28"/>
          <w:szCs w:val="28"/>
        </w:rPr>
        <w:t xml:space="preserve"> годов согласно приложениям № </w:t>
      </w:r>
      <w:r w:rsidR="00871947">
        <w:rPr>
          <w:rFonts w:ascii="Times New Roman" w:cs="Times New Roman"/>
          <w:sz w:val="28"/>
          <w:szCs w:val="28"/>
        </w:rPr>
        <w:t>11</w:t>
      </w:r>
      <w:r w:rsidRPr="002C2740">
        <w:rPr>
          <w:rFonts w:ascii="Times New Roman" w:cs="Times New Roman"/>
          <w:sz w:val="28"/>
          <w:szCs w:val="28"/>
        </w:rPr>
        <w:t xml:space="preserve"> и № 1</w:t>
      </w:r>
      <w:r w:rsidR="00871947">
        <w:rPr>
          <w:rFonts w:ascii="Times New Roman" w:cs="Times New Roman"/>
          <w:sz w:val="28"/>
          <w:szCs w:val="28"/>
        </w:rPr>
        <w:t>2</w:t>
      </w:r>
    </w:p>
    <w:p w:rsidR="005A67BD" w:rsidRPr="002C2740" w:rsidRDefault="005A67BD" w:rsidP="002C2740">
      <w:pPr>
        <w:spacing w:after="0" w:line="240" w:lineRule="auto"/>
        <w:ind w:firstLine="720"/>
        <w:jc w:val="both"/>
        <w:rPr>
          <w:rFonts w:ascii="Times New Roman" w:cs="Times New Roman"/>
          <w:sz w:val="28"/>
          <w:szCs w:val="28"/>
          <w:lang w:eastAsia="ru-RU"/>
        </w:rPr>
      </w:pPr>
      <w:r w:rsidRPr="002C2740">
        <w:rPr>
          <w:rFonts w:ascii="Times New Roman" w:cs="Times New Roman"/>
          <w:sz w:val="28"/>
          <w:szCs w:val="28"/>
        </w:rPr>
        <w:t xml:space="preserve">В </w:t>
      </w:r>
      <w:r w:rsidR="00D93C4A">
        <w:rPr>
          <w:rFonts w:ascii="Times New Roman" w:cs="Times New Roman"/>
          <w:sz w:val="28"/>
          <w:szCs w:val="28"/>
        </w:rPr>
        <w:t>пункте</w:t>
      </w:r>
      <w:r w:rsidRPr="002C2740">
        <w:rPr>
          <w:rFonts w:ascii="Times New Roman" w:cs="Times New Roman"/>
          <w:sz w:val="28"/>
          <w:szCs w:val="28"/>
        </w:rPr>
        <w:t xml:space="preserve"> 1</w:t>
      </w:r>
      <w:r w:rsidR="00871947">
        <w:rPr>
          <w:rFonts w:ascii="Times New Roman" w:cs="Times New Roman"/>
          <w:sz w:val="28"/>
          <w:szCs w:val="28"/>
        </w:rPr>
        <w:t>4</w:t>
      </w:r>
      <w:r w:rsidRPr="002C2740">
        <w:rPr>
          <w:rFonts w:ascii="Times New Roman" w:cs="Times New Roman"/>
          <w:sz w:val="28"/>
          <w:szCs w:val="28"/>
        </w:rPr>
        <w:t> </w:t>
      </w:r>
      <w:r w:rsidR="00D93C4A">
        <w:rPr>
          <w:rFonts w:ascii="Times New Roman" w:cs="Times New Roman"/>
          <w:sz w:val="28"/>
          <w:szCs w:val="28"/>
        </w:rPr>
        <w:t>у</w:t>
      </w:r>
      <w:r w:rsidRPr="002C2740">
        <w:rPr>
          <w:rFonts w:ascii="Times New Roman" w:cs="Times New Roman"/>
          <w:sz w:val="28"/>
          <w:szCs w:val="28"/>
        </w:rPr>
        <w:t xml:space="preserve">твердить ведомственную структуру расходов бюджета </w:t>
      </w:r>
      <w:bookmarkStart w:id="2" w:name="_Hlk181987797"/>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 xml:space="preserve">-Заводского муниципального округа </w:t>
      </w:r>
      <w:bookmarkEnd w:id="2"/>
      <w:r w:rsidRPr="002C2740">
        <w:rPr>
          <w:rFonts w:ascii="Times New Roman" w:cs="Times New Roman"/>
          <w:sz w:val="28"/>
          <w:szCs w:val="28"/>
        </w:rPr>
        <w:t xml:space="preserve">на </w:t>
      </w:r>
      <w:r w:rsidR="008609A2">
        <w:rPr>
          <w:rFonts w:ascii="Times New Roman" w:cs="Times New Roman"/>
          <w:sz w:val="28"/>
          <w:szCs w:val="28"/>
        </w:rPr>
        <w:t>2026</w:t>
      </w:r>
      <w:r w:rsidRPr="002C2740">
        <w:rPr>
          <w:rFonts w:ascii="Times New Roman" w:cs="Times New Roman"/>
          <w:sz w:val="28"/>
          <w:szCs w:val="28"/>
        </w:rPr>
        <w:t xml:space="preserve"> год и на плановый период </w:t>
      </w:r>
      <w:r w:rsidR="008609A2">
        <w:rPr>
          <w:rFonts w:ascii="Times New Roman" w:cs="Times New Roman"/>
          <w:sz w:val="28"/>
          <w:szCs w:val="28"/>
        </w:rPr>
        <w:t>2027</w:t>
      </w:r>
      <w:r w:rsidRPr="002C2740">
        <w:rPr>
          <w:rFonts w:ascii="Times New Roman" w:cs="Times New Roman"/>
          <w:sz w:val="28"/>
          <w:szCs w:val="28"/>
        </w:rPr>
        <w:t xml:space="preserve"> и </w:t>
      </w:r>
      <w:r w:rsidR="008609A2">
        <w:rPr>
          <w:rFonts w:ascii="Times New Roman" w:cs="Times New Roman"/>
          <w:sz w:val="28"/>
          <w:szCs w:val="28"/>
        </w:rPr>
        <w:t>2028</w:t>
      </w:r>
      <w:r w:rsidRPr="002C2740">
        <w:rPr>
          <w:rFonts w:ascii="Times New Roman" w:cs="Times New Roman"/>
          <w:sz w:val="28"/>
          <w:szCs w:val="28"/>
        </w:rPr>
        <w:t xml:space="preserve"> годов согласно приложениям № 1</w:t>
      </w:r>
      <w:r w:rsidR="00871947">
        <w:rPr>
          <w:rFonts w:ascii="Times New Roman" w:cs="Times New Roman"/>
          <w:sz w:val="28"/>
          <w:szCs w:val="28"/>
        </w:rPr>
        <w:t>3</w:t>
      </w:r>
      <w:r w:rsidRPr="002C2740">
        <w:rPr>
          <w:rFonts w:ascii="Times New Roman" w:cs="Times New Roman"/>
          <w:sz w:val="28"/>
          <w:szCs w:val="28"/>
        </w:rPr>
        <w:t xml:space="preserve"> и № 1</w:t>
      </w:r>
      <w:r w:rsidR="00871947">
        <w:rPr>
          <w:rFonts w:ascii="Times New Roman" w:cs="Times New Roman"/>
          <w:sz w:val="28"/>
          <w:szCs w:val="28"/>
        </w:rPr>
        <w:t>4</w:t>
      </w:r>
    </w:p>
    <w:p w:rsidR="005A67BD" w:rsidRPr="002C2740" w:rsidRDefault="005A67BD" w:rsidP="002C2740">
      <w:pPr>
        <w:spacing w:after="0" w:line="240" w:lineRule="auto"/>
        <w:ind w:firstLine="720"/>
        <w:jc w:val="both"/>
        <w:rPr>
          <w:rFonts w:ascii="Times New Roman" w:cs="Times New Roman"/>
          <w:sz w:val="28"/>
          <w:szCs w:val="28"/>
        </w:rPr>
      </w:pPr>
      <w:r w:rsidRPr="002C2740">
        <w:rPr>
          <w:rFonts w:ascii="Times New Roman" w:cs="Times New Roman"/>
          <w:sz w:val="28"/>
          <w:szCs w:val="28"/>
        </w:rPr>
        <w:t xml:space="preserve">В </w:t>
      </w:r>
      <w:r w:rsidR="00D93C4A">
        <w:rPr>
          <w:rFonts w:ascii="Times New Roman" w:cs="Times New Roman"/>
          <w:sz w:val="28"/>
          <w:szCs w:val="28"/>
        </w:rPr>
        <w:t>пункте</w:t>
      </w:r>
      <w:r w:rsidRPr="002C2740">
        <w:rPr>
          <w:rFonts w:ascii="Times New Roman" w:cs="Times New Roman"/>
          <w:sz w:val="28"/>
          <w:szCs w:val="28"/>
        </w:rPr>
        <w:t xml:space="preserve"> 1</w:t>
      </w:r>
      <w:r w:rsidR="00871947">
        <w:rPr>
          <w:rFonts w:ascii="Times New Roman" w:cs="Times New Roman"/>
          <w:sz w:val="28"/>
          <w:szCs w:val="28"/>
        </w:rPr>
        <w:t>5</w:t>
      </w:r>
      <w:r w:rsidRPr="002C2740">
        <w:rPr>
          <w:rFonts w:ascii="Times New Roman" w:cs="Times New Roman"/>
          <w:sz w:val="28"/>
          <w:szCs w:val="28"/>
        </w:rPr>
        <w:t xml:space="preserve"> Утвердить объем и распределение бюджетных ассигнований бюджета </w:t>
      </w:r>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-Заводского муниципального округа, направляемых на исполнение публичных нормативных обязательств</w:t>
      </w:r>
      <w:r w:rsidR="00704205">
        <w:rPr>
          <w:rFonts w:ascii="Times New Roman" w:cs="Times New Roman"/>
          <w:sz w:val="28"/>
          <w:szCs w:val="28"/>
        </w:rPr>
        <w:t xml:space="preserve"> </w:t>
      </w:r>
      <w:r w:rsidRPr="002C2740">
        <w:rPr>
          <w:rFonts w:ascii="Times New Roman" w:cs="Times New Roman"/>
          <w:sz w:val="28"/>
          <w:szCs w:val="28"/>
        </w:rPr>
        <w:t xml:space="preserve">на </w:t>
      </w:r>
      <w:r w:rsidR="008609A2">
        <w:rPr>
          <w:rFonts w:ascii="Times New Roman" w:cs="Times New Roman"/>
          <w:sz w:val="28"/>
          <w:szCs w:val="28"/>
        </w:rPr>
        <w:t>2026</w:t>
      </w:r>
      <w:r w:rsidRPr="002C2740">
        <w:rPr>
          <w:rFonts w:ascii="Times New Roman" w:cs="Times New Roman"/>
          <w:sz w:val="28"/>
          <w:szCs w:val="28"/>
        </w:rPr>
        <w:t xml:space="preserve"> год и на плановый период </w:t>
      </w:r>
      <w:r w:rsidR="008609A2">
        <w:rPr>
          <w:rFonts w:ascii="Times New Roman" w:cs="Times New Roman"/>
          <w:sz w:val="28"/>
          <w:szCs w:val="28"/>
        </w:rPr>
        <w:t>2027</w:t>
      </w:r>
      <w:r w:rsidRPr="002C2740">
        <w:rPr>
          <w:rFonts w:ascii="Times New Roman" w:cs="Times New Roman"/>
          <w:sz w:val="28"/>
          <w:szCs w:val="28"/>
        </w:rPr>
        <w:t xml:space="preserve"> и</w:t>
      </w:r>
      <w:r w:rsidR="008609A2">
        <w:rPr>
          <w:rFonts w:ascii="Times New Roman" w:cs="Times New Roman"/>
          <w:sz w:val="28"/>
          <w:szCs w:val="28"/>
        </w:rPr>
        <w:t>2028</w:t>
      </w:r>
      <w:r w:rsidRPr="002C2740">
        <w:rPr>
          <w:rFonts w:ascii="Times New Roman" w:cs="Times New Roman"/>
          <w:sz w:val="28"/>
          <w:szCs w:val="28"/>
        </w:rPr>
        <w:t xml:space="preserve"> годов согласно приложениям</w:t>
      </w:r>
      <w:r w:rsidR="00704205">
        <w:rPr>
          <w:rFonts w:ascii="Times New Roman" w:cs="Times New Roman"/>
          <w:sz w:val="28"/>
          <w:szCs w:val="28"/>
        </w:rPr>
        <w:t xml:space="preserve"> </w:t>
      </w:r>
      <w:r w:rsidRPr="002C2740">
        <w:rPr>
          <w:rFonts w:ascii="Times New Roman" w:cs="Times New Roman"/>
          <w:sz w:val="28"/>
          <w:szCs w:val="28"/>
        </w:rPr>
        <w:t>№ 1</w:t>
      </w:r>
      <w:r w:rsidR="00871947">
        <w:rPr>
          <w:rFonts w:ascii="Times New Roman" w:cs="Times New Roman"/>
          <w:sz w:val="28"/>
          <w:szCs w:val="28"/>
        </w:rPr>
        <w:t>5</w:t>
      </w:r>
      <w:r w:rsidRPr="002C2740">
        <w:rPr>
          <w:rFonts w:ascii="Times New Roman" w:cs="Times New Roman"/>
          <w:sz w:val="28"/>
          <w:szCs w:val="28"/>
        </w:rPr>
        <w:t xml:space="preserve"> и № 1</w:t>
      </w:r>
      <w:r w:rsidR="00871947">
        <w:rPr>
          <w:rFonts w:ascii="Times New Roman" w:cs="Times New Roman"/>
          <w:sz w:val="28"/>
          <w:szCs w:val="28"/>
        </w:rPr>
        <w:t>6</w:t>
      </w:r>
    </w:p>
    <w:p w:rsidR="005A67BD" w:rsidRPr="002C2740" w:rsidRDefault="00301D51" w:rsidP="002C2740">
      <w:pPr>
        <w:spacing w:after="0" w:line="240" w:lineRule="auto"/>
        <w:ind w:firstLine="720"/>
        <w:jc w:val="both"/>
        <w:rPr>
          <w:rFonts w:ascii="Times New Roman" w:cs="Times New Roman"/>
          <w:sz w:val="28"/>
          <w:szCs w:val="28"/>
        </w:rPr>
      </w:pPr>
      <w:r>
        <w:rPr>
          <w:rFonts w:ascii="Times New Roman" w:cs="Times New Roman"/>
          <w:sz w:val="28"/>
          <w:szCs w:val="28"/>
        </w:rPr>
        <w:t xml:space="preserve">В </w:t>
      </w:r>
      <w:r w:rsidR="00D93C4A">
        <w:rPr>
          <w:rFonts w:ascii="Times New Roman" w:cs="Times New Roman"/>
          <w:sz w:val="28"/>
          <w:szCs w:val="28"/>
        </w:rPr>
        <w:t>пункте</w:t>
      </w:r>
      <w:r>
        <w:rPr>
          <w:rFonts w:ascii="Times New Roman" w:cs="Times New Roman"/>
          <w:sz w:val="28"/>
          <w:szCs w:val="28"/>
        </w:rPr>
        <w:t xml:space="preserve"> 1</w:t>
      </w:r>
      <w:r w:rsidR="00871947">
        <w:rPr>
          <w:rFonts w:ascii="Times New Roman" w:cs="Times New Roman"/>
          <w:sz w:val="28"/>
          <w:szCs w:val="28"/>
        </w:rPr>
        <w:t>6</w:t>
      </w:r>
      <w:r>
        <w:rPr>
          <w:rFonts w:ascii="Times New Roman" w:cs="Times New Roman"/>
          <w:sz w:val="28"/>
          <w:szCs w:val="28"/>
        </w:rPr>
        <w:t xml:space="preserve"> у</w:t>
      </w:r>
      <w:r w:rsidR="005A67BD" w:rsidRPr="002C2740">
        <w:rPr>
          <w:rFonts w:ascii="Times New Roman" w:cs="Times New Roman"/>
          <w:sz w:val="28"/>
          <w:szCs w:val="28"/>
        </w:rPr>
        <w:t>твердить объем бюджетных ассигнований муниципального дорожного фонда</w:t>
      </w:r>
      <w:r w:rsidR="00704205">
        <w:rPr>
          <w:rFonts w:ascii="Times New Roman" w:cs="Times New Roman"/>
          <w:sz w:val="28"/>
          <w:szCs w:val="28"/>
        </w:rPr>
        <w:t xml:space="preserve"> </w:t>
      </w:r>
      <w:proofErr w:type="spellStart"/>
      <w:r w:rsidR="005A67BD" w:rsidRPr="002C2740">
        <w:rPr>
          <w:rFonts w:ascii="Times New Roman" w:cs="Times New Roman"/>
          <w:sz w:val="28"/>
          <w:szCs w:val="28"/>
        </w:rPr>
        <w:t>Газимуро</w:t>
      </w:r>
      <w:proofErr w:type="spellEnd"/>
      <w:r w:rsidR="005A67BD" w:rsidRPr="002C2740">
        <w:rPr>
          <w:rFonts w:ascii="Times New Roman" w:cs="Times New Roman"/>
          <w:sz w:val="28"/>
          <w:szCs w:val="28"/>
        </w:rPr>
        <w:t>-Заводского муниципального округа</w:t>
      </w:r>
      <w:r>
        <w:rPr>
          <w:rFonts w:ascii="Times New Roman" w:cs="Times New Roman"/>
          <w:sz w:val="28"/>
          <w:szCs w:val="28"/>
        </w:rPr>
        <w:t xml:space="preserve"> </w:t>
      </w:r>
      <w:r w:rsidR="005A67BD" w:rsidRPr="002C2740">
        <w:rPr>
          <w:rFonts w:ascii="Times New Roman" w:cs="Times New Roman"/>
          <w:sz w:val="28"/>
          <w:szCs w:val="28"/>
        </w:rPr>
        <w:t xml:space="preserve">на </w:t>
      </w:r>
      <w:r w:rsidR="008609A2">
        <w:rPr>
          <w:rFonts w:ascii="Times New Roman" w:cs="Times New Roman"/>
          <w:sz w:val="28"/>
          <w:szCs w:val="28"/>
        </w:rPr>
        <w:t>2026</w:t>
      </w:r>
      <w:r w:rsidR="005A67BD" w:rsidRPr="002C2740">
        <w:rPr>
          <w:rFonts w:ascii="Times New Roman" w:cs="Times New Roman"/>
          <w:sz w:val="28"/>
          <w:szCs w:val="28"/>
        </w:rPr>
        <w:t xml:space="preserve"> год и плановый период </w:t>
      </w:r>
      <w:r w:rsidR="008609A2">
        <w:rPr>
          <w:rFonts w:ascii="Times New Roman" w:cs="Times New Roman"/>
          <w:sz w:val="28"/>
          <w:szCs w:val="28"/>
        </w:rPr>
        <w:t>2027</w:t>
      </w:r>
      <w:r w:rsidR="005A67BD" w:rsidRPr="002C2740">
        <w:rPr>
          <w:rFonts w:ascii="Times New Roman" w:cs="Times New Roman"/>
          <w:sz w:val="28"/>
          <w:szCs w:val="28"/>
        </w:rPr>
        <w:t>-</w:t>
      </w:r>
      <w:r w:rsidR="008609A2">
        <w:rPr>
          <w:rFonts w:ascii="Times New Roman" w:cs="Times New Roman"/>
          <w:sz w:val="28"/>
          <w:szCs w:val="28"/>
        </w:rPr>
        <w:t>2028</w:t>
      </w:r>
      <w:r w:rsidR="005A67BD" w:rsidRPr="002C2740">
        <w:rPr>
          <w:rFonts w:ascii="Times New Roman" w:cs="Times New Roman"/>
          <w:sz w:val="28"/>
          <w:szCs w:val="28"/>
        </w:rPr>
        <w:t xml:space="preserve"> годов.</w:t>
      </w:r>
    </w:p>
    <w:p w:rsidR="005A67BD" w:rsidRPr="002C2740" w:rsidRDefault="002C2740" w:rsidP="002C2740">
      <w:pPr>
        <w:spacing w:after="0" w:line="240" w:lineRule="auto"/>
        <w:ind w:firstLine="720"/>
        <w:jc w:val="both"/>
        <w:rPr>
          <w:rFonts w:ascii="Times New Roman" w:cs="Times New Roman"/>
          <w:sz w:val="28"/>
          <w:szCs w:val="28"/>
        </w:rPr>
      </w:pPr>
      <w:r w:rsidRPr="002C2740">
        <w:rPr>
          <w:rFonts w:ascii="Times New Roman" w:cs="Times New Roman"/>
          <w:sz w:val="28"/>
          <w:szCs w:val="28"/>
        </w:rPr>
        <w:t xml:space="preserve">В </w:t>
      </w:r>
      <w:r w:rsidR="00D93C4A">
        <w:rPr>
          <w:rFonts w:ascii="Times New Roman" w:cs="Times New Roman"/>
          <w:sz w:val="28"/>
          <w:szCs w:val="28"/>
        </w:rPr>
        <w:t>пункте</w:t>
      </w:r>
      <w:r w:rsidRPr="002C2740">
        <w:rPr>
          <w:rFonts w:ascii="Times New Roman" w:cs="Times New Roman"/>
          <w:sz w:val="28"/>
          <w:szCs w:val="28"/>
        </w:rPr>
        <w:t xml:space="preserve"> </w:t>
      </w:r>
      <w:proofErr w:type="gramStart"/>
      <w:r w:rsidRPr="002C2740">
        <w:rPr>
          <w:rFonts w:ascii="Times New Roman" w:cs="Times New Roman"/>
          <w:sz w:val="28"/>
          <w:szCs w:val="28"/>
        </w:rPr>
        <w:t>1</w:t>
      </w:r>
      <w:r w:rsidR="00871947">
        <w:rPr>
          <w:rFonts w:ascii="Times New Roman" w:cs="Times New Roman"/>
          <w:sz w:val="28"/>
          <w:szCs w:val="28"/>
        </w:rPr>
        <w:t>7</w:t>
      </w:r>
      <w:r w:rsidRPr="002C2740">
        <w:rPr>
          <w:rFonts w:ascii="Times New Roman" w:cs="Times New Roman"/>
          <w:sz w:val="28"/>
          <w:szCs w:val="28"/>
        </w:rPr>
        <w:t> </w:t>
      </w:r>
      <w:r w:rsidR="00D93C4A">
        <w:rPr>
          <w:rFonts w:ascii="Times New Roman" w:cs="Times New Roman"/>
          <w:sz w:val="28"/>
          <w:szCs w:val="28"/>
        </w:rPr>
        <w:t xml:space="preserve"> </w:t>
      </w:r>
      <w:r w:rsidR="00301D51">
        <w:rPr>
          <w:rFonts w:ascii="Times New Roman" w:cs="Times New Roman"/>
          <w:sz w:val="28"/>
          <w:szCs w:val="28"/>
        </w:rPr>
        <w:t>у</w:t>
      </w:r>
      <w:r w:rsidRPr="002C2740">
        <w:rPr>
          <w:rFonts w:ascii="Times New Roman" w:cs="Times New Roman"/>
          <w:sz w:val="28"/>
          <w:szCs w:val="28"/>
        </w:rPr>
        <w:t>твердить</w:t>
      </w:r>
      <w:proofErr w:type="gramEnd"/>
      <w:r w:rsidRPr="002C2740">
        <w:rPr>
          <w:rFonts w:ascii="Times New Roman" w:cs="Times New Roman"/>
          <w:sz w:val="28"/>
          <w:szCs w:val="28"/>
        </w:rPr>
        <w:t xml:space="preserve"> объем и распределение субсидий, предоставляемых из бюджета </w:t>
      </w:r>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 xml:space="preserve">-Заводского муниципального округа </w:t>
      </w:r>
      <w:r w:rsidRPr="002C2740">
        <w:rPr>
          <w:rFonts w:ascii="Times New Roman" w:cs="Times New Roman"/>
          <w:sz w:val="28"/>
          <w:szCs w:val="28"/>
        </w:rPr>
        <w:lastRenderedPageBreak/>
        <w:t xml:space="preserve">юридическим лицам (за исключением субсидий муниципальным учреждениям), индивидуальным предпринимателям, физическим лицам на </w:t>
      </w:r>
      <w:r w:rsidR="008609A2">
        <w:rPr>
          <w:rFonts w:ascii="Times New Roman" w:cs="Times New Roman"/>
          <w:sz w:val="28"/>
          <w:szCs w:val="28"/>
        </w:rPr>
        <w:t>2026</w:t>
      </w:r>
      <w:r w:rsidRPr="002C2740">
        <w:rPr>
          <w:rFonts w:ascii="Times New Roman" w:cs="Times New Roman"/>
          <w:sz w:val="28"/>
          <w:szCs w:val="28"/>
        </w:rPr>
        <w:t xml:space="preserve"> год и на плановый период </w:t>
      </w:r>
      <w:r w:rsidR="008609A2">
        <w:rPr>
          <w:rFonts w:ascii="Times New Roman" w:cs="Times New Roman"/>
          <w:sz w:val="28"/>
          <w:szCs w:val="28"/>
        </w:rPr>
        <w:t>2027</w:t>
      </w:r>
      <w:r w:rsidRPr="002C2740">
        <w:rPr>
          <w:rFonts w:ascii="Times New Roman" w:cs="Times New Roman"/>
          <w:sz w:val="28"/>
          <w:szCs w:val="28"/>
        </w:rPr>
        <w:t xml:space="preserve"> и</w:t>
      </w:r>
      <w:r w:rsidR="008609A2">
        <w:rPr>
          <w:rFonts w:ascii="Times New Roman" w:cs="Times New Roman"/>
          <w:sz w:val="28"/>
          <w:szCs w:val="28"/>
        </w:rPr>
        <w:t>2028</w:t>
      </w:r>
      <w:r w:rsidRPr="002C2740">
        <w:rPr>
          <w:rFonts w:ascii="Times New Roman" w:cs="Times New Roman"/>
          <w:sz w:val="28"/>
          <w:szCs w:val="28"/>
        </w:rPr>
        <w:t xml:space="preserve"> годов согласно приложениям № 1</w:t>
      </w:r>
      <w:r w:rsidR="00871947">
        <w:rPr>
          <w:rFonts w:ascii="Times New Roman" w:cs="Times New Roman"/>
          <w:sz w:val="28"/>
          <w:szCs w:val="28"/>
        </w:rPr>
        <w:t>7</w:t>
      </w:r>
      <w:r w:rsidRPr="002C2740">
        <w:rPr>
          <w:rFonts w:ascii="Times New Roman" w:cs="Times New Roman"/>
          <w:sz w:val="28"/>
          <w:szCs w:val="28"/>
        </w:rPr>
        <w:t xml:space="preserve"> и № 1</w:t>
      </w:r>
      <w:r w:rsidR="00871947">
        <w:rPr>
          <w:rFonts w:ascii="Times New Roman" w:cs="Times New Roman"/>
          <w:sz w:val="28"/>
          <w:szCs w:val="28"/>
        </w:rPr>
        <w:t>8</w:t>
      </w:r>
    </w:p>
    <w:p w:rsidR="005A67BD" w:rsidRPr="002C2740" w:rsidRDefault="00301D51" w:rsidP="002C2740">
      <w:pPr>
        <w:spacing w:after="0" w:line="240" w:lineRule="auto"/>
        <w:ind w:firstLine="720"/>
        <w:jc w:val="both"/>
        <w:rPr>
          <w:rFonts w:ascii="Times New Roman" w:cs="Times New Roman"/>
          <w:sz w:val="28"/>
          <w:szCs w:val="28"/>
        </w:rPr>
      </w:pPr>
      <w:r>
        <w:rPr>
          <w:rFonts w:ascii="Times New Roman" w:cs="Times New Roman"/>
          <w:sz w:val="28"/>
          <w:szCs w:val="28"/>
        </w:rPr>
        <w:t xml:space="preserve">В </w:t>
      </w:r>
      <w:r w:rsidR="00D93C4A">
        <w:rPr>
          <w:rFonts w:ascii="Times New Roman" w:cs="Times New Roman"/>
          <w:sz w:val="28"/>
          <w:szCs w:val="28"/>
        </w:rPr>
        <w:t>пункте</w:t>
      </w:r>
      <w:r>
        <w:rPr>
          <w:rFonts w:ascii="Times New Roman" w:cs="Times New Roman"/>
          <w:sz w:val="28"/>
          <w:szCs w:val="28"/>
        </w:rPr>
        <w:t xml:space="preserve"> 1</w:t>
      </w:r>
      <w:r w:rsidR="00871947">
        <w:rPr>
          <w:rFonts w:ascii="Times New Roman" w:cs="Times New Roman"/>
          <w:sz w:val="28"/>
          <w:szCs w:val="28"/>
        </w:rPr>
        <w:t>8</w:t>
      </w:r>
      <w:r>
        <w:rPr>
          <w:rFonts w:ascii="Times New Roman" w:cs="Times New Roman"/>
          <w:sz w:val="28"/>
          <w:szCs w:val="28"/>
        </w:rPr>
        <w:t xml:space="preserve"> у</w:t>
      </w:r>
      <w:r w:rsidR="002C2740" w:rsidRPr="002C2740">
        <w:rPr>
          <w:rFonts w:ascii="Times New Roman" w:cs="Times New Roman"/>
          <w:sz w:val="28"/>
          <w:szCs w:val="28"/>
        </w:rPr>
        <w:t xml:space="preserve">твердить объем и распределение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предоставляемых из бюджета </w:t>
      </w:r>
      <w:proofErr w:type="spellStart"/>
      <w:r w:rsidR="002C2740" w:rsidRPr="002C2740">
        <w:rPr>
          <w:rFonts w:ascii="Times New Roman" w:cs="Times New Roman"/>
          <w:sz w:val="28"/>
          <w:szCs w:val="28"/>
        </w:rPr>
        <w:t>Газимуро</w:t>
      </w:r>
      <w:proofErr w:type="spellEnd"/>
      <w:r w:rsidR="002C2740" w:rsidRPr="002C2740">
        <w:rPr>
          <w:rFonts w:ascii="Times New Roman" w:cs="Times New Roman"/>
          <w:sz w:val="28"/>
          <w:szCs w:val="28"/>
        </w:rPr>
        <w:t xml:space="preserve">-Заводского муниципального округа некоммерческим организациям, не являющимся казенными учреждениям, на </w:t>
      </w:r>
      <w:r w:rsidR="008609A2">
        <w:rPr>
          <w:rFonts w:ascii="Times New Roman" w:cs="Times New Roman"/>
          <w:sz w:val="28"/>
          <w:szCs w:val="28"/>
        </w:rPr>
        <w:t>2026</w:t>
      </w:r>
      <w:r w:rsidR="002C2740" w:rsidRPr="002C2740">
        <w:rPr>
          <w:rFonts w:ascii="Times New Roman" w:cs="Times New Roman"/>
          <w:sz w:val="28"/>
          <w:szCs w:val="28"/>
        </w:rPr>
        <w:t xml:space="preserve"> год и на плановый </w:t>
      </w:r>
      <w:proofErr w:type="gramStart"/>
      <w:r w:rsidR="002C2740" w:rsidRPr="002C2740">
        <w:rPr>
          <w:rFonts w:ascii="Times New Roman" w:cs="Times New Roman"/>
          <w:sz w:val="28"/>
          <w:szCs w:val="28"/>
        </w:rPr>
        <w:t xml:space="preserve">период  </w:t>
      </w:r>
      <w:r w:rsidR="008609A2">
        <w:rPr>
          <w:rFonts w:ascii="Times New Roman" w:cs="Times New Roman"/>
          <w:sz w:val="28"/>
          <w:szCs w:val="28"/>
        </w:rPr>
        <w:t>2027</w:t>
      </w:r>
      <w:proofErr w:type="gramEnd"/>
      <w:r w:rsidR="002C2740" w:rsidRPr="002C2740">
        <w:rPr>
          <w:rFonts w:ascii="Times New Roman" w:cs="Times New Roman"/>
          <w:sz w:val="28"/>
          <w:szCs w:val="28"/>
        </w:rPr>
        <w:t xml:space="preserve"> и </w:t>
      </w:r>
      <w:r w:rsidR="008609A2">
        <w:rPr>
          <w:rFonts w:ascii="Times New Roman" w:cs="Times New Roman"/>
          <w:sz w:val="28"/>
          <w:szCs w:val="28"/>
        </w:rPr>
        <w:t>2028</w:t>
      </w:r>
      <w:r w:rsidR="002C2740" w:rsidRPr="002C2740">
        <w:rPr>
          <w:rFonts w:ascii="Times New Roman" w:cs="Times New Roman"/>
          <w:sz w:val="28"/>
          <w:szCs w:val="28"/>
        </w:rPr>
        <w:t xml:space="preserve"> годов  согласно приложениям № 1</w:t>
      </w:r>
      <w:r w:rsidR="00871947">
        <w:rPr>
          <w:rFonts w:ascii="Times New Roman" w:cs="Times New Roman"/>
          <w:sz w:val="28"/>
          <w:szCs w:val="28"/>
        </w:rPr>
        <w:t>9</w:t>
      </w:r>
      <w:r w:rsidR="002C2740" w:rsidRPr="002C2740">
        <w:rPr>
          <w:rFonts w:ascii="Times New Roman" w:cs="Times New Roman"/>
          <w:sz w:val="28"/>
          <w:szCs w:val="28"/>
        </w:rPr>
        <w:t xml:space="preserve">  и  № </w:t>
      </w:r>
      <w:r w:rsidR="00871947">
        <w:rPr>
          <w:rFonts w:ascii="Times New Roman" w:cs="Times New Roman"/>
          <w:sz w:val="28"/>
          <w:szCs w:val="28"/>
        </w:rPr>
        <w:t>20.</w:t>
      </w:r>
    </w:p>
    <w:p w:rsidR="00871947" w:rsidRDefault="00871947" w:rsidP="002C2740">
      <w:pPr>
        <w:spacing w:after="0" w:line="240" w:lineRule="auto"/>
        <w:ind w:firstLine="720"/>
        <w:jc w:val="both"/>
        <w:rPr>
          <w:rFonts w:ascii="Times New Roman" w:cs="Times New Roman"/>
          <w:sz w:val="28"/>
          <w:szCs w:val="28"/>
        </w:rPr>
      </w:pPr>
      <w:r>
        <w:rPr>
          <w:rFonts w:ascii="Times New Roman" w:cs="Times New Roman"/>
          <w:sz w:val="28"/>
          <w:szCs w:val="28"/>
        </w:rPr>
        <w:t xml:space="preserve">Пунктом 19 утвердить программу муниципальных внутренних заимствований </w:t>
      </w:r>
      <w:proofErr w:type="spellStart"/>
      <w:r>
        <w:rPr>
          <w:rFonts w:ascii="Times New Roman" w:cs="Times New Roman"/>
          <w:sz w:val="28"/>
          <w:szCs w:val="28"/>
        </w:rPr>
        <w:t>Газимуро</w:t>
      </w:r>
      <w:proofErr w:type="spellEnd"/>
      <w:r>
        <w:rPr>
          <w:rFonts w:ascii="Times New Roman" w:cs="Times New Roman"/>
          <w:sz w:val="28"/>
          <w:szCs w:val="28"/>
        </w:rPr>
        <w:t>-Заводского муниципального округа на 2026 год и плановый период 2027 и 2028 годов согласно приложениям №21 и №22.</w:t>
      </w:r>
    </w:p>
    <w:p w:rsidR="002C2740" w:rsidRPr="002C2740" w:rsidRDefault="00D93C4A" w:rsidP="002C2740">
      <w:pPr>
        <w:spacing w:after="0" w:line="240" w:lineRule="auto"/>
        <w:ind w:firstLine="720"/>
        <w:jc w:val="both"/>
        <w:rPr>
          <w:rFonts w:ascii="Times New Roman" w:cs="Times New Roman"/>
          <w:sz w:val="28"/>
          <w:szCs w:val="28"/>
          <w:lang w:eastAsia="ru-RU"/>
        </w:rPr>
      </w:pPr>
      <w:r>
        <w:rPr>
          <w:rFonts w:ascii="Times New Roman" w:cs="Times New Roman"/>
          <w:sz w:val="28"/>
          <w:szCs w:val="28"/>
        </w:rPr>
        <w:t>Пунктом</w:t>
      </w:r>
      <w:r w:rsidR="002C2740" w:rsidRPr="002C2740">
        <w:rPr>
          <w:rFonts w:ascii="Times New Roman" w:cs="Times New Roman"/>
          <w:sz w:val="28"/>
          <w:szCs w:val="28"/>
        </w:rPr>
        <w:t xml:space="preserve"> </w:t>
      </w:r>
      <w:r w:rsidR="00871947">
        <w:rPr>
          <w:rFonts w:ascii="Times New Roman" w:cs="Times New Roman"/>
          <w:sz w:val="28"/>
          <w:szCs w:val="28"/>
        </w:rPr>
        <w:t>20</w:t>
      </w:r>
      <w:r w:rsidR="00301D51">
        <w:rPr>
          <w:rFonts w:ascii="Times New Roman" w:cs="Times New Roman"/>
          <w:sz w:val="28"/>
          <w:szCs w:val="28"/>
        </w:rPr>
        <w:t xml:space="preserve"> у</w:t>
      </w:r>
      <w:r w:rsidR="002C2740" w:rsidRPr="002C2740">
        <w:rPr>
          <w:rFonts w:ascii="Times New Roman" w:cs="Times New Roman"/>
          <w:sz w:val="28"/>
          <w:szCs w:val="28"/>
        </w:rPr>
        <w:t xml:space="preserve">становить, что доходы, полученные главными распорядителями и получателями бюджетных средств от платных услуг и иной приносящей доход деятельности, от сдачи в аренду муниципального имущества, переданного в оперативное управление главным распорядителям и получателям бюджетных средств </w:t>
      </w:r>
      <w:proofErr w:type="spellStart"/>
      <w:r w:rsidR="002C2740" w:rsidRPr="002C2740">
        <w:rPr>
          <w:rFonts w:ascii="Times New Roman" w:cs="Times New Roman"/>
          <w:sz w:val="28"/>
          <w:szCs w:val="28"/>
        </w:rPr>
        <w:t>Газимуро</w:t>
      </w:r>
      <w:proofErr w:type="spellEnd"/>
      <w:r w:rsidR="002C2740" w:rsidRPr="002C2740">
        <w:rPr>
          <w:rFonts w:ascii="Times New Roman" w:cs="Times New Roman"/>
          <w:sz w:val="28"/>
          <w:szCs w:val="28"/>
        </w:rPr>
        <w:t xml:space="preserve">-Заводского муниципального округа, зачисляются в бюджет </w:t>
      </w:r>
      <w:proofErr w:type="spellStart"/>
      <w:r w:rsidR="002C2740" w:rsidRPr="002C2740">
        <w:rPr>
          <w:rFonts w:ascii="Times New Roman" w:cs="Times New Roman"/>
          <w:sz w:val="28"/>
          <w:szCs w:val="28"/>
        </w:rPr>
        <w:t>Газимуро</w:t>
      </w:r>
      <w:proofErr w:type="spellEnd"/>
      <w:r w:rsidR="002C2740" w:rsidRPr="002C2740">
        <w:rPr>
          <w:rFonts w:ascii="Times New Roman" w:cs="Times New Roman"/>
          <w:sz w:val="28"/>
          <w:szCs w:val="28"/>
        </w:rPr>
        <w:t>-Заводского муниципального округа</w:t>
      </w:r>
      <w:r w:rsidR="00301D51">
        <w:rPr>
          <w:rFonts w:ascii="Times New Roman" w:cs="Times New Roman"/>
          <w:sz w:val="28"/>
          <w:szCs w:val="28"/>
        </w:rPr>
        <w:t>;</w:t>
      </w:r>
    </w:p>
    <w:p w:rsidR="002C2740" w:rsidRPr="002C2740" w:rsidRDefault="00D93C4A" w:rsidP="002C2740">
      <w:pPr>
        <w:tabs>
          <w:tab w:val="left" w:pos="360"/>
        </w:tabs>
        <w:spacing w:after="0"/>
        <w:ind w:firstLine="357"/>
        <w:jc w:val="both"/>
        <w:rPr>
          <w:rFonts w:ascii="Times New Roman" w:cs="Times New Roman"/>
          <w:sz w:val="28"/>
          <w:szCs w:val="28"/>
        </w:rPr>
      </w:pPr>
      <w:r>
        <w:rPr>
          <w:rFonts w:ascii="Times New Roman" w:cs="Times New Roman"/>
          <w:sz w:val="28"/>
          <w:szCs w:val="28"/>
        </w:rPr>
        <w:t>Пунктом</w:t>
      </w:r>
      <w:r w:rsidR="00301D51">
        <w:rPr>
          <w:rFonts w:ascii="Times New Roman" w:cs="Times New Roman"/>
          <w:sz w:val="28"/>
          <w:szCs w:val="28"/>
        </w:rPr>
        <w:t xml:space="preserve"> </w:t>
      </w:r>
      <w:r w:rsidR="00871947">
        <w:rPr>
          <w:rFonts w:ascii="Times New Roman" w:cs="Times New Roman"/>
          <w:sz w:val="28"/>
          <w:szCs w:val="28"/>
        </w:rPr>
        <w:t>22</w:t>
      </w:r>
      <w:r w:rsidR="00301D51">
        <w:rPr>
          <w:rFonts w:ascii="Times New Roman" w:cs="Times New Roman"/>
          <w:sz w:val="28"/>
          <w:szCs w:val="28"/>
        </w:rPr>
        <w:t xml:space="preserve"> о</w:t>
      </w:r>
      <w:r w:rsidR="002C2740" w:rsidRPr="002C2740">
        <w:rPr>
          <w:rFonts w:ascii="Times New Roman" w:cs="Times New Roman"/>
          <w:sz w:val="28"/>
          <w:szCs w:val="28"/>
        </w:rPr>
        <w:t xml:space="preserve">тнести к первоочередным расходам бюджета </w:t>
      </w:r>
      <w:proofErr w:type="spellStart"/>
      <w:r w:rsidR="002C2740" w:rsidRPr="002C2740">
        <w:rPr>
          <w:rFonts w:ascii="Times New Roman" w:cs="Times New Roman"/>
          <w:sz w:val="28"/>
          <w:szCs w:val="28"/>
        </w:rPr>
        <w:t>Газимуро</w:t>
      </w:r>
      <w:proofErr w:type="spellEnd"/>
      <w:r w:rsidR="002C2740" w:rsidRPr="002C2740">
        <w:rPr>
          <w:rFonts w:ascii="Times New Roman" w:cs="Times New Roman"/>
          <w:sz w:val="28"/>
          <w:szCs w:val="28"/>
        </w:rPr>
        <w:t xml:space="preserve">-Заводского муниципального округа расходы, связанные с выплатой заработной платы и начислений на нее, оплатой коммунальных услуг, котельно-печного топлива, уплатой налогов, сборов и иных обязательных платежей в бюджеты бюджетной системы Российской Федерации, выплаты по решениям судебных органов.  </w:t>
      </w:r>
    </w:p>
    <w:p w:rsidR="002C2740" w:rsidRPr="00301D51" w:rsidRDefault="00D93C4A" w:rsidP="002C2740">
      <w:pPr>
        <w:autoSpaceDE w:val="0"/>
        <w:autoSpaceDN w:val="0"/>
        <w:adjustRightInd w:val="0"/>
        <w:spacing w:after="0"/>
        <w:ind w:firstLine="709"/>
        <w:jc w:val="both"/>
        <w:rPr>
          <w:rFonts w:ascii="Times New Roman" w:cs="Times New Roman"/>
          <w:color w:val="000000" w:themeColor="text1"/>
          <w:sz w:val="28"/>
          <w:szCs w:val="28"/>
        </w:rPr>
      </w:pPr>
      <w:r>
        <w:rPr>
          <w:rFonts w:ascii="Times New Roman" w:cs="Times New Roman"/>
          <w:sz w:val="28"/>
          <w:szCs w:val="28"/>
        </w:rPr>
        <w:t>Пунктом</w:t>
      </w:r>
      <w:r w:rsidR="002C2740" w:rsidRPr="002C2740">
        <w:rPr>
          <w:rFonts w:ascii="Times New Roman" w:cs="Times New Roman"/>
          <w:sz w:val="28"/>
          <w:szCs w:val="28"/>
        </w:rPr>
        <w:t xml:space="preserve"> 2</w:t>
      </w:r>
      <w:r w:rsidR="00871947">
        <w:rPr>
          <w:rFonts w:ascii="Times New Roman" w:cs="Times New Roman"/>
          <w:sz w:val="28"/>
          <w:szCs w:val="28"/>
        </w:rPr>
        <w:t>3</w:t>
      </w:r>
      <w:r w:rsidR="002C2740" w:rsidRPr="002C2740">
        <w:rPr>
          <w:rFonts w:ascii="Times New Roman" w:cs="Times New Roman"/>
          <w:sz w:val="28"/>
          <w:szCs w:val="28"/>
        </w:rPr>
        <w:t xml:space="preserve"> установить  у</w:t>
      </w:r>
      <w:r w:rsidR="002C2740" w:rsidRPr="002C2740">
        <w:rPr>
          <w:rFonts w:ascii="Times New Roman" w:cs="Times New Roman"/>
          <w:color w:val="000000"/>
          <w:sz w:val="28"/>
          <w:szCs w:val="28"/>
        </w:rPr>
        <w:t xml:space="preserve">величение с 1 октября </w:t>
      </w:r>
      <w:r w:rsidR="008609A2">
        <w:rPr>
          <w:rFonts w:ascii="Times New Roman" w:cs="Times New Roman"/>
          <w:color w:val="000000"/>
          <w:sz w:val="28"/>
          <w:szCs w:val="28"/>
        </w:rPr>
        <w:t>2026</w:t>
      </w:r>
      <w:r w:rsidR="00871947">
        <w:rPr>
          <w:rFonts w:ascii="Times New Roman" w:cs="Times New Roman"/>
          <w:color w:val="000000"/>
          <w:sz w:val="28"/>
          <w:szCs w:val="28"/>
        </w:rPr>
        <w:t xml:space="preserve"> года на 4,4</w:t>
      </w:r>
      <w:r w:rsidR="002C2740" w:rsidRPr="002C2740">
        <w:rPr>
          <w:rFonts w:ascii="Times New Roman" w:cs="Times New Roman"/>
          <w:color w:val="000000"/>
          <w:sz w:val="28"/>
          <w:szCs w:val="28"/>
        </w:rPr>
        <w:t xml:space="preserve"> процента размеры окладов (должностных окладов), ставки заработной платы работников муниципальных учреждений </w:t>
      </w:r>
      <w:proofErr w:type="spellStart"/>
      <w:r w:rsidR="002C2740" w:rsidRPr="002C2740">
        <w:rPr>
          <w:rFonts w:ascii="Times New Roman" w:cs="Times New Roman"/>
          <w:color w:val="000000"/>
          <w:sz w:val="28"/>
          <w:szCs w:val="28"/>
        </w:rPr>
        <w:t>Газимуро</w:t>
      </w:r>
      <w:proofErr w:type="spellEnd"/>
      <w:r w:rsidR="002C2740" w:rsidRPr="002C2740">
        <w:rPr>
          <w:rFonts w:ascii="Times New Roman" w:cs="Times New Roman"/>
          <w:color w:val="000000"/>
          <w:sz w:val="28"/>
          <w:szCs w:val="28"/>
        </w:rPr>
        <w:t>-Заводского муниципального округа, на которых не распространяется действие Указа Президента Российской Федерации от 7 мая 2012 года № 597 "О мероприятиях по реализации государственной социальной политики", денежного содержания по должностям муниципальной службы муниципального округа,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муниципальной службы муниципального округа.</w:t>
      </w:r>
    </w:p>
    <w:p w:rsidR="002C2740" w:rsidRPr="002C2740" w:rsidRDefault="00D93C4A" w:rsidP="002C2740">
      <w:pPr>
        <w:tabs>
          <w:tab w:val="left" w:pos="360"/>
        </w:tabs>
        <w:spacing w:after="0"/>
        <w:ind w:firstLine="357"/>
        <w:jc w:val="both"/>
        <w:rPr>
          <w:rFonts w:ascii="Times New Roman" w:cs="Times New Roman"/>
          <w:color w:val="000000"/>
          <w:sz w:val="28"/>
          <w:szCs w:val="28"/>
        </w:rPr>
      </w:pPr>
      <w:r>
        <w:rPr>
          <w:rFonts w:ascii="Times New Roman" w:cs="Times New Roman"/>
          <w:sz w:val="28"/>
          <w:szCs w:val="28"/>
        </w:rPr>
        <w:lastRenderedPageBreak/>
        <w:t>Пунктом</w:t>
      </w:r>
      <w:r w:rsidR="002C2740" w:rsidRPr="002C2740">
        <w:rPr>
          <w:rFonts w:ascii="Times New Roman" w:cs="Times New Roman"/>
          <w:sz w:val="28"/>
          <w:szCs w:val="28"/>
        </w:rPr>
        <w:t xml:space="preserve"> 2</w:t>
      </w:r>
      <w:r w:rsidR="00871947">
        <w:rPr>
          <w:rFonts w:ascii="Times New Roman" w:cs="Times New Roman"/>
          <w:sz w:val="28"/>
          <w:szCs w:val="28"/>
        </w:rPr>
        <w:t>4</w:t>
      </w:r>
      <w:r w:rsidR="002C2740" w:rsidRPr="002C2740">
        <w:rPr>
          <w:rFonts w:ascii="Times New Roman" w:cs="Times New Roman"/>
          <w:sz w:val="28"/>
          <w:szCs w:val="28"/>
        </w:rPr>
        <w:t xml:space="preserve"> установить, что о</w:t>
      </w:r>
      <w:r w:rsidR="002C2740" w:rsidRPr="002C2740">
        <w:rPr>
          <w:rFonts w:ascii="Times New Roman" w:cs="Times New Roman"/>
          <w:color w:val="000000"/>
          <w:sz w:val="28"/>
          <w:szCs w:val="28"/>
        </w:rPr>
        <w:t>рганы местного самоуправления не вправе принимать решения, приводящие к увеличению численности муниципальных служащих и работников учреждений, за исключением случаев принятия федеральных законов о наделении органов местного самоуправления дополнительными полномочиями.</w:t>
      </w:r>
    </w:p>
    <w:p w:rsidR="002C2740" w:rsidRPr="002C2740" w:rsidRDefault="002C2740" w:rsidP="002C2740">
      <w:pPr>
        <w:jc w:val="both"/>
        <w:rPr>
          <w:rFonts w:ascii="Times New Roman" w:cs="Times New Roman"/>
          <w:sz w:val="28"/>
          <w:szCs w:val="28"/>
        </w:rPr>
      </w:pPr>
      <w:r w:rsidRPr="002C2740">
        <w:rPr>
          <w:rFonts w:ascii="Times New Roman" w:cs="Times New Roman"/>
          <w:sz w:val="28"/>
          <w:szCs w:val="28"/>
        </w:rPr>
        <w:t xml:space="preserve"> </w:t>
      </w:r>
      <w:r w:rsidR="00871947">
        <w:rPr>
          <w:rFonts w:ascii="Times New Roman" w:cs="Times New Roman"/>
          <w:sz w:val="28"/>
          <w:szCs w:val="28"/>
        </w:rPr>
        <w:t xml:space="preserve">   </w:t>
      </w:r>
      <w:r w:rsidRPr="002C2740">
        <w:rPr>
          <w:rFonts w:ascii="Times New Roman" w:cs="Times New Roman"/>
          <w:sz w:val="28"/>
          <w:szCs w:val="28"/>
        </w:rPr>
        <w:t xml:space="preserve">В </w:t>
      </w:r>
      <w:r w:rsidR="00D93C4A">
        <w:rPr>
          <w:rFonts w:ascii="Times New Roman" w:cs="Times New Roman"/>
          <w:sz w:val="28"/>
          <w:szCs w:val="28"/>
        </w:rPr>
        <w:t>пункте</w:t>
      </w:r>
      <w:r w:rsidRPr="002C2740">
        <w:rPr>
          <w:rFonts w:ascii="Times New Roman" w:cs="Times New Roman"/>
          <w:sz w:val="28"/>
          <w:szCs w:val="28"/>
        </w:rPr>
        <w:t xml:space="preserve"> 2</w:t>
      </w:r>
      <w:r w:rsidR="00871947">
        <w:rPr>
          <w:rFonts w:ascii="Times New Roman" w:cs="Times New Roman"/>
          <w:sz w:val="28"/>
          <w:szCs w:val="28"/>
        </w:rPr>
        <w:t>5</w:t>
      </w:r>
      <w:r w:rsidRPr="002C2740">
        <w:rPr>
          <w:rFonts w:ascii="Times New Roman" w:cs="Times New Roman"/>
          <w:sz w:val="28"/>
          <w:szCs w:val="28"/>
        </w:rPr>
        <w:t xml:space="preserve"> установить</w:t>
      </w:r>
      <w:r w:rsidR="00FE2583">
        <w:rPr>
          <w:rFonts w:ascii="Times New Roman" w:cs="Times New Roman"/>
          <w:sz w:val="28"/>
          <w:szCs w:val="28"/>
        </w:rPr>
        <w:t>,</w:t>
      </w:r>
      <w:r w:rsidRPr="002C2740">
        <w:rPr>
          <w:rFonts w:ascii="Times New Roman" w:cs="Times New Roman"/>
          <w:sz w:val="28"/>
          <w:szCs w:val="28"/>
        </w:rPr>
        <w:t xml:space="preserve"> что Решение вступает в силу с 1 января </w:t>
      </w:r>
      <w:r w:rsidR="008609A2">
        <w:rPr>
          <w:rFonts w:ascii="Times New Roman" w:cs="Times New Roman"/>
          <w:sz w:val="28"/>
          <w:szCs w:val="28"/>
        </w:rPr>
        <w:t>2026</w:t>
      </w:r>
      <w:r w:rsidRPr="002C2740">
        <w:rPr>
          <w:rFonts w:ascii="Times New Roman" w:cs="Times New Roman"/>
          <w:sz w:val="28"/>
          <w:szCs w:val="28"/>
        </w:rPr>
        <w:t xml:space="preserve">года и действуют по официальному опубликованию не позднее 10 дней после его подписания в установленном Уставом </w:t>
      </w:r>
      <w:proofErr w:type="spellStart"/>
      <w:r w:rsidRPr="002C2740">
        <w:rPr>
          <w:rFonts w:ascii="Times New Roman" w:cs="Times New Roman"/>
          <w:sz w:val="28"/>
          <w:szCs w:val="28"/>
        </w:rPr>
        <w:t>Газимуро</w:t>
      </w:r>
      <w:proofErr w:type="spellEnd"/>
      <w:r w:rsidRPr="002C2740">
        <w:rPr>
          <w:rFonts w:ascii="Times New Roman" w:cs="Times New Roman"/>
          <w:sz w:val="28"/>
          <w:szCs w:val="28"/>
        </w:rPr>
        <w:t>-Заводского муниципального округа порядке.</w:t>
      </w:r>
    </w:p>
    <w:p w:rsidR="005A67BD" w:rsidRDefault="005A67BD">
      <w:pPr>
        <w:pStyle w:val="afc"/>
        <w:ind w:firstLine="709"/>
        <w:rPr>
          <w:b/>
        </w:rPr>
      </w:pPr>
    </w:p>
    <w:p w:rsidR="005A67BD" w:rsidRDefault="005A67BD">
      <w:pPr>
        <w:pStyle w:val="afc"/>
        <w:ind w:firstLine="709"/>
        <w:rPr>
          <w:b/>
        </w:rPr>
      </w:pPr>
      <w:r>
        <w:rPr>
          <w:b/>
        </w:rPr>
        <w:t xml:space="preserve">Основные характеристики проекта бюджета </w:t>
      </w:r>
      <w:proofErr w:type="spellStart"/>
      <w:r>
        <w:rPr>
          <w:b/>
        </w:rPr>
        <w:t>Газимуро</w:t>
      </w:r>
      <w:proofErr w:type="spellEnd"/>
      <w:r>
        <w:rPr>
          <w:b/>
        </w:rPr>
        <w:t xml:space="preserve">-Заводского муниципального округа Забайкальского края на </w:t>
      </w:r>
      <w:r w:rsidR="008609A2">
        <w:rPr>
          <w:b/>
        </w:rPr>
        <w:t>2026</w:t>
      </w:r>
      <w:r>
        <w:rPr>
          <w:b/>
        </w:rPr>
        <w:t xml:space="preserve"> год и плановый период </w:t>
      </w:r>
      <w:r w:rsidR="008609A2">
        <w:rPr>
          <w:b/>
        </w:rPr>
        <w:t>2027</w:t>
      </w:r>
      <w:r>
        <w:rPr>
          <w:b/>
        </w:rPr>
        <w:t xml:space="preserve"> и </w:t>
      </w:r>
      <w:r w:rsidR="008609A2">
        <w:rPr>
          <w:b/>
        </w:rPr>
        <w:t>2028</w:t>
      </w:r>
      <w:r>
        <w:rPr>
          <w:b/>
        </w:rPr>
        <w:t xml:space="preserve"> годов"</w:t>
      </w:r>
    </w:p>
    <w:p w:rsidR="005A67BD" w:rsidRDefault="005A67BD">
      <w:pPr>
        <w:spacing w:before="120" w:after="12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Основные параметры бюджета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 xml:space="preserve">-Заводского муниципального округа на </w:t>
      </w:r>
      <w:r w:rsidR="008609A2">
        <w:rPr>
          <w:rFonts w:ascii="Times New Roman" w:cs="Times New Roman"/>
          <w:sz w:val="28"/>
          <w:szCs w:val="28"/>
          <w:lang w:eastAsia="ru-RU"/>
        </w:rPr>
        <w:t>2026</w:t>
      </w:r>
      <w:r>
        <w:rPr>
          <w:rFonts w:ascii="Times New Roman" w:cs="Times New Roman"/>
          <w:sz w:val="28"/>
          <w:szCs w:val="28"/>
          <w:lang w:eastAsia="ru-RU"/>
        </w:rPr>
        <w:t xml:space="preserve"> год и плановый период </w:t>
      </w:r>
      <w:r w:rsidR="008609A2">
        <w:rPr>
          <w:rFonts w:ascii="Times New Roman" w:cs="Times New Roman"/>
          <w:sz w:val="28"/>
          <w:szCs w:val="28"/>
          <w:lang w:eastAsia="ru-RU"/>
        </w:rPr>
        <w:t>2027</w:t>
      </w:r>
      <w:r>
        <w:rPr>
          <w:rFonts w:ascii="Times New Roman" w:cs="Times New Roman"/>
          <w:sz w:val="28"/>
          <w:szCs w:val="28"/>
          <w:lang w:eastAsia="ru-RU"/>
        </w:rPr>
        <w:t xml:space="preserve"> и </w:t>
      </w:r>
      <w:r w:rsidR="008609A2">
        <w:rPr>
          <w:rFonts w:ascii="Times New Roman" w:cs="Times New Roman"/>
          <w:sz w:val="28"/>
          <w:szCs w:val="28"/>
          <w:lang w:eastAsia="ru-RU"/>
        </w:rPr>
        <w:t>2028</w:t>
      </w:r>
      <w:r>
        <w:rPr>
          <w:rFonts w:ascii="Times New Roman" w:cs="Times New Roman"/>
          <w:sz w:val="28"/>
          <w:szCs w:val="28"/>
          <w:lang w:eastAsia="ru-RU"/>
        </w:rPr>
        <w:t xml:space="preserve"> годов представлены следующими данными:</w:t>
      </w:r>
    </w:p>
    <w:p w:rsidR="005A67BD" w:rsidRDefault="005A67BD">
      <w:pPr>
        <w:spacing w:after="0" w:line="240" w:lineRule="auto"/>
        <w:ind w:right="-284"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19"/>
        <w:gridCol w:w="1219"/>
        <w:gridCol w:w="1219"/>
        <w:gridCol w:w="1219"/>
        <w:gridCol w:w="1219"/>
      </w:tblGrid>
      <w:tr w:rsidR="005A67BD">
        <w:trPr>
          <w:cantSplit/>
          <w:trHeight w:val="375"/>
          <w:tblHeader/>
        </w:trPr>
        <w:tc>
          <w:tcPr>
            <w:tcW w:w="3544" w:type="dxa"/>
            <w:vMerge w:val="restar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1219" w:type="dxa"/>
            <w:vMerge w:val="restart"/>
          </w:tcPr>
          <w:p w:rsidR="005A67BD" w:rsidRDefault="00523158">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2025</w:t>
            </w:r>
            <w:r w:rsidR="005A67BD">
              <w:rPr>
                <w:rFonts w:ascii="Times New Roman" w:cs="Times New Roman"/>
                <w:sz w:val="18"/>
                <w:szCs w:val="18"/>
                <w:lang w:eastAsia="ru-RU"/>
              </w:rPr>
              <w:t xml:space="preserve"> год</w:t>
            </w:r>
          </w:p>
          <w:p w:rsidR="005A67BD" w:rsidRDefault="00523158" w:rsidP="00523158">
            <w:pPr>
              <w:spacing w:after="0" w:line="240" w:lineRule="auto"/>
              <w:jc w:val="center"/>
              <w:rPr>
                <w:rFonts w:ascii="Times New Roman" w:cs="Times New Roman"/>
                <w:sz w:val="18"/>
                <w:szCs w:val="18"/>
                <w:lang w:eastAsia="ru-RU"/>
              </w:rPr>
            </w:pPr>
            <w:r>
              <w:rPr>
                <w:rFonts w:ascii="Times New Roman" w:cs="Times New Roman"/>
                <w:sz w:val="18"/>
                <w:szCs w:val="18"/>
                <w:lang w:eastAsia="ru-RU"/>
              </w:rPr>
              <w:t>(Решение 132</w:t>
            </w:r>
            <w:r w:rsidR="005A67BD">
              <w:rPr>
                <w:rFonts w:ascii="Times New Roman" w:cs="Times New Roman"/>
                <w:sz w:val="18"/>
                <w:szCs w:val="18"/>
                <w:lang w:eastAsia="ru-RU"/>
              </w:rPr>
              <w:t xml:space="preserve"> от 2</w:t>
            </w:r>
            <w:r>
              <w:rPr>
                <w:rFonts w:ascii="Times New Roman" w:cs="Times New Roman"/>
                <w:sz w:val="18"/>
                <w:szCs w:val="18"/>
                <w:lang w:eastAsia="ru-RU"/>
              </w:rPr>
              <w:t>7.12.2024</w:t>
            </w:r>
            <w:r w:rsidR="005A67BD">
              <w:rPr>
                <w:rFonts w:ascii="Times New Roman" w:cs="Times New Roman"/>
                <w:sz w:val="18"/>
                <w:szCs w:val="18"/>
                <w:lang w:eastAsia="ru-RU"/>
              </w:rPr>
              <w:t xml:space="preserve"> в первоначальной редакции)</w:t>
            </w:r>
          </w:p>
        </w:tc>
        <w:tc>
          <w:tcPr>
            <w:tcW w:w="1219" w:type="dxa"/>
            <w:vMerge w:val="restart"/>
            <w:vAlign w:val="center"/>
          </w:tcPr>
          <w:p w:rsidR="005A67BD" w:rsidRPr="002A649F" w:rsidRDefault="005A67BD">
            <w:pPr>
              <w:spacing w:after="0" w:line="240" w:lineRule="auto"/>
              <w:jc w:val="center"/>
              <w:rPr>
                <w:rFonts w:ascii="Times New Roman" w:cs="Times New Roman"/>
                <w:color w:val="000000" w:themeColor="text1"/>
                <w:sz w:val="18"/>
                <w:szCs w:val="18"/>
                <w:lang w:eastAsia="ru-RU"/>
              </w:rPr>
            </w:pPr>
            <w:r w:rsidRPr="002A649F">
              <w:rPr>
                <w:rFonts w:ascii="Times New Roman" w:cs="Times New Roman"/>
                <w:color w:val="000000" w:themeColor="text1"/>
                <w:sz w:val="18"/>
                <w:szCs w:val="18"/>
                <w:lang w:eastAsia="ru-RU"/>
              </w:rPr>
              <w:t>Оценка</w:t>
            </w:r>
          </w:p>
          <w:p w:rsidR="005A67BD" w:rsidRPr="002A649F" w:rsidRDefault="005A67BD" w:rsidP="00523158">
            <w:pPr>
              <w:spacing w:after="0" w:line="240" w:lineRule="auto"/>
              <w:jc w:val="center"/>
              <w:rPr>
                <w:rFonts w:ascii="Times New Roman" w:cs="Times New Roman"/>
                <w:color w:val="000000" w:themeColor="text1"/>
                <w:sz w:val="18"/>
                <w:szCs w:val="18"/>
                <w:lang w:eastAsia="ru-RU"/>
              </w:rPr>
            </w:pPr>
            <w:r w:rsidRPr="002A649F">
              <w:rPr>
                <w:rFonts w:ascii="Times New Roman" w:cs="Times New Roman"/>
                <w:color w:val="000000" w:themeColor="text1"/>
                <w:sz w:val="18"/>
                <w:szCs w:val="18"/>
                <w:lang w:eastAsia="ru-RU"/>
              </w:rPr>
              <w:t>202</w:t>
            </w:r>
            <w:r w:rsidR="00523158" w:rsidRPr="002A649F">
              <w:rPr>
                <w:rFonts w:ascii="Times New Roman" w:cs="Times New Roman"/>
                <w:color w:val="000000" w:themeColor="text1"/>
                <w:sz w:val="18"/>
                <w:szCs w:val="18"/>
                <w:lang w:eastAsia="ru-RU"/>
              </w:rPr>
              <w:t>5</w:t>
            </w:r>
            <w:r w:rsidRPr="002A649F">
              <w:rPr>
                <w:rFonts w:ascii="Times New Roman" w:cs="Times New Roman"/>
                <w:color w:val="000000" w:themeColor="text1"/>
                <w:sz w:val="18"/>
                <w:szCs w:val="18"/>
                <w:lang w:eastAsia="ru-RU"/>
              </w:rPr>
              <w:t xml:space="preserve"> года</w:t>
            </w:r>
          </w:p>
        </w:tc>
        <w:tc>
          <w:tcPr>
            <w:tcW w:w="1219" w:type="dxa"/>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2026</w:t>
            </w:r>
            <w:r w:rsidR="005A67BD">
              <w:rPr>
                <w:rFonts w:ascii="Times New Roman" w:cs="Times New Roman"/>
                <w:sz w:val="18"/>
                <w:szCs w:val="18"/>
                <w:lang w:eastAsia="ru-RU"/>
              </w:rPr>
              <w:t xml:space="preserve"> год</w:t>
            </w:r>
          </w:p>
        </w:tc>
        <w:tc>
          <w:tcPr>
            <w:tcW w:w="1219" w:type="dxa"/>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2027</w:t>
            </w:r>
            <w:r w:rsidR="005A67BD">
              <w:rPr>
                <w:rFonts w:ascii="Times New Roman" w:cs="Times New Roman"/>
                <w:sz w:val="18"/>
                <w:szCs w:val="18"/>
                <w:lang w:eastAsia="ru-RU"/>
              </w:rPr>
              <w:t xml:space="preserve"> год</w:t>
            </w:r>
          </w:p>
        </w:tc>
        <w:tc>
          <w:tcPr>
            <w:tcW w:w="1219" w:type="dxa"/>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2028</w:t>
            </w:r>
            <w:r w:rsidR="005A67BD">
              <w:rPr>
                <w:rFonts w:ascii="Times New Roman" w:cs="Times New Roman"/>
                <w:sz w:val="18"/>
                <w:szCs w:val="18"/>
                <w:lang w:eastAsia="ru-RU"/>
              </w:rPr>
              <w:t xml:space="preserve"> год</w:t>
            </w:r>
          </w:p>
        </w:tc>
      </w:tr>
      <w:tr w:rsidR="005A67BD">
        <w:trPr>
          <w:cantSplit/>
          <w:trHeight w:val="706"/>
          <w:tblHeader/>
        </w:trPr>
        <w:tc>
          <w:tcPr>
            <w:tcW w:w="3544" w:type="dxa"/>
            <w:vMerge/>
            <w:vAlign w:val="center"/>
          </w:tcPr>
          <w:p w:rsidR="005A67BD" w:rsidRDefault="005A67BD">
            <w:pPr>
              <w:spacing w:after="0" w:line="240" w:lineRule="auto"/>
              <w:jc w:val="center"/>
              <w:rPr>
                <w:rFonts w:ascii="Times New Roman" w:cs="Times New Roman"/>
                <w:sz w:val="18"/>
                <w:szCs w:val="18"/>
                <w:lang w:eastAsia="ru-RU"/>
              </w:rPr>
            </w:pPr>
          </w:p>
        </w:tc>
        <w:tc>
          <w:tcPr>
            <w:tcW w:w="1219" w:type="dxa"/>
            <w:vMerge/>
          </w:tcPr>
          <w:p w:rsidR="005A67BD" w:rsidRDefault="005A67BD">
            <w:pPr>
              <w:spacing w:after="0" w:line="240" w:lineRule="auto"/>
              <w:jc w:val="center"/>
              <w:rPr>
                <w:rFonts w:ascii="Times New Roman" w:cs="Times New Roman"/>
                <w:sz w:val="18"/>
                <w:szCs w:val="18"/>
                <w:lang w:eastAsia="ru-RU"/>
              </w:rPr>
            </w:pPr>
          </w:p>
        </w:tc>
        <w:tc>
          <w:tcPr>
            <w:tcW w:w="1219" w:type="dxa"/>
            <w:vMerge/>
          </w:tcPr>
          <w:p w:rsidR="005A67BD" w:rsidRPr="002A649F" w:rsidRDefault="005A67BD">
            <w:pPr>
              <w:spacing w:after="0" w:line="240" w:lineRule="auto"/>
              <w:jc w:val="center"/>
              <w:rPr>
                <w:rFonts w:ascii="Times New Roman" w:cs="Times New Roman"/>
                <w:color w:val="000000" w:themeColor="text1"/>
                <w:sz w:val="18"/>
                <w:szCs w:val="18"/>
                <w:lang w:eastAsia="ru-RU"/>
              </w:rPr>
            </w:pPr>
          </w:p>
        </w:tc>
        <w:tc>
          <w:tcPr>
            <w:tcW w:w="1219"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c>
          <w:tcPr>
            <w:tcW w:w="1219"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c>
          <w:tcPr>
            <w:tcW w:w="1219"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r>
      <w:tr w:rsidR="005A67BD">
        <w:trPr>
          <w:cantSplit/>
          <w:trHeight w:val="599"/>
        </w:trPr>
        <w:tc>
          <w:tcPr>
            <w:tcW w:w="3544"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Общий объем доходов бюджета, тыс. рублей</w:t>
            </w:r>
          </w:p>
        </w:tc>
        <w:tc>
          <w:tcPr>
            <w:tcW w:w="1219" w:type="dxa"/>
            <w:vAlign w:val="center"/>
          </w:tcPr>
          <w:p w:rsidR="005A67BD" w:rsidRPr="00523158" w:rsidRDefault="00523158">
            <w:pPr>
              <w:spacing w:after="0" w:line="240" w:lineRule="auto"/>
              <w:jc w:val="center"/>
              <w:rPr>
                <w:rFonts w:ascii="Times New Roman" w:cs="Times New Roman"/>
                <w:sz w:val="16"/>
                <w:szCs w:val="16"/>
                <w:lang w:eastAsia="ru-RU"/>
              </w:rPr>
            </w:pPr>
            <w:r>
              <w:rPr>
                <w:rFonts w:ascii="Times New Roman" w:cs="Times New Roman"/>
                <w:sz w:val="16"/>
                <w:szCs w:val="16"/>
                <w:lang w:eastAsia="ru-RU"/>
              </w:rPr>
              <w:t>884665.5</w:t>
            </w:r>
          </w:p>
        </w:tc>
        <w:tc>
          <w:tcPr>
            <w:tcW w:w="1219" w:type="dxa"/>
            <w:vAlign w:val="center"/>
          </w:tcPr>
          <w:p w:rsidR="005A67BD" w:rsidRPr="002A649F" w:rsidRDefault="002A649F">
            <w:pPr>
              <w:spacing w:after="0" w:line="240" w:lineRule="auto"/>
              <w:jc w:val="center"/>
              <w:rPr>
                <w:rFonts w:ascii="Times New Roman" w:cs="Times New Roman"/>
                <w:color w:val="000000" w:themeColor="text1"/>
                <w:sz w:val="16"/>
                <w:szCs w:val="16"/>
                <w:lang w:eastAsia="ru-RU"/>
              </w:rPr>
            </w:pPr>
            <w:r w:rsidRPr="002A649F">
              <w:rPr>
                <w:rFonts w:ascii="Times New Roman" w:cs="Times New Roman"/>
                <w:color w:val="000000" w:themeColor="text1"/>
                <w:sz w:val="16"/>
                <w:szCs w:val="16"/>
                <w:lang w:eastAsia="ru-RU"/>
              </w:rPr>
              <w:t>1286106,7</w:t>
            </w:r>
          </w:p>
        </w:tc>
        <w:tc>
          <w:tcPr>
            <w:tcW w:w="1219" w:type="dxa"/>
            <w:vAlign w:val="center"/>
          </w:tcPr>
          <w:p w:rsidR="005A67BD" w:rsidRPr="00665C92" w:rsidRDefault="00665C92">
            <w:pPr>
              <w:spacing w:after="0" w:line="240" w:lineRule="auto"/>
              <w:jc w:val="center"/>
              <w:rPr>
                <w:rFonts w:ascii="Times New Roman" w:cs="Times New Roman"/>
                <w:color w:val="000000"/>
                <w:sz w:val="16"/>
                <w:szCs w:val="16"/>
                <w:lang w:eastAsia="ru-RU"/>
              </w:rPr>
            </w:pPr>
            <w:r>
              <w:rPr>
                <w:rFonts w:ascii="Times New Roman" w:cs="Times New Roman"/>
                <w:color w:val="000000"/>
                <w:sz w:val="16"/>
                <w:szCs w:val="16"/>
                <w:lang w:eastAsia="ru-RU"/>
              </w:rPr>
              <w:t>1263046.1</w:t>
            </w:r>
          </w:p>
        </w:tc>
        <w:tc>
          <w:tcPr>
            <w:tcW w:w="1219" w:type="dxa"/>
            <w:vAlign w:val="center"/>
          </w:tcPr>
          <w:p w:rsidR="005A67BD" w:rsidRPr="00665C92" w:rsidRDefault="00665C92">
            <w:pPr>
              <w:spacing w:after="0" w:line="240" w:lineRule="auto"/>
              <w:jc w:val="center"/>
              <w:rPr>
                <w:rFonts w:ascii="Times New Roman" w:cs="Times New Roman"/>
                <w:color w:val="000000"/>
                <w:sz w:val="16"/>
                <w:szCs w:val="16"/>
                <w:lang w:eastAsia="ru-RU"/>
              </w:rPr>
            </w:pPr>
            <w:r>
              <w:rPr>
                <w:rFonts w:ascii="Times New Roman" w:cs="Times New Roman"/>
                <w:color w:val="000000"/>
                <w:sz w:val="16"/>
                <w:szCs w:val="16"/>
                <w:lang w:eastAsia="ru-RU"/>
              </w:rPr>
              <w:t>1135065.9</w:t>
            </w:r>
          </w:p>
        </w:tc>
        <w:tc>
          <w:tcPr>
            <w:tcW w:w="1219" w:type="dxa"/>
            <w:vAlign w:val="center"/>
          </w:tcPr>
          <w:p w:rsidR="005A67BD" w:rsidRPr="00665C92" w:rsidRDefault="00665C92">
            <w:pPr>
              <w:spacing w:after="0" w:line="240" w:lineRule="auto"/>
              <w:jc w:val="center"/>
              <w:rPr>
                <w:rFonts w:ascii="Times New Roman" w:cs="Times New Roman"/>
                <w:color w:val="000000"/>
                <w:sz w:val="16"/>
                <w:szCs w:val="16"/>
                <w:lang w:eastAsia="ru-RU"/>
              </w:rPr>
            </w:pPr>
            <w:r>
              <w:rPr>
                <w:rFonts w:ascii="Times New Roman" w:cs="Times New Roman"/>
                <w:color w:val="000000"/>
                <w:sz w:val="16"/>
                <w:szCs w:val="16"/>
                <w:lang w:eastAsia="ru-RU"/>
              </w:rPr>
              <w:t>1144005.2</w:t>
            </w:r>
          </w:p>
        </w:tc>
      </w:tr>
      <w:tr w:rsidR="005A67BD">
        <w:trPr>
          <w:cantSplit/>
        </w:trPr>
        <w:tc>
          <w:tcPr>
            <w:tcW w:w="3544" w:type="dxa"/>
            <w:vAlign w:val="center"/>
          </w:tcPr>
          <w:p w:rsidR="005A67BD" w:rsidRDefault="005A67BD">
            <w:pPr>
              <w:spacing w:after="0" w:line="240" w:lineRule="auto"/>
              <w:rPr>
                <w:rFonts w:ascii="Times New Roman" w:cs="Times New Roman"/>
                <w:i/>
                <w:sz w:val="18"/>
                <w:szCs w:val="18"/>
                <w:lang w:eastAsia="ru-RU"/>
              </w:rPr>
            </w:pPr>
            <w:r>
              <w:rPr>
                <w:rFonts w:ascii="Times New Roman" w:cs="Times New Roman"/>
                <w:i/>
                <w:sz w:val="18"/>
                <w:szCs w:val="18"/>
                <w:lang w:eastAsia="ru-RU"/>
              </w:rPr>
              <w:t>Изменения к Решению№ 39, тыс. рублей</w:t>
            </w:r>
          </w:p>
        </w:tc>
        <w:tc>
          <w:tcPr>
            <w:tcW w:w="1219" w:type="dxa"/>
            <w:vAlign w:val="center"/>
          </w:tcPr>
          <w:p w:rsidR="005A67BD" w:rsidRDefault="00656114">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135013.0</w:t>
            </w:r>
          </w:p>
        </w:tc>
        <w:tc>
          <w:tcPr>
            <w:tcW w:w="1219" w:type="dxa"/>
            <w:vAlign w:val="center"/>
          </w:tcPr>
          <w:p w:rsidR="005A67BD" w:rsidRPr="002A649F" w:rsidRDefault="005A67BD">
            <w:pPr>
              <w:spacing w:after="0" w:line="240" w:lineRule="auto"/>
              <w:jc w:val="center"/>
              <w:rPr>
                <w:rFonts w:ascii="Times New Roman" w:cs="Times New Roman"/>
                <w:i/>
                <w:color w:val="000000" w:themeColor="text1"/>
                <w:sz w:val="16"/>
                <w:szCs w:val="16"/>
                <w:lang w:eastAsia="ru-RU"/>
              </w:rPr>
            </w:pPr>
            <w:r w:rsidRPr="002A649F">
              <w:rPr>
                <w:rFonts w:ascii="Times New Roman" w:cs="Times New Roman"/>
                <w:i/>
                <w:color w:val="000000" w:themeColor="text1"/>
                <w:sz w:val="16"/>
                <w:szCs w:val="16"/>
                <w:lang w:eastAsia="ru-RU"/>
              </w:rPr>
              <w:t>х</w:t>
            </w:r>
          </w:p>
        </w:tc>
        <w:tc>
          <w:tcPr>
            <w:tcW w:w="1219" w:type="dxa"/>
            <w:vAlign w:val="center"/>
          </w:tcPr>
          <w:p w:rsidR="005A67BD" w:rsidRDefault="005A67BD">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х</w:t>
            </w:r>
          </w:p>
        </w:tc>
        <w:tc>
          <w:tcPr>
            <w:tcW w:w="1219" w:type="dxa"/>
            <w:vAlign w:val="center"/>
          </w:tcPr>
          <w:p w:rsidR="005A67BD" w:rsidRDefault="005A67BD">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х</w:t>
            </w:r>
          </w:p>
        </w:tc>
        <w:tc>
          <w:tcPr>
            <w:tcW w:w="1219" w:type="dxa"/>
            <w:vAlign w:val="center"/>
          </w:tcPr>
          <w:p w:rsidR="005A67BD" w:rsidRDefault="005A67BD">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х</w:t>
            </w:r>
          </w:p>
        </w:tc>
      </w:tr>
      <w:tr w:rsidR="005A67BD">
        <w:trPr>
          <w:cantSplit/>
        </w:trPr>
        <w:tc>
          <w:tcPr>
            <w:tcW w:w="3544"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 xml:space="preserve">Общий объем расходов </w:t>
            </w:r>
            <w:r>
              <w:rPr>
                <w:rFonts w:ascii="Times New Roman" w:cs="Times New Roman"/>
                <w:sz w:val="18"/>
                <w:szCs w:val="18"/>
                <w:lang w:eastAsia="ru-RU"/>
              </w:rPr>
              <w:br/>
              <w:t>бюджета, тыс. рублей</w:t>
            </w:r>
          </w:p>
        </w:tc>
        <w:tc>
          <w:tcPr>
            <w:tcW w:w="1219" w:type="dxa"/>
            <w:vAlign w:val="center"/>
          </w:tcPr>
          <w:p w:rsidR="005A67BD" w:rsidRPr="00665C92" w:rsidRDefault="00665C92">
            <w:pPr>
              <w:spacing w:after="0" w:line="240" w:lineRule="auto"/>
              <w:jc w:val="center"/>
              <w:rPr>
                <w:rFonts w:ascii="Times New Roman" w:cs="Times New Roman"/>
                <w:sz w:val="16"/>
                <w:szCs w:val="16"/>
                <w:lang w:eastAsia="ru-RU"/>
              </w:rPr>
            </w:pPr>
            <w:r>
              <w:rPr>
                <w:rFonts w:ascii="Times New Roman" w:cs="Times New Roman"/>
                <w:sz w:val="16"/>
                <w:szCs w:val="16"/>
                <w:lang w:eastAsia="ru-RU"/>
              </w:rPr>
              <w:t>884665.5</w:t>
            </w:r>
          </w:p>
        </w:tc>
        <w:tc>
          <w:tcPr>
            <w:tcW w:w="1219" w:type="dxa"/>
            <w:vAlign w:val="center"/>
          </w:tcPr>
          <w:p w:rsidR="005A67BD" w:rsidRPr="002A649F" w:rsidRDefault="002A649F">
            <w:pPr>
              <w:spacing w:after="0" w:line="240" w:lineRule="auto"/>
              <w:jc w:val="center"/>
              <w:rPr>
                <w:rFonts w:ascii="Times New Roman" w:cs="Times New Roman"/>
                <w:color w:val="000000" w:themeColor="text1"/>
                <w:sz w:val="16"/>
                <w:szCs w:val="16"/>
                <w:lang w:eastAsia="ru-RU"/>
              </w:rPr>
            </w:pPr>
            <w:r w:rsidRPr="002A649F">
              <w:rPr>
                <w:rFonts w:ascii="Times New Roman" w:cs="Times New Roman"/>
                <w:color w:val="000000" w:themeColor="text1"/>
                <w:sz w:val="16"/>
                <w:szCs w:val="16"/>
                <w:lang w:eastAsia="ru-RU"/>
              </w:rPr>
              <w:t>1062697,4</w:t>
            </w:r>
          </w:p>
        </w:tc>
        <w:tc>
          <w:tcPr>
            <w:tcW w:w="1219" w:type="dxa"/>
            <w:vAlign w:val="center"/>
          </w:tcPr>
          <w:p w:rsidR="005A67BD" w:rsidRPr="00665C92" w:rsidRDefault="00665C92">
            <w:pPr>
              <w:spacing w:after="0" w:line="240" w:lineRule="auto"/>
              <w:jc w:val="center"/>
              <w:rPr>
                <w:rFonts w:ascii="Times New Roman" w:cs="Times New Roman"/>
                <w:color w:val="000000"/>
                <w:sz w:val="16"/>
                <w:szCs w:val="16"/>
                <w:lang w:eastAsia="ru-RU"/>
              </w:rPr>
            </w:pPr>
            <w:r>
              <w:rPr>
                <w:rFonts w:ascii="Times New Roman" w:cs="Times New Roman"/>
                <w:color w:val="000000"/>
                <w:sz w:val="16"/>
                <w:szCs w:val="16"/>
                <w:lang w:eastAsia="ru-RU"/>
              </w:rPr>
              <w:t>1263046.1</w:t>
            </w:r>
          </w:p>
        </w:tc>
        <w:tc>
          <w:tcPr>
            <w:tcW w:w="1219" w:type="dxa"/>
            <w:vAlign w:val="center"/>
          </w:tcPr>
          <w:p w:rsidR="005A67BD" w:rsidRDefault="00665C92">
            <w:pPr>
              <w:spacing w:after="0" w:line="240" w:lineRule="auto"/>
              <w:jc w:val="center"/>
              <w:rPr>
                <w:rFonts w:ascii="Times New Roman" w:cs="Times New Roman"/>
                <w:color w:val="000000"/>
                <w:sz w:val="16"/>
                <w:szCs w:val="16"/>
                <w:lang w:val="en-US" w:eastAsia="ru-RU"/>
              </w:rPr>
            </w:pPr>
            <w:r>
              <w:rPr>
                <w:rFonts w:ascii="Times New Roman" w:cs="Times New Roman"/>
                <w:color w:val="000000"/>
                <w:sz w:val="16"/>
                <w:szCs w:val="16"/>
                <w:lang w:eastAsia="ru-RU"/>
              </w:rPr>
              <w:t>1135065.9</w:t>
            </w:r>
          </w:p>
        </w:tc>
        <w:tc>
          <w:tcPr>
            <w:tcW w:w="1219" w:type="dxa"/>
            <w:vAlign w:val="center"/>
          </w:tcPr>
          <w:p w:rsidR="005A67BD" w:rsidRDefault="00665C92">
            <w:pPr>
              <w:spacing w:after="0" w:line="240" w:lineRule="auto"/>
              <w:jc w:val="center"/>
              <w:rPr>
                <w:rFonts w:ascii="Times New Roman" w:cs="Times New Roman"/>
                <w:color w:val="000000"/>
                <w:sz w:val="16"/>
                <w:szCs w:val="16"/>
                <w:lang w:val="en-US" w:eastAsia="ru-RU"/>
              </w:rPr>
            </w:pPr>
            <w:r>
              <w:rPr>
                <w:rFonts w:ascii="Times New Roman" w:cs="Times New Roman"/>
                <w:color w:val="000000"/>
                <w:sz w:val="16"/>
                <w:szCs w:val="16"/>
                <w:lang w:eastAsia="ru-RU"/>
              </w:rPr>
              <w:t>1144005.2</w:t>
            </w:r>
          </w:p>
        </w:tc>
      </w:tr>
      <w:tr w:rsidR="005A67BD">
        <w:trPr>
          <w:cantSplit/>
        </w:trPr>
        <w:tc>
          <w:tcPr>
            <w:tcW w:w="3544" w:type="dxa"/>
            <w:vAlign w:val="center"/>
          </w:tcPr>
          <w:p w:rsidR="005A67BD" w:rsidRDefault="005A67BD">
            <w:pPr>
              <w:spacing w:after="0" w:line="240" w:lineRule="auto"/>
              <w:rPr>
                <w:rFonts w:ascii="Times New Roman" w:cs="Times New Roman"/>
                <w:i/>
                <w:sz w:val="18"/>
                <w:szCs w:val="18"/>
                <w:lang w:eastAsia="ru-RU"/>
              </w:rPr>
            </w:pPr>
            <w:r>
              <w:rPr>
                <w:rFonts w:ascii="Times New Roman" w:cs="Times New Roman"/>
                <w:i/>
                <w:sz w:val="18"/>
                <w:szCs w:val="18"/>
                <w:lang w:eastAsia="ru-RU"/>
              </w:rPr>
              <w:t>Изменения к Решению№ 39, тыс. рублей</w:t>
            </w:r>
          </w:p>
        </w:tc>
        <w:tc>
          <w:tcPr>
            <w:tcW w:w="1219" w:type="dxa"/>
            <w:vAlign w:val="center"/>
          </w:tcPr>
          <w:p w:rsidR="005A67BD" w:rsidRDefault="00665C92">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256137.8</w:t>
            </w:r>
          </w:p>
        </w:tc>
        <w:tc>
          <w:tcPr>
            <w:tcW w:w="1219" w:type="dxa"/>
            <w:vAlign w:val="center"/>
          </w:tcPr>
          <w:p w:rsidR="005A67BD" w:rsidRDefault="005A67BD">
            <w:pPr>
              <w:spacing w:after="0" w:line="240" w:lineRule="auto"/>
              <w:jc w:val="center"/>
              <w:rPr>
                <w:rFonts w:ascii="Times New Roman" w:cs="Times New Roman"/>
                <w:i/>
                <w:sz w:val="16"/>
                <w:szCs w:val="16"/>
                <w:lang w:eastAsia="ru-RU"/>
              </w:rPr>
            </w:pPr>
            <w:r>
              <w:rPr>
                <w:rFonts w:ascii="Times New Roman" w:cs="Times New Roman"/>
                <w:i/>
                <w:sz w:val="16"/>
                <w:szCs w:val="16"/>
                <w:lang w:eastAsia="ru-RU"/>
              </w:rPr>
              <w:t>х</w:t>
            </w:r>
          </w:p>
        </w:tc>
        <w:tc>
          <w:tcPr>
            <w:tcW w:w="1219" w:type="dxa"/>
            <w:vAlign w:val="center"/>
          </w:tcPr>
          <w:p w:rsidR="005A67BD" w:rsidRDefault="005A67BD">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х</w:t>
            </w:r>
          </w:p>
        </w:tc>
        <w:tc>
          <w:tcPr>
            <w:tcW w:w="1219" w:type="dxa"/>
            <w:vAlign w:val="center"/>
          </w:tcPr>
          <w:p w:rsidR="005A67BD" w:rsidRDefault="005A67BD">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х</w:t>
            </w:r>
          </w:p>
        </w:tc>
        <w:tc>
          <w:tcPr>
            <w:tcW w:w="1219" w:type="dxa"/>
            <w:vAlign w:val="center"/>
          </w:tcPr>
          <w:p w:rsidR="005A67BD" w:rsidRDefault="005A67BD">
            <w:pPr>
              <w:spacing w:after="0" w:line="240" w:lineRule="auto"/>
              <w:jc w:val="center"/>
              <w:rPr>
                <w:rFonts w:ascii="Times New Roman" w:cs="Times New Roman"/>
                <w:i/>
                <w:color w:val="000000"/>
                <w:sz w:val="16"/>
                <w:szCs w:val="16"/>
                <w:lang w:eastAsia="ru-RU"/>
              </w:rPr>
            </w:pPr>
            <w:r>
              <w:rPr>
                <w:rFonts w:ascii="Times New Roman" w:cs="Times New Roman"/>
                <w:i/>
                <w:color w:val="000000"/>
                <w:sz w:val="16"/>
                <w:szCs w:val="16"/>
                <w:lang w:eastAsia="ru-RU"/>
              </w:rPr>
              <w:t>х</w:t>
            </w:r>
          </w:p>
        </w:tc>
      </w:tr>
      <w:tr w:rsidR="005A67BD">
        <w:trPr>
          <w:cantSplit/>
          <w:trHeight w:val="360"/>
        </w:trPr>
        <w:tc>
          <w:tcPr>
            <w:tcW w:w="3544"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дефицит бюджета тыс. рублей</w:t>
            </w:r>
          </w:p>
          <w:p w:rsidR="005A67BD" w:rsidRDefault="005A67BD">
            <w:pPr>
              <w:spacing w:after="0" w:line="240" w:lineRule="auto"/>
              <w:rPr>
                <w:rFonts w:ascii="Times New Roman" w:cs="Times New Roman"/>
                <w:sz w:val="18"/>
                <w:szCs w:val="18"/>
                <w:lang w:eastAsia="ru-RU"/>
              </w:rPr>
            </w:pPr>
          </w:p>
        </w:tc>
        <w:tc>
          <w:tcPr>
            <w:tcW w:w="1219" w:type="dxa"/>
            <w:vAlign w:val="center"/>
          </w:tcPr>
          <w:p w:rsidR="005A67BD" w:rsidRDefault="00665C92">
            <w:pPr>
              <w:spacing w:after="0" w:line="240" w:lineRule="auto"/>
              <w:jc w:val="center"/>
              <w:rPr>
                <w:rFonts w:ascii="Times New Roman" w:cs="Times New Roman"/>
                <w:color w:val="000000"/>
                <w:sz w:val="16"/>
                <w:szCs w:val="16"/>
                <w:lang w:val="en-US" w:eastAsia="ru-RU"/>
              </w:rPr>
            </w:pPr>
            <w:r>
              <w:rPr>
                <w:rFonts w:ascii="Times New Roman" w:cs="Times New Roman"/>
                <w:sz w:val="16"/>
                <w:szCs w:val="16"/>
                <w:lang w:eastAsia="ru-RU"/>
              </w:rPr>
              <w:t>0</w:t>
            </w:r>
          </w:p>
        </w:tc>
        <w:tc>
          <w:tcPr>
            <w:tcW w:w="1219" w:type="dxa"/>
            <w:vAlign w:val="center"/>
          </w:tcPr>
          <w:p w:rsidR="005A67BD" w:rsidRDefault="005A67BD">
            <w:pPr>
              <w:spacing w:after="0" w:line="240" w:lineRule="auto"/>
              <w:jc w:val="center"/>
              <w:rPr>
                <w:rFonts w:ascii="Times New Roman" w:cs="Times New Roman"/>
                <w:sz w:val="16"/>
                <w:szCs w:val="16"/>
                <w:lang w:eastAsia="ru-RU"/>
              </w:rPr>
            </w:pPr>
            <w:r>
              <w:rPr>
                <w:rFonts w:ascii="Times New Roman" w:cs="Times New Roman"/>
                <w:i/>
                <w:sz w:val="16"/>
                <w:szCs w:val="16"/>
                <w:lang w:eastAsia="ru-RU"/>
              </w:rPr>
              <w:t>х</w:t>
            </w:r>
          </w:p>
        </w:tc>
        <w:tc>
          <w:tcPr>
            <w:tcW w:w="1219" w:type="dxa"/>
            <w:vAlign w:val="center"/>
          </w:tcPr>
          <w:p w:rsidR="005A67BD" w:rsidRDefault="005A67BD">
            <w:pPr>
              <w:spacing w:after="0" w:line="240" w:lineRule="auto"/>
              <w:jc w:val="center"/>
              <w:rPr>
                <w:rFonts w:ascii="Times New Roman" w:cs="Times New Roman"/>
                <w:color w:val="000000"/>
                <w:sz w:val="16"/>
                <w:szCs w:val="16"/>
                <w:lang w:eastAsia="ru-RU"/>
              </w:rPr>
            </w:pPr>
            <w:r>
              <w:rPr>
                <w:rFonts w:ascii="Times New Roman" w:cs="Times New Roman"/>
                <w:color w:val="000000"/>
                <w:sz w:val="16"/>
                <w:szCs w:val="16"/>
                <w:lang w:eastAsia="ru-RU"/>
              </w:rPr>
              <w:t>0,0</w:t>
            </w:r>
          </w:p>
        </w:tc>
        <w:tc>
          <w:tcPr>
            <w:tcW w:w="1219" w:type="dxa"/>
            <w:vAlign w:val="center"/>
          </w:tcPr>
          <w:p w:rsidR="005A67BD" w:rsidRDefault="005A67BD">
            <w:pPr>
              <w:spacing w:after="0" w:line="240" w:lineRule="auto"/>
              <w:jc w:val="center"/>
              <w:rPr>
                <w:rFonts w:ascii="Times New Roman" w:cs="Times New Roman"/>
                <w:color w:val="000000"/>
                <w:sz w:val="16"/>
                <w:szCs w:val="16"/>
                <w:lang w:eastAsia="ru-RU"/>
              </w:rPr>
            </w:pPr>
            <w:r>
              <w:rPr>
                <w:rFonts w:ascii="Times New Roman" w:cs="Times New Roman"/>
                <w:color w:val="000000"/>
                <w:sz w:val="16"/>
                <w:szCs w:val="16"/>
                <w:lang w:eastAsia="ru-RU"/>
              </w:rPr>
              <w:t>0,0</w:t>
            </w:r>
          </w:p>
        </w:tc>
        <w:tc>
          <w:tcPr>
            <w:tcW w:w="1219" w:type="dxa"/>
            <w:vAlign w:val="center"/>
          </w:tcPr>
          <w:p w:rsidR="005A67BD" w:rsidRDefault="005A67BD">
            <w:pPr>
              <w:spacing w:after="0" w:line="240" w:lineRule="auto"/>
              <w:jc w:val="center"/>
              <w:rPr>
                <w:rFonts w:ascii="Times New Roman" w:cs="Times New Roman"/>
                <w:color w:val="000000"/>
                <w:sz w:val="16"/>
                <w:szCs w:val="16"/>
                <w:lang w:val="en-US" w:eastAsia="ru-RU"/>
              </w:rPr>
            </w:pPr>
            <w:r>
              <w:rPr>
                <w:rFonts w:ascii="Times New Roman" w:cs="Times New Roman"/>
                <w:color w:val="000000"/>
                <w:sz w:val="16"/>
                <w:szCs w:val="16"/>
                <w:lang w:val="en-US" w:eastAsia="ru-RU"/>
              </w:rPr>
              <w:t>0,0</w:t>
            </w:r>
          </w:p>
        </w:tc>
      </w:tr>
      <w:tr w:rsidR="005A67BD">
        <w:trPr>
          <w:cantSplit/>
          <w:trHeight w:val="270"/>
        </w:trPr>
        <w:tc>
          <w:tcPr>
            <w:tcW w:w="3544" w:type="dxa"/>
            <w:vAlign w:val="center"/>
          </w:tcPr>
          <w:p w:rsidR="005A67BD" w:rsidRDefault="005A67BD">
            <w:pPr>
              <w:spacing w:after="0" w:line="240" w:lineRule="auto"/>
              <w:rPr>
                <w:rFonts w:ascii="Times New Roman" w:cs="Times New Roman"/>
                <w:i/>
                <w:sz w:val="18"/>
                <w:szCs w:val="18"/>
                <w:lang w:eastAsia="ru-RU"/>
              </w:rPr>
            </w:pPr>
            <w:r>
              <w:rPr>
                <w:rFonts w:ascii="Times New Roman" w:cs="Times New Roman"/>
                <w:i/>
                <w:sz w:val="18"/>
                <w:szCs w:val="18"/>
                <w:lang w:eastAsia="ru-RU"/>
              </w:rPr>
              <w:t>Изменения к Решению№ 39, тыс. рублей</w:t>
            </w:r>
          </w:p>
        </w:tc>
        <w:tc>
          <w:tcPr>
            <w:tcW w:w="1219" w:type="dxa"/>
            <w:vAlign w:val="center"/>
          </w:tcPr>
          <w:p w:rsidR="005A67BD" w:rsidRDefault="00665C92">
            <w:pPr>
              <w:spacing w:after="0" w:line="240" w:lineRule="auto"/>
              <w:jc w:val="center"/>
              <w:rPr>
                <w:rFonts w:ascii="Times New Roman" w:cs="Times New Roman"/>
                <w:sz w:val="16"/>
                <w:szCs w:val="16"/>
                <w:lang w:eastAsia="ru-RU"/>
              </w:rPr>
            </w:pPr>
            <w:r>
              <w:rPr>
                <w:rFonts w:ascii="Times New Roman" w:cs="Times New Roman"/>
                <w:sz w:val="16"/>
                <w:szCs w:val="16"/>
                <w:lang w:eastAsia="ru-RU"/>
              </w:rPr>
              <w:t>121124.8</w:t>
            </w:r>
          </w:p>
        </w:tc>
        <w:tc>
          <w:tcPr>
            <w:tcW w:w="1219" w:type="dxa"/>
            <w:vAlign w:val="center"/>
          </w:tcPr>
          <w:p w:rsidR="005A67BD" w:rsidRDefault="005A67BD">
            <w:pPr>
              <w:spacing w:after="0" w:line="240" w:lineRule="auto"/>
              <w:jc w:val="center"/>
              <w:rPr>
                <w:rFonts w:ascii="Times New Roman" w:cs="Times New Roman"/>
                <w:sz w:val="16"/>
                <w:szCs w:val="16"/>
                <w:lang w:eastAsia="ru-RU"/>
              </w:rPr>
            </w:pPr>
            <w:r>
              <w:rPr>
                <w:rFonts w:ascii="Times New Roman" w:cs="Times New Roman"/>
                <w:i/>
                <w:sz w:val="16"/>
                <w:szCs w:val="16"/>
                <w:lang w:eastAsia="ru-RU"/>
              </w:rPr>
              <w:t>х</w:t>
            </w:r>
          </w:p>
        </w:tc>
        <w:tc>
          <w:tcPr>
            <w:tcW w:w="1219" w:type="dxa"/>
            <w:vAlign w:val="center"/>
          </w:tcPr>
          <w:p w:rsidR="005A67BD" w:rsidRDefault="005A67BD">
            <w:pPr>
              <w:spacing w:after="0" w:line="240" w:lineRule="auto"/>
              <w:jc w:val="center"/>
              <w:rPr>
                <w:rFonts w:ascii="Times New Roman" w:cs="Times New Roman"/>
                <w:color w:val="000000"/>
                <w:sz w:val="16"/>
                <w:szCs w:val="16"/>
                <w:lang w:eastAsia="ru-RU"/>
              </w:rPr>
            </w:pPr>
            <w:r>
              <w:rPr>
                <w:rFonts w:ascii="Times New Roman" w:cs="Times New Roman"/>
                <w:i/>
                <w:color w:val="000000"/>
                <w:sz w:val="16"/>
                <w:szCs w:val="16"/>
                <w:lang w:eastAsia="ru-RU"/>
              </w:rPr>
              <w:t>х</w:t>
            </w:r>
          </w:p>
        </w:tc>
        <w:tc>
          <w:tcPr>
            <w:tcW w:w="1219" w:type="dxa"/>
            <w:vAlign w:val="center"/>
          </w:tcPr>
          <w:p w:rsidR="005A67BD" w:rsidRDefault="005A67BD">
            <w:pPr>
              <w:spacing w:after="0" w:line="240" w:lineRule="auto"/>
              <w:jc w:val="center"/>
              <w:rPr>
                <w:rFonts w:ascii="Times New Roman" w:cs="Times New Roman"/>
                <w:color w:val="000000"/>
                <w:sz w:val="16"/>
                <w:szCs w:val="16"/>
                <w:lang w:eastAsia="ru-RU"/>
              </w:rPr>
            </w:pPr>
            <w:r>
              <w:rPr>
                <w:rFonts w:ascii="Times New Roman" w:cs="Times New Roman"/>
                <w:i/>
                <w:color w:val="000000"/>
                <w:sz w:val="16"/>
                <w:szCs w:val="16"/>
                <w:lang w:eastAsia="ru-RU"/>
              </w:rPr>
              <w:t>х</w:t>
            </w:r>
          </w:p>
        </w:tc>
        <w:tc>
          <w:tcPr>
            <w:tcW w:w="1219" w:type="dxa"/>
            <w:vAlign w:val="center"/>
          </w:tcPr>
          <w:p w:rsidR="005A67BD" w:rsidRDefault="005A67BD">
            <w:pPr>
              <w:spacing w:after="0" w:line="240" w:lineRule="auto"/>
              <w:jc w:val="center"/>
              <w:rPr>
                <w:rFonts w:ascii="Times New Roman" w:cs="Times New Roman"/>
                <w:color w:val="000000"/>
                <w:sz w:val="16"/>
                <w:szCs w:val="16"/>
                <w:lang w:eastAsia="ru-RU"/>
              </w:rPr>
            </w:pPr>
            <w:r>
              <w:rPr>
                <w:rFonts w:ascii="Times New Roman" w:cs="Times New Roman"/>
                <w:i/>
                <w:color w:val="000000"/>
                <w:sz w:val="16"/>
                <w:szCs w:val="16"/>
                <w:lang w:eastAsia="ru-RU"/>
              </w:rPr>
              <w:t>х</w:t>
            </w:r>
          </w:p>
        </w:tc>
      </w:tr>
    </w:tbl>
    <w:p w:rsidR="005A67BD" w:rsidRDefault="005A67BD">
      <w:pPr>
        <w:autoSpaceDE w:val="0"/>
        <w:autoSpaceDN w:val="0"/>
        <w:adjustRightInd w:val="0"/>
        <w:spacing w:before="120" w:after="0" w:line="240" w:lineRule="auto"/>
        <w:ind w:firstLine="709"/>
        <w:jc w:val="both"/>
        <w:rPr>
          <w:rFonts w:ascii="Times New Roman" w:cs="Times New Roman"/>
          <w:sz w:val="28"/>
          <w:szCs w:val="28"/>
          <w:lang w:eastAsia="ru-RU"/>
        </w:rPr>
      </w:pPr>
      <w:r>
        <w:rPr>
          <w:rFonts w:ascii="Times New Roman" w:cs="Times New Roman"/>
          <w:sz w:val="28"/>
          <w:szCs w:val="28"/>
          <w:lang w:eastAsia="ru-RU"/>
        </w:rPr>
        <w:t xml:space="preserve">В данной пояснительной записке показатели на </w:t>
      </w:r>
      <w:r w:rsidR="008609A2">
        <w:rPr>
          <w:rFonts w:ascii="Times New Roman" w:cs="Times New Roman"/>
          <w:sz w:val="28"/>
          <w:szCs w:val="28"/>
          <w:lang w:eastAsia="ru-RU"/>
        </w:rPr>
        <w:t>2026</w:t>
      </w:r>
      <w:r>
        <w:rPr>
          <w:rFonts w:ascii="Times New Roman" w:cs="Times New Roman"/>
          <w:sz w:val="28"/>
          <w:szCs w:val="28"/>
          <w:lang w:eastAsia="ru-RU"/>
        </w:rPr>
        <w:t xml:space="preserve"> год будут сопоставляться с показателями 202</w:t>
      </w:r>
      <w:r w:rsidR="00665C92">
        <w:rPr>
          <w:rFonts w:ascii="Times New Roman" w:cs="Times New Roman"/>
          <w:sz w:val="28"/>
          <w:szCs w:val="28"/>
          <w:lang w:eastAsia="ru-RU"/>
        </w:rPr>
        <w:t>5</w:t>
      </w:r>
      <w:r>
        <w:rPr>
          <w:rFonts w:ascii="Times New Roman" w:cs="Times New Roman"/>
          <w:sz w:val="28"/>
          <w:szCs w:val="28"/>
          <w:lang w:eastAsia="ru-RU"/>
        </w:rPr>
        <w:t xml:space="preserve"> года, утвержденными Решением Совета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-Заводского муниципального округа №</w:t>
      </w:r>
      <w:r w:rsidR="00665C92">
        <w:rPr>
          <w:rFonts w:ascii="Times New Roman" w:cs="Times New Roman"/>
          <w:sz w:val="28"/>
          <w:szCs w:val="28"/>
          <w:lang w:eastAsia="ru-RU"/>
        </w:rPr>
        <w:t>132</w:t>
      </w:r>
      <w:r>
        <w:rPr>
          <w:rFonts w:ascii="Times New Roman" w:cs="Times New Roman"/>
          <w:sz w:val="28"/>
          <w:szCs w:val="28"/>
          <w:lang w:eastAsia="ru-RU"/>
        </w:rPr>
        <w:t xml:space="preserve"> от 2</w:t>
      </w:r>
      <w:r w:rsidR="00665C92">
        <w:rPr>
          <w:rFonts w:ascii="Times New Roman" w:cs="Times New Roman"/>
          <w:sz w:val="28"/>
          <w:szCs w:val="28"/>
          <w:lang w:eastAsia="ru-RU"/>
        </w:rPr>
        <w:t>7 декабря 2024</w:t>
      </w:r>
      <w:r>
        <w:rPr>
          <w:rFonts w:ascii="Times New Roman" w:cs="Times New Roman"/>
          <w:sz w:val="28"/>
          <w:szCs w:val="28"/>
          <w:lang w:eastAsia="ru-RU"/>
        </w:rPr>
        <w:t xml:space="preserve"> года "О бюджете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-Заводского муниципального о</w:t>
      </w:r>
      <w:r w:rsidR="00665C92">
        <w:rPr>
          <w:rFonts w:ascii="Times New Roman" w:cs="Times New Roman"/>
          <w:sz w:val="28"/>
          <w:szCs w:val="28"/>
          <w:lang w:eastAsia="ru-RU"/>
        </w:rPr>
        <w:t>круга Забайкальского края на 2025</w:t>
      </w:r>
      <w:r>
        <w:rPr>
          <w:rFonts w:ascii="Times New Roman" w:cs="Times New Roman"/>
          <w:sz w:val="28"/>
          <w:szCs w:val="28"/>
          <w:lang w:eastAsia="ru-RU"/>
        </w:rPr>
        <w:t xml:space="preserve"> год и плановый период </w:t>
      </w:r>
      <w:r w:rsidR="008609A2">
        <w:rPr>
          <w:rFonts w:ascii="Times New Roman" w:cs="Times New Roman"/>
          <w:sz w:val="28"/>
          <w:szCs w:val="28"/>
          <w:lang w:eastAsia="ru-RU"/>
        </w:rPr>
        <w:t>2026</w:t>
      </w:r>
      <w:r>
        <w:rPr>
          <w:rFonts w:ascii="Times New Roman" w:cs="Times New Roman"/>
          <w:sz w:val="28"/>
          <w:szCs w:val="28"/>
          <w:lang w:eastAsia="ru-RU"/>
        </w:rPr>
        <w:t xml:space="preserve"> и </w:t>
      </w:r>
      <w:r w:rsidR="008609A2">
        <w:rPr>
          <w:rFonts w:ascii="Times New Roman" w:cs="Times New Roman"/>
          <w:sz w:val="28"/>
          <w:szCs w:val="28"/>
          <w:lang w:eastAsia="ru-RU"/>
        </w:rPr>
        <w:t>2027</w:t>
      </w:r>
      <w:r>
        <w:rPr>
          <w:rFonts w:ascii="Times New Roman" w:cs="Times New Roman"/>
          <w:sz w:val="28"/>
          <w:szCs w:val="28"/>
          <w:lang w:eastAsia="ru-RU"/>
        </w:rPr>
        <w:t xml:space="preserve"> годов" (в первоначальной редакции) (далее – Решение №</w:t>
      </w:r>
      <w:r w:rsidR="00665C92">
        <w:rPr>
          <w:rFonts w:ascii="Times New Roman" w:cs="Times New Roman"/>
          <w:sz w:val="28"/>
          <w:szCs w:val="28"/>
          <w:lang w:eastAsia="ru-RU"/>
        </w:rPr>
        <w:t>132</w:t>
      </w:r>
      <w:r>
        <w:rPr>
          <w:rFonts w:ascii="Times New Roman" w:cs="Times New Roman"/>
          <w:sz w:val="28"/>
          <w:szCs w:val="28"/>
          <w:lang w:eastAsia="ru-RU"/>
        </w:rPr>
        <w:t xml:space="preserve"> и показателями ожидаемого исполнения в 202</w:t>
      </w:r>
      <w:r w:rsidR="00665C92">
        <w:rPr>
          <w:rFonts w:ascii="Times New Roman" w:cs="Times New Roman"/>
          <w:sz w:val="28"/>
          <w:szCs w:val="28"/>
          <w:lang w:eastAsia="ru-RU"/>
        </w:rPr>
        <w:t>5</w:t>
      </w:r>
      <w:r>
        <w:rPr>
          <w:rFonts w:ascii="Times New Roman" w:cs="Times New Roman"/>
          <w:sz w:val="28"/>
          <w:szCs w:val="28"/>
          <w:lang w:eastAsia="ru-RU"/>
        </w:rPr>
        <w:t xml:space="preserve"> году (далее – оценка 202</w:t>
      </w:r>
      <w:r w:rsidR="00665C92">
        <w:rPr>
          <w:rFonts w:ascii="Times New Roman" w:cs="Times New Roman"/>
          <w:sz w:val="28"/>
          <w:szCs w:val="28"/>
          <w:lang w:eastAsia="ru-RU"/>
        </w:rPr>
        <w:t>5</w:t>
      </w:r>
      <w:r>
        <w:rPr>
          <w:rFonts w:ascii="Times New Roman" w:cs="Times New Roman"/>
          <w:sz w:val="28"/>
          <w:szCs w:val="28"/>
          <w:lang w:eastAsia="ru-RU"/>
        </w:rPr>
        <w:t> года).</w:t>
      </w:r>
    </w:p>
    <w:p w:rsidR="005A67BD" w:rsidRDefault="005A67BD">
      <w:pPr>
        <w:keepNext/>
        <w:spacing w:before="240" w:after="120" w:line="240" w:lineRule="auto"/>
        <w:ind w:firstLine="709"/>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lastRenderedPageBreak/>
        <w:t>ДОХОДЫ</w:t>
      </w:r>
    </w:p>
    <w:tbl>
      <w:tblPr>
        <w:tblW w:w="506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84"/>
        <w:gridCol w:w="1702"/>
        <w:gridCol w:w="1389"/>
        <w:gridCol w:w="1390"/>
        <w:gridCol w:w="1307"/>
        <w:gridCol w:w="1387"/>
      </w:tblGrid>
      <w:tr w:rsidR="005A67BD">
        <w:trPr>
          <w:trHeight w:val="1150"/>
          <w:tblHeader/>
        </w:trPr>
        <w:tc>
          <w:tcPr>
            <w:tcW w:w="1207" w:type="pct"/>
            <w:vAlign w:val="center"/>
          </w:tcPr>
          <w:p w:rsidR="005A67BD" w:rsidRDefault="005A67BD">
            <w:pPr>
              <w:spacing w:after="0" w:line="240" w:lineRule="auto"/>
              <w:jc w:val="center"/>
              <w:rPr>
                <w:rFonts w:ascii="Times New Roman" w:cs="Times New Roman"/>
                <w:kern w:val="32"/>
                <w:sz w:val="20"/>
                <w:szCs w:val="20"/>
                <w:lang w:eastAsia="ru-RU"/>
              </w:rPr>
            </w:pPr>
            <w:r>
              <w:rPr>
                <w:rFonts w:ascii="Times New Roman" w:cs="Times New Roman"/>
                <w:kern w:val="32"/>
                <w:sz w:val="20"/>
                <w:szCs w:val="20"/>
                <w:lang w:eastAsia="ru-RU"/>
              </w:rPr>
              <w:t>Показатели</w:t>
            </w:r>
          </w:p>
        </w:tc>
        <w:tc>
          <w:tcPr>
            <w:tcW w:w="899" w:type="pct"/>
            <w:vAlign w:val="center"/>
          </w:tcPr>
          <w:p w:rsidR="005A67BD" w:rsidRDefault="005A67BD">
            <w:pPr>
              <w:spacing w:after="0" w:line="240" w:lineRule="auto"/>
              <w:jc w:val="center"/>
              <w:rPr>
                <w:rFonts w:ascii="Times New Roman" w:cs="Times New Roman"/>
                <w:kern w:val="32"/>
                <w:sz w:val="20"/>
                <w:szCs w:val="20"/>
                <w:lang w:eastAsia="ru-RU"/>
              </w:rPr>
            </w:pPr>
            <w:r>
              <w:rPr>
                <w:rFonts w:ascii="Times New Roman" w:cs="Times New Roman"/>
                <w:kern w:val="32"/>
                <w:sz w:val="20"/>
                <w:szCs w:val="20"/>
                <w:lang w:eastAsia="ru-RU"/>
              </w:rPr>
              <w:t>202</w:t>
            </w:r>
            <w:r w:rsidR="00416799">
              <w:rPr>
                <w:rFonts w:ascii="Times New Roman" w:cs="Times New Roman"/>
                <w:kern w:val="32"/>
                <w:sz w:val="20"/>
                <w:szCs w:val="20"/>
                <w:lang w:eastAsia="ru-RU"/>
              </w:rPr>
              <w:t>5</w:t>
            </w:r>
            <w:r>
              <w:rPr>
                <w:rFonts w:ascii="Times New Roman" w:cs="Times New Roman"/>
                <w:kern w:val="32"/>
                <w:sz w:val="20"/>
                <w:szCs w:val="20"/>
                <w:lang w:eastAsia="ru-RU"/>
              </w:rPr>
              <w:t xml:space="preserve"> год</w:t>
            </w:r>
          </w:p>
          <w:p w:rsidR="005A67BD" w:rsidRDefault="00416799" w:rsidP="00416799">
            <w:pPr>
              <w:spacing w:after="0" w:line="240" w:lineRule="auto"/>
              <w:jc w:val="center"/>
              <w:rPr>
                <w:rFonts w:ascii="Times New Roman" w:cs="Times New Roman"/>
                <w:kern w:val="32"/>
                <w:sz w:val="20"/>
                <w:szCs w:val="20"/>
                <w:lang w:eastAsia="ru-RU"/>
              </w:rPr>
            </w:pPr>
            <w:r>
              <w:rPr>
                <w:rFonts w:ascii="Times New Roman" w:cs="Times New Roman"/>
                <w:kern w:val="32"/>
                <w:sz w:val="20"/>
                <w:szCs w:val="20"/>
                <w:lang w:eastAsia="ru-RU"/>
              </w:rPr>
              <w:t>(Решение 132 в</w:t>
            </w:r>
            <w:r w:rsidR="005A67BD">
              <w:rPr>
                <w:rFonts w:ascii="Times New Roman" w:cs="Times New Roman"/>
                <w:kern w:val="32"/>
                <w:sz w:val="20"/>
                <w:szCs w:val="20"/>
                <w:lang w:eastAsia="ru-RU"/>
              </w:rPr>
              <w:t xml:space="preserve"> первоначальной редакции)</w:t>
            </w:r>
          </w:p>
        </w:tc>
        <w:tc>
          <w:tcPr>
            <w:tcW w:w="734" w:type="pct"/>
            <w:vAlign w:val="center"/>
          </w:tcPr>
          <w:p w:rsidR="005A67BD" w:rsidRPr="002A649F" w:rsidRDefault="005A67BD">
            <w:pPr>
              <w:spacing w:after="0" w:line="240" w:lineRule="auto"/>
              <w:ind w:left="308" w:hanging="308"/>
              <w:jc w:val="center"/>
              <w:rPr>
                <w:rFonts w:ascii="Times New Roman" w:cs="Times New Roman"/>
                <w:color w:val="000000" w:themeColor="text1"/>
                <w:kern w:val="32"/>
                <w:sz w:val="20"/>
                <w:szCs w:val="20"/>
                <w:lang w:eastAsia="ru-RU"/>
              </w:rPr>
            </w:pPr>
            <w:r w:rsidRPr="002A649F">
              <w:rPr>
                <w:rFonts w:ascii="Times New Roman" w:cs="Times New Roman"/>
                <w:color w:val="000000" w:themeColor="text1"/>
                <w:kern w:val="32"/>
                <w:sz w:val="20"/>
                <w:szCs w:val="20"/>
                <w:lang w:eastAsia="ru-RU"/>
              </w:rPr>
              <w:t>Оценка</w:t>
            </w:r>
          </w:p>
          <w:p w:rsidR="005A67BD" w:rsidRPr="002A649F" w:rsidRDefault="005A67BD" w:rsidP="00C933FD">
            <w:pPr>
              <w:spacing w:after="0" w:line="240" w:lineRule="auto"/>
              <w:ind w:left="308" w:hanging="308"/>
              <w:jc w:val="center"/>
              <w:rPr>
                <w:rFonts w:ascii="Times New Roman" w:cs="Times New Roman"/>
                <w:color w:val="000000" w:themeColor="text1"/>
                <w:kern w:val="32"/>
                <w:sz w:val="20"/>
                <w:szCs w:val="20"/>
                <w:lang w:eastAsia="ru-RU"/>
              </w:rPr>
            </w:pPr>
            <w:r w:rsidRPr="002A649F">
              <w:rPr>
                <w:rFonts w:ascii="Times New Roman" w:cs="Times New Roman"/>
                <w:color w:val="000000" w:themeColor="text1"/>
                <w:kern w:val="32"/>
                <w:sz w:val="20"/>
                <w:szCs w:val="20"/>
                <w:lang w:eastAsia="ru-RU"/>
              </w:rPr>
              <w:t>202</w:t>
            </w:r>
            <w:r w:rsidR="00C933FD" w:rsidRPr="002A649F">
              <w:rPr>
                <w:rFonts w:ascii="Times New Roman" w:cs="Times New Roman"/>
                <w:color w:val="000000" w:themeColor="text1"/>
                <w:kern w:val="32"/>
                <w:sz w:val="20"/>
                <w:szCs w:val="20"/>
                <w:lang w:eastAsia="ru-RU"/>
              </w:rPr>
              <w:t>5</w:t>
            </w:r>
            <w:r w:rsidRPr="002A649F">
              <w:rPr>
                <w:rFonts w:ascii="Times New Roman" w:cs="Times New Roman"/>
                <w:color w:val="000000" w:themeColor="text1"/>
                <w:kern w:val="32"/>
                <w:sz w:val="20"/>
                <w:szCs w:val="20"/>
                <w:lang w:eastAsia="ru-RU"/>
              </w:rPr>
              <w:t xml:space="preserve"> года</w:t>
            </w:r>
          </w:p>
        </w:tc>
        <w:tc>
          <w:tcPr>
            <w:tcW w:w="734" w:type="pct"/>
            <w:vAlign w:val="center"/>
          </w:tcPr>
          <w:p w:rsidR="005A67BD" w:rsidRDefault="008609A2">
            <w:pPr>
              <w:spacing w:after="0" w:line="240" w:lineRule="auto"/>
              <w:ind w:left="308" w:hanging="308"/>
              <w:jc w:val="center"/>
              <w:rPr>
                <w:rFonts w:ascii="Times New Roman" w:cs="Times New Roman"/>
                <w:kern w:val="32"/>
                <w:sz w:val="20"/>
                <w:szCs w:val="20"/>
                <w:lang w:eastAsia="ru-RU"/>
              </w:rPr>
            </w:pPr>
            <w:r>
              <w:rPr>
                <w:rFonts w:ascii="Times New Roman" w:cs="Times New Roman"/>
                <w:kern w:val="32"/>
                <w:sz w:val="20"/>
                <w:szCs w:val="20"/>
                <w:lang w:eastAsia="ru-RU"/>
              </w:rPr>
              <w:t>2026</w:t>
            </w:r>
            <w:r w:rsidR="005A67BD">
              <w:rPr>
                <w:rFonts w:ascii="Times New Roman" w:cs="Times New Roman"/>
                <w:kern w:val="32"/>
                <w:sz w:val="20"/>
                <w:szCs w:val="20"/>
                <w:lang w:eastAsia="ru-RU"/>
              </w:rPr>
              <w:t xml:space="preserve"> год</w:t>
            </w:r>
          </w:p>
        </w:tc>
        <w:tc>
          <w:tcPr>
            <w:tcW w:w="690" w:type="pct"/>
            <w:vAlign w:val="center"/>
          </w:tcPr>
          <w:p w:rsidR="005A67BD" w:rsidRDefault="008609A2">
            <w:pPr>
              <w:spacing w:after="0" w:line="240" w:lineRule="auto"/>
              <w:jc w:val="center"/>
              <w:rPr>
                <w:rFonts w:ascii="Times New Roman" w:cs="Times New Roman"/>
                <w:kern w:val="32"/>
                <w:sz w:val="20"/>
                <w:szCs w:val="20"/>
                <w:lang w:eastAsia="ru-RU"/>
              </w:rPr>
            </w:pPr>
            <w:r>
              <w:rPr>
                <w:rFonts w:ascii="Times New Roman" w:cs="Times New Roman"/>
                <w:kern w:val="32"/>
                <w:sz w:val="20"/>
                <w:szCs w:val="20"/>
                <w:lang w:eastAsia="ru-RU"/>
              </w:rPr>
              <w:t>2027</w:t>
            </w:r>
            <w:r w:rsidR="005A67BD">
              <w:rPr>
                <w:rFonts w:ascii="Times New Roman" w:cs="Times New Roman"/>
                <w:kern w:val="32"/>
                <w:sz w:val="20"/>
                <w:szCs w:val="20"/>
                <w:lang w:eastAsia="ru-RU"/>
              </w:rPr>
              <w:t xml:space="preserve"> год</w:t>
            </w:r>
          </w:p>
        </w:tc>
        <w:tc>
          <w:tcPr>
            <w:tcW w:w="732" w:type="pct"/>
            <w:vAlign w:val="center"/>
          </w:tcPr>
          <w:p w:rsidR="005A67BD" w:rsidRDefault="008609A2">
            <w:pPr>
              <w:spacing w:after="0" w:line="240" w:lineRule="auto"/>
              <w:jc w:val="center"/>
              <w:rPr>
                <w:rFonts w:ascii="Times New Roman" w:cs="Times New Roman"/>
                <w:kern w:val="32"/>
                <w:sz w:val="20"/>
                <w:szCs w:val="20"/>
                <w:lang w:eastAsia="ru-RU"/>
              </w:rPr>
            </w:pPr>
            <w:r>
              <w:rPr>
                <w:rFonts w:ascii="Times New Roman" w:cs="Times New Roman"/>
                <w:kern w:val="32"/>
                <w:sz w:val="20"/>
                <w:szCs w:val="20"/>
                <w:lang w:eastAsia="ru-RU"/>
              </w:rPr>
              <w:t>2028</w:t>
            </w:r>
            <w:r w:rsidR="005A67BD">
              <w:rPr>
                <w:rFonts w:ascii="Times New Roman" w:cs="Times New Roman"/>
                <w:kern w:val="32"/>
                <w:sz w:val="20"/>
                <w:szCs w:val="20"/>
                <w:lang w:eastAsia="ru-RU"/>
              </w:rPr>
              <w:t xml:space="preserve"> год</w:t>
            </w:r>
          </w:p>
        </w:tc>
      </w:tr>
      <w:tr w:rsidR="005A67BD">
        <w:trPr>
          <w:trHeight w:val="523"/>
        </w:trPr>
        <w:tc>
          <w:tcPr>
            <w:tcW w:w="1207" w:type="pct"/>
            <w:vAlign w:val="center"/>
          </w:tcPr>
          <w:p w:rsidR="005A67BD" w:rsidRDefault="005A67BD">
            <w:pPr>
              <w:jc w:val="center"/>
              <w:rPr>
                <w:rFonts w:ascii="Times New Roman" w:cs="Times New Roman"/>
                <w:kern w:val="32"/>
                <w:sz w:val="20"/>
                <w:szCs w:val="20"/>
              </w:rPr>
            </w:pPr>
            <w:r>
              <w:rPr>
                <w:rFonts w:ascii="Times New Roman" w:cs="Times New Roman"/>
                <w:kern w:val="32"/>
                <w:sz w:val="20"/>
                <w:szCs w:val="20"/>
              </w:rPr>
              <w:t>Налоговые доходы</w:t>
            </w:r>
          </w:p>
        </w:tc>
        <w:tc>
          <w:tcPr>
            <w:tcW w:w="899" w:type="pct"/>
            <w:vAlign w:val="center"/>
          </w:tcPr>
          <w:p w:rsidR="005A67BD" w:rsidRDefault="00416799">
            <w:pPr>
              <w:spacing w:after="0"/>
              <w:jc w:val="center"/>
              <w:rPr>
                <w:rFonts w:ascii="Times New Roman" w:cs="Times New Roman"/>
                <w:kern w:val="32"/>
                <w:sz w:val="20"/>
                <w:szCs w:val="20"/>
              </w:rPr>
            </w:pPr>
            <w:r>
              <w:rPr>
                <w:rFonts w:ascii="Times New Roman" w:cs="Times New Roman"/>
                <w:kern w:val="32"/>
                <w:sz w:val="20"/>
                <w:szCs w:val="20"/>
              </w:rPr>
              <w:t>528262.3</w:t>
            </w:r>
          </w:p>
        </w:tc>
        <w:tc>
          <w:tcPr>
            <w:tcW w:w="734" w:type="pct"/>
            <w:vAlign w:val="center"/>
          </w:tcPr>
          <w:p w:rsidR="005A67BD" w:rsidRPr="002A649F" w:rsidRDefault="002A649F">
            <w:pPr>
              <w:spacing w:after="0"/>
              <w:jc w:val="center"/>
              <w:rPr>
                <w:rFonts w:ascii="Times New Roman" w:cs="Times New Roman"/>
                <w:color w:val="000000" w:themeColor="text1"/>
                <w:kern w:val="32"/>
                <w:sz w:val="20"/>
                <w:szCs w:val="20"/>
              </w:rPr>
            </w:pPr>
            <w:r w:rsidRPr="002A649F">
              <w:rPr>
                <w:rFonts w:ascii="Times New Roman" w:cs="Times New Roman"/>
                <w:color w:val="000000" w:themeColor="text1"/>
                <w:kern w:val="32"/>
                <w:sz w:val="20"/>
                <w:szCs w:val="20"/>
              </w:rPr>
              <w:t>847536,3</w:t>
            </w:r>
          </w:p>
        </w:tc>
        <w:tc>
          <w:tcPr>
            <w:tcW w:w="734" w:type="pct"/>
            <w:vAlign w:val="center"/>
          </w:tcPr>
          <w:p w:rsidR="005A67BD" w:rsidRDefault="00CC7C16">
            <w:pPr>
              <w:spacing w:after="0"/>
              <w:jc w:val="center"/>
              <w:rPr>
                <w:rFonts w:ascii="Times New Roman" w:cs="Times New Roman"/>
                <w:kern w:val="32"/>
                <w:sz w:val="20"/>
                <w:szCs w:val="20"/>
              </w:rPr>
            </w:pPr>
            <w:r>
              <w:rPr>
                <w:rFonts w:ascii="Times New Roman" w:cs="Times New Roman"/>
                <w:kern w:val="32"/>
                <w:sz w:val="20"/>
                <w:szCs w:val="20"/>
              </w:rPr>
              <w:t>852536.4</w:t>
            </w:r>
          </w:p>
        </w:tc>
        <w:tc>
          <w:tcPr>
            <w:tcW w:w="690" w:type="pct"/>
            <w:vAlign w:val="center"/>
          </w:tcPr>
          <w:p w:rsidR="005A67BD" w:rsidRDefault="00CC7C16">
            <w:pPr>
              <w:spacing w:after="0"/>
              <w:jc w:val="center"/>
              <w:rPr>
                <w:rFonts w:ascii="Times New Roman" w:cs="Times New Roman"/>
                <w:kern w:val="32"/>
                <w:sz w:val="20"/>
                <w:szCs w:val="20"/>
              </w:rPr>
            </w:pPr>
            <w:r>
              <w:rPr>
                <w:rFonts w:ascii="Times New Roman" w:cs="Times New Roman"/>
                <w:kern w:val="32"/>
                <w:sz w:val="20"/>
                <w:szCs w:val="20"/>
              </w:rPr>
              <w:t>830199.7</w:t>
            </w:r>
          </w:p>
        </w:tc>
        <w:tc>
          <w:tcPr>
            <w:tcW w:w="732" w:type="pct"/>
            <w:vAlign w:val="center"/>
          </w:tcPr>
          <w:p w:rsidR="005A67BD" w:rsidRDefault="00CC7C16">
            <w:pPr>
              <w:spacing w:after="0"/>
              <w:jc w:val="center"/>
              <w:rPr>
                <w:rFonts w:ascii="Times New Roman" w:cs="Times New Roman"/>
                <w:kern w:val="32"/>
                <w:sz w:val="20"/>
                <w:szCs w:val="20"/>
              </w:rPr>
            </w:pPr>
            <w:r>
              <w:rPr>
                <w:rFonts w:ascii="Times New Roman" w:cs="Times New Roman"/>
                <w:kern w:val="32"/>
                <w:sz w:val="20"/>
                <w:szCs w:val="20"/>
              </w:rPr>
              <w:t>807407.1</w:t>
            </w:r>
          </w:p>
        </w:tc>
      </w:tr>
      <w:tr w:rsidR="005A67BD">
        <w:trPr>
          <w:trHeight w:val="490"/>
        </w:trPr>
        <w:tc>
          <w:tcPr>
            <w:tcW w:w="1207" w:type="pct"/>
            <w:vAlign w:val="center"/>
          </w:tcPr>
          <w:p w:rsidR="005A67BD" w:rsidRDefault="005A67BD">
            <w:pPr>
              <w:jc w:val="center"/>
              <w:rPr>
                <w:rFonts w:ascii="Times New Roman" w:cs="Times New Roman"/>
                <w:kern w:val="32"/>
                <w:sz w:val="20"/>
                <w:szCs w:val="20"/>
              </w:rPr>
            </w:pPr>
            <w:r>
              <w:rPr>
                <w:rFonts w:ascii="Times New Roman" w:cs="Times New Roman"/>
                <w:kern w:val="32"/>
                <w:sz w:val="20"/>
                <w:szCs w:val="20"/>
              </w:rPr>
              <w:t>Неналоговые доходы</w:t>
            </w:r>
          </w:p>
        </w:tc>
        <w:tc>
          <w:tcPr>
            <w:tcW w:w="899" w:type="pct"/>
            <w:vAlign w:val="center"/>
          </w:tcPr>
          <w:p w:rsidR="005A67BD" w:rsidRDefault="00416799">
            <w:pPr>
              <w:spacing w:after="0"/>
              <w:jc w:val="center"/>
              <w:rPr>
                <w:rFonts w:ascii="Times New Roman" w:cs="Times New Roman"/>
                <w:kern w:val="32"/>
                <w:sz w:val="20"/>
                <w:szCs w:val="20"/>
              </w:rPr>
            </w:pPr>
            <w:r>
              <w:rPr>
                <w:rFonts w:ascii="Times New Roman" w:cs="Times New Roman"/>
                <w:kern w:val="32"/>
                <w:sz w:val="20"/>
                <w:szCs w:val="20"/>
              </w:rPr>
              <w:t>29753.1</w:t>
            </w:r>
          </w:p>
        </w:tc>
        <w:tc>
          <w:tcPr>
            <w:tcW w:w="734" w:type="pct"/>
            <w:vAlign w:val="center"/>
          </w:tcPr>
          <w:p w:rsidR="005A67BD" w:rsidRPr="002A649F" w:rsidRDefault="002A649F">
            <w:pPr>
              <w:spacing w:after="0"/>
              <w:jc w:val="center"/>
              <w:rPr>
                <w:rFonts w:ascii="Times New Roman" w:cs="Times New Roman"/>
                <w:color w:val="000000" w:themeColor="text1"/>
                <w:kern w:val="32"/>
                <w:sz w:val="20"/>
                <w:szCs w:val="20"/>
              </w:rPr>
            </w:pPr>
            <w:r w:rsidRPr="002A649F">
              <w:rPr>
                <w:rFonts w:ascii="Times New Roman" w:cs="Times New Roman"/>
                <w:color w:val="000000" w:themeColor="text1"/>
                <w:kern w:val="32"/>
                <w:sz w:val="20"/>
                <w:szCs w:val="20"/>
              </w:rPr>
              <w:t>45029,9</w:t>
            </w:r>
          </w:p>
        </w:tc>
        <w:tc>
          <w:tcPr>
            <w:tcW w:w="734" w:type="pct"/>
            <w:vAlign w:val="center"/>
          </w:tcPr>
          <w:p w:rsidR="005A67BD" w:rsidRDefault="00CC7C16">
            <w:pPr>
              <w:spacing w:after="0"/>
              <w:jc w:val="center"/>
              <w:rPr>
                <w:rFonts w:ascii="Times New Roman" w:cs="Times New Roman"/>
                <w:kern w:val="32"/>
                <w:sz w:val="20"/>
                <w:szCs w:val="20"/>
              </w:rPr>
            </w:pPr>
            <w:r>
              <w:rPr>
                <w:rFonts w:ascii="Times New Roman" w:cs="Times New Roman"/>
                <w:kern w:val="32"/>
                <w:sz w:val="20"/>
                <w:szCs w:val="20"/>
              </w:rPr>
              <w:t>49035.0</w:t>
            </w:r>
          </w:p>
        </w:tc>
        <w:tc>
          <w:tcPr>
            <w:tcW w:w="690" w:type="pct"/>
            <w:vAlign w:val="center"/>
          </w:tcPr>
          <w:p w:rsidR="005A67BD" w:rsidRDefault="00CC7C16">
            <w:pPr>
              <w:spacing w:after="0"/>
              <w:jc w:val="center"/>
              <w:rPr>
                <w:rFonts w:ascii="Times New Roman" w:cs="Times New Roman"/>
                <w:kern w:val="32"/>
                <w:sz w:val="20"/>
                <w:szCs w:val="20"/>
              </w:rPr>
            </w:pPr>
            <w:r>
              <w:rPr>
                <w:rFonts w:ascii="Times New Roman" w:cs="Times New Roman"/>
                <w:kern w:val="32"/>
                <w:sz w:val="20"/>
                <w:szCs w:val="20"/>
              </w:rPr>
              <w:t>49587.6</w:t>
            </w:r>
          </w:p>
        </w:tc>
        <w:tc>
          <w:tcPr>
            <w:tcW w:w="732" w:type="pct"/>
            <w:vAlign w:val="center"/>
          </w:tcPr>
          <w:p w:rsidR="005A67BD" w:rsidRDefault="00CC7C16">
            <w:pPr>
              <w:spacing w:after="0"/>
              <w:jc w:val="center"/>
              <w:rPr>
                <w:rFonts w:ascii="Times New Roman" w:cs="Times New Roman"/>
                <w:kern w:val="32"/>
                <w:sz w:val="20"/>
                <w:szCs w:val="20"/>
              </w:rPr>
            </w:pPr>
            <w:r>
              <w:rPr>
                <w:rFonts w:ascii="Times New Roman" w:cs="Times New Roman"/>
                <w:kern w:val="32"/>
                <w:sz w:val="20"/>
                <w:szCs w:val="20"/>
              </w:rPr>
              <w:t>49747.1</w:t>
            </w:r>
          </w:p>
        </w:tc>
      </w:tr>
      <w:tr w:rsidR="005A67BD">
        <w:trPr>
          <w:trHeight w:val="659"/>
        </w:trPr>
        <w:tc>
          <w:tcPr>
            <w:tcW w:w="1207" w:type="pct"/>
            <w:vAlign w:val="center"/>
          </w:tcPr>
          <w:p w:rsidR="005A67BD" w:rsidRDefault="005A67BD">
            <w:pPr>
              <w:jc w:val="center"/>
              <w:rPr>
                <w:rFonts w:ascii="Times New Roman" w:cs="Times New Roman"/>
                <w:kern w:val="32"/>
                <w:sz w:val="20"/>
                <w:szCs w:val="20"/>
              </w:rPr>
            </w:pPr>
            <w:r>
              <w:rPr>
                <w:rFonts w:ascii="Times New Roman" w:cs="Times New Roman"/>
                <w:kern w:val="32"/>
                <w:sz w:val="20"/>
                <w:szCs w:val="20"/>
              </w:rPr>
              <w:t>Безвозмездные поступления</w:t>
            </w:r>
          </w:p>
        </w:tc>
        <w:tc>
          <w:tcPr>
            <w:tcW w:w="899" w:type="pct"/>
            <w:vAlign w:val="center"/>
          </w:tcPr>
          <w:p w:rsidR="005A67BD" w:rsidRDefault="00C933FD">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326650.1</w:t>
            </w:r>
          </w:p>
        </w:tc>
        <w:tc>
          <w:tcPr>
            <w:tcW w:w="734" w:type="pct"/>
            <w:vAlign w:val="center"/>
          </w:tcPr>
          <w:p w:rsidR="005A67BD" w:rsidRPr="002A649F" w:rsidRDefault="002A649F">
            <w:pPr>
              <w:spacing w:after="0" w:line="240" w:lineRule="auto"/>
              <w:jc w:val="center"/>
              <w:rPr>
                <w:rFonts w:ascii="Times New Roman" w:cs="Times New Roman"/>
                <w:color w:val="000000" w:themeColor="text1"/>
                <w:kern w:val="32"/>
                <w:sz w:val="20"/>
                <w:szCs w:val="20"/>
              </w:rPr>
            </w:pPr>
            <w:r w:rsidRPr="002A649F">
              <w:rPr>
                <w:rFonts w:ascii="Times New Roman" w:cs="Times New Roman"/>
                <w:color w:val="000000" w:themeColor="text1"/>
                <w:kern w:val="32"/>
                <w:sz w:val="20"/>
                <w:szCs w:val="20"/>
              </w:rPr>
              <w:t>393540,5</w:t>
            </w:r>
            <w:r w:rsidR="005A67BD" w:rsidRPr="002A649F">
              <w:rPr>
                <w:rFonts w:ascii="Times New Roman" w:cs="Times New Roman"/>
                <w:color w:val="000000" w:themeColor="text1"/>
                <w:kern w:val="32"/>
                <w:sz w:val="20"/>
                <w:szCs w:val="20"/>
              </w:rPr>
              <w:t>1</w:t>
            </w:r>
          </w:p>
        </w:tc>
        <w:tc>
          <w:tcPr>
            <w:tcW w:w="734" w:type="pct"/>
            <w:vAlign w:val="center"/>
          </w:tcPr>
          <w:p w:rsidR="005A67BD" w:rsidRDefault="00CC7C16">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361474.7</w:t>
            </w:r>
          </w:p>
        </w:tc>
        <w:tc>
          <w:tcPr>
            <w:tcW w:w="690" w:type="pct"/>
            <w:vAlign w:val="center"/>
          </w:tcPr>
          <w:p w:rsidR="005A67BD" w:rsidRDefault="00CC7C16">
            <w:pPr>
              <w:spacing w:after="0" w:line="240" w:lineRule="auto"/>
              <w:jc w:val="center"/>
              <w:rPr>
                <w:rFonts w:ascii="Times New Roman" w:cs="Times New Roman"/>
                <w:kern w:val="32"/>
                <w:sz w:val="20"/>
                <w:szCs w:val="20"/>
              </w:rPr>
            </w:pPr>
            <w:r>
              <w:rPr>
                <w:rFonts w:ascii="Times New Roman" w:cs="Times New Roman"/>
                <w:kern w:val="32"/>
                <w:sz w:val="20"/>
                <w:szCs w:val="20"/>
              </w:rPr>
              <w:t>255278.6</w:t>
            </w:r>
          </w:p>
        </w:tc>
        <w:tc>
          <w:tcPr>
            <w:tcW w:w="732" w:type="pct"/>
            <w:vAlign w:val="center"/>
          </w:tcPr>
          <w:p w:rsidR="005A67BD" w:rsidRDefault="00CC7C16">
            <w:pPr>
              <w:spacing w:after="0" w:line="240" w:lineRule="auto"/>
              <w:jc w:val="center"/>
              <w:rPr>
                <w:rFonts w:ascii="Times New Roman" w:cs="Times New Roman"/>
                <w:kern w:val="32"/>
                <w:sz w:val="20"/>
                <w:szCs w:val="20"/>
              </w:rPr>
            </w:pPr>
            <w:r>
              <w:rPr>
                <w:rFonts w:ascii="Times New Roman" w:cs="Times New Roman"/>
                <w:kern w:val="32"/>
                <w:sz w:val="20"/>
                <w:szCs w:val="20"/>
              </w:rPr>
              <w:t>286851.0</w:t>
            </w:r>
          </w:p>
        </w:tc>
      </w:tr>
      <w:tr w:rsidR="005A67BD">
        <w:trPr>
          <w:trHeight w:val="388"/>
        </w:trPr>
        <w:tc>
          <w:tcPr>
            <w:tcW w:w="1207" w:type="pct"/>
            <w:vAlign w:val="center"/>
          </w:tcPr>
          <w:p w:rsidR="005A67BD" w:rsidRDefault="005A67BD">
            <w:pPr>
              <w:jc w:val="center"/>
              <w:rPr>
                <w:rFonts w:ascii="Times New Roman" w:cs="Times New Roman"/>
                <w:b/>
                <w:kern w:val="32"/>
                <w:sz w:val="20"/>
                <w:szCs w:val="20"/>
              </w:rPr>
            </w:pPr>
            <w:r>
              <w:rPr>
                <w:rFonts w:ascii="Times New Roman" w:cs="Times New Roman"/>
                <w:b/>
                <w:kern w:val="32"/>
                <w:sz w:val="20"/>
                <w:szCs w:val="20"/>
              </w:rPr>
              <w:t>Итого</w:t>
            </w:r>
          </w:p>
        </w:tc>
        <w:tc>
          <w:tcPr>
            <w:tcW w:w="899" w:type="pct"/>
            <w:vAlign w:val="center"/>
          </w:tcPr>
          <w:p w:rsidR="005A67BD" w:rsidRDefault="00C933FD">
            <w:pPr>
              <w:spacing w:after="0"/>
              <w:jc w:val="center"/>
              <w:rPr>
                <w:rFonts w:ascii="Times New Roman" w:cs="Times New Roman"/>
                <w:b/>
                <w:kern w:val="32"/>
                <w:sz w:val="20"/>
                <w:szCs w:val="20"/>
              </w:rPr>
            </w:pPr>
            <w:r>
              <w:rPr>
                <w:rFonts w:ascii="Times New Roman" w:cs="Times New Roman"/>
                <w:b/>
                <w:kern w:val="32"/>
                <w:sz w:val="20"/>
                <w:szCs w:val="20"/>
              </w:rPr>
              <w:t>884665.5</w:t>
            </w:r>
          </w:p>
        </w:tc>
        <w:tc>
          <w:tcPr>
            <w:tcW w:w="734" w:type="pct"/>
            <w:vAlign w:val="center"/>
          </w:tcPr>
          <w:p w:rsidR="005A67BD" w:rsidRPr="002A649F" w:rsidRDefault="002A649F">
            <w:pPr>
              <w:spacing w:after="0"/>
              <w:jc w:val="center"/>
              <w:rPr>
                <w:rFonts w:ascii="Times New Roman" w:cs="Times New Roman"/>
                <w:b/>
                <w:color w:val="000000" w:themeColor="text1"/>
                <w:kern w:val="32"/>
                <w:sz w:val="20"/>
                <w:szCs w:val="20"/>
              </w:rPr>
            </w:pPr>
            <w:r w:rsidRPr="002A649F">
              <w:rPr>
                <w:rFonts w:ascii="Times New Roman" w:cs="Times New Roman"/>
                <w:b/>
                <w:color w:val="000000" w:themeColor="text1"/>
                <w:kern w:val="32"/>
                <w:sz w:val="20"/>
                <w:szCs w:val="20"/>
              </w:rPr>
              <w:t>1286106,7</w:t>
            </w:r>
          </w:p>
        </w:tc>
        <w:tc>
          <w:tcPr>
            <w:tcW w:w="734" w:type="pct"/>
            <w:vAlign w:val="center"/>
          </w:tcPr>
          <w:p w:rsidR="005A67BD" w:rsidRDefault="00CC7C16">
            <w:pPr>
              <w:spacing w:after="0"/>
              <w:jc w:val="center"/>
              <w:rPr>
                <w:rFonts w:ascii="Times New Roman" w:cs="Times New Roman"/>
                <w:b/>
                <w:kern w:val="32"/>
                <w:sz w:val="20"/>
                <w:szCs w:val="20"/>
              </w:rPr>
            </w:pPr>
            <w:r>
              <w:rPr>
                <w:rFonts w:ascii="Times New Roman" w:cs="Times New Roman"/>
                <w:b/>
                <w:kern w:val="32"/>
                <w:sz w:val="20"/>
                <w:szCs w:val="20"/>
              </w:rPr>
              <w:t>1263046.1</w:t>
            </w:r>
          </w:p>
        </w:tc>
        <w:tc>
          <w:tcPr>
            <w:tcW w:w="690" w:type="pct"/>
            <w:vAlign w:val="center"/>
          </w:tcPr>
          <w:p w:rsidR="005A67BD" w:rsidRDefault="00CC7C16">
            <w:pPr>
              <w:spacing w:after="0"/>
              <w:jc w:val="center"/>
              <w:rPr>
                <w:rFonts w:ascii="Times New Roman" w:cs="Times New Roman"/>
                <w:b/>
                <w:kern w:val="32"/>
                <w:sz w:val="20"/>
                <w:szCs w:val="20"/>
              </w:rPr>
            </w:pPr>
            <w:r>
              <w:rPr>
                <w:rFonts w:ascii="Times New Roman" w:cs="Times New Roman"/>
                <w:b/>
                <w:kern w:val="32"/>
                <w:sz w:val="20"/>
                <w:szCs w:val="20"/>
              </w:rPr>
              <w:t>1135065.9</w:t>
            </w:r>
          </w:p>
        </w:tc>
        <w:tc>
          <w:tcPr>
            <w:tcW w:w="732" w:type="pct"/>
            <w:vAlign w:val="center"/>
          </w:tcPr>
          <w:p w:rsidR="005A67BD" w:rsidRDefault="00CC7C16">
            <w:pPr>
              <w:spacing w:after="0"/>
              <w:jc w:val="center"/>
              <w:rPr>
                <w:rFonts w:ascii="Times New Roman" w:cs="Times New Roman"/>
                <w:b/>
                <w:kern w:val="32"/>
                <w:sz w:val="20"/>
                <w:szCs w:val="20"/>
              </w:rPr>
            </w:pPr>
            <w:r>
              <w:rPr>
                <w:rFonts w:ascii="Times New Roman" w:cs="Times New Roman"/>
                <w:b/>
                <w:kern w:val="32"/>
                <w:sz w:val="20"/>
                <w:szCs w:val="20"/>
              </w:rPr>
              <w:t>1144005.2</w:t>
            </w:r>
          </w:p>
        </w:tc>
      </w:tr>
    </w:tbl>
    <w:p w:rsidR="005A67BD" w:rsidRDefault="005A67BD">
      <w:pPr>
        <w:spacing w:before="120"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Прогнозирование налоговых и неналоговых доходов бюджета округа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w:t>
      </w:r>
      <w:r>
        <w:rPr>
          <w:rFonts w:ascii="Times New Roman" w:cs="Times New Roman"/>
          <w:kern w:val="32"/>
          <w:sz w:val="28"/>
          <w:szCs w:val="28"/>
        </w:rPr>
        <w:t xml:space="preserve">и плановый период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годов</w:t>
      </w:r>
      <w:r>
        <w:rPr>
          <w:rFonts w:ascii="Times New Roman" w:cs="Times New Roman"/>
          <w:kern w:val="32"/>
          <w:sz w:val="28"/>
          <w:szCs w:val="28"/>
          <w:lang w:eastAsia="ru-RU"/>
        </w:rPr>
        <w:t xml:space="preserve"> проводилось в соответствии с основными направлениями бюджетной и налоговой политики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-Заводского муниципального округа которые предусматривают  </w:t>
      </w:r>
      <w:r>
        <w:rPr>
          <w:rFonts w:ascii="Times New Roman" w:cs="Times New Roman"/>
          <w:color w:val="000000"/>
          <w:kern w:val="32"/>
          <w:sz w:val="28"/>
          <w:szCs w:val="28"/>
          <w:lang w:eastAsia="ru-RU"/>
        </w:rPr>
        <w:t xml:space="preserve">бюджетную устойчивость в среднесрочной и долгосрочной перспективе, достижение приоритетов социально-экономического развития, решение задач по увеличению налогового потенциала и доходной базы бюджета округа,  поддержке предпринимательской и инновационной деятельности, росту производительности труда, </w:t>
      </w:r>
      <w:r w:rsidRPr="002A649F">
        <w:rPr>
          <w:rFonts w:ascii="Times New Roman" w:cs="Times New Roman"/>
          <w:color w:val="000000" w:themeColor="text1"/>
          <w:kern w:val="32"/>
          <w:sz w:val="28"/>
          <w:szCs w:val="28"/>
          <w:lang w:eastAsia="ru-RU"/>
        </w:rPr>
        <w:t>реализацию механизма инициативного бюджетирования.</w:t>
      </w:r>
      <w:r>
        <w:rPr>
          <w:rFonts w:ascii="Times New Roman" w:cs="Times New Roman"/>
          <w:color w:val="000000"/>
          <w:kern w:val="32"/>
          <w:sz w:val="28"/>
          <w:szCs w:val="28"/>
          <w:lang w:eastAsia="ru-RU"/>
        </w:rPr>
        <w:t xml:space="preserve"> В основу формирования показ</w:t>
      </w:r>
      <w:r>
        <w:rPr>
          <w:rFonts w:ascii="Times New Roman" w:cs="Times New Roman"/>
          <w:kern w:val="32"/>
          <w:sz w:val="28"/>
          <w:szCs w:val="28"/>
          <w:lang w:eastAsia="ru-RU"/>
        </w:rPr>
        <w:t xml:space="preserve">ателей бюджета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-Заводского муниципального округа Забайкальского края положены элементы законодательства Российской Федерации, Забайкальского края о налогах и сборах, проект Закона Забайкальского края «О бюджете Забайкальского края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и плановый период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годов.», нормативно-правовые акты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-Заводского муниципального округа.</w:t>
      </w:r>
    </w:p>
    <w:p w:rsidR="005A67BD" w:rsidRPr="00B62337" w:rsidRDefault="005A67BD">
      <w:pPr>
        <w:autoSpaceDE w:val="0"/>
        <w:autoSpaceDN w:val="0"/>
        <w:adjustRightInd w:val="0"/>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В целях повышения объективности и обоснованности прогнозной оценки доходов, снижения рисков </w:t>
      </w:r>
      <w:proofErr w:type="spellStart"/>
      <w:r>
        <w:rPr>
          <w:rFonts w:ascii="Times New Roman" w:cs="Times New Roman"/>
          <w:kern w:val="32"/>
          <w:sz w:val="28"/>
          <w:szCs w:val="28"/>
          <w:lang w:eastAsia="ru-RU"/>
        </w:rPr>
        <w:t>недопоступлений</w:t>
      </w:r>
      <w:proofErr w:type="spellEnd"/>
      <w:r>
        <w:rPr>
          <w:rFonts w:ascii="Times New Roman" w:cs="Times New Roman"/>
          <w:kern w:val="32"/>
          <w:sz w:val="28"/>
          <w:szCs w:val="28"/>
          <w:lang w:eastAsia="ru-RU"/>
        </w:rPr>
        <w:t xml:space="preserve"> доходов использованы отчетные данные, отражающие реальную ситуацию с поступлением доходов в текущем году и предшествующие годы, а также проектировки главных администраторов (администраторов) доходов бюджета округа, </w:t>
      </w:r>
      <w:r w:rsidRPr="00B62337">
        <w:rPr>
          <w:rFonts w:ascii="Times New Roman" w:cs="Times New Roman"/>
          <w:color w:val="000000" w:themeColor="text1"/>
          <w:kern w:val="32"/>
          <w:sz w:val="28"/>
          <w:szCs w:val="28"/>
          <w:lang w:eastAsia="ru-RU"/>
        </w:rPr>
        <w:t xml:space="preserve">рассчитанные на основании методик прогнозирования поступлений доходов в местный бюджет. </w:t>
      </w:r>
    </w:p>
    <w:p w:rsidR="005A67BD" w:rsidRDefault="005A67BD">
      <w:pPr>
        <w:autoSpaceDE w:val="0"/>
        <w:autoSpaceDN w:val="0"/>
        <w:adjustRightInd w:val="0"/>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rPr>
        <w:t>Объем дорожного фонда формируется в соответствии с д</w:t>
      </w:r>
      <w:r>
        <w:rPr>
          <w:rFonts w:ascii="Times New Roman"/>
          <w:kern w:val="32"/>
          <w:sz w:val="28"/>
          <w:szCs w:val="28"/>
        </w:rPr>
        <w:t xml:space="preserve">ифференцированным нормативом отчислений в бюджет округа согласно проекта Закона Забайкальского края «О бюджете Забайкальского края на </w:t>
      </w:r>
      <w:r w:rsidR="008609A2">
        <w:rPr>
          <w:rFonts w:ascii="Times New Roman"/>
          <w:kern w:val="32"/>
          <w:sz w:val="28"/>
          <w:szCs w:val="28"/>
        </w:rPr>
        <w:t>2026</w:t>
      </w:r>
      <w:r>
        <w:rPr>
          <w:rFonts w:ascii="Times New Roman"/>
          <w:kern w:val="32"/>
          <w:sz w:val="28"/>
          <w:szCs w:val="28"/>
        </w:rPr>
        <w:t xml:space="preserve"> год и плановый период </w:t>
      </w:r>
      <w:r w:rsidR="008609A2">
        <w:rPr>
          <w:rFonts w:ascii="Times New Roman"/>
          <w:kern w:val="32"/>
          <w:sz w:val="28"/>
          <w:szCs w:val="28"/>
        </w:rPr>
        <w:t>2027</w:t>
      </w:r>
      <w:r>
        <w:rPr>
          <w:rFonts w:ascii="Times New Roman"/>
          <w:kern w:val="32"/>
          <w:sz w:val="28"/>
          <w:szCs w:val="28"/>
        </w:rPr>
        <w:t>-</w:t>
      </w:r>
      <w:r w:rsidR="008609A2">
        <w:rPr>
          <w:rFonts w:ascii="Times New Roman"/>
          <w:kern w:val="32"/>
          <w:sz w:val="28"/>
          <w:szCs w:val="28"/>
        </w:rPr>
        <w:t>2028</w:t>
      </w:r>
      <w:r>
        <w:rPr>
          <w:rFonts w:ascii="Times New Roman"/>
          <w:kern w:val="32"/>
          <w:sz w:val="28"/>
          <w:szCs w:val="28"/>
        </w:rPr>
        <w:t xml:space="preserve"> годов»</w:t>
      </w:r>
      <w:r>
        <w:rPr>
          <w:rFonts w:ascii="Times New Roman" w:cs="Times New Roman"/>
          <w:kern w:val="32"/>
          <w:sz w:val="28"/>
          <w:szCs w:val="28"/>
        </w:rPr>
        <w:t>.</w:t>
      </w:r>
    </w:p>
    <w:p w:rsidR="005A67BD" w:rsidRDefault="005A67BD">
      <w:pPr>
        <w:autoSpaceDE w:val="0"/>
        <w:autoSpaceDN w:val="0"/>
        <w:adjustRightInd w:val="0"/>
        <w:spacing w:after="0" w:line="240" w:lineRule="auto"/>
        <w:ind w:firstLine="709"/>
        <w:jc w:val="both"/>
        <w:rPr>
          <w:rFonts w:ascii="Times New Roman" w:cs="Times New Roman"/>
          <w:kern w:val="32"/>
          <w:sz w:val="28"/>
          <w:szCs w:val="28"/>
        </w:rPr>
      </w:pPr>
      <w:r>
        <w:rPr>
          <w:rFonts w:ascii="Times New Roman" w:cs="Times New Roman"/>
          <w:kern w:val="32"/>
          <w:sz w:val="28"/>
          <w:szCs w:val="28"/>
        </w:rPr>
        <w:t xml:space="preserve">Объем отдельных видов неналоговых доходов, направляемых на осуществление определенных расходов в области охраны окружающей среды и природопользования, определен в соответствии с Федеральным законом </w:t>
      </w:r>
      <w:r>
        <w:rPr>
          <w:rFonts w:ascii="Times New Roman" w:cs="Times New Roman"/>
          <w:kern w:val="32"/>
          <w:sz w:val="28"/>
          <w:szCs w:val="28"/>
        </w:rPr>
        <w:br/>
        <w:t>от 10 января 2002 года № 7-ФЗ "Об охране окружающей среды",  а также на основании данных о поступлениях за 2024 год.</w:t>
      </w:r>
    </w:p>
    <w:p w:rsidR="005A67BD" w:rsidRDefault="005A67BD">
      <w:pPr>
        <w:spacing w:line="240" w:lineRule="auto"/>
        <w:ind w:firstLine="709"/>
        <w:jc w:val="both"/>
        <w:rPr>
          <w:rFonts w:ascii="Times New Roman" w:cs="Times New Roman"/>
          <w:kern w:val="32"/>
          <w:sz w:val="28"/>
          <w:szCs w:val="28"/>
        </w:rPr>
      </w:pPr>
      <w:r>
        <w:rPr>
          <w:rFonts w:ascii="Times New Roman" w:cs="Times New Roman"/>
          <w:kern w:val="32"/>
          <w:sz w:val="28"/>
          <w:szCs w:val="28"/>
        </w:rPr>
        <w:lastRenderedPageBreak/>
        <w:t xml:space="preserve">В проекте бюджета округа на </w:t>
      </w:r>
      <w:r w:rsidR="008609A2">
        <w:rPr>
          <w:rFonts w:ascii="Times New Roman" w:cs="Times New Roman"/>
          <w:kern w:val="32"/>
          <w:sz w:val="28"/>
          <w:szCs w:val="28"/>
        </w:rPr>
        <w:t>2026</w:t>
      </w:r>
      <w:r>
        <w:rPr>
          <w:rFonts w:ascii="Times New Roman" w:cs="Times New Roman"/>
          <w:kern w:val="32"/>
          <w:sz w:val="28"/>
          <w:szCs w:val="28"/>
        </w:rPr>
        <w:t xml:space="preserve"> год и плановый период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годов мобилизованы все возможные к поступлению источники доходов.</w:t>
      </w:r>
    </w:p>
    <w:p w:rsidR="005A67BD" w:rsidRDefault="005A67BD">
      <w:pPr>
        <w:spacing w:line="240" w:lineRule="auto"/>
        <w:ind w:firstLine="709"/>
        <w:jc w:val="both"/>
        <w:rPr>
          <w:rFonts w:ascii="Times New Roman" w:cs="Times New Roman"/>
          <w:kern w:val="32"/>
          <w:sz w:val="28"/>
          <w:szCs w:val="28"/>
        </w:rPr>
      </w:pPr>
    </w:p>
    <w:p w:rsidR="005A67BD" w:rsidRDefault="005A67BD">
      <w:pPr>
        <w:widowControl w:val="0"/>
        <w:spacing w:before="120" w:after="120" w:line="240" w:lineRule="auto"/>
        <w:jc w:val="center"/>
        <w:rPr>
          <w:rFonts w:ascii="Times New Roman" w:cs="Times New Roman"/>
          <w:b/>
          <w:kern w:val="32"/>
          <w:sz w:val="28"/>
          <w:szCs w:val="28"/>
          <w:lang w:eastAsia="ru-RU"/>
        </w:rPr>
      </w:pPr>
      <w:r>
        <w:rPr>
          <w:rFonts w:ascii="Times New Roman" w:cs="Times New Roman"/>
          <w:b/>
          <w:kern w:val="32"/>
          <w:sz w:val="28"/>
          <w:szCs w:val="28"/>
          <w:lang w:eastAsia="ru-RU"/>
        </w:rPr>
        <w:t>Объемы налоговых и неналоговых доходов</w:t>
      </w:r>
      <w:r>
        <w:rPr>
          <w:rFonts w:ascii="Times New Roman" w:cs="Times New Roman"/>
          <w:b/>
          <w:kern w:val="32"/>
          <w:sz w:val="28"/>
          <w:szCs w:val="28"/>
        </w:rPr>
        <w:br/>
      </w:r>
      <w:r>
        <w:rPr>
          <w:rFonts w:ascii="Times New Roman" w:cs="Times New Roman"/>
          <w:b/>
          <w:kern w:val="32"/>
          <w:sz w:val="28"/>
          <w:szCs w:val="28"/>
          <w:lang w:eastAsia="ru-RU"/>
        </w:rPr>
        <w:t xml:space="preserve">бюджета </w:t>
      </w:r>
      <w:proofErr w:type="spellStart"/>
      <w:r>
        <w:rPr>
          <w:rFonts w:ascii="Times New Roman" w:cs="Times New Roman"/>
          <w:b/>
          <w:kern w:val="32"/>
          <w:sz w:val="28"/>
          <w:szCs w:val="28"/>
          <w:lang w:eastAsia="ru-RU"/>
        </w:rPr>
        <w:t>Газимуро</w:t>
      </w:r>
      <w:proofErr w:type="spellEnd"/>
      <w:r>
        <w:rPr>
          <w:rFonts w:ascii="Times New Roman" w:cs="Times New Roman"/>
          <w:b/>
          <w:kern w:val="32"/>
          <w:sz w:val="28"/>
          <w:szCs w:val="28"/>
          <w:lang w:eastAsia="ru-RU"/>
        </w:rPr>
        <w:t xml:space="preserve">-Заводского муниципального округа на </w:t>
      </w:r>
      <w:r w:rsidR="008609A2">
        <w:rPr>
          <w:rFonts w:ascii="Times New Roman" w:cs="Times New Roman"/>
          <w:b/>
          <w:kern w:val="32"/>
          <w:sz w:val="28"/>
          <w:szCs w:val="28"/>
          <w:lang w:eastAsia="ru-RU"/>
        </w:rPr>
        <w:t>2026</w:t>
      </w:r>
      <w:r>
        <w:rPr>
          <w:rFonts w:ascii="Times New Roman" w:cs="Times New Roman"/>
          <w:b/>
          <w:kern w:val="32"/>
          <w:sz w:val="28"/>
          <w:szCs w:val="28"/>
          <w:lang w:eastAsia="ru-RU"/>
        </w:rPr>
        <w:t xml:space="preserve"> год и плановый период </w:t>
      </w:r>
      <w:r w:rsidR="008609A2">
        <w:rPr>
          <w:rFonts w:ascii="Times New Roman" w:cs="Times New Roman"/>
          <w:b/>
          <w:kern w:val="32"/>
          <w:sz w:val="28"/>
          <w:szCs w:val="28"/>
          <w:lang w:eastAsia="ru-RU"/>
        </w:rPr>
        <w:t>2027</w:t>
      </w:r>
      <w:r>
        <w:rPr>
          <w:rFonts w:ascii="Times New Roman" w:cs="Times New Roman"/>
          <w:b/>
          <w:kern w:val="32"/>
          <w:sz w:val="28"/>
          <w:szCs w:val="28"/>
          <w:lang w:eastAsia="ru-RU"/>
        </w:rPr>
        <w:t>-</w:t>
      </w:r>
      <w:r w:rsidR="008609A2">
        <w:rPr>
          <w:rFonts w:ascii="Times New Roman" w:cs="Times New Roman"/>
          <w:b/>
          <w:kern w:val="32"/>
          <w:sz w:val="28"/>
          <w:szCs w:val="28"/>
          <w:lang w:eastAsia="ru-RU"/>
        </w:rPr>
        <w:t>2028</w:t>
      </w:r>
      <w:r>
        <w:rPr>
          <w:rFonts w:ascii="Times New Roman" w:cs="Times New Roman"/>
          <w:b/>
          <w:kern w:val="32"/>
          <w:sz w:val="28"/>
          <w:szCs w:val="28"/>
          <w:lang w:eastAsia="ru-RU"/>
        </w:rPr>
        <w:t xml:space="preserve"> гг. </w:t>
      </w:r>
    </w:p>
    <w:p w:rsidR="005A67BD" w:rsidRDefault="005A67BD">
      <w:pPr>
        <w:spacing w:after="0" w:line="240" w:lineRule="auto"/>
        <w:jc w:val="right"/>
        <w:rPr>
          <w:rFonts w:ascii="Times New Roman" w:cs="Times New Roman"/>
          <w:kern w:val="32"/>
          <w:sz w:val="24"/>
          <w:szCs w:val="24"/>
          <w:lang w:eastAsia="ru-RU"/>
        </w:rPr>
      </w:pPr>
      <w:r>
        <w:rPr>
          <w:rFonts w:ascii="Times New Roman" w:cs="Times New Roman"/>
          <w:kern w:val="32"/>
          <w:sz w:val="24"/>
          <w:szCs w:val="24"/>
          <w:lang w:eastAsia="ru-RU"/>
        </w:rPr>
        <w:t>тыс. рублей</w:t>
      </w:r>
    </w:p>
    <w:tbl>
      <w:tblPr>
        <w:tblW w:w="506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86"/>
        <w:gridCol w:w="1701"/>
        <w:gridCol w:w="1390"/>
        <w:gridCol w:w="1390"/>
        <w:gridCol w:w="1307"/>
        <w:gridCol w:w="1385"/>
      </w:tblGrid>
      <w:tr w:rsidR="005A67BD">
        <w:trPr>
          <w:trHeight w:val="1150"/>
          <w:tblHeader/>
        </w:trPr>
        <w:tc>
          <w:tcPr>
            <w:tcW w:w="1208" w:type="pct"/>
            <w:vAlign w:val="center"/>
          </w:tcPr>
          <w:p w:rsidR="005A67BD" w:rsidRDefault="005A67BD">
            <w:pPr>
              <w:spacing w:after="0" w:line="240" w:lineRule="auto"/>
              <w:jc w:val="center"/>
              <w:rPr>
                <w:rFonts w:ascii="Times New Roman" w:cs="Times New Roman"/>
                <w:kern w:val="32"/>
                <w:sz w:val="20"/>
                <w:szCs w:val="24"/>
                <w:lang w:eastAsia="ru-RU"/>
              </w:rPr>
            </w:pPr>
            <w:r>
              <w:rPr>
                <w:rFonts w:ascii="Times New Roman" w:cs="Times New Roman"/>
                <w:kern w:val="32"/>
                <w:sz w:val="20"/>
                <w:szCs w:val="24"/>
                <w:lang w:eastAsia="ru-RU"/>
              </w:rPr>
              <w:t>Показатели</w:t>
            </w:r>
          </w:p>
        </w:tc>
        <w:tc>
          <w:tcPr>
            <w:tcW w:w="899" w:type="pct"/>
            <w:vAlign w:val="center"/>
          </w:tcPr>
          <w:p w:rsidR="005A67BD" w:rsidRDefault="005A67BD">
            <w:pPr>
              <w:spacing w:after="0" w:line="240" w:lineRule="auto"/>
              <w:jc w:val="center"/>
              <w:rPr>
                <w:rFonts w:ascii="Times New Roman" w:cs="Times New Roman"/>
                <w:kern w:val="32"/>
                <w:sz w:val="20"/>
                <w:szCs w:val="24"/>
                <w:lang w:eastAsia="ru-RU"/>
              </w:rPr>
            </w:pPr>
            <w:r>
              <w:rPr>
                <w:rFonts w:ascii="Times New Roman" w:cs="Times New Roman"/>
                <w:kern w:val="32"/>
                <w:sz w:val="20"/>
                <w:szCs w:val="24"/>
                <w:lang w:eastAsia="ru-RU"/>
              </w:rPr>
              <w:t>202</w:t>
            </w:r>
            <w:r w:rsidR="000C17E8">
              <w:rPr>
                <w:rFonts w:ascii="Times New Roman" w:cs="Times New Roman"/>
                <w:kern w:val="32"/>
                <w:sz w:val="20"/>
                <w:szCs w:val="24"/>
                <w:lang w:eastAsia="ru-RU"/>
              </w:rPr>
              <w:t>5</w:t>
            </w:r>
            <w:r>
              <w:rPr>
                <w:rFonts w:ascii="Times New Roman" w:cs="Times New Roman"/>
                <w:kern w:val="32"/>
                <w:sz w:val="20"/>
                <w:szCs w:val="24"/>
                <w:lang w:eastAsia="ru-RU"/>
              </w:rPr>
              <w:t xml:space="preserve"> год</w:t>
            </w:r>
          </w:p>
          <w:p w:rsidR="005A67BD" w:rsidRDefault="005A67BD" w:rsidP="000C17E8">
            <w:pPr>
              <w:spacing w:after="0" w:line="240" w:lineRule="auto"/>
              <w:jc w:val="center"/>
              <w:rPr>
                <w:rFonts w:ascii="Times New Roman" w:cs="Times New Roman"/>
                <w:kern w:val="32"/>
                <w:sz w:val="20"/>
                <w:szCs w:val="24"/>
                <w:lang w:eastAsia="ru-RU"/>
              </w:rPr>
            </w:pPr>
            <w:r>
              <w:rPr>
                <w:rFonts w:ascii="Times New Roman" w:cs="Times New Roman"/>
                <w:kern w:val="32"/>
                <w:sz w:val="20"/>
                <w:szCs w:val="24"/>
                <w:lang w:eastAsia="ru-RU"/>
              </w:rPr>
              <w:t>(Решение №</w:t>
            </w:r>
            <w:r w:rsidR="000C17E8">
              <w:rPr>
                <w:rFonts w:ascii="Times New Roman" w:cs="Times New Roman"/>
                <w:kern w:val="32"/>
                <w:sz w:val="20"/>
                <w:szCs w:val="24"/>
                <w:lang w:eastAsia="ru-RU"/>
              </w:rPr>
              <w:t>132</w:t>
            </w:r>
            <w:r>
              <w:rPr>
                <w:rFonts w:ascii="Times New Roman" w:cs="Times New Roman"/>
                <w:kern w:val="32"/>
                <w:sz w:val="20"/>
                <w:szCs w:val="24"/>
                <w:lang w:eastAsia="ru-RU"/>
              </w:rPr>
              <w:t xml:space="preserve"> в первоначальной редакции)</w:t>
            </w:r>
          </w:p>
        </w:tc>
        <w:tc>
          <w:tcPr>
            <w:tcW w:w="735" w:type="pct"/>
            <w:vAlign w:val="center"/>
          </w:tcPr>
          <w:p w:rsidR="005A67BD" w:rsidRPr="002A649F" w:rsidRDefault="005A67BD">
            <w:pPr>
              <w:spacing w:after="0" w:line="240" w:lineRule="auto"/>
              <w:ind w:left="308" w:hanging="308"/>
              <w:jc w:val="center"/>
              <w:rPr>
                <w:rFonts w:ascii="Times New Roman" w:cs="Times New Roman"/>
                <w:color w:val="000000" w:themeColor="text1"/>
                <w:kern w:val="32"/>
                <w:sz w:val="20"/>
                <w:szCs w:val="24"/>
                <w:lang w:eastAsia="ru-RU"/>
              </w:rPr>
            </w:pPr>
          </w:p>
          <w:p w:rsidR="005A67BD" w:rsidRPr="002A649F" w:rsidRDefault="005A67BD">
            <w:pPr>
              <w:spacing w:after="0" w:line="240" w:lineRule="auto"/>
              <w:ind w:left="308" w:hanging="308"/>
              <w:jc w:val="center"/>
              <w:rPr>
                <w:rFonts w:ascii="Times New Roman" w:cs="Times New Roman"/>
                <w:color w:val="000000" w:themeColor="text1"/>
                <w:kern w:val="32"/>
                <w:sz w:val="20"/>
                <w:szCs w:val="24"/>
                <w:lang w:eastAsia="ru-RU"/>
              </w:rPr>
            </w:pPr>
            <w:r w:rsidRPr="002A649F">
              <w:rPr>
                <w:rFonts w:ascii="Times New Roman" w:cs="Times New Roman"/>
                <w:color w:val="000000" w:themeColor="text1"/>
                <w:kern w:val="32"/>
                <w:sz w:val="20"/>
                <w:szCs w:val="24"/>
                <w:lang w:eastAsia="ru-RU"/>
              </w:rPr>
              <w:t>Оценка</w:t>
            </w:r>
          </w:p>
          <w:p w:rsidR="005A67BD" w:rsidRPr="002A649F" w:rsidRDefault="005A67BD" w:rsidP="000C17E8">
            <w:pPr>
              <w:spacing w:after="0" w:line="240" w:lineRule="auto"/>
              <w:ind w:left="308" w:hanging="308"/>
              <w:jc w:val="center"/>
              <w:rPr>
                <w:rFonts w:ascii="Times New Roman" w:cs="Times New Roman"/>
                <w:color w:val="000000" w:themeColor="text1"/>
                <w:kern w:val="32"/>
                <w:sz w:val="20"/>
                <w:szCs w:val="24"/>
                <w:lang w:eastAsia="ru-RU"/>
              </w:rPr>
            </w:pPr>
            <w:r w:rsidRPr="002A649F">
              <w:rPr>
                <w:rFonts w:ascii="Times New Roman" w:cs="Times New Roman"/>
                <w:color w:val="000000" w:themeColor="text1"/>
                <w:kern w:val="32"/>
                <w:sz w:val="20"/>
                <w:szCs w:val="24"/>
                <w:lang w:eastAsia="ru-RU"/>
              </w:rPr>
              <w:t>202</w:t>
            </w:r>
            <w:r w:rsidR="000C17E8" w:rsidRPr="002A649F">
              <w:rPr>
                <w:rFonts w:ascii="Times New Roman" w:cs="Times New Roman"/>
                <w:color w:val="000000" w:themeColor="text1"/>
                <w:kern w:val="32"/>
                <w:sz w:val="20"/>
                <w:szCs w:val="24"/>
                <w:lang w:eastAsia="ru-RU"/>
              </w:rPr>
              <w:t>5</w:t>
            </w:r>
            <w:r w:rsidRPr="002A649F">
              <w:rPr>
                <w:rFonts w:ascii="Times New Roman" w:cs="Times New Roman"/>
                <w:color w:val="000000" w:themeColor="text1"/>
                <w:kern w:val="32"/>
                <w:sz w:val="20"/>
                <w:szCs w:val="24"/>
                <w:lang w:eastAsia="ru-RU"/>
              </w:rPr>
              <w:t xml:space="preserve"> года</w:t>
            </w:r>
          </w:p>
        </w:tc>
        <w:tc>
          <w:tcPr>
            <w:tcW w:w="735" w:type="pct"/>
            <w:vAlign w:val="center"/>
          </w:tcPr>
          <w:p w:rsidR="005A67BD" w:rsidRDefault="008609A2">
            <w:pPr>
              <w:spacing w:after="0" w:line="240" w:lineRule="auto"/>
              <w:ind w:left="308" w:hanging="308"/>
              <w:jc w:val="center"/>
              <w:rPr>
                <w:rFonts w:ascii="Times New Roman" w:cs="Times New Roman"/>
                <w:kern w:val="32"/>
                <w:sz w:val="20"/>
                <w:szCs w:val="24"/>
                <w:lang w:eastAsia="ru-RU"/>
              </w:rPr>
            </w:pPr>
            <w:r>
              <w:rPr>
                <w:rFonts w:ascii="Times New Roman" w:cs="Times New Roman"/>
                <w:kern w:val="32"/>
                <w:sz w:val="20"/>
                <w:szCs w:val="24"/>
                <w:lang w:eastAsia="ru-RU"/>
              </w:rPr>
              <w:t>2026</w:t>
            </w:r>
            <w:r w:rsidR="005A67BD">
              <w:rPr>
                <w:rFonts w:ascii="Times New Roman" w:cs="Times New Roman"/>
                <w:kern w:val="32"/>
                <w:sz w:val="20"/>
                <w:szCs w:val="24"/>
                <w:lang w:eastAsia="ru-RU"/>
              </w:rPr>
              <w:t xml:space="preserve"> год</w:t>
            </w:r>
          </w:p>
        </w:tc>
        <w:tc>
          <w:tcPr>
            <w:tcW w:w="691" w:type="pct"/>
            <w:vAlign w:val="center"/>
          </w:tcPr>
          <w:p w:rsidR="005A67BD" w:rsidRDefault="008609A2">
            <w:pPr>
              <w:spacing w:after="0" w:line="240" w:lineRule="auto"/>
              <w:jc w:val="center"/>
              <w:rPr>
                <w:rFonts w:ascii="Times New Roman" w:cs="Times New Roman"/>
                <w:kern w:val="32"/>
                <w:sz w:val="20"/>
                <w:szCs w:val="24"/>
                <w:lang w:eastAsia="ru-RU"/>
              </w:rPr>
            </w:pPr>
            <w:r>
              <w:rPr>
                <w:rFonts w:ascii="Times New Roman" w:cs="Times New Roman"/>
                <w:kern w:val="32"/>
                <w:sz w:val="20"/>
                <w:szCs w:val="24"/>
                <w:lang w:eastAsia="ru-RU"/>
              </w:rPr>
              <w:t>2027</w:t>
            </w:r>
            <w:r w:rsidR="005A67BD">
              <w:rPr>
                <w:rFonts w:ascii="Times New Roman" w:cs="Times New Roman"/>
                <w:kern w:val="32"/>
                <w:sz w:val="20"/>
                <w:szCs w:val="24"/>
                <w:lang w:eastAsia="ru-RU"/>
              </w:rPr>
              <w:t xml:space="preserve"> год</w:t>
            </w:r>
          </w:p>
        </w:tc>
        <w:tc>
          <w:tcPr>
            <w:tcW w:w="732" w:type="pct"/>
            <w:vAlign w:val="center"/>
          </w:tcPr>
          <w:p w:rsidR="005A67BD" w:rsidRDefault="008609A2">
            <w:pPr>
              <w:spacing w:after="0" w:line="240" w:lineRule="auto"/>
              <w:jc w:val="center"/>
              <w:rPr>
                <w:rFonts w:ascii="Times New Roman" w:cs="Times New Roman"/>
                <w:kern w:val="32"/>
                <w:sz w:val="20"/>
                <w:szCs w:val="24"/>
                <w:lang w:eastAsia="ru-RU"/>
              </w:rPr>
            </w:pPr>
            <w:r>
              <w:rPr>
                <w:rFonts w:ascii="Times New Roman" w:cs="Times New Roman"/>
                <w:kern w:val="32"/>
                <w:sz w:val="20"/>
                <w:szCs w:val="24"/>
                <w:lang w:eastAsia="ru-RU"/>
              </w:rPr>
              <w:t>2028</w:t>
            </w:r>
            <w:r w:rsidR="005A67BD">
              <w:rPr>
                <w:rFonts w:ascii="Times New Roman" w:cs="Times New Roman"/>
                <w:kern w:val="32"/>
                <w:sz w:val="20"/>
                <w:szCs w:val="24"/>
                <w:lang w:eastAsia="ru-RU"/>
              </w:rPr>
              <w:t xml:space="preserve"> год</w:t>
            </w:r>
          </w:p>
        </w:tc>
      </w:tr>
      <w:tr w:rsidR="005A67BD">
        <w:trPr>
          <w:trHeight w:val="523"/>
        </w:trPr>
        <w:tc>
          <w:tcPr>
            <w:tcW w:w="1208" w:type="pct"/>
            <w:vAlign w:val="center"/>
          </w:tcPr>
          <w:p w:rsidR="005A67BD" w:rsidRDefault="005A67BD">
            <w:pPr>
              <w:spacing w:after="0" w:line="240" w:lineRule="auto"/>
              <w:rPr>
                <w:rFonts w:ascii="Times New Roman" w:cs="Times New Roman"/>
                <w:kern w:val="32"/>
                <w:sz w:val="20"/>
                <w:szCs w:val="24"/>
                <w:lang w:eastAsia="ru-RU"/>
              </w:rPr>
            </w:pPr>
            <w:r>
              <w:rPr>
                <w:rFonts w:ascii="Times New Roman" w:cs="Times New Roman"/>
                <w:kern w:val="32"/>
                <w:sz w:val="20"/>
                <w:szCs w:val="24"/>
                <w:lang w:eastAsia="ru-RU"/>
              </w:rPr>
              <w:t xml:space="preserve">Налоговые и неналоговые доходы, всего </w:t>
            </w:r>
          </w:p>
        </w:tc>
        <w:tc>
          <w:tcPr>
            <w:tcW w:w="899"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558015.4</w:t>
            </w:r>
          </w:p>
        </w:tc>
        <w:tc>
          <w:tcPr>
            <w:tcW w:w="735" w:type="pct"/>
            <w:vAlign w:val="center"/>
          </w:tcPr>
          <w:p w:rsidR="005A67BD" w:rsidRPr="002A649F" w:rsidRDefault="002A649F">
            <w:pPr>
              <w:spacing w:after="0"/>
              <w:jc w:val="center"/>
              <w:rPr>
                <w:rFonts w:ascii="Times New Roman" w:cs="Times New Roman"/>
                <w:color w:val="000000" w:themeColor="text1"/>
                <w:kern w:val="32"/>
                <w:sz w:val="20"/>
                <w:szCs w:val="24"/>
              </w:rPr>
            </w:pPr>
            <w:r w:rsidRPr="002A649F">
              <w:rPr>
                <w:rFonts w:ascii="Times New Roman" w:cs="Times New Roman"/>
                <w:color w:val="000000" w:themeColor="text1"/>
                <w:kern w:val="32"/>
                <w:sz w:val="20"/>
                <w:szCs w:val="24"/>
              </w:rPr>
              <w:t>892566,2</w:t>
            </w:r>
          </w:p>
        </w:tc>
        <w:tc>
          <w:tcPr>
            <w:tcW w:w="735"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901571.4</w:t>
            </w:r>
          </w:p>
        </w:tc>
        <w:tc>
          <w:tcPr>
            <w:tcW w:w="691"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879787.3</w:t>
            </w:r>
          </w:p>
        </w:tc>
        <w:tc>
          <w:tcPr>
            <w:tcW w:w="732"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857154.2</w:t>
            </w:r>
          </w:p>
        </w:tc>
      </w:tr>
      <w:tr w:rsidR="005A67BD">
        <w:trPr>
          <w:trHeight w:val="490"/>
        </w:trPr>
        <w:tc>
          <w:tcPr>
            <w:tcW w:w="1208" w:type="pct"/>
            <w:vAlign w:val="center"/>
          </w:tcPr>
          <w:p w:rsidR="005A67BD" w:rsidRDefault="005A67BD">
            <w:pPr>
              <w:spacing w:after="0" w:line="240" w:lineRule="auto"/>
              <w:rPr>
                <w:rFonts w:ascii="Times New Roman" w:cs="Times New Roman"/>
                <w:i/>
                <w:kern w:val="32"/>
                <w:sz w:val="20"/>
                <w:szCs w:val="24"/>
                <w:lang w:eastAsia="ru-RU"/>
              </w:rPr>
            </w:pPr>
            <w:r>
              <w:rPr>
                <w:rFonts w:ascii="Times New Roman" w:cs="Times New Roman"/>
                <w:kern w:val="32"/>
                <w:sz w:val="20"/>
                <w:szCs w:val="24"/>
                <w:lang w:eastAsia="ru-RU"/>
              </w:rPr>
              <w:t>Налоговые доходы</w:t>
            </w:r>
          </w:p>
        </w:tc>
        <w:tc>
          <w:tcPr>
            <w:tcW w:w="899"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528262.3</w:t>
            </w:r>
          </w:p>
        </w:tc>
        <w:tc>
          <w:tcPr>
            <w:tcW w:w="735" w:type="pct"/>
            <w:vAlign w:val="center"/>
          </w:tcPr>
          <w:p w:rsidR="005A67BD" w:rsidRPr="002A649F" w:rsidRDefault="002A649F">
            <w:pPr>
              <w:spacing w:after="0"/>
              <w:jc w:val="center"/>
              <w:rPr>
                <w:rFonts w:ascii="Times New Roman" w:cs="Times New Roman"/>
                <w:color w:val="000000" w:themeColor="text1"/>
                <w:kern w:val="32"/>
                <w:sz w:val="20"/>
                <w:szCs w:val="24"/>
              </w:rPr>
            </w:pPr>
            <w:r w:rsidRPr="002A649F">
              <w:rPr>
                <w:rFonts w:ascii="Times New Roman" w:cs="Times New Roman"/>
                <w:color w:val="000000" w:themeColor="text1"/>
                <w:kern w:val="32"/>
                <w:sz w:val="20"/>
                <w:szCs w:val="24"/>
              </w:rPr>
              <w:t>847536,3</w:t>
            </w:r>
          </w:p>
        </w:tc>
        <w:tc>
          <w:tcPr>
            <w:tcW w:w="735"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852536.4</w:t>
            </w:r>
          </w:p>
        </w:tc>
        <w:tc>
          <w:tcPr>
            <w:tcW w:w="691"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830199.7</w:t>
            </w:r>
          </w:p>
        </w:tc>
        <w:tc>
          <w:tcPr>
            <w:tcW w:w="732" w:type="pct"/>
            <w:vAlign w:val="center"/>
          </w:tcPr>
          <w:p w:rsidR="005A67BD" w:rsidRDefault="00FC4A0E" w:rsidP="00FC4A0E">
            <w:pPr>
              <w:spacing w:after="0"/>
              <w:jc w:val="center"/>
              <w:rPr>
                <w:rFonts w:ascii="Times New Roman" w:cs="Times New Roman"/>
                <w:kern w:val="32"/>
                <w:sz w:val="20"/>
                <w:szCs w:val="24"/>
              </w:rPr>
            </w:pPr>
            <w:r>
              <w:rPr>
                <w:rFonts w:ascii="Times New Roman" w:cs="Times New Roman"/>
                <w:kern w:val="32"/>
                <w:sz w:val="20"/>
                <w:szCs w:val="24"/>
              </w:rPr>
              <w:t>807407,1</w:t>
            </w:r>
          </w:p>
        </w:tc>
      </w:tr>
      <w:tr w:rsidR="005A67BD">
        <w:trPr>
          <w:trHeight w:val="497"/>
        </w:trPr>
        <w:tc>
          <w:tcPr>
            <w:tcW w:w="1208" w:type="pct"/>
            <w:vAlign w:val="center"/>
          </w:tcPr>
          <w:p w:rsidR="005A67BD" w:rsidRDefault="005A67BD">
            <w:pPr>
              <w:spacing w:after="0" w:line="240" w:lineRule="auto"/>
              <w:rPr>
                <w:rFonts w:ascii="Times New Roman" w:cs="Times New Roman"/>
                <w:kern w:val="32"/>
                <w:sz w:val="20"/>
                <w:szCs w:val="24"/>
                <w:lang w:val="en-US" w:eastAsia="ru-RU"/>
              </w:rPr>
            </w:pPr>
            <w:r>
              <w:rPr>
                <w:rFonts w:ascii="Times New Roman" w:cs="Times New Roman"/>
                <w:kern w:val="32"/>
                <w:sz w:val="20"/>
                <w:szCs w:val="24"/>
                <w:lang w:eastAsia="ru-RU"/>
              </w:rPr>
              <w:t>Неналоговые доходы</w:t>
            </w:r>
          </w:p>
        </w:tc>
        <w:tc>
          <w:tcPr>
            <w:tcW w:w="899"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29753.1</w:t>
            </w:r>
          </w:p>
        </w:tc>
        <w:tc>
          <w:tcPr>
            <w:tcW w:w="735" w:type="pct"/>
            <w:vAlign w:val="center"/>
          </w:tcPr>
          <w:p w:rsidR="005A67BD" w:rsidRPr="002A649F" w:rsidRDefault="002A649F">
            <w:pPr>
              <w:spacing w:after="0"/>
              <w:jc w:val="center"/>
              <w:rPr>
                <w:rFonts w:ascii="Times New Roman" w:cs="Times New Roman"/>
                <w:color w:val="000000" w:themeColor="text1"/>
                <w:kern w:val="32"/>
                <w:sz w:val="20"/>
                <w:szCs w:val="24"/>
              </w:rPr>
            </w:pPr>
            <w:r w:rsidRPr="002A649F">
              <w:rPr>
                <w:rFonts w:ascii="Times New Roman" w:cs="Times New Roman"/>
                <w:color w:val="000000" w:themeColor="text1"/>
                <w:kern w:val="32"/>
                <w:sz w:val="20"/>
                <w:szCs w:val="24"/>
              </w:rPr>
              <w:t>45029,9</w:t>
            </w:r>
          </w:p>
        </w:tc>
        <w:tc>
          <w:tcPr>
            <w:tcW w:w="735"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49035.0</w:t>
            </w:r>
          </w:p>
        </w:tc>
        <w:tc>
          <w:tcPr>
            <w:tcW w:w="691"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49587.6</w:t>
            </w:r>
          </w:p>
        </w:tc>
        <w:tc>
          <w:tcPr>
            <w:tcW w:w="732" w:type="pct"/>
            <w:vAlign w:val="center"/>
          </w:tcPr>
          <w:p w:rsidR="005A67BD" w:rsidRDefault="000C17E8">
            <w:pPr>
              <w:spacing w:after="0"/>
              <w:jc w:val="center"/>
              <w:rPr>
                <w:rFonts w:ascii="Times New Roman" w:cs="Times New Roman"/>
                <w:kern w:val="32"/>
                <w:sz w:val="20"/>
                <w:szCs w:val="24"/>
              </w:rPr>
            </w:pPr>
            <w:r>
              <w:rPr>
                <w:rFonts w:ascii="Times New Roman" w:cs="Times New Roman"/>
                <w:kern w:val="32"/>
                <w:sz w:val="20"/>
                <w:szCs w:val="24"/>
              </w:rPr>
              <w:t>49747.1</w:t>
            </w:r>
          </w:p>
        </w:tc>
      </w:tr>
    </w:tbl>
    <w:p w:rsidR="005A67BD" w:rsidRDefault="005A67BD">
      <w:pPr>
        <w:spacing w:after="0" w:line="240" w:lineRule="auto"/>
        <w:ind w:firstLine="709"/>
        <w:jc w:val="both"/>
        <w:rPr>
          <w:rFonts w:ascii="Times New Roman" w:cs="Times New Roman"/>
          <w:kern w:val="32"/>
          <w:sz w:val="28"/>
          <w:szCs w:val="28"/>
          <w:lang w:eastAsia="ru-RU"/>
        </w:rPr>
      </w:pPr>
    </w:p>
    <w:p w:rsidR="005A67BD" w:rsidRPr="002A649F"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Общий объем налоговых и неналоговых доходов бюджета округа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прогнозируется в сумме </w:t>
      </w:r>
      <w:r w:rsidR="000C17E8">
        <w:rPr>
          <w:rFonts w:ascii="Times New Roman" w:cs="Times New Roman"/>
          <w:kern w:val="32"/>
          <w:sz w:val="28"/>
          <w:szCs w:val="28"/>
          <w:lang w:eastAsia="ru-RU"/>
        </w:rPr>
        <w:t>901571.4</w:t>
      </w:r>
      <w:r>
        <w:rPr>
          <w:rFonts w:ascii="Times New Roman" w:cs="Times New Roman"/>
          <w:kern w:val="32"/>
          <w:sz w:val="28"/>
          <w:szCs w:val="28"/>
        </w:rPr>
        <w:t xml:space="preserve"> </w:t>
      </w:r>
      <w:r>
        <w:rPr>
          <w:rFonts w:ascii="Times New Roman" w:cs="Times New Roman"/>
          <w:kern w:val="32"/>
          <w:sz w:val="28"/>
          <w:szCs w:val="28"/>
          <w:lang w:eastAsia="ru-RU"/>
        </w:rPr>
        <w:t xml:space="preserve">тыс. рублей </w:t>
      </w:r>
      <w:r w:rsidRPr="00346504">
        <w:rPr>
          <w:rFonts w:ascii="Times New Roman" w:cs="Times New Roman"/>
          <w:color w:val="000000" w:themeColor="text1"/>
          <w:kern w:val="32"/>
          <w:sz w:val="28"/>
          <w:szCs w:val="28"/>
          <w:lang w:eastAsia="ru-RU"/>
        </w:rPr>
        <w:t>с ростом к плану, утверждённому Решением №</w:t>
      </w:r>
      <w:r w:rsidR="00346504" w:rsidRPr="00346504">
        <w:rPr>
          <w:rFonts w:ascii="Times New Roman" w:cs="Times New Roman"/>
          <w:color w:val="000000" w:themeColor="text1"/>
          <w:kern w:val="32"/>
          <w:sz w:val="28"/>
          <w:szCs w:val="28"/>
          <w:lang w:eastAsia="ru-RU"/>
        </w:rPr>
        <w:t>132</w:t>
      </w:r>
      <w:r w:rsidRPr="00346504">
        <w:rPr>
          <w:rFonts w:ascii="Times New Roman" w:cs="Times New Roman"/>
          <w:color w:val="000000" w:themeColor="text1"/>
          <w:kern w:val="32"/>
          <w:sz w:val="28"/>
          <w:szCs w:val="28"/>
          <w:lang w:eastAsia="ru-RU"/>
        </w:rPr>
        <w:t xml:space="preserve">, на </w:t>
      </w:r>
      <w:r w:rsidR="00346504" w:rsidRPr="00346504">
        <w:rPr>
          <w:rFonts w:ascii="Times New Roman" w:cs="Times New Roman"/>
          <w:color w:val="000000" w:themeColor="text1"/>
          <w:kern w:val="32"/>
          <w:sz w:val="28"/>
          <w:szCs w:val="28"/>
          <w:lang w:eastAsia="ru-RU"/>
        </w:rPr>
        <w:t>343556,0</w:t>
      </w:r>
      <w:r w:rsidRPr="00346504">
        <w:rPr>
          <w:rFonts w:ascii="Times New Roman" w:cs="Times New Roman"/>
          <w:color w:val="000000" w:themeColor="text1"/>
          <w:kern w:val="32"/>
          <w:sz w:val="28"/>
          <w:szCs w:val="28"/>
          <w:lang w:eastAsia="ru-RU"/>
        </w:rPr>
        <w:t xml:space="preserve"> тыс. рублей, или на </w:t>
      </w:r>
      <w:r w:rsidR="00346504" w:rsidRPr="00346504">
        <w:rPr>
          <w:rFonts w:ascii="Times New Roman" w:cs="Times New Roman"/>
          <w:color w:val="000000" w:themeColor="text1"/>
          <w:kern w:val="32"/>
          <w:sz w:val="28"/>
          <w:szCs w:val="28"/>
          <w:lang w:eastAsia="ru-RU"/>
        </w:rPr>
        <w:t>1</w:t>
      </w:r>
      <w:r w:rsidRPr="00346504">
        <w:rPr>
          <w:rFonts w:ascii="Times New Roman" w:cs="Times New Roman"/>
          <w:color w:val="000000" w:themeColor="text1"/>
          <w:kern w:val="32"/>
          <w:sz w:val="28"/>
          <w:szCs w:val="28"/>
          <w:lang w:eastAsia="ru-RU"/>
        </w:rPr>
        <w:t xml:space="preserve">61,2 процента. </w:t>
      </w:r>
      <w:r w:rsidRPr="002A649F">
        <w:rPr>
          <w:rFonts w:ascii="Times New Roman" w:cs="Times New Roman"/>
          <w:color w:val="000000" w:themeColor="text1"/>
          <w:kern w:val="32"/>
          <w:sz w:val="28"/>
          <w:szCs w:val="28"/>
          <w:lang w:eastAsia="ru-RU"/>
        </w:rPr>
        <w:t>К оценке 202</w:t>
      </w:r>
      <w:r w:rsidR="00346504" w:rsidRPr="002A649F">
        <w:rPr>
          <w:rFonts w:ascii="Times New Roman" w:cs="Times New Roman"/>
          <w:color w:val="000000" w:themeColor="text1"/>
          <w:kern w:val="32"/>
          <w:sz w:val="28"/>
          <w:szCs w:val="28"/>
          <w:lang w:eastAsia="ru-RU"/>
        </w:rPr>
        <w:t>5</w:t>
      </w:r>
      <w:r w:rsidRPr="002A649F">
        <w:rPr>
          <w:rFonts w:ascii="Times New Roman" w:cs="Times New Roman"/>
          <w:color w:val="000000" w:themeColor="text1"/>
          <w:kern w:val="32"/>
          <w:sz w:val="28"/>
          <w:szCs w:val="28"/>
          <w:lang w:eastAsia="ru-RU"/>
        </w:rPr>
        <w:t xml:space="preserve"> года </w:t>
      </w:r>
      <w:r w:rsidR="00346504" w:rsidRPr="002A649F">
        <w:rPr>
          <w:rFonts w:ascii="Times New Roman" w:cs="Times New Roman"/>
          <w:color w:val="000000" w:themeColor="text1"/>
          <w:kern w:val="32"/>
          <w:sz w:val="28"/>
          <w:szCs w:val="28"/>
          <w:lang w:eastAsia="ru-RU"/>
        </w:rPr>
        <w:t>увеличение</w:t>
      </w:r>
      <w:r w:rsidRPr="002A649F">
        <w:rPr>
          <w:rFonts w:ascii="Times New Roman" w:cs="Times New Roman"/>
          <w:color w:val="000000" w:themeColor="text1"/>
          <w:kern w:val="32"/>
          <w:sz w:val="28"/>
          <w:szCs w:val="28"/>
          <w:lang w:eastAsia="ru-RU"/>
        </w:rPr>
        <w:t xml:space="preserve"> налоговых и неналоговых доходов составит </w:t>
      </w:r>
      <w:r w:rsidR="002A649F" w:rsidRPr="002A649F">
        <w:rPr>
          <w:rFonts w:ascii="Times New Roman" w:cs="Times New Roman"/>
          <w:color w:val="000000" w:themeColor="text1"/>
          <w:kern w:val="32"/>
          <w:sz w:val="28"/>
          <w:szCs w:val="28"/>
          <w:lang w:eastAsia="ru-RU"/>
        </w:rPr>
        <w:t>9005,2 тыс. рублей, или 1 процент</w:t>
      </w:r>
      <w:r w:rsidRPr="002A649F">
        <w:rPr>
          <w:rFonts w:ascii="Times New Roman" w:cs="Times New Roman"/>
          <w:color w:val="000000" w:themeColor="text1"/>
          <w:kern w:val="32"/>
          <w:sz w:val="28"/>
          <w:szCs w:val="28"/>
          <w:lang w:eastAsia="ru-RU"/>
        </w:rPr>
        <w:t>.</w:t>
      </w:r>
    </w:p>
    <w:p w:rsidR="005A67BD" w:rsidRPr="002A649F"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Размер налоговых доходов составит </w:t>
      </w:r>
      <w:r w:rsidR="000C17E8">
        <w:rPr>
          <w:rFonts w:ascii="Times New Roman" w:cs="Times New Roman"/>
          <w:kern w:val="32"/>
          <w:sz w:val="28"/>
          <w:szCs w:val="28"/>
          <w:lang w:eastAsia="ru-RU"/>
        </w:rPr>
        <w:t>852536.4</w:t>
      </w:r>
      <w:r>
        <w:rPr>
          <w:rFonts w:ascii="Times New Roman" w:cs="Times New Roman"/>
          <w:kern w:val="32"/>
          <w:sz w:val="28"/>
          <w:szCs w:val="28"/>
          <w:lang w:eastAsia="ru-RU"/>
        </w:rPr>
        <w:t xml:space="preserve"> тыс. рублей </w:t>
      </w:r>
      <w:r w:rsidRPr="00346504">
        <w:rPr>
          <w:rFonts w:ascii="Times New Roman" w:cs="Times New Roman"/>
          <w:color w:val="000000" w:themeColor="text1"/>
          <w:kern w:val="32"/>
          <w:sz w:val="28"/>
          <w:szCs w:val="28"/>
          <w:lang w:eastAsia="ru-RU"/>
        </w:rPr>
        <w:t>с ростом к плану, утверждённому Решением №</w:t>
      </w:r>
      <w:r w:rsidR="00346504" w:rsidRPr="00346504">
        <w:rPr>
          <w:rFonts w:ascii="Times New Roman" w:cs="Times New Roman"/>
          <w:color w:val="000000" w:themeColor="text1"/>
          <w:kern w:val="32"/>
          <w:sz w:val="28"/>
          <w:szCs w:val="28"/>
          <w:lang w:eastAsia="ru-RU"/>
        </w:rPr>
        <w:t>132</w:t>
      </w:r>
      <w:r w:rsidRPr="00346504">
        <w:rPr>
          <w:rFonts w:ascii="Times New Roman" w:cs="Times New Roman"/>
          <w:color w:val="000000" w:themeColor="text1"/>
          <w:kern w:val="32"/>
          <w:sz w:val="28"/>
          <w:szCs w:val="28"/>
          <w:lang w:eastAsia="ru-RU"/>
        </w:rPr>
        <w:t xml:space="preserve">, на </w:t>
      </w:r>
      <w:r w:rsidR="00346504" w:rsidRPr="00346504">
        <w:rPr>
          <w:rFonts w:ascii="Times New Roman" w:cs="Times New Roman"/>
          <w:color w:val="000000" w:themeColor="text1"/>
          <w:kern w:val="32"/>
          <w:sz w:val="28"/>
          <w:szCs w:val="28"/>
          <w:lang w:eastAsia="ru-RU"/>
        </w:rPr>
        <w:t xml:space="preserve">324274,1 </w:t>
      </w:r>
      <w:r w:rsidRPr="00346504">
        <w:rPr>
          <w:rFonts w:ascii="Times New Roman" w:cs="Times New Roman"/>
          <w:color w:val="000000" w:themeColor="text1"/>
          <w:kern w:val="32"/>
          <w:sz w:val="28"/>
          <w:szCs w:val="28"/>
          <w:lang w:eastAsia="ru-RU"/>
        </w:rPr>
        <w:t xml:space="preserve">тыс. рублей, или на </w:t>
      </w:r>
      <w:r w:rsidR="00346504" w:rsidRPr="00346504">
        <w:rPr>
          <w:rFonts w:ascii="Times New Roman" w:cs="Times New Roman"/>
          <w:color w:val="000000" w:themeColor="text1"/>
          <w:kern w:val="32"/>
          <w:sz w:val="28"/>
          <w:szCs w:val="28"/>
          <w:lang w:eastAsia="ru-RU"/>
        </w:rPr>
        <w:t xml:space="preserve">161 </w:t>
      </w:r>
      <w:r w:rsidRPr="00346504">
        <w:rPr>
          <w:rFonts w:ascii="Times New Roman" w:cs="Times New Roman"/>
          <w:color w:val="000000" w:themeColor="text1"/>
          <w:kern w:val="32"/>
          <w:sz w:val="28"/>
          <w:szCs w:val="28"/>
          <w:lang w:eastAsia="ru-RU"/>
        </w:rPr>
        <w:t>процент</w:t>
      </w:r>
      <w:r w:rsidRPr="002A649F">
        <w:rPr>
          <w:rFonts w:ascii="Times New Roman" w:cs="Times New Roman"/>
          <w:color w:val="000000" w:themeColor="text1"/>
          <w:kern w:val="32"/>
          <w:sz w:val="28"/>
          <w:szCs w:val="28"/>
          <w:lang w:eastAsia="ru-RU"/>
        </w:rPr>
        <w:t>, к оценке 202</w:t>
      </w:r>
      <w:r w:rsidR="00346504" w:rsidRPr="002A649F">
        <w:rPr>
          <w:rFonts w:ascii="Times New Roman" w:cs="Times New Roman"/>
          <w:color w:val="000000" w:themeColor="text1"/>
          <w:kern w:val="32"/>
          <w:sz w:val="28"/>
          <w:szCs w:val="28"/>
          <w:lang w:eastAsia="ru-RU"/>
        </w:rPr>
        <w:t>5</w:t>
      </w:r>
      <w:r w:rsidRPr="002A649F">
        <w:rPr>
          <w:rFonts w:ascii="Times New Roman" w:cs="Times New Roman"/>
          <w:color w:val="000000" w:themeColor="text1"/>
          <w:kern w:val="32"/>
          <w:sz w:val="28"/>
          <w:szCs w:val="28"/>
          <w:lang w:eastAsia="ru-RU"/>
        </w:rPr>
        <w:t xml:space="preserve"> года – с ростом на </w:t>
      </w:r>
      <w:r w:rsidR="002A649F" w:rsidRPr="002A649F">
        <w:rPr>
          <w:rFonts w:ascii="Times New Roman" w:cs="Times New Roman"/>
          <w:color w:val="000000" w:themeColor="text1"/>
          <w:kern w:val="32"/>
          <w:sz w:val="28"/>
          <w:szCs w:val="28"/>
          <w:lang w:eastAsia="ru-RU"/>
        </w:rPr>
        <w:t>5000,1</w:t>
      </w:r>
      <w:r w:rsidRPr="002A649F">
        <w:rPr>
          <w:rFonts w:ascii="Times New Roman" w:cs="Times New Roman"/>
          <w:color w:val="000000" w:themeColor="text1"/>
          <w:kern w:val="32"/>
          <w:sz w:val="28"/>
          <w:szCs w:val="28"/>
          <w:lang w:eastAsia="ru-RU"/>
        </w:rPr>
        <w:t xml:space="preserve"> тыс. рублей, или на 0,</w:t>
      </w:r>
      <w:r w:rsidR="002A649F" w:rsidRPr="002A649F">
        <w:rPr>
          <w:rFonts w:ascii="Times New Roman" w:cs="Times New Roman"/>
          <w:color w:val="000000" w:themeColor="text1"/>
          <w:kern w:val="32"/>
          <w:sz w:val="28"/>
          <w:szCs w:val="28"/>
          <w:lang w:eastAsia="ru-RU"/>
        </w:rPr>
        <w:t>6</w:t>
      </w:r>
      <w:r w:rsidRPr="002A649F">
        <w:rPr>
          <w:rFonts w:ascii="Times New Roman" w:cs="Times New Roman"/>
          <w:color w:val="000000" w:themeColor="text1"/>
          <w:kern w:val="32"/>
          <w:sz w:val="28"/>
          <w:szCs w:val="28"/>
          <w:lang w:eastAsia="ru-RU"/>
        </w:rPr>
        <w:t xml:space="preserve"> процента.</w:t>
      </w:r>
    </w:p>
    <w:p w:rsidR="005A67BD" w:rsidRPr="002A649F"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Размер неналоговых доходов составит </w:t>
      </w:r>
      <w:r w:rsidR="000C17E8">
        <w:rPr>
          <w:rFonts w:ascii="Times New Roman" w:cs="Times New Roman"/>
          <w:kern w:val="32"/>
          <w:sz w:val="28"/>
          <w:szCs w:val="28"/>
          <w:lang w:eastAsia="ru-RU"/>
        </w:rPr>
        <w:t xml:space="preserve">49035.0 </w:t>
      </w:r>
      <w:r>
        <w:rPr>
          <w:rFonts w:ascii="Times New Roman" w:cs="Times New Roman"/>
          <w:kern w:val="32"/>
          <w:sz w:val="28"/>
          <w:szCs w:val="28"/>
          <w:lang w:eastAsia="ru-RU"/>
        </w:rPr>
        <w:t xml:space="preserve">тыс. рублей </w:t>
      </w:r>
      <w:r w:rsidRPr="00346504">
        <w:rPr>
          <w:rFonts w:ascii="Times New Roman" w:cs="Times New Roman"/>
          <w:color w:val="000000" w:themeColor="text1"/>
          <w:kern w:val="32"/>
          <w:sz w:val="28"/>
          <w:szCs w:val="28"/>
          <w:lang w:eastAsia="ru-RU"/>
        </w:rPr>
        <w:t xml:space="preserve">с </w:t>
      </w:r>
      <w:r w:rsidR="00346504" w:rsidRPr="00346504">
        <w:rPr>
          <w:rFonts w:ascii="Times New Roman" w:cs="Times New Roman"/>
          <w:color w:val="000000" w:themeColor="text1"/>
          <w:kern w:val="32"/>
          <w:sz w:val="28"/>
          <w:szCs w:val="28"/>
          <w:lang w:eastAsia="ru-RU"/>
        </w:rPr>
        <w:t>увеличением к</w:t>
      </w:r>
      <w:r w:rsidRPr="00346504">
        <w:rPr>
          <w:rFonts w:ascii="Times New Roman" w:cs="Times New Roman"/>
          <w:color w:val="000000" w:themeColor="text1"/>
          <w:kern w:val="32"/>
          <w:sz w:val="28"/>
          <w:szCs w:val="28"/>
          <w:lang w:eastAsia="ru-RU"/>
        </w:rPr>
        <w:t xml:space="preserve"> плану, утверждённому Решением №</w:t>
      </w:r>
      <w:r w:rsidR="00346504" w:rsidRPr="00346504">
        <w:rPr>
          <w:rFonts w:ascii="Times New Roman" w:cs="Times New Roman"/>
          <w:color w:val="000000" w:themeColor="text1"/>
          <w:kern w:val="32"/>
          <w:sz w:val="28"/>
          <w:szCs w:val="28"/>
          <w:lang w:eastAsia="ru-RU"/>
        </w:rPr>
        <w:t>132</w:t>
      </w:r>
      <w:r w:rsidRPr="00346504">
        <w:rPr>
          <w:rFonts w:ascii="Times New Roman" w:cs="Times New Roman"/>
          <w:color w:val="000000" w:themeColor="text1"/>
          <w:kern w:val="32"/>
          <w:sz w:val="28"/>
          <w:szCs w:val="28"/>
          <w:lang w:eastAsia="ru-RU"/>
        </w:rPr>
        <w:t xml:space="preserve">, на </w:t>
      </w:r>
      <w:r w:rsidR="00346504" w:rsidRPr="00346504">
        <w:rPr>
          <w:rFonts w:ascii="Times New Roman" w:cs="Times New Roman"/>
          <w:color w:val="000000" w:themeColor="text1"/>
          <w:kern w:val="32"/>
          <w:sz w:val="28"/>
          <w:szCs w:val="28"/>
          <w:lang w:eastAsia="ru-RU"/>
        </w:rPr>
        <w:t xml:space="preserve">19281,9 </w:t>
      </w:r>
      <w:r w:rsidRPr="00346504">
        <w:rPr>
          <w:rFonts w:ascii="Times New Roman" w:cs="Times New Roman"/>
          <w:color w:val="000000" w:themeColor="text1"/>
          <w:kern w:val="32"/>
          <w:sz w:val="28"/>
          <w:szCs w:val="28"/>
          <w:lang w:eastAsia="ru-RU"/>
        </w:rPr>
        <w:t xml:space="preserve">тыс. рублей, или на </w:t>
      </w:r>
      <w:r w:rsidR="00346504" w:rsidRPr="00346504">
        <w:rPr>
          <w:rFonts w:ascii="Times New Roman" w:cs="Times New Roman"/>
          <w:color w:val="000000" w:themeColor="text1"/>
          <w:kern w:val="32"/>
          <w:sz w:val="28"/>
          <w:szCs w:val="28"/>
          <w:lang w:eastAsia="ru-RU"/>
        </w:rPr>
        <w:t>164</w:t>
      </w:r>
      <w:r w:rsidRPr="002A649F">
        <w:rPr>
          <w:rFonts w:ascii="Times New Roman" w:cs="Times New Roman"/>
          <w:color w:val="000000" w:themeColor="text1"/>
          <w:kern w:val="32"/>
          <w:sz w:val="28"/>
          <w:szCs w:val="28"/>
          <w:lang w:eastAsia="ru-RU"/>
        </w:rPr>
        <w:t xml:space="preserve">%. с </w:t>
      </w:r>
      <w:r w:rsidR="00346504" w:rsidRPr="002A649F">
        <w:rPr>
          <w:rFonts w:ascii="Times New Roman" w:cs="Times New Roman"/>
          <w:color w:val="000000" w:themeColor="text1"/>
          <w:kern w:val="32"/>
          <w:sz w:val="28"/>
          <w:szCs w:val="28"/>
          <w:lang w:eastAsia="ru-RU"/>
        </w:rPr>
        <w:t>увеличением</w:t>
      </w:r>
      <w:r w:rsidRPr="002A649F">
        <w:rPr>
          <w:rFonts w:ascii="Times New Roman" w:cs="Times New Roman"/>
          <w:color w:val="000000" w:themeColor="text1"/>
          <w:kern w:val="32"/>
          <w:sz w:val="28"/>
          <w:szCs w:val="28"/>
          <w:lang w:eastAsia="ru-RU"/>
        </w:rPr>
        <w:t xml:space="preserve"> к оценке 202</w:t>
      </w:r>
      <w:r w:rsidR="00346504" w:rsidRPr="002A649F">
        <w:rPr>
          <w:rFonts w:ascii="Times New Roman" w:cs="Times New Roman"/>
          <w:color w:val="000000" w:themeColor="text1"/>
          <w:kern w:val="32"/>
          <w:sz w:val="28"/>
          <w:szCs w:val="28"/>
          <w:lang w:eastAsia="ru-RU"/>
        </w:rPr>
        <w:t>5</w:t>
      </w:r>
      <w:r w:rsidRPr="002A649F">
        <w:rPr>
          <w:rFonts w:ascii="Times New Roman" w:cs="Times New Roman"/>
          <w:color w:val="000000" w:themeColor="text1"/>
          <w:kern w:val="32"/>
          <w:sz w:val="28"/>
          <w:szCs w:val="28"/>
          <w:lang w:eastAsia="ru-RU"/>
        </w:rPr>
        <w:t xml:space="preserve"> года – на </w:t>
      </w:r>
      <w:r w:rsidR="002A649F" w:rsidRPr="002A649F">
        <w:rPr>
          <w:rFonts w:ascii="Times New Roman" w:cs="Times New Roman"/>
          <w:color w:val="000000" w:themeColor="text1"/>
          <w:kern w:val="32"/>
          <w:sz w:val="28"/>
          <w:szCs w:val="28"/>
          <w:lang w:eastAsia="ru-RU"/>
        </w:rPr>
        <w:t>4005,1 тыс. рублей, или на 8,9</w:t>
      </w:r>
      <w:r w:rsidRPr="002A649F">
        <w:rPr>
          <w:rFonts w:ascii="Times New Roman" w:cs="Times New Roman"/>
          <w:color w:val="000000" w:themeColor="text1"/>
          <w:kern w:val="32"/>
          <w:sz w:val="28"/>
          <w:szCs w:val="28"/>
          <w:lang w:eastAsia="ru-RU"/>
        </w:rPr>
        <w:t xml:space="preserve"> процента.</w:t>
      </w:r>
    </w:p>
    <w:p w:rsidR="005A67BD" w:rsidRPr="000C514F" w:rsidRDefault="005A67BD">
      <w:pPr>
        <w:tabs>
          <w:tab w:val="left" w:pos="7666"/>
        </w:tabs>
        <w:spacing w:after="0" w:line="240" w:lineRule="auto"/>
        <w:ind w:firstLine="696"/>
        <w:jc w:val="both"/>
        <w:rPr>
          <w:rFonts w:ascii="Times New Roman" w:cs="Times New Roman"/>
          <w:color w:val="000000" w:themeColor="text1"/>
          <w:kern w:val="32"/>
          <w:sz w:val="28"/>
          <w:szCs w:val="28"/>
        </w:rPr>
      </w:pPr>
      <w:r w:rsidRPr="000C514F">
        <w:rPr>
          <w:rFonts w:ascii="Times New Roman" w:cs="Times New Roman"/>
          <w:color w:val="000000" w:themeColor="text1"/>
          <w:spacing w:val="-4"/>
          <w:kern w:val="32"/>
          <w:sz w:val="28"/>
          <w:szCs w:val="28"/>
        </w:rPr>
        <w:t>Прогнозируемый о</w:t>
      </w:r>
      <w:r w:rsidRPr="000C514F">
        <w:rPr>
          <w:rFonts w:ascii="Times New Roman" w:cs="Times New Roman"/>
          <w:color w:val="000000" w:themeColor="text1"/>
          <w:kern w:val="32"/>
          <w:sz w:val="28"/>
          <w:szCs w:val="28"/>
        </w:rPr>
        <w:t>бщий объем налоговых и неналоговых доходов бюджета округа н</w:t>
      </w:r>
      <w:r w:rsidRPr="000C514F">
        <w:rPr>
          <w:rFonts w:ascii="Times New Roman" w:cs="Times New Roman"/>
          <w:color w:val="000000" w:themeColor="text1"/>
          <w:spacing w:val="-4"/>
          <w:kern w:val="32"/>
          <w:sz w:val="28"/>
          <w:szCs w:val="28"/>
        </w:rPr>
        <w:t xml:space="preserve">а </w:t>
      </w:r>
      <w:r w:rsidR="008609A2" w:rsidRPr="000C514F">
        <w:rPr>
          <w:rFonts w:ascii="Times New Roman" w:cs="Times New Roman"/>
          <w:color w:val="000000" w:themeColor="text1"/>
          <w:spacing w:val="-4"/>
          <w:kern w:val="32"/>
          <w:sz w:val="28"/>
          <w:szCs w:val="28"/>
        </w:rPr>
        <w:t>2027</w:t>
      </w:r>
      <w:r w:rsidRPr="000C514F">
        <w:rPr>
          <w:rFonts w:ascii="Times New Roman" w:cs="Times New Roman"/>
          <w:color w:val="000000" w:themeColor="text1"/>
          <w:spacing w:val="-4"/>
          <w:kern w:val="32"/>
          <w:sz w:val="28"/>
          <w:szCs w:val="28"/>
        </w:rPr>
        <w:t xml:space="preserve"> год </w:t>
      </w:r>
      <w:r w:rsidR="000C17E8" w:rsidRPr="000C514F">
        <w:rPr>
          <w:rFonts w:ascii="Times New Roman" w:cs="Times New Roman"/>
          <w:color w:val="000000" w:themeColor="text1"/>
          <w:kern w:val="32"/>
          <w:sz w:val="28"/>
          <w:szCs w:val="28"/>
        </w:rPr>
        <w:t>составит 879787.3</w:t>
      </w:r>
      <w:r w:rsidRPr="000C514F">
        <w:rPr>
          <w:rFonts w:ascii="Times New Roman" w:cs="Times New Roman"/>
          <w:color w:val="000000" w:themeColor="text1"/>
          <w:kern w:val="32"/>
          <w:sz w:val="28"/>
          <w:szCs w:val="28"/>
        </w:rPr>
        <w:t xml:space="preserve"> тыс. рублей с </w:t>
      </w:r>
      <w:r w:rsidR="000C514F" w:rsidRPr="000C514F">
        <w:rPr>
          <w:rFonts w:ascii="Times New Roman" w:cs="Times New Roman"/>
          <w:color w:val="000000" w:themeColor="text1"/>
          <w:kern w:val="32"/>
          <w:sz w:val="28"/>
          <w:szCs w:val="28"/>
        </w:rPr>
        <w:t xml:space="preserve">снижением </w:t>
      </w:r>
      <w:r w:rsidRPr="000C514F">
        <w:rPr>
          <w:rFonts w:ascii="Times New Roman" w:cs="Times New Roman"/>
          <w:color w:val="000000" w:themeColor="text1"/>
          <w:kern w:val="32"/>
          <w:sz w:val="28"/>
          <w:szCs w:val="28"/>
        </w:rPr>
        <w:t xml:space="preserve">к общему объему налоговых и неналоговых доходов </w:t>
      </w:r>
      <w:r w:rsidR="008609A2" w:rsidRPr="000C514F">
        <w:rPr>
          <w:rFonts w:ascii="Times New Roman" w:cs="Times New Roman"/>
          <w:color w:val="000000" w:themeColor="text1"/>
          <w:kern w:val="32"/>
          <w:sz w:val="28"/>
          <w:szCs w:val="28"/>
        </w:rPr>
        <w:t>2026</w:t>
      </w:r>
      <w:r w:rsidRPr="000C514F">
        <w:rPr>
          <w:rFonts w:ascii="Times New Roman" w:cs="Times New Roman"/>
          <w:color w:val="000000" w:themeColor="text1"/>
          <w:kern w:val="32"/>
          <w:sz w:val="28"/>
          <w:szCs w:val="28"/>
        </w:rPr>
        <w:t xml:space="preserve"> года на </w:t>
      </w:r>
      <w:r w:rsidR="000C514F" w:rsidRPr="000C514F">
        <w:rPr>
          <w:rFonts w:ascii="Times New Roman" w:cs="Times New Roman"/>
          <w:color w:val="000000" w:themeColor="text1"/>
          <w:kern w:val="32"/>
          <w:sz w:val="28"/>
          <w:szCs w:val="28"/>
        </w:rPr>
        <w:t>2,4</w:t>
      </w:r>
      <w:r w:rsidRPr="000C514F">
        <w:rPr>
          <w:rFonts w:ascii="Times New Roman" w:cs="Times New Roman"/>
          <w:color w:val="000000" w:themeColor="text1"/>
          <w:kern w:val="32"/>
          <w:sz w:val="28"/>
          <w:szCs w:val="28"/>
        </w:rPr>
        <w:t xml:space="preserve"> процента, на </w:t>
      </w:r>
      <w:r w:rsidR="008609A2" w:rsidRPr="000C514F">
        <w:rPr>
          <w:rFonts w:ascii="Times New Roman" w:cs="Times New Roman"/>
          <w:color w:val="000000" w:themeColor="text1"/>
          <w:kern w:val="32"/>
          <w:sz w:val="28"/>
          <w:szCs w:val="28"/>
        </w:rPr>
        <w:t>2028</w:t>
      </w:r>
      <w:r w:rsidRPr="000C514F">
        <w:rPr>
          <w:rFonts w:ascii="Times New Roman" w:cs="Times New Roman"/>
          <w:color w:val="000000" w:themeColor="text1"/>
          <w:kern w:val="32"/>
          <w:sz w:val="28"/>
          <w:szCs w:val="28"/>
        </w:rPr>
        <w:t xml:space="preserve"> год </w:t>
      </w:r>
      <w:r w:rsidRPr="000C514F">
        <w:rPr>
          <w:rFonts w:ascii="Times New Roman" w:cs="Times New Roman"/>
          <w:color w:val="000000" w:themeColor="text1"/>
          <w:kern w:val="32"/>
          <w:sz w:val="28"/>
          <w:szCs w:val="28"/>
          <w:lang w:eastAsia="ru-RU"/>
        </w:rPr>
        <w:t xml:space="preserve">– </w:t>
      </w:r>
      <w:r w:rsidR="000C17E8" w:rsidRPr="000C514F">
        <w:rPr>
          <w:rFonts w:ascii="Times New Roman" w:cs="Times New Roman"/>
          <w:color w:val="000000" w:themeColor="text1"/>
          <w:kern w:val="32"/>
          <w:sz w:val="28"/>
          <w:szCs w:val="28"/>
          <w:lang w:eastAsia="ru-RU"/>
        </w:rPr>
        <w:t>857154.2</w:t>
      </w:r>
      <w:r w:rsidRPr="000C514F">
        <w:rPr>
          <w:rFonts w:ascii="Times New Roman" w:cs="Times New Roman"/>
          <w:color w:val="000000" w:themeColor="text1"/>
          <w:kern w:val="32"/>
          <w:sz w:val="28"/>
          <w:szCs w:val="28"/>
          <w:lang w:eastAsia="ru-RU"/>
        </w:rPr>
        <w:t xml:space="preserve"> </w:t>
      </w:r>
      <w:r w:rsidRPr="000C514F">
        <w:rPr>
          <w:rFonts w:ascii="Times New Roman" w:cs="Times New Roman"/>
          <w:color w:val="000000" w:themeColor="text1"/>
          <w:kern w:val="32"/>
          <w:sz w:val="28"/>
          <w:szCs w:val="28"/>
        </w:rPr>
        <w:t xml:space="preserve">тыс. рублей с снижением к общему объему налоговых и неналоговых доходов </w:t>
      </w:r>
      <w:r w:rsidR="008609A2" w:rsidRPr="000C514F">
        <w:rPr>
          <w:rFonts w:ascii="Times New Roman" w:cs="Times New Roman"/>
          <w:color w:val="000000" w:themeColor="text1"/>
          <w:kern w:val="32"/>
          <w:sz w:val="28"/>
          <w:szCs w:val="28"/>
        </w:rPr>
        <w:t>2027</w:t>
      </w:r>
      <w:r w:rsidRPr="000C514F">
        <w:rPr>
          <w:rFonts w:ascii="Times New Roman" w:cs="Times New Roman"/>
          <w:color w:val="000000" w:themeColor="text1"/>
          <w:kern w:val="32"/>
          <w:sz w:val="28"/>
          <w:szCs w:val="28"/>
        </w:rPr>
        <w:t xml:space="preserve"> года на </w:t>
      </w:r>
      <w:r w:rsidR="000C514F" w:rsidRPr="000C514F">
        <w:rPr>
          <w:rFonts w:ascii="Times New Roman" w:cs="Times New Roman"/>
          <w:color w:val="000000" w:themeColor="text1"/>
          <w:kern w:val="32"/>
          <w:sz w:val="28"/>
          <w:szCs w:val="28"/>
        </w:rPr>
        <w:t>2,6</w:t>
      </w:r>
      <w:r w:rsidRPr="000C514F">
        <w:rPr>
          <w:rFonts w:ascii="Times New Roman" w:cs="Times New Roman"/>
          <w:color w:val="000000" w:themeColor="text1"/>
          <w:kern w:val="32"/>
          <w:sz w:val="28"/>
          <w:szCs w:val="28"/>
        </w:rPr>
        <w:t xml:space="preserve"> процента.</w:t>
      </w:r>
    </w:p>
    <w:p w:rsidR="005A67BD" w:rsidRPr="000C514F" w:rsidRDefault="005A67BD">
      <w:pPr>
        <w:spacing w:after="0" w:line="240" w:lineRule="auto"/>
        <w:ind w:firstLine="709"/>
        <w:jc w:val="both"/>
        <w:rPr>
          <w:rFonts w:ascii="Times New Roman" w:cs="Times New Roman"/>
          <w:color w:val="000000" w:themeColor="text1"/>
          <w:kern w:val="32"/>
          <w:sz w:val="28"/>
          <w:szCs w:val="28"/>
          <w:lang w:eastAsia="ru-RU"/>
        </w:rPr>
      </w:pPr>
      <w:r w:rsidRPr="000C514F">
        <w:rPr>
          <w:rFonts w:ascii="Times New Roman" w:cs="Times New Roman"/>
          <w:color w:val="000000" w:themeColor="text1"/>
          <w:kern w:val="32"/>
          <w:sz w:val="28"/>
          <w:szCs w:val="28"/>
          <w:lang w:eastAsia="ru-RU"/>
        </w:rPr>
        <w:t xml:space="preserve">В структуре налоговых и неналоговых доходов бюджета округа на </w:t>
      </w:r>
      <w:r w:rsidR="008609A2" w:rsidRPr="000C514F">
        <w:rPr>
          <w:rFonts w:ascii="Times New Roman" w:cs="Times New Roman"/>
          <w:color w:val="000000" w:themeColor="text1"/>
          <w:kern w:val="32"/>
          <w:sz w:val="28"/>
          <w:szCs w:val="28"/>
          <w:lang w:eastAsia="ru-RU"/>
        </w:rPr>
        <w:t>2026</w:t>
      </w:r>
      <w:r w:rsidRPr="000C514F">
        <w:rPr>
          <w:rFonts w:ascii="Times New Roman" w:cs="Times New Roman"/>
          <w:color w:val="000000" w:themeColor="text1"/>
          <w:kern w:val="32"/>
          <w:sz w:val="28"/>
          <w:szCs w:val="28"/>
          <w:lang w:eastAsia="ru-RU"/>
        </w:rPr>
        <w:t xml:space="preserve"> год и плановый период </w:t>
      </w:r>
      <w:r w:rsidR="008609A2" w:rsidRPr="000C514F">
        <w:rPr>
          <w:rFonts w:ascii="Times New Roman" w:cs="Times New Roman"/>
          <w:color w:val="000000" w:themeColor="text1"/>
          <w:kern w:val="32"/>
          <w:sz w:val="28"/>
          <w:szCs w:val="28"/>
          <w:lang w:eastAsia="ru-RU"/>
        </w:rPr>
        <w:t>2027</w:t>
      </w:r>
      <w:r w:rsidRPr="000C514F">
        <w:rPr>
          <w:rFonts w:ascii="Times New Roman" w:cs="Times New Roman"/>
          <w:color w:val="000000" w:themeColor="text1"/>
          <w:kern w:val="32"/>
          <w:sz w:val="28"/>
          <w:szCs w:val="28"/>
          <w:lang w:eastAsia="ru-RU"/>
        </w:rPr>
        <w:t xml:space="preserve"> и </w:t>
      </w:r>
      <w:r w:rsidR="008609A2" w:rsidRPr="000C514F">
        <w:rPr>
          <w:rFonts w:ascii="Times New Roman" w:cs="Times New Roman"/>
          <w:color w:val="000000" w:themeColor="text1"/>
          <w:kern w:val="32"/>
          <w:sz w:val="28"/>
          <w:szCs w:val="28"/>
          <w:lang w:eastAsia="ru-RU"/>
        </w:rPr>
        <w:t>2028</w:t>
      </w:r>
      <w:r w:rsidRPr="000C514F">
        <w:rPr>
          <w:rFonts w:ascii="Times New Roman" w:cs="Times New Roman"/>
          <w:color w:val="000000" w:themeColor="text1"/>
          <w:kern w:val="32"/>
          <w:sz w:val="28"/>
          <w:szCs w:val="28"/>
          <w:lang w:eastAsia="ru-RU"/>
        </w:rPr>
        <w:t xml:space="preserve"> годов налоговые доходы составляют соответственно 94,</w:t>
      </w:r>
      <w:r w:rsidR="000C514F" w:rsidRPr="000C514F">
        <w:rPr>
          <w:rFonts w:ascii="Times New Roman" w:cs="Times New Roman"/>
          <w:color w:val="000000" w:themeColor="text1"/>
          <w:kern w:val="32"/>
          <w:sz w:val="28"/>
          <w:szCs w:val="28"/>
          <w:lang w:eastAsia="ru-RU"/>
        </w:rPr>
        <w:t>6</w:t>
      </w:r>
      <w:r w:rsidRPr="000C514F">
        <w:rPr>
          <w:rFonts w:ascii="Times New Roman" w:cs="Times New Roman"/>
          <w:color w:val="000000" w:themeColor="text1"/>
          <w:kern w:val="32"/>
          <w:sz w:val="28"/>
          <w:szCs w:val="28"/>
          <w:lang w:eastAsia="ru-RU"/>
        </w:rPr>
        <w:t xml:space="preserve"> процента, 9</w:t>
      </w:r>
      <w:r w:rsidR="000C514F" w:rsidRPr="000C514F">
        <w:rPr>
          <w:rFonts w:ascii="Times New Roman" w:cs="Times New Roman"/>
          <w:color w:val="000000" w:themeColor="text1"/>
          <w:kern w:val="32"/>
          <w:sz w:val="28"/>
          <w:szCs w:val="28"/>
          <w:lang w:eastAsia="ru-RU"/>
        </w:rPr>
        <w:t>4,4</w:t>
      </w:r>
      <w:r w:rsidRPr="000C514F">
        <w:rPr>
          <w:rFonts w:ascii="Times New Roman" w:cs="Times New Roman"/>
          <w:color w:val="000000" w:themeColor="text1"/>
          <w:kern w:val="32"/>
          <w:sz w:val="28"/>
          <w:szCs w:val="28"/>
          <w:lang w:eastAsia="ru-RU"/>
        </w:rPr>
        <w:t xml:space="preserve"> процента и 94,</w:t>
      </w:r>
      <w:r w:rsidR="000C514F" w:rsidRPr="000C514F">
        <w:rPr>
          <w:rFonts w:ascii="Times New Roman" w:cs="Times New Roman"/>
          <w:color w:val="000000" w:themeColor="text1"/>
          <w:kern w:val="32"/>
          <w:sz w:val="28"/>
          <w:szCs w:val="28"/>
          <w:lang w:eastAsia="ru-RU"/>
        </w:rPr>
        <w:t>2</w:t>
      </w:r>
      <w:r w:rsidRPr="000C514F">
        <w:rPr>
          <w:rFonts w:ascii="Times New Roman" w:cs="Times New Roman"/>
          <w:color w:val="000000" w:themeColor="text1"/>
          <w:kern w:val="32"/>
          <w:sz w:val="28"/>
          <w:szCs w:val="28"/>
          <w:lang w:eastAsia="ru-RU"/>
        </w:rPr>
        <w:t xml:space="preserve"> процента, неналоговые доходы соответственно – 5,</w:t>
      </w:r>
      <w:r w:rsidR="000C514F" w:rsidRPr="000C514F">
        <w:rPr>
          <w:rFonts w:ascii="Times New Roman" w:cs="Times New Roman"/>
          <w:color w:val="000000" w:themeColor="text1"/>
          <w:kern w:val="32"/>
          <w:sz w:val="28"/>
          <w:szCs w:val="28"/>
          <w:lang w:eastAsia="ru-RU"/>
        </w:rPr>
        <w:t>4</w:t>
      </w:r>
      <w:r w:rsidRPr="000C514F">
        <w:rPr>
          <w:rFonts w:ascii="Times New Roman" w:cs="Times New Roman"/>
          <w:color w:val="000000" w:themeColor="text1"/>
          <w:kern w:val="32"/>
          <w:sz w:val="28"/>
          <w:szCs w:val="28"/>
          <w:lang w:eastAsia="ru-RU"/>
        </w:rPr>
        <w:t xml:space="preserve"> процента, </w:t>
      </w:r>
      <w:r w:rsidR="000C514F" w:rsidRPr="000C514F">
        <w:rPr>
          <w:rFonts w:ascii="Times New Roman" w:cs="Times New Roman"/>
          <w:color w:val="000000" w:themeColor="text1"/>
          <w:kern w:val="32"/>
          <w:sz w:val="28"/>
          <w:szCs w:val="28"/>
          <w:lang w:eastAsia="ru-RU"/>
        </w:rPr>
        <w:t xml:space="preserve">5,6 </w:t>
      </w:r>
      <w:r w:rsidRPr="000C514F">
        <w:rPr>
          <w:rFonts w:ascii="Times New Roman" w:cs="Times New Roman"/>
          <w:color w:val="000000" w:themeColor="text1"/>
          <w:kern w:val="32"/>
          <w:sz w:val="28"/>
          <w:szCs w:val="28"/>
          <w:lang w:eastAsia="ru-RU"/>
        </w:rPr>
        <w:t>процента и 5,</w:t>
      </w:r>
      <w:r w:rsidR="000C514F" w:rsidRPr="000C514F">
        <w:rPr>
          <w:rFonts w:ascii="Times New Roman" w:cs="Times New Roman"/>
          <w:color w:val="000000" w:themeColor="text1"/>
          <w:kern w:val="32"/>
          <w:sz w:val="28"/>
          <w:szCs w:val="28"/>
          <w:lang w:eastAsia="ru-RU"/>
        </w:rPr>
        <w:t>8</w:t>
      </w:r>
      <w:r w:rsidRPr="000C514F">
        <w:rPr>
          <w:rFonts w:ascii="Times New Roman" w:cs="Times New Roman"/>
          <w:color w:val="000000" w:themeColor="text1"/>
          <w:kern w:val="32"/>
          <w:sz w:val="28"/>
          <w:szCs w:val="28"/>
          <w:lang w:eastAsia="ru-RU"/>
        </w:rPr>
        <w:t xml:space="preserve"> процента.</w:t>
      </w:r>
    </w:p>
    <w:p w:rsidR="005A67BD" w:rsidRPr="000900BA" w:rsidRDefault="005A67BD">
      <w:pPr>
        <w:spacing w:after="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t xml:space="preserve">В структуре налоговых доходов </w:t>
      </w:r>
      <w:r w:rsidR="008609A2" w:rsidRPr="000900BA">
        <w:rPr>
          <w:rFonts w:ascii="Times New Roman" w:cs="Times New Roman"/>
          <w:color w:val="000000" w:themeColor="text1"/>
          <w:kern w:val="32"/>
          <w:sz w:val="28"/>
          <w:szCs w:val="28"/>
          <w:lang w:eastAsia="ru-RU"/>
        </w:rPr>
        <w:t>2026</w:t>
      </w:r>
      <w:r w:rsidRPr="000900BA">
        <w:rPr>
          <w:rFonts w:ascii="Times New Roman" w:cs="Times New Roman"/>
          <w:color w:val="000000" w:themeColor="text1"/>
          <w:kern w:val="32"/>
          <w:sz w:val="28"/>
          <w:szCs w:val="28"/>
          <w:lang w:eastAsia="ru-RU"/>
        </w:rPr>
        <w:t xml:space="preserve"> года и плановый период </w:t>
      </w:r>
      <w:r w:rsidR="008609A2" w:rsidRPr="000900BA">
        <w:rPr>
          <w:rFonts w:ascii="Times New Roman" w:cs="Times New Roman"/>
          <w:color w:val="000000" w:themeColor="text1"/>
          <w:kern w:val="32"/>
          <w:sz w:val="28"/>
          <w:szCs w:val="28"/>
          <w:lang w:eastAsia="ru-RU"/>
        </w:rPr>
        <w:t>2027</w:t>
      </w:r>
      <w:r w:rsidRPr="000900BA">
        <w:rPr>
          <w:rFonts w:ascii="Times New Roman" w:cs="Times New Roman"/>
          <w:color w:val="000000" w:themeColor="text1"/>
          <w:kern w:val="32"/>
          <w:sz w:val="28"/>
          <w:szCs w:val="28"/>
          <w:lang w:eastAsia="ru-RU"/>
        </w:rPr>
        <w:t xml:space="preserve"> и </w:t>
      </w:r>
      <w:r w:rsidR="008609A2" w:rsidRPr="000900BA">
        <w:rPr>
          <w:rFonts w:ascii="Times New Roman" w:cs="Times New Roman"/>
          <w:color w:val="000000" w:themeColor="text1"/>
          <w:kern w:val="32"/>
          <w:sz w:val="28"/>
          <w:szCs w:val="28"/>
          <w:lang w:eastAsia="ru-RU"/>
        </w:rPr>
        <w:t>2028</w:t>
      </w:r>
      <w:r w:rsidRPr="000900BA">
        <w:rPr>
          <w:rFonts w:ascii="Times New Roman" w:cs="Times New Roman"/>
          <w:color w:val="000000" w:themeColor="text1"/>
          <w:kern w:val="32"/>
          <w:sz w:val="28"/>
          <w:szCs w:val="28"/>
          <w:lang w:eastAsia="ru-RU"/>
        </w:rPr>
        <w:t xml:space="preserve"> годов по наибольшему удельному весу занимают соответственно следующие налоги:</w:t>
      </w:r>
    </w:p>
    <w:p w:rsidR="005A67BD" w:rsidRPr="000900BA" w:rsidRDefault="005A67BD">
      <w:pPr>
        <w:spacing w:after="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lastRenderedPageBreak/>
        <w:t xml:space="preserve">налог на доходы физических лиц – </w:t>
      </w:r>
      <w:r w:rsidR="000900BA" w:rsidRPr="000900BA">
        <w:rPr>
          <w:rFonts w:ascii="Times New Roman" w:cs="Times New Roman"/>
          <w:color w:val="000000" w:themeColor="text1"/>
          <w:kern w:val="32"/>
          <w:sz w:val="28"/>
          <w:szCs w:val="28"/>
          <w:lang w:eastAsia="ru-RU"/>
        </w:rPr>
        <w:t xml:space="preserve">88,3 </w:t>
      </w:r>
      <w:r w:rsidRPr="000900BA">
        <w:rPr>
          <w:rFonts w:ascii="Times New Roman" w:cs="Times New Roman"/>
          <w:color w:val="000000" w:themeColor="text1"/>
          <w:kern w:val="32"/>
          <w:sz w:val="28"/>
          <w:szCs w:val="28"/>
          <w:lang w:eastAsia="ru-RU"/>
        </w:rPr>
        <w:t xml:space="preserve">процента, </w:t>
      </w:r>
      <w:r w:rsidR="000900BA" w:rsidRPr="000900BA">
        <w:rPr>
          <w:rFonts w:ascii="Times New Roman" w:cs="Times New Roman"/>
          <w:color w:val="000000" w:themeColor="text1"/>
          <w:kern w:val="32"/>
          <w:sz w:val="28"/>
          <w:szCs w:val="28"/>
          <w:lang w:eastAsia="ru-RU"/>
        </w:rPr>
        <w:t>88,4</w:t>
      </w:r>
      <w:r w:rsidRPr="000900BA">
        <w:rPr>
          <w:rFonts w:ascii="Times New Roman" w:cs="Times New Roman"/>
          <w:color w:val="000000" w:themeColor="text1"/>
          <w:kern w:val="32"/>
          <w:sz w:val="28"/>
          <w:szCs w:val="28"/>
        </w:rPr>
        <w:t xml:space="preserve"> процента и 90,</w:t>
      </w:r>
      <w:r w:rsidR="000900BA" w:rsidRPr="000900BA">
        <w:rPr>
          <w:rFonts w:ascii="Times New Roman" w:cs="Times New Roman"/>
          <w:color w:val="000000" w:themeColor="text1"/>
          <w:kern w:val="32"/>
          <w:sz w:val="28"/>
          <w:szCs w:val="28"/>
        </w:rPr>
        <w:t>6</w:t>
      </w:r>
      <w:r w:rsidRPr="000900BA">
        <w:rPr>
          <w:rFonts w:ascii="Times New Roman" w:cs="Times New Roman"/>
          <w:color w:val="000000" w:themeColor="text1"/>
          <w:kern w:val="32"/>
          <w:sz w:val="28"/>
          <w:szCs w:val="28"/>
        </w:rPr>
        <w:t xml:space="preserve"> процента</w:t>
      </w:r>
      <w:r w:rsidRPr="000900BA">
        <w:rPr>
          <w:rFonts w:ascii="Times New Roman" w:cs="Times New Roman"/>
          <w:color w:val="000000" w:themeColor="text1"/>
          <w:kern w:val="32"/>
          <w:sz w:val="28"/>
          <w:szCs w:val="28"/>
          <w:lang w:eastAsia="ru-RU"/>
        </w:rPr>
        <w:t xml:space="preserve">; </w:t>
      </w:r>
    </w:p>
    <w:p w:rsidR="005A67BD" w:rsidRPr="000900BA" w:rsidRDefault="005A67BD">
      <w:pPr>
        <w:spacing w:after="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t xml:space="preserve">налог на добычу полезных ископаемых – </w:t>
      </w:r>
      <w:r w:rsidR="000900BA" w:rsidRPr="000900BA">
        <w:rPr>
          <w:rFonts w:ascii="Times New Roman" w:cs="Times New Roman"/>
          <w:color w:val="000000" w:themeColor="text1"/>
          <w:kern w:val="32"/>
          <w:sz w:val="28"/>
          <w:szCs w:val="28"/>
          <w:lang w:eastAsia="ru-RU"/>
        </w:rPr>
        <w:t>8,3</w:t>
      </w:r>
      <w:r w:rsidRPr="000900BA">
        <w:rPr>
          <w:rFonts w:ascii="Times New Roman" w:cs="Times New Roman"/>
          <w:color w:val="000000" w:themeColor="text1"/>
          <w:kern w:val="32"/>
          <w:sz w:val="28"/>
          <w:szCs w:val="28"/>
          <w:lang w:eastAsia="ru-RU"/>
        </w:rPr>
        <w:t xml:space="preserve"> процента, </w:t>
      </w:r>
      <w:r w:rsidR="000900BA" w:rsidRPr="000900BA">
        <w:rPr>
          <w:rFonts w:ascii="Times New Roman" w:cs="Times New Roman"/>
          <w:color w:val="000000" w:themeColor="text1"/>
          <w:kern w:val="32"/>
          <w:sz w:val="28"/>
          <w:szCs w:val="28"/>
          <w:lang w:eastAsia="ru-RU"/>
        </w:rPr>
        <w:t>8 процентов</w:t>
      </w:r>
      <w:r w:rsidRPr="000900BA">
        <w:rPr>
          <w:rFonts w:ascii="Times New Roman" w:cs="Times New Roman"/>
          <w:color w:val="000000" w:themeColor="text1"/>
          <w:kern w:val="32"/>
          <w:sz w:val="28"/>
          <w:szCs w:val="28"/>
          <w:lang w:eastAsia="ru-RU"/>
        </w:rPr>
        <w:t xml:space="preserve"> и </w:t>
      </w:r>
      <w:r w:rsidR="000900BA" w:rsidRPr="000900BA">
        <w:rPr>
          <w:rFonts w:ascii="Times New Roman" w:cs="Times New Roman"/>
          <w:color w:val="000000" w:themeColor="text1"/>
          <w:kern w:val="32"/>
          <w:sz w:val="28"/>
          <w:szCs w:val="28"/>
          <w:lang w:eastAsia="ru-RU"/>
        </w:rPr>
        <w:t>5</w:t>
      </w:r>
      <w:r w:rsidRPr="000900BA">
        <w:rPr>
          <w:rFonts w:ascii="Times New Roman" w:cs="Times New Roman"/>
          <w:color w:val="000000" w:themeColor="text1"/>
          <w:kern w:val="32"/>
          <w:sz w:val="28"/>
          <w:szCs w:val="28"/>
          <w:lang w:eastAsia="ru-RU"/>
        </w:rPr>
        <w:t>,6 процента;</w:t>
      </w:r>
    </w:p>
    <w:p w:rsidR="005A67BD" w:rsidRPr="000900BA" w:rsidRDefault="005A67BD">
      <w:pPr>
        <w:spacing w:after="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t xml:space="preserve">акцизы по подакцизным товарам (продукции), производимым на территории Российской Федерации, – </w:t>
      </w:r>
      <w:r w:rsidR="000900BA" w:rsidRPr="000900BA">
        <w:rPr>
          <w:rFonts w:ascii="Times New Roman" w:cs="Times New Roman"/>
          <w:color w:val="000000" w:themeColor="text1"/>
          <w:kern w:val="32"/>
          <w:sz w:val="28"/>
          <w:szCs w:val="28"/>
          <w:lang w:eastAsia="ru-RU"/>
        </w:rPr>
        <w:t>1,8</w:t>
      </w:r>
      <w:r w:rsidRPr="000900BA">
        <w:rPr>
          <w:rFonts w:ascii="Times New Roman" w:cs="Times New Roman"/>
          <w:color w:val="000000" w:themeColor="text1"/>
          <w:kern w:val="32"/>
          <w:sz w:val="28"/>
          <w:szCs w:val="28"/>
          <w:lang w:eastAsia="ru-RU"/>
        </w:rPr>
        <w:t xml:space="preserve"> процента, </w:t>
      </w:r>
      <w:r w:rsidR="000900BA" w:rsidRPr="000900BA">
        <w:rPr>
          <w:rFonts w:ascii="Times New Roman" w:cs="Times New Roman"/>
          <w:color w:val="000000" w:themeColor="text1"/>
          <w:kern w:val="32"/>
          <w:sz w:val="28"/>
          <w:szCs w:val="28"/>
          <w:lang w:eastAsia="ru-RU"/>
        </w:rPr>
        <w:t xml:space="preserve">1,9 </w:t>
      </w:r>
      <w:r w:rsidRPr="000900BA">
        <w:rPr>
          <w:rFonts w:ascii="Times New Roman" w:cs="Times New Roman"/>
          <w:color w:val="000000" w:themeColor="text1"/>
          <w:kern w:val="32"/>
          <w:sz w:val="28"/>
          <w:szCs w:val="28"/>
          <w:lang w:eastAsia="ru-RU"/>
        </w:rPr>
        <w:t>процента и 2,</w:t>
      </w:r>
      <w:r w:rsidR="000900BA" w:rsidRPr="000900BA">
        <w:rPr>
          <w:rFonts w:ascii="Times New Roman" w:cs="Times New Roman"/>
          <w:color w:val="000000" w:themeColor="text1"/>
          <w:kern w:val="32"/>
          <w:sz w:val="28"/>
          <w:szCs w:val="28"/>
          <w:lang w:eastAsia="ru-RU"/>
        </w:rPr>
        <w:t>1</w:t>
      </w:r>
      <w:r w:rsidRPr="000900BA">
        <w:rPr>
          <w:rFonts w:ascii="Times New Roman" w:cs="Times New Roman"/>
          <w:color w:val="000000" w:themeColor="text1"/>
          <w:kern w:val="32"/>
          <w:sz w:val="28"/>
          <w:szCs w:val="28"/>
          <w:lang w:eastAsia="ru-RU"/>
        </w:rPr>
        <w:t xml:space="preserve"> процента;</w:t>
      </w:r>
    </w:p>
    <w:p w:rsidR="005A67BD" w:rsidRPr="000900BA" w:rsidRDefault="005A67BD">
      <w:pPr>
        <w:spacing w:after="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t>налоги на совокупный доход, – 1</w:t>
      </w:r>
      <w:r w:rsidR="000900BA" w:rsidRPr="000900BA">
        <w:rPr>
          <w:rFonts w:ascii="Times New Roman" w:cs="Times New Roman"/>
          <w:color w:val="000000" w:themeColor="text1"/>
          <w:kern w:val="32"/>
          <w:sz w:val="28"/>
          <w:szCs w:val="28"/>
          <w:lang w:eastAsia="ru-RU"/>
        </w:rPr>
        <w:t xml:space="preserve"> </w:t>
      </w:r>
      <w:r w:rsidRPr="000900BA">
        <w:rPr>
          <w:rFonts w:ascii="Times New Roman" w:cs="Times New Roman"/>
          <w:color w:val="000000" w:themeColor="text1"/>
          <w:kern w:val="32"/>
          <w:sz w:val="28"/>
          <w:szCs w:val="28"/>
          <w:lang w:eastAsia="ru-RU"/>
        </w:rPr>
        <w:t>процент, 1,</w:t>
      </w:r>
      <w:r w:rsidR="000900BA" w:rsidRPr="000900BA">
        <w:rPr>
          <w:rFonts w:ascii="Times New Roman" w:cs="Times New Roman"/>
          <w:color w:val="000000" w:themeColor="text1"/>
          <w:kern w:val="32"/>
          <w:sz w:val="28"/>
          <w:szCs w:val="28"/>
          <w:lang w:eastAsia="ru-RU"/>
        </w:rPr>
        <w:t>1</w:t>
      </w:r>
      <w:r w:rsidRPr="000900BA">
        <w:rPr>
          <w:rFonts w:ascii="Times New Roman" w:cs="Times New Roman"/>
          <w:color w:val="000000" w:themeColor="text1"/>
          <w:kern w:val="32"/>
          <w:sz w:val="28"/>
          <w:szCs w:val="28"/>
          <w:lang w:eastAsia="ru-RU"/>
        </w:rPr>
        <w:t xml:space="preserve"> процент</w:t>
      </w:r>
      <w:r w:rsidR="000900BA" w:rsidRPr="000900BA">
        <w:rPr>
          <w:rFonts w:ascii="Times New Roman" w:cs="Times New Roman"/>
          <w:color w:val="000000" w:themeColor="text1"/>
          <w:kern w:val="32"/>
          <w:sz w:val="28"/>
          <w:szCs w:val="28"/>
          <w:lang w:eastAsia="ru-RU"/>
        </w:rPr>
        <w:t>а</w:t>
      </w:r>
      <w:r w:rsidRPr="000900BA">
        <w:rPr>
          <w:rFonts w:ascii="Times New Roman" w:cs="Times New Roman"/>
          <w:color w:val="000000" w:themeColor="text1"/>
          <w:kern w:val="32"/>
          <w:sz w:val="28"/>
          <w:szCs w:val="28"/>
          <w:lang w:eastAsia="ru-RU"/>
        </w:rPr>
        <w:t xml:space="preserve"> и 1,</w:t>
      </w:r>
      <w:r w:rsidR="000900BA" w:rsidRPr="000900BA">
        <w:rPr>
          <w:rFonts w:ascii="Times New Roman" w:cs="Times New Roman"/>
          <w:color w:val="000000" w:themeColor="text1"/>
          <w:kern w:val="32"/>
          <w:sz w:val="28"/>
          <w:szCs w:val="28"/>
          <w:lang w:eastAsia="ru-RU"/>
        </w:rPr>
        <w:t>1</w:t>
      </w:r>
      <w:r w:rsidRPr="000900BA">
        <w:rPr>
          <w:rFonts w:ascii="Times New Roman" w:cs="Times New Roman"/>
          <w:color w:val="000000" w:themeColor="text1"/>
          <w:kern w:val="32"/>
          <w:sz w:val="28"/>
          <w:szCs w:val="28"/>
          <w:lang w:eastAsia="ru-RU"/>
        </w:rPr>
        <w:t xml:space="preserve"> процент</w:t>
      </w:r>
      <w:r w:rsidR="000900BA" w:rsidRPr="000900BA">
        <w:rPr>
          <w:rFonts w:ascii="Times New Roman" w:cs="Times New Roman"/>
          <w:color w:val="000000" w:themeColor="text1"/>
          <w:kern w:val="32"/>
          <w:sz w:val="28"/>
          <w:szCs w:val="28"/>
          <w:lang w:eastAsia="ru-RU"/>
        </w:rPr>
        <w:t>а</w:t>
      </w:r>
      <w:r w:rsidRPr="000900BA">
        <w:rPr>
          <w:rFonts w:ascii="Times New Roman" w:cs="Times New Roman"/>
          <w:color w:val="000000" w:themeColor="text1"/>
          <w:kern w:val="32"/>
          <w:sz w:val="28"/>
          <w:szCs w:val="28"/>
          <w:lang w:eastAsia="ru-RU"/>
        </w:rPr>
        <w:t xml:space="preserve">; </w:t>
      </w:r>
    </w:p>
    <w:p w:rsidR="005A67BD" w:rsidRPr="000900BA" w:rsidRDefault="000900BA">
      <w:pPr>
        <w:spacing w:after="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t xml:space="preserve">налог на </w:t>
      </w:r>
      <w:proofErr w:type="gramStart"/>
      <w:r w:rsidRPr="000900BA">
        <w:rPr>
          <w:rFonts w:ascii="Times New Roman" w:cs="Times New Roman"/>
          <w:color w:val="000000" w:themeColor="text1"/>
          <w:kern w:val="32"/>
          <w:sz w:val="28"/>
          <w:szCs w:val="28"/>
          <w:lang w:eastAsia="ru-RU"/>
        </w:rPr>
        <w:t>имущество  –</w:t>
      </w:r>
      <w:proofErr w:type="gramEnd"/>
      <w:r w:rsidRPr="000900BA">
        <w:rPr>
          <w:rFonts w:ascii="Times New Roman" w:cs="Times New Roman"/>
          <w:color w:val="000000" w:themeColor="text1"/>
          <w:kern w:val="32"/>
          <w:sz w:val="28"/>
          <w:szCs w:val="28"/>
          <w:lang w:eastAsia="ru-RU"/>
        </w:rPr>
        <w:t xml:space="preserve"> 0,3</w:t>
      </w:r>
      <w:r w:rsidR="005A67BD" w:rsidRPr="000900BA">
        <w:rPr>
          <w:rFonts w:ascii="Times New Roman" w:cs="Times New Roman"/>
          <w:color w:val="000000" w:themeColor="text1"/>
          <w:kern w:val="32"/>
          <w:sz w:val="28"/>
          <w:szCs w:val="28"/>
          <w:lang w:eastAsia="ru-RU"/>
        </w:rPr>
        <w:t xml:space="preserve"> процента</w:t>
      </w:r>
      <w:r w:rsidRPr="000900BA">
        <w:rPr>
          <w:rFonts w:ascii="Times New Roman" w:cs="Times New Roman"/>
          <w:color w:val="000000" w:themeColor="text1"/>
          <w:kern w:val="32"/>
          <w:sz w:val="28"/>
          <w:szCs w:val="28"/>
          <w:lang w:eastAsia="ru-RU"/>
        </w:rPr>
        <w:t xml:space="preserve"> на 2026-2028 гг.</w:t>
      </w:r>
    </w:p>
    <w:p w:rsidR="005A67BD" w:rsidRPr="000900BA" w:rsidRDefault="005A67BD">
      <w:pPr>
        <w:spacing w:after="80" w:line="240" w:lineRule="auto"/>
        <w:ind w:firstLine="709"/>
        <w:jc w:val="both"/>
        <w:rPr>
          <w:rFonts w:ascii="Times New Roman" w:cs="Times New Roman"/>
          <w:color w:val="000000" w:themeColor="text1"/>
          <w:kern w:val="32"/>
          <w:sz w:val="28"/>
          <w:szCs w:val="28"/>
          <w:lang w:eastAsia="ru-RU"/>
        </w:rPr>
      </w:pPr>
      <w:r w:rsidRPr="000900BA">
        <w:rPr>
          <w:rFonts w:ascii="Times New Roman" w:cs="Times New Roman"/>
          <w:color w:val="000000" w:themeColor="text1"/>
          <w:kern w:val="32"/>
          <w:sz w:val="28"/>
          <w:szCs w:val="28"/>
          <w:lang w:eastAsia="ru-RU"/>
        </w:rPr>
        <w:t>государственная пошлина– 0,</w:t>
      </w:r>
      <w:r w:rsidR="000900BA" w:rsidRPr="000900BA">
        <w:rPr>
          <w:rFonts w:ascii="Times New Roman" w:cs="Times New Roman"/>
          <w:color w:val="000000" w:themeColor="text1"/>
          <w:kern w:val="32"/>
          <w:sz w:val="28"/>
          <w:szCs w:val="28"/>
          <w:lang w:eastAsia="ru-RU"/>
        </w:rPr>
        <w:t>3</w:t>
      </w:r>
      <w:r w:rsidRPr="000900BA">
        <w:rPr>
          <w:rFonts w:ascii="Times New Roman" w:cs="Times New Roman"/>
          <w:color w:val="000000" w:themeColor="text1"/>
          <w:kern w:val="32"/>
          <w:sz w:val="28"/>
          <w:szCs w:val="28"/>
          <w:lang w:eastAsia="ru-RU"/>
        </w:rPr>
        <w:t xml:space="preserve"> процента</w:t>
      </w:r>
      <w:r w:rsidR="000900BA" w:rsidRPr="000900BA">
        <w:rPr>
          <w:rFonts w:ascii="Times New Roman" w:cs="Times New Roman"/>
          <w:color w:val="000000" w:themeColor="text1"/>
          <w:kern w:val="32"/>
          <w:sz w:val="28"/>
          <w:szCs w:val="28"/>
          <w:lang w:eastAsia="ru-RU"/>
        </w:rPr>
        <w:t xml:space="preserve"> на 2026-2028 гг.</w:t>
      </w:r>
    </w:p>
    <w:p w:rsidR="005A67BD" w:rsidRDefault="005A67BD">
      <w:pPr>
        <w:tabs>
          <w:tab w:val="left" w:pos="7666"/>
        </w:tabs>
        <w:spacing w:after="0" w:line="240" w:lineRule="auto"/>
        <w:jc w:val="center"/>
        <w:rPr>
          <w:rFonts w:ascii="Times New Roman" w:cs="Times New Roman"/>
          <w:spacing w:val="-4"/>
          <w:kern w:val="32"/>
          <w:sz w:val="28"/>
          <w:szCs w:val="28"/>
        </w:rPr>
      </w:pPr>
      <w:r>
        <w:rPr>
          <w:rFonts w:ascii="Times New Roman" w:cs="Times New Roman"/>
          <w:b/>
          <w:kern w:val="32"/>
          <w:sz w:val="28"/>
          <w:szCs w:val="28"/>
          <w:lang w:eastAsia="ru-RU"/>
        </w:rPr>
        <w:t>Особенности составления прогнозных расчетов</w:t>
      </w:r>
    </w:p>
    <w:p w:rsidR="005A67BD" w:rsidRDefault="005A67BD">
      <w:pPr>
        <w:tabs>
          <w:tab w:val="left" w:pos="7666"/>
        </w:tabs>
        <w:spacing w:after="120" w:line="240" w:lineRule="auto"/>
        <w:jc w:val="center"/>
        <w:rPr>
          <w:rFonts w:ascii="Times New Roman" w:cs="Times New Roman"/>
          <w:spacing w:val="-4"/>
          <w:kern w:val="32"/>
          <w:sz w:val="28"/>
          <w:szCs w:val="28"/>
        </w:rPr>
      </w:pPr>
      <w:r>
        <w:rPr>
          <w:rFonts w:ascii="Times New Roman" w:cs="Times New Roman"/>
          <w:b/>
          <w:kern w:val="32"/>
          <w:sz w:val="28"/>
          <w:szCs w:val="28"/>
          <w:lang w:eastAsia="ru-RU"/>
        </w:rPr>
        <w:t>по основным источникам доходов</w:t>
      </w:r>
    </w:p>
    <w:p w:rsidR="005A67BD" w:rsidRDefault="005A67BD">
      <w:pPr>
        <w:spacing w:after="120" w:line="240" w:lineRule="auto"/>
        <w:jc w:val="center"/>
        <w:rPr>
          <w:rFonts w:ascii="Times New Roman" w:cs="Times New Roman"/>
          <w:b/>
          <w:kern w:val="32"/>
          <w:sz w:val="28"/>
          <w:szCs w:val="28"/>
        </w:rPr>
      </w:pPr>
      <w:r>
        <w:rPr>
          <w:rFonts w:ascii="Times New Roman" w:cs="Times New Roman"/>
          <w:b/>
          <w:kern w:val="32"/>
          <w:sz w:val="28"/>
          <w:szCs w:val="28"/>
          <w:lang w:eastAsia="ru-RU"/>
        </w:rPr>
        <w:t>Налог на доходы физических лиц</w:t>
      </w:r>
    </w:p>
    <w:p w:rsidR="005A67BD" w:rsidRDefault="005A67BD">
      <w:pPr>
        <w:spacing w:after="0" w:line="240" w:lineRule="auto"/>
        <w:ind w:firstLine="709"/>
        <w:jc w:val="both"/>
        <w:rPr>
          <w:rFonts w:ascii="Times New Roman" w:cs="Times New Roman"/>
          <w:kern w:val="32"/>
          <w:sz w:val="28"/>
          <w:szCs w:val="28"/>
        </w:rPr>
      </w:pPr>
      <w:r>
        <w:rPr>
          <w:rFonts w:ascii="Times New Roman" w:cs="Times New Roman"/>
          <w:kern w:val="32"/>
          <w:sz w:val="28"/>
          <w:szCs w:val="28"/>
          <w:lang w:eastAsia="ru-RU"/>
        </w:rPr>
        <w:t xml:space="preserve">Прогноз поступлений налога на доходы физических лиц рассчитан в соответствии с положениями главы 23 "Налог на доходы физических лиц" части второй Налогового кодекса Российской Федерации, исходя из </w:t>
      </w:r>
      <w:r>
        <w:rPr>
          <w:rFonts w:ascii="Times New Roman" w:cs="Times New Roman"/>
          <w:kern w:val="32"/>
          <w:sz w:val="28"/>
          <w:szCs w:val="28"/>
        </w:rPr>
        <w:t>статистической налоговой отчетности (форма 5-НДФЛ за</w:t>
      </w:r>
      <w:r>
        <w:rPr>
          <w:rFonts w:ascii="Times New Roman" w:cs="Times New Roman"/>
          <w:color w:val="FF0000"/>
          <w:kern w:val="32"/>
          <w:sz w:val="28"/>
          <w:szCs w:val="28"/>
        </w:rPr>
        <w:t xml:space="preserve"> </w:t>
      </w:r>
      <w:r>
        <w:rPr>
          <w:rFonts w:ascii="Times New Roman" w:cs="Times New Roman"/>
          <w:kern w:val="32"/>
          <w:sz w:val="28"/>
          <w:szCs w:val="28"/>
        </w:rPr>
        <w:t>202</w:t>
      </w:r>
      <w:r w:rsidR="000900BA">
        <w:rPr>
          <w:rFonts w:ascii="Times New Roman" w:cs="Times New Roman"/>
          <w:kern w:val="32"/>
          <w:sz w:val="28"/>
          <w:szCs w:val="28"/>
        </w:rPr>
        <w:t>4</w:t>
      </w:r>
      <w:r>
        <w:rPr>
          <w:rFonts w:ascii="Times New Roman" w:cs="Times New Roman"/>
          <w:color w:val="FF0000"/>
          <w:kern w:val="32"/>
          <w:sz w:val="28"/>
          <w:szCs w:val="28"/>
        </w:rPr>
        <w:t xml:space="preserve"> </w:t>
      </w:r>
      <w:r>
        <w:rPr>
          <w:rFonts w:ascii="Times New Roman" w:cs="Times New Roman"/>
          <w:kern w:val="32"/>
          <w:sz w:val="28"/>
          <w:szCs w:val="28"/>
        </w:rPr>
        <w:t>год), с учетом темпов роста фонда заработной платы работников организаций по прогнозу социально-экономического развития Забайкальского края.</w:t>
      </w:r>
    </w:p>
    <w:p w:rsidR="005A67BD" w:rsidRDefault="005A67BD">
      <w:pPr>
        <w:autoSpaceDE w:val="0"/>
        <w:autoSpaceDN w:val="0"/>
        <w:adjustRightInd w:val="0"/>
        <w:spacing w:after="0" w:line="240" w:lineRule="auto"/>
        <w:ind w:firstLine="708"/>
        <w:jc w:val="both"/>
        <w:rPr>
          <w:rFonts w:ascii="Times New Roman" w:cs="Times New Roman"/>
          <w:kern w:val="32"/>
          <w:sz w:val="28"/>
          <w:szCs w:val="28"/>
          <w:lang w:eastAsia="ru-RU"/>
        </w:rPr>
      </w:pPr>
      <w:r>
        <w:rPr>
          <w:rFonts w:ascii="Times New Roman" w:cs="Times New Roman"/>
          <w:kern w:val="32"/>
          <w:sz w:val="28"/>
          <w:szCs w:val="28"/>
          <w:lang w:eastAsia="ru-RU"/>
        </w:rPr>
        <w:t xml:space="preserve">В расчетах учтен налог на доходы физических лиц от прочих источников доходов, обязанность по исчислению, удержанию и перечислению которых возложена на налоговых агентов, а также от физических лиц, зарегистрированных в качестве индивидуальных предпринимателей, частных нотариусов, от иностранных граждан, осуществляющих трудовую деятельность по найму у физических лиц на основании патента, а также от </w:t>
      </w:r>
      <w:r>
        <w:rPr>
          <w:rFonts w:ascii="Times New Roman" w:cs="Times New Roman"/>
          <w:kern w:val="32"/>
          <w:sz w:val="28"/>
          <w:szCs w:val="28"/>
        </w:rPr>
        <w:t>физических лиц в части суммы налога, превышающей 312,0 тыс. рублей, относящейся к части налоговой базы, превышающей 2,4 миллионов рублей, в связи с введением прогрессивной шкалы налоговой ставки (свыше 13 %)</w:t>
      </w:r>
      <w:r>
        <w:rPr>
          <w:rFonts w:ascii="Times New Roman" w:cs="Times New Roman"/>
          <w:kern w:val="32"/>
          <w:sz w:val="28"/>
          <w:szCs w:val="28"/>
          <w:lang w:eastAsia="ru-RU"/>
        </w:rPr>
        <w:t>.</w:t>
      </w:r>
    </w:p>
    <w:p w:rsidR="005A67BD" w:rsidRPr="00501A4D"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Общая сумма поступлений налога на доходы физических лиц в бюджет округа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составит </w:t>
      </w:r>
      <w:r w:rsidR="005648FA">
        <w:rPr>
          <w:rFonts w:ascii="Times New Roman" w:cs="Times New Roman"/>
          <w:kern w:val="32"/>
          <w:sz w:val="28"/>
          <w:szCs w:val="28"/>
          <w:lang w:eastAsia="ru-RU"/>
        </w:rPr>
        <w:t>752856.5</w:t>
      </w:r>
      <w:r>
        <w:rPr>
          <w:rFonts w:ascii="Times New Roman" w:cs="Times New Roman"/>
          <w:kern w:val="32"/>
          <w:sz w:val="28"/>
          <w:szCs w:val="28"/>
          <w:lang w:eastAsia="ru-RU"/>
        </w:rPr>
        <w:t xml:space="preserve"> тыс. рублей </w:t>
      </w:r>
      <w:r w:rsidRPr="00600696">
        <w:rPr>
          <w:rFonts w:ascii="Times New Roman" w:cs="Times New Roman"/>
          <w:color w:val="000000" w:themeColor="text1"/>
          <w:kern w:val="32"/>
          <w:sz w:val="28"/>
          <w:szCs w:val="28"/>
          <w:lang w:eastAsia="ru-RU"/>
        </w:rPr>
        <w:t xml:space="preserve">с ростом к плану, утверждённому Решением № </w:t>
      </w:r>
      <w:r w:rsidR="005648FA" w:rsidRPr="00600696">
        <w:rPr>
          <w:rFonts w:ascii="Times New Roman" w:cs="Times New Roman"/>
          <w:color w:val="000000" w:themeColor="text1"/>
          <w:kern w:val="32"/>
          <w:sz w:val="28"/>
          <w:szCs w:val="28"/>
          <w:lang w:eastAsia="ru-RU"/>
        </w:rPr>
        <w:t>132</w:t>
      </w:r>
      <w:r w:rsidRPr="00600696">
        <w:rPr>
          <w:rFonts w:ascii="Times New Roman" w:cs="Times New Roman"/>
          <w:color w:val="000000" w:themeColor="text1"/>
          <w:kern w:val="32"/>
          <w:sz w:val="28"/>
          <w:szCs w:val="28"/>
          <w:lang w:eastAsia="ru-RU"/>
        </w:rPr>
        <w:t xml:space="preserve"> на </w:t>
      </w:r>
      <w:r w:rsidR="00600696" w:rsidRPr="00600696">
        <w:rPr>
          <w:rFonts w:ascii="Times New Roman" w:cs="Times New Roman"/>
          <w:color w:val="000000" w:themeColor="text1"/>
          <w:kern w:val="32"/>
          <w:sz w:val="28"/>
          <w:szCs w:val="28"/>
          <w:lang w:eastAsia="ru-RU"/>
        </w:rPr>
        <w:t>157</w:t>
      </w:r>
      <w:r w:rsidRPr="00600696">
        <w:rPr>
          <w:rFonts w:ascii="Times New Roman" w:cs="Times New Roman"/>
          <w:color w:val="000000" w:themeColor="text1"/>
          <w:kern w:val="32"/>
          <w:sz w:val="28"/>
          <w:szCs w:val="28"/>
          <w:lang w:eastAsia="ru-RU"/>
        </w:rPr>
        <w:t xml:space="preserve"> процент</w:t>
      </w:r>
      <w:r w:rsidR="00600696" w:rsidRPr="00600696">
        <w:rPr>
          <w:rFonts w:ascii="Times New Roman" w:cs="Times New Roman"/>
          <w:color w:val="000000" w:themeColor="text1"/>
          <w:kern w:val="32"/>
          <w:sz w:val="28"/>
          <w:szCs w:val="28"/>
          <w:lang w:eastAsia="ru-RU"/>
        </w:rPr>
        <w:t>ов</w:t>
      </w:r>
      <w:r w:rsidRPr="00501A4D">
        <w:rPr>
          <w:rFonts w:ascii="Times New Roman" w:cs="Times New Roman"/>
          <w:color w:val="000000" w:themeColor="text1"/>
          <w:kern w:val="32"/>
          <w:sz w:val="28"/>
          <w:szCs w:val="28"/>
          <w:lang w:eastAsia="ru-RU"/>
        </w:rPr>
        <w:t>, к оценке 202</w:t>
      </w:r>
      <w:r w:rsidR="00600696" w:rsidRPr="00501A4D">
        <w:rPr>
          <w:rFonts w:ascii="Times New Roman" w:cs="Times New Roman"/>
          <w:color w:val="000000" w:themeColor="text1"/>
          <w:kern w:val="32"/>
          <w:sz w:val="28"/>
          <w:szCs w:val="28"/>
          <w:lang w:eastAsia="ru-RU"/>
        </w:rPr>
        <w:t>5</w:t>
      </w:r>
      <w:r w:rsidRPr="00501A4D">
        <w:rPr>
          <w:rFonts w:ascii="Times New Roman" w:cs="Times New Roman"/>
          <w:color w:val="000000" w:themeColor="text1"/>
          <w:kern w:val="32"/>
          <w:sz w:val="28"/>
          <w:szCs w:val="28"/>
          <w:lang w:eastAsia="ru-RU"/>
        </w:rPr>
        <w:t xml:space="preserve"> года – на </w:t>
      </w:r>
      <w:r w:rsidR="00501A4D" w:rsidRPr="00501A4D">
        <w:rPr>
          <w:rFonts w:ascii="Times New Roman" w:cs="Times New Roman"/>
          <w:color w:val="000000" w:themeColor="text1"/>
          <w:kern w:val="32"/>
          <w:sz w:val="28"/>
          <w:szCs w:val="28"/>
          <w:lang w:eastAsia="ru-RU"/>
        </w:rPr>
        <w:t>116,4</w:t>
      </w:r>
      <w:r w:rsidRPr="00501A4D">
        <w:rPr>
          <w:rFonts w:ascii="Times New Roman" w:cs="Times New Roman"/>
          <w:color w:val="000000" w:themeColor="text1"/>
          <w:kern w:val="32"/>
          <w:sz w:val="28"/>
          <w:szCs w:val="28"/>
          <w:lang w:eastAsia="ru-RU"/>
        </w:rPr>
        <w:t xml:space="preserve"> процента.</w:t>
      </w:r>
    </w:p>
    <w:p w:rsidR="005A67BD" w:rsidRPr="00462F72" w:rsidRDefault="005A67BD">
      <w:pPr>
        <w:spacing w:after="80" w:line="240" w:lineRule="auto"/>
        <w:ind w:firstLine="709"/>
        <w:jc w:val="both"/>
        <w:rPr>
          <w:rFonts w:ascii="Times New Roman" w:cs="Times New Roman"/>
          <w:color w:val="000000" w:themeColor="text1"/>
          <w:kern w:val="32"/>
          <w:sz w:val="28"/>
          <w:szCs w:val="28"/>
        </w:rPr>
      </w:pPr>
      <w:r>
        <w:rPr>
          <w:rFonts w:ascii="Times New Roman" w:cs="Times New Roman"/>
          <w:kern w:val="32"/>
          <w:sz w:val="28"/>
          <w:szCs w:val="28"/>
        </w:rPr>
        <w:t xml:space="preserve">Прогнозируемый объем налога на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годы составит соответственно </w:t>
      </w:r>
      <w:r w:rsidR="005648FA">
        <w:rPr>
          <w:rFonts w:ascii="Times New Roman" w:cs="Times New Roman"/>
          <w:kern w:val="32"/>
          <w:sz w:val="28"/>
          <w:szCs w:val="28"/>
        </w:rPr>
        <w:t>733543.5</w:t>
      </w:r>
      <w:r>
        <w:rPr>
          <w:rFonts w:ascii="Times New Roman" w:cs="Times New Roman"/>
          <w:kern w:val="32"/>
          <w:sz w:val="28"/>
          <w:szCs w:val="28"/>
        </w:rPr>
        <w:t xml:space="preserve"> тыс. рублей и </w:t>
      </w:r>
      <w:r w:rsidR="005648FA">
        <w:rPr>
          <w:rFonts w:ascii="Times New Roman" w:cs="Times New Roman"/>
          <w:kern w:val="32"/>
          <w:sz w:val="28"/>
          <w:szCs w:val="28"/>
        </w:rPr>
        <w:t>731256.6</w:t>
      </w:r>
      <w:r>
        <w:rPr>
          <w:rFonts w:ascii="Times New Roman" w:cs="Times New Roman"/>
          <w:kern w:val="32"/>
          <w:sz w:val="28"/>
          <w:szCs w:val="28"/>
        </w:rPr>
        <w:t xml:space="preserve"> тыс. рублей </w:t>
      </w:r>
      <w:r w:rsidR="00462F72" w:rsidRPr="00462F72">
        <w:rPr>
          <w:rFonts w:ascii="Times New Roman" w:cs="Times New Roman"/>
          <w:color w:val="000000" w:themeColor="text1"/>
          <w:kern w:val="32"/>
          <w:sz w:val="28"/>
          <w:szCs w:val="28"/>
        </w:rPr>
        <w:t xml:space="preserve">со снижением </w:t>
      </w:r>
      <w:r w:rsidRPr="00462F72">
        <w:rPr>
          <w:rFonts w:ascii="Times New Roman" w:cs="Times New Roman"/>
          <w:color w:val="000000" w:themeColor="text1"/>
          <w:kern w:val="32"/>
          <w:sz w:val="28"/>
          <w:szCs w:val="28"/>
        </w:rPr>
        <w:t xml:space="preserve">в </w:t>
      </w:r>
      <w:r w:rsidR="008609A2" w:rsidRPr="00462F72">
        <w:rPr>
          <w:rFonts w:ascii="Times New Roman" w:cs="Times New Roman"/>
          <w:color w:val="000000" w:themeColor="text1"/>
          <w:kern w:val="32"/>
          <w:sz w:val="28"/>
          <w:szCs w:val="28"/>
        </w:rPr>
        <w:t>2027</w:t>
      </w:r>
      <w:r w:rsidRPr="00462F72">
        <w:rPr>
          <w:rFonts w:ascii="Times New Roman" w:cs="Times New Roman"/>
          <w:color w:val="000000" w:themeColor="text1"/>
          <w:kern w:val="32"/>
          <w:sz w:val="28"/>
          <w:szCs w:val="28"/>
        </w:rPr>
        <w:t xml:space="preserve"> году к </w:t>
      </w:r>
      <w:r w:rsidR="008609A2" w:rsidRPr="00462F72">
        <w:rPr>
          <w:rFonts w:ascii="Times New Roman" w:cs="Times New Roman"/>
          <w:color w:val="000000" w:themeColor="text1"/>
          <w:kern w:val="32"/>
          <w:sz w:val="28"/>
          <w:szCs w:val="28"/>
        </w:rPr>
        <w:t>2026</w:t>
      </w:r>
      <w:r w:rsidRPr="00462F72">
        <w:rPr>
          <w:rFonts w:ascii="Times New Roman" w:cs="Times New Roman"/>
          <w:color w:val="000000" w:themeColor="text1"/>
          <w:kern w:val="32"/>
          <w:sz w:val="28"/>
          <w:szCs w:val="28"/>
        </w:rPr>
        <w:t xml:space="preserve"> году на </w:t>
      </w:r>
      <w:r w:rsidR="00462F72" w:rsidRPr="00462F72">
        <w:rPr>
          <w:rFonts w:ascii="Times New Roman" w:cs="Times New Roman"/>
          <w:color w:val="000000" w:themeColor="text1"/>
          <w:kern w:val="32"/>
          <w:sz w:val="28"/>
          <w:szCs w:val="28"/>
        </w:rPr>
        <w:t>0,03</w:t>
      </w:r>
      <w:r w:rsidRPr="00462F72">
        <w:rPr>
          <w:rFonts w:ascii="Times New Roman" w:cs="Times New Roman"/>
          <w:color w:val="000000" w:themeColor="text1"/>
          <w:kern w:val="32"/>
          <w:sz w:val="28"/>
          <w:szCs w:val="28"/>
        </w:rPr>
        <w:t xml:space="preserve"> процента, и снижением </w:t>
      </w:r>
      <w:r w:rsidR="008609A2" w:rsidRPr="00462F72">
        <w:rPr>
          <w:rFonts w:ascii="Times New Roman" w:cs="Times New Roman"/>
          <w:color w:val="000000" w:themeColor="text1"/>
          <w:kern w:val="32"/>
          <w:sz w:val="28"/>
          <w:szCs w:val="28"/>
        </w:rPr>
        <w:t>2028</w:t>
      </w:r>
      <w:r w:rsidRPr="00462F72">
        <w:rPr>
          <w:rFonts w:ascii="Times New Roman" w:cs="Times New Roman"/>
          <w:color w:val="000000" w:themeColor="text1"/>
          <w:kern w:val="32"/>
          <w:sz w:val="28"/>
          <w:szCs w:val="28"/>
        </w:rPr>
        <w:t xml:space="preserve"> года к </w:t>
      </w:r>
      <w:r w:rsidR="008609A2" w:rsidRPr="00462F72">
        <w:rPr>
          <w:rFonts w:ascii="Times New Roman" w:cs="Times New Roman"/>
          <w:color w:val="000000" w:themeColor="text1"/>
          <w:kern w:val="32"/>
          <w:sz w:val="28"/>
          <w:szCs w:val="28"/>
        </w:rPr>
        <w:t>2027</w:t>
      </w:r>
      <w:r w:rsidRPr="00462F72">
        <w:rPr>
          <w:rFonts w:ascii="Times New Roman" w:cs="Times New Roman"/>
          <w:color w:val="000000" w:themeColor="text1"/>
          <w:kern w:val="32"/>
          <w:sz w:val="28"/>
          <w:szCs w:val="28"/>
        </w:rPr>
        <w:t xml:space="preserve"> году на </w:t>
      </w:r>
      <w:r w:rsidR="00462F72" w:rsidRPr="00462F72">
        <w:rPr>
          <w:rFonts w:ascii="Times New Roman" w:cs="Times New Roman"/>
          <w:color w:val="000000" w:themeColor="text1"/>
          <w:kern w:val="32"/>
          <w:sz w:val="28"/>
          <w:szCs w:val="28"/>
        </w:rPr>
        <w:t>0,003</w:t>
      </w:r>
      <w:r w:rsidRPr="00462F72">
        <w:rPr>
          <w:rFonts w:ascii="Times New Roman" w:cs="Times New Roman"/>
          <w:color w:val="000000" w:themeColor="text1"/>
          <w:kern w:val="32"/>
          <w:sz w:val="28"/>
          <w:szCs w:val="28"/>
        </w:rPr>
        <w:t> процента.</w:t>
      </w:r>
    </w:p>
    <w:p w:rsidR="005A67BD" w:rsidRDefault="005A67BD">
      <w:pPr>
        <w:spacing w:after="80" w:line="240" w:lineRule="auto"/>
        <w:ind w:firstLine="709"/>
        <w:jc w:val="both"/>
        <w:rPr>
          <w:rFonts w:ascii="Times New Roman"/>
          <w:kern w:val="32"/>
          <w:sz w:val="28"/>
          <w:szCs w:val="28"/>
        </w:rPr>
      </w:pPr>
      <w:r>
        <w:rPr>
          <w:rFonts w:ascii="Times New Roman"/>
          <w:kern w:val="32"/>
          <w:sz w:val="28"/>
          <w:szCs w:val="28"/>
        </w:rPr>
        <w:t xml:space="preserve">Дополнительный норматив отчислений от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в бюджет округа, заменяющий часть дотаций на выравнивание бюджетной </w:t>
      </w:r>
      <w:r>
        <w:rPr>
          <w:rFonts w:ascii="Times New Roman"/>
          <w:kern w:val="32"/>
          <w:sz w:val="28"/>
          <w:szCs w:val="28"/>
        </w:rPr>
        <w:lastRenderedPageBreak/>
        <w:t xml:space="preserve">обеспеченности округа,  на </w:t>
      </w:r>
      <w:r w:rsidR="008609A2">
        <w:rPr>
          <w:rFonts w:ascii="Times New Roman"/>
          <w:kern w:val="32"/>
          <w:sz w:val="28"/>
          <w:szCs w:val="28"/>
        </w:rPr>
        <w:t>2026</w:t>
      </w:r>
      <w:r>
        <w:rPr>
          <w:rFonts w:ascii="Times New Roman"/>
          <w:kern w:val="32"/>
          <w:sz w:val="28"/>
          <w:szCs w:val="28"/>
        </w:rPr>
        <w:t xml:space="preserve"> год составляет </w:t>
      </w:r>
      <w:r w:rsidR="005648FA">
        <w:rPr>
          <w:rFonts w:ascii="Times New Roman"/>
          <w:kern w:val="32"/>
          <w:sz w:val="28"/>
          <w:szCs w:val="28"/>
        </w:rPr>
        <w:t>2.5</w:t>
      </w:r>
      <w:r>
        <w:rPr>
          <w:rFonts w:ascii="Times New Roman"/>
          <w:kern w:val="32"/>
          <w:sz w:val="28"/>
          <w:szCs w:val="28"/>
        </w:rPr>
        <w:t xml:space="preserve"> процента, </w:t>
      </w:r>
      <w:r w:rsidR="008609A2">
        <w:rPr>
          <w:rFonts w:ascii="Times New Roman"/>
          <w:kern w:val="32"/>
          <w:sz w:val="28"/>
          <w:szCs w:val="28"/>
        </w:rPr>
        <w:t>2027</w:t>
      </w:r>
      <w:r>
        <w:rPr>
          <w:rFonts w:ascii="Times New Roman"/>
          <w:kern w:val="32"/>
          <w:sz w:val="28"/>
          <w:szCs w:val="28"/>
        </w:rPr>
        <w:t xml:space="preserve"> и </w:t>
      </w:r>
      <w:r w:rsidR="008609A2">
        <w:rPr>
          <w:rFonts w:ascii="Times New Roman"/>
          <w:kern w:val="32"/>
          <w:sz w:val="28"/>
          <w:szCs w:val="28"/>
        </w:rPr>
        <w:t>2028</w:t>
      </w:r>
      <w:r>
        <w:rPr>
          <w:rFonts w:ascii="Times New Roman"/>
          <w:kern w:val="32"/>
          <w:sz w:val="28"/>
          <w:szCs w:val="28"/>
        </w:rPr>
        <w:t xml:space="preserve"> год соответственно составляет </w:t>
      </w:r>
      <w:r w:rsidR="005648FA">
        <w:rPr>
          <w:rFonts w:ascii="Times New Roman"/>
          <w:kern w:val="32"/>
          <w:sz w:val="28"/>
          <w:szCs w:val="28"/>
        </w:rPr>
        <w:t>0 процентов</w:t>
      </w:r>
      <w:r>
        <w:rPr>
          <w:rFonts w:ascii="Times New Roman"/>
          <w:kern w:val="32"/>
          <w:sz w:val="28"/>
          <w:szCs w:val="28"/>
        </w:rPr>
        <w:t>.</w:t>
      </w:r>
    </w:p>
    <w:p w:rsidR="005A67BD" w:rsidRPr="009A6217" w:rsidRDefault="005A67BD">
      <w:pPr>
        <w:spacing w:after="80" w:line="240" w:lineRule="auto"/>
        <w:ind w:firstLine="709"/>
        <w:jc w:val="both"/>
        <w:rPr>
          <w:rFonts w:ascii="Times New Roman"/>
          <w:color w:val="000000" w:themeColor="text1"/>
          <w:kern w:val="32"/>
          <w:sz w:val="28"/>
          <w:szCs w:val="28"/>
        </w:rPr>
      </w:pPr>
      <w:r>
        <w:rPr>
          <w:rFonts w:ascii="Times New Roman"/>
          <w:kern w:val="32"/>
          <w:sz w:val="28"/>
          <w:szCs w:val="28"/>
        </w:rPr>
        <w:t xml:space="preserve">Наиболее крупными налогоплательщиками налога на доходы физических лиц являются предприятия занятые в горнодобывающей промышленности </w:t>
      </w:r>
      <w:r w:rsidRPr="009A6217">
        <w:rPr>
          <w:rFonts w:ascii="Times New Roman"/>
          <w:color w:val="000000" w:themeColor="text1"/>
          <w:kern w:val="32"/>
          <w:sz w:val="28"/>
          <w:szCs w:val="28"/>
        </w:rPr>
        <w:t xml:space="preserve">(ООО ГРК </w:t>
      </w:r>
      <w:proofErr w:type="spellStart"/>
      <w:r w:rsidRPr="009A6217">
        <w:rPr>
          <w:rFonts w:ascii="Times New Roman"/>
          <w:color w:val="000000" w:themeColor="text1"/>
          <w:kern w:val="32"/>
          <w:sz w:val="28"/>
          <w:szCs w:val="28"/>
        </w:rPr>
        <w:t>Быстринское</w:t>
      </w:r>
      <w:proofErr w:type="spellEnd"/>
      <w:r w:rsidRPr="009A6217">
        <w:rPr>
          <w:rFonts w:ascii="Times New Roman"/>
          <w:color w:val="000000" w:themeColor="text1"/>
          <w:kern w:val="32"/>
          <w:sz w:val="28"/>
          <w:szCs w:val="28"/>
        </w:rPr>
        <w:t>, АО «Ново-</w:t>
      </w:r>
      <w:proofErr w:type="spellStart"/>
      <w:r w:rsidRPr="009A6217">
        <w:rPr>
          <w:rFonts w:ascii="Times New Roman"/>
          <w:color w:val="000000" w:themeColor="text1"/>
          <w:kern w:val="32"/>
          <w:sz w:val="28"/>
          <w:szCs w:val="28"/>
        </w:rPr>
        <w:t>Широкинский</w:t>
      </w:r>
      <w:proofErr w:type="spellEnd"/>
      <w:r w:rsidRPr="009A6217">
        <w:rPr>
          <w:rFonts w:ascii="Times New Roman"/>
          <w:color w:val="000000" w:themeColor="text1"/>
          <w:kern w:val="32"/>
          <w:sz w:val="28"/>
          <w:szCs w:val="28"/>
        </w:rPr>
        <w:t xml:space="preserve"> рудник», ООО </w:t>
      </w:r>
      <w:proofErr w:type="spellStart"/>
      <w:r w:rsidRPr="009A6217">
        <w:rPr>
          <w:rFonts w:ascii="Times New Roman"/>
          <w:color w:val="000000" w:themeColor="text1"/>
          <w:kern w:val="32"/>
          <w:sz w:val="28"/>
          <w:szCs w:val="28"/>
        </w:rPr>
        <w:t>Ист-</w:t>
      </w:r>
      <w:proofErr w:type="gramStart"/>
      <w:r w:rsidRPr="009A6217">
        <w:rPr>
          <w:rFonts w:ascii="Times New Roman"/>
          <w:color w:val="000000" w:themeColor="text1"/>
          <w:kern w:val="32"/>
          <w:sz w:val="28"/>
          <w:szCs w:val="28"/>
        </w:rPr>
        <w:t>контех,</w:t>
      </w:r>
      <w:r w:rsidR="009A6217" w:rsidRPr="009A6217">
        <w:rPr>
          <w:rFonts w:ascii="Times New Roman"/>
          <w:color w:val="000000" w:themeColor="text1"/>
          <w:kern w:val="32"/>
          <w:sz w:val="28"/>
          <w:szCs w:val="28"/>
        </w:rPr>
        <w:t>ООО</w:t>
      </w:r>
      <w:proofErr w:type="spellEnd"/>
      <w:proofErr w:type="gramEnd"/>
      <w:r w:rsidR="009A6217" w:rsidRPr="009A6217">
        <w:rPr>
          <w:rFonts w:ascii="Times New Roman"/>
          <w:color w:val="000000" w:themeColor="text1"/>
          <w:kern w:val="32"/>
          <w:sz w:val="28"/>
          <w:szCs w:val="28"/>
        </w:rPr>
        <w:t xml:space="preserve"> «</w:t>
      </w:r>
      <w:proofErr w:type="spellStart"/>
      <w:r w:rsidR="009A6217" w:rsidRPr="009A6217">
        <w:rPr>
          <w:rFonts w:ascii="Times New Roman"/>
          <w:color w:val="000000" w:themeColor="text1"/>
          <w:kern w:val="32"/>
          <w:sz w:val="28"/>
          <w:szCs w:val="28"/>
        </w:rPr>
        <w:t>Култуминское</w:t>
      </w:r>
      <w:proofErr w:type="spellEnd"/>
      <w:r w:rsidR="009A6217" w:rsidRPr="009A6217">
        <w:rPr>
          <w:rFonts w:ascii="Times New Roman"/>
          <w:color w:val="000000" w:themeColor="text1"/>
          <w:kern w:val="32"/>
          <w:sz w:val="28"/>
          <w:szCs w:val="28"/>
        </w:rPr>
        <w:t>»</w:t>
      </w:r>
      <w:r w:rsidRPr="009A6217">
        <w:rPr>
          <w:rFonts w:ascii="Times New Roman"/>
          <w:color w:val="000000" w:themeColor="text1"/>
          <w:kern w:val="32"/>
          <w:sz w:val="28"/>
          <w:szCs w:val="28"/>
        </w:rPr>
        <w:t xml:space="preserve">) </w:t>
      </w:r>
    </w:p>
    <w:p w:rsidR="005A67BD" w:rsidRDefault="005A67BD">
      <w:pPr>
        <w:spacing w:line="240" w:lineRule="auto"/>
        <w:ind w:firstLine="709"/>
        <w:jc w:val="center"/>
        <w:rPr>
          <w:rFonts w:ascii="Times New Roman" w:cs="Times New Roman"/>
          <w:kern w:val="32"/>
          <w:sz w:val="28"/>
          <w:szCs w:val="28"/>
        </w:rPr>
      </w:pPr>
      <w:r>
        <w:rPr>
          <w:rFonts w:ascii="Times New Roman" w:cs="Times New Roman"/>
          <w:b/>
          <w:kern w:val="32"/>
          <w:sz w:val="28"/>
          <w:szCs w:val="28"/>
          <w:lang w:eastAsia="ru-RU"/>
        </w:rPr>
        <w:t>Акцизы по подакцизным товарам (продукции), производимым на территории Российской Федерации</w:t>
      </w:r>
    </w:p>
    <w:p w:rsidR="005A67BD" w:rsidRDefault="005A67BD">
      <w:pPr>
        <w:spacing w:after="0" w:line="240" w:lineRule="auto"/>
        <w:ind w:firstLine="709"/>
        <w:jc w:val="both"/>
        <w:rPr>
          <w:rFonts w:ascii="Times New Roman" w:cs="Times New Roman"/>
          <w:kern w:val="32"/>
          <w:sz w:val="28"/>
          <w:szCs w:val="28"/>
        </w:rPr>
      </w:pPr>
      <w:r>
        <w:rPr>
          <w:rFonts w:ascii="Times New Roman" w:cs="Times New Roman"/>
          <w:kern w:val="32"/>
          <w:sz w:val="28"/>
          <w:szCs w:val="28"/>
        </w:rPr>
        <w:t xml:space="preserve">Поступления акцизов </w:t>
      </w:r>
      <w:r>
        <w:rPr>
          <w:rFonts w:ascii="Times New Roman" w:cs="Times New Roman"/>
          <w:kern w:val="32"/>
          <w:sz w:val="28"/>
          <w:szCs w:val="28"/>
          <w:lang w:eastAsia="ru-RU"/>
        </w:rPr>
        <w:t>по подакцизным товарам (продукции), производимым на территории Российской Федерации</w:t>
      </w:r>
      <w:r>
        <w:rPr>
          <w:rFonts w:ascii="Times New Roman" w:cs="Times New Roman"/>
          <w:kern w:val="32"/>
          <w:sz w:val="28"/>
          <w:szCs w:val="28"/>
        </w:rPr>
        <w:t xml:space="preserve"> прогнозируются в соответствии с положениями главы 22 "Акцизы" части второй Налогового кодекса Российской Федерации.</w:t>
      </w:r>
    </w:p>
    <w:p w:rsidR="005A67BD" w:rsidRPr="00FE1DDC" w:rsidRDefault="005A67BD">
      <w:pPr>
        <w:spacing w:after="0" w:line="240" w:lineRule="auto"/>
        <w:ind w:firstLine="709"/>
        <w:jc w:val="both"/>
        <w:rPr>
          <w:rFonts w:ascii="Times New Roman" w:cs="Times New Roman"/>
          <w:color w:val="000000" w:themeColor="text1"/>
          <w:kern w:val="32"/>
          <w:sz w:val="28"/>
          <w:szCs w:val="28"/>
        </w:rPr>
      </w:pPr>
      <w:r>
        <w:rPr>
          <w:rFonts w:ascii="Times New Roman" w:cs="Times New Roman"/>
          <w:kern w:val="32"/>
          <w:sz w:val="28"/>
          <w:szCs w:val="28"/>
        </w:rPr>
        <w:t xml:space="preserve">Общая сумма поступлений акцизов по подакцизным товарам (продукции), производимым на территории Российской Федерации, в бюджет </w:t>
      </w:r>
      <w:proofErr w:type="gramStart"/>
      <w:r>
        <w:rPr>
          <w:rFonts w:ascii="Times New Roman" w:cs="Times New Roman"/>
          <w:kern w:val="32"/>
          <w:sz w:val="28"/>
          <w:szCs w:val="28"/>
        </w:rPr>
        <w:t>округа  в</w:t>
      </w:r>
      <w:proofErr w:type="gramEnd"/>
      <w:r>
        <w:rPr>
          <w:rFonts w:ascii="Times New Roman" w:cs="Times New Roman"/>
          <w:kern w:val="32"/>
          <w:sz w:val="28"/>
          <w:szCs w:val="28"/>
        </w:rPr>
        <w:t xml:space="preserve"> </w:t>
      </w:r>
      <w:r w:rsidR="008609A2">
        <w:rPr>
          <w:rFonts w:ascii="Times New Roman" w:cs="Times New Roman"/>
          <w:kern w:val="32"/>
          <w:sz w:val="28"/>
          <w:szCs w:val="28"/>
        </w:rPr>
        <w:t>2026</w:t>
      </w:r>
      <w:r>
        <w:rPr>
          <w:rFonts w:ascii="Times New Roman" w:cs="Times New Roman"/>
          <w:kern w:val="32"/>
          <w:sz w:val="28"/>
          <w:szCs w:val="28"/>
        </w:rPr>
        <w:t xml:space="preserve"> году составит 1</w:t>
      </w:r>
      <w:r w:rsidR="005648FA">
        <w:rPr>
          <w:rFonts w:ascii="Times New Roman" w:cs="Times New Roman"/>
          <w:kern w:val="32"/>
          <w:sz w:val="28"/>
          <w:szCs w:val="28"/>
        </w:rPr>
        <w:t>5361.9</w:t>
      </w:r>
      <w:r>
        <w:rPr>
          <w:rFonts w:ascii="Times New Roman" w:cs="Times New Roman"/>
          <w:kern w:val="32"/>
          <w:sz w:val="28"/>
          <w:szCs w:val="28"/>
        </w:rPr>
        <w:t xml:space="preserve"> тыс. рублей </w:t>
      </w:r>
      <w:r w:rsidRPr="009A6217">
        <w:rPr>
          <w:rFonts w:ascii="Times New Roman" w:cs="Times New Roman"/>
          <w:color w:val="000000" w:themeColor="text1"/>
          <w:kern w:val="32"/>
          <w:sz w:val="28"/>
          <w:szCs w:val="28"/>
        </w:rPr>
        <w:t xml:space="preserve">с ростом </w:t>
      </w:r>
      <w:bookmarkStart w:id="3" w:name="_Hlk146119672"/>
      <w:r w:rsidRPr="009A6217">
        <w:rPr>
          <w:rFonts w:ascii="Times New Roman" w:cs="Times New Roman"/>
          <w:color w:val="000000" w:themeColor="text1"/>
          <w:kern w:val="32"/>
          <w:sz w:val="28"/>
          <w:szCs w:val="28"/>
          <w:lang w:eastAsia="ru-RU"/>
        </w:rPr>
        <w:t>к плану, утверждённому Решением №</w:t>
      </w:r>
      <w:r w:rsidR="005648FA" w:rsidRPr="009A6217">
        <w:rPr>
          <w:rFonts w:ascii="Times New Roman" w:cs="Times New Roman"/>
          <w:color w:val="000000" w:themeColor="text1"/>
          <w:kern w:val="32"/>
          <w:sz w:val="28"/>
          <w:szCs w:val="28"/>
          <w:lang w:eastAsia="ru-RU"/>
        </w:rPr>
        <w:t>132</w:t>
      </w:r>
      <w:r w:rsidRPr="009A6217">
        <w:rPr>
          <w:rFonts w:ascii="Times New Roman" w:cs="Times New Roman"/>
          <w:color w:val="000000" w:themeColor="text1"/>
          <w:kern w:val="32"/>
          <w:sz w:val="28"/>
          <w:szCs w:val="28"/>
          <w:lang w:eastAsia="ru-RU"/>
        </w:rPr>
        <w:t>,</w:t>
      </w:r>
      <w:bookmarkEnd w:id="3"/>
      <w:r w:rsidRPr="009A6217">
        <w:rPr>
          <w:rFonts w:ascii="Times New Roman" w:cs="Times New Roman"/>
          <w:color w:val="000000" w:themeColor="text1"/>
          <w:kern w:val="32"/>
          <w:sz w:val="28"/>
          <w:szCs w:val="28"/>
        </w:rPr>
        <w:t xml:space="preserve"> на </w:t>
      </w:r>
      <w:r w:rsidR="009A6217" w:rsidRPr="009A6217">
        <w:rPr>
          <w:rFonts w:ascii="Times New Roman" w:cs="Times New Roman"/>
          <w:color w:val="000000" w:themeColor="text1"/>
          <w:kern w:val="32"/>
          <w:sz w:val="28"/>
          <w:szCs w:val="28"/>
        </w:rPr>
        <w:t>115,4</w:t>
      </w:r>
      <w:r w:rsidRPr="009A6217">
        <w:rPr>
          <w:rFonts w:ascii="Times New Roman" w:cs="Times New Roman"/>
          <w:color w:val="000000" w:themeColor="text1"/>
          <w:kern w:val="32"/>
          <w:sz w:val="28"/>
          <w:szCs w:val="28"/>
        </w:rPr>
        <w:t xml:space="preserve"> процента</w:t>
      </w:r>
      <w:r w:rsidRPr="00FE1DDC">
        <w:rPr>
          <w:rFonts w:ascii="Times New Roman" w:cs="Times New Roman"/>
          <w:color w:val="000000" w:themeColor="text1"/>
          <w:kern w:val="32"/>
          <w:sz w:val="28"/>
          <w:szCs w:val="28"/>
        </w:rPr>
        <w:t>, с ростом к оценке 202</w:t>
      </w:r>
      <w:r w:rsidR="00FE1DDC" w:rsidRPr="00FE1DDC">
        <w:rPr>
          <w:rFonts w:ascii="Times New Roman" w:cs="Times New Roman"/>
          <w:color w:val="000000" w:themeColor="text1"/>
          <w:kern w:val="32"/>
          <w:sz w:val="28"/>
          <w:szCs w:val="28"/>
        </w:rPr>
        <w:t>5</w:t>
      </w:r>
      <w:r w:rsidRPr="00FE1DDC">
        <w:rPr>
          <w:rFonts w:ascii="Times New Roman" w:cs="Times New Roman"/>
          <w:color w:val="000000" w:themeColor="text1"/>
          <w:kern w:val="32"/>
          <w:sz w:val="28"/>
          <w:szCs w:val="28"/>
        </w:rPr>
        <w:t xml:space="preserve"> года – на </w:t>
      </w:r>
      <w:r w:rsidR="00FE1DDC" w:rsidRPr="00FE1DDC">
        <w:rPr>
          <w:rFonts w:ascii="Times New Roman" w:cs="Times New Roman"/>
          <w:color w:val="000000" w:themeColor="text1"/>
          <w:kern w:val="32"/>
          <w:sz w:val="28"/>
          <w:szCs w:val="28"/>
        </w:rPr>
        <w:t>112,9</w:t>
      </w:r>
      <w:r w:rsidRPr="00FE1DDC">
        <w:rPr>
          <w:rFonts w:ascii="Times New Roman" w:cs="Times New Roman"/>
          <w:color w:val="000000" w:themeColor="text1"/>
          <w:kern w:val="32"/>
          <w:sz w:val="28"/>
          <w:szCs w:val="28"/>
        </w:rPr>
        <w:t xml:space="preserve"> процента</w:t>
      </w:r>
      <w:r w:rsidRPr="00FE1DDC">
        <w:rPr>
          <w:rFonts w:ascii="Times New Roman" w:cs="Times New Roman"/>
          <w:color w:val="000000" w:themeColor="text1"/>
          <w:kern w:val="32"/>
          <w:sz w:val="28"/>
          <w:szCs w:val="28"/>
          <w:lang w:eastAsia="ru-RU"/>
        </w:rPr>
        <w:t>.</w:t>
      </w:r>
    </w:p>
    <w:p w:rsidR="005A67BD" w:rsidRDefault="005A67BD">
      <w:pPr>
        <w:spacing w:after="80" w:line="240" w:lineRule="auto"/>
        <w:ind w:firstLine="709"/>
        <w:jc w:val="both"/>
        <w:rPr>
          <w:rFonts w:ascii="Times New Roman" w:cs="Times New Roman"/>
          <w:kern w:val="32"/>
          <w:sz w:val="28"/>
          <w:szCs w:val="28"/>
        </w:rPr>
      </w:pPr>
      <w:r>
        <w:rPr>
          <w:rFonts w:ascii="Times New Roman" w:cs="Times New Roman"/>
          <w:kern w:val="32"/>
          <w:sz w:val="28"/>
          <w:szCs w:val="28"/>
        </w:rPr>
        <w:t xml:space="preserve">Прогнозируемый объем налога на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годы составит соответственно 1</w:t>
      </w:r>
      <w:r w:rsidR="005648FA">
        <w:rPr>
          <w:rFonts w:ascii="Times New Roman" w:cs="Times New Roman"/>
          <w:kern w:val="32"/>
          <w:sz w:val="28"/>
          <w:szCs w:val="28"/>
        </w:rPr>
        <w:t>6045.0</w:t>
      </w:r>
      <w:r>
        <w:rPr>
          <w:rFonts w:ascii="Times New Roman" w:cs="Times New Roman"/>
          <w:kern w:val="32"/>
          <w:sz w:val="28"/>
          <w:szCs w:val="28"/>
        </w:rPr>
        <w:t xml:space="preserve"> тыс. рублей и 1</w:t>
      </w:r>
      <w:r w:rsidR="005648FA">
        <w:rPr>
          <w:rFonts w:ascii="Times New Roman" w:cs="Times New Roman"/>
          <w:kern w:val="32"/>
          <w:sz w:val="28"/>
          <w:szCs w:val="28"/>
        </w:rPr>
        <w:t>6521.8</w:t>
      </w:r>
      <w:r>
        <w:rPr>
          <w:rFonts w:ascii="Times New Roman" w:cs="Times New Roman"/>
          <w:kern w:val="32"/>
          <w:sz w:val="28"/>
          <w:szCs w:val="28"/>
        </w:rPr>
        <w:t xml:space="preserve"> тыс. рублей </w:t>
      </w:r>
      <w:r w:rsidRPr="009A6217">
        <w:rPr>
          <w:rFonts w:ascii="Times New Roman" w:cs="Times New Roman"/>
          <w:color w:val="000000" w:themeColor="text1"/>
          <w:kern w:val="32"/>
          <w:sz w:val="28"/>
          <w:szCs w:val="28"/>
        </w:rPr>
        <w:t xml:space="preserve">с ростом к данным предшествующего периода соответственно на </w:t>
      </w:r>
      <w:r w:rsidR="009A6217" w:rsidRPr="009A6217">
        <w:rPr>
          <w:rFonts w:ascii="Times New Roman" w:cs="Times New Roman"/>
          <w:color w:val="000000" w:themeColor="text1"/>
          <w:kern w:val="32"/>
          <w:sz w:val="28"/>
          <w:szCs w:val="28"/>
        </w:rPr>
        <w:t>4,4</w:t>
      </w:r>
      <w:r w:rsidRPr="009A6217">
        <w:rPr>
          <w:rFonts w:ascii="Times New Roman" w:cs="Times New Roman"/>
          <w:color w:val="000000" w:themeColor="text1"/>
          <w:kern w:val="32"/>
          <w:sz w:val="28"/>
          <w:szCs w:val="28"/>
        </w:rPr>
        <w:t xml:space="preserve"> процента и </w:t>
      </w:r>
      <w:r w:rsidR="009A6217" w:rsidRPr="009A6217">
        <w:rPr>
          <w:rFonts w:ascii="Times New Roman" w:cs="Times New Roman"/>
          <w:color w:val="000000" w:themeColor="text1"/>
          <w:kern w:val="32"/>
          <w:sz w:val="28"/>
          <w:szCs w:val="28"/>
        </w:rPr>
        <w:t>2,8</w:t>
      </w:r>
      <w:r w:rsidRPr="009A6217">
        <w:rPr>
          <w:rFonts w:ascii="Times New Roman" w:cs="Times New Roman"/>
          <w:color w:val="000000" w:themeColor="text1"/>
          <w:kern w:val="32"/>
          <w:sz w:val="28"/>
          <w:szCs w:val="28"/>
        </w:rPr>
        <w:t> процента.</w:t>
      </w:r>
    </w:p>
    <w:p w:rsidR="005A67BD" w:rsidRPr="009A6217" w:rsidRDefault="005A67BD">
      <w:pPr>
        <w:spacing w:after="80" w:line="240" w:lineRule="auto"/>
        <w:ind w:firstLine="709"/>
        <w:jc w:val="both"/>
        <w:rPr>
          <w:rFonts w:ascii="Times New Roman" w:cs="Times New Roman"/>
          <w:color w:val="000000" w:themeColor="text1"/>
          <w:kern w:val="32"/>
          <w:sz w:val="28"/>
          <w:szCs w:val="28"/>
        </w:rPr>
      </w:pPr>
      <w:r>
        <w:rPr>
          <w:rFonts w:ascii="Times New Roman"/>
          <w:kern w:val="32"/>
          <w:sz w:val="28"/>
          <w:szCs w:val="28"/>
        </w:rPr>
        <w:t>Дифференцированный норматив отчислений в бюджет округа от доходов от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kern w:val="32"/>
          <w:sz w:val="28"/>
          <w:szCs w:val="28"/>
        </w:rPr>
        <w:t>инжекторных</w:t>
      </w:r>
      <w:proofErr w:type="spellEnd"/>
      <w:r>
        <w:rPr>
          <w:rFonts w:ascii="Times New Roman"/>
          <w:kern w:val="32"/>
          <w:sz w:val="28"/>
          <w:szCs w:val="28"/>
        </w:rPr>
        <w:t>)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kern w:val="32"/>
          <w:sz w:val="28"/>
          <w:szCs w:val="28"/>
        </w:rPr>
        <w:t>инжекторных</w:t>
      </w:r>
      <w:proofErr w:type="spellEnd"/>
      <w:r>
        <w:rPr>
          <w:rFonts w:ascii="Times New Roman"/>
          <w:kern w:val="32"/>
          <w:sz w:val="28"/>
          <w:szCs w:val="28"/>
        </w:rPr>
        <w:t xml:space="preserve">)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w:t>
      </w:r>
      <w:r w:rsidR="008609A2" w:rsidRPr="009A6217">
        <w:rPr>
          <w:rFonts w:ascii="Times New Roman"/>
          <w:color w:val="000000" w:themeColor="text1"/>
          <w:kern w:val="32"/>
          <w:sz w:val="28"/>
          <w:szCs w:val="28"/>
        </w:rPr>
        <w:t>2026</w:t>
      </w:r>
      <w:r w:rsidRPr="009A6217">
        <w:rPr>
          <w:rFonts w:ascii="Times New Roman"/>
          <w:color w:val="000000" w:themeColor="text1"/>
          <w:kern w:val="32"/>
          <w:sz w:val="28"/>
          <w:szCs w:val="28"/>
        </w:rPr>
        <w:t xml:space="preserve"> год составит 0,27</w:t>
      </w:r>
      <w:r w:rsidR="009A6217" w:rsidRPr="009A6217">
        <w:rPr>
          <w:rFonts w:ascii="Times New Roman"/>
          <w:color w:val="000000" w:themeColor="text1"/>
          <w:kern w:val="32"/>
          <w:sz w:val="28"/>
          <w:szCs w:val="28"/>
        </w:rPr>
        <w:t>71</w:t>
      </w:r>
      <w:r w:rsidRPr="009A6217">
        <w:rPr>
          <w:rFonts w:ascii="Times New Roman"/>
          <w:color w:val="000000" w:themeColor="text1"/>
          <w:kern w:val="32"/>
          <w:sz w:val="28"/>
          <w:szCs w:val="28"/>
        </w:rPr>
        <w:t xml:space="preserve"> процента, </w:t>
      </w:r>
      <w:r w:rsidR="008609A2" w:rsidRPr="009A6217">
        <w:rPr>
          <w:rFonts w:ascii="Times New Roman"/>
          <w:color w:val="000000" w:themeColor="text1"/>
          <w:kern w:val="32"/>
          <w:sz w:val="28"/>
          <w:szCs w:val="28"/>
        </w:rPr>
        <w:t>2027</w:t>
      </w:r>
      <w:r w:rsidRPr="009A6217">
        <w:rPr>
          <w:rFonts w:ascii="Times New Roman"/>
          <w:color w:val="000000" w:themeColor="text1"/>
          <w:kern w:val="32"/>
          <w:sz w:val="28"/>
          <w:szCs w:val="28"/>
        </w:rPr>
        <w:t xml:space="preserve"> и </w:t>
      </w:r>
      <w:r w:rsidR="008609A2" w:rsidRPr="009A6217">
        <w:rPr>
          <w:rFonts w:ascii="Times New Roman"/>
          <w:color w:val="000000" w:themeColor="text1"/>
          <w:kern w:val="32"/>
          <w:sz w:val="28"/>
          <w:szCs w:val="28"/>
        </w:rPr>
        <w:t>2028</w:t>
      </w:r>
      <w:r w:rsidRPr="009A6217">
        <w:rPr>
          <w:rFonts w:ascii="Times New Roman"/>
          <w:color w:val="000000" w:themeColor="text1"/>
          <w:kern w:val="32"/>
          <w:sz w:val="28"/>
          <w:szCs w:val="28"/>
        </w:rPr>
        <w:t xml:space="preserve"> год также 0,27</w:t>
      </w:r>
      <w:r w:rsidR="009A6217" w:rsidRPr="009A6217">
        <w:rPr>
          <w:rFonts w:ascii="Times New Roman"/>
          <w:color w:val="000000" w:themeColor="text1"/>
          <w:kern w:val="32"/>
          <w:sz w:val="28"/>
          <w:szCs w:val="28"/>
        </w:rPr>
        <w:t>71</w:t>
      </w:r>
      <w:r w:rsidRPr="009A6217">
        <w:rPr>
          <w:rFonts w:ascii="Times New Roman"/>
          <w:color w:val="000000" w:themeColor="text1"/>
          <w:kern w:val="32"/>
          <w:sz w:val="28"/>
          <w:szCs w:val="28"/>
        </w:rPr>
        <w:t xml:space="preserve"> процента. </w:t>
      </w:r>
    </w:p>
    <w:p w:rsidR="005A67BD" w:rsidRDefault="005A67BD">
      <w:pPr>
        <w:spacing w:after="120" w:line="240" w:lineRule="auto"/>
        <w:ind w:firstLine="709"/>
        <w:jc w:val="center"/>
        <w:rPr>
          <w:rFonts w:ascii="Times New Roman" w:cs="Times New Roman"/>
          <w:b/>
          <w:kern w:val="32"/>
          <w:sz w:val="28"/>
          <w:szCs w:val="28"/>
          <w:highlight w:val="yellow"/>
        </w:rPr>
      </w:pPr>
      <w:r>
        <w:rPr>
          <w:rFonts w:ascii="Times New Roman" w:cs="Times New Roman"/>
          <w:b/>
          <w:kern w:val="32"/>
          <w:sz w:val="28"/>
          <w:szCs w:val="28"/>
        </w:rPr>
        <w:t>Налоги на совокупный доход</w:t>
      </w:r>
      <w:bookmarkStart w:id="4" w:name="_Hlk145940821"/>
    </w:p>
    <w:p w:rsidR="005A67BD" w:rsidRPr="00FE1DDC"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rPr>
        <w:t xml:space="preserve">Налоги на совокупный доход </w:t>
      </w:r>
      <w:r>
        <w:rPr>
          <w:rFonts w:ascii="Times New Roman" w:cs="Times New Roman"/>
          <w:kern w:val="32"/>
          <w:sz w:val="28"/>
          <w:szCs w:val="28"/>
          <w:lang w:eastAsia="ru-RU"/>
        </w:rPr>
        <w:t xml:space="preserve">в бюджет округа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прогнозируются в объеме </w:t>
      </w:r>
      <w:r w:rsidR="005648FA">
        <w:rPr>
          <w:rFonts w:ascii="Times New Roman" w:cs="Times New Roman"/>
          <w:kern w:val="32"/>
          <w:sz w:val="28"/>
          <w:szCs w:val="28"/>
          <w:lang w:eastAsia="ru-RU"/>
        </w:rPr>
        <w:t>8143.0</w:t>
      </w:r>
      <w:r>
        <w:rPr>
          <w:rFonts w:ascii="Times New Roman" w:cs="Times New Roman"/>
          <w:kern w:val="32"/>
          <w:sz w:val="28"/>
          <w:szCs w:val="28"/>
          <w:lang w:eastAsia="ru-RU"/>
        </w:rPr>
        <w:t xml:space="preserve"> тыс. рублей, </w:t>
      </w:r>
      <w:r w:rsidRPr="009A6217">
        <w:rPr>
          <w:rFonts w:ascii="Times New Roman" w:cs="Times New Roman"/>
          <w:color w:val="000000" w:themeColor="text1"/>
          <w:kern w:val="32"/>
          <w:sz w:val="28"/>
          <w:szCs w:val="28"/>
          <w:lang w:eastAsia="ru-RU"/>
        </w:rPr>
        <w:t>с</w:t>
      </w:r>
      <w:r w:rsidR="009A6217" w:rsidRPr="009A6217">
        <w:rPr>
          <w:rFonts w:ascii="Times New Roman" w:cs="Times New Roman"/>
          <w:color w:val="000000" w:themeColor="text1"/>
          <w:kern w:val="32"/>
          <w:sz w:val="28"/>
          <w:szCs w:val="28"/>
          <w:lang w:eastAsia="ru-RU"/>
        </w:rPr>
        <w:t xml:space="preserve">о снижением </w:t>
      </w:r>
      <w:r w:rsidRPr="009A6217">
        <w:rPr>
          <w:rFonts w:ascii="Times New Roman" w:cs="Times New Roman"/>
          <w:color w:val="000000" w:themeColor="text1"/>
          <w:kern w:val="32"/>
          <w:sz w:val="28"/>
          <w:szCs w:val="28"/>
          <w:lang w:eastAsia="ru-RU"/>
        </w:rPr>
        <w:t>к плану, утверждённому Решением №</w:t>
      </w:r>
      <w:r w:rsidR="005648FA" w:rsidRPr="009A6217">
        <w:rPr>
          <w:rFonts w:ascii="Times New Roman" w:cs="Times New Roman"/>
          <w:color w:val="000000" w:themeColor="text1"/>
          <w:kern w:val="32"/>
          <w:sz w:val="28"/>
          <w:szCs w:val="28"/>
          <w:lang w:eastAsia="ru-RU"/>
        </w:rPr>
        <w:t>132</w:t>
      </w:r>
      <w:r w:rsidRPr="009A6217">
        <w:rPr>
          <w:rFonts w:ascii="Times New Roman" w:cs="Times New Roman"/>
          <w:color w:val="000000" w:themeColor="text1"/>
          <w:kern w:val="32"/>
          <w:sz w:val="28"/>
          <w:szCs w:val="28"/>
          <w:lang w:eastAsia="ru-RU"/>
        </w:rPr>
        <w:t xml:space="preserve"> на </w:t>
      </w:r>
      <w:r w:rsidR="009A6217" w:rsidRPr="009A6217">
        <w:rPr>
          <w:rFonts w:ascii="Times New Roman" w:cs="Times New Roman"/>
          <w:color w:val="000000" w:themeColor="text1"/>
          <w:kern w:val="32"/>
          <w:sz w:val="28"/>
          <w:szCs w:val="28"/>
          <w:lang w:eastAsia="ru-RU"/>
        </w:rPr>
        <w:t>10</w:t>
      </w:r>
      <w:r w:rsidRPr="009A6217">
        <w:rPr>
          <w:rFonts w:ascii="Times New Roman" w:cs="Times New Roman"/>
          <w:color w:val="000000" w:themeColor="text1"/>
          <w:kern w:val="32"/>
          <w:sz w:val="28"/>
          <w:szCs w:val="28"/>
          <w:lang w:eastAsia="ru-RU"/>
        </w:rPr>
        <w:t xml:space="preserve"> процент</w:t>
      </w:r>
      <w:r w:rsidR="009A6217" w:rsidRPr="009A6217">
        <w:rPr>
          <w:rFonts w:ascii="Times New Roman" w:cs="Times New Roman"/>
          <w:color w:val="000000" w:themeColor="text1"/>
          <w:kern w:val="32"/>
          <w:sz w:val="28"/>
          <w:szCs w:val="28"/>
          <w:lang w:eastAsia="ru-RU"/>
        </w:rPr>
        <w:t>ов</w:t>
      </w:r>
      <w:r w:rsidRPr="009A6217">
        <w:rPr>
          <w:rFonts w:ascii="Times New Roman" w:cs="Times New Roman"/>
          <w:color w:val="000000" w:themeColor="text1"/>
          <w:kern w:val="32"/>
          <w:sz w:val="28"/>
          <w:szCs w:val="28"/>
          <w:lang w:eastAsia="ru-RU"/>
        </w:rPr>
        <w:t>,</w:t>
      </w:r>
      <w:r w:rsidRPr="005648FA">
        <w:rPr>
          <w:rFonts w:ascii="Times New Roman" w:cs="Times New Roman"/>
          <w:color w:val="FF0000"/>
          <w:kern w:val="32"/>
          <w:sz w:val="28"/>
          <w:szCs w:val="28"/>
          <w:lang w:eastAsia="ru-RU"/>
        </w:rPr>
        <w:t xml:space="preserve"> </w:t>
      </w:r>
      <w:r w:rsidRPr="00FE1DDC">
        <w:rPr>
          <w:rFonts w:ascii="Times New Roman" w:cs="Times New Roman"/>
          <w:color w:val="000000" w:themeColor="text1"/>
          <w:kern w:val="32"/>
          <w:sz w:val="28"/>
          <w:szCs w:val="28"/>
          <w:lang w:eastAsia="ru-RU"/>
        </w:rPr>
        <w:t>к оценке 202</w:t>
      </w:r>
      <w:r w:rsidR="00FE1DDC" w:rsidRPr="00FE1DDC">
        <w:rPr>
          <w:rFonts w:ascii="Times New Roman" w:cs="Times New Roman"/>
          <w:color w:val="000000" w:themeColor="text1"/>
          <w:kern w:val="32"/>
          <w:sz w:val="28"/>
          <w:szCs w:val="28"/>
          <w:lang w:eastAsia="ru-RU"/>
        </w:rPr>
        <w:t>5</w:t>
      </w:r>
      <w:r w:rsidRPr="00FE1DDC">
        <w:rPr>
          <w:rFonts w:ascii="Times New Roman" w:cs="Times New Roman"/>
          <w:color w:val="000000" w:themeColor="text1"/>
          <w:kern w:val="32"/>
          <w:sz w:val="28"/>
          <w:szCs w:val="28"/>
          <w:lang w:eastAsia="ru-RU"/>
        </w:rPr>
        <w:t xml:space="preserve"> года – на </w:t>
      </w:r>
      <w:r w:rsidR="00FE1DDC" w:rsidRPr="00FE1DDC">
        <w:rPr>
          <w:rFonts w:ascii="Times New Roman" w:cs="Times New Roman"/>
          <w:color w:val="000000" w:themeColor="text1"/>
          <w:kern w:val="32"/>
          <w:sz w:val="28"/>
          <w:szCs w:val="28"/>
          <w:lang w:eastAsia="ru-RU"/>
        </w:rPr>
        <w:t>17,7</w:t>
      </w:r>
      <w:r w:rsidRPr="00FE1DDC">
        <w:rPr>
          <w:rFonts w:ascii="Times New Roman" w:cs="Times New Roman"/>
          <w:color w:val="000000" w:themeColor="text1"/>
          <w:kern w:val="32"/>
          <w:sz w:val="28"/>
          <w:szCs w:val="28"/>
          <w:lang w:eastAsia="ru-RU"/>
        </w:rPr>
        <w:t xml:space="preserve"> процента. </w:t>
      </w:r>
    </w:p>
    <w:p w:rsidR="005A67BD" w:rsidRDefault="005A67BD">
      <w:pPr>
        <w:spacing w:after="0" w:line="240" w:lineRule="auto"/>
        <w:ind w:firstLine="709"/>
        <w:jc w:val="both"/>
        <w:rPr>
          <w:rFonts w:ascii="Times New Roman" w:cs="Times New Roman"/>
          <w:kern w:val="32"/>
          <w:sz w:val="28"/>
          <w:szCs w:val="28"/>
        </w:rPr>
      </w:pPr>
      <w:r>
        <w:rPr>
          <w:rFonts w:ascii="Times New Roman" w:cs="Times New Roman"/>
          <w:kern w:val="32"/>
          <w:sz w:val="28"/>
          <w:szCs w:val="28"/>
          <w:lang w:eastAsia="ru-RU"/>
        </w:rPr>
        <w:t>В составе данных платежей, зачисляемых в доходы бюджета округа, предусмотрены: налог, взимаемый в связи с применением упрощенной системы налогообложения, налог, взимаемый в связи с применением патентной системы налогообложения.</w:t>
      </w:r>
    </w:p>
    <w:p w:rsidR="005A67BD" w:rsidRDefault="005A67BD">
      <w:pPr>
        <w:autoSpaceDE w:val="0"/>
        <w:autoSpaceDN w:val="0"/>
        <w:adjustRightInd w:val="0"/>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Налог, взимаемый в связи с применением упрощенной системы налогообложения, рассчитан в соответствии с главой 26</w:t>
      </w:r>
      <w:r>
        <w:rPr>
          <w:rFonts w:ascii="Times New Roman" w:cs="Times New Roman"/>
          <w:kern w:val="32"/>
          <w:sz w:val="28"/>
          <w:szCs w:val="28"/>
          <w:vertAlign w:val="superscript"/>
          <w:lang w:eastAsia="ru-RU"/>
        </w:rPr>
        <w:t>2</w:t>
      </w:r>
      <w:r>
        <w:rPr>
          <w:rFonts w:ascii="Times New Roman" w:cs="Times New Roman"/>
          <w:kern w:val="32"/>
          <w:sz w:val="28"/>
          <w:szCs w:val="28"/>
          <w:lang w:eastAsia="ru-RU"/>
        </w:rPr>
        <w:t xml:space="preserve"> "Упрощенная </w:t>
      </w:r>
      <w:r>
        <w:rPr>
          <w:rFonts w:ascii="Times New Roman" w:cs="Times New Roman"/>
          <w:kern w:val="32"/>
          <w:sz w:val="28"/>
          <w:szCs w:val="28"/>
          <w:lang w:eastAsia="ru-RU"/>
        </w:rPr>
        <w:lastRenderedPageBreak/>
        <w:t>система налогообложения" части второй Налогового кодекса Российской Федерации.</w:t>
      </w:r>
    </w:p>
    <w:p w:rsidR="005A67BD" w:rsidRPr="00FE1DDC"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Налог, взимаемый в связи с применением упрощенной системы налогообложения, составит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w:t>
      </w:r>
      <w:r w:rsidR="00FA0E7C">
        <w:rPr>
          <w:rFonts w:ascii="Times New Roman" w:cs="Times New Roman"/>
          <w:kern w:val="32"/>
          <w:sz w:val="28"/>
          <w:szCs w:val="28"/>
          <w:lang w:eastAsia="ru-RU"/>
        </w:rPr>
        <w:t>6705.7</w:t>
      </w:r>
      <w:r>
        <w:rPr>
          <w:rFonts w:ascii="Times New Roman" w:cs="Times New Roman"/>
          <w:kern w:val="32"/>
          <w:sz w:val="28"/>
          <w:szCs w:val="28"/>
          <w:lang w:eastAsia="ru-RU"/>
        </w:rPr>
        <w:t xml:space="preserve"> тыс. рублей </w:t>
      </w:r>
      <w:r w:rsidRPr="009A6217">
        <w:rPr>
          <w:rFonts w:ascii="Times New Roman" w:cs="Times New Roman"/>
          <w:color w:val="000000" w:themeColor="text1"/>
          <w:kern w:val="32"/>
          <w:sz w:val="28"/>
          <w:szCs w:val="28"/>
          <w:lang w:eastAsia="ru-RU"/>
        </w:rPr>
        <w:t>с</w:t>
      </w:r>
      <w:r w:rsidR="009A6217" w:rsidRPr="009A6217">
        <w:rPr>
          <w:rFonts w:ascii="Times New Roman" w:cs="Times New Roman"/>
          <w:color w:val="000000" w:themeColor="text1"/>
          <w:kern w:val="32"/>
          <w:sz w:val="28"/>
          <w:szCs w:val="28"/>
          <w:lang w:eastAsia="ru-RU"/>
        </w:rPr>
        <w:t>о</w:t>
      </w:r>
      <w:r w:rsidRPr="009A6217">
        <w:rPr>
          <w:rFonts w:ascii="Times New Roman" w:cs="Times New Roman"/>
          <w:color w:val="000000" w:themeColor="text1"/>
          <w:kern w:val="32"/>
          <w:sz w:val="28"/>
          <w:szCs w:val="28"/>
          <w:lang w:eastAsia="ru-RU"/>
        </w:rPr>
        <w:t xml:space="preserve"> снижением к плану, утвержденному Решением № </w:t>
      </w:r>
      <w:r w:rsidR="00FA0E7C" w:rsidRPr="009A6217">
        <w:rPr>
          <w:rFonts w:ascii="Times New Roman" w:cs="Times New Roman"/>
          <w:color w:val="000000" w:themeColor="text1"/>
          <w:kern w:val="32"/>
          <w:sz w:val="28"/>
          <w:szCs w:val="28"/>
          <w:lang w:eastAsia="ru-RU"/>
        </w:rPr>
        <w:t xml:space="preserve">132 </w:t>
      </w:r>
      <w:r w:rsidRPr="009A6217">
        <w:rPr>
          <w:rFonts w:ascii="Times New Roman" w:cs="Times New Roman"/>
          <w:color w:val="000000" w:themeColor="text1"/>
          <w:kern w:val="32"/>
          <w:sz w:val="28"/>
          <w:szCs w:val="28"/>
          <w:lang w:eastAsia="ru-RU"/>
        </w:rPr>
        <w:t xml:space="preserve">на </w:t>
      </w:r>
      <w:r w:rsidR="009A6217" w:rsidRPr="009A6217">
        <w:rPr>
          <w:rFonts w:ascii="Times New Roman" w:cs="Times New Roman"/>
          <w:color w:val="000000" w:themeColor="text1"/>
          <w:kern w:val="32"/>
          <w:sz w:val="28"/>
          <w:szCs w:val="28"/>
          <w:lang w:eastAsia="ru-RU"/>
        </w:rPr>
        <w:t>16,5</w:t>
      </w:r>
      <w:r w:rsidRPr="009A6217">
        <w:rPr>
          <w:rFonts w:ascii="Times New Roman" w:cs="Times New Roman"/>
          <w:color w:val="000000" w:themeColor="text1"/>
          <w:kern w:val="32"/>
          <w:sz w:val="28"/>
          <w:szCs w:val="28"/>
          <w:lang w:eastAsia="ru-RU"/>
        </w:rPr>
        <w:t xml:space="preserve"> процента,</w:t>
      </w:r>
      <w:r w:rsidRPr="00FA0E7C">
        <w:rPr>
          <w:rFonts w:ascii="Times New Roman" w:cs="Times New Roman"/>
          <w:color w:val="FF0000"/>
          <w:kern w:val="32"/>
          <w:sz w:val="28"/>
          <w:szCs w:val="28"/>
          <w:lang w:eastAsia="ru-RU"/>
        </w:rPr>
        <w:t xml:space="preserve"> </w:t>
      </w:r>
      <w:r w:rsidRPr="00FE1DDC">
        <w:rPr>
          <w:rFonts w:ascii="Times New Roman" w:cs="Times New Roman"/>
          <w:color w:val="000000" w:themeColor="text1"/>
          <w:kern w:val="32"/>
          <w:sz w:val="28"/>
          <w:szCs w:val="28"/>
          <w:lang w:eastAsia="ru-RU"/>
        </w:rPr>
        <w:t>к оценке 202</w:t>
      </w:r>
      <w:r w:rsidR="009A6217" w:rsidRPr="00FE1DDC">
        <w:rPr>
          <w:rFonts w:ascii="Times New Roman" w:cs="Times New Roman"/>
          <w:color w:val="000000" w:themeColor="text1"/>
          <w:kern w:val="32"/>
          <w:sz w:val="28"/>
          <w:szCs w:val="28"/>
          <w:lang w:eastAsia="ru-RU"/>
        </w:rPr>
        <w:t>5</w:t>
      </w:r>
      <w:r w:rsidRPr="00FE1DDC">
        <w:rPr>
          <w:rFonts w:ascii="Times New Roman" w:cs="Times New Roman"/>
          <w:color w:val="000000" w:themeColor="text1"/>
          <w:kern w:val="32"/>
          <w:sz w:val="28"/>
          <w:szCs w:val="28"/>
          <w:lang w:eastAsia="ru-RU"/>
        </w:rPr>
        <w:t xml:space="preserve"> года с </w:t>
      </w:r>
      <w:r w:rsidR="00FE1DDC">
        <w:rPr>
          <w:rFonts w:ascii="Times New Roman" w:cs="Times New Roman"/>
          <w:color w:val="000000" w:themeColor="text1"/>
          <w:kern w:val="32"/>
          <w:sz w:val="28"/>
          <w:szCs w:val="28"/>
          <w:lang w:eastAsia="ru-RU"/>
        </w:rPr>
        <w:t>снижением</w:t>
      </w:r>
      <w:r w:rsidRPr="00FE1DDC">
        <w:rPr>
          <w:rFonts w:ascii="Times New Roman" w:cs="Times New Roman"/>
          <w:color w:val="000000" w:themeColor="text1"/>
          <w:kern w:val="32"/>
          <w:sz w:val="28"/>
          <w:szCs w:val="28"/>
          <w:lang w:eastAsia="ru-RU"/>
        </w:rPr>
        <w:t xml:space="preserve"> – на 1</w:t>
      </w:r>
      <w:r w:rsidR="00FE1DDC" w:rsidRPr="00FE1DDC">
        <w:rPr>
          <w:rFonts w:ascii="Times New Roman" w:cs="Times New Roman"/>
          <w:color w:val="000000" w:themeColor="text1"/>
          <w:kern w:val="32"/>
          <w:sz w:val="28"/>
          <w:szCs w:val="28"/>
          <w:lang w:eastAsia="ru-RU"/>
        </w:rPr>
        <w:t>7,2</w:t>
      </w:r>
      <w:r w:rsidRPr="00FE1DDC">
        <w:rPr>
          <w:rFonts w:ascii="Times New Roman" w:cs="Times New Roman"/>
          <w:color w:val="000000" w:themeColor="text1"/>
          <w:kern w:val="32"/>
          <w:sz w:val="28"/>
          <w:szCs w:val="28"/>
          <w:lang w:eastAsia="ru-RU"/>
        </w:rPr>
        <w:t xml:space="preserve"> процента. </w:t>
      </w:r>
    </w:p>
    <w:p w:rsidR="005A67BD" w:rsidRPr="009B55EC" w:rsidRDefault="005A67BD">
      <w:pPr>
        <w:pStyle w:val="af"/>
        <w:shd w:val="clear" w:color="auto" w:fill="FFFFFF"/>
        <w:spacing w:before="0" w:after="0"/>
        <w:jc w:val="both"/>
        <w:rPr>
          <w:rFonts w:ascii="Times New Roman"/>
          <w:color w:val="000000" w:themeColor="text1"/>
          <w:kern w:val="32"/>
          <w:sz w:val="28"/>
          <w:szCs w:val="28"/>
        </w:rPr>
      </w:pPr>
      <w:r w:rsidRPr="009B55EC">
        <w:rPr>
          <w:rFonts w:ascii="Times New Roman"/>
          <w:color w:val="000000" w:themeColor="text1"/>
          <w:kern w:val="32"/>
          <w:sz w:val="28"/>
          <w:szCs w:val="28"/>
        </w:rPr>
        <w:t xml:space="preserve">Единый сельскохозяйственный налог </w:t>
      </w:r>
      <w:r w:rsidR="009B55EC" w:rsidRPr="009B55EC">
        <w:rPr>
          <w:rFonts w:ascii="Times New Roman"/>
          <w:color w:val="000000" w:themeColor="text1"/>
          <w:kern w:val="32"/>
          <w:sz w:val="28"/>
          <w:szCs w:val="28"/>
        </w:rPr>
        <w:t xml:space="preserve">к поступлению в 2026-2028 годах в бюджет муниципального округа не планируется </w:t>
      </w:r>
    </w:p>
    <w:p w:rsidR="005A67BD" w:rsidRPr="00FE1DDC" w:rsidRDefault="005A67BD">
      <w:pPr>
        <w:spacing w:after="0" w:line="240" w:lineRule="auto"/>
        <w:ind w:firstLine="709"/>
        <w:jc w:val="both"/>
        <w:rPr>
          <w:rFonts w:ascii="Times New Roman" w:cs="Times New Roman"/>
          <w:color w:val="000000" w:themeColor="text1"/>
          <w:kern w:val="32"/>
          <w:sz w:val="28"/>
          <w:szCs w:val="28"/>
          <w:lang w:eastAsia="ru-RU"/>
        </w:rPr>
      </w:pPr>
      <w:r w:rsidRPr="009B55EC">
        <w:rPr>
          <w:rFonts w:ascii="Times New Roman" w:cs="Times New Roman"/>
          <w:color w:val="000000" w:themeColor="text1"/>
          <w:kern w:val="32"/>
          <w:sz w:val="28"/>
          <w:szCs w:val="28"/>
          <w:lang w:eastAsia="ru-RU"/>
        </w:rPr>
        <w:t xml:space="preserve">Сумма единого сельскохозяйственного налога составит в </w:t>
      </w:r>
      <w:r w:rsidR="008609A2" w:rsidRPr="009B55EC">
        <w:rPr>
          <w:rFonts w:ascii="Times New Roman" w:cs="Times New Roman"/>
          <w:color w:val="000000" w:themeColor="text1"/>
          <w:kern w:val="32"/>
          <w:sz w:val="28"/>
          <w:szCs w:val="28"/>
          <w:lang w:eastAsia="ru-RU"/>
        </w:rPr>
        <w:t>2026</w:t>
      </w:r>
      <w:r w:rsidRPr="009B55EC">
        <w:rPr>
          <w:rFonts w:ascii="Times New Roman" w:cs="Times New Roman"/>
          <w:color w:val="000000" w:themeColor="text1"/>
          <w:kern w:val="32"/>
          <w:sz w:val="28"/>
          <w:szCs w:val="28"/>
          <w:lang w:eastAsia="ru-RU"/>
        </w:rPr>
        <w:t xml:space="preserve"> году </w:t>
      </w:r>
      <w:r w:rsidR="009B55EC" w:rsidRPr="009B55EC">
        <w:rPr>
          <w:rFonts w:ascii="Times New Roman" w:cs="Times New Roman"/>
          <w:color w:val="000000" w:themeColor="text1"/>
          <w:kern w:val="32"/>
          <w:sz w:val="28"/>
          <w:szCs w:val="28"/>
          <w:lang w:eastAsia="ru-RU"/>
        </w:rPr>
        <w:t>0</w:t>
      </w:r>
      <w:r w:rsidRPr="009B55EC">
        <w:rPr>
          <w:rFonts w:ascii="Times New Roman" w:cs="Times New Roman"/>
          <w:color w:val="000000" w:themeColor="text1"/>
          <w:kern w:val="32"/>
          <w:sz w:val="28"/>
          <w:szCs w:val="28"/>
          <w:lang w:eastAsia="ru-RU"/>
        </w:rPr>
        <w:t xml:space="preserve"> тыс. рублей с </w:t>
      </w:r>
      <w:r w:rsidR="009B55EC" w:rsidRPr="009B55EC">
        <w:rPr>
          <w:rFonts w:ascii="Times New Roman" w:cs="Times New Roman"/>
          <w:color w:val="000000" w:themeColor="text1"/>
          <w:kern w:val="32"/>
          <w:sz w:val="28"/>
          <w:szCs w:val="28"/>
          <w:lang w:eastAsia="ru-RU"/>
        </w:rPr>
        <w:t xml:space="preserve">снижением </w:t>
      </w:r>
      <w:r w:rsidRPr="009B55EC">
        <w:rPr>
          <w:rFonts w:ascii="Times New Roman" w:cs="Times New Roman"/>
          <w:color w:val="000000" w:themeColor="text1"/>
          <w:kern w:val="32"/>
          <w:sz w:val="28"/>
          <w:szCs w:val="28"/>
          <w:lang w:eastAsia="ru-RU"/>
        </w:rPr>
        <w:t>к</w:t>
      </w:r>
      <w:r w:rsidR="009B55EC" w:rsidRPr="009B55EC">
        <w:rPr>
          <w:rFonts w:ascii="Times New Roman" w:cs="Times New Roman"/>
          <w:color w:val="000000" w:themeColor="text1"/>
          <w:kern w:val="32"/>
          <w:sz w:val="28"/>
          <w:szCs w:val="28"/>
          <w:lang w:eastAsia="ru-RU"/>
        </w:rPr>
        <w:t xml:space="preserve"> плану, утверждённо</w:t>
      </w:r>
      <w:r w:rsidR="00FE1DDC">
        <w:rPr>
          <w:rFonts w:ascii="Times New Roman" w:cs="Times New Roman"/>
          <w:color w:val="000000" w:themeColor="text1"/>
          <w:kern w:val="32"/>
          <w:sz w:val="28"/>
          <w:szCs w:val="28"/>
          <w:lang w:eastAsia="ru-RU"/>
        </w:rPr>
        <w:t xml:space="preserve">му Решением №132 на 9,2 </w:t>
      </w:r>
      <w:proofErr w:type="spellStart"/>
      <w:r w:rsidR="00FE1DDC">
        <w:rPr>
          <w:rFonts w:ascii="Times New Roman" w:cs="Times New Roman"/>
          <w:color w:val="000000" w:themeColor="text1"/>
          <w:kern w:val="32"/>
          <w:sz w:val="28"/>
          <w:szCs w:val="28"/>
          <w:lang w:eastAsia="ru-RU"/>
        </w:rPr>
        <w:t>тыс.</w:t>
      </w:r>
      <w:r w:rsidR="00FE1DDC" w:rsidRPr="00FE1DDC">
        <w:rPr>
          <w:rFonts w:ascii="Times New Roman" w:cs="Times New Roman"/>
          <w:color w:val="000000" w:themeColor="text1"/>
          <w:kern w:val="32"/>
          <w:sz w:val="28"/>
          <w:szCs w:val="28"/>
          <w:lang w:eastAsia="ru-RU"/>
        </w:rPr>
        <w:t>руб</w:t>
      </w:r>
      <w:proofErr w:type="spellEnd"/>
      <w:r w:rsidRPr="00FE1DDC">
        <w:rPr>
          <w:rFonts w:ascii="Times New Roman" w:cs="Times New Roman"/>
          <w:color w:val="000000" w:themeColor="text1"/>
          <w:kern w:val="32"/>
          <w:sz w:val="28"/>
          <w:szCs w:val="28"/>
          <w:lang w:eastAsia="ru-RU"/>
        </w:rPr>
        <w:t>.</w:t>
      </w:r>
    </w:p>
    <w:p w:rsidR="005A67BD" w:rsidRDefault="005A67BD">
      <w:pPr>
        <w:spacing w:after="0" w:line="240" w:lineRule="auto"/>
        <w:ind w:firstLine="709"/>
        <w:jc w:val="both"/>
        <w:rPr>
          <w:rFonts w:ascii="Times New Roman" w:cs="Times New Roman"/>
          <w:kern w:val="32"/>
          <w:sz w:val="28"/>
          <w:szCs w:val="28"/>
          <w:lang w:eastAsia="ru-RU"/>
        </w:rPr>
      </w:pPr>
      <w:r w:rsidRPr="00FE1DDC">
        <w:rPr>
          <w:rFonts w:ascii="Times New Roman" w:cs="Times New Roman"/>
          <w:color w:val="000000" w:themeColor="text1"/>
          <w:kern w:val="32"/>
          <w:sz w:val="28"/>
          <w:szCs w:val="28"/>
          <w:lang w:eastAsia="ru-RU"/>
        </w:rPr>
        <w:t xml:space="preserve">Налог </w:t>
      </w:r>
      <w:r>
        <w:rPr>
          <w:rFonts w:ascii="Times New Roman" w:cs="Times New Roman"/>
          <w:kern w:val="32"/>
          <w:sz w:val="28"/>
          <w:szCs w:val="28"/>
          <w:lang w:eastAsia="ru-RU"/>
        </w:rPr>
        <w:t>взимаемый в связи с применением патентной системы налогообложения рассчитан в соответствии с главой 26.5 «Патентная система налогообложения» части второй Налогового кодекса Российской Федерации.</w:t>
      </w:r>
    </w:p>
    <w:p w:rsidR="005A67BD" w:rsidRPr="00FE1DDC"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Сумма налога, взимаемого в связи с применением патентной системы налогообложения составит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w:t>
      </w:r>
      <w:r w:rsidR="00FA0E7C">
        <w:rPr>
          <w:rFonts w:ascii="Times New Roman" w:cs="Times New Roman"/>
          <w:kern w:val="32"/>
          <w:sz w:val="28"/>
          <w:szCs w:val="28"/>
          <w:lang w:eastAsia="ru-RU"/>
        </w:rPr>
        <w:t>1437.3</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w:t>
      </w:r>
      <w:r w:rsidRPr="009F1B9E">
        <w:rPr>
          <w:rFonts w:ascii="Times New Roman" w:cs="Times New Roman"/>
          <w:color w:val="000000" w:themeColor="text1"/>
          <w:kern w:val="32"/>
          <w:sz w:val="28"/>
          <w:szCs w:val="28"/>
          <w:lang w:eastAsia="ru-RU"/>
        </w:rPr>
        <w:t>рублей</w:t>
      </w:r>
      <w:proofErr w:type="spellEnd"/>
      <w:proofErr w:type="gramEnd"/>
      <w:r w:rsidRPr="009F1B9E">
        <w:rPr>
          <w:rFonts w:ascii="Times New Roman" w:cs="Times New Roman"/>
          <w:color w:val="000000" w:themeColor="text1"/>
          <w:kern w:val="32"/>
          <w:sz w:val="28"/>
          <w:szCs w:val="28"/>
          <w:lang w:eastAsia="ru-RU"/>
        </w:rPr>
        <w:t xml:space="preserve"> с ростом к плану, утвержденному Решением №</w:t>
      </w:r>
      <w:r w:rsidR="00FA0E7C" w:rsidRPr="009F1B9E">
        <w:rPr>
          <w:rFonts w:ascii="Times New Roman" w:cs="Times New Roman"/>
          <w:color w:val="000000" w:themeColor="text1"/>
          <w:kern w:val="32"/>
          <w:sz w:val="28"/>
          <w:szCs w:val="28"/>
          <w:lang w:eastAsia="ru-RU"/>
        </w:rPr>
        <w:t>132</w:t>
      </w:r>
      <w:r w:rsidR="009F1B9E" w:rsidRPr="009F1B9E">
        <w:rPr>
          <w:rFonts w:ascii="Times New Roman" w:cs="Times New Roman"/>
          <w:color w:val="000000" w:themeColor="text1"/>
          <w:kern w:val="32"/>
          <w:sz w:val="28"/>
          <w:szCs w:val="28"/>
          <w:lang w:eastAsia="ru-RU"/>
        </w:rPr>
        <w:t xml:space="preserve"> на 142 </w:t>
      </w:r>
      <w:r w:rsidR="009F1B9E" w:rsidRPr="00FE1DDC">
        <w:rPr>
          <w:rFonts w:ascii="Times New Roman" w:cs="Times New Roman"/>
          <w:color w:val="000000" w:themeColor="text1"/>
          <w:kern w:val="32"/>
          <w:sz w:val="28"/>
          <w:szCs w:val="28"/>
          <w:lang w:eastAsia="ru-RU"/>
        </w:rPr>
        <w:t>процента</w:t>
      </w:r>
      <w:r w:rsidRPr="00FE1DDC">
        <w:rPr>
          <w:rFonts w:ascii="Times New Roman" w:cs="Times New Roman"/>
          <w:color w:val="000000" w:themeColor="text1"/>
          <w:kern w:val="32"/>
          <w:sz w:val="28"/>
          <w:szCs w:val="28"/>
          <w:lang w:eastAsia="ru-RU"/>
        </w:rPr>
        <w:t>, к оценке 202</w:t>
      </w:r>
      <w:r w:rsidR="009F1B9E" w:rsidRPr="00FE1DDC">
        <w:rPr>
          <w:rFonts w:ascii="Times New Roman" w:cs="Times New Roman"/>
          <w:color w:val="000000" w:themeColor="text1"/>
          <w:kern w:val="32"/>
          <w:sz w:val="28"/>
          <w:szCs w:val="28"/>
          <w:lang w:eastAsia="ru-RU"/>
        </w:rPr>
        <w:t>5</w:t>
      </w:r>
      <w:r w:rsidRPr="00FE1DDC">
        <w:rPr>
          <w:rFonts w:ascii="Times New Roman" w:cs="Times New Roman"/>
          <w:color w:val="000000" w:themeColor="text1"/>
          <w:kern w:val="32"/>
          <w:sz w:val="28"/>
          <w:szCs w:val="28"/>
          <w:lang w:eastAsia="ru-RU"/>
        </w:rPr>
        <w:t xml:space="preserve"> года </w:t>
      </w:r>
      <w:r w:rsidR="00FE1DDC" w:rsidRPr="00FE1DDC">
        <w:rPr>
          <w:rFonts w:ascii="Times New Roman" w:cs="Times New Roman"/>
          <w:color w:val="000000" w:themeColor="text1"/>
          <w:kern w:val="32"/>
          <w:sz w:val="28"/>
          <w:szCs w:val="28"/>
          <w:lang w:eastAsia="ru-RU"/>
        </w:rPr>
        <w:t>со снижением</w:t>
      </w:r>
      <w:r w:rsidRPr="00FE1DDC">
        <w:rPr>
          <w:rFonts w:ascii="Times New Roman" w:cs="Times New Roman"/>
          <w:color w:val="000000" w:themeColor="text1"/>
          <w:kern w:val="32"/>
          <w:sz w:val="28"/>
          <w:szCs w:val="28"/>
          <w:lang w:eastAsia="ru-RU"/>
        </w:rPr>
        <w:t xml:space="preserve"> - на </w:t>
      </w:r>
      <w:r w:rsidR="00FE1DDC" w:rsidRPr="00FE1DDC">
        <w:rPr>
          <w:rFonts w:ascii="Times New Roman" w:cs="Times New Roman"/>
          <w:color w:val="000000" w:themeColor="text1"/>
          <w:kern w:val="32"/>
          <w:sz w:val="28"/>
          <w:szCs w:val="28"/>
          <w:lang w:eastAsia="ru-RU"/>
        </w:rPr>
        <w:t>19,9</w:t>
      </w:r>
      <w:r w:rsidRPr="00FE1DDC">
        <w:rPr>
          <w:rFonts w:ascii="Times New Roman" w:cs="Times New Roman"/>
          <w:color w:val="000000" w:themeColor="text1"/>
          <w:kern w:val="32"/>
          <w:sz w:val="28"/>
          <w:szCs w:val="28"/>
          <w:lang w:eastAsia="ru-RU"/>
        </w:rPr>
        <w:t xml:space="preserve"> процента.</w:t>
      </w:r>
    </w:p>
    <w:p w:rsidR="005A67BD" w:rsidRDefault="005A67BD">
      <w:pPr>
        <w:spacing w:after="80" w:line="240" w:lineRule="auto"/>
        <w:ind w:firstLine="709"/>
        <w:jc w:val="both"/>
        <w:rPr>
          <w:rFonts w:ascii="Times New Roman" w:cs="Times New Roman"/>
          <w:kern w:val="32"/>
          <w:sz w:val="28"/>
          <w:szCs w:val="28"/>
        </w:rPr>
      </w:pPr>
      <w:r>
        <w:rPr>
          <w:rFonts w:ascii="Times New Roman" w:cs="Times New Roman"/>
          <w:kern w:val="32"/>
          <w:sz w:val="28"/>
          <w:szCs w:val="28"/>
        </w:rPr>
        <w:t xml:space="preserve">Прогнозируемый объем налогов на совокупный доход на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годы составит соответственно </w:t>
      </w:r>
      <w:r w:rsidR="00FA0E7C">
        <w:rPr>
          <w:rFonts w:ascii="Times New Roman" w:cs="Times New Roman"/>
          <w:kern w:val="32"/>
          <w:sz w:val="28"/>
          <w:szCs w:val="28"/>
        </w:rPr>
        <w:t>8768.3 тыс. рублей и 8987.2</w:t>
      </w:r>
      <w:r>
        <w:rPr>
          <w:rFonts w:ascii="Times New Roman" w:cs="Times New Roman"/>
          <w:kern w:val="32"/>
          <w:sz w:val="28"/>
          <w:szCs w:val="28"/>
        </w:rPr>
        <w:t xml:space="preserve"> тыс. рублей с </w:t>
      </w:r>
      <w:r w:rsidRPr="009F1B9E">
        <w:rPr>
          <w:rFonts w:ascii="Times New Roman" w:cs="Times New Roman"/>
          <w:color w:val="000000" w:themeColor="text1"/>
          <w:kern w:val="32"/>
          <w:sz w:val="28"/>
          <w:szCs w:val="28"/>
        </w:rPr>
        <w:t xml:space="preserve">ростом к данным предшествующего периода соответственно на </w:t>
      </w:r>
      <w:r w:rsidR="009F1B9E" w:rsidRPr="009F1B9E">
        <w:rPr>
          <w:rFonts w:ascii="Times New Roman" w:cs="Times New Roman"/>
          <w:color w:val="000000" w:themeColor="text1"/>
          <w:kern w:val="32"/>
          <w:sz w:val="28"/>
          <w:szCs w:val="28"/>
        </w:rPr>
        <w:t>7,7</w:t>
      </w:r>
      <w:r w:rsidRPr="009F1B9E">
        <w:rPr>
          <w:rFonts w:ascii="Times New Roman" w:cs="Times New Roman"/>
          <w:color w:val="000000" w:themeColor="text1"/>
          <w:kern w:val="32"/>
          <w:sz w:val="28"/>
          <w:szCs w:val="28"/>
        </w:rPr>
        <w:t xml:space="preserve"> процентов и 2,</w:t>
      </w:r>
      <w:r w:rsidR="009F1B9E" w:rsidRPr="009F1B9E">
        <w:rPr>
          <w:rFonts w:ascii="Times New Roman" w:cs="Times New Roman"/>
          <w:color w:val="000000" w:themeColor="text1"/>
          <w:kern w:val="32"/>
          <w:sz w:val="28"/>
          <w:szCs w:val="28"/>
        </w:rPr>
        <w:t>5</w:t>
      </w:r>
      <w:r w:rsidRPr="009F1B9E">
        <w:rPr>
          <w:rFonts w:ascii="Times New Roman" w:cs="Times New Roman"/>
          <w:color w:val="000000" w:themeColor="text1"/>
          <w:kern w:val="32"/>
          <w:sz w:val="28"/>
          <w:szCs w:val="28"/>
        </w:rPr>
        <w:t> процента.</w:t>
      </w:r>
    </w:p>
    <w:bookmarkEnd w:id="4"/>
    <w:p w:rsidR="005A67BD" w:rsidRDefault="005A67BD">
      <w:pPr>
        <w:spacing w:after="120" w:line="240" w:lineRule="auto"/>
        <w:ind w:firstLine="709"/>
        <w:jc w:val="center"/>
        <w:rPr>
          <w:rFonts w:ascii="Times New Roman" w:cs="Times New Roman"/>
          <w:b/>
          <w:kern w:val="32"/>
          <w:sz w:val="28"/>
          <w:szCs w:val="28"/>
          <w:lang w:eastAsia="ru-RU"/>
        </w:rPr>
      </w:pPr>
      <w:r>
        <w:rPr>
          <w:rFonts w:ascii="Times New Roman" w:cs="Times New Roman"/>
          <w:b/>
          <w:kern w:val="32"/>
          <w:sz w:val="28"/>
          <w:szCs w:val="28"/>
          <w:lang w:eastAsia="ru-RU"/>
        </w:rPr>
        <w:t>Налоги на имущество</w:t>
      </w:r>
    </w:p>
    <w:p w:rsidR="005A67BD" w:rsidRPr="00F65A5A" w:rsidRDefault="005A67BD">
      <w:pPr>
        <w:spacing w:after="0" w:line="240" w:lineRule="auto"/>
        <w:ind w:firstLine="709"/>
        <w:jc w:val="both"/>
        <w:rPr>
          <w:rFonts w:ascii="Times New Roman" w:cs="Times New Roman"/>
          <w:color w:val="000000" w:themeColor="text1"/>
          <w:kern w:val="32"/>
          <w:sz w:val="28"/>
          <w:szCs w:val="28"/>
          <w:lang w:eastAsia="ru-RU"/>
        </w:rPr>
      </w:pPr>
      <w:r w:rsidRPr="009F1B9E">
        <w:rPr>
          <w:rFonts w:ascii="Times New Roman" w:cs="Times New Roman"/>
          <w:color w:val="000000" w:themeColor="text1"/>
          <w:kern w:val="32"/>
          <w:sz w:val="28"/>
          <w:szCs w:val="28"/>
          <w:lang w:eastAsia="ru-RU"/>
        </w:rPr>
        <w:t xml:space="preserve">Налоги на имущество в бюджет округа на </w:t>
      </w:r>
      <w:r w:rsidR="008609A2" w:rsidRPr="009F1B9E">
        <w:rPr>
          <w:rFonts w:ascii="Times New Roman" w:cs="Times New Roman"/>
          <w:color w:val="000000" w:themeColor="text1"/>
          <w:kern w:val="32"/>
          <w:sz w:val="28"/>
          <w:szCs w:val="28"/>
          <w:lang w:eastAsia="ru-RU"/>
        </w:rPr>
        <w:t>2026</w:t>
      </w:r>
      <w:r w:rsidRPr="009F1B9E">
        <w:rPr>
          <w:rFonts w:ascii="Times New Roman" w:cs="Times New Roman"/>
          <w:color w:val="000000" w:themeColor="text1"/>
          <w:kern w:val="32"/>
          <w:sz w:val="28"/>
          <w:szCs w:val="28"/>
          <w:lang w:eastAsia="ru-RU"/>
        </w:rPr>
        <w:t xml:space="preserve"> год прогнозируются в объеме </w:t>
      </w:r>
      <w:r w:rsidR="00FA0E7C" w:rsidRPr="009F1B9E">
        <w:rPr>
          <w:rFonts w:ascii="Times New Roman" w:cs="Times New Roman"/>
          <w:color w:val="000000" w:themeColor="text1"/>
          <w:kern w:val="32"/>
          <w:sz w:val="28"/>
          <w:szCs w:val="28"/>
          <w:lang w:eastAsia="ru-RU"/>
        </w:rPr>
        <w:t xml:space="preserve">2658.0 </w:t>
      </w:r>
      <w:r w:rsidRPr="009F1B9E">
        <w:rPr>
          <w:rFonts w:ascii="Times New Roman" w:cs="Times New Roman"/>
          <w:color w:val="000000" w:themeColor="text1"/>
          <w:kern w:val="32"/>
          <w:sz w:val="28"/>
          <w:szCs w:val="28"/>
          <w:lang w:eastAsia="ru-RU"/>
        </w:rPr>
        <w:t xml:space="preserve">тыс. рублей, или с снижением к плану, утверждённому Решением № </w:t>
      </w:r>
      <w:r w:rsidR="00FA0E7C" w:rsidRPr="009F1B9E">
        <w:rPr>
          <w:rFonts w:ascii="Times New Roman" w:cs="Times New Roman"/>
          <w:color w:val="000000" w:themeColor="text1"/>
          <w:kern w:val="32"/>
          <w:sz w:val="28"/>
          <w:szCs w:val="28"/>
          <w:lang w:eastAsia="ru-RU"/>
        </w:rPr>
        <w:t>132</w:t>
      </w:r>
      <w:r w:rsidRPr="009F1B9E">
        <w:rPr>
          <w:rFonts w:ascii="Times New Roman" w:cs="Times New Roman"/>
          <w:color w:val="000000" w:themeColor="text1"/>
          <w:kern w:val="32"/>
          <w:sz w:val="28"/>
          <w:szCs w:val="28"/>
          <w:lang w:eastAsia="ru-RU"/>
        </w:rPr>
        <w:t xml:space="preserve"> на </w:t>
      </w:r>
      <w:r w:rsidR="009F1B9E" w:rsidRPr="009F1B9E">
        <w:rPr>
          <w:rFonts w:ascii="Times New Roman" w:cs="Times New Roman"/>
          <w:color w:val="000000" w:themeColor="text1"/>
          <w:kern w:val="32"/>
          <w:sz w:val="28"/>
          <w:szCs w:val="28"/>
          <w:lang w:eastAsia="ru-RU"/>
        </w:rPr>
        <w:t>1,2</w:t>
      </w:r>
      <w:r w:rsidRPr="009F1B9E">
        <w:rPr>
          <w:rFonts w:ascii="Times New Roman" w:cs="Times New Roman"/>
          <w:color w:val="000000" w:themeColor="text1"/>
          <w:kern w:val="32"/>
          <w:sz w:val="28"/>
          <w:szCs w:val="28"/>
          <w:lang w:eastAsia="ru-RU"/>
        </w:rPr>
        <w:t xml:space="preserve"> процента,</w:t>
      </w:r>
      <w:r w:rsidRPr="00FA0E7C">
        <w:rPr>
          <w:rFonts w:ascii="Times New Roman" w:cs="Times New Roman"/>
          <w:color w:val="FF0000"/>
          <w:kern w:val="32"/>
          <w:sz w:val="28"/>
          <w:szCs w:val="28"/>
          <w:lang w:eastAsia="ru-RU"/>
        </w:rPr>
        <w:t xml:space="preserve"> </w:t>
      </w:r>
      <w:r w:rsidRPr="00F65A5A">
        <w:rPr>
          <w:rFonts w:ascii="Times New Roman" w:cs="Times New Roman"/>
          <w:color w:val="000000" w:themeColor="text1"/>
          <w:kern w:val="32"/>
          <w:sz w:val="28"/>
          <w:szCs w:val="28"/>
          <w:lang w:eastAsia="ru-RU"/>
        </w:rPr>
        <w:t>к оценке 202</w:t>
      </w:r>
      <w:r w:rsidR="009F1B9E" w:rsidRPr="00F65A5A">
        <w:rPr>
          <w:rFonts w:ascii="Times New Roman" w:cs="Times New Roman"/>
          <w:color w:val="000000" w:themeColor="text1"/>
          <w:kern w:val="32"/>
          <w:sz w:val="28"/>
          <w:szCs w:val="28"/>
          <w:lang w:eastAsia="ru-RU"/>
        </w:rPr>
        <w:t>5</w:t>
      </w:r>
      <w:r w:rsidRPr="00F65A5A">
        <w:rPr>
          <w:rFonts w:ascii="Times New Roman" w:cs="Times New Roman"/>
          <w:color w:val="000000" w:themeColor="text1"/>
          <w:kern w:val="32"/>
          <w:sz w:val="28"/>
          <w:szCs w:val="28"/>
          <w:lang w:eastAsia="ru-RU"/>
        </w:rPr>
        <w:t xml:space="preserve"> года с снижением на </w:t>
      </w:r>
      <w:r w:rsidR="009F1B9E" w:rsidRPr="00F65A5A">
        <w:rPr>
          <w:rFonts w:ascii="Times New Roman" w:cs="Times New Roman"/>
          <w:color w:val="000000" w:themeColor="text1"/>
          <w:kern w:val="32"/>
          <w:sz w:val="28"/>
          <w:szCs w:val="28"/>
          <w:lang w:eastAsia="ru-RU"/>
        </w:rPr>
        <w:t>1,</w:t>
      </w:r>
      <w:r w:rsidR="00F65A5A" w:rsidRPr="00F65A5A">
        <w:rPr>
          <w:rFonts w:ascii="Times New Roman" w:cs="Times New Roman"/>
          <w:color w:val="000000" w:themeColor="text1"/>
          <w:kern w:val="32"/>
          <w:sz w:val="28"/>
          <w:szCs w:val="28"/>
          <w:lang w:eastAsia="ru-RU"/>
        </w:rPr>
        <w:t>3</w:t>
      </w:r>
      <w:r w:rsidR="009F1B9E" w:rsidRPr="00F65A5A">
        <w:rPr>
          <w:rFonts w:ascii="Times New Roman" w:cs="Times New Roman"/>
          <w:color w:val="000000" w:themeColor="text1"/>
          <w:kern w:val="32"/>
          <w:sz w:val="28"/>
          <w:szCs w:val="28"/>
          <w:lang w:eastAsia="ru-RU"/>
        </w:rPr>
        <w:t xml:space="preserve"> процента.</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В состав данных платежей, зачисляемых в доходы бюджета округа, входят: налог на имущество физических лиц, земельный налог с организаций, земельный налог с физических лиц.</w:t>
      </w:r>
    </w:p>
    <w:p w:rsidR="005A67BD" w:rsidRDefault="005A67BD">
      <w:pPr>
        <w:autoSpaceDE w:val="0"/>
        <w:autoSpaceDN w:val="0"/>
        <w:adjustRightInd w:val="0"/>
        <w:spacing w:after="0" w:line="240" w:lineRule="auto"/>
        <w:ind w:firstLine="708"/>
        <w:jc w:val="both"/>
        <w:rPr>
          <w:rFonts w:ascii="Times New Roman" w:cs="Times New Roman"/>
          <w:kern w:val="32"/>
          <w:sz w:val="28"/>
          <w:szCs w:val="28"/>
          <w:lang w:eastAsia="ru-RU"/>
        </w:rPr>
      </w:pPr>
      <w:r>
        <w:rPr>
          <w:rFonts w:ascii="Times New Roman" w:cs="Times New Roman"/>
          <w:kern w:val="32"/>
          <w:sz w:val="28"/>
          <w:szCs w:val="28"/>
          <w:lang w:eastAsia="ru-RU"/>
        </w:rPr>
        <w:t>Налог на имущество физических лиц рассчитан в соответствии с положениями главы 32 "Налог на имущество физических лиц" части второй Налогового кодекса Российской Федерации.</w:t>
      </w:r>
    </w:p>
    <w:p w:rsidR="005A67BD" w:rsidRPr="00F65A5A"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Налог на имущество физических лиц зачисляется в бюджет округа в размере 100,0 процента от поступлений и составит </w:t>
      </w:r>
      <w:r w:rsidR="009F1B9E">
        <w:rPr>
          <w:rFonts w:ascii="Times New Roman" w:cs="Times New Roman"/>
          <w:kern w:val="32"/>
          <w:sz w:val="28"/>
          <w:szCs w:val="28"/>
          <w:lang w:eastAsia="ru-RU"/>
        </w:rPr>
        <w:t>1566,0</w:t>
      </w:r>
      <w:r>
        <w:rPr>
          <w:rFonts w:ascii="Times New Roman" w:cs="Times New Roman"/>
          <w:kern w:val="32"/>
          <w:sz w:val="28"/>
          <w:szCs w:val="28"/>
          <w:lang w:eastAsia="ru-RU"/>
        </w:rPr>
        <w:t xml:space="preserve"> тыс. рублей с ростом к плану, утвержденному Решением №</w:t>
      </w:r>
      <w:r w:rsidR="009F1B9E">
        <w:rPr>
          <w:rFonts w:ascii="Times New Roman" w:cs="Times New Roman"/>
          <w:kern w:val="32"/>
          <w:sz w:val="28"/>
          <w:szCs w:val="28"/>
          <w:lang w:eastAsia="ru-RU"/>
        </w:rPr>
        <w:t>132</w:t>
      </w:r>
      <w:r>
        <w:rPr>
          <w:rFonts w:ascii="Times New Roman" w:cs="Times New Roman"/>
          <w:kern w:val="32"/>
          <w:sz w:val="28"/>
          <w:szCs w:val="28"/>
          <w:lang w:eastAsia="ru-RU"/>
        </w:rPr>
        <w:t xml:space="preserve"> на </w:t>
      </w:r>
      <w:r w:rsidR="009F1B9E">
        <w:rPr>
          <w:rFonts w:ascii="Times New Roman" w:cs="Times New Roman"/>
          <w:kern w:val="32"/>
          <w:sz w:val="28"/>
          <w:szCs w:val="28"/>
          <w:lang w:eastAsia="ru-RU"/>
        </w:rPr>
        <w:t>122,4</w:t>
      </w:r>
      <w:r>
        <w:rPr>
          <w:rFonts w:ascii="Times New Roman" w:cs="Times New Roman"/>
          <w:kern w:val="32"/>
          <w:sz w:val="28"/>
          <w:szCs w:val="28"/>
          <w:lang w:eastAsia="ru-RU"/>
        </w:rPr>
        <w:t xml:space="preserve"> процента, </w:t>
      </w:r>
      <w:r w:rsidRPr="00F65A5A">
        <w:rPr>
          <w:rFonts w:ascii="Times New Roman" w:cs="Times New Roman"/>
          <w:color w:val="000000" w:themeColor="text1"/>
          <w:kern w:val="32"/>
          <w:sz w:val="28"/>
          <w:szCs w:val="28"/>
          <w:lang w:eastAsia="ru-RU"/>
        </w:rPr>
        <w:t>к оценке 202</w:t>
      </w:r>
      <w:r w:rsidR="00F65A5A" w:rsidRPr="00F65A5A">
        <w:rPr>
          <w:rFonts w:ascii="Times New Roman" w:cs="Times New Roman"/>
          <w:color w:val="000000" w:themeColor="text1"/>
          <w:kern w:val="32"/>
          <w:sz w:val="28"/>
          <w:szCs w:val="28"/>
          <w:lang w:eastAsia="ru-RU"/>
        </w:rPr>
        <w:t>5</w:t>
      </w:r>
      <w:r w:rsidRPr="00F65A5A">
        <w:rPr>
          <w:rFonts w:ascii="Times New Roman" w:cs="Times New Roman"/>
          <w:color w:val="000000" w:themeColor="text1"/>
          <w:kern w:val="32"/>
          <w:sz w:val="28"/>
          <w:szCs w:val="28"/>
          <w:lang w:eastAsia="ru-RU"/>
        </w:rPr>
        <w:t xml:space="preserve"> года – на </w:t>
      </w:r>
      <w:r w:rsidR="00F65A5A" w:rsidRPr="00F65A5A">
        <w:rPr>
          <w:rFonts w:ascii="Times New Roman" w:cs="Times New Roman"/>
          <w:color w:val="000000" w:themeColor="text1"/>
          <w:kern w:val="32"/>
          <w:sz w:val="28"/>
          <w:szCs w:val="28"/>
          <w:lang w:eastAsia="ru-RU"/>
        </w:rPr>
        <w:t>22,4</w:t>
      </w:r>
      <w:r w:rsidRPr="00F65A5A">
        <w:rPr>
          <w:rFonts w:ascii="Times New Roman" w:cs="Times New Roman"/>
          <w:color w:val="000000" w:themeColor="text1"/>
          <w:kern w:val="32"/>
          <w:sz w:val="28"/>
          <w:szCs w:val="28"/>
          <w:lang w:eastAsia="ru-RU"/>
        </w:rPr>
        <w:t xml:space="preserve"> процента</w:t>
      </w:r>
      <w:r w:rsidRPr="00F65A5A">
        <w:rPr>
          <w:rFonts w:ascii="Times New Roman" w:cs="Times New Roman"/>
          <w:color w:val="000000" w:themeColor="text1"/>
          <w:kern w:val="32"/>
          <w:sz w:val="28"/>
          <w:szCs w:val="28"/>
        </w:rPr>
        <w:t>.</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 Земельный налог с организаций рассчитан в соответствии с положениями главы 31 «Земельный налог» части второй Налогового кодекса Российской Федерации и Решением Совета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-Заводского муниципального округа №101 от 08.07.2024 г. «Об установлении земельного налога на территории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-Заводского муниципального округа».</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lastRenderedPageBreak/>
        <w:t xml:space="preserve">Поступления земельного налога с </w:t>
      </w:r>
      <w:proofErr w:type="gramStart"/>
      <w:r>
        <w:rPr>
          <w:rFonts w:ascii="Times New Roman" w:cs="Times New Roman"/>
          <w:kern w:val="32"/>
          <w:sz w:val="28"/>
          <w:szCs w:val="28"/>
          <w:lang w:eastAsia="ru-RU"/>
        </w:rPr>
        <w:t>организаций  составит</w:t>
      </w:r>
      <w:proofErr w:type="gramEnd"/>
      <w:r>
        <w:rPr>
          <w:rFonts w:ascii="Times New Roman" w:cs="Times New Roman"/>
          <w:kern w:val="32"/>
          <w:sz w:val="28"/>
          <w:szCs w:val="28"/>
          <w:lang w:eastAsia="ru-RU"/>
        </w:rPr>
        <w:t xml:space="preserve"> </w:t>
      </w:r>
      <w:r w:rsidR="009F1B9E">
        <w:rPr>
          <w:rFonts w:ascii="Times New Roman" w:cs="Times New Roman"/>
          <w:kern w:val="32"/>
          <w:sz w:val="28"/>
          <w:szCs w:val="28"/>
          <w:lang w:eastAsia="ru-RU"/>
        </w:rPr>
        <w:t>343,0</w:t>
      </w:r>
      <w:r>
        <w:rPr>
          <w:rFonts w:ascii="Times New Roman" w:cs="Times New Roman"/>
          <w:kern w:val="32"/>
          <w:sz w:val="28"/>
          <w:szCs w:val="28"/>
          <w:lang w:eastAsia="ru-RU"/>
        </w:rPr>
        <w:t xml:space="preserve"> тыс. рублей с снижением к плану, утвержденному Решением №</w:t>
      </w:r>
      <w:r w:rsidR="009F1B9E">
        <w:rPr>
          <w:rFonts w:ascii="Times New Roman" w:cs="Times New Roman"/>
          <w:kern w:val="32"/>
          <w:sz w:val="28"/>
          <w:szCs w:val="28"/>
          <w:lang w:eastAsia="ru-RU"/>
        </w:rPr>
        <w:t>132</w:t>
      </w:r>
      <w:r>
        <w:rPr>
          <w:rFonts w:ascii="Times New Roman" w:cs="Times New Roman"/>
          <w:kern w:val="32"/>
          <w:sz w:val="28"/>
          <w:szCs w:val="28"/>
          <w:lang w:eastAsia="ru-RU"/>
        </w:rPr>
        <w:t xml:space="preserve"> на </w:t>
      </w:r>
      <w:r w:rsidR="009F1B9E">
        <w:rPr>
          <w:rFonts w:ascii="Times New Roman" w:cs="Times New Roman"/>
          <w:kern w:val="32"/>
          <w:sz w:val="28"/>
          <w:szCs w:val="28"/>
          <w:lang w:eastAsia="ru-RU"/>
        </w:rPr>
        <w:t xml:space="preserve">54,3 </w:t>
      </w:r>
      <w:r w:rsidR="00B62337">
        <w:rPr>
          <w:rFonts w:ascii="Times New Roman" w:cs="Times New Roman"/>
          <w:kern w:val="32"/>
          <w:sz w:val="28"/>
          <w:szCs w:val="28"/>
          <w:lang w:eastAsia="ru-RU"/>
        </w:rPr>
        <w:t>процента.</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 Земельный налог с физических лиц рассчитан в соответствии с положениями главы 31 «Земельный налог» части второй Налогового кодекса Российской Федерации и Решением Совета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-Заводского муниципального округа №101 от 08.07.2024 г. «Об установлении земельного налога на территории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-Заводского муниципального округа».</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Поступления земельного налога с физических лиц составит </w:t>
      </w:r>
      <w:r w:rsidR="00DA5529">
        <w:rPr>
          <w:rFonts w:ascii="Times New Roman" w:cs="Times New Roman"/>
          <w:kern w:val="32"/>
          <w:sz w:val="28"/>
          <w:szCs w:val="28"/>
          <w:lang w:eastAsia="ru-RU"/>
        </w:rPr>
        <w:t>749</w:t>
      </w:r>
      <w:r>
        <w:rPr>
          <w:rFonts w:ascii="Times New Roman" w:cs="Times New Roman"/>
          <w:kern w:val="32"/>
          <w:sz w:val="28"/>
          <w:szCs w:val="28"/>
          <w:lang w:eastAsia="ru-RU"/>
        </w:rPr>
        <w:t xml:space="preserve">,0 тыс. рублей с </w:t>
      </w:r>
      <w:r w:rsidR="00DA5529">
        <w:rPr>
          <w:rFonts w:ascii="Times New Roman" w:cs="Times New Roman"/>
          <w:kern w:val="32"/>
          <w:sz w:val="28"/>
          <w:szCs w:val="28"/>
          <w:lang w:eastAsia="ru-RU"/>
        </w:rPr>
        <w:t>ростом</w:t>
      </w:r>
      <w:r>
        <w:rPr>
          <w:rFonts w:ascii="Times New Roman" w:cs="Times New Roman"/>
          <w:kern w:val="32"/>
          <w:sz w:val="28"/>
          <w:szCs w:val="28"/>
          <w:lang w:eastAsia="ru-RU"/>
        </w:rPr>
        <w:t xml:space="preserve"> к плану, утвержденному Решением №</w:t>
      </w:r>
      <w:r w:rsidR="00DA5529">
        <w:rPr>
          <w:rFonts w:ascii="Times New Roman" w:cs="Times New Roman"/>
          <w:kern w:val="32"/>
          <w:sz w:val="28"/>
          <w:szCs w:val="28"/>
          <w:lang w:eastAsia="ru-RU"/>
        </w:rPr>
        <w:t>132</w:t>
      </w:r>
      <w:r>
        <w:rPr>
          <w:rFonts w:ascii="Times New Roman" w:cs="Times New Roman"/>
          <w:kern w:val="32"/>
          <w:sz w:val="28"/>
          <w:szCs w:val="28"/>
          <w:lang w:eastAsia="ru-RU"/>
        </w:rPr>
        <w:t xml:space="preserve"> на </w:t>
      </w:r>
      <w:r w:rsidR="00DA5529">
        <w:rPr>
          <w:rFonts w:ascii="Times New Roman" w:cs="Times New Roman"/>
          <w:kern w:val="32"/>
          <w:sz w:val="28"/>
          <w:szCs w:val="28"/>
          <w:lang w:eastAsia="ru-RU"/>
        </w:rPr>
        <w:t>114</w:t>
      </w:r>
      <w:r>
        <w:rPr>
          <w:rFonts w:ascii="Times New Roman" w:cs="Times New Roman"/>
          <w:kern w:val="32"/>
          <w:sz w:val="28"/>
          <w:szCs w:val="28"/>
          <w:lang w:eastAsia="ru-RU"/>
        </w:rPr>
        <w:t xml:space="preserve"> процент</w:t>
      </w:r>
      <w:r w:rsidR="00DA5529">
        <w:rPr>
          <w:rFonts w:ascii="Times New Roman" w:cs="Times New Roman"/>
          <w:kern w:val="32"/>
          <w:sz w:val="28"/>
          <w:szCs w:val="28"/>
          <w:lang w:eastAsia="ru-RU"/>
        </w:rPr>
        <w:t>ов</w:t>
      </w:r>
      <w:r>
        <w:rPr>
          <w:rFonts w:ascii="Times New Roman" w:cs="Times New Roman"/>
          <w:kern w:val="32"/>
          <w:sz w:val="28"/>
          <w:szCs w:val="28"/>
          <w:lang w:eastAsia="ru-RU"/>
        </w:rPr>
        <w:t>.</w:t>
      </w:r>
    </w:p>
    <w:p w:rsidR="005A67BD" w:rsidRDefault="005A67BD">
      <w:pPr>
        <w:spacing w:after="80" w:line="240" w:lineRule="auto"/>
        <w:ind w:firstLine="709"/>
        <w:jc w:val="both"/>
        <w:rPr>
          <w:rFonts w:ascii="Times New Roman" w:cs="Times New Roman"/>
          <w:kern w:val="32"/>
          <w:sz w:val="28"/>
          <w:szCs w:val="28"/>
        </w:rPr>
      </w:pPr>
      <w:r>
        <w:rPr>
          <w:rFonts w:ascii="Times New Roman" w:cs="Times New Roman"/>
          <w:kern w:val="32"/>
          <w:sz w:val="28"/>
          <w:szCs w:val="28"/>
        </w:rPr>
        <w:t xml:space="preserve">Прогнозируемый объем налогов на имущество на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годы составит соответственно </w:t>
      </w:r>
      <w:r w:rsidR="003A4C10">
        <w:rPr>
          <w:rFonts w:ascii="Times New Roman" w:cs="Times New Roman"/>
          <w:kern w:val="32"/>
          <w:sz w:val="28"/>
          <w:szCs w:val="28"/>
        </w:rPr>
        <w:t>2658,0</w:t>
      </w:r>
      <w:r>
        <w:rPr>
          <w:rFonts w:ascii="Times New Roman" w:cs="Times New Roman"/>
          <w:kern w:val="32"/>
          <w:sz w:val="28"/>
          <w:szCs w:val="28"/>
        </w:rPr>
        <w:t xml:space="preserve"> тыс. рублей и </w:t>
      </w:r>
      <w:r w:rsidR="003A4C10">
        <w:rPr>
          <w:rFonts w:ascii="Times New Roman" w:cs="Times New Roman"/>
          <w:kern w:val="32"/>
          <w:sz w:val="28"/>
          <w:szCs w:val="28"/>
        </w:rPr>
        <w:t xml:space="preserve">2658,0 </w:t>
      </w:r>
      <w:proofErr w:type="spellStart"/>
      <w:proofErr w:type="gramStart"/>
      <w:r w:rsidR="003A4C10">
        <w:rPr>
          <w:rFonts w:ascii="Times New Roman" w:cs="Times New Roman"/>
          <w:kern w:val="32"/>
          <w:sz w:val="28"/>
          <w:szCs w:val="28"/>
        </w:rPr>
        <w:t>тыс.рублей</w:t>
      </w:r>
      <w:proofErr w:type="spellEnd"/>
      <w:proofErr w:type="gramEnd"/>
      <w:r w:rsidR="003A4C10">
        <w:rPr>
          <w:rFonts w:ascii="Times New Roman" w:cs="Times New Roman"/>
          <w:kern w:val="32"/>
          <w:sz w:val="28"/>
          <w:szCs w:val="28"/>
        </w:rPr>
        <w:t>.</w:t>
      </w:r>
    </w:p>
    <w:p w:rsidR="005A67BD" w:rsidRDefault="005A67BD">
      <w:pPr>
        <w:spacing w:after="120" w:line="240" w:lineRule="auto"/>
        <w:ind w:firstLine="709"/>
        <w:jc w:val="center"/>
        <w:rPr>
          <w:rFonts w:ascii="Times New Roman" w:cs="Times New Roman"/>
          <w:kern w:val="32"/>
          <w:sz w:val="28"/>
          <w:szCs w:val="28"/>
        </w:rPr>
      </w:pPr>
      <w:r>
        <w:rPr>
          <w:rFonts w:ascii="Times New Roman" w:cs="Times New Roman"/>
          <w:b/>
          <w:kern w:val="32"/>
          <w:sz w:val="28"/>
          <w:szCs w:val="28"/>
          <w:lang w:eastAsia="ru-RU"/>
        </w:rPr>
        <w:t xml:space="preserve">Налоги, сборы и регулярные платежи за пользование </w:t>
      </w:r>
      <w:r>
        <w:rPr>
          <w:rFonts w:ascii="Times New Roman" w:cs="Times New Roman"/>
          <w:b/>
          <w:kern w:val="32"/>
          <w:sz w:val="28"/>
          <w:szCs w:val="28"/>
          <w:lang w:eastAsia="ru-RU"/>
        </w:rPr>
        <w:br/>
        <w:t>природными ресурсами</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Налог на добычу полезных ископаемых рассчитан на основании прогнозируемого объема добычи полезных ископаемых и уровня цен на них по налоговым ставкам, предусмотренным главой 26 "Налог на добычу полезных ископаемых" части второй Налогового кодекса Российской Федерации, </w:t>
      </w:r>
      <w:proofErr w:type="gramStart"/>
      <w:r>
        <w:rPr>
          <w:rFonts w:ascii="Times New Roman" w:cs="Times New Roman"/>
          <w:kern w:val="32"/>
          <w:sz w:val="28"/>
          <w:szCs w:val="28"/>
          <w:lang w:eastAsia="ru-RU"/>
        </w:rPr>
        <w:t>поступления  на</w:t>
      </w:r>
      <w:proofErr w:type="gramEnd"/>
      <w:r>
        <w:rPr>
          <w:rFonts w:ascii="Times New Roman" w:cs="Times New Roman"/>
          <w:kern w:val="32"/>
          <w:sz w:val="28"/>
          <w:szCs w:val="28"/>
          <w:lang w:eastAsia="ru-RU"/>
        </w:rPr>
        <w:t xml:space="preserve">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в бюджете округа прогнозируются в объеме </w:t>
      </w:r>
      <w:r w:rsidR="00460858">
        <w:rPr>
          <w:rFonts w:ascii="Times New Roman" w:cs="Times New Roman"/>
          <w:kern w:val="32"/>
          <w:sz w:val="28"/>
          <w:szCs w:val="28"/>
          <w:lang w:eastAsia="ru-RU"/>
        </w:rPr>
        <w:t>70969,0</w:t>
      </w:r>
      <w:r>
        <w:rPr>
          <w:rFonts w:ascii="Times New Roman" w:cs="Times New Roman"/>
          <w:kern w:val="32"/>
          <w:sz w:val="28"/>
          <w:szCs w:val="28"/>
          <w:lang w:eastAsia="ru-RU"/>
        </w:rPr>
        <w:t xml:space="preserve"> тыс. рублей </w:t>
      </w:r>
      <w:r>
        <w:rPr>
          <w:rFonts w:ascii="Times New Roman" w:cs="Times New Roman"/>
          <w:kern w:val="32"/>
          <w:sz w:val="28"/>
          <w:szCs w:val="28"/>
        </w:rPr>
        <w:t xml:space="preserve">с ростом </w:t>
      </w:r>
      <w:r>
        <w:rPr>
          <w:rFonts w:ascii="Times New Roman" w:cs="Times New Roman"/>
          <w:kern w:val="32"/>
          <w:sz w:val="28"/>
          <w:szCs w:val="28"/>
          <w:lang w:eastAsia="ru-RU"/>
        </w:rPr>
        <w:t xml:space="preserve">к </w:t>
      </w:r>
      <w:r w:rsidR="00460858">
        <w:rPr>
          <w:rFonts w:ascii="Times New Roman" w:cs="Times New Roman"/>
          <w:kern w:val="32"/>
          <w:sz w:val="28"/>
          <w:szCs w:val="28"/>
          <w:lang w:eastAsia="ru-RU"/>
        </w:rPr>
        <w:t>плану, утверждённому Решением №132</w:t>
      </w:r>
      <w:r>
        <w:rPr>
          <w:rFonts w:ascii="Times New Roman" w:cs="Times New Roman"/>
          <w:kern w:val="32"/>
          <w:sz w:val="28"/>
          <w:szCs w:val="28"/>
          <w:lang w:eastAsia="ru-RU"/>
        </w:rPr>
        <w:t xml:space="preserve">, </w:t>
      </w:r>
      <w:r>
        <w:rPr>
          <w:rFonts w:ascii="Times New Roman" w:cs="Times New Roman"/>
          <w:kern w:val="32"/>
          <w:sz w:val="28"/>
          <w:szCs w:val="28"/>
        </w:rPr>
        <w:t xml:space="preserve">на </w:t>
      </w:r>
      <w:r w:rsidR="00460858">
        <w:rPr>
          <w:rFonts w:ascii="Times New Roman" w:cs="Times New Roman"/>
          <w:kern w:val="32"/>
          <w:sz w:val="28"/>
          <w:szCs w:val="28"/>
        </w:rPr>
        <w:t>314,5</w:t>
      </w:r>
      <w:r>
        <w:rPr>
          <w:rFonts w:ascii="Times New Roman" w:cs="Times New Roman"/>
          <w:kern w:val="32"/>
          <w:sz w:val="28"/>
          <w:szCs w:val="28"/>
        </w:rPr>
        <w:t xml:space="preserve"> процента, </w:t>
      </w:r>
      <w:r w:rsidRPr="00B62337">
        <w:rPr>
          <w:rFonts w:ascii="Times New Roman" w:cs="Times New Roman"/>
          <w:color w:val="000000" w:themeColor="text1"/>
          <w:kern w:val="32"/>
          <w:sz w:val="28"/>
          <w:szCs w:val="28"/>
        </w:rPr>
        <w:t>к оценке 202</w:t>
      </w:r>
      <w:r w:rsidR="00460858" w:rsidRPr="00B62337">
        <w:rPr>
          <w:rFonts w:ascii="Times New Roman" w:cs="Times New Roman"/>
          <w:color w:val="000000" w:themeColor="text1"/>
          <w:kern w:val="32"/>
          <w:sz w:val="28"/>
          <w:szCs w:val="28"/>
        </w:rPr>
        <w:t>5</w:t>
      </w:r>
      <w:r w:rsidRPr="00B62337">
        <w:rPr>
          <w:rFonts w:ascii="Times New Roman" w:cs="Times New Roman"/>
          <w:color w:val="000000" w:themeColor="text1"/>
          <w:kern w:val="32"/>
          <w:sz w:val="28"/>
          <w:szCs w:val="28"/>
        </w:rPr>
        <w:t xml:space="preserve"> года </w:t>
      </w:r>
      <w:r w:rsidRPr="00B62337">
        <w:rPr>
          <w:rFonts w:ascii="Times New Roman" w:cs="Times New Roman"/>
          <w:color w:val="000000" w:themeColor="text1"/>
          <w:kern w:val="32"/>
          <w:sz w:val="28"/>
          <w:szCs w:val="28"/>
          <w:lang w:eastAsia="ru-RU"/>
        </w:rPr>
        <w:t xml:space="preserve">– с снижением </w:t>
      </w:r>
      <w:r w:rsidRPr="00B62337">
        <w:rPr>
          <w:rFonts w:ascii="Times New Roman" w:cs="Times New Roman"/>
          <w:color w:val="000000" w:themeColor="text1"/>
          <w:kern w:val="32"/>
          <w:sz w:val="28"/>
          <w:szCs w:val="28"/>
        </w:rPr>
        <w:t xml:space="preserve">на </w:t>
      </w:r>
      <w:r w:rsidR="0004238B" w:rsidRPr="00B62337">
        <w:rPr>
          <w:rFonts w:ascii="Times New Roman" w:cs="Times New Roman"/>
          <w:color w:val="000000" w:themeColor="text1"/>
          <w:kern w:val="32"/>
          <w:sz w:val="28"/>
          <w:szCs w:val="28"/>
        </w:rPr>
        <w:t>58,9</w:t>
      </w:r>
      <w:r w:rsidRPr="00B62337">
        <w:rPr>
          <w:rFonts w:ascii="Times New Roman" w:cs="Times New Roman"/>
          <w:color w:val="000000" w:themeColor="text1"/>
          <w:kern w:val="32"/>
          <w:sz w:val="28"/>
          <w:szCs w:val="28"/>
        </w:rPr>
        <w:t xml:space="preserve"> процента</w:t>
      </w:r>
      <w:r w:rsidRPr="00B62337">
        <w:rPr>
          <w:rFonts w:ascii="Times New Roman" w:cs="Times New Roman"/>
          <w:color w:val="000000" w:themeColor="text1"/>
          <w:kern w:val="32"/>
          <w:sz w:val="28"/>
          <w:szCs w:val="28"/>
          <w:lang w:eastAsia="ru-RU"/>
        </w:rPr>
        <w:t>. Снижение обусловлено</w:t>
      </w:r>
      <w:r w:rsidR="0004238B" w:rsidRPr="00B62337">
        <w:rPr>
          <w:rFonts w:ascii="Times New Roman" w:cs="Times New Roman"/>
          <w:color w:val="000000" w:themeColor="text1"/>
          <w:kern w:val="32"/>
          <w:sz w:val="28"/>
          <w:szCs w:val="28"/>
          <w:lang w:eastAsia="ru-RU"/>
        </w:rPr>
        <w:t xml:space="preserve"> уменьшением объема добычи полезных ископаемых.</w:t>
      </w:r>
    </w:p>
    <w:p w:rsidR="005A67BD" w:rsidRDefault="005A67BD">
      <w:pPr>
        <w:spacing w:after="80" w:line="240" w:lineRule="auto"/>
        <w:ind w:firstLine="709"/>
        <w:jc w:val="both"/>
        <w:rPr>
          <w:rFonts w:ascii="Times New Roman" w:cs="Times New Roman"/>
          <w:kern w:val="32"/>
          <w:sz w:val="28"/>
          <w:szCs w:val="28"/>
        </w:rPr>
      </w:pPr>
      <w:r>
        <w:rPr>
          <w:rFonts w:ascii="Times New Roman" w:cs="Times New Roman"/>
          <w:kern w:val="32"/>
          <w:sz w:val="28"/>
          <w:szCs w:val="28"/>
        </w:rPr>
        <w:t xml:space="preserve">Прогнозируемый объем налогов, сборов и регулярных платежей за пользование природными ресурсами на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годы составит соответственно </w:t>
      </w:r>
      <w:r w:rsidR="00460858">
        <w:rPr>
          <w:rFonts w:ascii="Times New Roman" w:cs="Times New Roman"/>
          <w:kern w:val="32"/>
          <w:sz w:val="28"/>
          <w:szCs w:val="28"/>
        </w:rPr>
        <w:t>66573,2</w:t>
      </w:r>
      <w:r>
        <w:rPr>
          <w:rFonts w:ascii="Times New Roman" w:cs="Times New Roman"/>
          <w:kern w:val="32"/>
          <w:sz w:val="28"/>
          <w:szCs w:val="28"/>
        </w:rPr>
        <w:t xml:space="preserve"> тыс. рублей и </w:t>
      </w:r>
      <w:r w:rsidR="00460858">
        <w:rPr>
          <w:rFonts w:ascii="Times New Roman" w:cs="Times New Roman"/>
          <w:kern w:val="32"/>
          <w:sz w:val="28"/>
          <w:szCs w:val="28"/>
        </w:rPr>
        <w:t>45306,5</w:t>
      </w:r>
      <w:r>
        <w:rPr>
          <w:rFonts w:ascii="Times New Roman" w:cs="Times New Roman"/>
          <w:kern w:val="32"/>
          <w:sz w:val="28"/>
          <w:szCs w:val="28"/>
        </w:rPr>
        <w:t xml:space="preserve"> тыс. рублей с </w:t>
      </w:r>
      <w:r w:rsidR="00460858">
        <w:rPr>
          <w:rFonts w:ascii="Times New Roman" w:cs="Times New Roman"/>
          <w:kern w:val="32"/>
          <w:sz w:val="28"/>
          <w:szCs w:val="28"/>
        </w:rPr>
        <w:t>снижением</w:t>
      </w:r>
      <w:r>
        <w:rPr>
          <w:rFonts w:ascii="Times New Roman" w:cs="Times New Roman"/>
          <w:kern w:val="32"/>
          <w:sz w:val="28"/>
          <w:szCs w:val="28"/>
        </w:rPr>
        <w:t xml:space="preserve"> </w:t>
      </w:r>
      <w:bookmarkStart w:id="5" w:name="_Hlk176974569"/>
      <w:r>
        <w:rPr>
          <w:rFonts w:ascii="Times New Roman" w:cs="Times New Roman"/>
          <w:kern w:val="32"/>
          <w:sz w:val="28"/>
          <w:szCs w:val="28"/>
        </w:rPr>
        <w:t xml:space="preserve">к данным предшествующего периода соответственно на 6,2 процента и </w:t>
      </w:r>
      <w:r w:rsidR="00460858">
        <w:rPr>
          <w:rFonts w:ascii="Times New Roman" w:cs="Times New Roman"/>
          <w:kern w:val="32"/>
          <w:sz w:val="28"/>
          <w:szCs w:val="28"/>
        </w:rPr>
        <w:t>31,9</w:t>
      </w:r>
      <w:r>
        <w:rPr>
          <w:rFonts w:ascii="Times New Roman" w:cs="Times New Roman"/>
          <w:kern w:val="32"/>
          <w:sz w:val="28"/>
          <w:szCs w:val="28"/>
        </w:rPr>
        <w:t> процента.</w:t>
      </w:r>
    </w:p>
    <w:bookmarkEnd w:id="5"/>
    <w:p w:rsidR="005A67BD" w:rsidRDefault="005A67BD">
      <w:pPr>
        <w:spacing w:after="120" w:line="240" w:lineRule="auto"/>
        <w:jc w:val="center"/>
        <w:rPr>
          <w:rFonts w:ascii="Times New Roman" w:cs="Times New Roman"/>
          <w:kern w:val="32"/>
          <w:sz w:val="28"/>
          <w:szCs w:val="28"/>
        </w:rPr>
      </w:pPr>
      <w:r>
        <w:rPr>
          <w:rFonts w:ascii="Times New Roman" w:cs="Times New Roman"/>
          <w:b/>
          <w:kern w:val="32"/>
          <w:sz w:val="28"/>
          <w:szCs w:val="28"/>
          <w:lang w:eastAsia="ru-RU"/>
        </w:rPr>
        <w:t>Государственная пошлина</w:t>
      </w:r>
    </w:p>
    <w:p w:rsidR="005A67BD" w:rsidRPr="0004238B" w:rsidRDefault="005A67BD">
      <w:pPr>
        <w:spacing w:after="0" w:line="240" w:lineRule="auto"/>
        <w:ind w:firstLine="709"/>
        <w:jc w:val="both"/>
        <w:rPr>
          <w:rFonts w:ascii="Times New Roman" w:cs="Times New Roman"/>
          <w:color w:val="000000" w:themeColor="text1"/>
          <w:kern w:val="32"/>
          <w:sz w:val="28"/>
          <w:szCs w:val="28"/>
          <w:highlight w:val="yellow"/>
        </w:rPr>
      </w:pPr>
      <w:r>
        <w:rPr>
          <w:rFonts w:ascii="Times New Roman" w:cs="Times New Roman"/>
          <w:kern w:val="32"/>
          <w:sz w:val="28"/>
          <w:szCs w:val="28"/>
          <w:lang w:eastAsia="ru-RU"/>
        </w:rPr>
        <w:t xml:space="preserve">Государственная пошлина в бюджете округа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прогнозируется в соответствии с главой 25.3 "Государственная пошлина" части второй Налогового кодекса Российской </w:t>
      </w:r>
      <w:proofErr w:type="gramStart"/>
      <w:r>
        <w:rPr>
          <w:rFonts w:ascii="Times New Roman" w:cs="Times New Roman"/>
          <w:kern w:val="32"/>
          <w:sz w:val="28"/>
          <w:szCs w:val="28"/>
          <w:lang w:eastAsia="ru-RU"/>
        </w:rPr>
        <w:t>Федерации,  в</w:t>
      </w:r>
      <w:proofErr w:type="gramEnd"/>
      <w:r>
        <w:rPr>
          <w:rFonts w:ascii="Times New Roman" w:cs="Times New Roman"/>
          <w:kern w:val="32"/>
          <w:sz w:val="28"/>
          <w:szCs w:val="28"/>
          <w:lang w:eastAsia="ru-RU"/>
        </w:rPr>
        <w:t xml:space="preserve"> сумме </w:t>
      </w:r>
      <w:r w:rsidR="00AE61C8">
        <w:rPr>
          <w:rFonts w:ascii="Times New Roman" w:cs="Times New Roman"/>
          <w:kern w:val="32"/>
          <w:sz w:val="28"/>
          <w:szCs w:val="28"/>
          <w:lang w:eastAsia="ru-RU"/>
        </w:rPr>
        <w:t>2548</w:t>
      </w:r>
      <w:r>
        <w:rPr>
          <w:rFonts w:ascii="Times New Roman" w:cs="Times New Roman"/>
          <w:kern w:val="32"/>
          <w:sz w:val="28"/>
          <w:szCs w:val="28"/>
          <w:lang w:eastAsia="ru-RU"/>
        </w:rPr>
        <w:t xml:space="preserve"> тыс. рублей с ростом к плану, утвержденному Решением №</w:t>
      </w:r>
      <w:r w:rsidR="00AE61C8">
        <w:rPr>
          <w:rFonts w:ascii="Times New Roman" w:cs="Times New Roman"/>
          <w:kern w:val="32"/>
          <w:sz w:val="28"/>
          <w:szCs w:val="28"/>
          <w:lang w:eastAsia="ru-RU"/>
        </w:rPr>
        <w:t>132</w:t>
      </w:r>
      <w:r>
        <w:rPr>
          <w:rFonts w:ascii="Times New Roman" w:cs="Times New Roman"/>
          <w:kern w:val="32"/>
          <w:sz w:val="28"/>
          <w:szCs w:val="28"/>
          <w:lang w:eastAsia="ru-RU"/>
        </w:rPr>
        <w:t xml:space="preserve"> на </w:t>
      </w:r>
      <w:r w:rsidR="00AE61C8">
        <w:rPr>
          <w:rFonts w:ascii="Times New Roman" w:cs="Times New Roman"/>
          <w:kern w:val="32"/>
          <w:sz w:val="28"/>
          <w:szCs w:val="28"/>
          <w:lang w:eastAsia="ru-RU"/>
        </w:rPr>
        <w:t>286,8</w:t>
      </w:r>
      <w:r>
        <w:rPr>
          <w:rFonts w:ascii="Times New Roman" w:cs="Times New Roman"/>
          <w:kern w:val="32"/>
          <w:sz w:val="28"/>
          <w:szCs w:val="28"/>
          <w:lang w:eastAsia="ru-RU"/>
        </w:rPr>
        <w:t xml:space="preserve"> процента, </w:t>
      </w:r>
      <w:r w:rsidRPr="0004238B">
        <w:rPr>
          <w:rFonts w:ascii="Times New Roman" w:cs="Times New Roman"/>
          <w:color w:val="000000" w:themeColor="text1"/>
          <w:kern w:val="32"/>
          <w:sz w:val="28"/>
          <w:szCs w:val="28"/>
          <w:lang w:eastAsia="ru-RU"/>
        </w:rPr>
        <w:t>к оценке 202</w:t>
      </w:r>
      <w:r w:rsidR="0004238B" w:rsidRPr="0004238B">
        <w:rPr>
          <w:rFonts w:ascii="Times New Roman" w:cs="Times New Roman"/>
          <w:color w:val="000000" w:themeColor="text1"/>
          <w:kern w:val="32"/>
          <w:sz w:val="28"/>
          <w:szCs w:val="28"/>
          <w:lang w:eastAsia="ru-RU"/>
        </w:rPr>
        <w:t>5</w:t>
      </w:r>
      <w:r w:rsidRPr="0004238B">
        <w:rPr>
          <w:rFonts w:ascii="Times New Roman" w:cs="Times New Roman"/>
          <w:color w:val="000000" w:themeColor="text1"/>
          <w:kern w:val="32"/>
          <w:sz w:val="28"/>
          <w:szCs w:val="28"/>
          <w:lang w:eastAsia="ru-RU"/>
        </w:rPr>
        <w:t xml:space="preserve"> года – с снижением на </w:t>
      </w:r>
      <w:r w:rsidR="0004238B" w:rsidRPr="0004238B">
        <w:rPr>
          <w:rFonts w:ascii="Times New Roman" w:cs="Times New Roman"/>
          <w:color w:val="000000" w:themeColor="text1"/>
          <w:kern w:val="32"/>
          <w:sz w:val="28"/>
          <w:szCs w:val="28"/>
          <w:lang w:eastAsia="ru-RU"/>
        </w:rPr>
        <w:t>7,3</w:t>
      </w:r>
      <w:r w:rsidRPr="0004238B">
        <w:rPr>
          <w:rFonts w:ascii="Times New Roman" w:cs="Times New Roman"/>
          <w:color w:val="000000" w:themeColor="text1"/>
          <w:kern w:val="32"/>
          <w:sz w:val="28"/>
          <w:szCs w:val="28"/>
          <w:lang w:eastAsia="ru-RU"/>
        </w:rPr>
        <w:t xml:space="preserve"> процента.</w:t>
      </w:r>
      <w:r w:rsidRPr="0004238B">
        <w:rPr>
          <w:rFonts w:ascii="Times New Roman" w:cs="Times New Roman"/>
          <w:color w:val="000000" w:themeColor="text1"/>
          <w:kern w:val="32"/>
          <w:sz w:val="28"/>
          <w:szCs w:val="28"/>
          <w:highlight w:val="yellow"/>
        </w:rPr>
        <w:t xml:space="preserve"> </w:t>
      </w:r>
    </w:p>
    <w:p w:rsidR="005A67BD" w:rsidRDefault="005A67BD">
      <w:pPr>
        <w:spacing w:after="80" w:line="240" w:lineRule="auto"/>
        <w:ind w:firstLine="709"/>
        <w:jc w:val="both"/>
        <w:rPr>
          <w:rFonts w:ascii="Times New Roman" w:cs="Times New Roman"/>
          <w:kern w:val="32"/>
          <w:sz w:val="28"/>
          <w:szCs w:val="28"/>
        </w:rPr>
      </w:pPr>
      <w:r>
        <w:rPr>
          <w:rFonts w:ascii="Times New Roman" w:cs="Times New Roman"/>
          <w:kern w:val="32"/>
          <w:sz w:val="28"/>
          <w:szCs w:val="28"/>
        </w:rPr>
        <w:t xml:space="preserve">Прогнозируемый объем налога на </w:t>
      </w:r>
      <w:r w:rsidR="008609A2">
        <w:rPr>
          <w:rFonts w:ascii="Times New Roman" w:cs="Times New Roman"/>
          <w:kern w:val="32"/>
          <w:sz w:val="28"/>
          <w:szCs w:val="28"/>
        </w:rPr>
        <w:t>2027</w:t>
      </w:r>
      <w:r>
        <w:rPr>
          <w:rFonts w:ascii="Times New Roman" w:cs="Times New Roman"/>
          <w:kern w:val="32"/>
          <w:sz w:val="28"/>
          <w:szCs w:val="28"/>
        </w:rPr>
        <w:t xml:space="preserve"> и </w:t>
      </w:r>
      <w:r w:rsidR="008609A2">
        <w:rPr>
          <w:rFonts w:ascii="Times New Roman" w:cs="Times New Roman"/>
          <w:kern w:val="32"/>
          <w:sz w:val="28"/>
          <w:szCs w:val="28"/>
        </w:rPr>
        <w:t>2028</w:t>
      </w:r>
      <w:r>
        <w:rPr>
          <w:rFonts w:ascii="Times New Roman" w:cs="Times New Roman"/>
          <w:kern w:val="32"/>
          <w:sz w:val="28"/>
          <w:szCs w:val="28"/>
        </w:rPr>
        <w:t xml:space="preserve"> годы составит соответственно </w:t>
      </w:r>
      <w:r w:rsidR="003D1BC4">
        <w:rPr>
          <w:rFonts w:ascii="Times New Roman" w:cs="Times New Roman"/>
          <w:kern w:val="32"/>
          <w:sz w:val="28"/>
          <w:szCs w:val="28"/>
        </w:rPr>
        <w:t>2611,7</w:t>
      </w:r>
      <w:r>
        <w:rPr>
          <w:rFonts w:ascii="Times New Roman" w:cs="Times New Roman"/>
          <w:kern w:val="32"/>
          <w:sz w:val="28"/>
          <w:szCs w:val="28"/>
        </w:rPr>
        <w:t xml:space="preserve"> тыс. рублей и </w:t>
      </w:r>
      <w:r w:rsidR="003D1BC4">
        <w:rPr>
          <w:rFonts w:ascii="Times New Roman" w:cs="Times New Roman"/>
          <w:kern w:val="32"/>
          <w:sz w:val="28"/>
          <w:szCs w:val="28"/>
        </w:rPr>
        <w:t>2677,0</w:t>
      </w:r>
      <w:r>
        <w:rPr>
          <w:rFonts w:ascii="Times New Roman" w:cs="Times New Roman"/>
          <w:kern w:val="32"/>
          <w:sz w:val="28"/>
          <w:szCs w:val="28"/>
        </w:rPr>
        <w:t xml:space="preserve"> тыс. рублей, </w:t>
      </w:r>
      <w:bookmarkStart w:id="6" w:name="_Hlk146199051"/>
      <w:r>
        <w:rPr>
          <w:rFonts w:ascii="Times New Roman" w:cs="Times New Roman"/>
          <w:kern w:val="32"/>
          <w:sz w:val="28"/>
          <w:szCs w:val="28"/>
        </w:rPr>
        <w:t>к данным предшествующего периода соответственно:</w:t>
      </w:r>
      <w:bookmarkEnd w:id="6"/>
      <w:r>
        <w:rPr>
          <w:rFonts w:ascii="Times New Roman" w:cs="Times New Roman"/>
          <w:kern w:val="32"/>
          <w:sz w:val="28"/>
          <w:szCs w:val="28"/>
        </w:rPr>
        <w:t xml:space="preserve"> со ростом к уровню </w:t>
      </w:r>
      <w:r w:rsidR="008609A2">
        <w:rPr>
          <w:rFonts w:ascii="Times New Roman" w:cs="Times New Roman"/>
          <w:kern w:val="32"/>
          <w:sz w:val="28"/>
          <w:szCs w:val="28"/>
        </w:rPr>
        <w:t>2026</w:t>
      </w:r>
      <w:r>
        <w:rPr>
          <w:rFonts w:ascii="Times New Roman" w:cs="Times New Roman"/>
          <w:kern w:val="32"/>
          <w:sz w:val="28"/>
          <w:szCs w:val="28"/>
        </w:rPr>
        <w:t xml:space="preserve"> года на </w:t>
      </w:r>
      <w:r w:rsidR="003D1BC4">
        <w:rPr>
          <w:rFonts w:ascii="Times New Roman" w:cs="Times New Roman"/>
          <w:kern w:val="32"/>
          <w:sz w:val="28"/>
          <w:szCs w:val="28"/>
        </w:rPr>
        <w:t>2,5</w:t>
      </w:r>
      <w:r>
        <w:rPr>
          <w:rFonts w:ascii="Times New Roman" w:cs="Times New Roman"/>
          <w:kern w:val="32"/>
          <w:sz w:val="28"/>
          <w:szCs w:val="28"/>
        </w:rPr>
        <w:t xml:space="preserve"> процента и с ростом к уровню </w:t>
      </w:r>
      <w:r w:rsidR="008609A2">
        <w:rPr>
          <w:rFonts w:ascii="Times New Roman" w:cs="Times New Roman"/>
          <w:kern w:val="32"/>
          <w:sz w:val="28"/>
          <w:szCs w:val="28"/>
        </w:rPr>
        <w:t>2027</w:t>
      </w:r>
      <w:r>
        <w:rPr>
          <w:rFonts w:ascii="Times New Roman" w:cs="Times New Roman"/>
          <w:kern w:val="32"/>
          <w:sz w:val="28"/>
          <w:szCs w:val="28"/>
        </w:rPr>
        <w:t xml:space="preserve"> года на 2</w:t>
      </w:r>
      <w:r w:rsidR="003D1BC4">
        <w:rPr>
          <w:rFonts w:ascii="Times New Roman" w:cs="Times New Roman"/>
          <w:kern w:val="32"/>
          <w:sz w:val="28"/>
          <w:szCs w:val="28"/>
        </w:rPr>
        <w:t>,5</w:t>
      </w:r>
      <w:r>
        <w:rPr>
          <w:rFonts w:ascii="Times New Roman" w:cs="Times New Roman"/>
          <w:kern w:val="32"/>
          <w:sz w:val="28"/>
          <w:szCs w:val="28"/>
        </w:rPr>
        <w:t xml:space="preserve"> процента.</w:t>
      </w:r>
    </w:p>
    <w:p w:rsidR="005A67BD" w:rsidRDefault="005A67BD">
      <w:pPr>
        <w:spacing w:after="120" w:line="240" w:lineRule="auto"/>
        <w:jc w:val="center"/>
        <w:rPr>
          <w:rFonts w:ascii="Times New Roman" w:cs="Times New Roman"/>
          <w:b/>
          <w:kern w:val="32"/>
          <w:sz w:val="28"/>
          <w:szCs w:val="28"/>
          <w:lang w:eastAsia="ru-RU"/>
        </w:rPr>
      </w:pPr>
      <w:r>
        <w:rPr>
          <w:rFonts w:ascii="Times New Roman" w:cs="Times New Roman"/>
          <w:b/>
          <w:kern w:val="32"/>
          <w:sz w:val="28"/>
          <w:szCs w:val="28"/>
          <w:lang w:eastAsia="ru-RU"/>
        </w:rPr>
        <w:t>Неналоговые доходы</w:t>
      </w:r>
    </w:p>
    <w:p w:rsidR="005A67BD" w:rsidRPr="0004238B" w:rsidRDefault="005A67BD">
      <w:pPr>
        <w:spacing w:after="0" w:line="240" w:lineRule="auto"/>
        <w:ind w:firstLine="709"/>
        <w:jc w:val="both"/>
        <w:rPr>
          <w:rFonts w:ascii="Times New Roman" w:cs="Times New Roman"/>
          <w:color w:val="000000" w:themeColor="text1"/>
          <w:kern w:val="32"/>
          <w:sz w:val="28"/>
          <w:szCs w:val="28"/>
          <w:lang w:eastAsia="ru-RU"/>
        </w:rPr>
      </w:pPr>
      <w:r>
        <w:rPr>
          <w:rFonts w:ascii="Times New Roman" w:cs="Times New Roman"/>
          <w:kern w:val="32"/>
          <w:sz w:val="28"/>
          <w:szCs w:val="28"/>
          <w:lang w:eastAsia="ru-RU"/>
        </w:rPr>
        <w:t xml:space="preserve">Общая сумма неналоговых доходов в бюджете округа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прогнозируется в объеме </w:t>
      </w:r>
      <w:r w:rsidR="00892812">
        <w:rPr>
          <w:rFonts w:ascii="Times New Roman" w:cs="Times New Roman"/>
          <w:kern w:val="32"/>
          <w:sz w:val="28"/>
          <w:szCs w:val="28"/>
          <w:lang w:eastAsia="ru-RU"/>
        </w:rPr>
        <w:t>49035,0</w:t>
      </w:r>
      <w:r>
        <w:rPr>
          <w:rFonts w:ascii="Times New Roman" w:cs="Times New Roman"/>
          <w:kern w:val="32"/>
          <w:sz w:val="28"/>
          <w:szCs w:val="28"/>
          <w:lang w:eastAsia="ru-RU"/>
        </w:rPr>
        <w:t xml:space="preserve"> тыс. рублей с </w:t>
      </w:r>
      <w:r w:rsidR="00892812">
        <w:rPr>
          <w:rFonts w:ascii="Times New Roman" w:cs="Times New Roman"/>
          <w:kern w:val="32"/>
          <w:sz w:val="28"/>
          <w:szCs w:val="28"/>
          <w:lang w:eastAsia="ru-RU"/>
        </w:rPr>
        <w:t>ростом</w:t>
      </w:r>
      <w:r>
        <w:rPr>
          <w:rFonts w:ascii="Times New Roman" w:cs="Times New Roman"/>
          <w:kern w:val="32"/>
          <w:sz w:val="28"/>
          <w:szCs w:val="28"/>
          <w:lang w:eastAsia="ru-RU"/>
        </w:rPr>
        <w:t xml:space="preserve"> к плану, утверждённому Решением № </w:t>
      </w:r>
      <w:r w:rsidR="00892812">
        <w:rPr>
          <w:rFonts w:ascii="Times New Roman" w:cs="Times New Roman"/>
          <w:kern w:val="32"/>
          <w:sz w:val="28"/>
          <w:szCs w:val="28"/>
          <w:lang w:eastAsia="ru-RU"/>
        </w:rPr>
        <w:t>132</w:t>
      </w:r>
      <w:r>
        <w:rPr>
          <w:rFonts w:ascii="Times New Roman" w:cs="Times New Roman"/>
          <w:kern w:val="32"/>
          <w:sz w:val="28"/>
          <w:szCs w:val="28"/>
          <w:lang w:eastAsia="ru-RU"/>
        </w:rPr>
        <w:t xml:space="preserve"> на </w:t>
      </w:r>
      <w:r w:rsidR="00892812">
        <w:rPr>
          <w:rFonts w:ascii="Times New Roman" w:cs="Times New Roman"/>
          <w:kern w:val="32"/>
          <w:sz w:val="28"/>
          <w:szCs w:val="28"/>
          <w:lang w:eastAsia="ru-RU"/>
        </w:rPr>
        <w:t>164,8</w:t>
      </w:r>
      <w:r>
        <w:rPr>
          <w:rFonts w:ascii="Times New Roman" w:cs="Times New Roman"/>
          <w:kern w:val="32"/>
          <w:sz w:val="28"/>
          <w:szCs w:val="28"/>
          <w:lang w:eastAsia="ru-RU"/>
        </w:rPr>
        <w:t xml:space="preserve"> </w:t>
      </w:r>
      <w:proofErr w:type="gramStart"/>
      <w:r>
        <w:rPr>
          <w:rFonts w:ascii="Times New Roman" w:cs="Times New Roman"/>
          <w:kern w:val="32"/>
          <w:sz w:val="28"/>
          <w:szCs w:val="28"/>
          <w:lang w:eastAsia="ru-RU"/>
        </w:rPr>
        <w:t>процента ,</w:t>
      </w:r>
      <w:proofErr w:type="gramEnd"/>
      <w:r>
        <w:rPr>
          <w:rFonts w:ascii="Times New Roman" w:cs="Times New Roman"/>
          <w:kern w:val="32"/>
          <w:sz w:val="28"/>
          <w:szCs w:val="28"/>
          <w:lang w:eastAsia="ru-RU"/>
        </w:rPr>
        <w:t xml:space="preserve"> </w:t>
      </w:r>
      <w:r w:rsidR="00892812" w:rsidRPr="0004238B">
        <w:rPr>
          <w:rFonts w:ascii="Times New Roman" w:cs="Times New Roman"/>
          <w:color w:val="000000" w:themeColor="text1"/>
          <w:kern w:val="32"/>
          <w:sz w:val="28"/>
          <w:szCs w:val="28"/>
          <w:lang w:eastAsia="ru-RU"/>
        </w:rPr>
        <w:t>к оценке 2025</w:t>
      </w:r>
      <w:r w:rsidRPr="0004238B">
        <w:rPr>
          <w:rFonts w:ascii="Times New Roman" w:cs="Times New Roman"/>
          <w:color w:val="000000" w:themeColor="text1"/>
          <w:kern w:val="32"/>
          <w:sz w:val="28"/>
          <w:szCs w:val="28"/>
          <w:lang w:eastAsia="ru-RU"/>
        </w:rPr>
        <w:t xml:space="preserve"> года – с </w:t>
      </w:r>
      <w:r w:rsidR="0004238B" w:rsidRPr="0004238B">
        <w:rPr>
          <w:rFonts w:ascii="Times New Roman" w:cs="Times New Roman"/>
          <w:color w:val="000000" w:themeColor="text1"/>
          <w:kern w:val="32"/>
          <w:sz w:val="28"/>
          <w:szCs w:val="28"/>
          <w:lang w:eastAsia="ru-RU"/>
        </w:rPr>
        <w:t>ростом на 8,9</w:t>
      </w:r>
      <w:r w:rsidRPr="0004238B">
        <w:rPr>
          <w:rFonts w:ascii="Times New Roman" w:cs="Times New Roman"/>
          <w:color w:val="000000" w:themeColor="text1"/>
          <w:kern w:val="32"/>
          <w:sz w:val="28"/>
          <w:szCs w:val="28"/>
          <w:lang w:eastAsia="ru-RU"/>
        </w:rPr>
        <w:t xml:space="preserve"> процента.</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lastRenderedPageBreak/>
        <w:t>В составе неналоговых доходов, прогнозируются следующие источники:</w:t>
      </w:r>
    </w:p>
    <w:p w:rsidR="005A67BD" w:rsidRDefault="005A67BD">
      <w:pPr>
        <w:tabs>
          <w:tab w:val="left" w:pos="1080"/>
        </w:tabs>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1) доходы от использования имущества, находящегося в государственной и муницип</w:t>
      </w:r>
      <w:r w:rsidR="00B86DB5">
        <w:rPr>
          <w:rFonts w:ascii="Times New Roman" w:cs="Times New Roman"/>
          <w:kern w:val="32"/>
          <w:sz w:val="28"/>
          <w:szCs w:val="28"/>
          <w:lang w:eastAsia="ru-RU"/>
        </w:rPr>
        <w:t>альной собственности, в объеме 6513,0</w:t>
      </w:r>
      <w:r>
        <w:rPr>
          <w:rFonts w:ascii="Times New Roman" w:cs="Times New Roman"/>
          <w:kern w:val="32"/>
          <w:sz w:val="28"/>
          <w:szCs w:val="28"/>
          <w:lang w:eastAsia="ru-RU"/>
        </w:rPr>
        <w:t xml:space="preserve"> тыс. рублей по </w:t>
      </w:r>
      <w:proofErr w:type="gramStart"/>
      <w:r>
        <w:rPr>
          <w:rFonts w:ascii="Times New Roman" w:cs="Times New Roman"/>
          <w:kern w:val="32"/>
          <w:sz w:val="28"/>
          <w:szCs w:val="28"/>
          <w:lang w:eastAsia="ru-RU"/>
        </w:rPr>
        <w:t>прогнозу  администратора</w:t>
      </w:r>
      <w:proofErr w:type="gramEnd"/>
      <w:r>
        <w:rPr>
          <w:rFonts w:ascii="Times New Roman" w:cs="Times New Roman"/>
          <w:kern w:val="32"/>
          <w:sz w:val="28"/>
          <w:szCs w:val="28"/>
          <w:lang w:eastAsia="ru-RU"/>
        </w:rPr>
        <w:t xml:space="preserve"> доходов бюджета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-Заводского муниципального округа – Администрации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-Заводского муниципального округа, в том числе:</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 </w:t>
      </w:r>
      <w:r w:rsidR="00B86DB5">
        <w:rPr>
          <w:rFonts w:ascii="Times New Roman" w:cs="Times New Roman"/>
          <w:kern w:val="32"/>
          <w:sz w:val="28"/>
          <w:szCs w:val="28"/>
          <w:lang w:eastAsia="ru-RU"/>
        </w:rPr>
        <w:t>6513,0</w:t>
      </w:r>
      <w:r>
        <w:rPr>
          <w:rFonts w:ascii="Times New Roman" w:cs="Times New Roman"/>
          <w:kern w:val="32"/>
          <w:sz w:val="28"/>
          <w:szCs w:val="28"/>
          <w:lang w:eastAsia="ru-RU"/>
        </w:rPr>
        <w:t xml:space="preserve"> тыс. рублей; </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2) платежи при пользовании природными ресурсами – </w:t>
      </w:r>
      <w:r w:rsidR="00B86DB5">
        <w:rPr>
          <w:rFonts w:ascii="Times New Roman" w:cs="Times New Roman"/>
          <w:kern w:val="32"/>
          <w:sz w:val="28"/>
          <w:szCs w:val="28"/>
          <w:lang w:eastAsia="ru-RU"/>
        </w:rPr>
        <w:t>22801,0</w:t>
      </w:r>
      <w:r>
        <w:rPr>
          <w:rFonts w:ascii="Times New Roman" w:cs="Times New Roman"/>
          <w:kern w:val="32"/>
          <w:sz w:val="28"/>
          <w:szCs w:val="28"/>
          <w:lang w:eastAsia="ru-RU"/>
        </w:rPr>
        <w:t> тыс. рублей, в том числе:</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плата за негативное воздействие на окружающую среду – расчет произведен на основании методики прогнозирования доходов исходя из суммы фактических поступлений в отчетном финансовом и за истекший период текущего финансового года в сумме </w:t>
      </w:r>
      <w:r w:rsidR="00B86DB5">
        <w:rPr>
          <w:rFonts w:ascii="Times New Roman" w:cs="Times New Roman"/>
          <w:kern w:val="32"/>
          <w:sz w:val="28"/>
          <w:szCs w:val="28"/>
          <w:lang w:eastAsia="ru-RU"/>
        </w:rPr>
        <w:t>22801,0</w:t>
      </w:r>
      <w:r>
        <w:rPr>
          <w:rFonts w:ascii="Times New Roman" w:cs="Times New Roman"/>
          <w:kern w:val="32"/>
          <w:sz w:val="28"/>
          <w:szCs w:val="28"/>
          <w:lang w:eastAsia="ru-RU"/>
        </w:rPr>
        <w:t xml:space="preserve"> тыс. рублей; </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3) доходы от оказания платных услуг (работ) и компенсации затрат государства по данным главных администраторов, администраторов доходов бюджета округа прогнозируются в объеме </w:t>
      </w:r>
      <w:r w:rsidR="00B86DB5">
        <w:rPr>
          <w:rFonts w:ascii="Times New Roman" w:cs="Times New Roman"/>
          <w:kern w:val="32"/>
          <w:sz w:val="28"/>
          <w:szCs w:val="28"/>
          <w:lang w:eastAsia="ru-RU"/>
        </w:rPr>
        <w:t>18221,0</w:t>
      </w:r>
      <w:r>
        <w:rPr>
          <w:rFonts w:ascii="Times New Roman" w:cs="Times New Roman"/>
          <w:kern w:val="32"/>
          <w:sz w:val="28"/>
          <w:szCs w:val="28"/>
          <w:lang w:eastAsia="ru-RU"/>
        </w:rPr>
        <w:t xml:space="preserve"> тыс.</w:t>
      </w:r>
      <w:r>
        <w:rPr>
          <w:rFonts w:ascii="Times New Roman" w:cs="Times New Roman"/>
          <w:kern w:val="32"/>
          <w:sz w:val="28"/>
          <w:szCs w:val="28"/>
          <w:lang w:val="en-US" w:eastAsia="ru-RU"/>
        </w:rPr>
        <w:t> </w:t>
      </w:r>
      <w:r>
        <w:rPr>
          <w:rFonts w:ascii="Times New Roman" w:cs="Times New Roman"/>
          <w:kern w:val="32"/>
          <w:sz w:val="28"/>
          <w:szCs w:val="28"/>
          <w:lang w:eastAsia="ru-RU"/>
        </w:rPr>
        <w:t>рублей, в том числе:</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доходы от ок</w:t>
      </w:r>
      <w:r w:rsidR="00B86DB5">
        <w:rPr>
          <w:rFonts w:ascii="Times New Roman" w:cs="Times New Roman"/>
          <w:kern w:val="32"/>
          <w:sz w:val="28"/>
          <w:szCs w:val="28"/>
          <w:lang w:eastAsia="ru-RU"/>
        </w:rPr>
        <w:t>азания платных услуг (работ) – 15883,0</w:t>
      </w:r>
      <w:r>
        <w:rPr>
          <w:rFonts w:ascii="Times New Roman" w:cs="Times New Roman"/>
          <w:kern w:val="32"/>
          <w:sz w:val="28"/>
          <w:szCs w:val="28"/>
          <w:lang w:eastAsia="ru-RU"/>
        </w:rPr>
        <w:t xml:space="preserve"> тыс. рублей, включающие: МКУ «Центр бухгалтерского учета и МТО» - </w:t>
      </w:r>
      <w:r w:rsidR="00B86DB5">
        <w:rPr>
          <w:rFonts w:ascii="Times New Roman" w:cs="Times New Roman"/>
          <w:kern w:val="32"/>
          <w:sz w:val="28"/>
          <w:szCs w:val="28"/>
          <w:lang w:eastAsia="ru-RU"/>
        </w:rPr>
        <w:t>8345,0</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учреждения образования – </w:t>
      </w:r>
      <w:r w:rsidR="00B86DB5">
        <w:rPr>
          <w:rFonts w:ascii="Times New Roman" w:cs="Times New Roman"/>
          <w:kern w:val="32"/>
          <w:sz w:val="28"/>
          <w:szCs w:val="28"/>
          <w:lang w:eastAsia="ru-RU"/>
        </w:rPr>
        <w:t>7538,0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w:t>
      </w:r>
    </w:p>
    <w:p w:rsidR="005A67BD" w:rsidRDefault="005A67BD">
      <w:pPr>
        <w:tabs>
          <w:tab w:val="left" w:pos="709"/>
        </w:tabs>
        <w:spacing w:after="0" w:line="240" w:lineRule="auto"/>
        <w:jc w:val="both"/>
        <w:rPr>
          <w:rFonts w:ascii="Times New Roman" w:cs="Times New Roman"/>
          <w:kern w:val="32"/>
          <w:sz w:val="28"/>
          <w:szCs w:val="28"/>
          <w:lang w:eastAsia="ru-RU"/>
        </w:rPr>
      </w:pPr>
      <w:r>
        <w:rPr>
          <w:rFonts w:ascii="Times New Roman" w:cs="Times New Roman"/>
          <w:kern w:val="32"/>
          <w:sz w:val="28"/>
          <w:szCs w:val="28"/>
          <w:lang w:eastAsia="ru-RU"/>
        </w:rPr>
        <w:t xml:space="preserve">         прочие доходы от компенсации затрат бюджета муниципального округа </w:t>
      </w:r>
      <w:r w:rsidR="00B86DB5">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B86DB5">
        <w:rPr>
          <w:rFonts w:ascii="Times New Roman" w:cs="Times New Roman"/>
          <w:kern w:val="32"/>
          <w:sz w:val="28"/>
          <w:szCs w:val="28"/>
          <w:lang w:eastAsia="ru-RU"/>
        </w:rPr>
        <w:t>2338,0</w:t>
      </w:r>
      <w:r>
        <w:rPr>
          <w:rFonts w:ascii="Times New Roman" w:cs="Times New Roman"/>
          <w:kern w:val="32"/>
          <w:sz w:val="28"/>
          <w:szCs w:val="28"/>
          <w:lang w:eastAsia="ru-RU"/>
        </w:rPr>
        <w:t xml:space="preserve"> тыс. рублей.</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4) штрафы, санкции, возмещение ущерба прогнозируются в объеме 1</w:t>
      </w:r>
      <w:r w:rsidR="00B86DB5">
        <w:rPr>
          <w:rFonts w:ascii="Times New Roman" w:cs="Times New Roman"/>
          <w:kern w:val="32"/>
          <w:sz w:val="28"/>
          <w:szCs w:val="28"/>
          <w:lang w:eastAsia="ru-RU"/>
        </w:rPr>
        <w:t>500,0</w:t>
      </w:r>
      <w:r>
        <w:rPr>
          <w:rFonts w:ascii="Times New Roman" w:cs="Times New Roman"/>
          <w:kern w:val="32"/>
          <w:sz w:val="28"/>
          <w:szCs w:val="28"/>
          <w:lang w:eastAsia="ru-RU"/>
        </w:rPr>
        <w:t xml:space="preserve"> тыс. рублей, в том числе:</w:t>
      </w:r>
    </w:p>
    <w:p w:rsidR="005A67BD" w:rsidRDefault="005A67BD">
      <w:pPr>
        <w:spacing w:after="0" w:line="240" w:lineRule="auto"/>
        <w:ind w:firstLine="708"/>
        <w:jc w:val="both"/>
        <w:rPr>
          <w:rFonts w:ascii="Times New Roman" w:cs="Times New Roman"/>
          <w:kern w:val="32"/>
          <w:sz w:val="28"/>
          <w:szCs w:val="28"/>
        </w:rPr>
      </w:pPr>
      <w:r>
        <w:rPr>
          <w:rFonts w:ascii="Times New Roman" w:cs="Times New Roman"/>
          <w:kern w:val="32"/>
          <w:sz w:val="28"/>
          <w:szCs w:val="28"/>
        </w:rPr>
        <w:t xml:space="preserve">платежи по искам </w:t>
      </w:r>
      <w:proofErr w:type="gramStart"/>
      <w:r>
        <w:rPr>
          <w:rFonts w:ascii="Times New Roman" w:cs="Times New Roman"/>
          <w:kern w:val="32"/>
          <w:sz w:val="28"/>
          <w:szCs w:val="28"/>
        </w:rPr>
        <w:t>о  возмещения</w:t>
      </w:r>
      <w:proofErr w:type="gramEnd"/>
      <w:r>
        <w:rPr>
          <w:rFonts w:ascii="Times New Roman" w:cs="Times New Roman"/>
          <w:kern w:val="32"/>
          <w:sz w:val="28"/>
          <w:szCs w:val="28"/>
        </w:rPr>
        <w:t xml:space="preserve"> вреда, причиненного окружающей среде, а также платежи, уплачиваемые при добровольном возмещении вреда, причиненного окружающей среде –1</w:t>
      </w:r>
      <w:r w:rsidR="003818AB">
        <w:rPr>
          <w:rFonts w:ascii="Times New Roman" w:cs="Times New Roman"/>
          <w:kern w:val="32"/>
          <w:sz w:val="28"/>
          <w:szCs w:val="28"/>
        </w:rPr>
        <w:t>500,0</w:t>
      </w:r>
      <w:r>
        <w:rPr>
          <w:rFonts w:ascii="Times New Roman" w:cs="Times New Roman"/>
          <w:kern w:val="32"/>
          <w:sz w:val="28"/>
          <w:szCs w:val="28"/>
        </w:rPr>
        <w:t xml:space="preserve"> тыс. рублей;</w:t>
      </w:r>
    </w:p>
    <w:p w:rsidR="005A67BD" w:rsidRDefault="005A67BD">
      <w:pPr>
        <w:spacing w:after="0" w:line="240" w:lineRule="auto"/>
        <w:ind w:firstLine="709"/>
        <w:jc w:val="both"/>
        <w:rPr>
          <w:rFonts w:ascii="Times New Roman" w:cs="Times New Roman"/>
          <w:kern w:val="32"/>
          <w:sz w:val="28"/>
          <w:szCs w:val="28"/>
        </w:rPr>
      </w:pPr>
      <w:r>
        <w:rPr>
          <w:rFonts w:ascii="Times New Roman" w:cs="Times New Roman"/>
          <w:kern w:val="32"/>
          <w:sz w:val="28"/>
          <w:szCs w:val="28"/>
          <w:lang w:eastAsia="ru-RU"/>
        </w:rPr>
        <w:t xml:space="preserve">Прогнозируемый объем неналоговых доходов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годы составит соответственно </w:t>
      </w:r>
      <w:r w:rsidR="003818AB">
        <w:rPr>
          <w:rFonts w:ascii="Times New Roman" w:cs="Times New Roman"/>
          <w:kern w:val="32"/>
          <w:sz w:val="28"/>
          <w:szCs w:val="28"/>
          <w:lang w:eastAsia="ru-RU"/>
        </w:rPr>
        <w:t>49587,6</w:t>
      </w:r>
      <w:r>
        <w:rPr>
          <w:rFonts w:ascii="Times New Roman" w:cs="Times New Roman"/>
          <w:kern w:val="32"/>
          <w:sz w:val="28"/>
          <w:szCs w:val="28"/>
          <w:lang w:eastAsia="ru-RU"/>
        </w:rPr>
        <w:t xml:space="preserve"> тыс. рублей и </w:t>
      </w:r>
      <w:r w:rsidR="003818AB">
        <w:rPr>
          <w:rFonts w:ascii="Times New Roman" w:cs="Times New Roman"/>
          <w:kern w:val="32"/>
          <w:sz w:val="28"/>
          <w:szCs w:val="28"/>
          <w:lang w:eastAsia="ru-RU"/>
        </w:rPr>
        <w:t>49747,1</w:t>
      </w:r>
      <w:r>
        <w:rPr>
          <w:rFonts w:ascii="Times New Roman" w:cs="Times New Roman"/>
          <w:kern w:val="32"/>
          <w:sz w:val="28"/>
          <w:szCs w:val="28"/>
          <w:lang w:eastAsia="ru-RU"/>
        </w:rPr>
        <w:t xml:space="preserve"> тыс. рублей, </w:t>
      </w:r>
      <w:bookmarkStart w:id="7" w:name="_Hlk145919690"/>
      <w:r>
        <w:rPr>
          <w:rFonts w:ascii="Times New Roman" w:cs="Times New Roman"/>
          <w:kern w:val="32"/>
          <w:sz w:val="28"/>
          <w:szCs w:val="28"/>
          <w:lang w:eastAsia="ru-RU"/>
        </w:rPr>
        <w:t xml:space="preserve">с ростом </w:t>
      </w:r>
      <w:r>
        <w:rPr>
          <w:rFonts w:ascii="Times New Roman" w:cs="Times New Roman"/>
          <w:kern w:val="32"/>
          <w:sz w:val="28"/>
          <w:szCs w:val="28"/>
        </w:rPr>
        <w:t xml:space="preserve">к данным предшествующего периода соответственно на </w:t>
      </w:r>
      <w:r w:rsidR="003818AB">
        <w:rPr>
          <w:rFonts w:ascii="Times New Roman" w:cs="Times New Roman"/>
          <w:kern w:val="32"/>
          <w:sz w:val="28"/>
          <w:szCs w:val="28"/>
        </w:rPr>
        <w:t>1,1</w:t>
      </w:r>
      <w:r>
        <w:rPr>
          <w:rFonts w:ascii="Times New Roman" w:cs="Times New Roman"/>
          <w:kern w:val="32"/>
          <w:sz w:val="28"/>
          <w:szCs w:val="28"/>
        </w:rPr>
        <w:t xml:space="preserve"> процента и </w:t>
      </w:r>
      <w:r w:rsidR="003818AB">
        <w:rPr>
          <w:rFonts w:ascii="Times New Roman" w:cs="Times New Roman"/>
          <w:kern w:val="32"/>
          <w:sz w:val="28"/>
          <w:szCs w:val="28"/>
        </w:rPr>
        <w:t>0,3</w:t>
      </w:r>
      <w:r>
        <w:rPr>
          <w:rFonts w:ascii="Times New Roman" w:cs="Times New Roman"/>
          <w:kern w:val="32"/>
          <w:sz w:val="28"/>
          <w:szCs w:val="28"/>
        </w:rPr>
        <w:t> процента.</w:t>
      </w:r>
      <w:bookmarkEnd w:id="7"/>
    </w:p>
    <w:p w:rsidR="005A67BD" w:rsidRDefault="005A67BD">
      <w:pPr>
        <w:keepNext/>
        <w:pageBreakBefore/>
        <w:spacing w:before="120" w:after="120" w:line="240" w:lineRule="auto"/>
        <w:ind w:left="709"/>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lastRenderedPageBreak/>
        <w:t>Межбюджетные трансферты, получаемые</w:t>
      </w:r>
      <w:r>
        <w:rPr>
          <w:rFonts w:ascii="Times New Roman" w:cs="Times New Roman"/>
          <w:b/>
          <w:kern w:val="32"/>
          <w:sz w:val="28"/>
          <w:szCs w:val="28"/>
          <w:lang w:eastAsia="ru-RU"/>
        </w:rPr>
        <w:br/>
        <w:t>из других бюджетов бюджетной системы</w:t>
      </w:r>
    </w:p>
    <w:p w:rsidR="005A67BD" w:rsidRDefault="005A67BD">
      <w:pPr>
        <w:spacing w:after="0" w:line="240" w:lineRule="auto"/>
        <w:ind w:right="-143" w:firstLine="720"/>
        <w:jc w:val="right"/>
        <w:rPr>
          <w:rFonts w:ascii="Times New Roman" w:cs="Times New Roman"/>
          <w:kern w:val="32"/>
          <w:sz w:val="18"/>
          <w:szCs w:val="18"/>
          <w:lang w:eastAsia="ru-RU"/>
        </w:rPr>
      </w:pPr>
      <w:r>
        <w:rPr>
          <w:rFonts w:ascii="Times New Roman" w:cs="Times New Roman"/>
          <w:kern w:val="32"/>
          <w:sz w:val="18"/>
          <w:szCs w:val="18"/>
          <w:lang w:eastAsia="ru-RU"/>
        </w:rPr>
        <w:t>тыс. рублей</w:t>
      </w:r>
    </w:p>
    <w:tbl>
      <w:tblPr>
        <w:tblW w:w="8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1364"/>
        <w:gridCol w:w="1266"/>
        <w:gridCol w:w="15"/>
        <w:gridCol w:w="1251"/>
        <w:gridCol w:w="1442"/>
      </w:tblGrid>
      <w:tr w:rsidR="005A67BD">
        <w:trPr>
          <w:trHeight w:val="1178"/>
          <w:tblHeader/>
        </w:trPr>
        <w:tc>
          <w:tcPr>
            <w:tcW w:w="3139" w:type="dxa"/>
            <w:vAlign w:val="center"/>
          </w:tcPr>
          <w:p w:rsidR="005A67BD" w:rsidRDefault="005A67BD">
            <w:pPr>
              <w:spacing w:after="0" w:line="240" w:lineRule="auto"/>
              <w:jc w:val="center"/>
              <w:rPr>
                <w:rFonts w:ascii="Times New Roman" w:cs="Times New Roman"/>
                <w:kern w:val="32"/>
                <w:sz w:val="20"/>
                <w:szCs w:val="20"/>
              </w:rPr>
            </w:pPr>
            <w:r>
              <w:rPr>
                <w:rFonts w:ascii="Times New Roman" w:cs="Times New Roman"/>
                <w:kern w:val="32"/>
                <w:sz w:val="20"/>
                <w:szCs w:val="20"/>
              </w:rPr>
              <w:t>Показатели</w:t>
            </w:r>
          </w:p>
        </w:tc>
        <w:tc>
          <w:tcPr>
            <w:tcW w:w="1364" w:type="dxa"/>
            <w:vAlign w:val="center"/>
          </w:tcPr>
          <w:p w:rsidR="005A67BD" w:rsidRDefault="005A67BD">
            <w:pPr>
              <w:spacing w:after="0" w:line="240" w:lineRule="auto"/>
              <w:jc w:val="center"/>
              <w:rPr>
                <w:rFonts w:ascii="Times New Roman" w:cs="Times New Roman"/>
                <w:kern w:val="32"/>
                <w:sz w:val="20"/>
                <w:szCs w:val="20"/>
              </w:rPr>
            </w:pPr>
            <w:r>
              <w:rPr>
                <w:rFonts w:ascii="Times New Roman" w:cs="Times New Roman"/>
                <w:kern w:val="32"/>
                <w:sz w:val="20"/>
                <w:szCs w:val="20"/>
              </w:rPr>
              <w:t>202</w:t>
            </w:r>
            <w:r w:rsidR="009718D1">
              <w:rPr>
                <w:rFonts w:ascii="Times New Roman" w:cs="Times New Roman"/>
                <w:kern w:val="32"/>
                <w:sz w:val="20"/>
                <w:szCs w:val="20"/>
              </w:rPr>
              <w:t>5</w:t>
            </w:r>
            <w:r>
              <w:rPr>
                <w:rFonts w:ascii="Times New Roman" w:cs="Times New Roman"/>
                <w:kern w:val="32"/>
                <w:sz w:val="20"/>
                <w:szCs w:val="20"/>
              </w:rPr>
              <w:t xml:space="preserve"> год</w:t>
            </w:r>
          </w:p>
          <w:p w:rsidR="005A67BD" w:rsidRDefault="005A67BD" w:rsidP="009718D1">
            <w:pPr>
              <w:spacing w:after="0" w:line="240" w:lineRule="auto"/>
              <w:jc w:val="center"/>
              <w:rPr>
                <w:rFonts w:ascii="Times New Roman" w:cs="Times New Roman"/>
                <w:kern w:val="32"/>
                <w:sz w:val="20"/>
                <w:szCs w:val="20"/>
              </w:rPr>
            </w:pPr>
            <w:r>
              <w:rPr>
                <w:rFonts w:ascii="Times New Roman" w:cs="Times New Roman"/>
                <w:kern w:val="32"/>
                <w:sz w:val="20"/>
                <w:szCs w:val="20"/>
              </w:rPr>
              <w:t xml:space="preserve">(Решение </w:t>
            </w:r>
            <w:r w:rsidR="009718D1">
              <w:rPr>
                <w:rFonts w:ascii="Times New Roman" w:cs="Times New Roman"/>
                <w:kern w:val="32"/>
                <w:sz w:val="20"/>
                <w:szCs w:val="20"/>
              </w:rPr>
              <w:t>132</w:t>
            </w:r>
            <w:r>
              <w:rPr>
                <w:rFonts w:ascii="Times New Roman" w:cs="Times New Roman"/>
                <w:kern w:val="32"/>
                <w:sz w:val="20"/>
                <w:szCs w:val="20"/>
              </w:rPr>
              <w:t xml:space="preserve"> в первоначальной редакции)</w:t>
            </w:r>
          </w:p>
        </w:tc>
        <w:tc>
          <w:tcPr>
            <w:tcW w:w="1281" w:type="dxa"/>
            <w:gridSpan w:val="2"/>
            <w:vAlign w:val="center"/>
          </w:tcPr>
          <w:p w:rsidR="005A67BD" w:rsidRDefault="008609A2">
            <w:pPr>
              <w:spacing w:after="0" w:line="240" w:lineRule="auto"/>
              <w:jc w:val="center"/>
              <w:rPr>
                <w:rFonts w:ascii="Times New Roman" w:cs="Times New Roman"/>
                <w:kern w:val="32"/>
                <w:sz w:val="20"/>
                <w:szCs w:val="20"/>
              </w:rPr>
            </w:pPr>
            <w:r>
              <w:rPr>
                <w:rFonts w:ascii="Times New Roman" w:cs="Times New Roman"/>
                <w:kern w:val="32"/>
                <w:sz w:val="20"/>
                <w:szCs w:val="20"/>
              </w:rPr>
              <w:t>2026</w:t>
            </w:r>
            <w:r w:rsidR="005A67BD">
              <w:rPr>
                <w:rFonts w:ascii="Times New Roman" w:cs="Times New Roman"/>
                <w:kern w:val="32"/>
                <w:sz w:val="20"/>
                <w:szCs w:val="20"/>
              </w:rPr>
              <w:t xml:space="preserve"> год</w:t>
            </w:r>
          </w:p>
          <w:p w:rsidR="005A67BD" w:rsidRDefault="005A67BD">
            <w:pPr>
              <w:spacing w:after="0" w:line="240" w:lineRule="auto"/>
              <w:jc w:val="center"/>
              <w:rPr>
                <w:rFonts w:ascii="Times New Roman" w:cs="Times New Roman"/>
                <w:kern w:val="32"/>
                <w:sz w:val="20"/>
                <w:szCs w:val="20"/>
              </w:rPr>
            </w:pPr>
            <w:r>
              <w:rPr>
                <w:rFonts w:ascii="Times New Roman" w:cs="Times New Roman"/>
                <w:kern w:val="32"/>
                <w:sz w:val="20"/>
                <w:szCs w:val="20"/>
              </w:rPr>
              <w:t>проект</w:t>
            </w:r>
          </w:p>
        </w:tc>
        <w:tc>
          <w:tcPr>
            <w:tcW w:w="1251" w:type="dxa"/>
            <w:vAlign w:val="center"/>
          </w:tcPr>
          <w:p w:rsidR="005A67BD" w:rsidRDefault="008609A2">
            <w:pPr>
              <w:spacing w:after="0" w:line="240" w:lineRule="auto"/>
              <w:jc w:val="center"/>
              <w:rPr>
                <w:rFonts w:ascii="Times New Roman" w:cs="Times New Roman"/>
                <w:kern w:val="32"/>
                <w:sz w:val="20"/>
                <w:szCs w:val="20"/>
              </w:rPr>
            </w:pPr>
            <w:r>
              <w:rPr>
                <w:rFonts w:ascii="Times New Roman" w:cs="Times New Roman"/>
                <w:kern w:val="32"/>
                <w:sz w:val="20"/>
                <w:szCs w:val="20"/>
                <w:lang w:val="en-US"/>
              </w:rPr>
              <w:t>2027</w:t>
            </w:r>
            <w:r w:rsidR="005A67BD">
              <w:rPr>
                <w:rFonts w:ascii="Times New Roman" w:cs="Times New Roman"/>
                <w:kern w:val="32"/>
                <w:sz w:val="20"/>
                <w:szCs w:val="20"/>
              </w:rPr>
              <w:t xml:space="preserve"> год</w:t>
            </w:r>
          </w:p>
          <w:p w:rsidR="005A67BD" w:rsidRDefault="005A67BD">
            <w:pPr>
              <w:spacing w:after="0" w:line="240" w:lineRule="auto"/>
              <w:jc w:val="center"/>
              <w:rPr>
                <w:rFonts w:ascii="Times New Roman" w:cs="Times New Roman"/>
                <w:kern w:val="32"/>
                <w:sz w:val="20"/>
                <w:szCs w:val="20"/>
              </w:rPr>
            </w:pPr>
            <w:r>
              <w:rPr>
                <w:rFonts w:ascii="Times New Roman" w:cs="Times New Roman"/>
                <w:kern w:val="32"/>
                <w:sz w:val="20"/>
                <w:szCs w:val="20"/>
              </w:rPr>
              <w:t>проект</w:t>
            </w:r>
          </w:p>
        </w:tc>
        <w:tc>
          <w:tcPr>
            <w:tcW w:w="1442" w:type="dxa"/>
            <w:vAlign w:val="center"/>
          </w:tcPr>
          <w:p w:rsidR="005A67BD" w:rsidRDefault="008609A2">
            <w:pPr>
              <w:spacing w:after="0" w:line="240" w:lineRule="auto"/>
              <w:jc w:val="center"/>
              <w:rPr>
                <w:rFonts w:ascii="Times New Roman" w:cs="Times New Roman"/>
                <w:kern w:val="32"/>
                <w:sz w:val="20"/>
                <w:szCs w:val="20"/>
              </w:rPr>
            </w:pPr>
            <w:r>
              <w:rPr>
                <w:rFonts w:ascii="Times New Roman" w:cs="Times New Roman"/>
                <w:kern w:val="32"/>
                <w:sz w:val="20"/>
                <w:szCs w:val="20"/>
              </w:rPr>
              <w:t>2028</w:t>
            </w:r>
            <w:r w:rsidR="005A67BD">
              <w:rPr>
                <w:rFonts w:ascii="Times New Roman" w:cs="Times New Roman"/>
                <w:kern w:val="32"/>
                <w:sz w:val="20"/>
                <w:szCs w:val="20"/>
              </w:rPr>
              <w:t xml:space="preserve"> год</w:t>
            </w:r>
          </w:p>
          <w:p w:rsidR="005A67BD" w:rsidRDefault="005A67BD">
            <w:pPr>
              <w:spacing w:after="0" w:line="240" w:lineRule="auto"/>
              <w:jc w:val="center"/>
              <w:rPr>
                <w:rFonts w:ascii="Times New Roman" w:cs="Times New Roman"/>
                <w:kern w:val="32"/>
                <w:sz w:val="20"/>
                <w:szCs w:val="20"/>
              </w:rPr>
            </w:pPr>
            <w:r>
              <w:rPr>
                <w:rFonts w:ascii="Times New Roman" w:cs="Times New Roman"/>
                <w:kern w:val="32"/>
                <w:sz w:val="20"/>
                <w:szCs w:val="20"/>
              </w:rPr>
              <w:t>проект</w:t>
            </w:r>
          </w:p>
        </w:tc>
      </w:tr>
      <w:tr w:rsidR="009718D1">
        <w:tc>
          <w:tcPr>
            <w:tcW w:w="3139" w:type="dxa"/>
          </w:tcPr>
          <w:p w:rsidR="009718D1" w:rsidRDefault="009718D1" w:rsidP="009718D1">
            <w:pPr>
              <w:spacing w:after="0" w:line="240" w:lineRule="auto"/>
              <w:rPr>
                <w:rFonts w:ascii="Times New Roman" w:cs="Times New Roman"/>
                <w:color w:val="000000"/>
                <w:kern w:val="32"/>
                <w:sz w:val="20"/>
                <w:szCs w:val="20"/>
              </w:rPr>
            </w:pPr>
            <w:r>
              <w:rPr>
                <w:rFonts w:ascii="Times New Roman" w:cs="Times New Roman"/>
                <w:color w:val="000000"/>
                <w:kern w:val="32"/>
                <w:sz w:val="20"/>
                <w:szCs w:val="20"/>
              </w:rPr>
              <w:t>Безвозмездные поступления</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326650,1</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361474,7</w:t>
            </w:r>
          </w:p>
        </w:tc>
        <w:tc>
          <w:tcPr>
            <w:tcW w:w="1266" w:type="dxa"/>
            <w:gridSpan w:val="2"/>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255278,6</w:t>
            </w:r>
          </w:p>
        </w:tc>
        <w:tc>
          <w:tcPr>
            <w:tcW w:w="1442" w:type="dxa"/>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286851,0</w:t>
            </w:r>
          </w:p>
        </w:tc>
      </w:tr>
      <w:tr w:rsidR="009718D1">
        <w:tc>
          <w:tcPr>
            <w:tcW w:w="3139" w:type="dxa"/>
          </w:tcPr>
          <w:p w:rsidR="009718D1" w:rsidRDefault="009718D1" w:rsidP="009718D1">
            <w:pPr>
              <w:spacing w:after="0" w:line="240" w:lineRule="auto"/>
              <w:rPr>
                <w:rFonts w:ascii="Times New Roman" w:cs="Times New Roman"/>
                <w:color w:val="000000"/>
                <w:kern w:val="32"/>
                <w:sz w:val="20"/>
                <w:szCs w:val="20"/>
              </w:rPr>
            </w:pPr>
            <w:r>
              <w:rPr>
                <w:rFonts w:ascii="Times New Roman" w:cs="Times New Roman"/>
                <w:color w:val="000000"/>
                <w:kern w:val="32"/>
                <w:sz w:val="20"/>
                <w:szCs w:val="20"/>
              </w:rPr>
              <w:t>Безвозмездные поступления от других бюджетов бюджетной системы Российской Федерации</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326650,1</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361474,7</w:t>
            </w:r>
          </w:p>
        </w:tc>
        <w:tc>
          <w:tcPr>
            <w:tcW w:w="1266" w:type="dxa"/>
            <w:gridSpan w:val="2"/>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255278,6</w:t>
            </w:r>
          </w:p>
        </w:tc>
        <w:tc>
          <w:tcPr>
            <w:tcW w:w="1442" w:type="dxa"/>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286851,0</w:t>
            </w:r>
          </w:p>
        </w:tc>
      </w:tr>
      <w:tr w:rsidR="009718D1">
        <w:tc>
          <w:tcPr>
            <w:tcW w:w="3139" w:type="dxa"/>
          </w:tcPr>
          <w:p w:rsidR="009718D1" w:rsidRDefault="009718D1" w:rsidP="009718D1">
            <w:pPr>
              <w:spacing w:after="0" w:line="240" w:lineRule="auto"/>
              <w:rPr>
                <w:rFonts w:ascii="Times New Roman" w:cs="Times New Roman"/>
                <w:kern w:val="32"/>
                <w:sz w:val="20"/>
                <w:szCs w:val="20"/>
              </w:rPr>
            </w:pPr>
            <w:r>
              <w:rPr>
                <w:rFonts w:ascii="Times New Roman" w:cs="Times New Roman"/>
                <w:kern w:val="32"/>
                <w:sz w:val="20"/>
                <w:szCs w:val="20"/>
              </w:rPr>
              <w:t>Дотации бюджетам бюджетной системы Российской Федерации</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45568,0</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43957,1</w:t>
            </w:r>
          </w:p>
        </w:tc>
        <w:tc>
          <w:tcPr>
            <w:tcW w:w="1266" w:type="dxa"/>
            <w:gridSpan w:val="2"/>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912,1</w:t>
            </w:r>
          </w:p>
        </w:tc>
        <w:tc>
          <w:tcPr>
            <w:tcW w:w="1442" w:type="dxa"/>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912,0</w:t>
            </w:r>
          </w:p>
        </w:tc>
      </w:tr>
      <w:tr w:rsidR="009718D1">
        <w:tc>
          <w:tcPr>
            <w:tcW w:w="3139" w:type="dxa"/>
          </w:tcPr>
          <w:p w:rsidR="009718D1" w:rsidRDefault="009718D1" w:rsidP="009718D1">
            <w:pPr>
              <w:spacing w:after="0" w:line="240" w:lineRule="auto"/>
              <w:rPr>
                <w:rFonts w:ascii="Times New Roman" w:cs="Times New Roman"/>
                <w:i/>
                <w:color w:val="000000"/>
                <w:kern w:val="32"/>
                <w:sz w:val="20"/>
                <w:szCs w:val="20"/>
              </w:rPr>
            </w:pPr>
            <w:r>
              <w:rPr>
                <w:rFonts w:ascii="Times New Roman" w:cs="Times New Roman"/>
                <w:i/>
                <w:color w:val="000000"/>
                <w:kern w:val="32"/>
                <w:sz w:val="20"/>
                <w:szCs w:val="20"/>
              </w:rPr>
              <w:t>дотации бюджетам муниципальных округов на выравнивание бюджетной обеспеченности из бюджета субъекта РФ</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45468,0</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43045,0</w:t>
            </w:r>
          </w:p>
        </w:tc>
        <w:tc>
          <w:tcPr>
            <w:tcW w:w="1266" w:type="dxa"/>
            <w:gridSpan w:val="2"/>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0</w:t>
            </w:r>
          </w:p>
        </w:tc>
        <w:tc>
          <w:tcPr>
            <w:tcW w:w="1442" w:type="dxa"/>
            <w:vAlign w:val="center"/>
          </w:tcPr>
          <w:p w:rsidR="009718D1" w:rsidRDefault="009718D1" w:rsidP="009718D1">
            <w:pPr>
              <w:spacing w:after="0" w:line="240" w:lineRule="auto"/>
              <w:jc w:val="center"/>
              <w:rPr>
                <w:rFonts w:ascii="Times New Roman" w:cs="Times New Roman"/>
                <w:kern w:val="32"/>
                <w:sz w:val="20"/>
                <w:szCs w:val="20"/>
              </w:rPr>
            </w:pPr>
            <w:r>
              <w:rPr>
                <w:rFonts w:ascii="Times New Roman" w:cs="Times New Roman"/>
                <w:kern w:val="32"/>
                <w:sz w:val="20"/>
                <w:szCs w:val="20"/>
              </w:rPr>
              <w:t>0,0</w:t>
            </w:r>
          </w:p>
        </w:tc>
      </w:tr>
      <w:tr w:rsidR="009718D1">
        <w:tc>
          <w:tcPr>
            <w:tcW w:w="3139" w:type="dxa"/>
          </w:tcPr>
          <w:p w:rsidR="009718D1" w:rsidRDefault="009718D1" w:rsidP="009718D1">
            <w:pPr>
              <w:autoSpaceDE w:val="0"/>
              <w:autoSpaceDN w:val="0"/>
              <w:adjustRightInd w:val="0"/>
              <w:spacing w:after="0" w:line="240" w:lineRule="auto"/>
              <w:rPr>
                <w:rFonts w:ascii="Times New Roman" w:cs="Times New Roman"/>
                <w:i/>
                <w:kern w:val="32"/>
                <w:sz w:val="20"/>
                <w:szCs w:val="20"/>
              </w:rPr>
            </w:pPr>
            <w:r>
              <w:rPr>
                <w:rFonts w:ascii="Times New Roman" w:cs="Times New Roman"/>
                <w:i/>
                <w:kern w:val="32"/>
                <w:sz w:val="20"/>
                <w:szCs w:val="20"/>
              </w:rPr>
              <w:t>Прочие дотации бюджетам муниципальных округов</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100,0</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912,1</w:t>
            </w:r>
          </w:p>
        </w:tc>
        <w:tc>
          <w:tcPr>
            <w:tcW w:w="1266" w:type="dxa"/>
            <w:gridSpan w:val="2"/>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912,1</w:t>
            </w:r>
          </w:p>
        </w:tc>
        <w:tc>
          <w:tcPr>
            <w:tcW w:w="1442" w:type="dxa"/>
            <w:vAlign w:val="center"/>
          </w:tcPr>
          <w:p w:rsidR="009718D1" w:rsidRDefault="005A7838" w:rsidP="009718D1">
            <w:pPr>
              <w:spacing w:after="0" w:line="240" w:lineRule="auto"/>
              <w:jc w:val="center"/>
              <w:rPr>
                <w:rFonts w:ascii="Times New Roman" w:cs="Times New Roman"/>
                <w:kern w:val="32"/>
                <w:sz w:val="20"/>
                <w:szCs w:val="20"/>
              </w:rPr>
            </w:pPr>
            <w:r>
              <w:rPr>
                <w:rFonts w:ascii="Times New Roman" w:cs="Times New Roman"/>
                <w:kern w:val="32"/>
                <w:sz w:val="20"/>
                <w:szCs w:val="20"/>
              </w:rPr>
              <w:t>912,0</w:t>
            </w:r>
          </w:p>
        </w:tc>
      </w:tr>
      <w:tr w:rsidR="009718D1" w:rsidTr="009718D1">
        <w:trPr>
          <w:trHeight w:val="743"/>
        </w:trPr>
        <w:tc>
          <w:tcPr>
            <w:tcW w:w="3139" w:type="dxa"/>
          </w:tcPr>
          <w:p w:rsidR="009718D1" w:rsidRPr="009718D1" w:rsidRDefault="009718D1" w:rsidP="009718D1">
            <w:pPr>
              <w:spacing w:after="0" w:line="240" w:lineRule="auto"/>
              <w:rPr>
                <w:rFonts w:ascii="Times New Roman" w:cs="Times New Roman"/>
                <w:kern w:val="32"/>
                <w:sz w:val="20"/>
                <w:szCs w:val="20"/>
              </w:rPr>
            </w:pPr>
            <w:r>
              <w:rPr>
                <w:rFonts w:ascii="Times New Roman" w:cs="Times New Roman"/>
                <w:kern w:val="32"/>
                <w:sz w:val="20"/>
                <w:szCs w:val="20"/>
              </w:rPr>
              <w:t>Субсидии бюджетам бюджетной системы Российской Федерации (межбюджетные субсидии)</w:t>
            </w:r>
          </w:p>
          <w:p w:rsidR="009718D1" w:rsidRDefault="009718D1" w:rsidP="009718D1">
            <w:pPr>
              <w:spacing w:after="0" w:line="240" w:lineRule="auto"/>
              <w:rPr>
                <w:rFonts w:ascii="Times New Roman" w:cs="Times New Roman"/>
                <w:kern w:val="32"/>
                <w:sz w:val="20"/>
                <w:szCs w:val="20"/>
              </w:rPr>
            </w:pP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22494,5</w:t>
            </w:r>
          </w:p>
        </w:tc>
        <w:tc>
          <w:tcPr>
            <w:tcW w:w="1266" w:type="dxa"/>
            <w:gridSpan w:val="2"/>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0,0</w:t>
            </w:r>
          </w:p>
        </w:tc>
        <w:tc>
          <w:tcPr>
            <w:tcW w:w="1442" w:type="dxa"/>
            <w:vAlign w:val="center"/>
          </w:tcPr>
          <w:p w:rsidR="009718D1" w:rsidRDefault="005A7838"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4000</w:t>
            </w:r>
            <w:r w:rsidR="009718D1">
              <w:rPr>
                <w:rFonts w:ascii="Times New Roman" w:cs="Times New Roman"/>
                <w:color w:val="000000"/>
                <w:kern w:val="32"/>
                <w:sz w:val="20"/>
                <w:szCs w:val="20"/>
              </w:rPr>
              <w:t>0,0</w:t>
            </w:r>
          </w:p>
        </w:tc>
      </w:tr>
      <w:tr w:rsidR="009718D1" w:rsidTr="009718D1">
        <w:trPr>
          <w:trHeight w:val="2091"/>
        </w:trPr>
        <w:tc>
          <w:tcPr>
            <w:tcW w:w="3139" w:type="dxa"/>
          </w:tcPr>
          <w:p w:rsidR="009718D1" w:rsidRPr="009718D1" w:rsidRDefault="009718D1" w:rsidP="009718D1">
            <w:pPr>
              <w:spacing w:after="0" w:line="240" w:lineRule="auto"/>
              <w:rPr>
                <w:rFonts w:ascii="Times New Roman" w:cs="Times New Roman"/>
                <w:i/>
                <w:kern w:val="32"/>
                <w:sz w:val="20"/>
                <w:szCs w:val="20"/>
              </w:rPr>
            </w:pPr>
            <w:r w:rsidRPr="009718D1">
              <w:rPr>
                <w:rFonts w:ascii="Times New Roman" w:cs="Times New Roman"/>
                <w:i/>
                <w:kern w:val="32"/>
                <w:sz w:val="20"/>
                <w:szCs w:val="20"/>
              </w:rPr>
              <w:t xml:space="preserve">Субсидии бюджетам муниципальных округов в целях </w:t>
            </w:r>
            <w:proofErr w:type="spellStart"/>
            <w:r w:rsidRPr="009718D1">
              <w:rPr>
                <w:rFonts w:ascii="Times New Roman" w:cs="Times New Roman"/>
                <w:i/>
                <w:kern w:val="32"/>
                <w:sz w:val="20"/>
                <w:szCs w:val="20"/>
              </w:rPr>
              <w:t>софинансирования</w:t>
            </w:r>
            <w:proofErr w:type="spellEnd"/>
            <w:r w:rsidRPr="009718D1">
              <w:rPr>
                <w:rFonts w:ascii="Times New Roman" w:cs="Times New Roman"/>
                <w:i/>
                <w:kern w:val="32"/>
                <w:sz w:val="20"/>
                <w:szCs w:val="20"/>
              </w:rPr>
              <w:t xml:space="preserve"> расходных обязательств муниципальных образований, возникающих при реализации мероприятий по улучшению жилищных условий граждан РФ, проживающих на сельских территориях</w:t>
            </w:r>
          </w:p>
          <w:p w:rsidR="009718D1" w:rsidRPr="009718D1" w:rsidRDefault="009718D1" w:rsidP="009718D1">
            <w:pPr>
              <w:spacing w:after="0" w:line="240" w:lineRule="auto"/>
              <w:rPr>
                <w:rFonts w:ascii="Times New Roman" w:cs="Times New Roman"/>
                <w:i/>
                <w:kern w:val="32"/>
                <w:sz w:val="20"/>
                <w:szCs w:val="20"/>
              </w:rPr>
            </w:pP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2292,5</w:t>
            </w:r>
          </w:p>
        </w:tc>
        <w:tc>
          <w:tcPr>
            <w:tcW w:w="1266" w:type="dxa"/>
            <w:gridSpan w:val="2"/>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442" w:type="dxa"/>
            <w:vAlign w:val="center"/>
          </w:tcPr>
          <w:p w:rsidR="009718D1" w:rsidRDefault="009718D1" w:rsidP="009718D1">
            <w:pPr>
              <w:spacing w:after="0" w:line="240" w:lineRule="auto"/>
              <w:jc w:val="center"/>
              <w:rPr>
                <w:rFonts w:ascii="Times New Roman" w:cs="Times New Roman"/>
                <w:color w:val="000000"/>
                <w:kern w:val="32"/>
                <w:sz w:val="20"/>
                <w:szCs w:val="20"/>
              </w:rPr>
            </w:pPr>
          </w:p>
        </w:tc>
      </w:tr>
      <w:tr w:rsidR="009718D1" w:rsidTr="009718D1">
        <w:trPr>
          <w:trHeight w:val="661"/>
        </w:trPr>
        <w:tc>
          <w:tcPr>
            <w:tcW w:w="3139" w:type="dxa"/>
          </w:tcPr>
          <w:p w:rsidR="009718D1" w:rsidRPr="009718D1" w:rsidRDefault="009718D1" w:rsidP="009718D1">
            <w:pPr>
              <w:spacing w:after="0" w:line="240" w:lineRule="auto"/>
              <w:rPr>
                <w:rFonts w:ascii="Times New Roman" w:cs="Times New Roman"/>
                <w:i/>
                <w:kern w:val="32"/>
                <w:sz w:val="20"/>
                <w:szCs w:val="20"/>
              </w:rPr>
            </w:pPr>
            <w:r w:rsidRPr="009718D1">
              <w:rPr>
                <w:rFonts w:ascii="Times New Roman" w:cs="Times New Roman"/>
                <w:i/>
                <w:kern w:val="32"/>
                <w:sz w:val="20"/>
                <w:szCs w:val="20"/>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20202,0</w:t>
            </w:r>
          </w:p>
        </w:tc>
        <w:tc>
          <w:tcPr>
            <w:tcW w:w="1266" w:type="dxa"/>
            <w:gridSpan w:val="2"/>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442" w:type="dxa"/>
            <w:vAlign w:val="center"/>
          </w:tcPr>
          <w:p w:rsidR="009718D1" w:rsidRDefault="009718D1" w:rsidP="009718D1">
            <w:pPr>
              <w:spacing w:after="0" w:line="240" w:lineRule="auto"/>
              <w:jc w:val="center"/>
              <w:rPr>
                <w:rFonts w:ascii="Times New Roman" w:cs="Times New Roman"/>
                <w:color w:val="000000"/>
                <w:kern w:val="32"/>
                <w:sz w:val="20"/>
                <w:szCs w:val="20"/>
              </w:rPr>
            </w:pPr>
          </w:p>
        </w:tc>
      </w:tr>
      <w:tr w:rsidR="009718D1">
        <w:trPr>
          <w:trHeight w:val="1157"/>
        </w:trPr>
        <w:tc>
          <w:tcPr>
            <w:tcW w:w="3139" w:type="dxa"/>
          </w:tcPr>
          <w:p w:rsidR="009718D1" w:rsidRDefault="009718D1" w:rsidP="009718D1">
            <w:pPr>
              <w:spacing w:after="0" w:line="240" w:lineRule="auto"/>
              <w:rPr>
                <w:rFonts w:ascii="Times New Roman" w:cs="Times New Roman"/>
                <w:kern w:val="32"/>
                <w:sz w:val="20"/>
                <w:szCs w:val="20"/>
              </w:rPr>
            </w:pPr>
            <w:r>
              <w:rPr>
                <w:rFonts w:ascii="Times New Roman" w:cs="Times New Roman"/>
                <w:kern w:val="32"/>
                <w:sz w:val="20"/>
                <w:szCs w:val="20"/>
              </w:rPr>
              <w:t>Прочие субсидии бюджетам муниципальных округов</w:t>
            </w:r>
          </w:p>
          <w:p w:rsidR="009718D1" w:rsidRDefault="009718D1" w:rsidP="009718D1">
            <w:pPr>
              <w:spacing w:after="0" w:line="240" w:lineRule="auto"/>
              <w:rPr>
                <w:rFonts w:ascii="Times New Roman" w:cs="Times New Roman"/>
                <w:kern w:val="32"/>
                <w:sz w:val="20"/>
                <w:szCs w:val="20"/>
              </w:rPr>
            </w:pPr>
          </w:p>
          <w:p w:rsidR="009718D1" w:rsidRDefault="009718D1" w:rsidP="009718D1">
            <w:pPr>
              <w:spacing w:after="0" w:line="240" w:lineRule="auto"/>
              <w:rPr>
                <w:rFonts w:ascii="Times New Roman" w:cs="Times New Roman"/>
                <w:kern w:val="32"/>
                <w:sz w:val="20"/>
                <w:szCs w:val="20"/>
              </w:rPr>
            </w:pP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266" w:type="dxa"/>
            <w:gridSpan w:val="2"/>
            <w:vAlign w:val="center"/>
          </w:tcPr>
          <w:p w:rsidR="009718D1" w:rsidRDefault="009718D1" w:rsidP="009718D1">
            <w:pPr>
              <w:spacing w:after="0" w:line="240" w:lineRule="auto"/>
              <w:jc w:val="center"/>
              <w:rPr>
                <w:rFonts w:ascii="Times New Roman" w:cs="Times New Roman"/>
                <w:color w:val="000000"/>
                <w:kern w:val="32"/>
                <w:sz w:val="20"/>
                <w:szCs w:val="20"/>
              </w:rPr>
            </w:pPr>
          </w:p>
        </w:tc>
        <w:tc>
          <w:tcPr>
            <w:tcW w:w="1442" w:type="dxa"/>
            <w:vAlign w:val="center"/>
          </w:tcPr>
          <w:p w:rsidR="009718D1" w:rsidRDefault="005A7838"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40000,0</w:t>
            </w:r>
          </w:p>
        </w:tc>
      </w:tr>
      <w:tr w:rsidR="009718D1">
        <w:trPr>
          <w:trHeight w:val="703"/>
        </w:trPr>
        <w:tc>
          <w:tcPr>
            <w:tcW w:w="3139" w:type="dxa"/>
          </w:tcPr>
          <w:p w:rsidR="009718D1" w:rsidRDefault="009718D1" w:rsidP="009718D1">
            <w:pPr>
              <w:spacing w:after="0" w:line="240" w:lineRule="auto"/>
              <w:rPr>
                <w:rFonts w:ascii="Times New Roman" w:cs="Times New Roman"/>
                <w:kern w:val="32"/>
                <w:sz w:val="20"/>
                <w:szCs w:val="20"/>
              </w:rPr>
            </w:pPr>
            <w:r>
              <w:rPr>
                <w:rFonts w:ascii="Times New Roman" w:cs="Times New Roman"/>
                <w:kern w:val="32"/>
                <w:sz w:val="20"/>
                <w:szCs w:val="20"/>
              </w:rPr>
              <w:t>Субвенции бюджетам бюджетной системы Российской Федерации субъектов Российской Федерации</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278162,1</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262107,8</w:t>
            </w:r>
          </w:p>
        </w:tc>
        <w:tc>
          <w:tcPr>
            <w:tcW w:w="1266" w:type="dxa"/>
            <w:gridSpan w:val="2"/>
            <w:vAlign w:val="center"/>
          </w:tcPr>
          <w:p w:rsidR="009718D1" w:rsidRDefault="005A7838"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248158,4</w:t>
            </w:r>
          </w:p>
        </w:tc>
        <w:tc>
          <w:tcPr>
            <w:tcW w:w="1442" w:type="dxa"/>
            <w:vAlign w:val="center"/>
          </w:tcPr>
          <w:p w:rsidR="009718D1" w:rsidRDefault="005A7838"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239935,4</w:t>
            </w:r>
          </w:p>
        </w:tc>
      </w:tr>
      <w:tr w:rsidR="009718D1">
        <w:tc>
          <w:tcPr>
            <w:tcW w:w="3139" w:type="dxa"/>
          </w:tcPr>
          <w:p w:rsidR="009718D1" w:rsidRDefault="009718D1" w:rsidP="009718D1">
            <w:pPr>
              <w:spacing w:after="0" w:line="240" w:lineRule="auto"/>
              <w:rPr>
                <w:rFonts w:ascii="Times New Roman" w:cs="Times New Roman"/>
                <w:kern w:val="32"/>
                <w:sz w:val="20"/>
                <w:szCs w:val="20"/>
              </w:rPr>
            </w:pPr>
            <w:r>
              <w:rPr>
                <w:rFonts w:ascii="Times New Roman" w:cs="Times New Roman"/>
                <w:color w:val="000000"/>
                <w:kern w:val="32"/>
                <w:sz w:val="20"/>
                <w:szCs w:val="20"/>
              </w:rPr>
              <w:t>Иные межбюджетные трансферты</w:t>
            </w:r>
          </w:p>
        </w:tc>
        <w:tc>
          <w:tcPr>
            <w:tcW w:w="1364"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2920,0</w:t>
            </w:r>
          </w:p>
        </w:tc>
        <w:tc>
          <w:tcPr>
            <w:tcW w:w="1266" w:type="dxa"/>
            <w:vAlign w:val="center"/>
          </w:tcPr>
          <w:p w:rsidR="009718D1" w:rsidRDefault="009718D1"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32915,3</w:t>
            </w:r>
          </w:p>
        </w:tc>
        <w:tc>
          <w:tcPr>
            <w:tcW w:w="1266" w:type="dxa"/>
            <w:gridSpan w:val="2"/>
            <w:vAlign w:val="center"/>
          </w:tcPr>
          <w:p w:rsidR="009718D1" w:rsidRDefault="005A7838"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6208,1</w:t>
            </w:r>
          </w:p>
        </w:tc>
        <w:tc>
          <w:tcPr>
            <w:tcW w:w="1442" w:type="dxa"/>
            <w:vAlign w:val="center"/>
          </w:tcPr>
          <w:p w:rsidR="009718D1" w:rsidRDefault="005A7838" w:rsidP="009718D1">
            <w:pPr>
              <w:spacing w:after="0" w:line="240" w:lineRule="auto"/>
              <w:jc w:val="center"/>
              <w:rPr>
                <w:rFonts w:ascii="Times New Roman" w:cs="Times New Roman"/>
                <w:color w:val="000000"/>
                <w:kern w:val="32"/>
                <w:sz w:val="20"/>
                <w:szCs w:val="20"/>
              </w:rPr>
            </w:pPr>
            <w:r>
              <w:rPr>
                <w:rFonts w:ascii="Times New Roman" w:cs="Times New Roman"/>
                <w:color w:val="000000"/>
                <w:kern w:val="32"/>
                <w:sz w:val="20"/>
                <w:szCs w:val="20"/>
              </w:rPr>
              <w:t>6003,6</w:t>
            </w:r>
          </w:p>
        </w:tc>
      </w:tr>
    </w:tbl>
    <w:p w:rsidR="005A67BD" w:rsidRDefault="005A67BD">
      <w:pPr>
        <w:spacing w:after="0" w:line="240" w:lineRule="auto"/>
        <w:ind w:firstLine="720"/>
        <w:jc w:val="both"/>
        <w:rPr>
          <w:rFonts w:ascii="Times New Roman" w:cs="Times New Roman"/>
          <w:b/>
          <w:kern w:val="32"/>
          <w:sz w:val="28"/>
          <w:szCs w:val="28"/>
          <w:lang w:eastAsia="ru-RU"/>
        </w:rPr>
      </w:pPr>
    </w:p>
    <w:p w:rsidR="005A67BD" w:rsidRDefault="005A67BD">
      <w:pPr>
        <w:spacing w:after="0" w:line="240" w:lineRule="auto"/>
        <w:ind w:firstLine="709"/>
        <w:jc w:val="both"/>
        <w:rPr>
          <w:rFonts w:ascii="Times New Roman" w:cs="Times New Roman"/>
          <w:kern w:val="32"/>
          <w:sz w:val="32"/>
          <w:szCs w:val="28"/>
          <w:lang w:eastAsia="ru-RU"/>
        </w:rPr>
      </w:pPr>
      <w:r>
        <w:rPr>
          <w:rFonts w:ascii="Times New Roman" w:cs="Times New Roman"/>
          <w:b/>
          <w:kern w:val="32"/>
          <w:sz w:val="28"/>
          <w:szCs w:val="28"/>
          <w:lang w:eastAsia="ru-RU"/>
        </w:rPr>
        <w:t xml:space="preserve">Объем безвозмездных поступлений </w:t>
      </w:r>
      <w:r>
        <w:rPr>
          <w:rFonts w:ascii="Times New Roman" w:cs="Times New Roman"/>
          <w:b/>
          <w:color w:val="000000"/>
          <w:kern w:val="32"/>
          <w:sz w:val="28"/>
          <w:szCs w:val="20"/>
        </w:rPr>
        <w:t xml:space="preserve">от других бюджетов бюджетной системы Российской Федерации </w:t>
      </w:r>
      <w:r>
        <w:rPr>
          <w:rFonts w:ascii="Times New Roman" w:cs="Times New Roman"/>
          <w:kern w:val="32"/>
          <w:sz w:val="28"/>
          <w:szCs w:val="28"/>
          <w:lang w:eastAsia="ru-RU"/>
        </w:rPr>
        <w:t xml:space="preserve">предусмотрен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в сумме </w:t>
      </w:r>
      <w:r w:rsidR="00C95D0D">
        <w:rPr>
          <w:rFonts w:ascii="Times New Roman" w:cs="Times New Roman"/>
          <w:kern w:val="32"/>
          <w:sz w:val="28"/>
          <w:szCs w:val="28"/>
          <w:lang w:eastAsia="ru-RU"/>
        </w:rPr>
        <w:t>361474,7</w:t>
      </w:r>
      <w:r>
        <w:rPr>
          <w:rFonts w:ascii="Times New Roman" w:cs="Times New Roman"/>
          <w:color w:val="000000"/>
          <w:kern w:val="32"/>
          <w:sz w:val="28"/>
          <w:szCs w:val="28"/>
        </w:rPr>
        <w:t xml:space="preserve"> </w:t>
      </w:r>
      <w:r>
        <w:rPr>
          <w:rFonts w:ascii="Times New Roman" w:cs="Times New Roman"/>
          <w:kern w:val="32"/>
          <w:sz w:val="28"/>
          <w:szCs w:val="28"/>
          <w:lang w:eastAsia="ru-RU"/>
        </w:rPr>
        <w:lastRenderedPageBreak/>
        <w:t>тыс. рублей</w:t>
      </w:r>
      <w:r>
        <w:rPr>
          <w:rFonts w:ascii="Times New Roman" w:cs="Times New Roman"/>
          <w:color w:val="000000"/>
          <w:kern w:val="32"/>
          <w:sz w:val="28"/>
          <w:szCs w:val="20"/>
        </w:rPr>
        <w:t xml:space="preserve">, в </w:t>
      </w:r>
      <w:r w:rsidR="008609A2">
        <w:rPr>
          <w:rFonts w:ascii="Times New Roman" w:cs="Times New Roman"/>
          <w:color w:val="000000"/>
          <w:kern w:val="32"/>
          <w:sz w:val="28"/>
          <w:szCs w:val="20"/>
        </w:rPr>
        <w:t>2027</w:t>
      </w:r>
      <w:r>
        <w:rPr>
          <w:rFonts w:ascii="Times New Roman" w:cs="Times New Roman"/>
          <w:color w:val="000000"/>
          <w:kern w:val="32"/>
          <w:sz w:val="28"/>
          <w:szCs w:val="20"/>
        </w:rPr>
        <w:t xml:space="preserve"> и </w:t>
      </w:r>
      <w:r w:rsidR="008609A2">
        <w:rPr>
          <w:rFonts w:ascii="Times New Roman" w:cs="Times New Roman"/>
          <w:color w:val="000000"/>
          <w:kern w:val="32"/>
          <w:sz w:val="28"/>
          <w:szCs w:val="20"/>
        </w:rPr>
        <w:t>2028</w:t>
      </w:r>
      <w:r>
        <w:rPr>
          <w:rFonts w:ascii="Times New Roman" w:cs="Times New Roman"/>
          <w:color w:val="000000"/>
          <w:kern w:val="32"/>
          <w:sz w:val="28"/>
          <w:szCs w:val="20"/>
        </w:rPr>
        <w:t xml:space="preserve"> годах </w:t>
      </w:r>
      <w:r>
        <w:rPr>
          <w:rFonts w:ascii="Times New Roman" w:cs="Times New Roman"/>
          <w:kern w:val="32"/>
          <w:sz w:val="28"/>
          <w:szCs w:val="28"/>
          <w:lang w:eastAsia="ru-RU"/>
        </w:rPr>
        <w:t>–</w:t>
      </w:r>
      <w:r>
        <w:rPr>
          <w:rFonts w:ascii="Times New Roman" w:cs="Times New Roman"/>
          <w:color w:val="000000"/>
          <w:kern w:val="32"/>
          <w:sz w:val="28"/>
          <w:szCs w:val="20"/>
        </w:rPr>
        <w:t xml:space="preserve"> </w:t>
      </w:r>
      <w:r>
        <w:rPr>
          <w:rFonts w:ascii="Times New Roman" w:cs="Times New Roman"/>
          <w:kern w:val="32"/>
          <w:sz w:val="28"/>
          <w:szCs w:val="28"/>
          <w:lang w:eastAsia="ru-RU"/>
        </w:rPr>
        <w:t>в сумме</w:t>
      </w:r>
      <w:r>
        <w:rPr>
          <w:rFonts w:ascii="Times New Roman" w:cs="Times New Roman"/>
          <w:color w:val="000000"/>
          <w:kern w:val="32"/>
          <w:sz w:val="28"/>
          <w:szCs w:val="28"/>
        </w:rPr>
        <w:t xml:space="preserve"> </w:t>
      </w:r>
      <w:r w:rsidR="00C95D0D">
        <w:rPr>
          <w:rFonts w:ascii="Times New Roman" w:cs="Times New Roman"/>
          <w:color w:val="000000"/>
          <w:kern w:val="32"/>
          <w:sz w:val="28"/>
          <w:szCs w:val="28"/>
        </w:rPr>
        <w:t>255278,6</w:t>
      </w:r>
      <w:r>
        <w:rPr>
          <w:rFonts w:ascii="Times New Roman" w:cs="Times New Roman"/>
          <w:kern w:val="32"/>
          <w:sz w:val="28"/>
          <w:szCs w:val="28"/>
        </w:rPr>
        <w:t> </w:t>
      </w:r>
      <w:r>
        <w:rPr>
          <w:rFonts w:ascii="Times New Roman" w:cs="Times New Roman"/>
          <w:kern w:val="32"/>
          <w:sz w:val="28"/>
          <w:szCs w:val="28"/>
          <w:lang w:eastAsia="ru-RU"/>
        </w:rPr>
        <w:t>тыс.</w:t>
      </w:r>
      <w:r>
        <w:rPr>
          <w:rFonts w:ascii="Times New Roman" w:cs="Times New Roman"/>
          <w:kern w:val="32"/>
          <w:sz w:val="28"/>
          <w:szCs w:val="28"/>
        </w:rPr>
        <w:t> </w:t>
      </w:r>
      <w:proofErr w:type="gramStart"/>
      <w:r>
        <w:rPr>
          <w:rFonts w:ascii="Times New Roman" w:cs="Times New Roman"/>
          <w:kern w:val="32"/>
          <w:sz w:val="28"/>
          <w:szCs w:val="28"/>
          <w:lang w:eastAsia="ru-RU"/>
        </w:rPr>
        <w:t>рублей  и</w:t>
      </w:r>
      <w:proofErr w:type="gramEnd"/>
      <w:r>
        <w:rPr>
          <w:rFonts w:ascii="Times New Roman" w:cs="Times New Roman"/>
          <w:kern w:val="32"/>
          <w:sz w:val="28"/>
          <w:szCs w:val="28"/>
          <w:lang w:eastAsia="ru-RU"/>
        </w:rPr>
        <w:t xml:space="preserve"> </w:t>
      </w:r>
      <w:r w:rsidR="00C95D0D">
        <w:rPr>
          <w:rFonts w:ascii="Times New Roman" w:cs="Times New Roman"/>
          <w:kern w:val="32"/>
          <w:sz w:val="28"/>
          <w:szCs w:val="28"/>
          <w:lang w:eastAsia="ru-RU"/>
        </w:rPr>
        <w:t>286851,0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w:t>
      </w:r>
      <w:r>
        <w:rPr>
          <w:rFonts w:ascii="Times New Roman" w:cs="Times New Roman"/>
          <w:kern w:val="32"/>
          <w:sz w:val="28"/>
          <w:szCs w:val="28"/>
        </w:rPr>
        <w:t xml:space="preserve"> </w:t>
      </w:r>
      <w:r>
        <w:rPr>
          <w:rFonts w:ascii="Times New Roman" w:cs="Times New Roman"/>
          <w:kern w:val="32"/>
          <w:sz w:val="28"/>
          <w:szCs w:val="28"/>
          <w:lang w:eastAsia="ru-RU"/>
        </w:rPr>
        <w:t>в том числе:</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b/>
          <w:kern w:val="32"/>
          <w:sz w:val="28"/>
          <w:szCs w:val="28"/>
          <w:lang w:eastAsia="ru-RU"/>
        </w:rPr>
        <w:t>объем дотаций</w:t>
      </w:r>
      <w:r>
        <w:rPr>
          <w:rFonts w:ascii="Times New Roman" w:cs="Times New Roman"/>
          <w:kern w:val="32"/>
          <w:sz w:val="28"/>
          <w:szCs w:val="28"/>
          <w:lang w:eastAsia="ru-RU"/>
        </w:rPr>
        <w:t xml:space="preserve">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составит </w:t>
      </w:r>
      <w:r w:rsidR="00C95D0D">
        <w:rPr>
          <w:rFonts w:ascii="Times New Roman" w:cs="Times New Roman"/>
          <w:kern w:val="32"/>
          <w:sz w:val="28"/>
          <w:szCs w:val="28"/>
          <w:lang w:eastAsia="ru-RU"/>
        </w:rPr>
        <w:t>43957,1</w:t>
      </w:r>
      <w:r>
        <w:rPr>
          <w:rFonts w:ascii="Times New Roman" w:cs="Times New Roman"/>
          <w:color w:val="000000"/>
          <w:kern w:val="32"/>
          <w:sz w:val="28"/>
          <w:szCs w:val="28"/>
        </w:rPr>
        <w:t> </w:t>
      </w:r>
      <w:r>
        <w:rPr>
          <w:rFonts w:ascii="Times New Roman" w:cs="Times New Roman"/>
          <w:kern w:val="32"/>
          <w:sz w:val="28"/>
          <w:szCs w:val="28"/>
          <w:lang w:eastAsia="ru-RU"/>
        </w:rPr>
        <w:t xml:space="preserve">тыс. рублей, </w:t>
      </w:r>
      <w:r>
        <w:rPr>
          <w:rFonts w:ascii="Times New Roman" w:cs="Times New Roman"/>
          <w:color w:val="000000"/>
          <w:kern w:val="32"/>
          <w:sz w:val="28"/>
          <w:szCs w:val="20"/>
        </w:rPr>
        <w:t xml:space="preserve">в том числе: </w:t>
      </w:r>
      <w:r>
        <w:rPr>
          <w:rFonts w:ascii="Times New Roman" w:cs="Times New Roman"/>
          <w:color w:val="000000"/>
          <w:kern w:val="32"/>
          <w:sz w:val="28"/>
          <w:szCs w:val="28"/>
        </w:rPr>
        <w:t xml:space="preserve">дотации бюджетам муниципальных округов на выравнивание бюджетной обеспеченности из бюджета субъекта РФ в сумме </w:t>
      </w:r>
      <w:r w:rsidR="00C95D0D">
        <w:rPr>
          <w:rFonts w:ascii="Times New Roman" w:cs="Times New Roman"/>
          <w:color w:val="000000"/>
          <w:kern w:val="32"/>
          <w:sz w:val="28"/>
          <w:szCs w:val="28"/>
        </w:rPr>
        <w:t>–</w:t>
      </w:r>
      <w:r>
        <w:rPr>
          <w:rFonts w:ascii="Times New Roman" w:cs="Times New Roman"/>
          <w:color w:val="000000"/>
          <w:kern w:val="32"/>
          <w:sz w:val="28"/>
          <w:szCs w:val="28"/>
        </w:rPr>
        <w:t xml:space="preserve"> </w:t>
      </w:r>
      <w:r w:rsidR="00C95D0D">
        <w:rPr>
          <w:rFonts w:ascii="Times New Roman" w:cs="Times New Roman"/>
          <w:color w:val="000000"/>
          <w:kern w:val="32"/>
          <w:sz w:val="28"/>
          <w:szCs w:val="28"/>
        </w:rPr>
        <w:t>43045,0</w:t>
      </w:r>
      <w:r>
        <w:rPr>
          <w:rFonts w:ascii="Times New Roman" w:cs="Times New Roman"/>
          <w:color w:val="000000"/>
          <w:kern w:val="32"/>
          <w:sz w:val="28"/>
          <w:szCs w:val="28"/>
        </w:rPr>
        <w:t xml:space="preserve"> с снижением </w:t>
      </w:r>
      <w:proofErr w:type="gramStart"/>
      <w:r>
        <w:rPr>
          <w:rFonts w:ascii="Times New Roman" w:cs="Times New Roman"/>
          <w:color w:val="000000"/>
          <w:kern w:val="32"/>
          <w:sz w:val="28"/>
          <w:szCs w:val="28"/>
        </w:rPr>
        <w:t>к</w:t>
      </w:r>
      <w:r>
        <w:rPr>
          <w:rFonts w:ascii="Times New Roman" w:cs="Times New Roman"/>
          <w:kern w:val="32"/>
          <w:sz w:val="28"/>
          <w:szCs w:val="28"/>
          <w:lang w:eastAsia="ru-RU"/>
        </w:rPr>
        <w:t xml:space="preserve">  плану</w:t>
      </w:r>
      <w:proofErr w:type="gramEnd"/>
      <w:r>
        <w:rPr>
          <w:rFonts w:ascii="Times New Roman" w:cs="Times New Roman"/>
          <w:kern w:val="32"/>
          <w:sz w:val="28"/>
          <w:szCs w:val="28"/>
          <w:lang w:eastAsia="ru-RU"/>
        </w:rPr>
        <w:t>, утверждённому Решением №</w:t>
      </w:r>
      <w:r w:rsidR="00C95D0D">
        <w:rPr>
          <w:rFonts w:ascii="Times New Roman" w:cs="Times New Roman"/>
          <w:kern w:val="32"/>
          <w:sz w:val="28"/>
          <w:szCs w:val="28"/>
          <w:lang w:eastAsia="ru-RU"/>
        </w:rPr>
        <w:t>132</w:t>
      </w:r>
      <w:r>
        <w:rPr>
          <w:rFonts w:ascii="Times New Roman" w:cs="Times New Roman"/>
          <w:kern w:val="32"/>
          <w:sz w:val="28"/>
          <w:szCs w:val="28"/>
          <w:lang w:eastAsia="ru-RU"/>
        </w:rPr>
        <w:t xml:space="preserve"> на </w:t>
      </w:r>
      <w:r w:rsidR="00C95D0D">
        <w:rPr>
          <w:rFonts w:ascii="Times New Roman" w:cs="Times New Roman"/>
          <w:kern w:val="32"/>
          <w:sz w:val="28"/>
          <w:szCs w:val="28"/>
          <w:lang w:eastAsia="ru-RU"/>
        </w:rPr>
        <w:t>2423,0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w:t>
      </w:r>
      <w:r w:rsidR="00C95D0D">
        <w:rPr>
          <w:rFonts w:ascii="Times New Roman" w:cs="Times New Roman"/>
          <w:kern w:val="32"/>
          <w:sz w:val="28"/>
          <w:szCs w:val="28"/>
          <w:lang w:eastAsia="ru-RU"/>
        </w:rPr>
        <w:t>5,3</w:t>
      </w:r>
      <w:r>
        <w:rPr>
          <w:rFonts w:ascii="Times New Roman" w:cs="Times New Roman"/>
          <w:kern w:val="32"/>
          <w:sz w:val="28"/>
          <w:szCs w:val="28"/>
          <w:lang w:eastAsia="ru-RU"/>
        </w:rPr>
        <w:t xml:space="preserve"> процента). Н</w:t>
      </w:r>
      <w:r>
        <w:rPr>
          <w:rFonts w:ascii="Times New Roman" w:cs="Times New Roman"/>
          <w:kern w:val="32"/>
          <w:sz w:val="28"/>
          <w:szCs w:val="28"/>
        </w:rPr>
        <w:t xml:space="preserve">а </w:t>
      </w:r>
      <w:r w:rsidR="008609A2">
        <w:rPr>
          <w:rFonts w:ascii="Times New Roman" w:cs="Times New Roman"/>
          <w:kern w:val="32"/>
          <w:sz w:val="28"/>
          <w:szCs w:val="28"/>
        </w:rPr>
        <w:t>2027</w:t>
      </w:r>
      <w:r>
        <w:rPr>
          <w:rFonts w:ascii="Times New Roman" w:cs="Times New Roman"/>
          <w:kern w:val="32"/>
          <w:sz w:val="28"/>
          <w:szCs w:val="28"/>
        </w:rPr>
        <w:t xml:space="preserve"> году составит соответственно</w:t>
      </w:r>
      <w:r>
        <w:rPr>
          <w:rFonts w:ascii="Times New Roman" w:cs="Times New Roman"/>
          <w:kern w:val="32"/>
          <w:sz w:val="28"/>
          <w:szCs w:val="28"/>
          <w:lang w:eastAsia="ru-RU"/>
        </w:rPr>
        <w:t xml:space="preserve"> </w:t>
      </w:r>
      <w:r w:rsidR="00C95D0D">
        <w:rPr>
          <w:rFonts w:ascii="Times New Roman" w:cs="Times New Roman"/>
          <w:kern w:val="32"/>
          <w:sz w:val="28"/>
          <w:szCs w:val="28"/>
          <w:lang w:eastAsia="ru-RU"/>
        </w:rPr>
        <w:t>0,0</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с снижением к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году на </w:t>
      </w:r>
      <w:r w:rsidR="00C95D0D">
        <w:rPr>
          <w:rFonts w:ascii="Times New Roman" w:cs="Times New Roman"/>
          <w:kern w:val="32"/>
          <w:sz w:val="28"/>
          <w:szCs w:val="28"/>
          <w:lang w:eastAsia="ru-RU"/>
        </w:rPr>
        <w:t>43045,0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в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году составит 0,0 </w:t>
      </w:r>
      <w:proofErr w:type="spellStart"/>
      <w:r w:rsidR="00C95D0D">
        <w:rPr>
          <w:rFonts w:ascii="Times New Roman" w:cs="Times New Roman"/>
          <w:kern w:val="32"/>
          <w:sz w:val="28"/>
          <w:szCs w:val="28"/>
          <w:lang w:eastAsia="ru-RU"/>
        </w:rPr>
        <w:t>тыс.</w:t>
      </w:r>
      <w:r>
        <w:rPr>
          <w:rFonts w:ascii="Times New Roman" w:cs="Times New Roman"/>
          <w:kern w:val="32"/>
          <w:sz w:val="28"/>
          <w:szCs w:val="28"/>
          <w:lang w:eastAsia="ru-RU"/>
        </w:rPr>
        <w:t>рублей</w:t>
      </w:r>
      <w:proofErr w:type="spellEnd"/>
      <w:r>
        <w:rPr>
          <w:rFonts w:ascii="Times New Roman" w:cs="Times New Roman"/>
          <w:kern w:val="32"/>
          <w:sz w:val="28"/>
          <w:szCs w:val="28"/>
          <w:lang w:eastAsia="ru-RU"/>
        </w:rPr>
        <w:t>.</w:t>
      </w:r>
    </w:p>
    <w:p w:rsidR="005A67BD" w:rsidRDefault="005A67BD">
      <w:pPr>
        <w:spacing w:after="0" w:line="240" w:lineRule="auto"/>
        <w:ind w:firstLine="709"/>
        <w:jc w:val="both"/>
        <w:rPr>
          <w:rFonts w:ascii="Times New Roman" w:cs="Times New Roman"/>
          <w:color w:val="000000"/>
          <w:kern w:val="32"/>
          <w:sz w:val="28"/>
          <w:szCs w:val="20"/>
        </w:rPr>
      </w:pPr>
      <w:r>
        <w:rPr>
          <w:rFonts w:ascii="Times New Roman" w:cs="Times New Roman"/>
          <w:color w:val="000000"/>
          <w:kern w:val="32"/>
          <w:sz w:val="28"/>
          <w:szCs w:val="20"/>
        </w:rPr>
        <w:t xml:space="preserve">дотации на финансовое обеспечение реализации мероприятий по проведению капитального ремонта жилых помещений отдельных категорий граждан в </w:t>
      </w:r>
      <w:r w:rsidR="008609A2">
        <w:rPr>
          <w:rFonts w:ascii="Times New Roman" w:cs="Times New Roman"/>
          <w:color w:val="000000"/>
          <w:kern w:val="32"/>
          <w:sz w:val="28"/>
          <w:szCs w:val="20"/>
        </w:rPr>
        <w:t>2026</w:t>
      </w:r>
      <w:r>
        <w:rPr>
          <w:rFonts w:ascii="Times New Roman" w:cs="Times New Roman"/>
          <w:color w:val="000000"/>
          <w:kern w:val="32"/>
          <w:sz w:val="28"/>
          <w:szCs w:val="20"/>
        </w:rPr>
        <w:t xml:space="preserve"> году составит </w:t>
      </w:r>
      <w:r w:rsidR="00C95D0D">
        <w:rPr>
          <w:rFonts w:ascii="Times New Roman" w:cs="Times New Roman"/>
          <w:color w:val="000000"/>
          <w:kern w:val="32"/>
          <w:sz w:val="28"/>
          <w:szCs w:val="20"/>
        </w:rPr>
        <w:t>912,1</w:t>
      </w:r>
      <w:r>
        <w:rPr>
          <w:rFonts w:ascii="Times New Roman" w:cs="Times New Roman"/>
          <w:color w:val="000000"/>
          <w:kern w:val="32"/>
          <w:sz w:val="28"/>
          <w:szCs w:val="20"/>
        </w:rPr>
        <w:t xml:space="preserve"> </w:t>
      </w:r>
      <w:proofErr w:type="spellStart"/>
      <w:proofErr w:type="gramStart"/>
      <w:r>
        <w:rPr>
          <w:rFonts w:ascii="Times New Roman" w:cs="Times New Roman"/>
          <w:color w:val="000000"/>
          <w:kern w:val="32"/>
          <w:sz w:val="28"/>
          <w:szCs w:val="20"/>
        </w:rPr>
        <w:t>тыс.рублей</w:t>
      </w:r>
      <w:proofErr w:type="spellEnd"/>
      <w:proofErr w:type="gramEnd"/>
      <w:r>
        <w:rPr>
          <w:rFonts w:ascii="Times New Roman" w:cs="Times New Roman"/>
          <w:color w:val="000000"/>
          <w:kern w:val="32"/>
          <w:sz w:val="28"/>
          <w:szCs w:val="20"/>
        </w:rPr>
        <w:t xml:space="preserve">, в </w:t>
      </w:r>
      <w:r w:rsidR="008609A2">
        <w:rPr>
          <w:rFonts w:ascii="Times New Roman" w:cs="Times New Roman"/>
          <w:color w:val="000000"/>
          <w:kern w:val="32"/>
          <w:sz w:val="28"/>
          <w:szCs w:val="20"/>
        </w:rPr>
        <w:t>2027</w:t>
      </w:r>
      <w:r w:rsidR="00C95D0D">
        <w:rPr>
          <w:rFonts w:ascii="Times New Roman" w:cs="Times New Roman"/>
          <w:color w:val="000000"/>
          <w:kern w:val="32"/>
          <w:sz w:val="28"/>
          <w:szCs w:val="20"/>
        </w:rPr>
        <w:t xml:space="preserve"> году – 912,1</w:t>
      </w:r>
      <w:r>
        <w:rPr>
          <w:rFonts w:ascii="Times New Roman" w:cs="Times New Roman"/>
          <w:color w:val="000000"/>
          <w:kern w:val="32"/>
          <w:sz w:val="28"/>
          <w:szCs w:val="20"/>
        </w:rPr>
        <w:t xml:space="preserve"> </w:t>
      </w:r>
      <w:proofErr w:type="spellStart"/>
      <w:r>
        <w:rPr>
          <w:rFonts w:ascii="Times New Roman" w:cs="Times New Roman"/>
          <w:color w:val="000000"/>
          <w:kern w:val="32"/>
          <w:sz w:val="28"/>
          <w:szCs w:val="20"/>
        </w:rPr>
        <w:t>тыс</w:t>
      </w:r>
      <w:proofErr w:type="spellEnd"/>
      <w:r>
        <w:rPr>
          <w:rFonts w:ascii="Times New Roman" w:cs="Times New Roman"/>
          <w:color w:val="000000"/>
          <w:kern w:val="32"/>
          <w:sz w:val="28"/>
          <w:szCs w:val="20"/>
        </w:rPr>
        <w:t xml:space="preserve"> рублей и в </w:t>
      </w:r>
      <w:r w:rsidR="008609A2">
        <w:rPr>
          <w:rFonts w:ascii="Times New Roman" w:cs="Times New Roman"/>
          <w:color w:val="000000"/>
          <w:kern w:val="32"/>
          <w:sz w:val="28"/>
          <w:szCs w:val="20"/>
        </w:rPr>
        <w:t>2028</w:t>
      </w:r>
      <w:r>
        <w:rPr>
          <w:rFonts w:ascii="Times New Roman" w:cs="Times New Roman"/>
          <w:color w:val="000000"/>
          <w:kern w:val="32"/>
          <w:sz w:val="28"/>
          <w:szCs w:val="20"/>
        </w:rPr>
        <w:t xml:space="preserve"> году </w:t>
      </w:r>
      <w:r w:rsidR="00C95D0D">
        <w:rPr>
          <w:rFonts w:ascii="Times New Roman" w:cs="Times New Roman"/>
          <w:color w:val="000000"/>
          <w:kern w:val="32"/>
          <w:sz w:val="28"/>
          <w:szCs w:val="20"/>
        </w:rPr>
        <w:t>–</w:t>
      </w:r>
      <w:r>
        <w:rPr>
          <w:rFonts w:ascii="Times New Roman" w:cs="Times New Roman"/>
          <w:color w:val="000000"/>
          <w:kern w:val="32"/>
          <w:sz w:val="28"/>
          <w:szCs w:val="20"/>
        </w:rPr>
        <w:t xml:space="preserve"> </w:t>
      </w:r>
      <w:r w:rsidR="00C95D0D">
        <w:rPr>
          <w:rFonts w:ascii="Times New Roman" w:cs="Times New Roman"/>
          <w:color w:val="000000"/>
          <w:kern w:val="32"/>
          <w:sz w:val="28"/>
          <w:szCs w:val="20"/>
        </w:rPr>
        <w:t>912,0</w:t>
      </w:r>
      <w:r>
        <w:rPr>
          <w:rFonts w:ascii="Times New Roman" w:cs="Times New Roman"/>
          <w:color w:val="000000"/>
          <w:kern w:val="32"/>
          <w:sz w:val="28"/>
          <w:szCs w:val="20"/>
        </w:rPr>
        <w:t xml:space="preserve"> </w:t>
      </w:r>
      <w:proofErr w:type="spellStart"/>
      <w:r>
        <w:rPr>
          <w:rFonts w:ascii="Times New Roman" w:cs="Times New Roman"/>
          <w:color w:val="000000"/>
          <w:kern w:val="32"/>
          <w:sz w:val="28"/>
          <w:szCs w:val="20"/>
        </w:rPr>
        <w:t>тыс.рублей</w:t>
      </w:r>
      <w:proofErr w:type="spellEnd"/>
      <w:r>
        <w:rPr>
          <w:rFonts w:ascii="Times New Roman" w:cs="Times New Roman"/>
          <w:color w:val="000000"/>
          <w:kern w:val="32"/>
          <w:sz w:val="28"/>
          <w:szCs w:val="20"/>
        </w:rPr>
        <w:t>.</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b/>
          <w:kern w:val="32"/>
          <w:sz w:val="28"/>
          <w:szCs w:val="28"/>
          <w:lang w:eastAsia="ru-RU"/>
        </w:rPr>
        <w:t>объем субсидий</w:t>
      </w:r>
      <w:r>
        <w:rPr>
          <w:rFonts w:ascii="Times New Roman" w:cs="Times New Roman"/>
          <w:kern w:val="32"/>
          <w:sz w:val="28"/>
          <w:szCs w:val="28"/>
          <w:lang w:eastAsia="ru-RU"/>
        </w:rPr>
        <w:t xml:space="preserve"> в </w:t>
      </w:r>
      <w:proofErr w:type="gramStart"/>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w:t>
      </w:r>
      <w:r w:rsidR="00C95D0D">
        <w:rPr>
          <w:rFonts w:ascii="Times New Roman" w:cs="Times New Roman"/>
          <w:kern w:val="32"/>
          <w:sz w:val="28"/>
          <w:szCs w:val="28"/>
          <w:lang w:eastAsia="ru-RU"/>
        </w:rPr>
        <w:t xml:space="preserve"> составит</w:t>
      </w:r>
      <w:proofErr w:type="gramEnd"/>
      <w:r w:rsidR="00C95D0D">
        <w:rPr>
          <w:rFonts w:ascii="Times New Roman" w:cs="Times New Roman"/>
          <w:kern w:val="32"/>
          <w:sz w:val="28"/>
          <w:szCs w:val="28"/>
          <w:lang w:eastAsia="ru-RU"/>
        </w:rPr>
        <w:t xml:space="preserve"> 22494,5 </w:t>
      </w:r>
      <w:proofErr w:type="spellStart"/>
      <w:r w:rsidR="00C95D0D">
        <w:rPr>
          <w:rFonts w:ascii="Times New Roman" w:cs="Times New Roman"/>
          <w:kern w:val="32"/>
          <w:sz w:val="28"/>
          <w:szCs w:val="28"/>
          <w:lang w:eastAsia="ru-RU"/>
        </w:rPr>
        <w:t>тыс.рублей</w:t>
      </w:r>
      <w:proofErr w:type="spellEnd"/>
      <w:r w:rsidR="00C95D0D">
        <w:rPr>
          <w:rFonts w:ascii="Times New Roman" w:cs="Times New Roman"/>
          <w:kern w:val="32"/>
          <w:sz w:val="28"/>
          <w:szCs w:val="28"/>
          <w:lang w:eastAsia="ru-RU"/>
        </w:rPr>
        <w:t>, в том числе  с</w:t>
      </w:r>
      <w:r w:rsidR="00C95D0D" w:rsidRPr="00C95D0D">
        <w:rPr>
          <w:rFonts w:ascii="Times New Roman" w:cs="Times New Roman"/>
          <w:kern w:val="32"/>
          <w:sz w:val="28"/>
          <w:szCs w:val="28"/>
          <w:lang w:eastAsia="ru-RU"/>
        </w:rPr>
        <w:t>убсидии бюджетам муниципальных округов на обеспечение комплексного развития сельских территорий</w:t>
      </w:r>
      <w:r w:rsidR="00C95D0D">
        <w:rPr>
          <w:rFonts w:ascii="Times New Roman" w:cs="Times New Roman"/>
          <w:kern w:val="32"/>
          <w:sz w:val="28"/>
          <w:szCs w:val="28"/>
          <w:lang w:eastAsia="ru-RU"/>
        </w:rPr>
        <w:t xml:space="preserve"> – 2292,5 тыс. рублей, с</w:t>
      </w:r>
      <w:r w:rsidR="00C95D0D" w:rsidRPr="00C95D0D">
        <w:rPr>
          <w:rFonts w:ascii="Times New Roman" w:cs="Times New Roman"/>
          <w:kern w:val="32"/>
          <w:sz w:val="28"/>
          <w:szCs w:val="28"/>
          <w:lang w:eastAsia="ru-RU"/>
        </w:rPr>
        <w:t>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C95D0D">
        <w:rPr>
          <w:rFonts w:ascii="Times New Roman" w:cs="Times New Roman"/>
          <w:kern w:val="32"/>
          <w:sz w:val="28"/>
          <w:szCs w:val="28"/>
          <w:lang w:eastAsia="ru-RU"/>
        </w:rPr>
        <w:t xml:space="preserve">  - 20202,0 </w:t>
      </w:r>
      <w:proofErr w:type="spellStart"/>
      <w:r w:rsidR="00C95D0D">
        <w:rPr>
          <w:rFonts w:ascii="Times New Roman" w:cs="Times New Roman"/>
          <w:kern w:val="32"/>
          <w:sz w:val="28"/>
          <w:szCs w:val="28"/>
          <w:lang w:eastAsia="ru-RU"/>
        </w:rPr>
        <w:t>тыс.рублей</w:t>
      </w:r>
      <w:proofErr w:type="spellEnd"/>
      <w:r w:rsidR="00C95D0D">
        <w:rPr>
          <w:rFonts w:ascii="Times New Roman" w:cs="Times New Roman"/>
          <w:kern w:val="32"/>
          <w:sz w:val="28"/>
          <w:szCs w:val="28"/>
          <w:lang w:eastAsia="ru-RU"/>
        </w:rPr>
        <w:t>. В</w:t>
      </w:r>
      <w:r>
        <w:rPr>
          <w:rFonts w:ascii="Times New Roman" w:cs="Times New Roman"/>
          <w:kern w:val="32"/>
          <w:sz w:val="28"/>
          <w:szCs w:val="28"/>
          <w:lang w:eastAsia="ru-RU"/>
        </w:rPr>
        <w:t xml:space="preserve"> </w:t>
      </w:r>
      <w:r w:rsidR="008609A2">
        <w:rPr>
          <w:rFonts w:ascii="Times New Roman" w:cs="Times New Roman"/>
          <w:kern w:val="32"/>
          <w:sz w:val="28"/>
          <w:szCs w:val="28"/>
          <w:lang w:eastAsia="ru-RU"/>
        </w:rPr>
        <w:t>2027</w:t>
      </w:r>
      <w:r w:rsidR="0024243B">
        <w:rPr>
          <w:rFonts w:ascii="Times New Roman" w:cs="Times New Roman"/>
          <w:kern w:val="32"/>
          <w:sz w:val="28"/>
          <w:szCs w:val="28"/>
          <w:lang w:eastAsia="ru-RU"/>
        </w:rPr>
        <w:t xml:space="preserve"> году объем субсидий составит 0,00 </w:t>
      </w:r>
      <w:proofErr w:type="spellStart"/>
      <w:proofErr w:type="gramStart"/>
      <w:r w:rsidR="0024243B">
        <w:rPr>
          <w:rFonts w:ascii="Times New Roman" w:cs="Times New Roman"/>
          <w:kern w:val="32"/>
          <w:sz w:val="28"/>
          <w:szCs w:val="28"/>
          <w:lang w:eastAsia="ru-RU"/>
        </w:rPr>
        <w:t>тыс.рублей</w:t>
      </w:r>
      <w:proofErr w:type="spellEnd"/>
      <w:proofErr w:type="gramEnd"/>
      <w:r w:rsidR="0024243B">
        <w:rPr>
          <w:rFonts w:ascii="Times New Roman" w:cs="Times New Roman"/>
          <w:kern w:val="32"/>
          <w:sz w:val="28"/>
          <w:szCs w:val="28"/>
          <w:lang w:eastAsia="ru-RU"/>
        </w:rPr>
        <w:t xml:space="preserve">, </w:t>
      </w:r>
      <w:r>
        <w:rPr>
          <w:rFonts w:ascii="Times New Roman" w:cs="Times New Roman"/>
          <w:kern w:val="32"/>
          <w:sz w:val="28"/>
          <w:szCs w:val="28"/>
          <w:lang w:eastAsia="ru-RU"/>
        </w:rPr>
        <w:t>в</w:t>
      </w:r>
      <w:r>
        <w:rPr>
          <w:rFonts w:ascii="Times New Roman" w:cs="Times New Roman"/>
          <w:color w:val="000000"/>
          <w:kern w:val="32"/>
          <w:sz w:val="28"/>
          <w:szCs w:val="20"/>
        </w:rPr>
        <w:t xml:space="preserve"> </w:t>
      </w:r>
      <w:r w:rsidR="008609A2">
        <w:rPr>
          <w:rFonts w:ascii="Times New Roman" w:cs="Times New Roman"/>
          <w:color w:val="000000"/>
          <w:kern w:val="32"/>
          <w:sz w:val="28"/>
          <w:szCs w:val="20"/>
        </w:rPr>
        <w:t>2028</w:t>
      </w:r>
      <w:r>
        <w:rPr>
          <w:rFonts w:ascii="Times New Roman" w:cs="Times New Roman"/>
          <w:color w:val="000000"/>
          <w:kern w:val="32"/>
          <w:sz w:val="28"/>
          <w:szCs w:val="20"/>
        </w:rPr>
        <w:t xml:space="preserve"> году</w:t>
      </w:r>
      <w:r>
        <w:rPr>
          <w:rFonts w:ascii="Times New Roman" w:cs="Times New Roman"/>
          <w:kern w:val="32"/>
          <w:sz w:val="28"/>
          <w:szCs w:val="28"/>
          <w:lang w:eastAsia="ru-RU"/>
        </w:rPr>
        <w:t xml:space="preserve"> – в сумме</w:t>
      </w:r>
      <w:r w:rsidR="0024243B">
        <w:rPr>
          <w:rFonts w:ascii="Times New Roman" w:cs="Times New Roman"/>
          <w:kern w:val="32"/>
          <w:sz w:val="28"/>
          <w:szCs w:val="28"/>
        </w:rPr>
        <w:t xml:space="preserve"> 40000,0</w:t>
      </w:r>
      <w:r>
        <w:rPr>
          <w:rFonts w:ascii="Times New Roman" w:cs="Times New Roman"/>
          <w:kern w:val="32"/>
          <w:sz w:val="28"/>
          <w:szCs w:val="28"/>
        </w:rPr>
        <w:t> </w:t>
      </w:r>
      <w:r>
        <w:rPr>
          <w:rFonts w:ascii="Times New Roman" w:cs="Times New Roman"/>
          <w:kern w:val="32"/>
          <w:sz w:val="28"/>
          <w:szCs w:val="28"/>
          <w:lang w:eastAsia="ru-RU"/>
        </w:rPr>
        <w:t>тыс. рублей - субсидии бюджетам муниципальных образований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b/>
          <w:kern w:val="32"/>
          <w:sz w:val="28"/>
          <w:szCs w:val="28"/>
          <w:lang w:eastAsia="ru-RU"/>
        </w:rPr>
        <w:t>объем субвенций</w:t>
      </w:r>
      <w:r>
        <w:rPr>
          <w:rFonts w:ascii="Times New Roman" w:cs="Times New Roman"/>
          <w:kern w:val="32"/>
          <w:sz w:val="28"/>
          <w:szCs w:val="28"/>
          <w:lang w:eastAsia="ru-RU"/>
        </w:rPr>
        <w:t xml:space="preserve">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предусмотрен в сумме </w:t>
      </w:r>
      <w:r w:rsidR="00BE4522">
        <w:rPr>
          <w:rFonts w:ascii="Times New Roman" w:cs="Times New Roman"/>
          <w:kern w:val="32"/>
          <w:sz w:val="28"/>
          <w:szCs w:val="28"/>
          <w:lang w:eastAsia="ru-RU"/>
        </w:rPr>
        <w:t>262107,8</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в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sidR="00BE4522">
        <w:rPr>
          <w:rFonts w:ascii="Times New Roman" w:cs="Times New Roman"/>
          <w:kern w:val="32"/>
          <w:sz w:val="28"/>
          <w:szCs w:val="28"/>
          <w:lang w:eastAsia="ru-RU"/>
        </w:rPr>
        <w:t xml:space="preserve"> годах – в сумме 248158,4</w:t>
      </w:r>
      <w:r>
        <w:rPr>
          <w:rFonts w:ascii="Times New Roman" w:cs="Times New Roman"/>
          <w:kern w:val="32"/>
          <w:sz w:val="28"/>
          <w:szCs w:val="28"/>
        </w:rPr>
        <w:t> </w:t>
      </w:r>
      <w:r w:rsidR="00BE4522">
        <w:rPr>
          <w:rFonts w:ascii="Times New Roman" w:cs="Times New Roman"/>
          <w:kern w:val="32"/>
          <w:sz w:val="28"/>
          <w:szCs w:val="28"/>
          <w:lang w:eastAsia="ru-RU"/>
        </w:rPr>
        <w:t>тыс. рублей и 239935,4</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Единая субвенция местным бюджетам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BE4522">
        <w:rPr>
          <w:rFonts w:ascii="Times New Roman" w:cs="Times New Roman"/>
          <w:kern w:val="32"/>
          <w:sz w:val="28"/>
          <w:szCs w:val="28"/>
          <w:lang w:eastAsia="ru-RU"/>
        </w:rPr>
        <w:t>957,6</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в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sidR="00BE4522">
        <w:rPr>
          <w:rFonts w:ascii="Times New Roman" w:cs="Times New Roman"/>
          <w:kern w:val="32"/>
          <w:sz w:val="28"/>
          <w:szCs w:val="28"/>
          <w:lang w:eastAsia="ru-RU"/>
        </w:rPr>
        <w:t xml:space="preserve"> годах 1477,3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w:t>
      </w:r>
      <w:r w:rsidR="00BE4522">
        <w:rPr>
          <w:rFonts w:ascii="Times New Roman" w:cs="Times New Roman"/>
          <w:kern w:val="32"/>
          <w:sz w:val="28"/>
          <w:szCs w:val="28"/>
          <w:lang w:eastAsia="ru-RU"/>
        </w:rPr>
        <w:t>1426,3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бюджету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в </w:t>
      </w:r>
      <w:r w:rsidR="008609A2">
        <w:rPr>
          <w:rFonts w:ascii="Times New Roman" w:cs="Times New Roman"/>
          <w:kern w:val="32"/>
          <w:sz w:val="28"/>
          <w:szCs w:val="28"/>
          <w:lang w:eastAsia="ru-RU"/>
        </w:rPr>
        <w:t>2026</w:t>
      </w:r>
      <w:r>
        <w:rPr>
          <w:rFonts w:ascii="Times New Roman" w:cs="Times New Roman"/>
          <w:kern w:val="32"/>
          <w:sz w:val="28"/>
          <w:szCs w:val="28"/>
          <w:lang w:eastAsia="ru-RU"/>
        </w:rPr>
        <w:t>-</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годах составляет </w:t>
      </w:r>
      <w:r w:rsidR="00BE4522">
        <w:rPr>
          <w:rFonts w:ascii="Times New Roman" w:cs="Times New Roman"/>
          <w:kern w:val="32"/>
          <w:sz w:val="28"/>
          <w:szCs w:val="28"/>
          <w:lang w:eastAsia="ru-RU"/>
        </w:rPr>
        <w:t>4,4</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ежегодно;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бюджету муниципального округа для осуществления отдельных полномочий в сфере труда -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4</w:t>
      </w:r>
      <w:r w:rsidR="00154D5C">
        <w:rPr>
          <w:rFonts w:ascii="Times New Roman" w:cs="Times New Roman"/>
          <w:kern w:val="32"/>
          <w:sz w:val="28"/>
          <w:szCs w:val="28"/>
          <w:lang w:eastAsia="ru-RU"/>
        </w:rPr>
        <w:t>6</w:t>
      </w:r>
      <w:r>
        <w:rPr>
          <w:rFonts w:ascii="Times New Roman" w:cs="Times New Roman"/>
          <w:kern w:val="32"/>
          <w:sz w:val="28"/>
          <w:szCs w:val="28"/>
          <w:lang w:eastAsia="ru-RU"/>
        </w:rPr>
        <w:t xml:space="preserve">3,0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годах </w:t>
      </w:r>
      <w:r w:rsidR="00154D5C">
        <w:rPr>
          <w:rFonts w:ascii="Times New Roman" w:cs="Times New Roman"/>
          <w:kern w:val="32"/>
          <w:sz w:val="28"/>
          <w:szCs w:val="28"/>
          <w:lang w:eastAsia="ru-RU"/>
        </w:rPr>
        <w:t>464,1</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w:t>
      </w:r>
      <w:r w:rsidR="00154D5C">
        <w:rPr>
          <w:rFonts w:ascii="Times New Roman" w:cs="Times New Roman"/>
          <w:kern w:val="32"/>
          <w:sz w:val="28"/>
          <w:szCs w:val="28"/>
          <w:lang w:eastAsia="ru-RU"/>
        </w:rPr>
        <w:t>465,2</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бюджету муниципального округа на обеспечение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5013E6">
        <w:rPr>
          <w:rFonts w:ascii="Times New Roman" w:cs="Times New Roman"/>
          <w:kern w:val="32"/>
          <w:sz w:val="28"/>
          <w:szCs w:val="28"/>
          <w:lang w:eastAsia="ru-RU"/>
        </w:rPr>
        <w:t>249653,1</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из них общее образование </w:t>
      </w:r>
      <w:r w:rsidR="005013E6">
        <w:rPr>
          <w:rFonts w:ascii="Times New Roman" w:cs="Times New Roman"/>
          <w:kern w:val="32"/>
          <w:sz w:val="28"/>
          <w:szCs w:val="28"/>
          <w:lang w:eastAsia="ru-RU"/>
        </w:rPr>
        <w:t>179276,3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дошкольное образование </w:t>
      </w:r>
      <w:r w:rsidR="005013E6">
        <w:rPr>
          <w:rFonts w:ascii="Times New Roman" w:cs="Times New Roman"/>
          <w:kern w:val="32"/>
          <w:sz w:val="28"/>
          <w:szCs w:val="28"/>
          <w:lang w:eastAsia="ru-RU"/>
        </w:rPr>
        <w:lastRenderedPageBreak/>
        <w:t>70376,8</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w:t>
      </w:r>
      <w:proofErr w:type="gramStart"/>
      <w:r>
        <w:rPr>
          <w:rFonts w:ascii="Times New Roman" w:cs="Times New Roman"/>
          <w:kern w:val="32"/>
          <w:sz w:val="28"/>
          <w:szCs w:val="28"/>
          <w:lang w:eastAsia="ru-RU"/>
        </w:rPr>
        <w:t>год  -</w:t>
      </w:r>
      <w:proofErr w:type="gramEnd"/>
      <w:r>
        <w:rPr>
          <w:rFonts w:ascii="Times New Roman" w:cs="Times New Roman"/>
          <w:kern w:val="32"/>
          <w:sz w:val="28"/>
          <w:szCs w:val="28"/>
          <w:lang w:eastAsia="ru-RU"/>
        </w:rPr>
        <w:t xml:space="preserve"> </w:t>
      </w:r>
      <w:r w:rsidR="005013E6">
        <w:rPr>
          <w:rFonts w:ascii="Times New Roman" w:cs="Times New Roman"/>
          <w:kern w:val="32"/>
          <w:sz w:val="28"/>
          <w:szCs w:val="28"/>
          <w:lang w:eastAsia="ru-RU"/>
        </w:rPr>
        <w:t>235383,3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(в том числе: </w:t>
      </w:r>
      <w:r w:rsidR="005013E6">
        <w:rPr>
          <w:rFonts w:ascii="Times New Roman" w:cs="Times New Roman"/>
          <w:kern w:val="32"/>
          <w:sz w:val="28"/>
          <w:szCs w:val="28"/>
          <w:lang w:eastAsia="ru-RU"/>
        </w:rPr>
        <w:t>169035,8</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общее образование, </w:t>
      </w:r>
      <w:r w:rsidR="005013E6">
        <w:rPr>
          <w:rFonts w:ascii="Times New Roman" w:cs="Times New Roman"/>
          <w:kern w:val="32"/>
          <w:sz w:val="28"/>
          <w:szCs w:val="28"/>
          <w:lang w:eastAsia="ru-RU"/>
        </w:rPr>
        <w:t>66347,5</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дошкольное образование), на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 </w:t>
      </w:r>
      <w:r w:rsidR="005013E6">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5013E6">
        <w:rPr>
          <w:rFonts w:ascii="Times New Roman" w:cs="Times New Roman"/>
          <w:kern w:val="32"/>
          <w:sz w:val="28"/>
          <w:szCs w:val="28"/>
          <w:lang w:eastAsia="ru-RU"/>
        </w:rPr>
        <w:t>227106,6</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(в том числе: </w:t>
      </w:r>
      <w:r w:rsidR="005013E6">
        <w:rPr>
          <w:rFonts w:ascii="Times New Roman" w:cs="Times New Roman"/>
          <w:kern w:val="32"/>
          <w:sz w:val="28"/>
          <w:szCs w:val="28"/>
          <w:lang w:eastAsia="ru-RU"/>
        </w:rPr>
        <w:t>163096,1</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общее образование, </w:t>
      </w:r>
      <w:r w:rsidR="005013E6">
        <w:rPr>
          <w:rFonts w:ascii="Times New Roman" w:cs="Times New Roman"/>
          <w:kern w:val="32"/>
          <w:sz w:val="28"/>
          <w:szCs w:val="28"/>
          <w:lang w:eastAsia="ru-RU"/>
        </w:rPr>
        <w:t>64010,5</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дошкольное образование).</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муниципальному округу на предоставление компенсации части платы взимаемой с родителей (законных </w:t>
      </w:r>
      <w:proofErr w:type="gramStart"/>
      <w:r>
        <w:rPr>
          <w:rFonts w:ascii="Times New Roman" w:cs="Times New Roman"/>
          <w:kern w:val="32"/>
          <w:sz w:val="28"/>
          <w:szCs w:val="28"/>
          <w:lang w:eastAsia="ru-RU"/>
        </w:rPr>
        <w:t>представителей )</w:t>
      </w:r>
      <w:proofErr w:type="gramEnd"/>
      <w:r>
        <w:rPr>
          <w:rFonts w:ascii="Times New Roman" w:cs="Times New Roman"/>
          <w:kern w:val="32"/>
          <w:sz w:val="28"/>
          <w:szCs w:val="28"/>
          <w:lang w:eastAsia="ru-RU"/>
        </w:rPr>
        <w:t xml:space="preserve"> за присмотр и уход за детьми, осваивающими образовательные программы дошкольного образования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оставит </w:t>
      </w:r>
      <w:r w:rsidR="000907E6">
        <w:rPr>
          <w:rFonts w:ascii="Times New Roman" w:cs="Times New Roman"/>
          <w:kern w:val="32"/>
          <w:sz w:val="28"/>
          <w:szCs w:val="28"/>
          <w:lang w:eastAsia="ru-RU"/>
        </w:rPr>
        <w:t>352,7</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 </w:t>
      </w:r>
      <w:r w:rsidR="000907E6">
        <w:rPr>
          <w:rFonts w:ascii="Times New Roman" w:cs="Times New Roman"/>
          <w:kern w:val="32"/>
          <w:sz w:val="28"/>
          <w:szCs w:val="28"/>
          <w:lang w:eastAsia="ru-RU"/>
        </w:rPr>
        <w:t>352,7</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w:t>
      </w:r>
      <w:r w:rsidR="000907E6">
        <w:rPr>
          <w:rFonts w:ascii="Times New Roman" w:cs="Times New Roman"/>
          <w:kern w:val="32"/>
          <w:sz w:val="28"/>
          <w:szCs w:val="28"/>
          <w:lang w:eastAsia="ru-RU"/>
        </w:rPr>
        <w:t>352,7</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бюджету муниципального округа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на </w:t>
      </w:r>
      <w:r w:rsidR="008609A2">
        <w:rPr>
          <w:rFonts w:ascii="Times New Roman" w:cs="Times New Roman"/>
          <w:kern w:val="32"/>
          <w:sz w:val="28"/>
          <w:szCs w:val="28"/>
          <w:lang w:eastAsia="ru-RU"/>
        </w:rPr>
        <w:t>2026</w:t>
      </w:r>
      <w:r>
        <w:rPr>
          <w:rFonts w:ascii="Times New Roman" w:cs="Times New Roman"/>
          <w:kern w:val="32"/>
          <w:sz w:val="28"/>
          <w:szCs w:val="28"/>
          <w:lang w:eastAsia="ru-RU"/>
        </w:rPr>
        <w:t>-</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годы составит 7,4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ежегодно;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муниципальному округу на осуществление государственного полномочия по организации и осуществлению деятельности по опеке и попечительству над несовершеннолетними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0907E6">
        <w:rPr>
          <w:rFonts w:ascii="Times New Roman" w:cs="Times New Roman"/>
          <w:kern w:val="32"/>
          <w:sz w:val="28"/>
          <w:szCs w:val="28"/>
          <w:lang w:eastAsia="ru-RU"/>
        </w:rPr>
        <w:t>1609,5</w:t>
      </w:r>
      <w:r w:rsidR="00BE7237">
        <w:rPr>
          <w:rFonts w:ascii="Times New Roman" w:cs="Times New Roman"/>
          <w:kern w:val="32"/>
          <w:sz w:val="28"/>
          <w:szCs w:val="28"/>
          <w:lang w:eastAsia="ru-RU"/>
        </w:rPr>
        <w:t xml:space="preserve"> </w:t>
      </w:r>
      <w:proofErr w:type="spellStart"/>
      <w:proofErr w:type="gramStart"/>
      <w:r w:rsidR="00BE7237">
        <w:rPr>
          <w:rFonts w:ascii="Times New Roman" w:cs="Times New Roman"/>
          <w:kern w:val="32"/>
          <w:sz w:val="28"/>
          <w:szCs w:val="28"/>
          <w:lang w:eastAsia="ru-RU"/>
        </w:rPr>
        <w:t>тыс.рублей</w:t>
      </w:r>
      <w:proofErr w:type="spellEnd"/>
      <w:proofErr w:type="gramEnd"/>
      <w:r w:rsidR="00BE7237">
        <w:rPr>
          <w:rFonts w:ascii="Times New Roman" w:cs="Times New Roman"/>
          <w:kern w:val="32"/>
          <w:sz w:val="28"/>
          <w:szCs w:val="28"/>
          <w:lang w:eastAsia="ru-RU"/>
        </w:rPr>
        <w:t xml:space="preserve"> из них</w:t>
      </w:r>
      <w:r>
        <w:rPr>
          <w:rFonts w:ascii="Times New Roman" w:cs="Times New Roman"/>
          <w:kern w:val="32"/>
          <w:sz w:val="28"/>
          <w:szCs w:val="28"/>
          <w:lang w:eastAsia="ru-RU"/>
        </w:rPr>
        <w:t xml:space="preserve"> 1</w:t>
      </w:r>
      <w:r w:rsidR="00BE7237">
        <w:rPr>
          <w:rFonts w:ascii="Times New Roman" w:cs="Times New Roman"/>
          <w:kern w:val="32"/>
          <w:sz w:val="28"/>
          <w:szCs w:val="28"/>
          <w:lang w:eastAsia="ru-RU"/>
        </w:rPr>
        <w:t>609,5</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администрирование государственного полномочия,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год </w:t>
      </w:r>
      <w:r w:rsidR="00BE7237">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BE7237">
        <w:rPr>
          <w:rFonts w:ascii="Times New Roman" w:cs="Times New Roman"/>
          <w:kern w:val="32"/>
          <w:sz w:val="28"/>
          <w:szCs w:val="28"/>
          <w:lang w:eastAsia="ru-RU"/>
        </w:rPr>
        <w:t>1612,8</w:t>
      </w:r>
      <w:r>
        <w:rPr>
          <w:rFonts w:ascii="Times New Roman" w:cs="Times New Roman"/>
          <w:kern w:val="32"/>
          <w:sz w:val="28"/>
          <w:szCs w:val="28"/>
          <w:lang w:eastAsia="ru-RU"/>
        </w:rPr>
        <w:t xml:space="preserve"> тыс. рублей из них </w:t>
      </w:r>
      <w:r w:rsidR="00BE7237">
        <w:rPr>
          <w:rFonts w:ascii="Times New Roman" w:cs="Times New Roman"/>
          <w:kern w:val="32"/>
          <w:sz w:val="28"/>
          <w:szCs w:val="28"/>
          <w:lang w:eastAsia="ru-RU"/>
        </w:rPr>
        <w:t>1612,8</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администрирование государственного полномочия, на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 </w:t>
      </w:r>
      <w:r w:rsidR="00BE7237">
        <w:rPr>
          <w:rFonts w:ascii="Times New Roman" w:cs="Times New Roman"/>
          <w:kern w:val="32"/>
          <w:sz w:val="28"/>
          <w:szCs w:val="28"/>
          <w:lang w:eastAsia="ru-RU"/>
        </w:rPr>
        <w:t>1616,3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из них </w:t>
      </w:r>
      <w:r w:rsidR="00BE7237">
        <w:rPr>
          <w:rFonts w:ascii="Times New Roman" w:cs="Times New Roman"/>
          <w:kern w:val="32"/>
          <w:sz w:val="28"/>
          <w:szCs w:val="28"/>
          <w:lang w:eastAsia="ru-RU"/>
        </w:rPr>
        <w:t>1616,3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администрирование государственного полномочия;</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бюджету муниципального округа на обеспечение льготным питанием детей из малоимущих семей, обучающихся в муниципальных общеобразовательных организациях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576756">
        <w:rPr>
          <w:rFonts w:ascii="Times New Roman" w:cs="Times New Roman"/>
          <w:kern w:val="32"/>
          <w:sz w:val="28"/>
          <w:szCs w:val="28"/>
          <w:lang w:eastAsia="ru-RU"/>
        </w:rPr>
        <w:t>617,3</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годы </w:t>
      </w:r>
      <w:r w:rsidR="00576756">
        <w:rPr>
          <w:rFonts w:ascii="Times New Roman" w:cs="Times New Roman"/>
          <w:kern w:val="32"/>
          <w:sz w:val="28"/>
          <w:szCs w:val="28"/>
          <w:lang w:eastAsia="ru-RU"/>
        </w:rPr>
        <w:t>617,3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w:t>
      </w:r>
      <w:r w:rsidR="00576756">
        <w:rPr>
          <w:rFonts w:ascii="Times New Roman" w:cs="Times New Roman"/>
          <w:kern w:val="32"/>
          <w:sz w:val="28"/>
          <w:szCs w:val="28"/>
          <w:lang w:eastAsia="ru-RU"/>
        </w:rPr>
        <w:t xml:space="preserve">617,2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муниципальному округу на осуществление государственного полномочия по организации мероприятий при осуществлении деятельности по обращению с животными без владельцев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513E8C">
        <w:rPr>
          <w:rFonts w:ascii="Times New Roman" w:cs="Times New Roman"/>
          <w:kern w:val="32"/>
          <w:sz w:val="28"/>
          <w:szCs w:val="28"/>
          <w:lang w:eastAsia="ru-RU"/>
        </w:rPr>
        <w:t>941,3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(из них </w:t>
      </w:r>
      <w:r w:rsidR="00513E8C">
        <w:rPr>
          <w:rFonts w:ascii="Times New Roman" w:cs="Times New Roman"/>
          <w:kern w:val="32"/>
          <w:sz w:val="28"/>
          <w:szCs w:val="28"/>
          <w:lang w:eastAsia="ru-RU"/>
        </w:rPr>
        <w:t>150,3</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осуществление государственных полномочий, </w:t>
      </w:r>
      <w:r w:rsidR="00513E8C">
        <w:rPr>
          <w:rFonts w:ascii="Times New Roman" w:cs="Times New Roman"/>
          <w:kern w:val="32"/>
          <w:sz w:val="28"/>
          <w:szCs w:val="28"/>
          <w:lang w:eastAsia="ru-RU"/>
        </w:rPr>
        <w:t>791,0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организацию мероприятий),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год </w:t>
      </w:r>
      <w:r w:rsidR="00513E8C">
        <w:rPr>
          <w:rFonts w:ascii="Times New Roman" w:cs="Times New Roman"/>
          <w:kern w:val="32"/>
          <w:sz w:val="28"/>
          <w:szCs w:val="28"/>
          <w:lang w:eastAsia="ru-RU"/>
        </w:rPr>
        <w:t>1067,8</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(из них </w:t>
      </w:r>
      <w:r w:rsidR="00513E8C">
        <w:rPr>
          <w:rFonts w:ascii="Times New Roman" w:cs="Times New Roman"/>
          <w:kern w:val="32"/>
          <w:sz w:val="28"/>
          <w:szCs w:val="28"/>
          <w:lang w:eastAsia="ru-RU"/>
        </w:rPr>
        <w:t>173,8</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осуществлени</w:t>
      </w:r>
      <w:r w:rsidR="00513E8C">
        <w:rPr>
          <w:rFonts w:ascii="Times New Roman" w:cs="Times New Roman"/>
          <w:kern w:val="32"/>
          <w:sz w:val="28"/>
          <w:szCs w:val="28"/>
          <w:lang w:eastAsia="ru-RU"/>
        </w:rPr>
        <w:t>е государственных полномочий, 894,0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организацию мероприятий), на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 </w:t>
      </w:r>
      <w:r w:rsidR="00513E8C">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513E8C">
        <w:rPr>
          <w:rFonts w:ascii="Times New Roman" w:cs="Times New Roman"/>
          <w:kern w:val="32"/>
          <w:sz w:val="28"/>
          <w:szCs w:val="28"/>
          <w:lang w:eastAsia="ru-RU"/>
        </w:rPr>
        <w:t xml:space="preserve">1068,2 </w:t>
      </w:r>
      <w:proofErr w:type="spellStart"/>
      <w:r w:rsidR="00513E8C">
        <w:rPr>
          <w:rFonts w:ascii="Times New Roman" w:cs="Times New Roman"/>
          <w:kern w:val="32"/>
          <w:sz w:val="28"/>
          <w:szCs w:val="28"/>
          <w:lang w:eastAsia="ru-RU"/>
        </w:rPr>
        <w:t>тыс.рублей</w:t>
      </w:r>
      <w:proofErr w:type="spellEnd"/>
      <w:r w:rsidR="00513E8C">
        <w:rPr>
          <w:rFonts w:ascii="Times New Roman" w:cs="Times New Roman"/>
          <w:kern w:val="32"/>
          <w:sz w:val="28"/>
          <w:szCs w:val="28"/>
          <w:lang w:eastAsia="ru-RU"/>
        </w:rPr>
        <w:t xml:space="preserve"> (из них 174,2</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осуществление государств</w:t>
      </w:r>
      <w:r w:rsidR="00513E8C">
        <w:rPr>
          <w:rFonts w:ascii="Times New Roman" w:cs="Times New Roman"/>
          <w:kern w:val="32"/>
          <w:sz w:val="28"/>
          <w:szCs w:val="28"/>
          <w:lang w:eastAsia="ru-RU"/>
        </w:rPr>
        <w:t>енных полномочий, 894,0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организацию мероприятий);</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муниципальному округу на обеспечение отдыха, организацию и обеспечение оздоровления детей в каникулярное </w:t>
      </w:r>
      <w:proofErr w:type="gramStart"/>
      <w:r>
        <w:rPr>
          <w:rFonts w:ascii="Times New Roman" w:cs="Times New Roman"/>
          <w:kern w:val="32"/>
          <w:sz w:val="28"/>
          <w:szCs w:val="28"/>
          <w:lang w:eastAsia="ru-RU"/>
        </w:rPr>
        <w:t>время  на</w:t>
      </w:r>
      <w:proofErr w:type="gramEnd"/>
      <w:r>
        <w:rPr>
          <w:rFonts w:ascii="Times New Roman" w:cs="Times New Roman"/>
          <w:kern w:val="32"/>
          <w:sz w:val="28"/>
          <w:szCs w:val="28"/>
          <w:lang w:eastAsia="ru-RU"/>
        </w:rPr>
        <w:t xml:space="preserve">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1</w:t>
      </w:r>
      <w:r w:rsidR="00813D94">
        <w:rPr>
          <w:rFonts w:ascii="Times New Roman" w:cs="Times New Roman"/>
          <w:kern w:val="32"/>
          <w:sz w:val="28"/>
          <w:szCs w:val="28"/>
          <w:lang w:eastAsia="ru-RU"/>
        </w:rPr>
        <w:t>391,0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 </w:t>
      </w:r>
      <w:r w:rsidR="00813D94">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813D94">
        <w:rPr>
          <w:rFonts w:ascii="Times New Roman" w:cs="Times New Roman"/>
          <w:kern w:val="32"/>
          <w:sz w:val="28"/>
          <w:szCs w:val="28"/>
          <w:lang w:eastAsia="ru-RU"/>
        </w:rPr>
        <w:t>1391,1</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w:t>
      </w:r>
      <w:r w:rsidR="00813D94">
        <w:rPr>
          <w:rFonts w:ascii="Times New Roman" w:cs="Times New Roman"/>
          <w:kern w:val="32"/>
          <w:sz w:val="28"/>
          <w:szCs w:val="28"/>
          <w:lang w:eastAsia="ru-RU"/>
        </w:rPr>
        <w:t>1391,0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C55E95" w:rsidRDefault="00C55E95" w:rsidP="00C55E95">
      <w:pPr>
        <w:spacing w:after="0" w:line="240" w:lineRule="auto"/>
        <w:ind w:firstLine="709"/>
        <w:jc w:val="both"/>
        <w:rPr>
          <w:rFonts w:ascii="Times New Roman" w:cs="Times New Roman"/>
          <w:kern w:val="32"/>
          <w:sz w:val="28"/>
          <w:szCs w:val="28"/>
          <w:lang w:eastAsia="ru-RU"/>
        </w:rPr>
      </w:pPr>
      <w:r w:rsidRPr="00C55E95">
        <w:rPr>
          <w:rFonts w:ascii="Times New Roman" w:cs="Times New Roman"/>
          <w:kern w:val="32"/>
          <w:sz w:val="28"/>
          <w:szCs w:val="28"/>
          <w:lang w:eastAsia="ru-RU"/>
        </w:rPr>
        <w:t xml:space="preserve">Субвенции бюджетам муниципальных округов на содержание ребенка в семье опекуна и приемной семье, а также вознаграждение, причитающееся приемному родителю </w:t>
      </w:r>
      <w:r>
        <w:rPr>
          <w:rFonts w:ascii="Times New Roman" w:cs="Times New Roman"/>
          <w:kern w:val="32"/>
          <w:sz w:val="28"/>
          <w:szCs w:val="28"/>
          <w:lang w:eastAsia="ru-RU"/>
        </w:rPr>
        <w:t xml:space="preserve">на 2026 год составит 5200,1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на 2027 и 2028 год – 4782,3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4637,1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lastRenderedPageBreak/>
        <w:t xml:space="preserve">Субвенция муниципальному округу на осуществление государственных полномочий по Российской Федерации на осуществление первичного воинского учета в округе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C55E95">
        <w:rPr>
          <w:rFonts w:ascii="Times New Roman" w:cs="Times New Roman"/>
          <w:kern w:val="32"/>
          <w:sz w:val="28"/>
          <w:szCs w:val="28"/>
          <w:lang w:eastAsia="ru-RU"/>
        </w:rPr>
        <w:t>895,8</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w:t>
      </w:r>
      <w:r w:rsidR="00C55E95">
        <w:rPr>
          <w:rFonts w:ascii="Times New Roman" w:cs="Times New Roman"/>
          <w:kern w:val="32"/>
          <w:sz w:val="28"/>
          <w:szCs w:val="28"/>
          <w:lang w:eastAsia="ru-RU"/>
        </w:rPr>
        <w:t xml:space="preserve">– 995,2 </w:t>
      </w:r>
      <w:proofErr w:type="spellStart"/>
      <w:r w:rsidR="00C55E95">
        <w:rPr>
          <w:rFonts w:ascii="Times New Roman" w:cs="Times New Roman"/>
          <w:kern w:val="32"/>
          <w:sz w:val="28"/>
          <w:szCs w:val="28"/>
          <w:lang w:eastAsia="ru-RU"/>
        </w:rPr>
        <w:t>тыс.рублей</w:t>
      </w:r>
      <w:proofErr w:type="spellEnd"/>
      <w:r w:rsidR="00C55E95">
        <w:rPr>
          <w:rFonts w:ascii="Times New Roman" w:cs="Times New Roman"/>
          <w:kern w:val="32"/>
          <w:sz w:val="28"/>
          <w:szCs w:val="28"/>
          <w:lang w:eastAsia="ru-RU"/>
        </w:rPr>
        <w:t xml:space="preserve"> </w:t>
      </w:r>
      <w:r>
        <w:rPr>
          <w:rFonts w:ascii="Times New Roman" w:cs="Times New Roman"/>
          <w:kern w:val="32"/>
          <w:sz w:val="28"/>
          <w:szCs w:val="28"/>
          <w:lang w:eastAsia="ru-RU"/>
        </w:rPr>
        <w:t xml:space="preserve">и </w:t>
      </w:r>
      <w:r w:rsidR="008609A2">
        <w:rPr>
          <w:rFonts w:ascii="Times New Roman" w:cs="Times New Roman"/>
          <w:kern w:val="32"/>
          <w:sz w:val="28"/>
          <w:szCs w:val="28"/>
          <w:lang w:eastAsia="ru-RU"/>
        </w:rPr>
        <w:t>2028</w:t>
      </w:r>
      <w:r w:rsidR="00C55E95">
        <w:rPr>
          <w:rFonts w:ascii="Times New Roman" w:cs="Times New Roman"/>
          <w:kern w:val="32"/>
          <w:sz w:val="28"/>
          <w:szCs w:val="28"/>
          <w:lang w:eastAsia="ru-RU"/>
        </w:rPr>
        <w:t xml:space="preserve"> год</w:t>
      </w:r>
      <w:r>
        <w:rPr>
          <w:rFonts w:ascii="Times New Roman" w:cs="Times New Roman"/>
          <w:kern w:val="32"/>
          <w:sz w:val="28"/>
          <w:szCs w:val="28"/>
          <w:lang w:eastAsia="ru-RU"/>
        </w:rPr>
        <w:t xml:space="preserve"> </w:t>
      </w:r>
      <w:r w:rsidR="00C55E95">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C55E95">
        <w:rPr>
          <w:rFonts w:ascii="Times New Roman" w:cs="Times New Roman"/>
          <w:kern w:val="32"/>
          <w:sz w:val="28"/>
          <w:szCs w:val="28"/>
          <w:lang w:eastAsia="ru-RU"/>
        </w:rPr>
        <w:t xml:space="preserve">1240,1 </w:t>
      </w:r>
      <w:proofErr w:type="spellStart"/>
      <w:r w:rsidR="00C55E95">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Субвенция муниципальному округу на осуществление государственных полномочий по составлению списков в присяжные </w:t>
      </w:r>
      <w:proofErr w:type="gramStart"/>
      <w:r>
        <w:rPr>
          <w:rFonts w:ascii="Times New Roman" w:cs="Times New Roman"/>
          <w:kern w:val="32"/>
          <w:sz w:val="28"/>
          <w:szCs w:val="28"/>
          <w:lang w:eastAsia="ru-RU"/>
        </w:rPr>
        <w:t>заседатели  федеральных</w:t>
      </w:r>
      <w:proofErr w:type="gramEnd"/>
      <w:r>
        <w:rPr>
          <w:rFonts w:ascii="Times New Roman" w:cs="Times New Roman"/>
          <w:kern w:val="32"/>
          <w:sz w:val="28"/>
          <w:szCs w:val="28"/>
          <w:lang w:eastAsia="ru-RU"/>
        </w:rPr>
        <w:t xml:space="preserve"> судов общей юрисдикции в РФ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C55E95">
        <w:rPr>
          <w:rFonts w:ascii="Times New Roman" w:cs="Times New Roman"/>
          <w:kern w:val="32"/>
          <w:sz w:val="28"/>
          <w:szCs w:val="28"/>
          <w:lang w:eastAsia="ru-RU"/>
        </w:rPr>
        <w:t>14,6</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на </w:t>
      </w:r>
      <w:r w:rsidR="008609A2">
        <w:rPr>
          <w:rFonts w:ascii="Times New Roman" w:cs="Times New Roman"/>
          <w:kern w:val="32"/>
          <w:sz w:val="28"/>
          <w:szCs w:val="28"/>
          <w:lang w:eastAsia="ru-RU"/>
        </w:rPr>
        <w:t>2027</w:t>
      </w:r>
      <w:r w:rsidR="00C55E95">
        <w:rPr>
          <w:rFonts w:ascii="Times New Roman" w:cs="Times New Roman"/>
          <w:kern w:val="32"/>
          <w:sz w:val="28"/>
          <w:szCs w:val="28"/>
          <w:lang w:eastAsia="ru-RU"/>
        </w:rPr>
        <w:t xml:space="preserve"> год – 2,7 </w:t>
      </w:r>
      <w:proofErr w:type="spellStart"/>
      <w:r w:rsidR="00C55E95">
        <w:rPr>
          <w:rFonts w:ascii="Times New Roman" w:cs="Times New Roman"/>
          <w:kern w:val="32"/>
          <w:sz w:val="28"/>
          <w:szCs w:val="28"/>
          <w:lang w:eastAsia="ru-RU"/>
        </w:rPr>
        <w:t>тыс</w:t>
      </w:r>
      <w:proofErr w:type="spellEnd"/>
      <w:r w:rsidR="00C55E95">
        <w:rPr>
          <w:rFonts w:ascii="Times New Roman" w:cs="Times New Roman"/>
          <w:kern w:val="32"/>
          <w:sz w:val="28"/>
          <w:szCs w:val="28"/>
          <w:lang w:eastAsia="ru-RU"/>
        </w:rPr>
        <w:t xml:space="preserve"> рублей,</w:t>
      </w:r>
      <w:r>
        <w:rPr>
          <w:rFonts w:ascii="Times New Roman" w:cs="Times New Roman"/>
          <w:kern w:val="32"/>
          <w:sz w:val="28"/>
          <w:szCs w:val="28"/>
          <w:lang w:eastAsia="ru-RU"/>
        </w:rPr>
        <w:t xml:space="preserve">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w:t>
      </w:r>
      <w:r w:rsidR="00C55E95">
        <w:rPr>
          <w:rFonts w:ascii="Times New Roman" w:cs="Times New Roman"/>
          <w:kern w:val="32"/>
          <w:sz w:val="28"/>
          <w:szCs w:val="28"/>
          <w:lang w:eastAsia="ru-RU"/>
        </w:rPr>
        <w:t xml:space="preserve"> – 2,9 </w:t>
      </w:r>
      <w:proofErr w:type="spellStart"/>
      <w:r w:rsidR="00C55E95">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b/>
          <w:kern w:val="32"/>
          <w:sz w:val="28"/>
          <w:szCs w:val="28"/>
          <w:lang w:eastAsia="ru-RU"/>
        </w:rPr>
        <w:t xml:space="preserve">объем иных межбюджетных трансфертов </w:t>
      </w:r>
      <w:r>
        <w:rPr>
          <w:rFonts w:ascii="Times New Roman" w:cs="Times New Roman"/>
          <w:kern w:val="32"/>
          <w:sz w:val="28"/>
          <w:szCs w:val="28"/>
          <w:lang w:eastAsia="ru-RU"/>
        </w:rPr>
        <w:t xml:space="preserve">(далее ИМБТ) предусмотрен в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году в сумме </w:t>
      </w:r>
      <w:r w:rsidR="008127EC">
        <w:rPr>
          <w:rFonts w:ascii="Times New Roman" w:cs="Times New Roman"/>
          <w:kern w:val="32"/>
          <w:sz w:val="28"/>
          <w:szCs w:val="28"/>
          <w:lang w:eastAsia="ru-RU"/>
        </w:rPr>
        <w:t>32915,3</w:t>
      </w:r>
      <w:r>
        <w:rPr>
          <w:rFonts w:ascii="Times New Roman" w:cs="Times New Roman"/>
          <w:kern w:val="32"/>
          <w:sz w:val="28"/>
          <w:szCs w:val="28"/>
          <w:lang w:eastAsia="ru-RU"/>
        </w:rPr>
        <w:t xml:space="preserve"> тыс. рублей, </w:t>
      </w:r>
      <w:r>
        <w:rPr>
          <w:rFonts w:ascii="Times New Roman" w:cs="Times New Roman"/>
          <w:color w:val="000000"/>
          <w:kern w:val="32"/>
          <w:sz w:val="28"/>
          <w:szCs w:val="20"/>
        </w:rPr>
        <w:t xml:space="preserve">в </w:t>
      </w:r>
      <w:r w:rsidR="008609A2">
        <w:rPr>
          <w:rFonts w:ascii="Times New Roman" w:cs="Times New Roman"/>
          <w:color w:val="000000"/>
          <w:kern w:val="32"/>
          <w:sz w:val="28"/>
          <w:szCs w:val="20"/>
        </w:rPr>
        <w:t>2027</w:t>
      </w:r>
      <w:r>
        <w:rPr>
          <w:rFonts w:ascii="Times New Roman" w:cs="Times New Roman"/>
          <w:color w:val="000000"/>
          <w:kern w:val="32"/>
          <w:sz w:val="28"/>
          <w:szCs w:val="20"/>
        </w:rPr>
        <w:t xml:space="preserve"> и </w:t>
      </w:r>
      <w:r w:rsidR="008609A2">
        <w:rPr>
          <w:rFonts w:ascii="Times New Roman" w:cs="Times New Roman"/>
          <w:color w:val="000000"/>
          <w:kern w:val="32"/>
          <w:sz w:val="28"/>
          <w:szCs w:val="20"/>
        </w:rPr>
        <w:t>2028</w:t>
      </w:r>
      <w:r>
        <w:rPr>
          <w:rFonts w:ascii="Times New Roman" w:cs="Times New Roman"/>
          <w:color w:val="000000"/>
          <w:kern w:val="32"/>
          <w:sz w:val="28"/>
          <w:szCs w:val="20"/>
        </w:rPr>
        <w:t xml:space="preserve"> годах</w:t>
      </w:r>
      <w:r>
        <w:rPr>
          <w:rFonts w:ascii="Times New Roman" w:cs="Times New Roman"/>
          <w:kern w:val="32"/>
          <w:sz w:val="28"/>
          <w:szCs w:val="28"/>
          <w:lang w:eastAsia="ru-RU"/>
        </w:rPr>
        <w:t xml:space="preserve"> – в сумме</w:t>
      </w:r>
      <w:r>
        <w:rPr>
          <w:rFonts w:ascii="Times New Roman" w:cs="Times New Roman"/>
          <w:kern w:val="32"/>
          <w:sz w:val="28"/>
          <w:szCs w:val="28"/>
        </w:rPr>
        <w:t xml:space="preserve"> </w:t>
      </w:r>
      <w:r w:rsidR="008127EC">
        <w:rPr>
          <w:rFonts w:ascii="Times New Roman" w:cs="Times New Roman"/>
          <w:kern w:val="32"/>
          <w:sz w:val="28"/>
          <w:szCs w:val="28"/>
        </w:rPr>
        <w:t>6208,1</w:t>
      </w:r>
      <w:r>
        <w:rPr>
          <w:rFonts w:ascii="Times New Roman" w:cs="Times New Roman"/>
          <w:kern w:val="32"/>
          <w:sz w:val="28"/>
          <w:szCs w:val="28"/>
        </w:rPr>
        <w:t> </w:t>
      </w:r>
      <w:r>
        <w:rPr>
          <w:rFonts w:ascii="Times New Roman" w:cs="Times New Roman"/>
          <w:kern w:val="32"/>
          <w:sz w:val="28"/>
          <w:szCs w:val="28"/>
          <w:lang w:eastAsia="ru-RU"/>
        </w:rPr>
        <w:t xml:space="preserve">тыс. </w:t>
      </w:r>
      <w:proofErr w:type="gramStart"/>
      <w:r>
        <w:rPr>
          <w:rFonts w:ascii="Times New Roman" w:cs="Times New Roman"/>
          <w:kern w:val="32"/>
          <w:sz w:val="28"/>
          <w:szCs w:val="28"/>
          <w:lang w:eastAsia="ru-RU"/>
        </w:rPr>
        <w:t>рублей  и</w:t>
      </w:r>
      <w:proofErr w:type="gramEnd"/>
      <w:r>
        <w:rPr>
          <w:rFonts w:ascii="Times New Roman" w:cs="Times New Roman"/>
          <w:kern w:val="32"/>
          <w:sz w:val="28"/>
          <w:szCs w:val="28"/>
          <w:lang w:eastAsia="ru-RU"/>
        </w:rPr>
        <w:t xml:space="preserve"> </w:t>
      </w:r>
      <w:r w:rsidR="008127EC">
        <w:rPr>
          <w:rFonts w:ascii="Times New Roman" w:cs="Times New Roman"/>
          <w:kern w:val="32"/>
          <w:sz w:val="28"/>
          <w:szCs w:val="28"/>
          <w:lang w:eastAsia="ru-RU"/>
        </w:rPr>
        <w:t>6003,6</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kern w:val="32"/>
          <w:sz w:val="28"/>
          <w:szCs w:val="28"/>
          <w:lang w:eastAsia="ru-RU"/>
        </w:rPr>
      </w:pPr>
      <w:r>
        <w:rPr>
          <w:rFonts w:ascii="Times New Roman" w:cs="Times New Roman"/>
          <w:kern w:val="32"/>
          <w:sz w:val="28"/>
          <w:szCs w:val="28"/>
          <w:lang w:eastAsia="ru-RU"/>
        </w:rPr>
        <w:t xml:space="preserve">ИМБТ муниципальному округу на обеспечение выплаты ежемесячного вознаграждения за классное руководство педагогическим работникам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 год составит </w:t>
      </w:r>
      <w:r w:rsidR="008127EC">
        <w:rPr>
          <w:rFonts w:ascii="Times New Roman" w:cs="Times New Roman"/>
          <w:kern w:val="32"/>
          <w:sz w:val="28"/>
          <w:szCs w:val="28"/>
          <w:lang w:eastAsia="ru-RU"/>
        </w:rPr>
        <w:t>1782,0</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xml:space="preserve">, на </w:t>
      </w:r>
      <w:r w:rsidR="008609A2">
        <w:rPr>
          <w:rFonts w:ascii="Times New Roman" w:cs="Times New Roman"/>
          <w:kern w:val="32"/>
          <w:sz w:val="28"/>
          <w:szCs w:val="28"/>
          <w:lang w:eastAsia="ru-RU"/>
        </w:rPr>
        <w:t>2027</w:t>
      </w:r>
      <w:r>
        <w:rPr>
          <w:rFonts w:ascii="Times New Roman" w:cs="Times New Roman"/>
          <w:kern w:val="32"/>
          <w:sz w:val="28"/>
          <w:szCs w:val="28"/>
          <w:lang w:eastAsia="ru-RU"/>
        </w:rPr>
        <w:t xml:space="preserve"> и </w:t>
      </w:r>
      <w:r w:rsidR="008609A2">
        <w:rPr>
          <w:rFonts w:ascii="Times New Roman" w:cs="Times New Roman"/>
          <w:kern w:val="32"/>
          <w:sz w:val="28"/>
          <w:szCs w:val="28"/>
          <w:lang w:eastAsia="ru-RU"/>
        </w:rPr>
        <w:t>2028</w:t>
      </w:r>
      <w:r>
        <w:rPr>
          <w:rFonts w:ascii="Times New Roman" w:cs="Times New Roman"/>
          <w:kern w:val="32"/>
          <w:sz w:val="28"/>
          <w:szCs w:val="28"/>
          <w:lang w:eastAsia="ru-RU"/>
        </w:rPr>
        <w:t xml:space="preserve"> годы </w:t>
      </w:r>
      <w:r w:rsidR="008127EC">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8127EC">
        <w:rPr>
          <w:rFonts w:ascii="Times New Roman" w:cs="Times New Roman"/>
          <w:kern w:val="32"/>
          <w:sz w:val="28"/>
          <w:szCs w:val="28"/>
          <w:lang w:eastAsia="ru-RU"/>
        </w:rPr>
        <w:t>1782,0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и </w:t>
      </w:r>
      <w:r w:rsidR="008127EC">
        <w:rPr>
          <w:rFonts w:ascii="Times New Roman" w:cs="Times New Roman"/>
          <w:kern w:val="32"/>
          <w:sz w:val="28"/>
          <w:szCs w:val="28"/>
          <w:lang w:eastAsia="ru-RU"/>
        </w:rPr>
        <w:t>1703,9</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соответственно;</w:t>
      </w:r>
    </w:p>
    <w:p w:rsidR="005A67BD" w:rsidRDefault="005A67BD">
      <w:pPr>
        <w:spacing w:after="0" w:line="240" w:lineRule="auto"/>
        <w:ind w:firstLine="709"/>
        <w:jc w:val="both"/>
        <w:rPr>
          <w:rFonts w:ascii="Times New Roman" w:cs="Times New Roman"/>
          <w:color w:val="000000"/>
          <w:sz w:val="28"/>
          <w:szCs w:val="28"/>
        </w:rPr>
      </w:pPr>
      <w:r>
        <w:rPr>
          <w:rFonts w:ascii="Times New Roman" w:cs="Times New Roman"/>
          <w:kern w:val="32"/>
          <w:sz w:val="28"/>
          <w:szCs w:val="28"/>
          <w:lang w:eastAsia="ru-RU"/>
        </w:rPr>
        <w:t xml:space="preserve">ИМБТ муниципальному округу на обеспечение льготным питанием в учебное время обучающихся в 5-11 классах детей военнослужащих </w:t>
      </w:r>
      <w:r>
        <w:rPr>
          <w:rFonts w:ascii="Times New Roman"/>
          <w:color w:val="000000"/>
          <w:sz w:val="28"/>
          <w:szCs w:val="28"/>
        </w:rPr>
        <w:t>и</w:t>
      </w:r>
      <w:r>
        <w:rPr>
          <w:color w:val="000000"/>
          <w:sz w:val="28"/>
          <w:szCs w:val="28"/>
        </w:rPr>
        <w:t xml:space="preserve"> </w:t>
      </w:r>
      <w:r>
        <w:rPr>
          <w:rFonts w:ascii="Times New Roman"/>
          <w:color w:val="000000"/>
          <w:sz w:val="28"/>
          <w:szCs w:val="28"/>
        </w:rPr>
        <w:t>сотрудников</w:t>
      </w:r>
      <w:r>
        <w:rPr>
          <w:color w:val="000000"/>
          <w:sz w:val="28"/>
          <w:szCs w:val="28"/>
        </w:rPr>
        <w:t xml:space="preserve"> </w:t>
      </w:r>
      <w:r>
        <w:rPr>
          <w:rFonts w:ascii="Times New Roman"/>
          <w:color w:val="000000"/>
          <w:sz w:val="28"/>
          <w:szCs w:val="28"/>
        </w:rPr>
        <w:t>федеральных</w:t>
      </w:r>
      <w:r>
        <w:rPr>
          <w:color w:val="000000"/>
          <w:sz w:val="28"/>
          <w:szCs w:val="28"/>
        </w:rPr>
        <w:t xml:space="preserve"> </w:t>
      </w:r>
      <w:r>
        <w:rPr>
          <w:rFonts w:ascii="Times New Roman"/>
          <w:color w:val="000000"/>
          <w:sz w:val="28"/>
          <w:szCs w:val="28"/>
        </w:rPr>
        <w:t>органов</w:t>
      </w:r>
      <w:r>
        <w:rPr>
          <w:color w:val="000000"/>
          <w:sz w:val="28"/>
          <w:szCs w:val="28"/>
        </w:rPr>
        <w:t xml:space="preserve"> </w:t>
      </w:r>
      <w:r>
        <w:rPr>
          <w:rFonts w:ascii="Times New Roman"/>
          <w:color w:val="000000"/>
          <w:sz w:val="28"/>
          <w:szCs w:val="28"/>
        </w:rPr>
        <w:t>исполнительной</w:t>
      </w:r>
      <w:r>
        <w:rPr>
          <w:color w:val="000000"/>
          <w:sz w:val="28"/>
          <w:szCs w:val="28"/>
        </w:rPr>
        <w:t xml:space="preserve"> </w:t>
      </w:r>
      <w:r>
        <w:rPr>
          <w:rFonts w:ascii="Times New Roman"/>
          <w:color w:val="000000"/>
          <w:sz w:val="28"/>
          <w:szCs w:val="28"/>
        </w:rPr>
        <w:t>власти</w:t>
      </w:r>
      <w:r>
        <w:rPr>
          <w:color w:val="000000"/>
          <w:sz w:val="28"/>
          <w:szCs w:val="28"/>
        </w:rPr>
        <w:t xml:space="preserve">, </w:t>
      </w:r>
      <w:r>
        <w:rPr>
          <w:rFonts w:ascii="Times New Roman"/>
          <w:color w:val="000000"/>
          <w:sz w:val="28"/>
          <w:szCs w:val="28"/>
        </w:rPr>
        <w:t>федеральных</w:t>
      </w:r>
      <w:r>
        <w:rPr>
          <w:color w:val="000000"/>
          <w:sz w:val="28"/>
          <w:szCs w:val="28"/>
        </w:rPr>
        <w:t xml:space="preserve"> </w:t>
      </w:r>
      <w:r>
        <w:rPr>
          <w:rFonts w:ascii="Times New Roman"/>
          <w:color w:val="000000"/>
          <w:sz w:val="28"/>
          <w:szCs w:val="28"/>
        </w:rPr>
        <w:t>государственных</w:t>
      </w:r>
      <w:r>
        <w:rPr>
          <w:color w:val="000000"/>
          <w:sz w:val="28"/>
          <w:szCs w:val="28"/>
        </w:rPr>
        <w:t xml:space="preserve"> </w:t>
      </w:r>
      <w:r>
        <w:rPr>
          <w:rFonts w:ascii="Times New Roman"/>
          <w:color w:val="000000"/>
          <w:sz w:val="28"/>
          <w:szCs w:val="28"/>
        </w:rPr>
        <w:t>органов</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которых</w:t>
      </w:r>
      <w:r>
        <w:rPr>
          <w:color w:val="000000"/>
          <w:sz w:val="28"/>
          <w:szCs w:val="28"/>
        </w:rPr>
        <w:t xml:space="preserve"> </w:t>
      </w:r>
      <w:r>
        <w:rPr>
          <w:rFonts w:ascii="Times New Roman"/>
          <w:color w:val="000000"/>
          <w:sz w:val="28"/>
          <w:szCs w:val="28"/>
        </w:rPr>
        <w:t>федеральным</w:t>
      </w:r>
      <w:r>
        <w:rPr>
          <w:color w:val="000000"/>
          <w:sz w:val="28"/>
          <w:szCs w:val="28"/>
        </w:rPr>
        <w:t xml:space="preserve"> </w:t>
      </w:r>
      <w:r>
        <w:rPr>
          <w:rFonts w:ascii="Times New Roman"/>
          <w:color w:val="000000"/>
          <w:sz w:val="28"/>
          <w:szCs w:val="28"/>
        </w:rPr>
        <w:t>законом</w:t>
      </w:r>
      <w:r>
        <w:rPr>
          <w:color w:val="000000"/>
          <w:sz w:val="28"/>
          <w:szCs w:val="28"/>
        </w:rPr>
        <w:t xml:space="preserve"> </w:t>
      </w:r>
      <w:r>
        <w:rPr>
          <w:rFonts w:ascii="Times New Roman"/>
          <w:color w:val="000000"/>
          <w:sz w:val="28"/>
          <w:szCs w:val="28"/>
        </w:rPr>
        <w:t>предусмотрена</w:t>
      </w:r>
      <w:r>
        <w:rPr>
          <w:color w:val="000000"/>
          <w:sz w:val="28"/>
          <w:szCs w:val="28"/>
        </w:rPr>
        <w:t xml:space="preserve"> </w:t>
      </w:r>
      <w:r>
        <w:rPr>
          <w:rFonts w:ascii="Times New Roman"/>
          <w:color w:val="000000"/>
          <w:sz w:val="28"/>
          <w:szCs w:val="28"/>
        </w:rPr>
        <w:t>военная</w:t>
      </w:r>
      <w:r>
        <w:rPr>
          <w:color w:val="000000"/>
          <w:sz w:val="28"/>
          <w:szCs w:val="28"/>
        </w:rPr>
        <w:t xml:space="preserve"> </w:t>
      </w:r>
      <w:r>
        <w:rPr>
          <w:rFonts w:ascii="Times New Roman"/>
          <w:color w:val="000000"/>
          <w:sz w:val="28"/>
          <w:szCs w:val="28"/>
        </w:rPr>
        <w:t>служба</w:t>
      </w:r>
      <w:r>
        <w:rPr>
          <w:color w:val="000000"/>
          <w:sz w:val="28"/>
          <w:szCs w:val="28"/>
        </w:rPr>
        <w:t xml:space="preserve">, </w:t>
      </w:r>
      <w:r>
        <w:rPr>
          <w:rFonts w:ascii="Times New Roman"/>
          <w:color w:val="000000"/>
          <w:sz w:val="28"/>
          <w:szCs w:val="28"/>
        </w:rPr>
        <w:t>сотрудников</w:t>
      </w:r>
      <w:r>
        <w:rPr>
          <w:color w:val="000000"/>
          <w:sz w:val="28"/>
          <w:szCs w:val="28"/>
        </w:rPr>
        <w:t xml:space="preserve"> </w:t>
      </w:r>
      <w:r>
        <w:rPr>
          <w:rFonts w:ascii="Times New Roman"/>
          <w:color w:val="000000"/>
          <w:sz w:val="28"/>
          <w:szCs w:val="28"/>
        </w:rPr>
        <w:t>органов</w:t>
      </w:r>
      <w:r>
        <w:rPr>
          <w:color w:val="000000"/>
          <w:sz w:val="28"/>
          <w:szCs w:val="28"/>
        </w:rPr>
        <w:t xml:space="preserve"> </w:t>
      </w:r>
      <w:r>
        <w:rPr>
          <w:rFonts w:ascii="Times New Roman"/>
          <w:color w:val="000000"/>
          <w:sz w:val="28"/>
          <w:szCs w:val="28"/>
        </w:rPr>
        <w:t>внутренних</w:t>
      </w:r>
      <w:r>
        <w:rPr>
          <w:color w:val="000000"/>
          <w:sz w:val="28"/>
          <w:szCs w:val="28"/>
        </w:rPr>
        <w:t xml:space="preserve"> </w:t>
      </w:r>
      <w:r>
        <w:rPr>
          <w:rFonts w:ascii="Times New Roman"/>
          <w:color w:val="000000"/>
          <w:sz w:val="28"/>
          <w:szCs w:val="28"/>
        </w:rPr>
        <w:t>дел</w:t>
      </w:r>
      <w:r>
        <w:rPr>
          <w:color w:val="000000"/>
          <w:sz w:val="28"/>
          <w:szCs w:val="28"/>
        </w:rPr>
        <w:t xml:space="preserve"> </w:t>
      </w:r>
      <w:r>
        <w:rPr>
          <w:rFonts w:ascii="Times New Roman"/>
          <w:color w:val="000000"/>
          <w:sz w:val="28"/>
          <w:szCs w:val="28"/>
        </w:rPr>
        <w:t>Российской</w:t>
      </w:r>
      <w:r>
        <w:rPr>
          <w:color w:val="000000"/>
          <w:sz w:val="28"/>
          <w:szCs w:val="28"/>
        </w:rPr>
        <w:t xml:space="preserve"> </w:t>
      </w:r>
      <w:r>
        <w:rPr>
          <w:rFonts w:ascii="Times New Roman"/>
          <w:color w:val="000000"/>
          <w:sz w:val="28"/>
          <w:szCs w:val="28"/>
        </w:rPr>
        <w:t>Федерации</w:t>
      </w:r>
      <w:r>
        <w:rPr>
          <w:color w:val="000000"/>
          <w:sz w:val="28"/>
          <w:szCs w:val="28"/>
        </w:rPr>
        <w:t xml:space="preserve">, </w:t>
      </w:r>
      <w:r>
        <w:rPr>
          <w:rFonts w:ascii="Times New Roman"/>
          <w:color w:val="000000"/>
          <w:sz w:val="28"/>
          <w:szCs w:val="28"/>
        </w:rPr>
        <w:t>граждан</w:t>
      </w:r>
      <w:r>
        <w:rPr>
          <w:color w:val="000000"/>
          <w:sz w:val="28"/>
          <w:szCs w:val="28"/>
        </w:rPr>
        <w:t xml:space="preserve"> </w:t>
      </w:r>
      <w:r>
        <w:rPr>
          <w:rFonts w:ascii="Times New Roman"/>
          <w:color w:val="000000"/>
          <w:sz w:val="28"/>
          <w:szCs w:val="28"/>
        </w:rPr>
        <w:t>Российской</w:t>
      </w:r>
      <w:r>
        <w:rPr>
          <w:color w:val="000000"/>
          <w:sz w:val="28"/>
          <w:szCs w:val="28"/>
        </w:rPr>
        <w:t xml:space="preserve"> </w:t>
      </w:r>
      <w:r>
        <w:rPr>
          <w:rFonts w:ascii="Times New Roman"/>
          <w:color w:val="000000"/>
          <w:sz w:val="28"/>
          <w:szCs w:val="28"/>
        </w:rPr>
        <w:t>Федерации</w:t>
      </w:r>
      <w:r>
        <w:rPr>
          <w:color w:val="000000"/>
          <w:sz w:val="28"/>
          <w:szCs w:val="28"/>
        </w:rPr>
        <w:t xml:space="preserve">, </w:t>
      </w:r>
      <w:r>
        <w:rPr>
          <w:rFonts w:ascii="Times New Roman"/>
          <w:color w:val="000000"/>
          <w:sz w:val="28"/>
          <w:szCs w:val="28"/>
        </w:rPr>
        <w:t>добровольно</w:t>
      </w:r>
      <w:r>
        <w:rPr>
          <w:color w:val="000000"/>
          <w:sz w:val="28"/>
          <w:szCs w:val="28"/>
        </w:rPr>
        <w:t xml:space="preserve"> </w:t>
      </w:r>
      <w:r>
        <w:rPr>
          <w:rFonts w:ascii="Times New Roman"/>
          <w:color w:val="000000"/>
          <w:sz w:val="28"/>
          <w:szCs w:val="28"/>
        </w:rPr>
        <w:t>поступивших</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добровольческие</w:t>
      </w:r>
      <w:r>
        <w:rPr>
          <w:color w:val="000000"/>
          <w:sz w:val="28"/>
          <w:szCs w:val="28"/>
        </w:rPr>
        <w:t xml:space="preserve"> </w:t>
      </w:r>
      <w:r>
        <w:rPr>
          <w:rFonts w:ascii="Times New Roman"/>
          <w:color w:val="000000"/>
          <w:sz w:val="28"/>
          <w:szCs w:val="28"/>
        </w:rPr>
        <w:t>формирования</w:t>
      </w:r>
      <w:r>
        <w:rPr>
          <w:color w:val="000000"/>
          <w:sz w:val="28"/>
          <w:szCs w:val="28"/>
        </w:rPr>
        <w:t xml:space="preserve">, </w:t>
      </w:r>
      <w:r>
        <w:rPr>
          <w:rFonts w:ascii="Times New Roman"/>
          <w:color w:val="000000"/>
          <w:sz w:val="28"/>
          <w:szCs w:val="28"/>
        </w:rPr>
        <w:t>созданные</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соответствии</w:t>
      </w:r>
      <w:r>
        <w:rPr>
          <w:color w:val="000000"/>
          <w:sz w:val="28"/>
          <w:szCs w:val="28"/>
        </w:rPr>
        <w:t xml:space="preserve"> </w:t>
      </w:r>
      <w:r>
        <w:rPr>
          <w:rFonts w:ascii="Times New Roman"/>
          <w:color w:val="000000"/>
          <w:sz w:val="28"/>
          <w:szCs w:val="28"/>
        </w:rPr>
        <w:t>с</w:t>
      </w:r>
      <w:r>
        <w:rPr>
          <w:color w:val="000000"/>
          <w:sz w:val="28"/>
          <w:szCs w:val="28"/>
        </w:rPr>
        <w:t xml:space="preserve"> </w:t>
      </w:r>
      <w:r>
        <w:rPr>
          <w:rFonts w:ascii="Times New Roman"/>
          <w:color w:val="000000"/>
          <w:sz w:val="28"/>
          <w:szCs w:val="28"/>
        </w:rPr>
        <w:t>федеральным</w:t>
      </w:r>
      <w:r>
        <w:rPr>
          <w:color w:val="000000"/>
          <w:sz w:val="28"/>
          <w:szCs w:val="28"/>
        </w:rPr>
        <w:t xml:space="preserve"> </w:t>
      </w:r>
      <w:r>
        <w:rPr>
          <w:rFonts w:ascii="Times New Roman"/>
          <w:color w:val="000000"/>
          <w:sz w:val="28"/>
          <w:szCs w:val="28"/>
        </w:rPr>
        <w:t>законом</w:t>
      </w:r>
      <w:r>
        <w:rPr>
          <w:color w:val="000000"/>
          <w:sz w:val="28"/>
          <w:szCs w:val="28"/>
        </w:rPr>
        <w:t xml:space="preserve">, </w:t>
      </w:r>
      <w:r>
        <w:rPr>
          <w:rFonts w:ascii="Times New Roman"/>
          <w:color w:val="000000"/>
          <w:sz w:val="28"/>
          <w:szCs w:val="28"/>
        </w:rPr>
        <w:t>принимающих</w:t>
      </w:r>
      <w:r>
        <w:rPr>
          <w:color w:val="000000"/>
          <w:sz w:val="28"/>
          <w:szCs w:val="28"/>
        </w:rPr>
        <w:t xml:space="preserve"> (</w:t>
      </w:r>
      <w:r>
        <w:rPr>
          <w:rFonts w:ascii="Times New Roman"/>
          <w:color w:val="000000"/>
          <w:sz w:val="28"/>
          <w:szCs w:val="28"/>
        </w:rPr>
        <w:t>принимавших</w:t>
      </w:r>
      <w:r>
        <w:rPr>
          <w:color w:val="000000"/>
          <w:sz w:val="28"/>
          <w:szCs w:val="28"/>
        </w:rPr>
        <w:t xml:space="preserve">) </w:t>
      </w:r>
      <w:r>
        <w:rPr>
          <w:rFonts w:ascii="Times New Roman"/>
          <w:color w:val="000000"/>
          <w:sz w:val="28"/>
          <w:szCs w:val="28"/>
        </w:rPr>
        <w:t>участие</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специальной</w:t>
      </w:r>
      <w:r>
        <w:rPr>
          <w:color w:val="000000"/>
          <w:sz w:val="28"/>
          <w:szCs w:val="28"/>
        </w:rPr>
        <w:t xml:space="preserve"> </w:t>
      </w:r>
      <w:r>
        <w:rPr>
          <w:rFonts w:ascii="Times New Roman"/>
          <w:color w:val="000000"/>
          <w:sz w:val="28"/>
          <w:szCs w:val="28"/>
        </w:rPr>
        <w:t>военной</w:t>
      </w:r>
      <w:r>
        <w:rPr>
          <w:color w:val="000000"/>
          <w:sz w:val="28"/>
          <w:szCs w:val="28"/>
        </w:rPr>
        <w:t xml:space="preserve"> </w:t>
      </w:r>
      <w:r>
        <w:rPr>
          <w:rFonts w:ascii="Times New Roman"/>
          <w:color w:val="000000"/>
          <w:sz w:val="28"/>
          <w:szCs w:val="28"/>
        </w:rPr>
        <w:t>операции</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территориях</w:t>
      </w:r>
      <w:r>
        <w:rPr>
          <w:color w:val="000000"/>
          <w:sz w:val="28"/>
          <w:szCs w:val="28"/>
        </w:rPr>
        <w:t xml:space="preserve"> </w:t>
      </w:r>
      <w:r>
        <w:rPr>
          <w:rFonts w:ascii="Times New Roman"/>
          <w:color w:val="000000"/>
          <w:sz w:val="28"/>
          <w:szCs w:val="28"/>
        </w:rPr>
        <w:t>Донецкой</w:t>
      </w:r>
      <w:r>
        <w:rPr>
          <w:color w:val="000000"/>
          <w:sz w:val="28"/>
          <w:szCs w:val="28"/>
        </w:rPr>
        <w:t xml:space="preserve"> </w:t>
      </w:r>
      <w:r>
        <w:rPr>
          <w:rFonts w:ascii="Times New Roman"/>
          <w:color w:val="000000"/>
          <w:sz w:val="28"/>
          <w:szCs w:val="28"/>
        </w:rPr>
        <w:t>Народной</w:t>
      </w:r>
      <w:r>
        <w:rPr>
          <w:color w:val="000000"/>
          <w:sz w:val="28"/>
          <w:szCs w:val="28"/>
        </w:rPr>
        <w:t xml:space="preserve"> </w:t>
      </w:r>
      <w:r>
        <w:rPr>
          <w:rFonts w:ascii="Times New Roman"/>
          <w:color w:val="000000"/>
          <w:sz w:val="28"/>
          <w:szCs w:val="28"/>
        </w:rPr>
        <w:t>Республики</w:t>
      </w:r>
      <w:r>
        <w:rPr>
          <w:color w:val="000000"/>
          <w:sz w:val="28"/>
          <w:szCs w:val="28"/>
        </w:rPr>
        <w:t xml:space="preserve">, </w:t>
      </w:r>
      <w:r>
        <w:rPr>
          <w:rFonts w:ascii="Times New Roman"/>
          <w:color w:val="000000"/>
          <w:sz w:val="28"/>
          <w:szCs w:val="28"/>
        </w:rPr>
        <w:t>Луганской</w:t>
      </w:r>
      <w:r>
        <w:rPr>
          <w:color w:val="000000"/>
          <w:sz w:val="28"/>
          <w:szCs w:val="28"/>
        </w:rPr>
        <w:t xml:space="preserve"> </w:t>
      </w:r>
      <w:r>
        <w:rPr>
          <w:rFonts w:ascii="Times New Roman"/>
          <w:color w:val="000000"/>
          <w:sz w:val="28"/>
          <w:szCs w:val="28"/>
        </w:rPr>
        <w:t>Народной</w:t>
      </w:r>
      <w:r>
        <w:rPr>
          <w:color w:val="000000"/>
          <w:sz w:val="28"/>
          <w:szCs w:val="28"/>
        </w:rPr>
        <w:t xml:space="preserve"> </w:t>
      </w:r>
      <w:r>
        <w:rPr>
          <w:rFonts w:ascii="Times New Roman"/>
          <w:color w:val="000000"/>
          <w:sz w:val="28"/>
          <w:szCs w:val="28"/>
        </w:rPr>
        <w:t>Республики</w:t>
      </w:r>
      <w:r>
        <w:rPr>
          <w:color w:val="000000"/>
          <w:sz w:val="28"/>
          <w:szCs w:val="28"/>
        </w:rPr>
        <w:t xml:space="preserve">, </w:t>
      </w:r>
      <w:r>
        <w:rPr>
          <w:rFonts w:ascii="Times New Roman"/>
          <w:color w:val="000000"/>
          <w:sz w:val="28"/>
          <w:szCs w:val="28"/>
        </w:rPr>
        <w:t>Запорожской</w:t>
      </w:r>
      <w:r>
        <w:rPr>
          <w:color w:val="000000"/>
          <w:sz w:val="28"/>
          <w:szCs w:val="28"/>
        </w:rPr>
        <w:t xml:space="preserve"> </w:t>
      </w:r>
      <w:r>
        <w:rPr>
          <w:rFonts w:ascii="Times New Roman"/>
          <w:color w:val="000000"/>
          <w:sz w:val="28"/>
          <w:szCs w:val="28"/>
        </w:rPr>
        <w:t>области</w:t>
      </w:r>
      <w:r>
        <w:rPr>
          <w:color w:val="000000"/>
          <w:sz w:val="28"/>
          <w:szCs w:val="28"/>
        </w:rPr>
        <w:t xml:space="preserve">, </w:t>
      </w:r>
      <w:r>
        <w:rPr>
          <w:rFonts w:ascii="Times New Roman"/>
          <w:color w:val="000000"/>
          <w:sz w:val="28"/>
          <w:szCs w:val="28"/>
        </w:rPr>
        <w:t>Херсонской</w:t>
      </w:r>
      <w:r>
        <w:rPr>
          <w:color w:val="000000"/>
          <w:sz w:val="28"/>
          <w:szCs w:val="28"/>
        </w:rPr>
        <w:t xml:space="preserve"> </w:t>
      </w:r>
      <w:r>
        <w:rPr>
          <w:rFonts w:ascii="Times New Roman"/>
          <w:color w:val="000000"/>
          <w:sz w:val="28"/>
          <w:szCs w:val="28"/>
        </w:rPr>
        <w:t>области</w:t>
      </w:r>
      <w:r>
        <w:rPr>
          <w:color w:val="000000"/>
          <w:sz w:val="28"/>
          <w:szCs w:val="28"/>
        </w:rPr>
        <w:t xml:space="preserve"> </w:t>
      </w:r>
      <w:r>
        <w:rPr>
          <w:rFonts w:ascii="Times New Roman"/>
          <w:color w:val="000000"/>
          <w:sz w:val="28"/>
          <w:szCs w:val="28"/>
        </w:rPr>
        <w:t>и</w:t>
      </w:r>
      <w:r>
        <w:rPr>
          <w:color w:val="000000"/>
          <w:sz w:val="28"/>
          <w:szCs w:val="28"/>
        </w:rPr>
        <w:t xml:space="preserve"> </w:t>
      </w:r>
      <w:r>
        <w:rPr>
          <w:rFonts w:ascii="Times New Roman"/>
          <w:color w:val="000000"/>
          <w:sz w:val="28"/>
          <w:szCs w:val="28"/>
        </w:rPr>
        <w:t>Украины</w:t>
      </w:r>
      <w:r>
        <w:rPr>
          <w:color w:val="000000"/>
          <w:sz w:val="28"/>
          <w:szCs w:val="28"/>
        </w:rPr>
        <w:t xml:space="preserve">, </w:t>
      </w:r>
      <w:r>
        <w:rPr>
          <w:rFonts w:ascii="Times New Roman"/>
          <w:color w:val="000000"/>
          <w:sz w:val="28"/>
          <w:szCs w:val="28"/>
        </w:rPr>
        <w:t>сотрудников</w:t>
      </w:r>
      <w:r>
        <w:rPr>
          <w:color w:val="000000"/>
          <w:sz w:val="28"/>
          <w:szCs w:val="28"/>
        </w:rPr>
        <w:t xml:space="preserve"> </w:t>
      </w:r>
      <w:r>
        <w:rPr>
          <w:rFonts w:ascii="Times New Roman"/>
          <w:color w:val="000000"/>
          <w:sz w:val="28"/>
          <w:szCs w:val="28"/>
        </w:rPr>
        <w:t>уголовно</w:t>
      </w:r>
      <w:r>
        <w:rPr>
          <w:color w:val="000000"/>
          <w:sz w:val="28"/>
          <w:szCs w:val="28"/>
        </w:rPr>
        <w:t>-</w:t>
      </w:r>
      <w:r>
        <w:rPr>
          <w:rFonts w:ascii="Times New Roman"/>
          <w:color w:val="000000"/>
          <w:sz w:val="28"/>
          <w:szCs w:val="28"/>
        </w:rPr>
        <w:t>исполнительной</w:t>
      </w:r>
      <w:r>
        <w:rPr>
          <w:color w:val="000000"/>
          <w:sz w:val="28"/>
          <w:szCs w:val="28"/>
        </w:rPr>
        <w:t xml:space="preserve"> </w:t>
      </w:r>
      <w:r>
        <w:rPr>
          <w:rFonts w:ascii="Times New Roman"/>
          <w:color w:val="000000"/>
          <w:sz w:val="28"/>
          <w:szCs w:val="28"/>
        </w:rPr>
        <w:t>системы</w:t>
      </w:r>
      <w:r>
        <w:rPr>
          <w:color w:val="000000"/>
          <w:sz w:val="28"/>
          <w:szCs w:val="28"/>
        </w:rPr>
        <w:t xml:space="preserve"> </w:t>
      </w:r>
      <w:r>
        <w:rPr>
          <w:rFonts w:ascii="Times New Roman"/>
          <w:color w:val="000000"/>
          <w:sz w:val="28"/>
          <w:szCs w:val="28"/>
        </w:rPr>
        <w:t>Российской</w:t>
      </w:r>
      <w:r>
        <w:rPr>
          <w:color w:val="000000"/>
          <w:sz w:val="28"/>
          <w:szCs w:val="28"/>
        </w:rPr>
        <w:t xml:space="preserve"> </w:t>
      </w:r>
      <w:r>
        <w:rPr>
          <w:rFonts w:ascii="Times New Roman"/>
          <w:color w:val="000000"/>
          <w:sz w:val="28"/>
          <w:szCs w:val="28"/>
        </w:rPr>
        <w:t>Федерации</w:t>
      </w:r>
      <w:r>
        <w:rPr>
          <w:color w:val="000000"/>
          <w:sz w:val="28"/>
          <w:szCs w:val="28"/>
        </w:rPr>
        <w:t xml:space="preserve">, </w:t>
      </w:r>
      <w:r>
        <w:rPr>
          <w:rFonts w:ascii="Times New Roman"/>
          <w:color w:val="000000"/>
          <w:sz w:val="28"/>
          <w:szCs w:val="28"/>
        </w:rPr>
        <w:t>выполняющих</w:t>
      </w:r>
      <w:r>
        <w:rPr>
          <w:color w:val="000000"/>
          <w:sz w:val="28"/>
          <w:szCs w:val="28"/>
        </w:rPr>
        <w:t xml:space="preserve"> (</w:t>
      </w:r>
      <w:r>
        <w:rPr>
          <w:rFonts w:ascii="Times New Roman"/>
          <w:color w:val="000000"/>
          <w:sz w:val="28"/>
          <w:szCs w:val="28"/>
        </w:rPr>
        <w:t>выполнявших</w:t>
      </w:r>
      <w:r>
        <w:rPr>
          <w:color w:val="000000"/>
          <w:sz w:val="28"/>
          <w:szCs w:val="28"/>
        </w:rPr>
        <w:t xml:space="preserve">) </w:t>
      </w:r>
      <w:r>
        <w:rPr>
          <w:rFonts w:ascii="Times New Roman"/>
          <w:color w:val="000000"/>
          <w:sz w:val="28"/>
          <w:szCs w:val="28"/>
        </w:rPr>
        <w:t>возложенные</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них</w:t>
      </w:r>
      <w:r>
        <w:rPr>
          <w:color w:val="000000"/>
          <w:sz w:val="28"/>
          <w:szCs w:val="28"/>
        </w:rPr>
        <w:t xml:space="preserve"> </w:t>
      </w:r>
      <w:r>
        <w:rPr>
          <w:rFonts w:ascii="Times New Roman"/>
          <w:color w:val="000000"/>
          <w:sz w:val="28"/>
          <w:szCs w:val="28"/>
        </w:rPr>
        <w:t>задачи</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указанных</w:t>
      </w:r>
      <w:r>
        <w:rPr>
          <w:color w:val="000000"/>
          <w:sz w:val="28"/>
          <w:szCs w:val="28"/>
        </w:rPr>
        <w:t xml:space="preserve"> </w:t>
      </w:r>
      <w:r>
        <w:rPr>
          <w:rFonts w:ascii="Times New Roman"/>
          <w:color w:val="000000"/>
          <w:sz w:val="28"/>
          <w:szCs w:val="28"/>
        </w:rPr>
        <w:t>территориях</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период</w:t>
      </w:r>
      <w:r>
        <w:rPr>
          <w:color w:val="000000"/>
          <w:sz w:val="28"/>
          <w:szCs w:val="28"/>
        </w:rPr>
        <w:t xml:space="preserve"> </w:t>
      </w:r>
      <w:r>
        <w:rPr>
          <w:rFonts w:ascii="Times New Roman"/>
          <w:color w:val="000000"/>
          <w:sz w:val="28"/>
          <w:szCs w:val="28"/>
        </w:rPr>
        <w:t>проведения</w:t>
      </w:r>
      <w:r>
        <w:rPr>
          <w:color w:val="000000"/>
          <w:sz w:val="28"/>
          <w:szCs w:val="28"/>
        </w:rPr>
        <w:t xml:space="preserve"> </w:t>
      </w:r>
      <w:r>
        <w:rPr>
          <w:rFonts w:ascii="Times New Roman"/>
          <w:color w:val="000000"/>
          <w:sz w:val="28"/>
          <w:szCs w:val="28"/>
        </w:rPr>
        <w:t>специальной</w:t>
      </w:r>
      <w:r>
        <w:rPr>
          <w:color w:val="000000"/>
          <w:sz w:val="28"/>
          <w:szCs w:val="28"/>
        </w:rPr>
        <w:t xml:space="preserve"> </w:t>
      </w:r>
      <w:r>
        <w:rPr>
          <w:rFonts w:ascii="Times New Roman"/>
          <w:color w:val="000000"/>
          <w:sz w:val="28"/>
          <w:szCs w:val="28"/>
        </w:rPr>
        <w:t>военной</w:t>
      </w:r>
      <w:r>
        <w:rPr>
          <w:color w:val="000000"/>
          <w:sz w:val="28"/>
          <w:szCs w:val="28"/>
        </w:rPr>
        <w:t xml:space="preserve"> </w:t>
      </w:r>
      <w:r>
        <w:rPr>
          <w:rFonts w:ascii="Times New Roman"/>
          <w:color w:val="000000"/>
          <w:sz w:val="28"/>
          <w:szCs w:val="28"/>
        </w:rPr>
        <w:t>операции</w:t>
      </w:r>
      <w:r>
        <w:rPr>
          <w:color w:val="000000"/>
          <w:sz w:val="28"/>
          <w:szCs w:val="28"/>
        </w:rPr>
        <w:t xml:space="preserve">, </w:t>
      </w:r>
      <w:r>
        <w:rPr>
          <w:rFonts w:ascii="Times New Roman"/>
          <w:color w:val="000000"/>
          <w:sz w:val="28"/>
          <w:szCs w:val="28"/>
        </w:rPr>
        <w:t>граждан</w:t>
      </w:r>
      <w:r>
        <w:rPr>
          <w:color w:val="000000"/>
          <w:sz w:val="28"/>
          <w:szCs w:val="28"/>
        </w:rPr>
        <w:t xml:space="preserve"> </w:t>
      </w:r>
      <w:r>
        <w:rPr>
          <w:rFonts w:ascii="Times New Roman"/>
          <w:color w:val="000000"/>
          <w:sz w:val="28"/>
          <w:szCs w:val="28"/>
        </w:rPr>
        <w:t>Российской</w:t>
      </w:r>
      <w:r>
        <w:rPr>
          <w:color w:val="000000"/>
          <w:sz w:val="28"/>
          <w:szCs w:val="28"/>
        </w:rPr>
        <w:t xml:space="preserve"> </w:t>
      </w:r>
      <w:r>
        <w:rPr>
          <w:rFonts w:ascii="Times New Roman"/>
          <w:color w:val="000000"/>
          <w:sz w:val="28"/>
          <w:szCs w:val="28"/>
        </w:rPr>
        <w:t>Федерации</w:t>
      </w:r>
      <w:r>
        <w:rPr>
          <w:color w:val="000000"/>
          <w:sz w:val="28"/>
          <w:szCs w:val="28"/>
        </w:rPr>
        <w:t xml:space="preserve">, </w:t>
      </w:r>
      <w:r>
        <w:rPr>
          <w:rFonts w:ascii="Times New Roman"/>
          <w:color w:val="000000"/>
          <w:sz w:val="28"/>
          <w:szCs w:val="28"/>
        </w:rPr>
        <w:t>призванных</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военную</w:t>
      </w:r>
      <w:r>
        <w:rPr>
          <w:color w:val="000000"/>
          <w:sz w:val="28"/>
          <w:szCs w:val="28"/>
        </w:rPr>
        <w:t xml:space="preserve"> </w:t>
      </w:r>
      <w:r>
        <w:rPr>
          <w:rFonts w:ascii="Times New Roman"/>
          <w:color w:val="000000"/>
          <w:sz w:val="28"/>
          <w:szCs w:val="28"/>
        </w:rPr>
        <w:t>службу</w:t>
      </w:r>
      <w:r>
        <w:rPr>
          <w:color w:val="000000"/>
          <w:sz w:val="28"/>
          <w:szCs w:val="28"/>
        </w:rPr>
        <w:t xml:space="preserve"> </w:t>
      </w:r>
      <w:r>
        <w:rPr>
          <w:rFonts w:ascii="Times New Roman"/>
          <w:color w:val="000000"/>
          <w:sz w:val="28"/>
          <w:szCs w:val="28"/>
        </w:rPr>
        <w:t>по</w:t>
      </w:r>
      <w:r>
        <w:rPr>
          <w:color w:val="000000"/>
          <w:sz w:val="28"/>
          <w:szCs w:val="28"/>
        </w:rPr>
        <w:t xml:space="preserve"> </w:t>
      </w:r>
      <w:r>
        <w:rPr>
          <w:rFonts w:ascii="Times New Roman"/>
          <w:color w:val="000000"/>
          <w:sz w:val="28"/>
          <w:szCs w:val="28"/>
        </w:rPr>
        <w:t>мобилизации</w:t>
      </w:r>
      <w:r>
        <w:rPr>
          <w:color w:val="000000"/>
          <w:sz w:val="28"/>
          <w:szCs w:val="28"/>
        </w:rPr>
        <w:t xml:space="preserve">, </w:t>
      </w:r>
      <w:r>
        <w:rPr>
          <w:rFonts w:ascii="Times New Roman"/>
          <w:color w:val="000000"/>
          <w:sz w:val="28"/>
          <w:szCs w:val="28"/>
        </w:rPr>
        <w:t>лиц</w:t>
      </w:r>
      <w:r>
        <w:rPr>
          <w:color w:val="000000"/>
          <w:sz w:val="28"/>
          <w:szCs w:val="28"/>
        </w:rPr>
        <w:t xml:space="preserve">, </w:t>
      </w:r>
      <w:r>
        <w:rPr>
          <w:rFonts w:ascii="Times New Roman"/>
          <w:color w:val="000000"/>
          <w:sz w:val="28"/>
          <w:szCs w:val="28"/>
        </w:rPr>
        <w:t>заключивших</w:t>
      </w:r>
      <w:r>
        <w:rPr>
          <w:color w:val="000000"/>
          <w:sz w:val="28"/>
          <w:szCs w:val="28"/>
        </w:rPr>
        <w:t xml:space="preserve"> </w:t>
      </w:r>
      <w:r>
        <w:rPr>
          <w:rFonts w:ascii="Times New Roman"/>
          <w:color w:val="000000"/>
          <w:sz w:val="28"/>
          <w:szCs w:val="28"/>
        </w:rPr>
        <w:t>контракт</w:t>
      </w:r>
      <w:r>
        <w:rPr>
          <w:color w:val="000000"/>
          <w:sz w:val="28"/>
          <w:szCs w:val="28"/>
        </w:rPr>
        <w:t xml:space="preserve"> (</w:t>
      </w:r>
      <w:r>
        <w:rPr>
          <w:rFonts w:ascii="Times New Roman"/>
          <w:color w:val="000000"/>
          <w:sz w:val="28"/>
          <w:szCs w:val="28"/>
        </w:rPr>
        <w:t>имевшим</w:t>
      </w:r>
      <w:r>
        <w:rPr>
          <w:color w:val="000000"/>
          <w:sz w:val="28"/>
          <w:szCs w:val="28"/>
        </w:rPr>
        <w:t xml:space="preserve"> </w:t>
      </w:r>
      <w:r>
        <w:rPr>
          <w:rFonts w:ascii="Times New Roman"/>
          <w:color w:val="000000"/>
          <w:sz w:val="28"/>
          <w:szCs w:val="28"/>
        </w:rPr>
        <w:t>иные</w:t>
      </w:r>
      <w:r>
        <w:rPr>
          <w:color w:val="000000"/>
          <w:sz w:val="28"/>
          <w:szCs w:val="28"/>
        </w:rPr>
        <w:t xml:space="preserve"> </w:t>
      </w:r>
      <w:r>
        <w:rPr>
          <w:rFonts w:ascii="Times New Roman"/>
          <w:color w:val="000000"/>
          <w:sz w:val="28"/>
          <w:szCs w:val="28"/>
        </w:rPr>
        <w:t>правоотношения</w:t>
      </w:r>
      <w:r>
        <w:rPr>
          <w:color w:val="000000"/>
          <w:sz w:val="28"/>
          <w:szCs w:val="28"/>
        </w:rPr>
        <w:t xml:space="preserve">) </w:t>
      </w:r>
      <w:r>
        <w:rPr>
          <w:rFonts w:ascii="Times New Roman"/>
          <w:color w:val="000000"/>
          <w:sz w:val="28"/>
          <w:szCs w:val="28"/>
        </w:rPr>
        <w:t>с</w:t>
      </w:r>
      <w:r>
        <w:rPr>
          <w:color w:val="000000"/>
          <w:sz w:val="28"/>
          <w:szCs w:val="28"/>
        </w:rPr>
        <w:t xml:space="preserve"> </w:t>
      </w:r>
      <w:r>
        <w:rPr>
          <w:rFonts w:ascii="Times New Roman"/>
          <w:color w:val="000000"/>
          <w:sz w:val="28"/>
          <w:szCs w:val="28"/>
        </w:rPr>
        <w:t>организациями</w:t>
      </w:r>
      <w:r>
        <w:rPr>
          <w:color w:val="000000"/>
          <w:sz w:val="28"/>
          <w:szCs w:val="28"/>
        </w:rPr>
        <w:t xml:space="preserve">, </w:t>
      </w:r>
      <w:r>
        <w:rPr>
          <w:rFonts w:ascii="Times New Roman"/>
          <w:color w:val="000000"/>
          <w:sz w:val="28"/>
          <w:szCs w:val="28"/>
        </w:rPr>
        <w:t>содействующими</w:t>
      </w:r>
      <w:r>
        <w:rPr>
          <w:color w:val="000000"/>
          <w:sz w:val="28"/>
          <w:szCs w:val="28"/>
        </w:rPr>
        <w:t xml:space="preserve"> </w:t>
      </w:r>
      <w:r>
        <w:rPr>
          <w:rFonts w:ascii="Times New Roman"/>
          <w:color w:val="000000"/>
          <w:sz w:val="28"/>
          <w:szCs w:val="28"/>
        </w:rPr>
        <w:t>выполнению</w:t>
      </w:r>
      <w:r>
        <w:rPr>
          <w:color w:val="000000"/>
          <w:sz w:val="28"/>
          <w:szCs w:val="28"/>
        </w:rPr>
        <w:t xml:space="preserve"> </w:t>
      </w:r>
      <w:r>
        <w:rPr>
          <w:rFonts w:ascii="Times New Roman"/>
          <w:color w:val="000000"/>
          <w:sz w:val="28"/>
          <w:szCs w:val="28"/>
        </w:rPr>
        <w:t>задач</w:t>
      </w:r>
      <w:r>
        <w:rPr>
          <w:color w:val="000000"/>
          <w:sz w:val="28"/>
          <w:szCs w:val="28"/>
        </w:rPr>
        <w:t xml:space="preserve">, </w:t>
      </w:r>
      <w:r>
        <w:rPr>
          <w:rFonts w:ascii="Times New Roman"/>
          <w:color w:val="000000"/>
          <w:sz w:val="28"/>
          <w:szCs w:val="28"/>
        </w:rPr>
        <w:t>возложенных</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Вооруженные</w:t>
      </w:r>
      <w:r>
        <w:rPr>
          <w:color w:val="000000"/>
          <w:sz w:val="28"/>
          <w:szCs w:val="28"/>
        </w:rPr>
        <w:t xml:space="preserve"> </w:t>
      </w:r>
      <w:r>
        <w:rPr>
          <w:rFonts w:ascii="Times New Roman"/>
          <w:color w:val="000000"/>
          <w:sz w:val="28"/>
          <w:szCs w:val="28"/>
        </w:rPr>
        <w:t>Силы</w:t>
      </w:r>
      <w:r>
        <w:rPr>
          <w:color w:val="000000"/>
          <w:sz w:val="28"/>
          <w:szCs w:val="28"/>
        </w:rPr>
        <w:t xml:space="preserve"> </w:t>
      </w:r>
      <w:r>
        <w:rPr>
          <w:rFonts w:ascii="Times New Roman"/>
          <w:color w:val="000000"/>
          <w:sz w:val="28"/>
          <w:szCs w:val="28"/>
        </w:rPr>
        <w:t>Российской</w:t>
      </w:r>
      <w:r>
        <w:rPr>
          <w:color w:val="000000"/>
          <w:sz w:val="28"/>
          <w:szCs w:val="28"/>
        </w:rPr>
        <w:t xml:space="preserve"> </w:t>
      </w:r>
      <w:r>
        <w:rPr>
          <w:rFonts w:ascii="Times New Roman"/>
          <w:color w:val="000000"/>
          <w:sz w:val="28"/>
          <w:szCs w:val="28"/>
        </w:rPr>
        <w:t>Федерации</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ходе</w:t>
      </w:r>
      <w:r>
        <w:rPr>
          <w:color w:val="000000"/>
          <w:sz w:val="28"/>
          <w:szCs w:val="28"/>
        </w:rPr>
        <w:t xml:space="preserve"> </w:t>
      </w:r>
      <w:r>
        <w:rPr>
          <w:rFonts w:ascii="Times New Roman"/>
          <w:color w:val="000000"/>
          <w:sz w:val="28"/>
          <w:szCs w:val="28"/>
        </w:rPr>
        <w:t>специальной</w:t>
      </w:r>
      <w:r>
        <w:rPr>
          <w:color w:val="000000"/>
          <w:sz w:val="28"/>
          <w:szCs w:val="28"/>
        </w:rPr>
        <w:t xml:space="preserve"> </w:t>
      </w:r>
      <w:r>
        <w:rPr>
          <w:rFonts w:ascii="Times New Roman"/>
          <w:color w:val="000000"/>
          <w:sz w:val="28"/>
          <w:szCs w:val="28"/>
        </w:rPr>
        <w:t>военной</w:t>
      </w:r>
      <w:r>
        <w:rPr>
          <w:color w:val="000000"/>
          <w:sz w:val="28"/>
          <w:szCs w:val="28"/>
        </w:rPr>
        <w:t xml:space="preserve"> </w:t>
      </w:r>
      <w:r>
        <w:rPr>
          <w:rFonts w:ascii="Times New Roman"/>
          <w:color w:val="000000"/>
          <w:sz w:val="28"/>
          <w:szCs w:val="28"/>
        </w:rPr>
        <w:t>операции</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территориях</w:t>
      </w:r>
      <w:r>
        <w:rPr>
          <w:color w:val="000000"/>
          <w:sz w:val="28"/>
          <w:szCs w:val="28"/>
        </w:rPr>
        <w:t xml:space="preserve"> </w:t>
      </w:r>
      <w:r>
        <w:rPr>
          <w:rFonts w:ascii="Times New Roman"/>
          <w:color w:val="000000"/>
          <w:sz w:val="28"/>
          <w:szCs w:val="28"/>
        </w:rPr>
        <w:t>Украины</w:t>
      </w:r>
      <w:r>
        <w:rPr>
          <w:color w:val="000000"/>
          <w:sz w:val="28"/>
          <w:szCs w:val="28"/>
        </w:rPr>
        <w:t xml:space="preserve">, </w:t>
      </w:r>
      <w:r>
        <w:rPr>
          <w:rFonts w:ascii="Times New Roman"/>
          <w:color w:val="000000"/>
          <w:sz w:val="28"/>
          <w:szCs w:val="28"/>
        </w:rPr>
        <w:t>Донецкой</w:t>
      </w:r>
      <w:r>
        <w:rPr>
          <w:color w:val="000000"/>
          <w:sz w:val="28"/>
          <w:szCs w:val="28"/>
        </w:rPr>
        <w:t xml:space="preserve"> </w:t>
      </w:r>
      <w:r>
        <w:rPr>
          <w:rFonts w:ascii="Times New Roman"/>
          <w:color w:val="000000"/>
          <w:sz w:val="28"/>
          <w:szCs w:val="28"/>
        </w:rPr>
        <w:t>Народной</w:t>
      </w:r>
      <w:r>
        <w:rPr>
          <w:color w:val="000000"/>
          <w:sz w:val="28"/>
          <w:szCs w:val="28"/>
        </w:rPr>
        <w:t xml:space="preserve"> </w:t>
      </w:r>
      <w:r>
        <w:rPr>
          <w:rFonts w:ascii="Times New Roman"/>
          <w:color w:val="000000"/>
          <w:sz w:val="28"/>
          <w:szCs w:val="28"/>
        </w:rPr>
        <w:t>Республики</w:t>
      </w:r>
      <w:r>
        <w:rPr>
          <w:color w:val="000000"/>
          <w:sz w:val="28"/>
          <w:szCs w:val="28"/>
        </w:rPr>
        <w:t xml:space="preserve"> </w:t>
      </w:r>
      <w:r>
        <w:rPr>
          <w:rFonts w:ascii="Times New Roman"/>
          <w:color w:val="000000"/>
          <w:sz w:val="28"/>
          <w:szCs w:val="28"/>
        </w:rPr>
        <w:t>и</w:t>
      </w:r>
      <w:r>
        <w:rPr>
          <w:color w:val="000000"/>
          <w:sz w:val="28"/>
          <w:szCs w:val="28"/>
        </w:rPr>
        <w:t xml:space="preserve"> </w:t>
      </w:r>
      <w:r>
        <w:rPr>
          <w:rFonts w:ascii="Times New Roman"/>
          <w:color w:val="000000"/>
          <w:sz w:val="28"/>
          <w:szCs w:val="28"/>
        </w:rPr>
        <w:t>Луганской</w:t>
      </w:r>
      <w:r>
        <w:rPr>
          <w:color w:val="000000"/>
          <w:sz w:val="28"/>
          <w:szCs w:val="28"/>
        </w:rPr>
        <w:t xml:space="preserve"> </w:t>
      </w:r>
      <w:r>
        <w:rPr>
          <w:rFonts w:ascii="Times New Roman"/>
          <w:color w:val="000000"/>
          <w:sz w:val="28"/>
          <w:szCs w:val="28"/>
        </w:rPr>
        <w:t>Народной</w:t>
      </w:r>
      <w:r>
        <w:rPr>
          <w:color w:val="000000"/>
          <w:sz w:val="28"/>
          <w:szCs w:val="28"/>
        </w:rPr>
        <w:t xml:space="preserve"> </w:t>
      </w:r>
      <w:r>
        <w:rPr>
          <w:rFonts w:ascii="Times New Roman"/>
          <w:color w:val="000000"/>
          <w:sz w:val="28"/>
          <w:szCs w:val="28"/>
        </w:rPr>
        <w:t>Республики</w:t>
      </w:r>
      <w:r>
        <w:rPr>
          <w:color w:val="000000"/>
          <w:sz w:val="28"/>
          <w:szCs w:val="28"/>
        </w:rPr>
        <w:t xml:space="preserve"> </w:t>
      </w:r>
      <w:r>
        <w:rPr>
          <w:rFonts w:ascii="Times New Roman"/>
          <w:color w:val="000000"/>
          <w:sz w:val="28"/>
          <w:szCs w:val="28"/>
        </w:rPr>
        <w:t>с</w:t>
      </w:r>
      <w:r>
        <w:rPr>
          <w:color w:val="000000"/>
          <w:sz w:val="28"/>
          <w:szCs w:val="28"/>
        </w:rPr>
        <w:t xml:space="preserve"> 24 </w:t>
      </w:r>
      <w:r>
        <w:rPr>
          <w:rFonts w:ascii="Times New Roman"/>
          <w:color w:val="000000"/>
          <w:sz w:val="28"/>
          <w:szCs w:val="28"/>
        </w:rPr>
        <w:t>февраля</w:t>
      </w:r>
      <w:r>
        <w:rPr>
          <w:color w:val="000000"/>
          <w:sz w:val="28"/>
          <w:szCs w:val="28"/>
        </w:rPr>
        <w:t xml:space="preserve"> 2022 </w:t>
      </w:r>
      <w:r>
        <w:rPr>
          <w:rFonts w:ascii="Times New Roman"/>
          <w:color w:val="000000"/>
          <w:sz w:val="28"/>
          <w:szCs w:val="28"/>
        </w:rPr>
        <w:t>года</w:t>
      </w:r>
      <w:r>
        <w:rPr>
          <w:color w:val="000000"/>
          <w:sz w:val="28"/>
          <w:szCs w:val="28"/>
        </w:rPr>
        <w:t xml:space="preserve">, </w:t>
      </w:r>
      <w:r>
        <w:rPr>
          <w:rFonts w:ascii="Times New Roman"/>
          <w:color w:val="000000"/>
          <w:sz w:val="28"/>
          <w:szCs w:val="28"/>
        </w:rPr>
        <w:t>а</w:t>
      </w:r>
      <w:r>
        <w:rPr>
          <w:color w:val="000000"/>
          <w:sz w:val="28"/>
          <w:szCs w:val="28"/>
        </w:rPr>
        <w:t xml:space="preserve"> </w:t>
      </w:r>
      <w:r>
        <w:rPr>
          <w:rFonts w:ascii="Times New Roman"/>
          <w:color w:val="000000"/>
          <w:sz w:val="28"/>
          <w:szCs w:val="28"/>
        </w:rPr>
        <w:t>также</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территориях</w:t>
      </w:r>
      <w:r>
        <w:rPr>
          <w:color w:val="000000"/>
          <w:sz w:val="28"/>
          <w:szCs w:val="28"/>
        </w:rPr>
        <w:t xml:space="preserve"> </w:t>
      </w:r>
      <w:r>
        <w:rPr>
          <w:rFonts w:ascii="Times New Roman"/>
          <w:color w:val="000000"/>
          <w:sz w:val="28"/>
          <w:szCs w:val="28"/>
        </w:rPr>
        <w:t>Запорожской</w:t>
      </w:r>
      <w:r>
        <w:rPr>
          <w:color w:val="000000"/>
          <w:sz w:val="28"/>
          <w:szCs w:val="28"/>
        </w:rPr>
        <w:t xml:space="preserve"> </w:t>
      </w:r>
      <w:r>
        <w:rPr>
          <w:rFonts w:ascii="Times New Roman"/>
          <w:color w:val="000000"/>
          <w:sz w:val="28"/>
          <w:szCs w:val="28"/>
        </w:rPr>
        <w:t>области</w:t>
      </w:r>
      <w:r>
        <w:rPr>
          <w:color w:val="000000"/>
          <w:sz w:val="28"/>
          <w:szCs w:val="28"/>
        </w:rPr>
        <w:t xml:space="preserve"> </w:t>
      </w:r>
      <w:r>
        <w:rPr>
          <w:rFonts w:ascii="Times New Roman"/>
          <w:color w:val="000000"/>
          <w:sz w:val="28"/>
          <w:szCs w:val="28"/>
        </w:rPr>
        <w:t>и</w:t>
      </w:r>
      <w:r>
        <w:rPr>
          <w:color w:val="000000"/>
          <w:sz w:val="28"/>
          <w:szCs w:val="28"/>
        </w:rPr>
        <w:t xml:space="preserve"> </w:t>
      </w:r>
      <w:r>
        <w:rPr>
          <w:rFonts w:ascii="Times New Roman"/>
          <w:color w:val="000000"/>
          <w:sz w:val="28"/>
          <w:szCs w:val="28"/>
        </w:rPr>
        <w:t>Херсонской</w:t>
      </w:r>
      <w:r>
        <w:rPr>
          <w:color w:val="000000"/>
          <w:sz w:val="28"/>
          <w:szCs w:val="28"/>
        </w:rPr>
        <w:t xml:space="preserve"> </w:t>
      </w:r>
      <w:r>
        <w:rPr>
          <w:rFonts w:ascii="Times New Roman"/>
          <w:color w:val="000000"/>
          <w:sz w:val="28"/>
          <w:szCs w:val="28"/>
        </w:rPr>
        <w:t>области</w:t>
      </w:r>
      <w:r>
        <w:rPr>
          <w:color w:val="000000"/>
          <w:sz w:val="28"/>
          <w:szCs w:val="28"/>
        </w:rPr>
        <w:t xml:space="preserve"> </w:t>
      </w:r>
      <w:r>
        <w:rPr>
          <w:rFonts w:ascii="Times New Roman"/>
          <w:color w:val="000000"/>
          <w:sz w:val="28"/>
          <w:szCs w:val="28"/>
        </w:rPr>
        <w:t>с</w:t>
      </w:r>
      <w:r>
        <w:rPr>
          <w:color w:val="000000"/>
          <w:sz w:val="28"/>
          <w:szCs w:val="28"/>
        </w:rPr>
        <w:t xml:space="preserve"> 30 </w:t>
      </w:r>
      <w:r>
        <w:rPr>
          <w:rFonts w:ascii="Times New Roman"/>
          <w:color w:val="000000"/>
          <w:sz w:val="28"/>
          <w:szCs w:val="28"/>
        </w:rPr>
        <w:t>сентября</w:t>
      </w:r>
      <w:r>
        <w:rPr>
          <w:color w:val="000000"/>
          <w:sz w:val="28"/>
          <w:szCs w:val="28"/>
        </w:rPr>
        <w:t xml:space="preserve"> 2022 </w:t>
      </w:r>
      <w:r>
        <w:rPr>
          <w:rFonts w:ascii="Times New Roman"/>
          <w:color w:val="000000"/>
          <w:sz w:val="28"/>
          <w:szCs w:val="28"/>
        </w:rPr>
        <w:t>года</w:t>
      </w:r>
      <w:r>
        <w:rPr>
          <w:color w:val="000000"/>
          <w:sz w:val="28"/>
          <w:szCs w:val="28"/>
        </w:rPr>
        <w:t xml:space="preserve">, </w:t>
      </w:r>
      <w:r>
        <w:rPr>
          <w:rFonts w:ascii="Times New Roman"/>
          <w:color w:val="000000"/>
          <w:sz w:val="28"/>
          <w:szCs w:val="28"/>
        </w:rPr>
        <w:t>имеющих</w:t>
      </w:r>
      <w:r>
        <w:rPr>
          <w:color w:val="000000"/>
          <w:sz w:val="28"/>
          <w:szCs w:val="28"/>
        </w:rPr>
        <w:t xml:space="preserve"> </w:t>
      </w:r>
      <w:r>
        <w:rPr>
          <w:rFonts w:ascii="Times New Roman"/>
          <w:color w:val="000000"/>
          <w:sz w:val="28"/>
          <w:szCs w:val="28"/>
        </w:rPr>
        <w:t>статус</w:t>
      </w:r>
      <w:r>
        <w:rPr>
          <w:color w:val="000000"/>
          <w:sz w:val="28"/>
          <w:szCs w:val="28"/>
        </w:rPr>
        <w:t xml:space="preserve"> </w:t>
      </w:r>
      <w:r>
        <w:rPr>
          <w:rFonts w:ascii="Times New Roman"/>
          <w:color w:val="000000"/>
          <w:sz w:val="28"/>
          <w:szCs w:val="28"/>
        </w:rPr>
        <w:t>ветерана</w:t>
      </w:r>
      <w:r>
        <w:rPr>
          <w:color w:val="000000"/>
          <w:sz w:val="28"/>
          <w:szCs w:val="28"/>
        </w:rPr>
        <w:t xml:space="preserve"> </w:t>
      </w:r>
      <w:r>
        <w:rPr>
          <w:rFonts w:ascii="Times New Roman"/>
          <w:color w:val="000000"/>
          <w:sz w:val="28"/>
          <w:szCs w:val="28"/>
        </w:rPr>
        <w:t>боевых</w:t>
      </w:r>
      <w:r>
        <w:rPr>
          <w:color w:val="000000"/>
          <w:sz w:val="28"/>
          <w:szCs w:val="28"/>
        </w:rPr>
        <w:t xml:space="preserve"> </w:t>
      </w:r>
      <w:r>
        <w:rPr>
          <w:rFonts w:ascii="Times New Roman"/>
          <w:color w:val="000000"/>
          <w:sz w:val="28"/>
          <w:szCs w:val="28"/>
        </w:rPr>
        <w:t>действий</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период</w:t>
      </w:r>
      <w:r>
        <w:rPr>
          <w:color w:val="000000"/>
          <w:sz w:val="28"/>
          <w:szCs w:val="28"/>
        </w:rPr>
        <w:t xml:space="preserve"> </w:t>
      </w:r>
      <w:r>
        <w:rPr>
          <w:rFonts w:ascii="Times New Roman"/>
          <w:color w:val="000000"/>
          <w:sz w:val="28"/>
          <w:szCs w:val="28"/>
        </w:rPr>
        <w:t>проведения</w:t>
      </w:r>
      <w:r>
        <w:rPr>
          <w:color w:val="000000"/>
          <w:sz w:val="28"/>
          <w:szCs w:val="28"/>
        </w:rPr>
        <w:t xml:space="preserve"> </w:t>
      </w:r>
      <w:r>
        <w:rPr>
          <w:rFonts w:ascii="Times New Roman"/>
          <w:color w:val="000000"/>
          <w:sz w:val="28"/>
          <w:szCs w:val="28"/>
        </w:rPr>
        <w:t>специальной</w:t>
      </w:r>
      <w:r>
        <w:rPr>
          <w:color w:val="000000"/>
          <w:sz w:val="28"/>
          <w:szCs w:val="28"/>
        </w:rPr>
        <w:t xml:space="preserve"> </w:t>
      </w:r>
      <w:r>
        <w:rPr>
          <w:rFonts w:ascii="Times New Roman"/>
          <w:color w:val="000000"/>
          <w:sz w:val="28"/>
          <w:szCs w:val="28"/>
        </w:rPr>
        <w:t>военной</w:t>
      </w:r>
      <w:r>
        <w:rPr>
          <w:color w:val="000000"/>
          <w:sz w:val="28"/>
          <w:szCs w:val="28"/>
        </w:rPr>
        <w:t xml:space="preserve"> </w:t>
      </w:r>
      <w:r>
        <w:rPr>
          <w:rFonts w:ascii="Times New Roman"/>
          <w:color w:val="000000"/>
          <w:sz w:val="28"/>
          <w:szCs w:val="28"/>
        </w:rPr>
        <w:t>операции</w:t>
      </w:r>
      <w:r>
        <w:rPr>
          <w:color w:val="000000"/>
          <w:sz w:val="28"/>
          <w:szCs w:val="28"/>
        </w:rPr>
        <w:t xml:space="preserve"> </w:t>
      </w:r>
      <w:r>
        <w:rPr>
          <w:rFonts w:ascii="Times New Roman"/>
          <w:color w:val="000000"/>
          <w:sz w:val="28"/>
          <w:szCs w:val="28"/>
        </w:rPr>
        <w:t>на</w:t>
      </w:r>
      <w:r>
        <w:rPr>
          <w:color w:val="000000"/>
          <w:sz w:val="28"/>
          <w:szCs w:val="28"/>
        </w:rPr>
        <w:t xml:space="preserve"> </w:t>
      </w:r>
      <w:r>
        <w:rPr>
          <w:rFonts w:ascii="Times New Roman"/>
          <w:color w:val="000000"/>
          <w:sz w:val="28"/>
          <w:szCs w:val="28"/>
        </w:rPr>
        <w:t>указанных</w:t>
      </w:r>
      <w:r>
        <w:rPr>
          <w:color w:val="000000"/>
          <w:sz w:val="28"/>
          <w:szCs w:val="28"/>
        </w:rPr>
        <w:t xml:space="preserve"> </w:t>
      </w:r>
      <w:r>
        <w:rPr>
          <w:rFonts w:ascii="Times New Roman"/>
          <w:color w:val="000000"/>
          <w:sz w:val="28"/>
          <w:szCs w:val="28"/>
        </w:rPr>
        <w:t>территориях</w:t>
      </w:r>
      <w:r>
        <w:rPr>
          <w:color w:val="000000"/>
          <w:sz w:val="28"/>
          <w:szCs w:val="28"/>
        </w:rPr>
        <w:t xml:space="preserve">, </w:t>
      </w:r>
      <w:r>
        <w:rPr>
          <w:rFonts w:ascii="Times New Roman"/>
          <w:color w:val="000000"/>
          <w:sz w:val="28"/>
          <w:szCs w:val="28"/>
        </w:rPr>
        <w:t>а</w:t>
      </w:r>
      <w:r>
        <w:rPr>
          <w:color w:val="000000"/>
          <w:sz w:val="28"/>
          <w:szCs w:val="28"/>
        </w:rPr>
        <w:t xml:space="preserve"> </w:t>
      </w:r>
      <w:r>
        <w:rPr>
          <w:rFonts w:ascii="Times New Roman"/>
          <w:color w:val="000000"/>
          <w:sz w:val="28"/>
          <w:szCs w:val="28"/>
        </w:rPr>
        <w:t>также</w:t>
      </w:r>
      <w:r>
        <w:rPr>
          <w:color w:val="000000"/>
          <w:sz w:val="28"/>
          <w:szCs w:val="28"/>
        </w:rPr>
        <w:t xml:space="preserve"> </w:t>
      </w:r>
      <w:r>
        <w:rPr>
          <w:rFonts w:ascii="Times New Roman"/>
          <w:color w:val="000000"/>
          <w:sz w:val="28"/>
          <w:szCs w:val="28"/>
        </w:rPr>
        <w:t>детей</w:t>
      </w:r>
      <w:r>
        <w:rPr>
          <w:color w:val="000000"/>
          <w:sz w:val="28"/>
          <w:szCs w:val="28"/>
        </w:rPr>
        <w:t xml:space="preserve"> </w:t>
      </w:r>
      <w:r>
        <w:rPr>
          <w:rFonts w:ascii="Times New Roman"/>
          <w:color w:val="000000"/>
          <w:sz w:val="28"/>
          <w:szCs w:val="28"/>
        </w:rPr>
        <w:t>военнослужащих</w:t>
      </w:r>
      <w:r>
        <w:rPr>
          <w:color w:val="000000"/>
          <w:sz w:val="28"/>
          <w:szCs w:val="28"/>
        </w:rPr>
        <w:t xml:space="preserve">, </w:t>
      </w:r>
      <w:r>
        <w:rPr>
          <w:rFonts w:ascii="Times New Roman"/>
          <w:color w:val="000000"/>
          <w:sz w:val="28"/>
          <w:szCs w:val="28"/>
        </w:rPr>
        <w:t>погибших</w:t>
      </w:r>
      <w:r>
        <w:rPr>
          <w:color w:val="000000"/>
          <w:sz w:val="28"/>
          <w:szCs w:val="28"/>
        </w:rPr>
        <w:t xml:space="preserve"> (</w:t>
      </w:r>
      <w:r>
        <w:rPr>
          <w:rFonts w:ascii="Times New Roman"/>
          <w:color w:val="000000"/>
          <w:sz w:val="28"/>
          <w:szCs w:val="28"/>
        </w:rPr>
        <w:t>умерших</w:t>
      </w:r>
      <w:r>
        <w:rPr>
          <w:color w:val="000000"/>
          <w:sz w:val="28"/>
          <w:szCs w:val="28"/>
        </w:rPr>
        <w:t xml:space="preserve">) </w:t>
      </w:r>
      <w:r>
        <w:rPr>
          <w:rFonts w:ascii="Times New Roman"/>
          <w:color w:val="000000"/>
          <w:sz w:val="28"/>
          <w:szCs w:val="28"/>
        </w:rPr>
        <w:t>при</w:t>
      </w:r>
      <w:r>
        <w:rPr>
          <w:color w:val="000000"/>
          <w:sz w:val="28"/>
          <w:szCs w:val="28"/>
        </w:rPr>
        <w:t xml:space="preserve"> </w:t>
      </w:r>
      <w:r>
        <w:rPr>
          <w:rFonts w:ascii="Times New Roman"/>
          <w:color w:val="000000"/>
          <w:sz w:val="28"/>
          <w:szCs w:val="28"/>
        </w:rPr>
        <w:t>исполнении</w:t>
      </w:r>
      <w:r>
        <w:rPr>
          <w:color w:val="000000"/>
          <w:sz w:val="28"/>
          <w:szCs w:val="28"/>
        </w:rPr>
        <w:t xml:space="preserve"> </w:t>
      </w:r>
      <w:r>
        <w:rPr>
          <w:rFonts w:ascii="Times New Roman"/>
          <w:color w:val="000000"/>
          <w:sz w:val="28"/>
          <w:szCs w:val="28"/>
        </w:rPr>
        <w:t>обязанностей</w:t>
      </w:r>
      <w:r>
        <w:rPr>
          <w:color w:val="000000"/>
          <w:sz w:val="28"/>
          <w:szCs w:val="28"/>
        </w:rPr>
        <w:t xml:space="preserve"> </w:t>
      </w:r>
      <w:r>
        <w:rPr>
          <w:rFonts w:ascii="Times New Roman"/>
          <w:color w:val="000000"/>
          <w:sz w:val="28"/>
          <w:szCs w:val="28"/>
        </w:rPr>
        <w:t>военной</w:t>
      </w:r>
      <w:r>
        <w:rPr>
          <w:color w:val="000000"/>
          <w:sz w:val="28"/>
          <w:szCs w:val="28"/>
        </w:rPr>
        <w:t xml:space="preserve"> </w:t>
      </w:r>
      <w:r>
        <w:rPr>
          <w:rFonts w:ascii="Times New Roman"/>
          <w:color w:val="000000"/>
          <w:sz w:val="28"/>
          <w:szCs w:val="28"/>
        </w:rPr>
        <w:t>службы</w:t>
      </w:r>
      <w:r>
        <w:rPr>
          <w:color w:val="000000"/>
          <w:sz w:val="28"/>
          <w:szCs w:val="28"/>
        </w:rPr>
        <w:t xml:space="preserve"> (</w:t>
      </w:r>
      <w:r>
        <w:rPr>
          <w:rFonts w:ascii="Times New Roman"/>
          <w:color w:val="000000"/>
          <w:sz w:val="28"/>
          <w:szCs w:val="28"/>
        </w:rPr>
        <w:t>службы</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результате</w:t>
      </w:r>
      <w:r>
        <w:rPr>
          <w:color w:val="000000"/>
          <w:sz w:val="28"/>
          <w:szCs w:val="28"/>
        </w:rPr>
        <w:t xml:space="preserve"> </w:t>
      </w:r>
      <w:r>
        <w:rPr>
          <w:rFonts w:ascii="Times New Roman"/>
          <w:color w:val="000000"/>
          <w:sz w:val="28"/>
          <w:szCs w:val="28"/>
        </w:rPr>
        <w:t>участия</w:t>
      </w:r>
      <w:r>
        <w:rPr>
          <w:color w:val="000000"/>
          <w:sz w:val="28"/>
          <w:szCs w:val="28"/>
        </w:rPr>
        <w:t xml:space="preserve"> </w:t>
      </w:r>
      <w:r>
        <w:rPr>
          <w:rFonts w:ascii="Times New Roman"/>
          <w:color w:val="000000"/>
          <w:sz w:val="28"/>
          <w:szCs w:val="28"/>
        </w:rPr>
        <w:t>в</w:t>
      </w:r>
      <w:r>
        <w:rPr>
          <w:color w:val="000000"/>
          <w:sz w:val="28"/>
          <w:szCs w:val="28"/>
        </w:rPr>
        <w:t xml:space="preserve"> </w:t>
      </w:r>
      <w:r>
        <w:rPr>
          <w:rFonts w:ascii="Times New Roman"/>
          <w:color w:val="000000"/>
          <w:sz w:val="28"/>
          <w:szCs w:val="28"/>
        </w:rPr>
        <w:t>специальной</w:t>
      </w:r>
      <w:r>
        <w:rPr>
          <w:color w:val="000000"/>
          <w:sz w:val="28"/>
          <w:szCs w:val="28"/>
        </w:rPr>
        <w:t xml:space="preserve"> </w:t>
      </w:r>
      <w:r>
        <w:rPr>
          <w:rFonts w:ascii="Times New Roman"/>
          <w:color w:val="000000"/>
          <w:sz w:val="28"/>
          <w:szCs w:val="28"/>
        </w:rPr>
        <w:t>военной</w:t>
      </w:r>
      <w:r>
        <w:rPr>
          <w:color w:val="000000"/>
          <w:sz w:val="28"/>
          <w:szCs w:val="28"/>
        </w:rPr>
        <w:t xml:space="preserve"> </w:t>
      </w:r>
      <w:r>
        <w:rPr>
          <w:rFonts w:ascii="Times New Roman"/>
          <w:color w:val="000000"/>
          <w:sz w:val="28"/>
          <w:szCs w:val="28"/>
        </w:rPr>
        <w:t>операции</w:t>
      </w:r>
      <w:r>
        <w:rPr>
          <w:color w:val="000000"/>
          <w:sz w:val="28"/>
          <w:szCs w:val="28"/>
        </w:rPr>
        <w:t xml:space="preserve"> </w:t>
      </w:r>
      <w:r>
        <w:rPr>
          <w:rFonts w:ascii="Times New Roman"/>
          <w:color w:val="000000"/>
          <w:sz w:val="28"/>
          <w:szCs w:val="28"/>
        </w:rPr>
        <w:t>на</w:t>
      </w:r>
      <w:r>
        <w:rPr>
          <w:color w:val="000000"/>
          <w:sz w:val="28"/>
          <w:szCs w:val="28"/>
        </w:rPr>
        <w:t xml:space="preserve"> </w:t>
      </w:r>
      <w:r w:rsidR="008609A2">
        <w:rPr>
          <w:rFonts w:ascii="Times New Roman" w:cs="Times New Roman"/>
          <w:color w:val="000000"/>
          <w:sz w:val="28"/>
          <w:szCs w:val="28"/>
        </w:rPr>
        <w:t>2026</w:t>
      </w:r>
      <w:r>
        <w:rPr>
          <w:rFonts w:ascii="Times New Roman" w:cs="Times New Roman"/>
          <w:color w:val="000000"/>
          <w:sz w:val="28"/>
          <w:szCs w:val="28"/>
        </w:rPr>
        <w:t xml:space="preserve"> год составит </w:t>
      </w:r>
      <w:r w:rsidR="000278F5">
        <w:rPr>
          <w:rFonts w:ascii="Times New Roman" w:cs="Times New Roman"/>
          <w:color w:val="000000"/>
          <w:sz w:val="28"/>
          <w:szCs w:val="28"/>
        </w:rPr>
        <w:t>671,7</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на </w:t>
      </w:r>
      <w:r w:rsidR="008609A2">
        <w:rPr>
          <w:rFonts w:ascii="Times New Roman" w:cs="Times New Roman"/>
          <w:color w:val="000000"/>
          <w:sz w:val="28"/>
          <w:szCs w:val="28"/>
        </w:rPr>
        <w:t>2027</w:t>
      </w:r>
      <w:r>
        <w:rPr>
          <w:rFonts w:ascii="Times New Roman" w:cs="Times New Roman"/>
          <w:color w:val="000000"/>
          <w:sz w:val="28"/>
          <w:szCs w:val="28"/>
        </w:rPr>
        <w:t xml:space="preserve"> и </w:t>
      </w:r>
      <w:r w:rsidR="008609A2">
        <w:rPr>
          <w:rFonts w:ascii="Times New Roman" w:cs="Times New Roman"/>
          <w:color w:val="000000"/>
          <w:sz w:val="28"/>
          <w:szCs w:val="28"/>
        </w:rPr>
        <w:t>2028</w:t>
      </w:r>
      <w:r>
        <w:rPr>
          <w:rFonts w:ascii="Times New Roman" w:cs="Times New Roman"/>
          <w:color w:val="000000"/>
          <w:sz w:val="28"/>
          <w:szCs w:val="28"/>
        </w:rPr>
        <w:t xml:space="preserve"> годы </w:t>
      </w:r>
      <w:r w:rsidR="000278F5">
        <w:rPr>
          <w:rFonts w:ascii="Times New Roman" w:cs="Times New Roman"/>
          <w:color w:val="000000"/>
          <w:sz w:val="28"/>
          <w:szCs w:val="28"/>
        </w:rPr>
        <w:t>–</w:t>
      </w:r>
      <w:r>
        <w:rPr>
          <w:rFonts w:ascii="Times New Roman" w:cs="Times New Roman"/>
          <w:color w:val="000000"/>
          <w:sz w:val="28"/>
          <w:szCs w:val="28"/>
        </w:rPr>
        <w:t xml:space="preserve"> </w:t>
      </w:r>
      <w:r w:rsidR="000278F5">
        <w:rPr>
          <w:rFonts w:ascii="Times New Roman" w:cs="Times New Roman"/>
          <w:color w:val="000000"/>
          <w:sz w:val="28"/>
          <w:szCs w:val="28"/>
        </w:rPr>
        <w:t>635,4</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и </w:t>
      </w:r>
      <w:r w:rsidR="000278F5">
        <w:rPr>
          <w:rFonts w:ascii="Times New Roman" w:cs="Times New Roman"/>
          <w:color w:val="000000"/>
          <w:sz w:val="28"/>
          <w:szCs w:val="28"/>
        </w:rPr>
        <w:t>617,3</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соответственно;</w:t>
      </w:r>
    </w:p>
    <w:p w:rsidR="005A67BD" w:rsidRDefault="005A67BD">
      <w:pPr>
        <w:spacing w:after="0" w:line="240" w:lineRule="auto"/>
        <w:ind w:firstLine="709"/>
        <w:jc w:val="both"/>
        <w:rPr>
          <w:rFonts w:ascii="Times New Roman" w:cs="Times New Roman"/>
          <w:color w:val="000000"/>
          <w:sz w:val="28"/>
          <w:szCs w:val="28"/>
        </w:rPr>
      </w:pPr>
      <w:r>
        <w:rPr>
          <w:rFonts w:ascii="Times New Roman" w:cs="Times New Roman"/>
          <w:color w:val="000000"/>
          <w:sz w:val="28"/>
          <w:szCs w:val="28"/>
        </w:rPr>
        <w:t xml:space="preserve">ИМБТ бюджету муниципального округа на присмотр и уход за осваивающими образовательные программы дошкольного образования в муниципальных организациях Забайкальского края, осуществляющих </w:t>
      </w:r>
      <w:r>
        <w:rPr>
          <w:rFonts w:ascii="Times New Roman" w:cs="Times New Roman"/>
          <w:color w:val="000000"/>
          <w:sz w:val="28"/>
          <w:szCs w:val="28"/>
        </w:rPr>
        <w:lastRenderedPageBreak/>
        <w:t>образовательную деятельность по образовательным программам дошкольного образования детьми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имеющих статус ветерана боевых действий в результате участия в специальной военной операции, в период проведения</w:t>
      </w:r>
      <w:r>
        <w:rPr>
          <w:color w:val="000000"/>
        </w:rPr>
        <w:t xml:space="preserve"> </w:t>
      </w:r>
      <w:r>
        <w:rPr>
          <w:rFonts w:ascii="Times New Roman" w:cs="Times New Roman"/>
          <w:color w:val="000000"/>
          <w:sz w:val="28"/>
          <w:szCs w:val="28"/>
        </w:rPr>
        <w:t xml:space="preserve">специальной военной операции на указанных территориях, а также детьми военнослужащих, погибших (умерших) при исполнении обязанностей военной службы (службы) в результате участия в специальной военной операции на </w:t>
      </w:r>
      <w:r w:rsidR="008609A2">
        <w:rPr>
          <w:rFonts w:ascii="Times New Roman" w:cs="Times New Roman"/>
          <w:color w:val="000000"/>
          <w:sz w:val="28"/>
          <w:szCs w:val="28"/>
        </w:rPr>
        <w:t>2026</w:t>
      </w:r>
      <w:r>
        <w:rPr>
          <w:rFonts w:ascii="Times New Roman" w:cs="Times New Roman"/>
          <w:color w:val="000000"/>
          <w:sz w:val="28"/>
          <w:szCs w:val="28"/>
        </w:rPr>
        <w:t xml:space="preserve"> год составит </w:t>
      </w:r>
      <w:r w:rsidR="000278F5">
        <w:rPr>
          <w:rFonts w:ascii="Times New Roman" w:cs="Times New Roman"/>
          <w:color w:val="000000"/>
          <w:sz w:val="28"/>
          <w:szCs w:val="28"/>
        </w:rPr>
        <w:t>951,0</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на </w:t>
      </w:r>
      <w:r w:rsidR="008609A2">
        <w:rPr>
          <w:rFonts w:ascii="Times New Roman" w:cs="Times New Roman"/>
          <w:color w:val="000000"/>
          <w:sz w:val="28"/>
          <w:szCs w:val="28"/>
        </w:rPr>
        <w:t>2027</w:t>
      </w:r>
      <w:r>
        <w:rPr>
          <w:rFonts w:ascii="Times New Roman" w:cs="Times New Roman"/>
          <w:color w:val="000000"/>
          <w:sz w:val="28"/>
          <w:szCs w:val="28"/>
        </w:rPr>
        <w:t xml:space="preserve"> и </w:t>
      </w:r>
      <w:r w:rsidR="008609A2">
        <w:rPr>
          <w:rFonts w:ascii="Times New Roman" w:cs="Times New Roman"/>
          <w:color w:val="000000"/>
          <w:sz w:val="28"/>
          <w:szCs w:val="28"/>
        </w:rPr>
        <w:t>2028</w:t>
      </w:r>
      <w:r>
        <w:rPr>
          <w:rFonts w:ascii="Times New Roman" w:cs="Times New Roman"/>
          <w:color w:val="000000"/>
          <w:sz w:val="28"/>
          <w:szCs w:val="28"/>
        </w:rPr>
        <w:t xml:space="preserve"> год </w:t>
      </w:r>
      <w:r w:rsidR="000278F5">
        <w:rPr>
          <w:rFonts w:ascii="Times New Roman" w:cs="Times New Roman"/>
          <w:color w:val="000000"/>
          <w:sz w:val="28"/>
          <w:szCs w:val="28"/>
        </w:rPr>
        <w:t>880,6</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и </w:t>
      </w:r>
      <w:r w:rsidR="000278F5">
        <w:rPr>
          <w:rFonts w:ascii="Times New Roman" w:cs="Times New Roman"/>
          <w:color w:val="000000"/>
          <w:sz w:val="28"/>
          <w:szCs w:val="28"/>
        </w:rPr>
        <w:t>850,3</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соответственно.</w:t>
      </w:r>
    </w:p>
    <w:p w:rsidR="000278F5" w:rsidRDefault="000278F5">
      <w:pPr>
        <w:spacing w:after="0" w:line="240" w:lineRule="auto"/>
        <w:ind w:firstLine="709"/>
        <w:jc w:val="both"/>
        <w:rPr>
          <w:rFonts w:ascii="Times New Roman" w:cs="Times New Roman"/>
          <w:color w:val="000000"/>
          <w:sz w:val="28"/>
          <w:szCs w:val="28"/>
          <w:lang w:eastAsia="ru-RU"/>
        </w:rPr>
      </w:pPr>
      <w:r w:rsidRPr="000278F5">
        <w:rPr>
          <w:rFonts w:ascii="Times New Roman" w:cs="Times New Roman"/>
          <w:color w:val="000000"/>
          <w:sz w:val="28"/>
          <w:szCs w:val="28"/>
          <w:lang w:eastAsia="ru-RU"/>
        </w:rPr>
        <w:t xml:space="preserve">Иные межбюджетные </w:t>
      </w:r>
      <w:proofErr w:type="gramStart"/>
      <w:r w:rsidRPr="000278F5">
        <w:rPr>
          <w:rFonts w:ascii="Times New Roman" w:cs="Times New Roman"/>
          <w:color w:val="000000"/>
          <w:sz w:val="28"/>
          <w:szCs w:val="28"/>
          <w:lang w:eastAsia="ru-RU"/>
        </w:rPr>
        <w:t>трансферты  бюджетам</w:t>
      </w:r>
      <w:proofErr w:type="gramEnd"/>
      <w:r w:rsidRPr="000278F5">
        <w:rPr>
          <w:rFonts w:ascii="Times New Roman" w:cs="Times New Roman"/>
          <w:color w:val="000000"/>
          <w:sz w:val="28"/>
          <w:szCs w:val="28"/>
          <w:lang w:eastAsia="ru-RU"/>
        </w:rPr>
        <w:t xml:space="preserve"> муниципальных районов, муниципальных и городских округов на финансовое обеспечение содержания автомобильных дорог общего пользования местного значения и искусственных  сооружений на них</w:t>
      </w:r>
      <w:r>
        <w:rPr>
          <w:rFonts w:ascii="Times New Roman" w:cs="Times New Roman"/>
          <w:color w:val="000000"/>
          <w:sz w:val="28"/>
          <w:szCs w:val="28"/>
          <w:lang w:eastAsia="ru-RU"/>
        </w:rPr>
        <w:t xml:space="preserve"> на 2026 год составит 26605,9 </w:t>
      </w:r>
      <w:proofErr w:type="spellStart"/>
      <w:r>
        <w:rPr>
          <w:rFonts w:ascii="Times New Roman" w:cs="Times New Roman"/>
          <w:color w:val="000000"/>
          <w:sz w:val="28"/>
          <w:szCs w:val="28"/>
          <w:lang w:eastAsia="ru-RU"/>
        </w:rPr>
        <w:t>тыс.рублей</w:t>
      </w:r>
      <w:proofErr w:type="spellEnd"/>
      <w:r>
        <w:rPr>
          <w:rFonts w:ascii="Times New Roman" w:cs="Times New Roman"/>
          <w:color w:val="000000"/>
          <w:sz w:val="28"/>
          <w:szCs w:val="28"/>
          <w:lang w:eastAsia="ru-RU"/>
        </w:rPr>
        <w:t>, на 2027 и 2028 годы 0 рублей.</w:t>
      </w:r>
    </w:p>
    <w:p w:rsidR="000278F5" w:rsidRDefault="000278F5">
      <w:pPr>
        <w:spacing w:after="0" w:line="240" w:lineRule="auto"/>
        <w:ind w:firstLine="709"/>
        <w:jc w:val="both"/>
        <w:rPr>
          <w:rFonts w:ascii="Times New Roman" w:cs="Times New Roman"/>
          <w:color w:val="000000"/>
          <w:sz w:val="28"/>
          <w:szCs w:val="28"/>
          <w:lang w:eastAsia="ru-RU"/>
        </w:rPr>
      </w:pPr>
      <w:r w:rsidRPr="000278F5">
        <w:rPr>
          <w:rFonts w:ascii="Times New Roman" w:cs="Times New Roman"/>
          <w:color w:val="000000"/>
          <w:sz w:val="28"/>
          <w:szCs w:val="28"/>
          <w:lang w:eastAsia="ru-RU"/>
        </w:rPr>
        <w:t>Иные межбюджетные трансферты бюджетам муниципальных районов, муниципальных и городских округов на обеспечение бесплатным питанием детей из многодетных семей, обучающихся в 5-11 классах в муниципальных общеобразовательных организациях Забайкальского края</w:t>
      </w:r>
      <w:r>
        <w:rPr>
          <w:rFonts w:ascii="Times New Roman" w:cs="Times New Roman"/>
          <w:color w:val="000000"/>
          <w:sz w:val="28"/>
          <w:szCs w:val="28"/>
          <w:lang w:eastAsia="ru-RU"/>
        </w:rPr>
        <w:t xml:space="preserve"> на 2026 год составит 2795,8 </w:t>
      </w:r>
      <w:proofErr w:type="spellStart"/>
      <w:proofErr w:type="gramStart"/>
      <w:r>
        <w:rPr>
          <w:rFonts w:ascii="Times New Roman" w:cs="Times New Roman"/>
          <w:color w:val="000000"/>
          <w:sz w:val="28"/>
          <w:szCs w:val="28"/>
          <w:lang w:eastAsia="ru-RU"/>
        </w:rPr>
        <w:t>тыс.рублей</w:t>
      </w:r>
      <w:proofErr w:type="spellEnd"/>
      <w:proofErr w:type="gramEnd"/>
      <w:r>
        <w:rPr>
          <w:rFonts w:ascii="Times New Roman" w:cs="Times New Roman"/>
          <w:color w:val="000000"/>
          <w:sz w:val="28"/>
          <w:szCs w:val="28"/>
          <w:lang w:eastAsia="ru-RU"/>
        </w:rPr>
        <w:t xml:space="preserve">, на 2027 год – 2795,8 </w:t>
      </w:r>
      <w:proofErr w:type="spellStart"/>
      <w:r>
        <w:rPr>
          <w:rFonts w:ascii="Times New Roman" w:cs="Times New Roman"/>
          <w:color w:val="000000"/>
          <w:sz w:val="28"/>
          <w:szCs w:val="28"/>
          <w:lang w:eastAsia="ru-RU"/>
        </w:rPr>
        <w:t>тыс.рублей</w:t>
      </w:r>
      <w:proofErr w:type="spellEnd"/>
      <w:r>
        <w:rPr>
          <w:rFonts w:ascii="Times New Roman" w:cs="Times New Roman"/>
          <w:color w:val="000000"/>
          <w:sz w:val="28"/>
          <w:szCs w:val="28"/>
          <w:lang w:eastAsia="ru-RU"/>
        </w:rPr>
        <w:t xml:space="preserve">, на 2028 год – 2723,2 </w:t>
      </w:r>
      <w:proofErr w:type="spellStart"/>
      <w:r>
        <w:rPr>
          <w:rFonts w:ascii="Times New Roman" w:cs="Times New Roman"/>
          <w:color w:val="000000"/>
          <w:sz w:val="28"/>
          <w:szCs w:val="28"/>
          <w:lang w:eastAsia="ru-RU"/>
        </w:rPr>
        <w:t>тыс.рублей</w:t>
      </w:r>
      <w:proofErr w:type="spellEnd"/>
      <w:r>
        <w:rPr>
          <w:rFonts w:ascii="Times New Roman" w:cs="Times New Roman"/>
          <w:color w:val="000000"/>
          <w:sz w:val="28"/>
          <w:szCs w:val="28"/>
          <w:lang w:eastAsia="ru-RU"/>
        </w:rPr>
        <w:t>.</w:t>
      </w:r>
    </w:p>
    <w:p w:rsidR="000278F5" w:rsidRDefault="000278F5">
      <w:pPr>
        <w:spacing w:after="0" w:line="240" w:lineRule="auto"/>
        <w:ind w:firstLine="709"/>
        <w:jc w:val="both"/>
        <w:rPr>
          <w:rFonts w:ascii="Times New Roman" w:cs="Times New Roman"/>
          <w:color w:val="000000"/>
          <w:sz w:val="28"/>
          <w:szCs w:val="28"/>
          <w:lang w:eastAsia="ru-RU"/>
        </w:rPr>
      </w:pPr>
      <w:r w:rsidRPr="000278F5">
        <w:rPr>
          <w:rFonts w:ascii="Times New Roman" w:cs="Times New Roman"/>
          <w:color w:val="000000"/>
          <w:sz w:val="28"/>
          <w:szCs w:val="28"/>
          <w:lang w:eastAsia="ru-RU"/>
        </w:rPr>
        <w:t>Иные межбюджетные трансферты бюджетам муниципальных районов, муниципальных и городских округов на обеспечение бесплатным питанием инвалидов (детей-инвалидов),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w:t>
      </w:r>
      <w:r>
        <w:rPr>
          <w:rFonts w:ascii="Times New Roman" w:cs="Times New Roman"/>
          <w:color w:val="000000"/>
          <w:sz w:val="28"/>
          <w:szCs w:val="28"/>
          <w:lang w:eastAsia="ru-RU"/>
        </w:rPr>
        <w:t xml:space="preserve"> в 2026 году составит -108,9 </w:t>
      </w:r>
      <w:proofErr w:type="spellStart"/>
      <w:proofErr w:type="gramStart"/>
      <w:r>
        <w:rPr>
          <w:rFonts w:ascii="Times New Roman" w:cs="Times New Roman"/>
          <w:color w:val="000000"/>
          <w:sz w:val="28"/>
          <w:szCs w:val="28"/>
          <w:lang w:eastAsia="ru-RU"/>
        </w:rPr>
        <w:t>тыс.рублей</w:t>
      </w:r>
      <w:proofErr w:type="spellEnd"/>
      <w:proofErr w:type="gramEnd"/>
      <w:r>
        <w:rPr>
          <w:rFonts w:ascii="Times New Roman" w:cs="Times New Roman"/>
          <w:color w:val="000000"/>
          <w:sz w:val="28"/>
          <w:szCs w:val="28"/>
          <w:lang w:eastAsia="ru-RU"/>
        </w:rPr>
        <w:t xml:space="preserve"> на 2027 год – 114,3 </w:t>
      </w:r>
      <w:proofErr w:type="spellStart"/>
      <w:r>
        <w:rPr>
          <w:rFonts w:ascii="Times New Roman" w:cs="Times New Roman"/>
          <w:color w:val="000000"/>
          <w:sz w:val="28"/>
          <w:szCs w:val="28"/>
          <w:lang w:eastAsia="ru-RU"/>
        </w:rPr>
        <w:t>тыс.рублей</w:t>
      </w:r>
      <w:proofErr w:type="spellEnd"/>
      <w:r>
        <w:rPr>
          <w:rFonts w:ascii="Times New Roman" w:cs="Times New Roman"/>
          <w:color w:val="000000"/>
          <w:sz w:val="28"/>
          <w:szCs w:val="28"/>
          <w:lang w:eastAsia="ru-RU"/>
        </w:rPr>
        <w:t xml:space="preserve">, на 2028 год – 108,9 </w:t>
      </w:r>
      <w:proofErr w:type="spellStart"/>
      <w:r>
        <w:rPr>
          <w:rFonts w:ascii="Times New Roman" w:cs="Times New Roman"/>
          <w:color w:val="000000"/>
          <w:sz w:val="28"/>
          <w:szCs w:val="28"/>
          <w:lang w:eastAsia="ru-RU"/>
        </w:rPr>
        <w:t>тыс.рублей</w:t>
      </w:r>
      <w:proofErr w:type="spellEnd"/>
      <w:r>
        <w:rPr>
          <w:rFonts w:ascii="Times New Roman" w:cs="Times New Roman"/>
          <w:color w:val="000000"/>
          <w:sz w:val="28"/>
          <w:szCs w:val="28"/>
          <w:lang w:eastAsia="ru-RU"/>
        </w:rPr>
        <w:t>.</w:t>
      </w:r>
    </w:p>
    <w:p w:rsidR="005A67BD" w:rsidRDefault="005A67BD">
      <w:pPr>
        <w:pStyle w:val="afc"/>
        <w:ind w:firstLine="709"/>
        <w:jc w:val="both"/>
        <w:rPr>
          <w:color w:val="000000"/>
          <w:lang w:eastAsia="en-US"/>
        </w:rPr>
        <w:sectPr w:rsidR="005A67BD">
          <w:headerReference w:type="default" r:id="rId8"/>
          <w:pgSz w:w="11906" w:h="16838"/>
          <w:pgMar w:top="1134" w:right="850" w:bottom="1134" w:left="1701" w:header="708" w:footer="708" w:gutter="0"/>
          <w:cols w:space="720"/>
          <w:titlePg/>
          <w:docGrid w:linePitch="360"/>
        </w:sectPr>
      </w:pPr>
      <w:r>
        <w:rPr>
          <w:color w:val="000000"/>
          <w:lang w:eastAsia="en-US"/>
        </w:rPr>
        <w:lastRenderedPageBreak/>
        <w:t>.</w:t>
      </w:r>
    </w:p>
    <w:p w:rsidR="005A67BD" w:rsidRPr="00913821" w:rsidRDefault="005A67BD">
      <w:pPr>
        <w:pStyle w:val="af5"/>
        <w:spacing w:before="120" w:after="120" w:line="240" w:lineRule="auto"/>
        <w:ind w:firstLine="709"/>
        <w:jc w:val="center"/>
        <w:rPr>
          <w:sz w:val="28"/>
          <w:szCs w:val="28"/>
        </w:rPr>
      </w:pPr>
      <w:r w:rsidRPr="00913821">
        <w:rPr>
          <w:rFonts w:ascii="Times New Roman"/>
          <w:b/>
          <w:sz w:val="28"/>
          <w:szCs w:val="28"/>
        </w:rPr>
        <w:lastRenderedPageBreak/>
        <w:t>РАСХОДЫ</w:t>
      </w:r>
    </w:p>
    <w:p w:rsidR="005A67BD" w:rsidRPr="00913821" w:rsidRDefault="005A67BD">
      <w:pPr>
        <w:autoSpaceDE w:val="0"/>
        <w:autoSpaceDN w:val="0"/>
        <w:adjustRightInd w:val="0"/>
        <w:spacing w:after="0" w:line="240" w:lineRule="auto"/>
        <w:ind w:firstLine="709"/>
        <w:jc w:val="both"/>
        <w:rPr>
          <w:rFonts w:ascii="Times New Roman" w:cs="Times New Roman"/>
          <w:sz w:val="28"/>
          <w:szCs w:val="28"/>
          <w:lang w:eastAsia="ru-RU"/>
        </w:rPr>
      </w:pPr>
      <w:r w:rsidRPr="00913821">
        <w:rPr>
          <w:rFonts w:ascii="Times New Roman" w:cs="Times New Roman"/>
          <w:sz w:val="28"/>
          <w:szCs w:val="28"/>
          <w:lang w:eastAsia="ru-RU"/>
        </w:rPr>
        <w:t xml:space="preserve">Проект бюджета округа на </w:t>
      </w:r>
      <w:r w:rsidR="008609A2" w:rsidRPr="00913821">
        <w:rPr>
          <w:rFonts w:ascii="Times New Roman" w:cs="Times New Roman"/>
          <w:sz w:val="28"/>
          <w:szCs w:val="28"/>
          <w:lang w:eastAsia="ru-RU"/>
        </w:rPr>
        <w:t>2026</w:t>
      </w:r>
      <w:r w:rsidRPr="00913821">
        <w:rPr>
          <w:rFonts w:ascii="Times New Roman" w:cs="Times New Roman"/>
          <w:sz w:val="28"/>
          <w:szCs w:val="28"/>
          <w:lang w:eastAsia="ru-RU"/>
        </w:rPr>
        <w:t xml:space="preserve"> год и плановый период </w:t>
      </w:r>
      <w:r w:rsidR="008609A2" w:rsidRPr="00913821">
        <w:rPr>
          <w:rFonts w:ascii="Times New Roman" w:cs="Times New Roman"/>
          <w:sz w:val="28"/>
          <w:szCs w:val="28"/>
          <w:lang w:eastAsia="ru-RU"/>
        </w:rPr>
        <w:t>2027</w:t>
      </w:r>
      <w:r w:rsidRPr="00913821">
        <w:rPr>
          <w:rFonts w:ascii="Times New Roman" w:cs="Times New Roman"/>
          <w:sz w:val="28"/>
          <w:szCs w:val="28"/>
          <w:lang w:eastAsia="ru-RU"/>
        </w:rPr>
        <w:t xml:space="preserve"> и </w:t>
      </w:r>
      <w:r w:rsidR="008609A2" w:rsidRPr="00913821">
        <w:rPr>
          <w:rFonts w:ascii="Times New Roman" w:cs="Times New Roman"/>
          <w:sz w:val="28"/>
          <w:szCs w:val="28"/>
          <w:lang w:eastAsia="ru-RU"/>
        </w:rPr>
        <w:t>2028</w:t>
      </w:r>
      <w:r w:rsidRPr="00913821">
        <w:rPr>
          <w:rFonts w:ascii="Times New Roman" w:cs="Times New Roman"/>
          <w:sz w:val="28"/>
          <w:szCs w:val="28"/>
          <w:lang w:eastAsia="ru-RU"/>
        </w:rPr>
        <w:t xml:space="preserve"> годов подготовлен с учетом обоснований бюджетных ассигнований, представленных главными распорядителями, получателями бюджетных средств.</w:t>
      </w:r>
    </w:p>
    <w:p w:rsidR="005A67BD" w:rsidRPr="00913821" w:rsidRDefault="005A67BD">
      <w:pPr>
        <w:autoSpaceDE w:val="0"/>
        <w:autoSpaceDN w:val="0"/>
        <w:adjustRightInd w:val="0"/>
        <w:spacing w:after="0" w:line="240" w:lineRule="auto"/>
        <w:ind w:firstLine="709"/>
        <w:jc w:val="both"/>
        <w:rPr>
          <w:rFonts w:ascii="Times New Roman" w:cs="Times New Roman"/>
          <w:sz w:val="28"/>
          <w:szCs w:val="28"/>
          <w:lang w:eastAsia="ru-RU"/>
        </w:rPr>
      </w:pPr>
      <w:r w:rsidRPr="00913821">
        <w:rPr>
          <w:rFonts w:ascii="Times New Roman" w:cs="Times New Roman"/>
          <w:sz w:val="28"/>
          <w:szCs w:val="28"/>
          <w:lang w:eastAsia="ru-RU"/>
        </w:rPr>
        <w:t xml:space="preserve">Общие подходы к формированию расходов бюджета округа на </w:t>
      </w:r>
      <w:r w:rsidR="008609A2" w:rsidRPr="00913821">
        <w:rPr>
          <w:rFonts w:ascii="Times New Roman" w:cs="Times New Roman"/>
          <w:sz w:val="28"/>
          <w:szCs w:val="28"/>
          <w:lang w:eastAsia="ru-RU"/>
        </w:rPr>
        <w:t>2026</w:t>
      </w:r>
      <w:r w:rsidRPr="00913821">
        <w:rPr>
          <w:rFonts w:ascii="Times New Roman" w:cs="Times New Roman"/>
          <w:sz w:val="28"/>
          <w:szCs w:val="28"/>
          <w:lang w:eastAsia="ru-RU"/>
        </w:rPr>
        <w:t xml:space="preserve"> год и плановый период </w:t>
      </w:r>
      <w:r w:rsidR="008609A2" w:rsidRPr="00913821">
        <w:rPr>
          <w:rFonts w:ascii="Times New Roman" w:cs="Times New Roman"/>
          <w:sz w:val="28"/>
          <w:szCs w:val="28"/>
          <w:lang w:eastAsia="ru-RU"/>
        </w:rPr>
        <w:t>2027</w:t>
      </w:r>
      <w:r w:rsidRPr="00913821">
        <w:rPr>
          <w:rFonts w:ascii="Times New Roman" w:cs="Times New Roman"/>
          <w:sz w:val="28"/>
          <w:szCs w:val="28"/>
          <w:lang w:eastAsia="ru-RU"/>
        </w:rPr>
        <w:t xml:space="preserve"> и </w:t>
      </w:r>
      <w:r w:rsidR="008609A2" w:rsidRPr="00913821">
        <w:rPr>
          <w:rFonts w:ascii="Times New Roman" w:cs="Times New Roman"/>
          <w:sz w:val="28"/>
          <w:szCs w:val="28"/>
          <w:lang w:eastAsia="ru-RU"/>
        </w:rPr>
        <w:t>2028</w:t>
      </w:r>
      <w:r w:rsidRPr="00913821">
        <w:rPr>
          <w:rFonts w:ascii="Times New Roman" w:cs="Times New Roman"/>
          <w:sz w:val="28"/>
          <w:szCs w:val="28"/>
          <w:lang w:eastAsia="ru-RU"/>
        </w:rPr>
        <w:t xml:space="preserve"> годов:</w:t>
      </w:r>
    </w:p>
    <w:p w:rsidR="005A67BD" w:rsidRPr="00913821" w:rsidRDefault="005A67BD">
      <w:pPr>
        <w:pStyle w:val="afb"/>
        <w:numPr>
          <w:ilvl w:val="0"/>
          <w:numId w:val="2"/>
        </w:numPr>
        <w:autoSpaceDE w:val="0"/>
        <w:autoSpaceDN w:val="0"/>
        <w:adjustRightInd w:val="0"/>
        <w:ind w:left="0" w:firstLineChars="0" w:firstLine="709"/>
        <w:rPr>
          <w:rFonts w:ascii="Times New Roman" w:hAnsi="Times New Roman" w:cs="Times New Roman"/>
          <w:sz w:val="28"/>
          <w:szCs w:val="28"/>
          <w:lang w:val="ru-RU" w:eastAsia="ru-RU"/>
        </w:rPr>
      </w:pPr>
      <w:r w:rsidRPr="00913821">
        <w:rPr>
          <w:rFonts w:ascii="Times New Roman" w:hAnsi="Times New Roman" w:cs="Times New Roman"/>
          <w:sz w:val="28"/>
          <w:szCs w:val="28"/>
          <w:lang w:val="ru-RU" w:eastAsia="ru-RU"/>
        </w:rPr>
        <w:t>первоочередные расходы (выплата заработной платы с начислениями, предусмотрены в полном объеме;</w:t>
      </w:r>
    </w:p>
    <w:p w:rsidR="005A67BD" w:rsidRPr="00913821" w:rsidRDefault="005A67BD">
      <w:pPr>
        <w:numPr>
          <w:ilvl w:val="0"/>
          <w:numId w:val="2"/>
        </w:numPr>
        <w:autoSpaceDE w:val="0"/>
        <w:autoSpaceDN w:val="0"/>
        <w:adjustRightInd w:val="0"/>
        <w:spacing w:after="0" w:line="240" w:lineRule="auto"/>
        <w:ind w:left="0" w:firstLine="709"/>
        <w:jc w:val="both"/>
        <w:rPr>
          <w:rFonts w:ascii="Times New Roman" w:cs="Times New Roman"/>
          <w:sz w:val="28"/>
          <w:szCs w:val="28"/>
          <w:lang w:eastAsia="ru-RU"/>
        </w:rPr>
      </w:pPr>
      <w:r w:rsidRPr="00913821">
        <w:rPr>
          <w:rFonts w:ascii="Times New Roman" w:cs="Times New Roman"/>
          <w:sz w:val="28"/>
          <w:szCs w:val="28"/>
          <w:lang w:eastAsia="ru-RU"/>
        </w:rPr>
        <w:t xml:space="preserve">бюджетные ассигнования на коммунальные услуги: </w:t>
      </w:r>
      <w:proofErr w:type="spellStart"/>
      <w:r w:rsidRPr="00913821">
        <w:rPr>
          <w:rFonts w:ascii="Times New Roman" w:cs="Times New Roman"/>
          <w:sz w:val="28"/>
          <w:szCs w:val="28"/>
          <w:lang w:eastAsia="ru-RU"/>
        </w:rPr>
        <w:t>теплоэнергия</w:t>
      </w:r>
      <w:proofErr w:type="spellEnd"/>
      <w:r w:rsidRPr="00913821">
        <w:rPr>
          <w:rFonts w:ascii="Times New Roman" w:cs="Times New Roman"/>
          <w:sz w:val="28"/>
          <w:szCs w:val="28"/>
          <w:lang w:eastAsia="ru-RU"/>
        </w:rPr>
        <w:t>, электроэнергия предусмотрены в полном объеме;</w:t>
      </w:r>
    </w:p>
    <w:p w:rsidR="005A67BD" w:rsidRPr="00913821" w:rsidRDefault="005A67BD">
      <w:pPr>
        <w:numPr>
          <w:ilvl w:val="0"/>
          <w:numId w:val="2"/>
        </w:numPr>
        <w:autoSpaceDE w:val="0"/>
        <w:autoSpaceDN w:val="0"/>
        <w:adjustRightInd w:val="0"/>
        <w:spacing w:after="0" w:line="240" w:lineRule="auto"/>
        <w:ind w:left="0" w:firstLine="709"/>
        <w:jc w:val="both"/>
        <w:rPr>
          <w:rFonts w:ascii="Times New Roman" w:cs="Times New Roman"/>
          <w:sz w:val="28"/>
          <w:szCs w:val="28"/>
          <w:lang w:eastAsia="ru-RU"/>
        </w:rPr>
      </w:pPr>
      <w:r w:rsidRPr="00913821">
        <w:rPr>
          <w:rFonts w:ascii="Times New Roman" w:cs="Times New Roman"/>
          <w:sz w:val="28"/>
          <w:szCs w:val="28"/>
          <w:lang w:eastAsia="ru-RU"/>
        </w:rPr>
        <w:t xml:space="preserve">Бюджетные ассигнования на котельно-печное топливо </w:t>
      </w:r>
      <w:proofErr w:type="spellStart"/>
      <w:r w:rsidRPr="00913821">
        <w:rPr>
          <w:rFonts w:ascii="Times New Roman" w:cs="Times New Roman"/>
          <w:sz w:val="28"/>
          <w:szCs w:val="28"/>
          <w:lang w:eastAsia="ru-RU"/>
        </w:rPr>
        <w:t>предсмотрены</w:t>
      </w:r>
      <w:proofErr w:type="spellEnd"/>
      <w:r w:rsidRPr="00913821">
        <w:rPr>
          <w:rFonts w:ascii="Times New Roman" w:cs="Times New Roman"/>
          <w:sz w:val="28"/>
          <w:szCs w:val="28"/>
          <w:lang w:eastAsia="ru-RU"/>
        </w:rPr>
        <w:t xml:space="preserve"> в полном объеме;</w:t>
      </w:r>
    </w:p>
    <w:p w:rsidR="005A67BD" w:rsidRPr="00913821" w:rsidRDefault="005A67BD">
      <w:pPr>
        <w:numPr>
          <w:ilvl w:val="0"/>
          <w:numId w:val="2"/>
        </w:numPr>
        <w:autoSpaceDE w:val="0"/>
        <w:autoSpaceDN w:val="0"/>
        <w:adjustRightInd w:val="0"/>
        <w:spacing w:after="0" w:line="240" w:lineRule="auto"/>
        <w:ind w:left="0" w:firstLine="709"/>
        <w:jc w:val="both"/>
        <w:rPr>
          <w:rFonts w:ascii="Times New Roman" w:cs="Times New Roman"/>
          <w:sz w:val="28"/>
          <w:szCs w:val="28"/>
          <w:lang w:eastAsia="ru-RU"/>
        </w:rPr>
      </w:pPr>
      <w:r w:rsidRPr="00913821">
        <w:rPr>
          <w:rFonts w:ascii="Times New Roman" w:cs="Times New Roman"/>
          <w:sz w:val="28"/>
          <w:szCs w:val="28"/>
          <w:lang w:eastAsia="ru-RU"/>
        </w:rPr>
        <w:t>Налог на имущество, плата за загрязнение окружающей среды, госпошлины заложены в полном объеме;</w:t>
      </w:r>
    </w:p>
    <w:p w:rsidR="005A67BD" w:rsidRPr="00913821" w:rsidRDefault="005A67BD">
      <w:pPr>
        <w:numPr>
          <w:ilvl w:val="0"/>
          <w:numId w:val="2"/>
        </w:numPr>
        <w:autoSpaceDE w:val="0"/>
        <w:autoSpaceDN w:val="0"/>
        <w:adjustRightInd w:val="0"/>
        <w:spacing w:after="0" w:line="240" w:lineRule="auto"/>
        <w:ind w:left="0" w:firstLine="709"/>
        <w:jc w:val="both"/>
        <w:rPr>
          <w:rFonts w:ascii="Times New Roman" w:cs="Times New Roman"/>
          <w:sz w:val="28"/>
          <w:szCs w:val="28"/>
          <w:lang w:eastAsia="ru-RU"/>
        </w:rPr>
      </w:pPr>
      <w:r w:rsidRPr="00913821">
        <w:rPr>
          <w:rFonts w:ascii="Times New Roman" w:cs="Times New Roman"/>
          <w:sz w:val="28"/>
          <w:szCs w:val="28"/>
          <w:lang w:eastAsia="ru-RU"/>
        </w:rPr>
        <w:t xml:space="preserve">Медицинские осмотры в </w:t>
      </w:r>
      <w:proofErr w:type="spellStart"/>
      <w:r w:rsidRPr="00913821">
        <w:rPr>
          <w:rFonts w:ascii="Times New Roman" w:cs="Times New Roman"/>
          <w:sz w:val="28"/>
          <w:szCs w:val="28"/>
          <w:lang w:eastAsia="ru-RU"/>
        </w:rPr>
        <w:t>т.ч</w:t>
      </w:r>
      <w:proofErr w:type="spellEnd"/>
      <w:r w:rsidRPr="00913821">
        <w:rPr>
          <w:rFonts w:ascii="Times New Roman" w:cs="Times New Roman"/>
          <w:sz w:val="28"/>
          <w:szCs w:val="28"/>
          <w:lang w:eastAsia="ru-RU"/>
        </w:rPr>
        <w:t xml:space="preserve">. </w:t>
      </w:r>
      <w:proofErr w:type="spellStart"/>
      <w:r w:rsidRPr="00913821">
        <w:rPr>
          <w:rFonts w:ascii="Times New Roman" w:cs="Times New Roman"/>
          <w:sz w:val="28"/>
          <w:szCs w:val="28"/>
          <w:lang w:eastAsia="ru-RU"/>
        </w:rPr>
        <w:t>предрейсовые</w:t>
      </w:r>
      <w:proofErr w:type="spellEnd"/>
      <w:r w:rsidRPr="00913821">
        <w:rPr>
          <w:rFonts w:ascii="Times New Roman" w:cs="Times New Roman"/>
          <w:sz w:val="28"/>
          <w:szCs w:val="28"/>
          <w:lang w:eastAsia="ru-RU"/>
        </w:rPr>
        <w:t xml:space="preserve"> заложены в полном объеме;</w:t>
      </w:r>
    </w:p>
    <w:p w:rsidR="005A67BD" w:rsidRPr="00913821" w:rsidRDefault="005A67BD">
      <w:pPr>
        <w:numPr>
          <w:ilvl w:val="0"/>
          <w:numId w:val="2"/>
        </w:numPr>
        <w:autoSpaceDE w:val="0"/>
        <w:autoSpaceDN w:val="0"/>
        <w:adjustRightInd w:val="0"/>
        <w:spacing w:after="0" w:line="240" w:lineRule="auto"/>
        <w:ind w:left="0" w:firstLine="709"/>
        <w:jc w:val="both"/>
        <w:rPr>
          <w:rFonts w:ascii="Times New Roman" w:cs="Times New Roman"/>
          <w:sz w:val="28"/>
          <w:szCs w:val="28"/>
          <w:lang w:eastAsia="ru-RU"/>
        </w:rPr>
      </w:pPr>
      <w:r w:rsidRPr="00913821">
        <w:rPr>
          <w:rFonts w:ascii="Times New Roman" w:cs="Times New Roman"/>
          <w:sz w:val="28"/>
          <w:szCs w:val="28"/>
          <w:lang w:eastAsia="ru-RU"/>
        </w:rPr>
        <w:t xml:space="preserve">Финансирование мероприятий по ГО и ЧС запланированы </w:t>
      </w:r>
      <w:proofErr w:type="gramStart"/>
      <w:r w:rsidRPr="00913821">
        <w:rPr>
          <w:rFonts w:ascii="Times New Roman" w:cs="Times New Roman"/>
          <w:sz w:val="28"/>
          <w:szCs w:val="28"/>
          <w:lang w:eastAsia="ru-RU"/>
        </w:rPr>
        <w:t>в  полном</w:t>
      </w:r>
      <w:proofErr w:type="gramEnd"/>
      <w:r w:rsidRPr="00913821">
        <w:rPr>
          <w:rFonts w:ascii="Times New Roman" w:cs="Times New Roman"/>
          <w:sz w:val="28"/>
          <w:szCs w:val="28"/>
          <w:lang w:eastAsia="ru-RU"/>
        </w:rPr>
        <w:t xml:space="preserve"> объеме.</w:t>
      </w:r>
    </w:p>
    <w:p w:rsidR="005A67BD" w:rsidRPr="00913821" w:rsidRDefault="005A67BD">
      <w:pPr>
        <w:spacing w:after="0" w:line="240" w:lineRule="auto"/>
        <w:ind w:firstLine="709"/>
        <w:jc w:val="both"/>
        <w:rPr>
          <w:rFonts w:ascii="Times New Roman" w:cs="Times New Roman"/>
          <w:sz w:val="28"/>
          <w:szCs w:val="28"/>
        </w:rPr>
      </w:pPr>
      <w:r w:rsidRPr="00913821">
        <w:rPr>
          <w:rFonts w:ascii="Times New Roman" w:cs="Times New Roman"/>
          <w:sz w:val="28"/>
          <w:szCs w:val="28"/>
        </w:rPr>
        <w:t>Расходы бюджета округа по разделам классификации расходов бюджетов характеризуются следующими данными:</w:t>
      </w:r>
    </w:p>
    <w:p w:rsidR="005A67BD" w:rsidRDefault="005A67BD">
      <w:pPr>
        <w:spacing w:after="0" w:line="240" w:lineRule="auto"/>
        <w:ind w:firstLine="709"/>
        <w:jc w:val="both"/>
        <w:rPr>
          <w:rFonts w:ascii="Times New Roman" w:cs="Times New Roman"/>
          <w:sz w:val="28"/>
          <w:szCs w:val="28"/>
        </w:rPr>
        <w:sectPr w:rsidR="005A67BD">
          <w:pgSz w:w="11906" w:h="16838"/>
          <w:pgMar w:top="1134" w:right="850" w:bottom="1134" w:left="1701" w:header="708" w:footer="708" w:gutter="0"/>
          <w:cols w:space="720"/>
          <w:titlePg/>
          <w:docGrid w:linePitch="360"/>
        </w:sectPr>
      </w:pPr>
    </w:p>
    <w:p w:rsidR="005A67BD" w:rsidRDefault="005A67BD">
      <w:pPr>
        <w:spacing w:before="120" w:after="0" w:line="240" w:lineRule="auto"/>
        <w:ind w:firstLine="851"/>
        <w:jc w:val="center"/>
        <w:rPr>
          <w:rFonts w:ascii="Times New Roman" w:cs="Times New Roman"/>
          <w:b/>
          <w:sz w:val="28"/>
          <w:szCs w:val="28"/>
          <w:lang w:eastAsia="ru-RU"/>
        </w:rPr>
      </w:pPr>
      <w:r>
        <w:rPr>
          <w:rFonts w:ascii="Times New Roman" w:cs="Times New Roman"/>
          <w:b/>
          <w:sz w:val="28"/>
          <w:szCs w:val="28"/>
          <w:lang w:eastAsia="ru-RU"/>
        </w:rPr>
        <w:lastRenderedPageBreak/>
        <w:t>Структура и динамика расходов бюджета округа</w:t>
      </w:r>
    </w:p>
    <w:p w:rsidR="005A67BD" w:rsidRDefault="005A67BD">
      <w:pPr>
        <w:spacing w:after="0" w:line="240" w:lineRule="auto"/>
        <w:ind w:firstLine="851"/>
        <w:jc w:val="center"/>
        <w:rPr>
          <w:rFonts w:ascii="Times New Roman" w:cs="Times New Roman"/>
          <w:sz w:val="16"/>
          <w:szCs w:val="16"/>
          <w:lang w:eastAsia="ru-RU"/>
        </w:rPr>
      </w:pPr>
      <w:r>
        <w:rPr>
          <w:rFonts w:ascii="Times New Roman" w:cs="Times New Roman"/>
          <w:b/>
          <w:sz w:val="28"/>
          <w:szCs w:val="28"/>
          <w:lang w:eastAsia="ru-RU"/>
        </w:rPr>
        <w:t>по разделам классификации расходов</w:t>
      </w:r>
    </w:p>
    <w:p w:rsidR="005A67BD" w:rsidRDefault="005A67BD">
      <w:pPr>
        <w:spacing w:after="0" w:line="240" w:lineRule="auto"/>
        <w:ind w:firstLine="720"/>
        <w:jc w:val="right"/>
        <w:rPr>
          <w:rFonts w:cs="Times New Roman"/>
          <w:b/>
          <w:sz w:val="18"/>
          <w:szCs w:val="18"/>
        </w:rPr>
      </w:pPr>
      <w:r>
        <w:rPr>
          <w:rFonts w:ascii="Times New Roman" w:cs="Times New Roman"/>
          <w:sz w:val="18"/>
          <w:szCs w:val="18"/>
          <w:lang w:eastAsia="ru-RU"/>
        </w:rPr>
        <w:t>тыс. рублей</w:t>
      </w:r>
      <w:bookmarkStart w:id="8" w:name="RANGE!A26"/>
      <w:bookmarkEnd w:id="8"/>
    </w:p>
    <w:tbl>
      <w:tblPr>
        <w:tblW w:w="928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8"/>
        <w:gridCol w:w="1470"/>
        <w:gridCol w:w="1470"/>
        <w:gridCol w:w="1470"/>
        <w:gridCol w:w="1470"/>
        <w:gridCol w:w="1470"/>
      </w:tblGrid>
      <w:tr w:rsidR="005A67BD">
        <w:trPr>
          <w:cantSplit/>
          <w:trHeight w:val="1254"/>
          <w:tblHeader/>
        </w:trPr>
        <w:tc>
          <w:tcPr>
            <w:tcW w:w="1938" w:type="dxa"/>
            <w:vAlign w:val="center"/>
          </w:tcPr>
          <w:p w:rsidR="005A67BD" w:rsidRDefault="005A67BD">
            <w:pPr>
              <w:spacing w:after="0" w:line="240" w:lineRule="auto"/>
              <w:jc w:val="center"/>
              <w:rPr>
                <w:rFonts w:ascii="Times New Roman" w:cs="Times New Roman"/>
                <w:color w:val="000000"/>
                <w:sz w:val="18"/>
                <w:szCs w:val="18"/>
                <w:lang w:eastAsia="ru-RU"/>
              </w:rPr>
            </w:pPr>
            <w:bookmarkStart w:id="9" w:name="_Hlk178589974"/>
            <w:r>
              <w:rPr>
                <w:rFonts w:ascii="Times New Roman" w:cs="Times New Roman"/>
                <w:color w:val="000000"/>
                <w:sz w:val="18"/>
                <w:szCs w:val="18"/>
                <w:lang w:eastAsia="ru-RU"/>
              </w:rPr>
              <w:t>Показатели</w:t>
            </w:r>
          </w:p>
        </w:tc>
        <w:tc>
          <w:tcPr>
            <w:tcW w:w="1470" w:type="dxa"/>
            <w:vAlign w:val="center"/>
          </w:tcPr>
          <w:p w:rsidR="005A67BD" w:rsidRDefault="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2025</w:t>
            </w:r>
            <w:r w:rsidR="005A67BD">
              <w:rPr>
                <w:rFonts w:ascii="Times New Roman" w:cs="Times New Roman"/>
                <w:color w:val="000000"/>
                <w:sz w:val="18"/>
                <w:szCs w:val="18"/>
                <w:lang w:eastAsia="ru-RU"/>
              </w:rPr>
              <w:t xml:space="preserve"> год</w:t>
            </w:r>
          </w:p>
          <w:p w:rsidR="005A67BD" w:rsidRDefault="005A67BD"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(Решение №</w:t>
            </w:r>
            <w:r w:rsidR="00D11A40">
              <w:rPr>
                <w:rFonts w:ascii="Times New Roman" w:cs="Times New Roman"/>
                <w:color w:val="000000"/>
                <w:sz w:val="18"/>
                <w:szCs w:val="18"/>
                <w:lang w:eastAsia="ru-RU"/>
              </w:rPr>
              <w:t>132</w:t>
            </w:r>
            <w:r>
              <w:rPr>
                <w:rFonts w:ascii="Times New Roman" w:cs="Times New Roman"/>
                <w:color w:val="000000"/>
                <w:sz w:val="18"/>
                <w:szCs w:val="18"/>
                <w:lang w:eastAsia="ru-RU"/>
              </w:rPr>
              <w:t xml:space="preserve"> в первонач. редакции)</w:t>
            </w:r>
          </w:p>
        </w:tc>
        <w:tc>
          <w:tcPr>
            <w:tcW w:w="1470"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Оценка</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w:t>
            </w:r>
            <w:r w:rsidR="00D11A40">
              <w:rPr>
                <w:rFonts w:ascii="Times New Roman" w:cs="Times New Roman"/>
                <w:sz w:val="18"/>
                <w:szCs w:val="18"/>
                <w:lang w:val="en-US" w:eastAsia="ru-RU"/>
              </w:rPr>
              <w:t>5</w:t>
            </w:r>
            <w:r>
              <w:rPr>
                <w:rFonts w:ascii="Times New Roman" w:cs="Times New Roman"/>
                <w:sz w:val="18"/>
                <w:szCs w:val="18"/>
                <w:lang w:eastAsia="ru-RU"/>
              </w:rPr>
              <w:t xml:space="preserve"> года</w:t>
            </w:r>
          </w:p>
        </w:tc>
        <w:tc>
          <w:tcPr>
            <w:tcW w:w="1470" w:type="dxa"/>
            <w:vAlign w:val="center"/>
          </w:tcPr>
          <w:p w:rsidR="005A67BD" w:rsidRDefault="008609A2">
            <w:pPr>
              <w:spacing w:after="0" w:line="240" w:lineRule="auto"/>
              <w:jc w:val="center"/>
              <w:rPr>
                <w:rFonts w:ascii="Times New Roman" w:cs="Times New Roman"/>
                <w:color w:val="000000"/>
                <w:sz w:val="18"/>
                <w:szCs w:val="18"/>
              </w:rPr>
            </w:pPr>
            <w:r>
              <w:rPr>
                <w:rFonts w:ascii="Times New Roman" w:cs="Times New Roman"/>
                <w:color w:val="000000"/>
                <w:sz w:val="18"/>
                <w:szCs w:val="18"/>
              </w:rPr>
              <w:t>2026</w:t>
            </w:r>
            <w:r w:rsidR="005A67BD">
              <w:rPr>
                <w:rFonts w:ascii="Times New Roman" w:cs="Times New Roman"/>
                <w:color w:val="000000"/>
                <w:sz w:val="18"/>
                <w:szCs w:val="18"/>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rPr>
              <w:t>(проект)</w:t>
            </w:r>
          </w:p>
        </w:tc>
        <w:tc>
          <w:tcPr>
            <w:tcW w:w="1470"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2027</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c>
          <w:tcPr>
            <w:tcW w:w="1470"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2028</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r>
      <w:bookmarkEnd w:id="9"/>
      <w:tr w:rsidR="00D11A40">
        <w:trPr>
          <w:cantSplit/>
          <w:trHeight w:val="283"/>
        </w:trPr>
        <w:tc>
          <w:tcPr>
            <w:tcW w:w="1938" w:type="dxa"/>
            <w:vAlign w:val="center"/>
          </w:tcPr>
          <w:p w:rsidR="00D11A40" w:rsidRDefault="00D11A40" w:rsidP="00D11A40">
            <w:pPr>
              <w:spacing w:after="0" w:line="240" w:lineRule="auto"/>
              <w:jc w:val="both"/>
              <w:rPr>
                <w:rFonts w:ascii="Times New Roman" w:cs="Times New Roman"/>
                <w:b/>
                <w:color w:val="000000"/>
                <w:sz w:val="18"/>
                <w:szCs w:val="18"/>
                <w:lang w:eastAsia="ru-RU"/>
              </w:rPr>
            </w:pPr>
            <w:r>
              <w:rPr>
                <w:rFonts w:ascii="Times New Roman" w:cs="Times New Roman"/>
                <w:b/>
                <w:color w:val="000000"/>
                <w:sz w:val="18"/>
                <w:szCs w:val="18"/>
                <w:lang w:eastAsia="ru-RU"/>
              </w:rPr>
              <w:t>ВСЕГО</w:t>
            </w:r>
          </w:p>
        </w:tc>
        <w:tc>
          <w:tcPr>
            <w:tcW w:w="1470" w:type="dxa"/>
            <w:vAlign w:val="center"/>
          </w:tcPr>
          <w:p w:rsidR="00D11A40" w:rsidRDefault="00D11A40" w:rsidP="00D11A40">
            <w:pPr>
              <w:spacing w:after="0" w:line="240" w:lineRule="auto"/>
              <w:jc w:val="center"/>
              <w:rPr>
                <w:rFonts w:ascii="Times New Roman" w:cs="Times New Roman"/>
                <w:b/>
                <w:color w:val="000000"/>
                <w:sz w:val="18"/>
                <w:szCs w:val="18"/>
                <w:lang w:val="en-US" w:eastAsia="ru-RU"/>
              </w:rPr>
            </w:pPr>
            <w:r>
              <w:rPr>
                <w:rFonts w:ascii="Times New Roman" w:cs="Times New Roman"/>
                <w:b/>
                <w:color w:val="000000"/>
                <w:sz w:val="18"/>
                <w:szCs w:val="18"/>
                <w:lang w:val="en-US" w:eastAsia="ru-RU"/>
              </w:rPr>
              <w:t>884665,5</w:t>
            </w:r>
          </w:p>
        </w:tc>
        <w:tc>
          <w:tcPr>
            <w:tcW w:w="1470" w:type="dxa"/>
            <w:vAlign w:val="center"/>
          </w:tcPr>
          <w:p w:rsidR="00D11A40" w:rsidRPr="00F227DF" w:rsidRDefault="00D11A40" w:rsidP="00D11A40">
            <w:pPr>
              <w:spacing w:after="0" w:line="240" w:lineRule="auto"/>
              <w:jc w:val="center"/>
              <w:rPr>
                <w:rFonts w:ascii="Times New Roman" w:cs="Times New Roman"/>
                <w:b/>
                <w:color w:val="000000" w:themeColor="text1"/>
                <w:sz w:val="18"/>
                <w:szCs w:val="18"/>
                <w:lang w:val="en-US" w:eastAsia="ru-RU"/>
              </w:rPr>
            </w:pPr>
            <w:r w:rsidRPr="00F227DF">
              <w:rPr>
                <w:rFonts w:ascii="Times New Roman" w:cs="Times New Roman"/>
                <w:b/>
                <w:color w:val="000000" w:themeColor="text1"/>
                <w:sz w:val="18"/>
                <w:szCs w:val="18"/>
                <w:lang w:val="en-US" w:eastAsia="ru-RU"/>
              </w:rPr>
              <w:t>857532,3</w:t>
            </w:r>
          </w:p>
        </w:tc>
        <w:tc>
          <w:tcPr>
            <w:tcW w:w="1470" w:type="dxa"/>
            <w:vAlign w:val="center"/>
          </w:tcPr>
          <w:p w:rsidR="00D11A40" w:rsidRPr="00D11A40" w:rsidRDefault="00D11A40" w:rsidP="00D11A40">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1263046,1</w:t>
            </w:r>
          </w:p>
        </w:tc>
        <w:tc>
          <w:tcPr>
            <w:tcW w:w="1470" w:type="dxa"/>
            <w:vAlign w:val="center"/>
          </w:tcPr>
          <w:p w:rsidR="00D11A40" w:rsidRPr="00552EA8" w:rsidRDefault="00552EA8" w:rsidP="00D11A40">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1135065,9</w:t>
            </w:r>
          </w:p>
        </w:tc>
        <w:tc>
          <w:tcPr>
            <w:tcW w:w="1470" w:type="dxa"/>
            <w:vAlign w:val="center"/>
          </w:tcPr>
          <w:p w:rsidR="00D11A40" w:rsidRPr="00552EA8" w:rsidRDefault="00552EA8" w:rsidP="00D11A40">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1144005,2</w:t>
            </w:r>
          </w:p>
        </w:tc>
      </w:tr>
      <w:tr w:rsidR="00D11A40">
        <w:trPr>
          <w:cantSplit/>
          <w:trHeight w:val="169"/>
        </w:trPr>
        <w:tc>
          <w:tcPr>
            <w:tcW w:w="1938" w:type="dxa"/>
            <w:vAlign w:val="center"/>
          </w:tcPr>
          <w:p w:rsidR="00D11A40" w:rsidRDefault="00D11A40" w:rsidP="00D11A40">
            <w:pPr>
              <w:spacing w:after="0" w:line="240" w:lineRule="auto"/>
              <w:jc w:val="both"/>
              <w:rPr>
                <w:rFonts w:ascii="Times New Roman" w:cs="Times New Roman"/>
                <w:i/>
                <w:color w:val="000000"/>
                <w:sz w:val="18"/>
                <w:szCs w:val="18"/>
                <w:lang w:eastAsia="ru-RU"/>
              </w:rPr>
            </w:pPr>
            <w:r>
              <w:rPr>
                <w:rFonts w:ascii="Times New Roman" w:cs="Times New Roman"/>
                <w:i/>
                <w:color w:val="000000"/>
                <w:kern w:val="24"/>
                <w:sz w:val="18"/>
                <w:szCs w:val="18"/>
                <w:lang w:eastAsia="ru-RU"/>
              </w:rPr>
              <w:t>в том числе:</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eastAsia="ru-RU"/>
              </w:rPr>
            </w:pPr>
          </w:p>
        </w:tc>
        <w:tc>
          <w:tcPr>
            <w:tcW w:w="1470" w:type="dxa"/>
            <w:vAlign w:val="center"/>
          </w:tcPr>
          <w:p w:rsidR="00D11A40" w:rsidRPr="00F227DF" w:rsidRDefault="00D11A40" w:rsidP="00D11A40">
            <w:pPr>
              <w:spacing w:after="0" w:line="240" w:lineRule="auto"/>
              <w:jc w:val="center"/>
              <w:rPr>
                <w:rFonts w:ascii="Times New Roman" w:cs="Times New Roman"/>
                <w:color w:val="000000" w:themeColor="text1"/>
                <w:sz w:val="18"/>
                <w:szCs w:val="18"/>
                <w:lang w:eastAsia="ru-RU"/>
              </w:rPr>
            </w:pP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eastAsia="ru-RU"/>
              </w:rPr>
            </w:pP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eastAsia="ru-RU"/>
              </w:rPr>
            </w:pP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eastAsia="ru-RU"/>
              </w:rPr>
            </w:pP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Общегосударственные вопросы</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147553,3</w:t>
            </w:r>
          </w:p>
        </w:tc>
        <w:tc>
          <w:tcPr>
            <w:tcW w:w="1470" w:type="dxa"/>
            <w:vAlign w:val="center"/>
          </w:tcPr>
          <w:p w:rsidR="00D11A40" w:rsidRPr="00F227DF" w:rsidRDefault="00661BC7"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144240,7</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175162,7</w:t>
            </w:r>
          </w:p>
        </w:tc>
        <w:tc>
          <w:tcPr>
            <w:tcW w:w="1470" w:type="dxa"/>
            <w:tcBorders>
              <w:top w:val="single" w:sz="4" w:space="0" w:color="000000"/>
              <w:left w:val="nil"/>
              <w:bottom w:val="single" w:sz="4" w:space="0" w:color="000000"/>
              <w:right w:val="single" w:sz="4" w:space="0" w:color="000000"/>
            </w:tcBorders>
            <w:vAlign w:val="center"/>
          </w:tcPr>
          <w:p w:rsidR="00D11A40" w:rsidRPr="00552EA8" w:rsidRDefault="00552EA8"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214830,8</w:t>
            </w:r>
          </w:p>
        </w:tc>
        <w:tc>
          <w:tcPr>
            <w:tcW w:w="1470" w:type="dxa"/>
            <w:tcBorders>
              <w:top w:val="single" w:sz="4" w:space="0" w:color="000000"/>
              <w:left w:val="nil"/>
              <w:bottom w:val="single" w:sz="4" w:space="0" w:color="000000"/>
              <w:right w:val="single" w:sz="4" w:space="0" w:color="000000"/>
            </w:tcBorders>
            <w:vAlign w:val="center"/>
          </w:tcPr>
          <w:p w:rsidR="00D11A40" w:rsidRPr="004B2C1C" w:rsidRDefault="00552EA8"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208280,3</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Национальная оборона</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798,9</w:t>
            </w:r>
          </w:p>
        </w:tc>
        <w:tc>
          <w:tcPr>
            <w:tcW w:w="1470" w:type="dxa"/>
            <w:vAlign w:val="center"/>
          </w:tcPr>
          <w:p w:rsidR="00D11A40" w:rsidRPr="00F227DF" w:rsidRDefault="00661BC7"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658,0</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895,8</w:t>
            </w:r>
          </w:p>
        </w:tc>
        <w:tc>
          <w:tcPr>
            <w:tcW w:w="1470" w:type="dxa"/>
            <w:tcBorders>
              <w:top w:val="single" w:sz="4" w:space="0" w:color="000000"/>
              <w:left w:val="nil"/>
              <w:bottom w:val="single" w:sz="4" w:space="0" w:color="000000"/>
              <w:right w:val="single" w:sz="4" w:space="0" w:color="000000"/>
            </w:tcBorders>
            <w:vAlign w:val="center"/>
          </w:tcPr>
          <w:p w:rsidR="00D11A40" w:rsidRPr="00552EA8"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995,2</w:t>
            </w:r>
          </w:p>
        </w:tc>
        <w:tc>
          <w:tcPr>
            <w:tcW w:w="1470" w:type="dxa"/>
            <w:tcBorders>
              <w:top w:val="single" w:sz="4" w:space="0" w:color="000000"/>
              <w:left w:val="nil"/>
              <w:bottom w:val="single" w:sz="4" w:space="0" w:color="000000"/>
              <w:right w:val="single" w:sz="4" w:space="0" w:color="000000"/>
            </w:tcBorders>
            <w:vAlign w:val="center"/>
          </w:tcPr>
          <w:p w:rsidR="00D11A40" w:rsidRPr="00552EA8"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1240,1</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Национальная безопасность и правоохранительная деятельность</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11596,7</w:t>
            </w:r>
          </w:p>
        </w:tc>
        <w:tc>
          <w:tcPr>
            <w:tcW w:w="1470" w:type="dxa"/>
            <w:vAlign w:val="center"/>
          </w:tcPr>
          <w:p w:rsidR="00D11A40" w:rsidRPr="00F227DF" w:rsidRDefault="00661BC7"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10319,0</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13003,1</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13003,1</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13003,1</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Национальная экономика</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17761,1</w:t>
            </w:r>
          </w:p>
        </w:tc>
        <w:tc>
          <w:tcPr>
            <w:tcW w:w="1470" w:type="dxa"/>
            <w:vAlign w:val="center"/>
          </w:tcPr>
          <w:p w:rsidR="00D11A40" w:rsidRPr="00F227DF" w:rsidRDefault="00661BC7"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39944,4</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57177,6</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31360,5</w:t>
            </w:r>
          </w:p>
        </w:tc>
        <w:tc>
          <w:tcPr>
            <w:tcW w:w="1470" w:type="dxa"/>
            <w:tcBorders>
              <w:top w:val="single" w:sz="4" w:space="0" w:color="000000"/>
              <w:left w:val="nil"/>
              <w:bottom w:val="single" w:sz="4" w:space="0" w:color="000000"/>
              <w:right w:val="single" w:sz="4" w:space="0" w:color="000000"/>
            </w:tcBorders>
            <w:vAlign w:val="center"/>
          </w:tcPr>
          <w:p w:rsidR="00D11A40" w:rsidRPr="004B2C1C"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71816,7</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Жилищно-коммунальное хозяйство</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54121,4</w:t>
            </w:r>
          </w:p>
        </w:tc>
        <w:tc>
          <w:tcPr>
            <w:tcW w:w="1470" w:type="dxa"/>
            <w:vAlign w:val="center"/>
          </w:tcPr>
          <w:p w:rsidR="00D11A40" w:rsidRPr="00F227DF" w:rsidRDefault="00661BC7"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105110,2</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97118,8</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49160,6</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49160,6</w:t>
            </w:r>
          </w:p>
        </w:tc>
      </w:tr>
      <w:tr w:rsidR="00D11A40" w:rsidTr="000A0731">
        <w:trPr>
          <w:cantSplit/>
          <w:trHeight w:val="348"/>
        </w:trPr>
        <w:tc>
          <w:tcPr>
            <w:tcW w:w="1938" w:type="dxa"/>
            <w:tcBorders>
              <w:bottom w:val="single" w:sz="4" w:space="0" w:color="auto"/>
            </w:tcBorders>
            <w:vAlign w:val="center"/>
          </w:tcPr>
          <w:p w:rsidR="000A0731" w:rsidRPr="000A0731" w:rsidRDefault="000A0731" w:rsidP="00D11A40">
            <w:pPr>
              <w:spacing w:after="0" w:line="240" w:lineRule="auto"/>
              <w:jc w:val="both"/>
              <w:rPr>
                <w:rFonts w:ascii="Times New Roman" w:cs="Times New Roman"/>
                <w:color w:val="000000"/>
                <w:kern w:val="24"/>
                <w:sz w:val="18"/>
                <w:szCs w:val="18"/>
                <w:lang w:eastAsia="ru-RU"/>
              </w:rPr>
            </w:pPr>
            <w:r>
              <w:rPr>
                <w:rFonts w:ascii="Times New Roman" w:cs="Times New Roman"/>
                <w:color w:val="000000"/>
                <w:kern w:val="24"/>
                <w:sz w:val="18"/>
                <w:szCs w:val="18"/>
                <w:lang w:eastAsia="ru-RU"/>
              </w:rPr>
              <w:t>Охрана окружающей среды</w:t>
            </w:r>
          </w:p>
          <w:p w:rsidR="000A0731" w:rsidRDefault="000A0731" w:rsidP="00D11A40">
            <w:pPr>
              <w:spacing w:after="0" w:line="240" w:lineRule="auto"/>
              <w:jc w:val="both"/>
              <w:rPr>
                <w:rFonts w:ascii="Times New Roman" w:cs="Times New Roman"/>
                <w:color w:val="000000"/>
                <w:sz w:val="18"/>
                <w:szCs w:val="18"/>
                <w:lang w:eastAsia="ru-RU"/>
              </w:rPr>
            </w:pPr>
          </w:p>
        </w:tc>
        <w:tc>
          <w:tcPr>
            <w:tcW w:w="1470" w:type="dxa"/>
            <w:tcBorders>
              <w:bottom w:val="single" w:sz="4" w:space="0" w:color="auto"/>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c>
          <w:tcPr>
            <w:tcW w:w="1470" w:type="dxa"/>
            <w:tcBorders>
              <w:bottom w:val="single" w:sz="4" w:space="0" w:color="auto"/>
            </w:tcBorders>
            <w:vAlign w:val="center"/>
          </w:tcPr>
          <w:p w:rsidR="00D11A40" w:rsidRPr="00F227DF" w:rsidRDefault="00D11A40" w:rsidP="00D11A40">
            <w:pPr>
              <w:spacing w:after="0" w:line="240" w:lineRule="auto"/>
              <w:jc w:val="center"/>
              <w:rPr>
                <w:rFonts w:ascii="Times New Roman" w:cs="Times New Roman"/>
                <w:color w:val="000000" w:themeColor="text1"/>
                <w:sz w:val="18"/>
                <w:szCs w:val="18"/>
                <w:lang w:val="en-US" w:eastAsia="ru-RU"/>
              </w:rPr>
            </w:pPr>
          </w:p>
        </w:tc>
        <w:tc>
          <w:tcPr>
            <w:tcW w:w="1470" w:type="dxa"/>
            <w:tcBorders>
              <w:top w:val="single" w:sz="4" w:space="0" w:color="000000"/>
              <w:left w:val="single" w:sz="4" w:space="0" w:color="000000"/>
              <w:bottom w:val="single" w:sz="4" w:space="0" w:color="auto"/>
              <w:right w:val="single" w:sz="4" w:space="0" w:color="000000"/>
            </w:tcBorders>
            <w:vAlign w:val="center"/>
          </w:tcPr>
          <w:p w:rsidR="00D11A40" w:rsidRPr="00D11A40"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25585,6</w:t>
            </w:r>
          </w:p>
        </w:tc>
        <w:tc>
          <w:tcPr>
            <w:tcW w:w="1470" w:type="dxa"/>
            <w:tcBorders>
              <w:top w:val="single" w:sz="4" w:space="0" w:color="000000"/>
              <w:left w:val="nil"/>
              <w:bottom w:val="single" w:sz="4" w:space="0" w:color="auto"/>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25585,6</w:t>
            </w:r>
          </w:p>
        </w:tc>
        <w:tc>
          <w:tcPr>
            <w:tcW w:w="1470" w:type="dxa"/>
            <w:tcBorders>
              <w:top w:val="single" w:sz="4" w:space="0" w:color="000000"/>
              <w:left w:val="nil"/>
              <w:bottom w:val="single" w:sz="4" w:space="0" w:color="auto"/>
              <w:right w:val="single" w:sz="4" w:space="0" w:color="000000"/>
            </w:tcBorders>
            <w:vAlign w:val="center"/>
          </w:tcPr>
          <w:p w:rsidR="00D11A40" w:rsidRPr="004B2C1C"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25585,6</w:t>
            </w:r>
          </w:p>
        </w:tc>
      </w:tr>
      <w:tr w:rsidR="000A0731" w:rsidTr="000A0731">
        <w:trPr>
          <w:cantSplit/>
          <w:trHeight w:val="465"/>
        </w:trPr>
        <w:tc>
          <w:tcPr>
            <w:tcW w:w="1938" w:type="dxa"/>
            <w:tcBorders>
              <w:top w:val="single" w:sz="4" w:space="0" w:color="auto"/>
            </w:tcBorders>
            <w:vAlign w:val="center"/>
          </w:tcPr>
          <w:p w:rsidR="000A0731" w:rsidRDefault="000A0731" w:rsidP="000A0731">
            <w:pPr>
              <w:spacing w:after="0" w:line="240" w:lineRule="auto"/>
              <w:jc w:val="both"/>
              <w:rPr>
                <w:rFonts w:ascii="Times New Roman" w:cs="Times New Roman"/>
                <w:color w:val="000000"/>
                <w:kern w:val="24"/>
                <w:sz w:val="18"/>
                <w:szCs w:val="18"/>
                <w:lang w:eastAsia="ru-RU"/>
              </w:rPr>
            </w:pPr>
            <w:r>
              <w:rPr>
                <w:rFonts w:ascii="Times New Roman" w:cs="Times New Roman"/>
                <w:color w:val="000000"/>
                <w:kern w:val="24"/>
                <w:sz w:val="18"/>
                <w:szCs w:val="18"/>
                <w:lang w:eastAsia="ru-RU"/>
              </w:rPr>
              <w:t>Образование</w:t>
            </w:r>
          </w:p>
          <w:p w:rsidR="000A0731" w:rsidRDefault="000A0731" w:rsidP="000A0731">
            <w:pPr>
              <w:spacing w:after="0" w:line="240" w:lineRule="auto"/>
              <w:jc w:val="both"/>
              <w:rPr>
                <w:rFonts w:ascii="Times New Roman" w:cs="Times New Roman"/>
                <w:color w:val="000000"/>
                <w:kern w:val="24"/>
                <w:sz w:val="18"/>
                <w:szCs w:val="18"/>
                <w:lang w:eastAsia="ru-RU"/>
              </w:rPr>
            </w:pPr>
          </w:p>
        </w:tc>
        <w:tc>
          <w:tcPr>
            <w:tcW w:w="1470" w:type="dxa"/>
            <w:tcBorders>
              <w:top w:val="single" w:sz="4" w:space="0" w:color="auto"/>
            </w:tcBorders>
            <w:vAlign w:val="center"/>
          </w:tcPr>
          <w:p w:rsidR="000A0731" w:rsidRDefault="000A0731" w:rsidP="000A0731">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531017,0</w:t>
            </w:r>
          </w:p>
        </w:tc>
        <w:tc>
          <w:tcPr>
            <w:tcW w:w="1470" w:type="dxa"/>
            <w:tcBorders>
              <w:top w:val="single" w:sz="4" w:space="0" w:color="auto"/>
            </w:tcBorders>
            <w:vAlign w:val="center"/>
          </w:tcPr>
          <w:p w:rsidR="000A0731" w:rsidRPr="00F227DF" w:rsidRDefault="00F227DF" w:rsidP="000A0731">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627106,7</w:t>
            </w:r>
          </w:p>
        </w:tc>
        <w:tc>
          <w:tcPr>
            <w:tcW w:w="1470" w:type="dxa"/>
            <w:tcBorders>
              <w:top w:val="single" w:sz="4" w:space="0" w:color="auto"/>
              <w:left w:val="single" w:sz="4" w:space="0" w:color="000000"/>
              <w:bottom w:val="single" w:sz="4" w:space="0" w:color="000000"/>
              <w:right w:val="single" w:sz="4" w:space="0" w:color="000000"/>
            </w:tcBorders>
            <w:vAlign w:val="center"/>
          </w:tcPr>
          <w:p w:rsidR="000A0731" w:rsidRPr="00D11A40" w:rsidRDefault="000A0731" w:rsidP="000A0731">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588309,1</w:t>
            </w:r>
          </w:p>
        </w:tc>
        <w:tc>
          <w:tcPr>
            <w:tcW w:w="1470" w:type="dxa"/>
            <w:tcBorders>
              <w:top w:val="single" w:sz="4" w:space="0" w:color="auto"/>
              <w:left w:val="nil"/>
              <w:bottom w:val="single" w:sz="4" w:space="0" w:color="000000"/>
              <w:right w:val="single" w:sz="4" w:space="0" w:color="000000"/>
            </w:tcBorders>
            <w:vAlign w:val="center"/>
          </w:tcPr>
          <w:p w:rsidR="000A0731" w:rsidRPr="000A0731" w:rsidRDefault="000A0731" w:rsidP="000A0731">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515517,9</w:t>
            </w:r>
          </w:p>
        </w:tc>
        <w:tc>
          <w:tcPr>
            <w:tcW w:w="1470" w:type="dxa"/>
            <w:tcBorders>
              <w:top w:val="single" w:sz="4" w:space="0" w:color="auto"/>
              <w:left w:val="nil"/>
              <w:bottom w:val="single" w:sz="4" w:space="0" w:color="000000"/>
              <w:right w:val="single" w:sz="4" w:space="0" w:color="000000"/>
            </w:tcBorders>
            <w:vAlign w:val="center"/>
          </w:tcPr>
          <w:p w:rsidR="000A0731" w:rsidRPr="004B2C1C" w:rsidRDefault="000A0731" w:rsidP="000A0731">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497023,0</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Культура, кинематография</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98604,0</w:t>
            </w:r>
          </w:p>
        </w:tc>
        <w:tc>
          <w:tcPr>
            <w:tcW w:w="1470" w:type="dxa"/>
            <w:vAlign w:val="center"/>
          </w:tcPr>
          <w:p w:rsidR="00D11A40" w:rsidRPr="00F227DF" w:rsidRDefault="00F227DF"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111988,5</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119148,2</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100658,2</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94068,2</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Социальная политика</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14801,1</w:t>
            </w:r>
          </w:p>
        </w:tc>
        <w:tc>
          <w:tcPr>
            <w:tcW w:w="1470" w:type="dxa"/>
            <w:vAlign w:val="center"/>
          </w:tcPr>
          <w:p w:rsidR="00D11A40" w:rsidRPr="00F227DF" w:rsidRDefault="00F227DF"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16879,9</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17550,4</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14849,2</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14712,8</w:t>
            </w:r>
          </w:p>
        </w:tc>
      </w:tr>
      <w:tr w:rsidR="00D11A40">
        <w:trPr>
          <w:cantSplit/>
          <w:trHeight w:val="414"/>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Физическая культура и спорт</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460,0</w:t>
            </w:r>
          </w:p>
        </w:tc>
        <w:tc>
          <w:tcPr>
            <w:tcW w:w="1470" w:type="dxa"/>
            <w:vAlign w:val="center"/>
          </w:tcPr>
          <w:p w:rsidR="00D11A40" w:rsidRPr="00F227DF" w:rsidRDefault="00F227DF"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950,0</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960,0</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970,0</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980,0</w:t>
            </w:r>
          </w:p>
        </w:tc>
      </w:tr>
      <w:tr w:rsidR="00D11A40">
        <w:trPr>
          <w:cantSplit/>
          <w:trHeight w:val="90"/>
        </w:trPr>
        <w:tc>
          <w:tcPr>
            <w:tcW w:w="1938" w:type="dxa"/>
            <w:vAlign w:val="center"/>
          </w:tcPr>
          <w:p w:rsidR="00D11A40" w:rsidRDefault="00D11A40" w:rsidP="00D11A40">
            <w:pPr>
              <w:spacing w:after="0" w:line="240" w:lineRule="auto"/>
              <w:jc w:val="both"/>
              <w:rPr>
                <w:rFonts w:ascii="Times New Roman" w:cs="Times New Roman"/>
                <w:color w:val="000000"/>
                <w:sz w:val="18"/>
                <w:szCs w:val="18"/>
                <w:lang w:eastAsia="ru-RU"/>
              </w:rPr>
            </w:pPr>
            <w:r>
              <w:rPr>
                <w:rFonts w:ascii="Times New Roman" w:cs="Times New Roman"/>
                <w:color w:val="000000"/>
                <w:kern w:val="24"/>
                <w:sz w:val="18"/>
                <w:szCs w:val="18"/>
                <w:lang w:eastAsia="ru-RU"/>
              </w:rPr>
              <w:t>Средства массовой информации</w:t>
            </w:r>
          </w:p>
        </w:tc>
        <w:tc>
          <w:tcPr>
            <w:tcW w:w="1470" w:type="dxa"/>
            <w:vAlign w:val="center"/>
          </w:tcPr>
          <w:p w:rsidR="00D11A40" w:rsidRDefault="00D11A40" w:rsidP="00D11A40">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7952,0</w:t>
            </w:r>
          </w:p>
        </w:tc>
        <w:tc>
          <w:tcPr>
            <w:tcW w:w="1470" w:type="dxa"/>
            <w:vAlign w:val="center"/>
          </w:tcPr>
          <w:p w:rsidR="00D11A40" w:rsidRPr="00F227DF" w:rsidRDefault="00F227DF" w:rsidP="00D11A40">
            <w:pPr>
              <w:spacing w:after="0" w:line="240" w:lineRule="auto"/>
              <w:jc w:val="center"/>
              <w:rPr>
                <w:rFonts w:ascii="Times New Roman" w:cs="Times New Roman"/>
                <w:color w:val="000000" w:themeColor="text1"/>
                <w:sz w:val="18"/>
                <w:szCs w:val="18"/>
                <w:lang w:eastAsia="ru-RU"/>
              </w:rPr>
            </w:pPr>
            <w:r w:rsidRPr="00F227DF">
              <w:rPr>
                <w:rFonts w:ascii="Times New Roman" w:cs="Times New Roman"/>
                <w:color w:val="000000" w:themeColor="text1"/>
                <w:sz w:val="18"/>
                <w:szCs w:val="18"/>
                <w:lang w:eastAsia="ru-RU"/>
              </w:rPr>
              <w:t>5500,0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11A40" w:rsidRPr="00D11A40" w:rsidRDefault="00D11A40"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5047,5</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5047,5</w:t>
            </w:r>
          </w:p>
        </w:tc>
        <w:tc>
          <w:tcPr>
            <w:tcW w:w="1470" w:type="dxa"/>
            <w:tcBorders>
              <w:top w:val="single" w:sz="4" w:space="0" w:color="000000"/>
              <w:left w:val="nil"/>
              <w:bottom w:val="single" w:sz="4" w:space="0" w:color="000000"/>
              <w:right w:val="single" w:sz="4" w:space="0" w:color="000000"/>
            </w:tcBorders>
            <w:vAlign w:val="center"/>
          </w:tcPr>
          <w:p w:rsidR="00D11A40" w:rsidRPr="000A0731" w:rsidRDefault="000A0731" w:rsidP="00D11A40">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5047,5</w:t>
            </w:r>
          </w:p>
        </w:tc>
      </w:tr>
    </w:tbl>
    <w:p w:rsidR="005A67BD" w:rsidRDefault="005A67BD">
      <w:pPr>
        <w:keepNext/>
        <w:spacing w:before="240" w:after="120" w:line="240" w:lineRule="auto"/>
        <w:ind w:firstLine="720"/>
        <w:jc w:val="center"/>
        <w:outlineLvl w:val="0"/>
        <w:rPr>
          <w:rFonts w:ascii="Times New Roman" w:cs="Times New Roman"/>
          <w:b/>
          <w:kern w:val="32"/>
          <w:sz w:val="28"/>
          <w:szCs w:val="28"/>
          <w:lang w:eastAsia="ru-RU"/>
        </w:rPr>
        <w:sectPr w:rsidR="005A67BD">
          <w:pgSz w:w="11906" w:h="16838"/>
          <w:pgMar w:top="1134" w:right="850" w:bottom="1134" w:left="1701" w:header="708" w:footer="708" w:gutter="0"/>
          <w:cols w:space="720"/>
          <w:titlePg/>
          <w:docGrid w:linePitch="360"/>
        </w:sectPr>
      </w:pPr>
    </w:p>
    <w:p w:rsidR="005A67BD" w:rsidRDefault="005A67BD">
      <w:pPr>
        <w:keepNext/>
        <w:spacing w:before="240" w:after="120" w:line="240" w:lineRule="auto"/>
        <w:ind w:firstLine="720"/>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lastRenderedPageBreak/>
        <w:t>РАЗДЕЛ "ОБЩЕГОСУДАРСТВЕННЫЕ ВОПРОСЫ"</w:t>
      </w:r>
    </w:p>
    <w:p w:rsidR="005A67BD" w:rsidRDefault="005A67BD">
      <w:pPr>
        <w:spacing w:after="240" w:line="240" w:lineRule="auto"/>
        <w:ind w:firstLine="720"/>
        <w:jc w:val="both"/>
        <w:rPr>
          <w:rFonts w:ascii="Times New Roman" w:cs="Times New Roman"/>
          <w:sz w:val="28"/>
          <w:szCs w:val="28"/>
          <w:lang w:eastAsia="ru-RU"/>
        </w:rPr>
      </w:pPr>
      <w:bookmarkStart w:id="10" w:name="_Hlk179878793"/>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bookmarkEnd w:id="10"/>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289"/>
        <w:gridCol w:w="1224"/>
        <w:gridCol w:w="1224"/>
        <w:gridCol w:w="1225"/>
        <w:gridCol w:w="1224"/>
        <w:gridCol w:w="1225"/>
      </w:tblGrid>
      <w:tr w:rsidR="005A67BD">
        <w:trPr>
          <w:cantSplit/>
          <w:trHeight w:val="480"/>
          <w:tblHeader/>
        </w:trPr>
        <w:tc>
          <w:tcPr>
            <w:tcW w:w="3289" w:type="dxa"/>
            <w:vAlign w:val="center"/>
          </w:tcPr>
          <w:p w:rsidR="005A67BD" w:rsidRDefault="005A67BD">
            <w:pPr>
              <w:spacing w:after="0" w:line="240" w:lineRule="auto"/>
              <w:jc w:val="center"/>
              <w:rPr>
                <w:rFonts w:ascii="Times New Roman" w:cs="Times New Roman"/>
                <w:sz w:val="18"/>
                <w:szCs w:val="18"/>
                <w:lang w:eastAsia="ru-RU"/>
              </w:rPr>
            </w:pPr>
            <w:bookmarkStart w:id="11" w:name="_Hlk178590068"/>
            <w:r>
              <w:rPr>
                <w:rFonts w:ascii="Times New Roman" w:cs="Times New Roman"/>
                <w:sz w:val="18"/>
                <w:szCs w:val="18"/>
                <w:lang w:eastAsia="ru-RU"/>
              </w:rPr>
              <w:t>Показатели</w:t>
            </w:r>
          </w:p>
        </w:tc>
        <w:tc>
          <w:tcPr>
            <w:tcW w:w="1224" w:type="dxa"/>
            <w:vAlign w:val="center"/>
          </w:tcPr>
          <w:p w:rsidR="005A67BD" w:rsidRDefault="00F227D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2025</w:t>
            </w:r>
            <w:r w:rsidR="005A67BD">
              <w:rPr>
                <w:rFonts w:ascii="Times New Roman" w:cs="Times New Roman"/>
                <w:color w:val="000000"/>
                <w:sz w:val="18"/>
                <w:szCs w:val="18"/>
                <w:lang w:eastAsia="ru-RU"/>
              </w:rPr>
              <w:t xml:space="preserve"> год</w:t>
            </w:r>
          </w:p>
          <w:p w:rsidR="005A67BD" w:rsidRDefault="005A67BD" w:rsidP="00F227D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(Решение №</w:t>
            </w:r>
            <w:r w:rsidR="00F227DF">
              <w:rPr>
                <w:rFonts w:ascii="Times New Roman" w:cs="Times New Roman"/>
                <w:color w:val="000000"/>
                <w:sz w:val="18"/>
                <w:szCs w:val="18"/>
                <w:lang w:eastAsia="ru-RU"/>
              </w:rPr>
              <w:t>132</w:t>
            </w:r>
            <w:r>
              <w:rPr>
                <w:rFonts w:ascii="Times New Roman" w:cs="Times New Roman"/>
                <w:color w:val="000000"/>
                <w:sz w:val="18"/>
                <w:szCs w:val="18"/>
                <w:lang w:eastAsia="ru-RU"/>
              </w:rPr>
              <w:t xml:space="preserve"> в первонач. редакции)</w:t>
            </w:r>
          </w:p>
        </w:tc>
        <w:tc>
          <w:tcPr>
            <w:tcW w:w="1224" w:type="dxa"/>
            <w:vAlign w:val="center"/>
          </w:tcPr>
          <w:p w:rsidR="005A67BD" w:rsidRPr="00254141" w:rsidRDefault="005A67BD">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Оценка</w:t>
            </w:r>
          </w:p>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2025</w:t>
            </w:r>
            <w:r w:rsidR="005A67BD" w:rsidRPr="00254141">
              <w:rPr>
                <w:rFonts w:ascii="Times New Roman" w:cs="Times New Roman"/>
                <w:color w:val="000000" w:themeColor="text1"/>
                <w:sz w:val="18"/>
                <w:szCs w:val="18"/>
                <w:lang w:eastAsia="ru-RU"/>
              </w:rPr>
              <w:t xml:space="preserve"> года</w:t>
            </w:r>
          </w:p>
        </w:tc>
        <w:tc>
          <w:tcPr>
            <w:tcW w:w="1225" w:type="dxa"/>
            <w:vAlign w:val="center"/>
          </w:tcPr>
          <w:p w:rsidR="005A67BD" w:rsidRDefault="008609A2">
            <w:pPr>
              <w:spacing w:after="0" w:line="240" w:lineRule="auto"/>
              <w:jc w:val="center"/>
              <w:rPr>
                <w:rFonts w:ascii="Times New Roman" w:cs="Times New Roman"/>
                <w:color w:val="000000"/>
                <w:sz w:val="18"/>
                <w:szCs w:val="18"/>
              </w:rPr>
            </w:pPr>
            <w:r>
              <w:rPr>
                <w:rFonts w:ascii="Times New Roman" w:cs="Times New Roman"/>
                <w:color w:val="000000"/>
                <w:sz w:val="18"/>
                <w:szCs w:val="18"/>
              </w:rPr>
              <w:t>2026</w:t>
            </w:r>
            <w:r w:rsidR="005A67BD">
              <w:rPr>
                <w:rFonts w:ascii="Times New Roman" w:cs="Times New Roman"/>
                <w:color w:val="000000"/>
                <w:sz w:val="18"/>
                <w:szCs w:val="18"/>
              </w:rPr>
              <w:t xml:space="preserve"> год</w:t>
            </w:r>
          </w:p>
          <w:p w:rsidR="005A67BD" w:rsidRDefault="005A67BD">
            <w:pPr>
              <w:spacing w:after="0" w:line="240" w:lineRule="auto"/>
              <w:jc w:val="center"/>
              <w:rPr>
                <w:rFonts w:ascii="Times New Roman" w:cs="Times New Roman"/>
                <w:color w:val="000000"/>
                <w:sz w:val="18"/>
                <w:szCs w:val="18"/>
              </w:rPr>
            </w:pPr>
            <w:r>
              <w:rPr>
                <w:rFonts w:ascii="Times New Roman" w:cs="Times New Roman"/>
                <w:color w:val="000000"/>
                <w:sz w:val="18"/>
                <w:szCs w:val="18"/>
              </w:rPr>
              <w:t>(проект)</w:t>
            </w:r>
          </w:p>
        </w:tc>
        <w:tc>
          <w:tcPr>
            <w:tcW w:w="1224"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2027</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c>
          <w:tcPr>
            <w:tcW w:w="1225"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2028</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r>
      <w:bookmarkEnd w:id="11"/>
      <w:tr w:rsidR="005A67BD">
        <w:trPr>
          <w:cantSplit/>
          <w:trHeight w:val="340"/>
        </w:trPr>
        <w:tc>
          <w:tcPr>
            <w:tcW w:w="3289"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Функционирование высшего должностного лица муниципального образования</w:t>
            </w:r>
          </w:p>
        </w:tc>
        <w:tc>
          <w:tcPr>
            <w:tcW w:w="1224" w:type="dxa"/>
            <w:vAlign w:val="center"/>
          </w:tcPr>
          <w:p w:rsidR="005A67BD" w:rsidRPr="00BE4BCA" w:rsidRDefault="00BE4BCA">
            <w:pPr>
              <w:spacing w:after="0" w:line="240" w:lineRule="auto"/>
              <w:jc w:val="center"/>
              <w:rPr>
                <w:rFonts w:ascii="Times New Roman" w:cs="Times New Roman"/>
                <w:sz w:val="18"/>
                <w:szCs w:val="18"/>
                <w:lang w:eastAsia="ru-RU"/>
              </w:rPr>
            </w:pPr>
            <w:r>
              <w:rPr>
                <w:rFonts w:ascii="Times New Roman" w:cs="Times New Roman"/>
                <w:sz w:val="18"/>
                <w:szCs w:val="18"/>
                <w:lang w:eastAsia="ru-RU"/>
              </w:rPr>
              <w:t>2431,8</w:t>
            </w:r>
          </w:p>
        </w:tc>
        <w:tc>
          <w:tcPr>
            <w:tcW w:w="1224" w:type="dxa"/>
            <w:vAlign w:val="center"/>
          </w:tcPr>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2796,2</w:t>
            </w:r>
          </w:p>
        </w:tc>
        <w:tc>
          <w:tcPr>
            <w:tcW w:w="1225" w:type="dxa"/>
            <w:tcBorders>
              <w:top w:val="single" w:sz="4" w:space="0" w:color="000000"/>
              <w:left w:val="single" w:sz="4" w:space="0" w:color="000000"/>
              <w:bottom w:val="single" w:sz="4" w:space="0" w:color="000000"/>
              <w:right w:val="single" w:sz="4" w:space="0" w:color="000000"/>
            </w:tcBorders>
            <w:vAlign w:val="center"/>
          </w:tcPr>
          <w:p w:rsidR="005A67BD" w:rsidRPr="008378C2" w:rsidRDefault="008378C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2533,9</w:t>
            </w:r>
          </w:p>
        </w:tc>
        <w:tc>
          <w:tcPr>
            <w:tcW w:w="1224" w:type="dxa"/>
            <w:tcBorders>
              <w:top w:val="single" w:sz="4" w:space="0" w:color="000000"/>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2533,9</w:t>
            </w:r>
          </w:p>
        </w:tc>
        <w:tc>
          <w:tcPr>
            <w:tcW w:w="1225" w:type="dxa"/>
            <w:tcBorders>
              <w:top w:val="single" w:sz="4" w:space="0" w:color="000000"/>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2533,9</w:t>
            </w:r>
          </w:p>
        </w:tc>
      </w:tr>
      <w:tr w:rsidR="005A67BD">
        <w:trPr>
          <w:cantSplit/>
          <w:trHeight w:val="567"/>
        </w:trPr>
        <w:tc>
          <w:tcPr>
            <w:tcW w:w="3289"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24" w:type="dxa"/>
            <w:vAlign w:val="center"/>
          </w:tcPr>
          <w:p w:rsidR="005A67BD" w:rsidRDefault="00BE4BCA">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861,3</w:t>
            </w:r>
          </w:p>
        </w:tc>
        <w:tc>
          <w:tcPr>
            <w:tcW w:w="1224" w:type="dxa"/>
            <w:vAlign w:val="center"/>
          </w:tcPr>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849,3</w:t>
            </w:r>
          </w:p>
        </w:tc>
        <w:tc>
          <w:tcPr>
            <w:tcW w:w="1225" w:type="dxa"/>
            <w:tcBorders>
              <w:top w:val="nil"/>
              <w:left w:val="single" w:sz="4" w:space="0" w:color="000000"/>
              <w:bottom w:val="single" w:sz="4" w:space="0" w:color="000000"/>
              <w:right w:val="single" w:sz="4" w:space="0" w:color="000000"/>
            </w:tcBorders>
            <w:vAlign w:val="center"/>
          </w:tcPr>
          <w:p w:rsidR="005A67BD" w:rsidRPr="008378C2" w:rsidRDefault="008378C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988,3</w:t>
            </w:r>
          </w:p>
        </w:tc>
        <w:tc>
          <w:tcPr>
            <w:tcW w:w="1224" w:type="dxa"/>
            <w:tcBorders>
              <w:top w:val="nil"/>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988,3</w:t>
            </w:r>
          </w:p>
        </w:tc>
        <w:tc>
          <w:tcPr>
            <w:tcW w:w="1225" w:type="dxa"/>
            <w:tcBorders>
              <w:top w:val="nil"/>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988,3</w:t>
            </w:r>
          </w:p>
        </w:tc>
      </w:tr>
      <w:tr w:rsidR="005A67BD">
        <w:trPr>
          <w:cantSplit/>
          <w:trHeight w:val="737"/>
        </w:trPr>
        <w:tc>
          <w:tcPr>
            <w:tcW w:w="3289"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Функционирование Правительства Российской Федерации, высших исполнительных органов власти субъектов Российской Федерации, местных администраций</w:t>
            </w:r>
          </w:p>
        </w:tc>
        <w:tc>
          <w:tcPr>
            <w:tcW w:w="1224" w:type="dxa"/>
            <w:vAlign w:val="center"/>
          </w:tcPr>
          <w:p w:rsidR="005A67BD" w:rsidRDefault="00BE4BCA" w:rsidP="00BE4BCA">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39540,5</w:t>
            </w:r>
          </w:p>
        </w:tc>
        <w:tc>
          <w:tcPr>
            <w:tcW w:w="1224" w:type="dxa"/>
            <w:vAlign w:val="center"/>
          </w:tcPr>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41259,6</w:t>
            </w:r>
          </w:p>
        </w:tc>
        <w:tc>
          <w:tcPr>
            <w:tcW w:w="1225" w:type="dxa"/>
            <w:tcBorders>
              <w:top w:val="nil"/>
              <w:left w:val="single" w:sz="4" w:space="0" w:color="000000"/>
              <w:bottom w:val="single" w:sz="4" w:space="0" w:color="000000"/>
              <w:right w:val="single" w:sz="4" w:space="0" w:color="000000"/>
            </w:tcBorders>
            <w:vAlign w:val="center"/>
          </w:tcPr>
          <w:p w:rsidR="005A67BD" w:rsidRDefault="005A67BD">
            <w:pPr>
              <w:spacing w:after="0" w:line="240" w:lineRule="auto"/>
              <w:jc w:val="center"/>
              <w:rPr>
                <w:rFonts w:ascii="Times New Roman" w:cs="Times New Roman"/>
                <w:color w:val="000000"/>
                <w:sz w:val="18"/>
                <w:szCs w:val="18"/>
                <w:lang w:eastAsia="ru-RU"/>
              </w:rPr>
            </w:pPr>
          </w:p>
          <w:p w:rsidR="005A67BD" w:rsidRPr="00BE4BCA" w:rsidRDefault="00BE4BCA">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45889,4</w:t>
            </w:r>
          </w:p>
          <w:p w:rsidR="005A67BD" w:rsidRDefault="005A67BD">
            <w:pPr>
              <w:spacing w:after="0" w:line="240" w:lineRule="auto"/>
              <w:jc w:val="center"/>
              <w:rPr>
                <w:rFonts w:ascii="Times New Roman" w:cs="Times New Roman"/>
                <w:color w:val="000000"/>
                <w:sz w:val="18"/>
                <w:szCs w:val="18"/>
                <w:lang w:eastAsia="ru-RU"/>
              </w:rPr>
            </w:pPr>
          </w:p>
        </w:tc>
        <w:tc>
          <w:tcPr>
            <w:tcW w:w="1224" w:type="dxa"/>
            <w:tcBorders>
              <w:top w:val="nil"/>
              <w:left w:val="nil"/>
              <w:bottom w:val="single" w:sz="4" w:space="0" w:color="000000"/>
              <w:right w:val="single" w:sz="4" w:space="0" w:color="000000"/>
            </w:tcBorders>
            <w:vAlign w:val="center"/>
          </w:tcPr>
          <w:p w:rsidR="005A67BD"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46410,2</w:t>
            </w:r>
          </w:p>
        </w:tc>
        <w:tc>
          <w:tcPr>
            <w:tcW w:w="1225" w:type="dxa"/>
            <w:tcBorders>
              <w:top w:val="nil"/>
              <w:left w:val="nil"/>
              <w:bottom w:val="single" w:sz="4" w:space="0" w:color="000000"/>
              <w:right w:val="single" w:sz="4" w:space="0" w:color="000000"/>
            </w:tcBorders>
            <w:vAlign w:val="center"/>
          </w:tcPr>
          <w:p w:rsidR="005A67BD"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46360,3</w:t>
            </w:r>
          </w:p>
        </w:tc>
      </w:tr>
      <w:tr w:rsidR="005A67BD">
        <w:trPr>
          <w:cantSplit/>
          <w:trHeight w:val="153"/>
        </w:trPr>
        <w:tc>
          <w:tcPr>
            <w:tcW w:w="3289"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24" w:type="dxa"/>
            <w:vAlign w:val="center"/>
          </w:tcPr>
          <w:p w:rsidR="005A67BD" w:rsidRPr="00BE4BCA" w:rsidRDefault="00BE4BCA">
            <w:pPr>
              <w:spacing w:after="0" w:line="240" w:lineRule="auto"/>
              <w:jc w:val="center"/>
              <w:rPr>
                <w:rFonts w:ascii="Times New Roman" w:cs="Times New Roman"/>
                <w:sz w:val="18"/>
                <w:szCs w:val="18"/>
                <w:lang w:eastAsia="ru-RU"/>
              </w:rPr>
            </w:pPr>
            <w:r>
              <w:rPr>
                <w:rFonts w:ascii="Times New Roman" w:cs="Times New Roman"/>
                <w:sz w:val="18"/>
                <w:szCs w:val="18"/>
                <w:lang w:eastAsia="ru-RU"/>
              </w:rPr>
              <w:t>10773,3</w:t>
            </w:r>
          </w:p>
        </w:tc>
        <w:tc>
          <w:tcPr>
            <w:tcW w:w="1224" w:type="dxa"/>
            <w:vAlign w:val="center"/>
          </w:tcPr>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11186,0</w:t>
            </w:r>
          </w:p>
        </w:tc>
        <w:tc>
          <w:tcPr>
            <w:tcW w:w="1225" w:type="dxa"/>
            <w:tcBorders>
              <w:top w:val="nil"/>
              <w:left w:val="single" w:sz="4" w:space="0" w:color="000000"/>
              <w:right w:val="single" w:sz="4" w:space="0" w:color="000000"/>
            </w:tcBorders>
            <w:vAlign w:val="center"/>
          </w:tcPr>
          <w:p w:rsidR="005A67BD" w:rsidRPr="00BE4BCA" w:rsidRDefault="00BE4BCA">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12487,5</w:t>
            </w:r>
          </w:p>
        </w:tc>
        <w:tc>
          <w:tcPr>
            <w:tcW w:w="1224" w:type="dxa"/>
            <w:tcBorders>
              <w:top w:val="nil"/>
              <w:left w:val="nil"/>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12487,5</w:t>
            </w:r>
          </w:p>
        </w:tc>
        <w:tc>
          <w:tcPr>
            <w:tcW w:w="1225" w:type="dxa"/>
            <w:tcBorders>
              <w:top w:val="nil"/>
              <w:left w:val="nil"/>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12487,5</w:t>
            </w:r>
          </w:p>
        </w:tc>
      </w:tr>
      <w:tr w:rsidR="005A67BD">
        <w:trPr>
          <w:cantSplit/>
          <w:trHeight w:val="940"/>
        </w:trPr>
        <w:tc>
          <w:tcPr>
            <w:tcW w:w="3289"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Судебная система</w:t>
            </w:r>
          </w:p>
        </w:tc>
        <w:tc>
          <w:tcPr>
            <w:tcW w:w="1224" w:type="dxa"/>
            <w:vAlign w:val="center"/>
          </w:tcPr>
          <w:p w:rsidR="005A67BD" w:rsidRDefault="005A67BD" w:rsidP="00BE4BCA">
            <w:pPr>
              <w:spacing w:after="0" w:line="240" w:lineRule="auto"/>
              <w:jc w:val="center"/>
              <w:rPr>
                <w:rFonts w:ascii="Times New Roman" w:cs="Times New Roman"/>
                <w:sz w:val="18"/>
                <w:szCs w:val="18"/>
                <w:lang w:eastAsia="ru-RU"/>
              </w:rPr>
            </w:pPr>
            <w:r>
              <w:rPr>
                <w:rFonts w:ascii="Times New Roman" w:cs="Times New Roman"/>
                <w:sz w:val="18"/>
                <w:szCs w:val="18"/>
                <w:lang w:eastAsia="ru-RU"/>
              </w:rPr>
              <w:t>4,</w:t>
            </w:r>
            <w:r w:rsidR="00BE4BCA">
              <w:rPr>
                <w:rFonts w:ascii="Times New Roman" w:cs="Times New Roman"/>
                <w:sz w:val="18"/>
                <w:szCs w:val="18"/>
                <w:lang w:eastAsia="ru-RU"/>
              </w:rPr>
              <w:t>8</w:t>
            </w:r>
          </w:p>
        </w:tc>
        <w:tc>
          <w:tcPr>
            <w:tcW w:w="1224" w:type="dxa"/>
            <w:vAlign w:val="center"/>
          </w:tcPr>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0</w:t>
            </w:r>
          </w:p>
        </w:tc>
        <w:tc>
          <w:tcPr>
            <w:tcW w:w="1225" w:type="dxa"/>
            <w:tcBorders>
              <w:left w:val="single" w:sz="4" w:space="0" w:color="000000"/>
              <w:bottom w:val="single" w:sz="4" w:space="0" w:color="000000"/>
              <w:right w:val="single" w:sz="4" w:space="0" w:color="000000"/>
            </w:tcBorders>
            <w:vAlign w:val="center"/>
          </w:tcPr>
          <w:p w:rsidR="005A67BD" w:rsidRDefault="001B46F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14,6</w:t>
            </w:r>
          </w:p>
        </w:tc>
        <w:tc>
          <w:tcPr>
            <w:tcW w:w="1224" w:type="dxa"/>
            <w:tcBorders>
              <w:left w:val="nil"/>
              <w:bottom w:val="single" w:sz="4" w:space="0" w:color="000000"/>
              <w:right w:val="single" w:sz="4" w:space="0" w:color="000000"/>
            </w:tcBorders>
            <w:vAlign w:val="center"/>
          </w:tcPr>
          <w:p w:rsidR="005A67BD"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2,7</w:t>
            </w:r>
          </w:p>
        </w:tc>
        <w:tc>
          <w:tcPr>
            <w:tcW w:w="1225" w:type="dxa"/>
            <w:tcBorders>
              <w:left w:val="nil"/>
              <w:bottom w:val="single" w:sz="4" w:space="0" w:color="000000"/>
              <w:right w:val="single" w:sz="4" w:space="0" w:color="000000"/>
            </w:tcBorders>
            <w:vAlign w:val="center"/>
          </w:tcPr>
          <w:p w:rsidR="005A67BD"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2,9</w:t>
            </w:r>
          </w:p>
        </w:tc>
      </w:tr>
      <w:tr w:rsidR="005A67BD">
        <w:trPr>
          <w:cantSplit/>
          <w:trHeight w:val="283"/>
        </w:trPr>
        <w:tc>
          <w:tcPr>
            <w:tcW w:w="3289"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Другие общегосударственные вопросы</w:t>
            </w:r>
          </w:p>
        </w:tc>
        <w:tc>
          <w:tcPr>
            <w:tcW w:w="1224" w:type="dxa"/>
            <w:vAlign w:val="center"/>
          </w:tcPr>
          <w:p w:rsidR="005A67BD" w:rsidRPr="00BE4BCA" w:rsidRDefault="00BE4BCA">
            <w:pPr>
              <w:spacing w:after="0" w:line="240" w:lineRule="auto"/>
              <w:jc w:val="center"/>
              <w:rPr>
                <w:rFonts w:ascii="Times New Roman" w:cs="Times New Roman"/>
                <w:sz w:val="18"/>
                <w:szCs w:val="18"/>
                <w:lang w:eastAsia="ru-RU"/>
              </w:rPr>
            </w:pPr>
            <w:r>
              <w:rPr>
                <w:rFonts w:ascii="Times New Roman" w:cs="Times New Roman"/>
                <w:sz w:val="18"/>
                <w:szCs w:val="18"/>
                <w:lang w:eastAsia="ru-RU"/>
              </w:rPr>
              <w:t>93941,6</w:t>
            </w:r>
          </w:p>
        </w:tc>
        <w:tc>
          <w:tcPr>
            <w:tcW w:w="1224" w:type="dxa"/>
            <w:vAlign w:val="center"/>
          </w:tcPr>
          <w:p w:rsidR="005A67BD" w:rsidRPr="00254141" w:rsidRDefault="00F227DF">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88149,6</w:t>
            </w:r>
          </w:p>
        </w:tc>
        <w:tc>
          <w:tcPr>
            <w:tcW w:w="1225" w:type="dxa"/>
            <w:tcBorders>
              <w:top w:val="nil"/>
              <w:left w:val="single" w:sz="4" w:space="0" w:color="000000"/>
              <w:bottom w:val="single" w:sz="4" w:space="0" w:color="000000"/>
              <w:right w:val="single" w:sz="4" w:space="0" w:color="000000"/>
            </w:tcBorders>
            <w:vAlign w:val="center"/>
          </w:tcPr>
          <w:p w:rsidR="005A67BD" w:rsidRPr="001B46FF" w:rsidRDefault="001B46F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113249,0</w:t>
            </w:r>
          </w:p>
        </w:tc>
        <w:tc>
          <w:tcPr>
            <w:tcW w:w="1224" w:type="dxa"/>
            <w:tcBorders>
              <w:top w:val="nil"/>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152408,2</w:t>
            </w:r>
          </w:p>
        </w:tc>
        <w:tc>
          <w:tcPr>
            <w:tcW w:w="1225" w:type="dxa"/>
            <w:tcBorders>
              <w:top w:val="nil"/>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145907,4</w:t>
            </w:r>
          </w:p>
        </w:tc>
      </w:tr>
      <w:tr w:rsidR="005A67BD">
        <w:trPr>
          <w:cantSplit/>
          <w:trHeight w:val="283"/>
        </w:trPr>
        <w:tc>
          <w:tcPr>
            <w:tcW w:w="3289" w:type="dxa"/>
            <w:vAlign w:val="center"/>
          </w:tcPr>
          <w:p w:rsidR="005A67BD" w:rsidRDefault="005A67BD">
            <w:pPr>
              <w:spacing w:after="0" w:line="240" w:lineRule="auto"/>
              <w:rPr>
                <w:rFonts w:ascii="Times New Roman" w:cs="Times New Roman"/>
                <w:b/>
                <w:sz w:val="18"/>
                <w:szCs w:val="18"/>
                <w:lang w:eastAsia="ru-RU"/>
              </w:rPr>
            </w:pPr>
            <w:r>
              <w:rPr>
                <w:rFonts w:ascii="Times New Roman" w:cs="Times New Roman"/>
                <w:b/>
                <w:sz w:val="18"/>
                <w:szCs w:val="18"/>
                <w:lang w:eastAsia="ru-RU"/>
              </w:rPr>
              <w:t>Итого по разделу</w:t>
            </w:r>
          </w:p>
        </w:tc>
        <w:tc>
          <w:tcPr>
            <w:tcW w:w="1224" w:type="dxa"/>
            <w:vAlign w:val="center"/>
          </w:tcPr>
          <w:p w:rsidR="005A67BD" w:rsidRPr="00BE4BCA" w:rsidRDefault="00BE4BCA">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147553,3</w:t>
            </w:r>
          </w:p>
        </w:tc>
        <w:tc>
          <w:tcPr>
            <w:tcW w:w="1224" w:type="dxa"/>
            <w:vAlign w:val="center"/>
          </w:tcPr>
          <w:p w:rsidR="005A67BD" w:rsidRPr="00254141" w:rsidRDefault="00F227DF">
            <w:pPr>
              <w:spacing w:after="0" w:line="240" w:lineRule="auto"/>
              <w:jc w:val="center"/>
              <w:rPr>
                <w:rFonts w:ascii="Times New Roman" w:cs="Times New Roman"/>
                <w:b/>
                <w:color w:val="000000" w:themeColor="text1"/>
                <w:sz w:val="18"/>
                <w:szCs w:val="18"/>
                <w:lang w:eastAsia="ru-RU"/>
              </w:rPr>
            </w:pPr>
            <w:r w:rsidRPr="00254141">
              <w:rPr>
                <w:rFonts w:ascii="Times New Roman" w:cs="Times New Roman"/>
                <w:b/>
                <w:color w:val="000000" w:themeColor="text1"/>
                <w:sz w:val="18"/>
                <w:szCs w:val="18"/>
                <w:lang w:eastAsia="ru-RU"/>
              </w:rPr>
              <w:t>144240,7</w:t>
            </w:r>
          </w:p>
        </w:tc>
        <w:tc>
          <w:tcPr>
            <w:tcW w:w="1225" w:type="dxa"/>
            <w:tcBorders>
              <w:top w:val="single" w:sz="4" w:space="0" w:color="000000"/>
              <w:left w:val="single" w:sz="4" w:space="0" w:color="000000"/>
              <w:bottom w:val="single" w:sz="4" w:space="0" w:color="000000"/>
              <w:right w:val="single" w:sz="4" w:space="0" w:color="000000"/>
            </w:tcBorders>
            <w:vAlign w:val="center"/>
          </w:tcPr>
          <w:p w:rsidR="005A67BD" w:rsidRPr="001B46FF" w:rsidRDefault="001B46FF">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175162,7</w:t>
            </w:r>
          </w:p>
        </w:tc>
        <w:tc>
          <w:tcPr>
            <w:tcW w:w="1224" w:type="dxa"/>
            <w:tcBorders>
              <w:top w:val="single" w:sz="4" w:space="0" w:color="000000"/>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214830,8</w:t>
            </w:r>
          </w:p>
        </w:tc>
        <w:tc>
          <w:tcPr>
            <w:tcW w:w="1225" w:type="dxa"/>
            <w:tcBorders>
              <w:top w:val="single" w:sz="4" w:space="0" w:color="000000"/>
              <w:left w:val="nil"/>
              <w:bottom w:val="single" w:sz="4" w:space="0" w:color="000000"/>
              <w:right w:val="single" w:sz="4" w:space="0" w:color="000000"/>
            </w:tcBorders>
            <w:vAlign w:val="center"/>
          </w:tcPr>
          <w:p w:rsidR="005A67BD" w:rsidRPr="00860C78" w:rsidRDefault="00860C78">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208280,3</w:t>
            </w:r>
          </w:p>
        </w:tc>
      </w:tr>
    </w:tbl>
    <w:p w:rsidR="005A67BD" w:rsidRDefault="005A67BD">
      <w:pPr>
        <w:spacing w:before="120" w:after="0" w:line="240" w:lineRule="auto"/>
        <w:ind w:firstLine="720"/>
        <w:jc w:val="both"/>
        <w:rPr>
          <w:rFonts w:ascii="Times New Roman" w:cs="Times New Roman"/>
          <w:sz w:val="28"/>
          <w:szCs w:val="28"/>
          <w:lang w:eastAsia="ru-RU"/>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lang w:eastAsia="ru-RU"/>
        </w:rPr>
        <w:t xml:space="preserve">в </w:t>
      </w:r>
      <w:r w:rsidR="008609A2">
        <w:rPr>
          <w:rFonts w:ascii="Times New Roman" w:cs="Times New Roman"/>
          <w:sz w:val="28"/>
          <w:szCs w:val="28"/>
          <w:lang w:eastAsia="ru-RU"/>
        </w:rPr>
        <w:t>2026</w:t>
      </w:r>
      <w:r>
        <w:rPr>
          <w:rFonts w:ascii="Times New Roman" w:cs="Times New Roman"/>
          <w:sz w:val="28"/>
          <w:szCs w:val="28"/>
          <w:lang w:eastAsia="ru-RU"/>
        </w:rPr>
        <w:t xml:space="preserve"> году в сумме </w:t>
      </w:r>
      <w:r w:rsidR="00AB38B2">
        <w:rPr>
          <w:rFonts w:ascii="Times New Roman" w:cs="Times New Roman"/>
          <w:sz w:val="28"/>
          <w:szCs w:val="28"/>
          <w:lang w:eastAsia="ru-RU"/>
        </w:rPr>
        <w:t>175162,7</w:t>
      </w:r>
      <w:r>
        <w:rPr>
          <w:rFonts w:ascii="Times New Roman" w:cs="Times New Roman"/>
          <w:sz w:val="28"/>
          <w:szCs w:val="28"/>
          <w:lang w:eastAsia="ru-RU"/>
        </w:rPr>
        <w:t xml:space="preserve"> тыс. </w:t>
      </w:r>
      <w:proofErr w:type="gramStart"/>
      <w:r>
        <w:rPr>
          <w:rFonts w:ascii="Times New Roman" w:cs="Times New Roman"/>
          <w:sz w:val="28"/>
          <w:szCs w:val="28"/>
          <w:lang w:eastAsia="ru-RU"/>
        </w:rPr>
        <w:t>рублей,  в</w:t>
      </w:r>
      <w:proofErr w:type="gramEnd"/>
      <w:r>
        <w:rPr>
          <w:rFonts w:ascii="Times New Roman" w:cs="Times New Roman"/>
          <w:sz w:val="28"/>
          <w:szCs w:val="28"/>
          <w:lang w:eastAsia="ru-RU"/>
        </w:rPr>
        <w:t xml:space="preserve"> том числе:</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sz w:val="28"/>
          <w:szCs w:val="28"/>
          <w:lang w:eastAsia="ru-RU"/>
        </w:rPr>
        <w:t xml:space="preserve">На функционирование высшего должностного лица муниципального округа: </w:t>
      </w:r>
      <w:r w:rsidR="00AB38B2">
        <w:rPr>
          <w:rFonts w:ascii="Times New Roman" w:cs="Times New Roman"/>
          <w:sz w:val="28"/>
          <w:szCs w:val="28"/>
          <w:lang w:eastAsia="ru-RU"/>
        </w:rPr>
        <w:t>2533,9</w:t>
      </w:r>
      <w:r>
        <w:rPr>
          <w:rFonts w:ascii="Times New Roman" w:cs="Times New Roman"/>
          <w:sz w:val="28"/>
          <w:szCs w:val="28"/>
          <w:lang w:eastAsia="ru-RU"/>
        </w:rPr>
        <w:t xml:space="preserve">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color w:val="000000"/>
          <w:kern w:val="32"/>
          <w:sz w:val="28"/>
          <w:szCs w:val="28"/>
          <w:lang w:eastAsia="ru-RU"/>
        </w:rPr>
        <w:t xml:space="preserve">На функционирование представительного органа муниципального округа </w:t>
      </w:r>
      <w:r w:rsidR="00AB38B2">
        <w:rPr>
          <w:rFonts w:ascii="Times New Roman" w:cs="Times New Roman"/>
          <w:color w:val="000000"/>
          <w:kern w:val="32"/>
          <w:sz w:val="28"/>
          <w:szCs w:val="28"/>
          <w:lang w:eastAsia="ru-RU"/>
        </w:rPr>
        <w:t>–</w:t>
      </w:r>
      <w:r>
        <w:rPr>
          <w:rFonts w:ascii="Times New Roman" w:cs="Times New Roman"/>
          <w:color w:val="000000"/>
          <w:kern w:val="32"/>
          <w:sz w:val="28"/>
          <w:szCs w:val="28"/>
          <w:lang w:eastAsia="ru-RU"/>
        </w:rPr>
        <w:t xml:space="preserve"> </w:t>
      </w:r>
      <w:r w:rsidR="00AB38B2">
        <w:rPr>
          <w:rFonts w:ascii="Times New Roman" w:cs="Times New Roman"/>
          <w:color w:val="000000"/>
          <w:kern w:val="32"/>
          <w:sz w:val="28"/>
          <w:szCs w:val="28"/>
          <w:lang w:eastAsia="ru-RU"/>
        </w:rPr>
        <w:t>988,3</w:t>
      </w:r>
      <w:r>
        <w:rPr>
          <w:rFonts w:ascii="Times New Roman" w:cs="Times New Roman"/>
          <w:color w:val="000000"/>
          <w:kern w:val="32"/>
          <w:sz w:val="28"/>
          <w:szCs w:val="28"/>
          <w:lang w:eastAsia="ru-RU"/>
        </w:rPr>
        <w:t xml:space="preserve"> </w:t>
      </w:r>
      <w:proofErr w:type="spellStart"/>
      <w:proofErr w:type="gramStart"/>
      <w:r>
        <w:rPr>
          <w:rFonts w:ascii="Times New Roman" w:cs="Times New Roman"/>
          <w:color w:val="000000"/>
          <w:kern w:val="32"/>
          <w:sz w:val="28"/>
          <w:szCs w:val="28"/>
          <w:lang w:eastAsia="ru-RU"/>
        </w:rPr>
        <w:t>тыс.рублей</w:t>
      </w:r>
      <w:proofErr w:type="spellEnd"/>
      <w:proofErr w:type="gramEnd"/>
      <w:r>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color w:val="000000"/>
          <w:kern w:val="32"/>
          <w:sz w:val="28"/>
          <w:szCs w:val="28"/>
          <w:lang w:eastAsia="ru-RU"/>
        </w:rPr>
      </w:pPr>
      <w:r>
        <w:rPr>
          <w:rFonts w:ascii="Times New Roman"/>
          <w:kern w:val="32"/>
          <w:sz w:val="28"/>
          <w:szCs w:val="28"/>
          <w:lang w:eastAsia="ru-RU"/>
        </w:rPr>
        <w:t xml:space="preserve">На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w:t>
      </w:r>
      <w:r w:rsidR="00AB38B2">
        <w:rPr>
          <w:rFonts w:ascii="Times New Roman"/>
          <w:kern w:val="32"/>
          <w:sz w:val="28"/>
          <w:szCs w:val="28"/>
          <w:lang w:eastAsia="ru-RU"/>
        </w:rPr>
        <w:t xml:space="preserve">45889,4 </w:t>
      </w:r>
      <w:proofErr w:type="spellStart"/>
      <w:proofErr w:type="gramStart"/>
      <w:r>
        <w:rPr>
          <w:rFonts w:ascii="Times New Roman"/>
          <w:kern w:val="32"/>
          <w:sz w:val="28"/>
          <w:szCs w:val="28"/>
          <w:lang w:eastAsia="ru-RU"/>
        </w:rPr>
        <w:t>тыс.рублей</w:t>
      </w:r>
      <w:proofErr w:type="spellEnd"/>
      <w:proofErr w:type="gramEnd"/>
      <w:r>
        <w:rPr>
          <w:rFonts w:ascii="Times New Roman" w:cs="Times New Roman"/>
          <w:color w:val="000000"/>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color w:val="000000"/>
          <w:kern w:val="32"/>
          <w:sz w:val="28"/>
          <w:szCs w:val="28"/>
          <w:lang w:eastAsia="ru-RU"/>
        </w:rPr>
        <w:t xml:space="preserve">На обеспечение деятельности финансового органа и органа финансового (финансово-бюджетного) надзора: </w:t>
      </w:r>
      <w:r w:rsidR="00AB38B2">
        <w:rPr>
          <w:rFonts w:ascii="Times New Roman" w:cs="Times New Roman"/>
          <w:color w:val="000000"/>
          <w:kern w:val="32"/>
          <w:sz w:val="28"/>
          <w:szCs w:val="28"/>
          <w:lang w:eastAsia="ru-RU"/>
        </w:rPr>
        <w:t>12487,5</w:t>
      </w:r>
      <w:r>
        <w:rPr>
          <w:rFonts w:ascii="Times New Roman" w:cs="Times New Roman"/>
          <w:color w:val="000000"/>
          <w:kern w:val="32"/>
          <w:sz w:val="28"/>
          <w:szCs w:val="28"/>
          <w:lang w:eastAsia="ru-RU"/>
        </w:rPr>
        <w:t xml:space="preserve"> </w:t>
      </w:r>
      <w:proofErr w:type="spellStart"/>
      <w:proofErr w:type="gramStart"/>
      <w:r>
        <w:rPr>
          <w:rFonts w:ascii="Times New Roman" w:cs="Times New Roman"/>
          <w:color w:val="000000"/>
          <w:kern w:val="32"/>
          <w:sz w:val="28"/>
          <w:szCs w:val="28"/>
          <w:lang w:eastAsia="ru-RU"/>
        </w:rPr>
        <w:t>тыс.рублей</w:t>
      </w:r>
      <w:proofErr w:type="spellEnd"/>
      <w:proofErr w:type="gramEnd"/>
      <w:r>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Судебная система – </w:t>
      </w:r>
      <w:r w:rsidR="00AB38B2">
        <w:rPr>
          <w:rFonts w:ascii="Times New Roman" w:cs="Times New Roman"/>
          <w:kern w:val="32"/>
          <w:sz w:val="28"/>
          <w:szCs w:val="28"/>
          <w:lang w:eastAsia="ru-RU"/>
        </w:rPr>
        <w:t>14,6</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Другие общегосударственные вопросы предусмотрены в объеме </w:t>
      </w:r>
      <w:r w:rsidR="00AB38B2">
        <w:rPr>
          <w:rFonts w:ascii="Times New Roman" w:cs="Times New Roman"/>
          <w:kern w:val="32"/>
          <w:sz w:val="28"/>
          <w:szCs w:val="28"/>
          <w:lang w:eastAsia="ru-RU"/>
        </w:rPr>
        <w:t>113249,0</w:t>
      </w:r>
      <w:r>
        <w:rPr>
          <w:rFonts w:ascii="Times New Roman" w:cs="Times New Roman"/>
          <w:kern w:val="32"/>
          <w:sz w:val="28"/>
          <w:szCs w:val="28"/>
          <w:lang w:eastAsia="ru-RU"/>
        </w:rPr>
        <w:t xml:space="preserve">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 из них:</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lastRenderedPageBreak/>
        <w:t xml:space="preserve">премии и гранты (почетный житель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-Заводского муниципального округа - 6</w:t>
      </w:r>
      <w:r w:rsidR="00AB38B2">
        <w:rPr>
          <w:rFonts w:ascii="Times New Roman" w:cs="Times New Roman"/>
          <w:kern w:val="32"/>
          <w:sz w:val="28"/>
          <w:szCs w:val="28"/>
          <w:lang w:eastAsia="ru-RU"/>
        </w:rPr>
        <w:t>9</w:t>
      </w:r>
      <w:r>
        <w:rPr>
          <w:rFonts w:ascii="Times New Roman" w:cs="Times New Roman"/>
          <w:kern w:val="32"/>
          <w:sz w:val="28"/>
          <w:szCs w:val="28"/>
          <w:lang w:eastAsia="ru-RU"/>
        </w:rPr>
        <w:t xml:space="preserve">,0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муниципальная программа «Профилактика правонарушений в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-Заводском муниципальном округе на </w:t>
      </w:r>
      <w:r w:rsidR="008609A2">
        <w:rPr>
          <w:rFonts w:ascii="Times New Roman" w:cs="Times New Roman"/>
          <w:kern w:val="32"/>
          <w:sz w:val="28"/>
          <w:szCs w:val="28"/>
          <w:lang w:eastAsia="ru-RU"/>
        </w:rPr>
        <w:t>202</w:t>
      </w:r>
      <w:r w:rsidR="00AB38B2">
        <w:rPr>
          <w:rFonts w:ascii="Times New Roman" w:cs="Times New Roman"/>
          <w:kern w:val="32"/>
          <w:sz w:val="28"/>
          <w:szCs w:val="28"/>
          <w:lang w:eastAsia="ru-RU"/>
        </w:rPr>
        <w:t>5</w:t>
      </w:r>
      <w:r>
        <w:rPr>
          <w:rFonts w:ascii="Times New Roman" w:cs="Times New Roman"/>
          <w:kern w:val="32"/>
          <w:sz w:val="28"/>
          <w:szCs w:val="28"/>
          <w:lang w:eastAsia="ru-RU"/>
        </w:rPr>
        <w:t xml:space="preserve">-2028 годы» - 100,00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w:t>
      </w:r>
    </w:p>
    <w:p w:rsidR="00AB38B2" w:rsidRDefault="00AB38B2" w:rsidP="00AB38B2">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муниципальная программа</w:t>
      </w:r>
      <w:r w:rsidR="00552EA8">
        <w:rPr>
          <w:rFonts w:ascii="Times New Roman" w:cs="Times New Roman"/>
          <w:kern w:val="32"/>
          <w:sz w:val="28"/>
          <w:szCs w:val="28"/>
          <w:lang w:eastAsia="ru-RU"/>
        </w:rPr>
        <w:t xml:space="preserve"> «Безопасность дорожного движения на территории </w:t>
      </w:r>
      <w:proofErr w:type="spellStart"/>
      <w:r w:rsidR="00552EA8">
        <w:rPr>
          <w:rFonts w:ascii="Times New Roman" w:cs="Times New Roman"/>
          <w:kern w:val="32"/>
          <w:sz w:val="28"/>
          <w:szCs w:val="28"/>
          <w:lang w:eastAsia="ru-RU"/>
        </w:rPr>
        <w:t>Газимуро</w:t>
      </w:r>
      <w:proofErr w:type="spellEnd"/>
      <w:r w:rsidR="00552EA8">
        <w:rPr>
          <w:rFonts w:ascii="Times New Roman" w:cs="Times New Roman"/>
          <w:kern w:val="32"/>
          <w:sz w:val="28"/>
          <w:szCs w:val="28"/>
          <w:lang w:eastAsia="ru-RU"/>
        </w:rPr>
        <w:t xml:space="preserve">-Заводского муниципального округа на 2025-2028 годы» - 185,0 </w:t>
      </w:r>
      <w:proofErr w:type="spellStart"/>
      <w:proofErr w:type="gramStart"/>
      <w:r w:rsidR="00552EA8">
        <w:rPr>
          <w:rFonts w:ascii="Times New Roman" w:cs="Times New Roman"/>
          <w:kern w:val="32"/>
          <w:sz w:val="28"/>
          <w:szCs w:val="28"/>
          <w:lang w:eastAsia="ru-RU"/>
        </w:rPr>
        <w:t>тыс.рублей</w:t>
      </w:r>
      <w:proofErr w:type="spellEnd"/>
      <w:proofErr w:type="gramEnd"/>
      <w:r w:rsidR="00552EA8">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муниципальная программа «Содействие развитию и поддержка социально ориентированных некоммерческих организаций и территориальных общественных самоуправлений в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-Заводском муниципальном округе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-2028 годы» - 510,0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муниципальная программа «Противодействие коррупции в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-Заводском муниципальном округе на </w:t>
      </w:r>
      <w:r w:rsidR="008609A2">
        <w:rPr>
          <w:rFonts w:ascii="Times New Roman" w:cs="Times New Roman"/>
          <w:kern w:val="32"/>
          <w:sz w:val="28"/>
          <w:szCs w:val="28"/>
          <w:lang w:eastAsia="ru-RU"/>
        </w:rPr>
        <w:t>2026</w:t>
      </w:r>
      <w:r>
        <w:rPr>
          <w:rFonts w:ascii="Times New Roman" w:cs="Times New Roman"/>
          <w:kern w:val="32"/>
          <w:sz w:val="28"/>
          <w:szCs w:val="28"/>
          <w:lang w:eastAsia="ru-RU"/>
        </w:rPr>
        <w:t xml:space="preserve">-2028 годы» - 100,00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w:t>
      </w:r>
    </w:p>
    <w:p w:rsidR="00552EA8" w:rsidRDefault="00552EA8">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Муниципальная программа «Укрепление общественного здоровья в </w:t>
      </w:r>
      <w:proofErr w:type="spellStart"/>
      <w:r>
        <w:rPr>
          <w:rFonts w:ascii="Times New Roman" w:cs="Times New Roman"/>
          <w:kern w:val="32"/>
          <w:sz w:val="28"/>
          <w:szCs w:val="28"/>
          <w:lang w:eastAsia="ru-RU"/>
        </w:rPr>
        <w:t>Газимуро</w:t>
      </w:r>
      <w:proofErr w:type="spellEnd"/>
      <w:r>
        <w:rPr>
          <w:rFonts w:ascii="Times New Roman" w:cs="Times New Roman"/>
          <w:kern w:val="32"/>
          <w:sz w:val="28"/>
          <w:szCs w:val="28"/>
          <w:lang w:eastAsia="ru-RU"/>
        </w:rPr>
        <w:t xml:space="preserve">-заводском муниципальном округе на 2025-2028 годы» - 50,0 </w:t>
      </w:r>
      <w:proofErr w:type="spellStart"/>
      <w:proofErr w:type="gramStart"/>
      <w:r>
        <w:rPr>
          <w:rFonts w:ascii="Times New Roman" w:cs="Times New Roman"/>
          <w:kern w:val="32"/>
          <w:sz w:val="28"/>
          <w:szCs w:val="28"/>
          <w:lang w:eastAsia="ru-RU"/>
        </w:rPr>
        <w:t>тыс.рублей</w:t>
      </w:r>
      <w:proofErr w:type="spellEnd"/>
      <w:proofErr w:type="gramEnd"/>
      <w:r>
        <w:rPr>
          <w:rFonts w:ascii="Times New Roman" w:cs="Times New Roman"/>
          <w:kern w:val="32"/>
          <w:sz w:val="28"/>
          <w:szCs w:val="28"/>
          <w:lang w:eastAsia="ru-RU"/>
        </w:rPr>
        <w:t>;</w:t>
      </w:r>
    </w:p>
    <w:p w:rsidR="005A67BD" w:rsidRDefault="005A67BD">
      <w:pPr>
        <w:spacing w:before="120" w:after="0" w:line="240" w:lineRule="auto"/>
        <w:ind w:firstLine="720"/>
        <w:jc w:val="both"/>
        <w:rPr>
          <w:rFonts w:ascii="Times New Roman" w:cs="Times New Roman"/>
          <w:kern w:val="32"/>
          <w:sz w:val="28"/>
          <w:szCs w:val="28"/>
          <w:lang w:eastAsia="ru-RU"/>
        </w:rPr>
      </w:pPr>
      <w:r>
        <w:rPr>
          <w:rFonts w:ascii="Times New Roman" w:cs="Times New Roman"/>
          <w:kern w:val="32"/>
          <w:sz w:val="28"/>
          <w:szCs w:val="28"/>
          <w:lang w:eastAsia="ru-RU"/>
        </w:rPr>
        <w:t xml:space="preserve">центр материально-технического обеспечения </w:t>
      </w:r>
      <w:r w:rsidR="00552EA8">
        <w:rPr>
          <w:rFonts w:ascii="Times New Roman" w:cs="Times New Roman"/>
          <w:kern w:val="32"/>
          <w:sz w:val="28"/>
          <w:szCs w:val="28"/>
          <w:lang w:eastAsia="ru-RU"/>
        </w:rPr>
        <w:t>–</w:t>
      </w:r>
      <w:r>
        <w:rPr>
          <w:rFonts w:ascii="Times New Roman" w:cs="Times New Roman"/>
          <w:kern w:val="32"/>
          <w:sz w:val="28"/>
          <w:szCs w:val="28"/>
          <w:lang w:eastAsia="ru-RU"/>
        </w:rPr>
        <w:t xml:space="preserve"> </w:t>
      </w:r>
      <w:r w:rsidR="00552EA8">
        <w:rPr>
          <w:rFonts w:ascii="Times New Roman" w:cs="Times New Roman"/>
          <w:kern w:val="32"/>
          <w:sz w:val="28"/>
          <w:szCs w:val="28"/>
          <w:lang w:eastAsia="ru-RU"/>
        </w:rPr>
        <w:t>112235,0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w:t>
      </w:r>
      <w:r w:rsidR="00552EA8">
        <w:rPr>
          <w:rFonts w:ascii="Times New Roman" w:cs="Times New Roman"/>
          <w:kern w:val="32"/>
          <w:sz w:val="28"/>
          <w:szCs w:val="28"/>
          <w:lang w:eastAsia="ru-RU"/>
        </w:rPr>
        <w:t xml:space="preserve"> в том числе выплата персоналу-59780,0</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прочие закупки для муниципальных нужд  - </w:t>
      </w:r>
      <w:r w:rsidR="00552EA8">
        <w:rPr>
          <w:rFonts w:ascii="Times New Roman" w:cs="Times New Roman"/>
          <w:kern w:val="32"/>
          <w:sz w:val="28"/>
          <w:szCs w:val="28"/>
          <w:lang w:eastAsia="ru-RU"/>
        </w:rPr>
        <w:t>50322,6</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 xml:space="preserve"> (командировочные расходы; услуги связи, транспортные расходы; информационные услуги; коммунальные услуги; аренда гаражей; содержание имущества; ГСМ; приобретение оргтехники, приобретение запчастей к автомобилям, страхование автомобилей, обработка гербицидами, скашивание травы, приобретение котельно-печного топлива ); уплата налогов, сборов, иных платежей - </w:t>
      </w:r>
      <w:r w:rsidR="00552EA8">
        <w:rPr>
          <w:rFonts w:ascii="Times New Roman" w:cs="Times New Roman"/>
          <w:kern w:val="32"/>
          <w:sz w:val="28"/>
          <w:szCs w:val="28"/>
          <w:lang w:eastAsia="ru-RU"/>
        </w:rPr>
        <w:t>2132,4</w:t>
      </w:r>
      <w:r>
        <w:rPr>
          <w:rFonts w:ascii="Times New Roman" w:cs="Times New Roman"/>
          <w:kern w:val="32"/>
          <w:sz w:val="28"/>
          <w:szCs w:val="28"/>
          <w:lang w:eastAsia="ru-RU"/>
        </w:rPr>
        <w:t xml:space="preserve"> </w:t>
      </w:r>
      <w:proofErr w:type="spellStart"/>
      <w:r>
        <w:rPr>
          <w:rFonts w:ascii="Times New Roman" w:cs="Times New Roman"/>
          <w:kern w:val="32"/>
          <w:sz w:val="28"/>
          <w:szCs w:val="28"/>
          <w:lang w:eastAsia="ru-RU"/>
        </w:rPr>
        <w:t>тыс.рублей</w:t>
      </w:r>
      <w:proofErr w:type="spellEnd"/>
      <w:r>
        <w:rPr>
          <w:rFonts w:ascii="Times New Roman" w:cs="Times New Roman"/>
          <w:kern w:val="32"/>
          <w:sz w:val="28"/>
          <w:szCs w:val="28"/>
          <w:lang w:eastAsia="ru-RU"/>
        </w:rPr>
        <w:t>.</w:t>
      </w:r>
    </w:p>
    <w:p w:rsidR="005A67BD" w:rsidRPr="00D54312" w:rsidRDefault="005A67BD">
      <w:pPr>
        <w:spacing w:before="120" w:after="0" w:line="240" w:lineRule="auto"/>
        <w:ind w:firstLine="720"/>
        <w:jc w:val="both"/>
        <w:rPr>
          <w:rFonts w:ascii="Times New Roman" w:cs="Times New Roman"/>
          <w:kern w:val="32"/>
          <w:sz w:val="28"/>
          <w:szCs w:val="28"/>
          <w:lang w:eastAsia="ru-RU"/>
        </w:rPr>
      </w:pPr>
      <w:r w:rsidRPr="00D54312">
        <w:rPr>
          <w:rFonts w:ascii="Times New Roman" w:cs="Times New Roman"/>
          <w:sz w:val="28"/>
          <w:szCs w:val="28"/>
          <w:lang w:eastAsia="ru-RU"/>
        </w:rPr>
        <w:t xml:space="preserve">Проектом бюджета предусмотрено в </w:t>
      </w:r>
      <w:r w:rsidR="008609A2" w:rsidRPr="00D54312">
        <w:rPr>
          <w:rFonts w:ascii="Times New Roman" w:cs="Times New Roman"/>
          <w:sz w:val="28"/>
          <w:szCs w:val="28"/>
          <w:lang w:eastAsia="ru-RU"/>
        </w:rPr>
        <w:t>2027</w:t>
      </w:r>
      <w:r w:rsidRPr="00D54312">
        <w:rPr>
          <w:rFonts w:ascii="Times New Roman" w:cs="Times New Roman"/>
          <w:sz w:val="28"/>
          <w:szCs w:val="28"/>
          <w:lang w:eastAsia="ru-RU"/>
        </w:rPr>
        <w:t xml:space="preserve"> году </w:t>
      </w:r>
      <w:r w:rsidR="00D54312" w:rsidRPr="00D54312">
        <w:rPr>
          <w:rFonts w:ascii="Times New Roman" w:cs="Times New Roman"/>
          <w:sz w:val="28"/>
          <w:szCs w:val="28"/>
          <w:lang w:eastAsia="ru-RU"/>
        </w:rPr>
        <w:t>214830,8</w:t>
      </w:r>
      <w:r w:rsidRPr="00D54312">
        <w:rPr>
          <w:rFonts w:ascii="Times New Roman" w:cs="Times New Roman"/>
          <w:sz w:val="28"/>
          <w:szCs w:val="28"/>
          <w:lang w:eastAsia="ru-RU"/>
        </w:rPr>
        <w:t xml:space="preserve"> тыс. рублей, в </w:t>
      </w:r>
      <w:r w:rsidR="008609A2" w:rsidRPr="00D54312">
        <w:rPr>
          <w:rFonts w:ascii="Times New Roman" w:cs="Times New Roman"/>
          <w:sz w:val="28"/>
          <w:szCs w:val="28"/>
          <w:lang w:eastAsia="ru-RU"/>
        </w:rPr>
        <w:t>2028</w:t>
      </w:r>
      <w:r w:rsidRPr="00D54312">
        <w:rPr>
          <w:rFonts w:ascii="Times New Roman" w:cs="Times New Roman"/>
          <w:sz w:val="28"/>
          <w:szCs w:val="28"/>
          <w:lang w:eastAsia="ru-RU"/>
        </w:rPr>
        <w:t xml:space="preserve"> году </w:t>
      </w:r>
      <w:r w:rsidR="00D54312" w:rsidRPr="00D54312">
        <w:rPr>
          <w:rFonts w:ascii="Times New Roman" w:cs="Times New Roman"/>
          <w:sz w:val="28"/>
          <w:szCs w:val="28"/>
          <w:lang w:eastAsia="ru-RU"/>
        </w:rPr>
        <w:t>208280,3</w:t>
      </w:r>
      <w:r w:rsidRPr="00D54312">
        <w:rPr>
          <w:rFonts w:ascii="Times New Roman" w:cs="Times New Roman"/>
          <w:sz w:val="28"/>
          <w:szCs w:val="28"/>
          <w:lang w:eastAsia="ru-RU"/>
        </w:rPr>
        <w:t xml:space="preserve"> тыс. рублей.</w:t>
      </w:r>
    </w:p>
    <w:p w:rsidR="005A67BD" w:rsidRDefault="005A67BD">
      <w:pPr>
        <w:spacing w:before="120" w:after="120" w:line="240" w:lineRule="auto"/>
        <w:ind w:firstLine="720"/>
        <w:jc w:val="center"/>
        <w:rPr>
          <w:rFonts w:ascii="Times New Roman" w:cs="Times New Roman"/>
          <w:b/>
          <w:sz w:val="28"/>
          <w:szCs w:val="28"/>
          <w:lang w:eastAsia="ru-RU"/>
        </w:rPr>
      </w:pPr>
      <w:r>
        <w:rPr>
          <w:rFonts w:ascii="Times New Roman" w:cs="Times New Roman"/>
          <w:b/>
          <w:sz w:val="28"/>
          <w:szCs w:val="28"/>
          <w:lang w:eastAsia="ru-RU"/>
        </w:rPr>
        <w:t>РАЗДЕЛ "НАЦИОНАЛЬНАЯ ОБОРОНА"</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985"/>
        <w:gridCol w:w="1474"/>
        <w:gridCol w:w="1474"/>
        <w:gridCol w:w="1474"/>
        <w:gridCol w:w="1474"/>
        <w:gridCol w:w="1475"/>
      </w:tblGrid>
      <w:tr w:rsidR="005A67BD">
        <w:trPr>
          <w:trHeight w:val="1035"/>
        </w:trPr>
        <w:tc>
          <w:tcPr>
            <w:tcW w:w="1985"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1474" w:type="dxa"/>
            <w:vAlign w:val="center"/>
          </w:tcPr>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w:t>
            </w:r>
            <w:r w:rsidR="00CC0CED">
              <w:rPr>
                <w:rFonts w:ascii="Times New Roman" w:cs="Times New Roman"/>
                <w:color w:val="000000"/>
                <w:sz w:val="18"/>
                <w:szCs w:val="18"/>
                <w:lang w:eastAsia="ru-RU"/>
              </w:rPr>
              <w:t>5</w:t>
            </w:r>
            <w:r>
              <w:rPr>
                <w:rFonts w:ascii="Times New Roman" w:cs="Times New Roman"/>
                <w:color w:val="000000"/>
                <w:sz w:val="18"/>
                <w:szCs w:val="18"/>
                <w:lang w:eastAsia="ru-RU"/>
              </w:rPr>
              <w:t xml:space="preserve"> год</w:t>
            </w:r>
          </w:p>
          <w:p w:rsidR="005A67BD" w:rsidRDefault="005A67BD" w:rsidP="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 xml:space="preserve">(Решение </w:t>
            </w:r>
            <w:r w:rsidR="00CC0CED">
              <w:rPr>
                <w:rFonts w:ascii="Times New Roman" w:cs="Times New Roman"/>
                <w:color w:val="000000"/>
                <w:sz w:val="18"/>
                <w:szCs w:val="18"/>
                <w:lang w:eastAsia="ru-RU"/>
              </w:rPr>
              <w:t>132</w:t>
            </w:r>
            <w:r>
              <w:rPr>
                <w:rFonts w:ascii="Times New Roman" w:cs="Times New Roman"/>
                <w:color w:val="000000"/>
                <w:sz w:val="18"/>
                <w:szCs w:val="18"/>
                <w:lang w:eastAsia="ru-RU"/>
              </w:rPr>
              <w:t xml:space="preserve"> в первонач. редакции)</w:t>
            </w:r>
          </w:p>
        </w:tc>
        <w:tc>
          <w:tcPr>
            <w:tcW w:w="1474" w:type="dxa"/>
            <w:vAlign w:val="center"/>
          </w:tcPr>
          <w:p w:rsidR="005A67BD" w:rsidRPr="00254141" w:rsidRDefault="005A67BD">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Оценка</w:t>
            </w:r>
          </w:p>
          <w:p w:rsidR="005A67BD" w:rsidRPr="00254141" w:rsidRDefault="00CC0CED">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2025</w:t>
            </w:r>
            <w:r w:rsidR="005A67BD" w:rsidRPr="00254141">
              <w:rPr>
                <w:rFonts w:ascii="Times New Roman" w:cs="Times New Roman"/>
                <w:color w:val="000000" w:themeColor="text1"/>
                <w:sz w:val="18"/>
                <w:szCs w:val="18"/>
                <w:lang w:eastAsia="ru-RU"/>
              </w:rPr>
              <w:t xml:space="preserve"> года</w:t>
            </w:r>
          </w:p>
        </w:tc>
        <w:tc>
          <w:tcPr>
            <w:tcW w:w="1474" w:type="dxa"/>
            <w:vAlign w:val="center"/>
          </w:tcPr>
          <w:p w:rsidR="005A67BD" w:rsidRDefault="008609A2">
            <w:pPr>
              <w:spacing w:after="0" w:line="240" w:lineRule="auto"/>
              <w:jc w:val="center"/>
              <w:rPr>
                <w:rFonts w:ascii="Times New Roman" w:cs="Times New Roman"/>
                <w:color w:val="000000"/>
                <w:sz w:val="18"/>
                <w:szCs w:val="18"/>
              </w:rPr>
            </w:pPr>
            <w:r>
              <w:rPr>
                <w:rFonts w:ascii="Times New Roman" w:cs="Times New Roman"/>
                <w:color w:val="000000"/>
                <w:sz w:val="18"/>
                <w:szCs w:val="18"/>
              </w:rPr>
              <w:t>2026</w:t>
            </w:r>
            <w:r w:rsidR="005A67BD">
              <w:rPr>
                <w:rFonts w:ascii="Times New Roman" w:cs="Times New Roman"/>
                <w:color w:val="000000"/>
                <w:sz w:val="18"/>
                <w:szCs w:val="18"/>
              </w:rPr>
              <w:t xml:space="preserve"> год</w:t>
            </w:r>
          </w:p>
          <w:p w:rsidR="005A67BD" w:rsidRDefault="005A67BD">
            <w:pPr>
              <w:spacing w:after="0" w:line="240" w:lineRule="auto"/>
              <w:jc w:val="center"/>
              <w:rPr>
                <w:rFonts w:ascii="Times New Roman" w:cs="Times New Roman"/>
                <w:color w:val="000000"/>
                <w:sz w:val="18"/>
                <w:szCs w:val="18"/>
              </w:rPr>
            </w:pPr>
            <w:r>
              <w:rPr>
                <w:rFonts w:ascii="Times New Roman" w:cs="Times New Roman"/>
                <w:color w:val="000000"/>
                <w:sz w:val="18"/>
                <w:szCs w:val="18"/>
              </w:rPr>
              <w:t>(проект)</w:t>
            </w:r>
          </w:p>
        </w:tc>
        <w:tc>
          <w:tcPr>
            <w:tcW w:w="1474"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2027</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c>
          <w:tcPr>
            <w:tcW w:w="1475"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2028</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r>
      <w:tr w:rsidR="005A67BD">
        <w:trPr>
          <w:trHeight w:val="283"/>
        </w:trPr>
        <w:tc>
          <w:tcPr>
            <w:tcW w:w="1985"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Общий объем</w:t>
            </w:r>
          </w:p>
        </w:tc>
        <w:tc>
          <w:tcPr>
            <w:tcW w:w="1474" w:type="dxa"/>
            <w:vAlign w:val="center"/>
          </w:tcPr>
          <w:p w:rsidR="005A67BD" w:rsidRDefault="00CC0CED">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798,9</w:t>
            </w:r>
          </w:p>
        </w:tc>
        <w:tc>
          <w:tcPr>
            <w:tcW w:w="1474" w:type="dxa"/>
            <w:vAlign w:val="center"/>
          </w:tcPr>
          <w:p w:rsidR="005A67BD" w:rsidRPr="00254141" w:rsidRDefault="00254141">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658,0</w:t>
            </w:r>
          </w:p>
        </w:tc>
        <w:tc>
          <w:tcPr>
            <w:tcW w:w="1474" w:type="dxa"/>
            <w:tcBorders>
              <w:top w:val="single" w:sz="4" w:space="0" w:color="000000"/>
              <w:left w:val="single" w:sz="4" w:space="0" w:color="000000"/>
              <w:bottom w:val="single" w:sz="4" w:space="0" w:color="000000"/>
              <w:right w:val="single" w:sz="4" w:space="0" w:color="000000"/>
            </w:tcBorders>
            <w:vAlign w:val="center"/>
          </w:tcPr>
          <w:p w:rsidR="005A67BD" w:rsidRPr="00CC0CED" w:rsidRDefault="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895,8</w:t>
            </w:r>
          </w:p>
        </w:tc>
        <w:tc>
          <w:tcPr>
            <w:tcW w:w="1474" w:type="dxa"/>
            <w:tcBorders>
              <w:top w:val="single" w:sz="4" w:space="0" w:color="000000"/>
              <w:left w:val="nil"/>
              <w:bottom w:val="single" w:sz="4" w:space="0" w:color="000000"/>
              <w:right w:val="single" w:sz="4" w:space="0" w:color="000000"/>
            </w:tcBorders>
            <w:vAlign w:val="center"/>
          </w:tcPr>
          <w:p w:rsidR="005A67BD" w:rsidRPr="00CC0CED" w:rsidRDefault="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995,2</w:t>
            </w:r>
          </w:p>
        </w:tc>
        <w:tc>
          <w:tcPr>
            <w:tcW w:w="1475" w:type="dxa"/>
            <w:tcBorders>
              <w:top w:val="single" w:sz="4" w:space="0" w:color="000000"/>
              <w:left w:val="nil"/>
              <w:bottom w:val="single" w:sz="4" w:space="0" w:color="000000"/>
              <w:right w:val="single" w:sz="4" w:space="0" w:color="000000"/>
            </w:tcBorders>
            <w:vAlign w:val="center"/>
          </w:tcPr>
          <w:p w:rsidR="005A67BD" w:rsidRPr="00CC0CED" w:rsidRDefault="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1240,1</w:t>
            </w:r>
          </w:p>
        </w:tc>
      </w:tr>
    </w:tbl>
    <w:p w:rsidR="005A67BD" w:rsidRDefault="005A67BD">
      <w:pPr>
        <w:spacing w:before="120" w:after="0" w:line="240" w:lineRule="auto"/>
        <w:ind w:firstLine="720"/>
        <w:jc w:val="both"/>
        <w:rPr>
          <w:rFonts w:ascii="Times New Roman" w:cs="Times New Roman"/>
          <w:color w:val="000000"/>
          <w:spacing w:val="-1"/>
          <w:sz w:val="28"/>
          <w:szCs w:val="28"/>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lang w:eastAsia="ru-RU"/>
        </w:rPr>
        <w:t xml:space="preserve">в </w:t>
      </w:r>
      <w:r w:rsidR="008609A2">
        <w:rPr>
          <w:rFonts w:ascii="Times New Roman" w:cs="Times New Roman"/>
          <w:sz w:val="28"/>
          <w:szCs w:val="28"/>
          <w:lang w:eastAsia="ru-RU"/>
        </w:rPr>
        <w:t>2026</w:t>
      </w:r>
      <w:r>
        <w:rPr>
          <w:rFonts w:ascii="Times New Roman" w:cs="Times New Roman"/>
          <w:sz w:val="28"/>
          <w:szCs w:val="28"/>
          <w:lang w:eastAsia="ru-RU"/>
        </w:rPr>
        <w:t xml:space="preserve"> году в сумме </w:t>
      </w:r>
      <w:r w:rsidR="00CC0CED">
        <w:rPr>
          <w:rFonts w:ascii="Times New Roman" w:cs="Times New Roman"/>
          <w:sz w:val="28"/>
          <w:szCs w:val="28"/>
          <w:lang w:eastAsia="ru-RU"/>
        </w:rPr>
        <w:t>895,8</w:t>
      </w:r>
      <w:r>
        <w:rPr>
          <w:rFonts w:ascii="Times New Roman" w:cs="Times New Roman"/>
          <w:color w:val="000000"/>
          <w:sz w:val="28"/>
          <w:szCs w:val="28"/>
          <w:lang w:eastAsia="ru-RU"/>
        </w:rPr>
        <w:t xml:space="preserve"> </w:t>
      </w:r>
      <w:r>
        <w:rPr>
          <w:rFonts w:ascii="Times New Roman" w:cs="Times New Roman"/>
          <w:color w:val="000000"/>
          <w:sz w:val="28"/>
          <w:szCs w:val="28"/>
        </w:rPr>
        <w:t xml:space="preserve">тыс. рублей, ежегодно в </w:t>
      </w:r>
      <w:r w:rsidR="008609A2">
        <w:rPr>
          <w:rFonts w:ascii="Times New Roman" w:cs="Times New Roman"/>
          <w:color w:val="000000"/>
          <w:sz w:val="28"/>
          <w:szCs w:val="28"/>
        </w:rPr>
        <w:t>2027</w:t>
      </w:r>
      <w:r>
        <w:rPr>
          <w:rFonts w:ascii="Times New Roman" w:cs="Times New Roman"/>
          <w:color w:val="000000"/>
          <w:sz w:val="28"/>
          <w:szCs w:val="28"/>
        </w:rPr>
        <w:t xml:space="preserve"> и </w:t>
      </w:r>
      <w:r w:rsidR="008609A2">
        <w:rPr>
          <w:rFonts w:ascii="Times New Roman" w:cs="Times New Roman"/>
          <w:color w:val="000000"/>
          <w:sz w:val="28"/>
          <w:szCs w:val="28"/>
        </w:rPr>
        <w:t>2028</w:t>
      </w:r>
      <w:r>
        <w:rPr>
          <w:rFonts w:ascii="Times New Roman" w:cs="Times New Roman"/>
          <w:color w:val="000000"/>
          <w:sz w:val="28"/>
          <w:szCs w:val="28"/>
        </w:rPr>
        <w:t xml:space="preserve"> годах в сумме </w:t>
      </w:r>
      <w:r w:rsidR="00CC0CED">
        <w:rPr>
          <w:rFonts w:ascii="Times New Roman" w:cs="Times New Roman"/>
          <w:color w:val="000000"/>
          <w:sz w:val="28"/>
          <w:szCs w:val="28"/>
        </w:rPr>
        <w:t>995,2</w:t>
      </w:r>
      <w:r>
        <w:rPr>
          <w:rFonts w:ascii="Times New Roman" w:cs="Times New Roman"/>
          <w:color w:val="000000"/>
          <w:sz w:val="28"/>
          <w:szCs w:val="28"/>
        </w:rPr>
        <w:t xml:space="preserve"> тыс. рублей</w:t>
      </w:r>
      <w:r>
        <w:rPr>
          <w:rFonts w:ascii="Times New Roman" w:cs="Times New Roman"/>
          <w:color w:val="000000"/>
          <w:sz w:val="28"/>
          <w:szCs w:val="28"/>
          <w:lang w:eastAsia="ru-RU"/>
        </w:rPr>
        <w:t xml:space="preserve"> </w:t>
      </w:r>
      <w:r w:rsidR="00CC0CED">
        <w:rPr>
          <w:rFonts w:ascii="Times New Roman" w:cs="Times New Roman"/>
          <w:color w:val="000000"/>
          <w:sz w:val="28"/>
          <w:szCs w:val="28"/>
          <w:lang w:eastAsia="ru-RU"/>
        </w:rPr>
        <w:t xml:space="preserve">и 1240,1 соответственно, </w:t>
      </w:r>
      <w:r>
        <w:rPr>
          <w:rFonts w:ascii="Times New Roman" w:cs="Times New Roman"/>
          <w:color w:val="000000"/>
          <w:spacing w:val="-1"/>
          <w:sz w:val="28"/>
          <w:szCs w:val="28"/>
        </w:rPr>
        <w:t xml:space="preserve">за счет средств федерального бюджета на осуществление </w:t>
      </w:r>
      <w:r>
        <w:rPr>
          <w:rFonts w:ascii="Times New Roman" w:cs="Times New Roman"/>
          <w:color w:val="000000"/>
          <w:spacing w:val="-1"/>
          <w:sz w:val="28"/>
          <w:szCs w:val="28"/>
        </w:rPr>
        <w:lastRenderedPageBreak/>
        <w:t>первичного воинского учета на территориях, где отсутствуют военные комиссариаты.</w:t>
      </w:r>
    </w:p>
    <w:p w:rsidR="005A67BD" w:rsidRDefault="005A67BD">
      <w:pPr>
        <w:spacing w:after="0" w:line="240" w:lineRule="auto"/>
        <w:ind w:firstLine="709"/>
        <w:jc w:val="both"/>
        <w:rPr>
          <w:rFonts w:ascii="Times New Roman" w:cs="Times New Roman"/>
          <w:color w:val="000000"/>
          <w:sz w:val="28"/>
          <w:szCs w:val="28"/>
          <w:lang w:eastAsia="ru-RU"/>
        </w:rPr>
      </w:pPr>
    </w:p>
    <w:p w:rsidR="005A67BD" w:rsidRDefault="005A67BD">
      <w:pPr>
        <w:spacing w:before="120" w:after="120" w:line="240" w:lineRule="auto"/>
        <w:ind w:left="709" w:firstLine="11"/>
        <w:jc w:val="center"/>
        <w:rPr>
          <w:rFonts w:ascii="Times New Roman" w:cs="Times New Roman"/>
          <w:b/>
          <w:sz w:val="28"/>
          <w:szCs w:val="28"/>
          <w:lang w:eastAsia="ru-RU"/>
        </w:rPr>
      </w:pPr>
      <w:r>
        <w:rPr>
          <w:rFonts w:ascii="Times New Roman" w:cs="Times New Roman"/>
          <w:b/>
          <w:sz w:val="28"/>
          <w:szCs w:val="28"/>
          <w:lang w:eastAsia="ru-RU"/>
        </w:rPr>
        <w:t>РАЗДЕЛ "НАЦИОНАЛЬНАЯ БЕЗОПАСНОСТЬ И ПРАВООХРАНИТЕЛЬНАЯ ДЕЯТЕЛЬНОСТЬ"</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Предусмотренные проектом бюджета округа</w:t>
      </w:r>
      <w:r>
        <w:rPr>
          <w:rFonts w:ascii="Times New Roman" w:cs="Times New Roman"/>
          <w:b/>
          <w:i/>
          <w:sz w:val="28"/>
          <w:szCs w:val="28"/>
          <w:lang w:eastAsia="ru-RU"/>
        </w:rPr>
        <w:t xml:space="preserve"> 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right"/>
        <w:rPr>
          <w:rFonts w:ascii="Times New Roman" w:cs="Times New Roman"/>
          <w:sz w:val="28"/>
          <w:szCs w:val="28"/>
          <w:lang w:eastAsia="ru-RU"/>
        </w:rPr>
      </w:pPr>
      <w:r>
        <w:rPr>
          <w:rFonts w:ascii="Times New Roman" w:cs="Times New Roman"/>
          <w:sz w:val="18"/>
          <w:szCs w:val="1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710"/>
        <w:gridCol w:w="1459"/>
        <w:gridCol w:w="1279"/>
        <w:gridCol w:w="1299"/>
        <w:gridCol w:w="1299"/>
        <w:gridCol w:w="1299"/>
      </w:tblGrid>
      <w:tr w:rsidR="005A67BD">
        <w:trPr>
          <w:cantSplit/>
          <w:trHeight w:val="480"/>
          <w:tblHeader/>
        </w:trPr>
        <w:tc>
          <w:tcPr>
            <w:tcW w:w="2731"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1468" w:type="dxa"/>
            <w:vAlign w:val="center"/>
          </w:tcPr>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w:t>
            </w:r>
            <w:r w:rsidR="00CC0CED">
              <w:rPr>
                <w:rFonts w:ascii="Times New Roman" w:cs="Times New Roman"/>
                <w:color w:val="000000"/>
                <w:sz w:val="18"/>
                <w:szCs w:val="18"/>
                <w:lang w:eastAsia="ru-RU"/>
              </w:rPr>
              <w:t>5</w:t>
            </w:r>
            <w:r>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(Решение</w:t>
            </w:r>
          </w:p>
          <w:p w:rsidR="005A67BD" w:rsidRDefault="005A67BD" w:rsidP="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 xml:space="preserve">№ </w:t>
            </w:r>
            <w:r w:rsidR="00CC0CED">
              <w:rPr>
                <w:rFonts w:ascii="Times New Roman" w:cs="Times New Roman"/>
                <w:color w:val="000000"/>
                <w:sz w:val="18"/>
                <w:szCs w:val="18"/>
                <w:lang w:eastAsia="ru-RU"/>
              </w:rPr>
              <w:t>132</w:t>
            </w:r>
            <w:r>
              <w:rPr>
                <w:rFonts w:ascii="Times New Roman" w:cs="Times New Roman"/>
                <w:color w:val="000000"/>
                <w:sz w:val="18"/>
                <w:szCs w:val="18"/>
                <w:lang w:eastAsia="ru-RU"/>
              </w:rPr>
              <w:t xml:space="preserve"> в первонач. редакции)</w:t>
            </w:r>
          </w:p>
        </w:tc>
        <w:tc>
          <w:tcPr>
            <w:tcW w:w="1288" w:type="dxa"/>
            <w:vAlign w:val="center"/>
          </w:tcPr>
          <w:p w:rsidR="005A67BD" w:rsidRPr="00254141" w:rsidRDefault="005A67BD">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Оценка</w:t>
            </w:r>
          </w:p>
          <w:p w:rsidR="005A67BD" w:rsidRPr="00254141" w:rsidRDefault="005A67BD" w:rsidP="00CC0CED">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202</w:t>
            </w:r>
            <w:r w:rsidR="00CC0CED" w:rsidRPr="00254141">
              <w:rPr>
                <w:rFonts w:ascii="Times New Roman" w:cs="Times New Roman"/>
                <w:color w:val="000000" w:themeColor="text1"/>
                <w:sz w:val="18"/>
                <w:szCs w:val="18"/>
                <w:lang w:eastAsia="ru-RU"/>
              </w:rPr>
              <w:t>5</w:t>
            </w:r>
            <w:r w:rsidRPr="00254141">
              <w:rPr>
                <w:rFonts w:ascii="Times New Roman" w:cs="Times New Roman"/>
                <w:color w:val="000000" w:themeColor="text1"/>
                <w:sz w:val="18"/>
                <w:szCs w:val="18"/>
                <w:lang w:eastAsia="ru-RU"/>
              </w:rPr>
              <w:t xml:space="preserve"> года</w:t>
            </w:r>
          </w:p>
        </w:tc>
        <w:tc>
          <w:tcPr>
            <w:tcW w:w="1308" w:type="dxa"/>
            <w:vAlign w:val="center"/>
          </w:tcPr>
          <w:p w:rsidR="005A67BD" w:rsidRDefault="008609A2">
            <w:pPr>
              <w:spacing w:after="0" w:line="240" w:lineRule="auto"/>
              <w:jc w:val="center"/>
              <w:rPr>
                <w:rFonts w:ascii="Times New Roman" w:cs="Times New Roman"/>
                <w:color w:val="000000"/>
                <w:sz w:val="18"/>
                <w:szCs w:val="18"/>
              </w:rPr>
            </w:pPr>
            <w:r>
              <w:rPr>
                <w:rFonts w:ascii="Times New Roman" w:cs="Times New Roman"/>
                <w:color w:val="000000"/>
                <w:sz w:val="18"/>
                <w:szCs w:val="18"/>
              </w:rPr>
              <w:t>2026</w:t>
            </w:r>
            <w:r w:rsidR="005A67BD">
              <w:rPr>
                <w:rFonts w:ascii="Times New Roman" w:cs="Times New Roman"/>
                <w:color w:val="000000"/>
                <w:sz w:val="18"/>
                <w:szCs w:val="18"/>
              </w:rPr>
              <w:t xml:space="preserve"> год</w:t>
            </w:r>
          </w:p>
          <w:p w:rsidR="005A67BD" w:rsidRDefault="005A67BD">
            <w:pPr>
              <w:spacing w:after="0" w:line="240" w:lineRule="auto"/>
              <w:jc w:val="center"/>
              <w:rPr>
                <w:rFonts w:ascii="Times New Roman" w:cs="Times New Roman"/>
                <w:color w:val="000000"/>
                <w:sz w:val="18"/>
                <w:szCs w:val="18"/>
              </w:rPr>
            </w:pPr>
            <w:r>
              <w:rPr>
                <w:rFonts w:ascii="Times New Roman" w:cs="Times New Roman"/>
                <w:color w:val="000000"/>
                <w:sz w:val="18"/>
                <w:szCs w:val="18"/>
              </w:rPr>
              <w:t>(проект)</w:t>
            </w:r>
          </w:p>
        </w:tc>
        <w:tc>
          <w:tcPr>
            <w:tcW w:w="1308"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2027</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c>
          <w:tcPr>
            <w:tcW w:w="1308" w:type="dxa"/>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2028</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r>
      <w:tr w:rsidR="005A67BD">
        <w:trPr>
          <w:cantSplit/>
          <w:trHeight w:val="567"/>
        </w:trPr>
        <w:tc>
          <w:tcPr>
            <w:tcW w:w="2731"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468" w:type="dxa"/>
            <w:vAlign w:val="center"/>
          </w:tcPr>
          <w:p w:rsidR="005A67BD" w:rsidRDefault="00CC0CED">
            <w:pPr>
              <w:spacing w:after="0" w:line="240" w:lineRule="auto"/>
              <w:jc w:val="center"/>
              <w:rPr>
                <w:rFonts w:ascii="Times New Roman" w:cs="Times New Roman"/>
                <w:sz w:val="18"/>
                <w:szCs w:val="18"/>
                <w:lang w:val="en-US" w:eastAsia="ru-RU"/>
              </w:rPr>
            </w:pPr>
            <w:r>
              <w:rPr>
                <w:rFonts w:ascii="Times New Roman" w:cs="Times New Roman"/>
                <w:color w:val="000000"/>
                <w:sz w:val="18"/>
                <w:szCs w:val="18"/>
                <w:lang w:val="en-US" w:eastAsia="ru-RU"/>
              </w:rPr>
              <w:t>11596,7</w:t>
            </w:r>
          </w:p>
        </w:tc>
        <w:tc>
          <w:tcPr>
            <w:tcW w:w="1288" w:type="dxa"/>
            <w:vAlign w:val="center"/>
          </w:tcPr>
          <w:p w:rsidR="005A67BD" w:rsidRPr="00254141" w:rsidRDefault="00254141">
            <w:pPr>
              <w:spacing w:after="0" w:line="240" w:lineRule="auto"/>
              <w:jc w:val="center"/>
              <w:rPr>
                <w:rFonts w:ascii="Times New Roman" w:cs="Times New Roman"/>
                <w:color w:val="000000" w:themeColor="text1"/>
                <w:sz w:val="18"/>
                <w:szCs w:val="18"/>
                <w:lang w:eastAsia="ru-RU"/>
              </w:rPr>
            </w:pPr>
            <w:r w:rsidRPr="00254141">
              <w:rPr>
                <w:rFonts w:ascii="Times New Roman" w:cs="Times New Roman"/>
                <w:color w:val="000000" w:themeColor="text1"/>
                <w:sz w:val="18"/>
                <w:szCs w:val="18"/>
                <w:lang w:eastAsia="ru-RU"/>
              </w:rPr>
              <w:t>10319,0</w:t>
            </w:r>
          </w:p>
        </w:tc>
        <w:tc>
          <w:tcPr>
            <w:tcW w:w="1308" w:type="dxa"/>
            <w:tcBorders>
              <w:top w:val="nil"/>
              <w:left w:val="single" w:sz="4" w:space="0" w:color="000000"/>
              <w:bottom w:val="single" w:sz="4" w:space="0" w:color="000000"/>
              <w:right w:val="single" w:sz="4" w:space="0" w:color="000000"/>
            </w:tcBorders>
            <w:vAlign w:val="center"/>
          </w:tcPr>
          <w:p w:rsidR="005A67BD" w:rsidRPr="00CC0CED" w:rsidRDefault="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13003,1</w:t>
            </w:r>
          </w:p>
        </w:tc>
        <w:tc>
          <w:tcPr>
            <w:tcW w:w="1308" w:type="dxa"/>
            <w:tcBorders>
              <w:top w:val="nil"/>
              <w:left w:val="nil"/>
              <w:bottom w:val="single" w:sz="4" w:space="0" w:color="000000"/>
              <w:right w:val="single" w:sz="4" w:space="0" w:color="000000"/>
            </w:tcBorders>
            <w:vAlign w:val="center"/>
          </w:tcPr>
          <w:p w:rsidR="005A67BD" w:rsidRPr="00CC0CED" w:rsidRDefault="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13003,1</w:t>
            </w:r>
          </w:p>
        </w:tc>
        <w:tc>
          <w:tcPr>
            <w:tcW w:w="1308" w:type="dxa"/>
            <w:tcBorders>
              <w:top w:val="nil"/>
              <w:left w:val="nil"/>
              <w:bottom w:val="single" w:sz="4" w:space="0" w:color="000000"/>
              <w:right w:val="single" w:sz="4" w:space="0" w:color="000000"/>
            </w:tcBorders>
            <w:vAlign w:val="center"/>
          </w:tcPr>
          <w:p w:rsidR="005A67BD" w:rsidRPr="00CC0CED" w:rsidRDefault="00CC0CE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13003,1</w:t>
            </w:r>
          </w:p>
        </w:tc>
      </w:tr>
    </w:tbl>
    <w:p w:rsidR="005A67BD" w:rsidRDefault="005A67BD">
      <w:pPr>
        <w:spacing w:before="120" w:after="0" w:line="240" w:lineRule="auto"/>
        <w:ind w:firstLine="720"/>
        <w:jc w:val="both"/>
        <w:rPr>
          <w:rFonts w:ascii="Times New Roman" w:cs="Times New Roman"/>
          <w:sz w:val="28"/>
          <w:szCs w:val="28"/>
          <w:lang w:eastAsia="ru-RU"/>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lang w:eastAsia="ru-RU"/>
        </w:rPr>
        <w:t xml:space="preserve">в </w:t>
      </w:r>
      <w:r w:rsidR="008609A2">
        <w:rPr>
          <w:rFonts w:ascii="Times New Roman" w:cs="Times New Roman"/>
          <w:sz w:val="28"/>
          <w:szCs w:val="28"/>
          <w:lang w:eastAsia="ru-RU"/>
        </w:rPr>
        <w:t>2026</w:t>
      </w:r>
      <w:r>
        <w:rPr>
          <w:rFonts w:ascii="Times New Roman" w:cs="Times New Roman"/>
          <w:sz w:val="28"/>
          <w:szCs w:val="28"/>
          <w:lang w:eastAsia="ru-RU"/>
        </w:rPr>
        <w:t xml:space="preserve"> году в сумме </w:t>
      </w:r>
      <w:r w:rsidR="00CC0CED">
        <w:rPr>
          <w:rFonts w:ascii="Times New Roman" w:cs="Times New Roman"/>
          <w:sz w:val="28"/>
          <w:szCs w:val="28"/>
          <w:lang w:eastAsia="ru-RU"/>
        </w:rPr>
        <w:t>13003,1</w:t>
      </w:r>
      <w:r>
        <w:rPr>
          <w:rFonts w:ascii="Times New Roman" w:cs="Times New Roman"/>
          <w:sz w:val="28"/>
          <w:szCs w:val="28"/>
          <w:lang w:eastAsia="ru-RU"/>
        </w:rPr>
        <w:t xml:space="preserve"> </w:t>
      </w:r>
      <w:r>
        <w:rPr>
          <w:rFonts w:ascii="Times New Roman" w:cs="Times New Roman"/>
          <w:sz w:val="28"/>
          <w:szCs w:val="28"/>
        </w:rPr>
        <w:t xml:space="preserve">тыс. рублей, </w:t>
      </w:r>
      <w:r>
        <w:rPr>
          <w:rFonts w:ascii="Times New Roman" w:cs="Times New Roman"/>
          <w:sz w:val="28"/>
          <w:szCs w:val="28"/>
          <w:lang w:eastAsia="ru-RU"/>
        </w:rPr>
        <w:t>в том числе:</w:t>
      </w:r>
    </w:p>
    <w:p w:rsidR="005A67BD" w:rsidRDefault="005A67BD">
      <w:pPr>
        <w:spacing w:before="120"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Обеспече</w:t>
      </w:r>
      <w:r w:rsidR="00CC0CED">
        <w:rPr>
          <w:rFonts w:ascii="Times New Roman" w:cs="Times New Roman"/>
          <w:sz w:val="28"/>
          <w:szCs w:val="28"/>
          <w:lang w:eastAsia="ru-RU"/>
        </w:rPr>
        <w:t>ние деятельности ЕДДС округа – 7018,1</w:t>
      </w:r>
      <w:r>
        <w:rPr>
          <w:rFonts w:ascii="Times New Roman" w:cs="Times New Roman"/>
          <w:sz w:val="28"/>
          <w:szCs w:val="28"/>
          <w:lang w:eastAsia="ru-RU"/>
        </w:rPr>
        <w:t xml:space="preserve">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w:t>
      </w:r>
    </w:p>
    <w:p w:rsidR="005A67BD" w:rsidRDefault="005A67BD">
      <w:pPr>
        <w:spacing w:before="120" w:after="0" w:line="240" w:lineRule="auto"/>
        <w:ind w:firstLine="720"/>
        <w:jc w:val="both"/>
        <w:rPr>
          <w:rFonts w:ascii="Times New Roman" w:cs="Times New Roman"/>
          <w:color w:val="000000"/>
          <w:sz w:val="28"/>
          <w:szCs w:val="28"/>
          <w:lang w:eastAsia="ru-RU"/>
        </w:rPr>
      </w:pPr>
      <w:r>
        <w:rPr>
          <w:rFonts w:ascii="Times New Roman" w:cs="Times New Roman"/>
          <w:sz w:val="28"/>
          <w:szCs w:val="28"/>
          <w:lang w:eastAsia="ru-RU"/>
        </w:rPr>
        <w:t xml:space="preserve">Муниципальная программа «Снижение рисков и смягчение последствий чрезвычайных ситуаций природного и техногенного характера на территории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 xml:space="preserve">-Заводского муниципального округа на </w:t>
      </w:r>
      <w:r w:rsidR="008609A2">
        <w:rPr>
          <w:rFonts w:ascii="Times New Roman" w:cs="Times New Roman"/>
          <w:sz w:val="28"/>
          <w:szCs w:val="28"/>
          <w:lang w:eastAsia="ru-RU"/>
        </w:rPr>
        <w:t>202</w:t>
      </w:r>
      <w:r w:rsidR="00CC0CED">
        <w:rPr>
          <w:rFonts w:ascii="Times New Roman" w:cs="Times New Roman"/>
          <w:sz w:val="28"/>
          <w:szCs w:val="28"/>
          <w:lang w:eastAsia="ru-RU"/>
        </w:rPr>
        <w:t>5</w:t>
      </w:r>
      <w:r>
        <w:rPr>
          <w:rFonts w:ascii="Times New Roman" w:cs="Times New Roman"/>
          <w:color w:val="000000"/>
          <w:sz w:val="28"/>
          <w:szCs w:val="28"/>
          <w:lang w:eastAsia="ru-RU"/>
        </w:rPr>
        <w:t xml:space="preserve">-2028 годы» -2920,0 </w:t>
      </w:r>
      <w:proofErr w:type="spellStart"/>
      <w:proofErr w:type="gramStart"/>
      <w:r>
        <w:rPr>
          <w:rFonts w:ascii="Times New Roman" w:cs="Times New Roman"/>
          <w:color w:val="000000"/>
          <w:sz w:val="28"/>
          <w:szCs w:val="28"/>
          <w:lang w:eastAsia="ru-RU"/>
        </w:rPr>
        <w:t>тыс.рублей</w:t>
      </w:r>
      <w:proofErr w:type="spellEnd"/>
      <w:proofErr w:type="gramEnd"/>
      <w:r>
        <w:rPr>
          <w:rFonts w:ascii="Times New Roman" w:cs="Times New Roman"/>
          <w:color w:val="000000"/>
          <w:sz w:val="28"/>
          <w:szCs w:val="28"/>
          <w:lang w:eastAsia="ru-RU"/>
        </w:rPr>
        <w:t>;</w:t>
      </w:r>
    </w:p>
    <w:p w:rsidR="005A67BD" w:rsidRDefault="005A67BD">
      <w:pPr>
        <w:spacing w:before="120" w:after="0" w:line="240" w:lineRule="auto"/>
        <w:ind w:firstLine="720"/>
        <w:jc w:val="both"/>
        <w:rPr>
          <w:rFonts w:ascii="Times New Roman" w:cs="Times New Roman"/>
          <w:color w:val="000000"/>
          <w:sz w:val="28"/>
          <w:szCs w:val="28"/>
          <w:lang w:eastAsia="ru-RU"/>
        </w:rPr>
      </w:pPr>
      <w:r>
        <w:rPr>
          <w:rFonts w:ascii="Times New Roman" w:cs="Times New Roman"/>
          <w:color w:val="000000"/>
          <w:sz w:val="28"/>
          <w:szCs w:val="28"/>
          <w:lang w:eastAsia="ru-RU"/>
        </w:rPr>
        <w:t xml:space="preserve">Муниципальная программа «Обеспечение пожарной безопасности жилищного фонда, учреждений образования, культуры на территории </w:t>
      </w:r>
      <w:proofErr w:type="spellStart"/>
      <w:r>
        <w:rPr>
          <w:rFonts w:ascii="Times New Roman" w:cs="Times New Roman"/>
          <w:color w:val="000000"/>
          <w:sz w:val="28"/>
          <w:szCs w:val="28"/>
          <w:lang w:eastAsia="ru-RU"/>
        </w:rPr>
        <w:t>Газимуро</w:t>
      </w:r>
      <w:proofErr w:type="spellEnd"/>
      <w:r>
        <w:rPr>
          <w:rFonts w:ascii="Times New Roman" w:cs="Times New Roman"/>
          <w:color w:val="000000"/>
          <w:sz w:val="28"/>
          <w:szCs w:val="28"/>
          <w:lang w:eastAsia="ru-RU"/>
        </w:rPr>
        <w:t xml:space="preserve">-Заводского муниципального округа на </w:t>
      </w:r>
      <w:r w:rsidR="008609A2">
        <w:rPr>
          <w:rFonts w:ascii="Times New Roman" w:cs="Times New Roman"/>
          <w:color w:val="000000"/>
          <w:sz w:val="28"/>
          <w:szCs w:val="28"/>
          <w:lang w:eastAsia="ru-RU"/>
        </w:rPr>
        <w:t>202</w:t>
      </w:r>
      <w:r w:rsidR="00CC0CED">
        <w:rPr>
          <w:rFonts w:ascii="Times New Roman" w:cs="Times New Roman"/>
          <w:color w:val="000000"/>
          <w:sz w:val="28"/>
          <w:szCs w:val="28"/>
          <w:lang w:eastAsia="ru-RU"/>
        </w:rPr>
        <w:t>5</w:t>
      </w:r>
      <w:r>
        <w:rPr>
          <w:rFonts w:ascii="Times New Roman" w:cs="Times New Roman"/>
          <w:color w:val="000000"/>
          <w:sz w:val="28"/>
          <w:szCs w:val="28"/>
          <w:lang w:eastAsia="ru-RU"/>
        </w:rPr>
        <w:t xml:space="preserve">-2028 годы» - 3065,0 </w:t>
      </w:r>
      <w:proofErr w:type="spellStart"/>
      <w:proofErr w:type="gramStart"/>
      <w:r>
        <w:rPr>
          <w:rFonts w:ascii="Times New Roman" w:cs="Times New Roman"/>
          <w:color w:val="000000"/>
          <w:sz w:val="28"/>
          <w:szCs w:val="28"/>
          <w:lang w:eastAsia="ru-RU"/>
        </w:rPr>
        <w:t>тыс.рублей</w:t>
      </w:r>
      <w:proofErr w:type="spellEnd"/>
      <w:proofErr w:type="gramEnd"/>
      <w:r>
        <w:rPr>
          <w:rFonts w:ascii="Times New Roman" w:cs="Times New Roman"/>
          <w:color w:val="000000"/>
          <w:sz w:val="28"/>
          <w:szCs w:val="28"/>
          <w:lang w:eastAsia="ru-RU"/>
        </w:rPr>
        <w:t>.</w:t>
      </w:r>
    </w:p>
    <w:p w:rsidR="005A67BD" w:rsidRDefault="005A67BD">
      <w:pPr>
        <w:spacing w:before="120"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На </w:t>
      </w:r>
      <w:r w:rsidR="008609A2">
        <w:rPr>
          <w:rFonts w:ascii="Times New Roman" w:cs="Times New Roman"/>
          <w:sz w:val="28"/>
          <w:szCs w:val="28"/>
          <w:lang w:eastAsia="ru-RU"/>
        </w:rPr>
        <w:t>2027</w:t>
      </w:r>
      <w:r>
        <w:rPr>
          <w:rFonts w:ascii="Times New Roman" w:cs="Times New Roman"/>
          <w:sz w:val="28"/>
          <w:szCs w:val="28"/>
          <w:lang w:eastAsia="ru-RU"/>
        </w:rPr>
        <w:t xml:space="preserve"> и </w:t>
      </w:r>
      <w:r w:rsidR="008609A2">
        <w:rPr>
          <w:rFonts w:ascii="Times New Roman" w:cs="Times New Roman"/>
          <w:sz w:val="28"/>
          <w:szCs w:val="28"/>
          <w:lang w:eastAsia="ru-RU"/>
        </w:rPr>
        <w:t>2028</w:t>
      </w:r>
      <w:r>
        <w:rPr>
          <w:rFonts w:ascii="Times New Roman" w:cs="Times New Roman"/>
          <w:sz w:val="28"/>
          <w:szCs w:val="28"/>
          <w:lang w:eastAsia="ru-RU"/>
        </w:rPr>
        <w:t xml:space="preserve"> годы проектом бюджета предусмотрено </w:t>
      </w:r>
      <w:r w:rsidR="00CC0CED">
        <w:rPr>
          <w:rFonts w:ascii="Times New Roman" w:cs="Times New Roman"/>
          <w:sz w:val="28"/>
          <w:szCs w:val="28"/>
          <w:lang w:eastAsia="ru-RU"/>
        </w:rPr>
        <w:t>13003,1</w:t>
      </w:r>
      <w:r>
        <w:rPr>
          <w:rFonts w:ascii="Times New Roman" w:cs="Times New Roman"/>
          <w:sz w:val="28"/>
          <w:szCs w:val="28"/>
          <w:lang w:eastAsia="ru-RU"/>
        </w:rPr>
        <w:t xml:space="preserve">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 xml:space="preserve"> ежегодно.</w:t>
      </w:r>
    </w:p>
    <w:p w:rsidR="005A67BD" w:rsidRDefault="005A67BD">
      <w:pPr>
        <w:autoSpaceDE w:val="0"/>
        <w:autoSpaceDN w:val="0"/>
        <w:adjustRightInd w:val="0"/>
        <w:spacing w:after="0" w:line="240" w:lineRule="auto"/>
        <w:ind w:firstLine="709"/>
        <w:jc w:val="both"/>
        <w:rPr>
          <w:rFonts w:ascii="Times New Roman" w:cs="Times New Roman"/>
          <w:spacing w:val="-1"/>
          <w:sz w:val="28"/>
          <w:szCs w:val="28"/>
        </w:rPr>
      </w:pPr>
    </w:p>
    <w:p w:rsidR="005A67BD" w:rsidRDefault="005A67BD">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"НАЦИОНАЛЬНАЯ ЭКОНОМИКА"</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по данному разделу характеризуются следующими данными:</w:t>
      </w:r>
    </w:p>
    <w:p w:rsidR="005A67BD" w:rsidRDefault="005A67BD">
      <w:pPr>
        <w:spacing w:after="0" w:line="240" w:lineRule="auto"/>
        <w:ind w:firstLine="720"/>
        <w:jc w:val="right"/>
        <w:rPr>
          <w:rFonts w:ascii="Times New Roman" w:cs="Times New Roman"/>
          <w:sz w:val="28"/>
          <w:szCs w:val="28"/>
          <w:lang w:eastAsia="ru-RU"/>
        </w:rPr>
      </w:pPr>
      <w:r>
        <w:rPr>
          <w:rFonts w:ascii="Times New Roman" w:cs="Times New Roman"/>
          <w:sz w:val="18"/>
          <w:szCs w:val="18"/>
          <w:lang w:eastAsia="ru-RU"/>
        </w:rPr>
        <w:t>тыс. рублей</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82"/>
        <w:gridCol w:w="1408"/>
        <w:gridCol w:w="1408"/>
        <w:gridCol w:w="1407"/>
        <w:gridCol w:w="1407"/>
        <w:gridCol w:w="1407"/>
      </w:tblGrid>
      <w:tr w:rsidR="005A67BD" w:rsidTr="009331A5">
        <w:trPr>
          <w:cantSplit/>
          <w:trHeight w:val="480"/>
          <w:tblHeader/>
        </w:trPr>
        <w:tc>
          <w:tcPr>
            <w:tcW w:w="1224"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755" w:type="pct"/>
            <w:vAlign w:val="center"/>
          </w:tcPr>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w:t>
            </w:r>
            <w:r w:rsidR="007320FF">
              <w:rPr>
                <w:rFonts w:ascii="Times New Roman" w:cs="Times New Roman"/>
                <w:color w:val="000000"/>
                <w:sz w:val="18"/>
                <w:szCs w:val="18"/>
                <w:lang w:eastAsia="ru-RU"/>
              </w:rPr>
              <w:t>5</w:t>
            </w:r>
            <w:r>
              <w:rPr>
                <w:rFonts w:ascii="Times New Roman" w:cs="Times New Roman"/>
                <w:color w:val="000000"/>
                <w:sz w:val="18"/>
                <w:szCs w:val="18"/>
                <w:lang w:eastAsia="ru-RU"/>
              </w:rPr>
              <w:t xml:space="preserve"> год</w:t>
            </w:r>
          </w:p>
          <w:p w:rsidR="005A67BD" w:rsidRDefault="005A67BD" w:rsidP="007320F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(Решение №</w:t>
            </w:r>
            <w:r w:rsidR="007320FF">
              <w:rPr>
                <w:rFonts w:ascii="Times New Roman" w:cs="Times New Roman"/>
                <w:color w:val="000000"/>
                <w:sz w:val="18"/>
                <w:szCs w:val="18"/>
                <w:lang w:eastAsia="ru-RU"/>
              </w:rPr>
              <w:t>132</w:t>
            </w:r>
            <w:r>
              <w:rPr>
                <w:rFonts w:ascii="Times New Roman" w:cs="Times New Roman"/>
                <w:color w:val="000000"/>
                <w:sz w:val="18"/>
                <w:szCs w:val="18"/>
                <w:lang w:eastAsia="ru-RU"/>
              </w:rPr>
              <w:t xml:space="preserve"> в первонач. редакции)</w:t>
            </w:r>
          </w:p>
        </w:tc>
        <w:tc>
          <w:tcPr>
            <w:tcW w:w="755" w:type="pct"/>
            <w:vAlign w:val="center"/>
          </w:tcPr>
          <w:p w:rsidR="005A67BD" w:rsidRPr="00F5593E" w:rsidRDefault="005A67BD">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Оценка</w:t>
            </w:r>
          </w:p>
          <w:p w:rsidR="005A67BD" w:rsidRPr="00F5593E" w:rsidRDefault="005A67BD" w:rsidP="009331A5">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202</w:t>
            </w:r>
            <w:r w:rsidR="009331A5" w:rsidRPr="00F5593E">
              <w:rPr>
                <w:rFonts w:ascii="Times New Roman" w:cs="Times New Roman"/>
                <w:color w:val="000000" w:themeColor="text1"/>
                <w:sz w:val="18"/>
                <w:szCs w:val="18"/>
                <w:lang w:eastAsia="ru-RU"/>
              </w:rPr>
              <w:t>5</w:t>
            </w:r>
            <w:r w:rsidRPr="00F5593E">
              <w:rPr>
                <w:rFonts w:ascii="Times New Roman" w:cs="Times New Roman"/>
                <w:color w:val="000000" w:themeColor="text1"/>
                <w:sz w:val="18"/>
                <w:szCs w:val="18"/>
                <w:lang w:eastAsia="ru-RU"/>
              </w:rPr>
              <w:t xml:space="preserve"> года</w:t>
            </w:r>
          </w:p>
        </w:tc>
        <w:tc>
          <w:tcPr>
            <w:tcW w:w="755" w:type="pct"/>
            <w:vAlign w:val="center"/>
          </w:tcPr>
          <w:p w:rsidR="005A67BD" w:rsidRDefault="008609A2">
            <w:pPr>
              <w:spacing w:after="0" w:line="240" w:lineRule="auto"/>
              <w:jc w:val="center"/>
              <w:rPr>
                <w:rFonts w:ascii="Times New Roman" w:cs="Times New Roman"/>
                <w:color w:val="000000"/>
                <w:sz w:val="18"/>
                <w:szCs w:val="18"/>
              </w:rPr>
            </w:pPr>
            <w:r>
              <w:rPr>
                <w:rFonts w:ascii="Times New Roman" w:cs="Times New Roman"/>
                <w:color w:val="000000"/>
                <w:sz w:val="18"/>
                <w:szCs w:val="18"/>
              </w:rPr>
              <w:t>2026</w:t>
            </w:r>
            <w:r w:rsidR="005A67BD">
              <w:rPr>
                <w:rFonts w:ascii="Times New Roman" w:cs="Times New Roman"/>
                <w:color w:val="000000"/>
                <w:sz w:val="18"/>
                <w:szCs w:val="18"/>
              </w:rPr>
              <w:t xml:space="preserve"> год</w:t>
            </w:r>
          </w:p>
          <w:p w:rsidR="005A67BD" w:rsidRDefault="005A67BD">
            <w:pPr>
              <w:spacing w:after="0" w:line="240" w:lineRule="auto"/>
              <w:jc w:val="center"/>
              <w:rPr>
                <w:rFonts w:ascii="Times New Roman" w:cs="Times New Roman"/>
                <w:color w:val="000000"/>
                <w:sz w:val="18"/>
                <w:szCs w:val="18"/>
              </w:rPr>
            </w:pPr>
            <w:r>
              <w:rPr>
                <w:rFonts w:ascii="Times New Roman" w:cs="Times New Roman"/>
                <w:color w:val="000000"/>
                <w:sz w:val="18"/>
                <w:szCs w:val="18"/>
              </w:rPr>
              <w:t>(проект)</w:t>
            </w:r>
          </w:p>
        </w:tc>
        <w:tc>
          <w:tcPr>
            <w:tcW w:w="755" w:type="pct"/>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2027</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c>
          <w:tcPr>
            <w:tcW w:w="755" w:type="pct"/>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2028</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r>
      <w:tr w:rsidR="009331A5" w:rsidTr="009331A5">
        <w:trPr>
          <w:cantSplit/>
          <w:trHeight w:val="298"/>
        </w:trPr>
        <w:tc>
          <w:tcPr>
            <w:tcW w:w="1224" w:type="pct"/>
            <w:vAlign w:val="center"/>
          </w:tcPr>
          <w:p w:rsidR="009331A5" w:rsidRDefault="009331A5" w:rsidP="009331A5">
            <w:pPr>
              <w:spacing w:after="0" w:line="240" w:lineRule="auto"/>
              <w:rPr>
                <w:rFonts w:ascii="Times New Roman" w:cs="Times New Roman"/>
                <w:sz w:val="18"/>
                <w:szCs w:val="18"/>
                <w:lang w:eastAsia="ru-RU"/>
              </w:rPr>
            </w:pPr>
            <w:r>
              <w:rPr>
                <w:rFonts w:ascii="Times New Roman" w:cs="Times New Roman"/>
                <w:sz w:val="18"/>
                <w:szCs w:val="18"/>
                <w:lang w:eastAsia="ru-RU"/>
              </w:rPr>
              <w:t>Общеэкономические вопросы</w:t>
            </w:r>
          </w:p>
        </w:tc>
        <w:tc>
          <w:tcPr>
            <w:tcW w:w="755" w:type="pct"/>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254,7</w:t>
            </w:r>
          </w:p>
        </w:tc>
        <w:tc>
          <w:tcPr>
            <w:tcW w:w="755" w:type="pct"/>
            <w:vAlign w:val="center"/>
          </w:tcPr>
          <w:p w:rsidR="009331A5" w:rsidRPr="00F5593E" w:rsidRDefault="009331A5" w:rsidP="009331A5">
            <w:pPr>
              <w:spacing w:after="0" w:line="240" w:lineRule="auto"/>
              <w:jc w:val="center"/>
              <w:rPr>
                <w:rFonts w:ascii="Times New Roman" w:cs="Times New Roman"/>
                <w:color w:val="000000" w:themeColor="text1"/>
                <w:sz w:val="18"/>
                <w:szCs w:val="18"/>
                <w:lang w:val="en-US" w:eastAsia="ru-RU"/>
              </w:rPr>
            </w:pPr>
            <w:r w:rsidRPr="00F5593E">
              <w:rPr>
                <w:rFonts w:ascii="Times New Roman" w:cs="Times New Roman"/>
                <w:color w:val="000000" w:themeColor="text1"/>
                <w:sz w:val="18"/>
                <w:szCs w:val="18"/>
                <w:lang w:val="en-US" w:eastAsia="ru-RU"/>
              </w:rPr>
              <w:t>0,0</w:t>
            </w:r>
          </w:p>
        </w:tc>
        <w:tc>
          <w:tcPr>
            <w:tcW w:w="755" w:type="pct"/>
            <w:tcBorders>
              <w:top w:val="single" w:sz="4" w:space="0" w:color="000000"/>
              <w:left w:val="single" w:sz="4" w:space="0" w:color="000000"/>
              <w:bottom w:val="single" w:sz="4" w:space="0" w:color="000000"/>
              <w:right w:val="single" w:sz="4" w:space="0" w:color="000000"/>
            </w:tcBorders>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254,7</w:t>
            </w:r>
          </w:p>
        </w:tc>
        <w:tc>
          <w:tcPr>
            <w:tcW w:w="755" w:type="pct"/>
            <w:tcBorders>
              <w:top w:val="single" w:sz="4" w:space="0" w:color="000000"/>
              <w:left w:val="nil"/>
              <w:bottom w:val="single" w:sz="4" w:space="0" w:color="000000"/>
              <w:right w:val="single" w:sz="4" w:space="0" w:color="000000"/>
            </w:tcBorders>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254,7</w:t>
            </w:r>
          </w:p>
        </w:tc>
        <w:tc>
          <w:tcPr>
            <w:tcW w:w="755" w:type="pct"/>
            <w:tcBorders>
              <w:top w:val="single" w:sz="4" w:space="0" w:color="000000"/>
              <w:left w:val="nil"/>
              <w:bottom w:val="single" w:sz="4" w:space="0" w:color="000000"/>
              <w:right w:val="single" w:sz="4" w:space="0" w:color="000000"/>
            </w:tcBorders>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254,7</w:t>
            </w:r>
          </w:p>
        </w:tc>
      </w:tr>
      <w:tr w:rsidR="009331A5" w:rsidTr="00F5593E">
        <w:trPr>
          <w:cantSplit/>
          <w:trHeight w:val="624"/>
        </w:trPr>
        <w:tc>
          <w:tcPr>
            <w:tcW w:w="1224" w:type="pct"/>
            <w:tcBorders>
              <w:bottom w:val="single" w:sz="4" w:space="0" w:color="auto"/>
            </w:tcBorders>
            <w:vAlign w:val="center"/>
          </w:tcPr>
          <w:p w:rsidR="009331A5" w:rsidRDefault="009331A5" w:rsidP="009331A5">
            <w:pPr>
              <w:spacing w:after="0" w:line="240" w:lineRule="auto"/>
              <w:rPr>
                <w:rFonts w:ascii="Times New Roman" w:cs="Times New Roman"/>
                <w:sz w:val="18"/>
                <w:szCs w:val="18"/>
                <w:lang w:eastAsia="ru-RU"/>
              </w:rPr>
            </w:pPr>
            <w:r>
              <w:rPr>
                <w:rFonts w:ascii="Times New Roman" w:cs="Times New Roman"/>
                <w:sz w:val="18"/>
                <w:szCs w:val="18"/>
                <w:lang w:eastAsia="ru-RU"/>
              </w:rPr>
              <w:t>Сельское хозяйство и рыболовство</w:t>
            </w:r>
          </w:p>
          <w:p w:rsidR="00F5593E" w:rsidRDefault="00F5593E" w:rsidP="009331A5">
            <w:pPr>
              <w:spacing w:after="0" w:line="240" w:lineRule="auto"/>
              <w:rPr>
                <w:rFonts w:ascii="Times New Roman" w:cs="Times New Roman"/>
                <w:sz w:val="18"/>
                <w:szCs w:val="18"/>
                <w:lang w:eastAsia="ru-RU"/>
              </w:rPr>
            </w:pPr>
          </w:p>
        </w:tc>
        <w:tc>
          <w:tcPr>
            <w:tcW w:w="755" w:type="pct"/>
            <w:tcBorders>
              <w:bottom w:val="single" w:sz="4" w:space="0" w:color="auto"/>
            </w:tcBorders>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1914,6</w:t>
            </w:r>
          </w:p>
        </w:tc>
        <w:tc>
          <w:tcPr>
            <w:tcW w:w="755" w:type="pct"/>
            <w:tcBorders>
              <w:bottom w:val="single" w:sz="4" w:space="0" w:color="auto"/>
            </w:tcBorders>
            <w:vAlign w:val="center"/>
          </w:tcPr>
          <w:p w:rsidR="009331A5" w:rsidRPr="00F5593E" w:rsidRDefault="003E4FCF" w:rsidP="009331A5">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4327,0</w:t>
            </w:r>
          </w:p>
        </w:tc>
        <w:tc>
          <w:tcPr>
            <w:tcW w:w="755" w:type="pct"/>
            <w:tcBorders>
              <w:top w:val="nil"/>
              <w:left w:val="single" w:sz="4" w:space="0" w:color="000000"/>
              <w:bottom w:val="single" w:sz="4" w:space="0" w:color="auto"/>
              <w:right w:val="single" w:sz="4" w:space="0" w:color="000000"/>
            </w:tcBorders>
            <w:vAlign w:val="center"/>
          </w:tcPr>
          <w:p w:rsidR="009331A5" w:rsidRPr="009331A5" w:rsidRDefault="009331A5"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1541,3</w:t>
            </w:r>
          </w:p>
        </w:tc>
        <w:tc>
          <w:tcPr>
            <w:tcW w:w="755" w:type="pct"/>
            <w:tcBorders>
              <w:top w:val="nil"/>
              <w:left w:val="nil"/>
              <w:bottom w:val="single" w:sz="4" w:space="0" w:color="auto"/>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1667,8</w:t>
            </w:r>
          </w:p>
        </w:tc>
        <w:tc>
          <w:tcPr>
            <w:tcW w:w="755" w:type="pct"/>
            <w:tcBorders>
              <w:top w:val="nil"/>
              <w:left w:val="nil"/>
              <w:bottom w:val="single" w:sz="4" w:space="0" w:color="auto"/>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1668,2</w:t>
            </w:r>
          </w:p>
        </w:tc>
      </w:tr>
      <w:tr w:rsidR="00F5593E" w:rsidTr="00F5593E">
        <w:trPr>
          <w:cantSplit/>
          <w:trHeight w:val="264"/>
        </w:trPr>
        <w:tc>
          <w:tcPr>
            <w:tcW w:w="1224" w:type="pct"/>
            <w:tcBorders>
              <w:top w:val="single" w:sz="4" w:space="0" w:color="auto"/>
            </w:tcBorders>
            <w:vAlign w:val="center"/>
          </w:tcPr>
          <w:p w:rsidR="00F5593E" w:rsidRDefault="00F5593E" w:rsidP="009331A5">
            <w:pPr>
              <w:spacing w:after="0" w:line="240" w:lineRule="auto"/>
              <w:rPr>
                <w:rFonts w:ascii="Times New Roman" w:cs="Times New Roman"/>
                <w:sz w:val="18"/>
                <w:szCs w:val="18"/>
                <w:lang w:eastAsia="ru-RU"/>
              </w:rPr>
            </w:pPr>
            <w:r>
              <w:rPr>
                <w:rFonts w:ascii="Times New Roman" w:cs="Times New Roman"/>
                <w:sz w:val="18"/>
                <w:szCs w:val="18"/>
                <w:lang w:eastAsia="ru-RU"/>
              </w:rPr>
              <w:t>Лесное хозяйство</w:t>
            </w:r>
          </w:p>
        </w:tc>
        <w:tc>
          <w:tcPr>
            <w:tcW w:w="755" w:type="pct"/>
            <w:tcBorders>
              <w:top w:val="single" w:sz="4" w:space="0" w:color="auto"/>
            </w:tcBorders>
            <w:vAlign w:val="center"/>
          </w:tcPr>
          <w:p w:rsidR="00F5593E" w:rsidRPr="00F5593E" w:rsidRDefault="00F5593E"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c>
          <w:tcPr>
            <w:tcW w:w="755" w:type="pct"/>
            <w:tcBorders>
              <w:top w:val="single" w:sz="4" w:space="0" w:color="auto"/>
            </w:tcBorders>
            <w:vAlign w:val="center"/>
          </w:tcPr>
          <w:p w:rsidR="00F5593E" w:rsidRPr="00F5593E" w:rsidRDefault="00F5593E" w:rsidP="009331A5">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242,0</w:t>
            </w:r>
          </w:p>
        </w:tc>
        <w:tc>
          <w:tcPr>
            <w:tcW w:w="755" w:type="pct"/>
            <w:tcBorders>
              <w:top w:val="single" w:sz="4" w:space="0" w:color="auto"/>
              <w:left w:val="single" w:sz="4" w:space="0" w:color="000000"/>
              <w:bottom w:val="single" w:sz="4" w:space="0" w:color="000000"/>
              <w:right w:val="single" w:sz="4" w:space="0" w:color="000000"/>
            </w:tcBorders>
            <w:vAlign w:val="center"/>
          </w:tcPr>
          <w:p w:rsidR="00F5593E" w:rsidRDefault="00F5593E"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c>
          <w:tcPr>
            <w:tcW w:w="755" w:type="pct"/>
            <w:tcBorders>
              <w:top w:val="single" w:sz="4" w:space="0" w:color="auto"/>
              <w:left w:val="nil"/>
              <w:bottom w:val="single" w:sz="4" w:space="0" w:color="000000"/>
              <w:right w:val="single" w:sz="4" w:space="0" w:color="000000"/>
            </w:tcBorders>
            <w:vAlign w:val="center"/>
          </w:tcPr>
          <w:p w:rsidR="00F5593E" w:rsidRDefault="00F5593E"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c>
          <w:tcPr>
            <w:tcW w:w="755" w:type="pct"/>
            <w:tcBorders>
              <w:top w:val="single" w:sz="4" w:space="0" w:color="auto"/>
              <w:left w:val="nil"/>
              <w:bottom w:val="single" w:sz="4" w:space="0" w:color="000000"/>
              <w:right w:val="single" w:sz="4" w:space="0" w:color="000000"/>
            </w:tcBorders>
            <w:vAlign w:val="center"/>
          </w:tcPr>
          <w:p w:rsidR="00F5593E" w:rsidRDefault="00F5593E"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r>
      <w:tr w:rsidR="009331A5" w:rsidTr="009331A5">
        <w:trPr>
          <w:cantSplit/>
          <w:trHeight w:val="298"/>
        </w:trPr>
        <w:tc>
          <w:tcPr>
            <w:tcW w:w="1224" w:type="pct"/>
            <w:vAlign w:val="center"/>
          </w:tcPr>
          <w:p w:rsidR="009331A5" w:rsidRDefault="009331A5" w:rsidP="009331A5">
            <w:pPr>
              <w:spacing w:after="0" w:line="240" w:lineRule="auto"/>
              <w:rPr>
                <w:rFonts w:ascii="Times New Roman" w:cs="Times New Roman"/>
                <w:sz w:val="18"/>
                <w:szCs w:val="18"/>
                <w:lang w:eastAsia="ru-RU"/>
              </w:rPr>
            </w:pPr>
            <w:r>
              <w:rPr>
                <w:rFonts w:ascii="Times New Roman" w:cs="Times New Roman"/>
                <w:sz w:val="18"/>
                <w:szCs w:val="18"/>
                <w:lang w:eastAsia="ru-RU"/>
              </w:rPr>
              <w:lastRenderedPageBreak/>
              <w:t>Транспорт</w:t>
            </w:r>
          </w:p>
        </w:tc>
        <w:tc>
          <w:tcPr>
            <w:tcW w:w="755" w:type="pct"/>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1982,8</w:t>
            </w:r>
          </w:p>
        </w:tc>
        <w:tc>
          <w:tcPr>
            <w:tcW w:w="755" w:type="pct"/>
            <w:vAlign w:val="center"/>
          </w:tcPr>
          <w:p w:rsidR="009331A5" w:rsidRPr="00F5593E" w:rsidRDefault="00F5593E" w:rsidP="009331A5">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1982,8</w:t>
            </w:r>
          </w:p>
        </w:tc>
        <w:tc>
          <w:tcPr>
            <w:tcW w:w="755" w:type="pct"/>
            <w:tcBorders>
              <w:top w:val="nil"/>
              <w:left w:val="single" w:sz="4" w:space="0" w:color="000000"/>
              <w:bottom w:val="single" w:sz="4" w:space="0" w:color="000000"/>
              <w:right w:val="single" w:sz="4" w:space="0" w:color="000000"/>
            </w:tcBorders>
            <w:vAlign w:val="center"/>
          </w:tcPr>
          <w:p w:rsidR="009331A5" w:rsidRPr="009331A5" w:rsidRDefault="009331A5"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3646,0</w:t>
            </w:r>
          </w:p>
        </w:tc>
        <w:tc>
          <w:tcPr>
            <w:tcW w:w="755" w:type="pct"/>
            <w:tcBorders>
              <w:top w:val="nil"/>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3646,0</w:t>
            </w:r>
          </w:p>
        </w:tc>
        <w:tc>
          <w:tcPr>
            <w:tcW w:w="755" w:type="pct"/>
            <w:tcBorders>
              <w:top w:val="nil"/>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3646,0</w:t>
            </w:r>
          </w:p>
        </w:tc>
      </w:tr>
      <w:tr w:rsidR="009331A5" w:rsidTr="009331A5">
        <w:trPr>
          <w:cantSplit/>
          <w:trHeight w:val="283"/>
        </w:trPr>
        <w:tc>
          <w:tcPr>
            <w:tcW w:w="1224" w:type="pct"/>
            <w:vAlign w:val="center"/>
          </w:tcPr>
          <w:p w:rsidR="009331A5" w:rsidRDefault="009331A5" w:rsidP="009331A5">
            <w:pPr>
              <w:spacing w:after="0" w:line="240" w:lineRule="auto"/>
              <w:rPr>
                <w:rFonts w:ascii="Times New Roman" w:cs="Times New Roman"/>
                <w:sz w:val="18"/>
                <w:szCs w:val="18"/>
                <w:lang w:eastAsia="ru-RU"/>
              </w:rPr>
            </w:pPr>
            <w:r>
              <w:rPr>
                <w:rFonts w:ascii="Times New Roman" w:cs="Times New Roman"/>
                <w:sz w:val="18"/>
                <w:szCs w:val="18"/>
                <w:lang w:eastAsia="ru-RU"/>
              </w:rPr>
              <w:t>Дорожное хозяйство (дорожные фонды)</w:t>
            </w:r>
          </w:p>
        </w:tc>
        <w:tc>
          <w:tcPr>
            <w:tcW w:w="755" w:type="pct"/>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13309,0</w:t>
            </w:r>
          </w:p>
        </w:tc>
        <w:tc>
          <w:tcPr>
            <w:tcW w:w="755" w:type="pct"/>
            <w:vAlign w:val="center"/>
          </w:tcPr>
          <w:p w:rsidR="009331A5" w:rsidRPr="00F5593E" w:rsidRDefault="00F5593E" w:rsidP="009331A5">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30811,1</w:t>
            </w:r>
          </w:p>
        </w:tc>
        <w:tc>
          <w:tcPr>
            <w:tcW w:w="755" w:type="pct"/>
            <w:tcBorders>
              <w:top w:val="nil"/>
              <w:left w:val="single" w:sz="4" w:space="0" w:color="000000"/>
              <w:bottom w:val="single" w:sz="4" w:space="0" w:color="000000"/>
              <w:right w:val="single" w:sz="4" w:space="0" w:color="000000"/>
            </w:tcBorders>
            <w:vAlign w:val="center"/>
          </w:tcPr>
          <w:p w:rsidR="009331A5" w:rsidRPr="009331A5" w:rsidRDefault="009331A5"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41135,6</w:t>
            </w:r>
          </w:p>
        </w:tc>
        <w:tc>
          <w:tcPr>
            <w:tcW w:w="755" w:type="pct"/>
            <w:tcBorders>
              <w:top w:val="nil"/>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15192,0</w:t>
            </w:r>
          </w:p>
        </w:tc>
        <w:tc>
          <w:tcPr>
            <w:tcW w:w="755" w:type="pct"/>
            <w:tcBorders>
              <w:top w:val="nil"/>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55647,8</w:t>
            </w:r>
          </w:p>
        </w:tc>
      </w:tr>
      <w:tr w:rsidR="009331A5" w:rsidTr="009331A5">
        <w:trPr>
          <w:cantSplit/>
          <w:trHeight w:val="283"/>
        </w:trPr>
        <w:tc>
          <w:tcPr>
            <w:tcW w:w="1224" w:type="pct"/>
            <w:vAlign w:val="center"/>
          </w:tcPr>
          <w:p w:rsidR="009331A5" w:rsidRDefault="009331A5" w:rsidP="009331A5">
            <w:pPr>
              <w:spacing w:after="0" w:line="240" w:lineRule="auto"/>
              <w:rPr>
                <w:rFonts w:ascii="Times New Roman" w:cs="Times New Roman"/>
                <w:sz w:val="18"/>
                <w:szCs w:val="18"/>
                <w:lang w:eastAsia="ru-RU"/>
              </w:rPr>
            </w:pPr>
            <w:r>
              <w:rPr>
                <w:rFonts w:ascii="Times New Roman" w:cs="Times New Roman"/>
                <w:sz w:val="18"/>
                <w:szCs w:val="18"/>
                <w:lang w:eastAsia="ru-RU"/>
              </w:rPr>
              <w:t>Другие вопросы в области национальной экономики</w:t>
            </w:r>
          </w:p>
        </w:tc>
        <w:tc>
          <w:tcPr>
            <w:tcW w:w="755" w:type="pct"/>
            <w:vAlign w:val="center"/>
          </w:tcPr>
          <w:p w:rsidR="009331A5" w:rsidRDefault="009331A5" w:rsidP="009331A5">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300,0</w:t>
            </w:r>
          </w:p>
        </w:tc>
        <w:tc>
          <w:tcPr>
            <w:tcW w:w="755" w:type="pct"/>
            <w:vAlign w:val="center"/>
          </w:tcPr>
          <w:p w:rsidR="009331A5" w:rsidRPr="00F5593E" w:rsidRDefault="00F5593E" w:rsidP="009331A5">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2581,5</w:t>
            </w:r>
          </w:p>
        </w:tc>
        <w:tc>
          <w:tcPr>
            <w:tcW w:w="755" w:type="pct"/>
            <w:tcBorders>
              <w:top w:val="nil"/>
              <w:left w:val="single" w:sz="4" w:space="0" w:color="000000"/>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10600,0</w:t>
            </w:r>
          </w:p>
        </w:tc>
        <w:tc>
          <w:tcPr>
            <w:tcW w:w="755" w:type="pct"/>
            <w:tcBorders>
              <w:top w:val="nil"/>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10600,00</w:t>
            </w:r>
          </w:p>
        </w:tc>
        <w:tc>
          <w:tcPr>
            <w:tcW w:w="755" w:type="pct"/>
            <w:tcBorders>
              <w:top w:val="nil"/>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10600,00</w:t>
            </w:r>
          </w:p>
        </w:tc>
      </w:tr>
      <w:tr w:rsidR="009331A5" w:rsidTr="009331A5">
        <w:trPr>
          <w:cantSplit/>
          <w:trHeight w:val="283"/>
        </w:trPr>
        <w:tc>
          <w:tcPr>
            <w:tcW w:w="1224" w:type="pct"/>
            <w:vAlign w:val="center"/>
          </w:tcPr>
          <w:p w:rsidR="009331A5" w:rsidRDefault="009331A5" w:rsidP="009331A5">
            <w:pPr>
              <w:spacing w:after="0" w:line="240" w:lineRule="auto"/>
              <w:rPr>
                <w:rFonts w:ascii="Times New Roman" w:cs="Times New Roman"/>
                <w:b/>
                <w:sz w:val="18"/>
                <w:szCs w:val="18"/>
                <w:lang w:eastAsia="ru-RU"/>
              </w:rPr>
            </w:pPr>
            <w:r>
              <w:rPr>
                <w:rFonts w:ascii="Times New Roman" w:cs="Times New Roman"/>
                <w:b/>
                <w:sz w:val="18"/>
                <w:szCs w:val="18"/>
                <w:lang w:eastAsia="ru-RU"/>
              </w:rPr>
              <w:t>Итого по разделу</w:t>
            </w:r>
          </w:p>
        </w:tc>
        <w:tc>
          <w:tcPr>
            <w:tcW w:w="755" w:type="pct"/>
            <w:vAlign w:val="center"/>
          </w:tcPr>
          <w:p w:rsidR="009331A5" w:rsidRDefault="009331A5" w:rsidP="009331A5">
            <w:pPr>
              <w:spacing w:after="0" w:line="240" w:lineRule="auto"/>
              <w:jc w:val="center"/>
              <w:rPr>
                <w:rFonts w:ascii="Times New Roman" w:cs="Times New Roman"/>
                <w:b/>
                <w:color w:val="000000"/>
                <w:sz w:val="18"/>
                <w:szCs w:val="18"/>
                <w:lang w:val="en-US" w:eastAsia="ru-RU"/>
              </w:rPr>
            </w:pPr>
            <w:r>
              <w:rPr>
                <w:rFonts w:ascii="Times New Roman" w:cs="Times New Roman"/>
                <w:b/>
                <w:color w:val="000000"/>
                <w:sz w:val="18"/>
                <w:szCs w:val="18"/>
                <w:lang w:val="en-US" w:eastAsia="ru-RU"/>
              </w:rPr>
              <w:t>17761,1</w:t>
            </w:r>
          </w:p>
        </w:tc>
        <w:tc>
          <w:tcPr>
            <w:tcW w:w="755" w:type="pct"/>
            <w:vAlign w:val="center"/>
          </w:tcPr>
          <w:p w:rsidR="009331A5" w:rsidRPr="00F5593E" w:rsidRDefault="00F5593E" w:rsidP="009331A5">
            <w:pPr>
              <w:spacing w:after="0" w:line="240" w:lineRule="auto"/>
              <w:jc w:val="center"/>
              <w:rPr>
                <w:rFonts w:ascii="Times New Roman" w:cs="Times New Roman"/>
                <w:b/>
                <w:color w:val="000000" w:themeColor="text1"/>
                <w:sz w:val="18"/>
                <w:szCs w:val="18"/>
                <w:lang w:eastAsia="ru-RU"/>
              </w:rPr>
            </w:pPr>
            <w:r w:rsidRPr="00F5593E">
              <w:rPr>
                <w:rFonts w:ascii="Times New Roman" w:cs="Times New Roman"/>
                <w:b/>
                <w:color w:val="000000" w:themeColor="text1"/>
                <w:sz w:val="18"/>
                <w:szCs w:val="18"/>
                <w:lang w:eastAsia="ru-RU"/>
              </w:rPr>
              <w:t>39944,4</w:t>
            </w:r>
          </w:p>
        </w:tc>
        <w:tc>
          <w:tcPr>
            <w:tcW w:w="755" w:type="pct"/>
            <w:tcBorders>
              <w:top w:val="single" w:sz="4" w:space="0" w:color="000000"/>
              <w:left w:val="single" w:sz="4" w:space="0" w:color="000000"/>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57177,6</w:t>
            </w:r>
          </w:p>
        </w:tc>
        <w:tc>
          <w:tcPr>
            <w:tcW w:w="755" w:type="pct"/>
            <w:tcBorders>
              <w:top w:val="single" w:sz="4" w:space="0" w:color="000000"/>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31360,5</w:t>
            </w:r>
          </w:p>
        </w:tc>
        <w:tc>
          <w:tcPr>
            <w:tcW w:w="755" w:type="pct"/>
            <w:tcBorders>
              <w:top w:val="single" w:sz="4" w:space="0" w:color="000000"/>
              <w:left w:val="nil"/>
              <w:bottom w:val="single" w:sz="4" w:space="0" w:color="000000"/>
              <w:right w:val="single" w:sz="4" w:space="0" w:color="000000"/>
            </w:tcBorders>
            <w:vAlign w:val="center"/>
          </w:tcPr>
          <w:p w:rsidR="009331A5" w:rsidRPr="00357D90" w:rsidRDefault="00357D90" w:rsidP="009331A5">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71816,7</w:t>
            </w:r>
          </w:p>
        </w:tc>
      </w:tr>
    </w:tbl>
    <w:p w:rsidR="005A67BD" w:rsidRDefault="005A67BD">
      <w:pPr>
        <w:spacing w:before="120" w:after="0" w:line="240" w:lineRule="auto"/>
        <w:ind w:firstLine="720"/>
        <w:jc w:val="both"/>
        <w:rPr>
          <w:rFonts w:ascii="Times New Roman" w:cs="Times New Roman"/>
          <w:sz w:val="28"/>
          <w:szCs w:val="28"/>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lang w:eastAsia="ru-RU"/>
        </w:rPr>
        <w:t xml:space="preserve">в </w:t>
      </w:r>
      <w:r w:rsidR="008609A2">
        <w:rPr>
          <w:rFonts w:ascii="Times New Roman" w:cs="Times New Roman"/>
          <w:sz w:val="28"/>
          <w:szCs w:val="28"/>
          <w:lang w:eastAsia="ru-RU"/>
        </w:rPr>
        <w:t>2026</w:t>
      </w:r>
      <w:r>
        <w:rPr>
          <w:rFonts w:ascii="Times New Roman" w:cs="Times New Roman"/>
          <w:sz w:val="28"/>
          <w:szCs w:val="28"/>
          <w:lang w:eastAsia="ru-RU"/>
        </w:rPr>
        <w:t xml:space="preserve"> году в сумме </w:t>
      </w:r>
      <w:r w:rsidR="00357D90">
        <w:rPr>
          <w:rFonts w:ascii="Times New Roman" w:cs="Times New Roman"/>
          <w:sz w:val="28"/>
          <w:szCs w:val="28"/>
          <w:lang w:eastAsia="ru-RU"/>
        </w:rPr>
        <w:t>57177,6</w:t>
      </w:r>
      <w:r>
        <w:rPr>
          <w:rFonts w:ascii="Times New Roman" w:cs="Times New Roman"/>
          <w:sz w:val="28"/>
          <w:szCs w:val="28"/>
          <w:lang w:eastAsia="ru-RU"/>
        </w:rPr>
        <w:t xml:space="preserve"> </w:t>
      </w:r>
      <w:r>
        <w:rPr>
          <w:rFonts w:ascii="Times New Roman" w:cs="Times New Roman"/>
          <w:sz w:val="28"/>
          <w:szCs w:val="28"/>
        </w:rPr>
        <w:t>тыс. рублей, в том числе:</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Муницип</w:t>
      </w:r>
      <w:r w:rsidR="00357D90">
        <w:rPr>
          <w:rFonts w:ascii="Times New Roman" w:cs="Times New Roman"/>
          <w:color w:val="000000"/>
          <w:sz w:val="28"/>
          <w:szCs w:val="28"/>
        </w:rPr>
        <w:t xml:space="preserve">альная программа «Профилактика </w:t>
      </w:r>
      <w:r>
        <w:rPr>
          <w:rFonts w:ascii="Times New Roman" w:cs="Times New Roman"/>
          <w:color w:val="000000"/>
          <w:sz w:val="28"/>
          <w:szCs w:val="28"/>
        </w:rPr>
        <w:t xml:space="preserve">правонарушений в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-Заводском муниципальном округе на </w:t>
      </w:r>
      <w:r w:rsidR="008609A2">
        <w:rPr>
          <w:rFonts w:ascii="Times New Roman" w:cs="Times New Roman"/>
          <w:color w:val="000000"/>
          <w:sz w:val="28"/>
          <w:szCs w:val="28"/>
        </w:rPr>
        <w:t>202</w:t>
      </w:r>
      <w:r w:rsidR="00357D90">
        <w:rPr>
          <w:rFonts w:ascii="Times New Roman" w:cs="Times New Roman"/>
          <w:color w:val="000000"/>
          <w:sz w:val="28"/>
          <w:szCs w:val="28"/>
        </w:rPr>
        <w:t>5</w:t>
      </w:r>
      <w:r>
        <w:rPr>
          <w:rFonts w:ascii="Times New Roman" w:cs="Times New Roman"/>
          <w:color w:val="000000"/>
          <w:sz w:val="28"/>
          <w:szCs w:val="28"/>
        </w:rPr>
        <w:t xml:space="preserve">-2028 годы» (подпрограмма «Трудовая занятость несовершеннолетних граждан в возрасте от 14 до 18 лет на территории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муниципального округа на </w:t>
      </w:r>
      <w:r w:rsidR="008609A2">
        <w:rPr>
          <w:rFonts w:ascii="Times New Roman" w:cs="Times New Roman"/>
          <w:color w:val="000000"/>
          <w:sz w:val="28"/>
          <w:szCs w:val="28"/>
        </w:rPr>
        <w:t>2026</w:t>
      </w:r>
      <w:r>
        <w:rPr>
          <w:rFonts w:ascii="Times New Roman" w:cs="Times New Roman"/>
          <w:color w:val="000000"/>
          <w:sz w:val="28"/>
          <w:szCs w:val="28"/>
        </w:rPr>
        <w:t xml:space="preserve">-2028 годы»)- 254,7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Муниципальная программа «Поддержка и развитие агропромышленного комплекса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муниципального округа </w:t>
      </w:r>
      <w:r w:rsidR="008609A2">
        <w:rPr>
          <w:rFonts w:ascii="Times New Roman" w:cs="Times New Roman"/>
          <w:color w:val="000000"/>
          <w:sz w:val="28"/>
          <w:szCs w:val="28"/>
        </w:rPr>
        <w:t>202</w:t>
      </w:r>
      <w:r w:rsidR="00357D90">
        <w:rPr>
          <w:rFonts w:ascii="Times New Roman" w:cs="Times New Roman"/>
          <w:color w:val="000000"/>
          <w:sz w:val="28"/>
          <w:szCs w:val="28"/>
        </w:rPr>
        <w:t>5</w:t>
      </w:r>
      <w:r>
        <w:rPr>
          <w:rFonts w:ascii="Times New Roman" w:cs="Times New Roman"/>
          <w:color w:val="000000"/>
          <w:sz w:val="28"/>
          <w:szCs w:val="28"/>
        </w:rPr>
        <w:t xml:space="preserve">-2028 годы» - 600,00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 xml:space="preserve"> (из них на подпрограмму «Поддержка и развитие агропромышленного комплекса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округа </w:t>
      </w:r>
      <w:r w:rsidR="00357D90">
        <w:rPr>
          <w:rFonts w:ascii="Times New Roman" w:cs="Times New Roman"/>
          <w:color w:val="000000"/>
          <w:sz w:val="28"/>
          <w:szCs w:val="28"/>
        </w:rPr>
        <w:t>2025</w:t>
      </w:r>
      <w:r>
        <w:rPr>
          <w:rFonts w:ascii="Times New Roman" w:cs="Times New Roman"/>
          <w:color w:val="000000"/>
          <w:sz w:val="28"/>
          <w:szCs w:val="28"/>
        </w:rPr>
        <w:t xml:space="preserve">-2028 годы» - 500,00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подпрограмма «О недопущении возникновения особо опасных инфекционных болезней, общих для человека и животных на территории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округа на </w:t>
      </w:r>
      <w:r w:rsidR="008609A2">
        <w:rPr>
          <w:rFonts w:ascii="Times New Roman" w:cs="Times New Roman"/>
          <w:color w:val="000000"/>
          <w:sz w:val="28"/>
          <w:szCs w:val="28"/>
        </w:rPr>
        <w:t>202</w:t>
      </w:r>
      <w:r w:rsidR="00357D90">
        <w:rPr>
          <w:rFonts w:ascii="Times New Roman" w:cs="Times New Roman"/>
          <w:color w:val="000000"/>
          <w:sz w:val="28"/>
          <w:szCs w:val="28"/>
        </w:rPr>
        <w:t>5</w:t>
      </w:r>
      <w:r>
        <w:rPr>
          <w:rFonts w:ascii="Times New Roman" w:cs="Times New Roman"/>
          <w:color w:val="000000"/>
          <w:sz w:val="28"/>
          <w:szCs w:val="28"/>
        </w:rPr>
        <w:t xml:space="preserve">-2028 годы» - 100,0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Организация мероприятий при осуществлении деятельности по обращению с животными без владельцев </w:t>
      </w:r>
      <w:r w:rsidR="00357D90">
        <w:rPr>
          <w:rFonts w:ascii="Times New Roman" w:cs="Times New Roman"/>
          <w:color w:val="000000"/>
          <w:sz w:val="28"/>
          <w:szCs w:val="28"/>
        </w:rPr>
        <w:t>–</w:t>
      </w:r>
      <w:r>
        <w:rPr>
          <w:rFonts w:ascii="Times New Roman" w:cs="Times New Roman"/>
          <w:color w:val="000000"/>
          <w:sz w:val="28"/>
          <w:szCs w:val="28"/>
        </w:rPr>
        <w:t xml:space="preserve"> </w:t>
      </w:r>
      <w:r w:rsidR="00357D90">
        <w:rPr>
          <w:rFonts w:ascii="Times New Roman" w:cs="Times New Roman"/>
          <w:color w:val="000000"/>
          <w:sz w:val="28"/>
          <w:szCs w:val="28"/>
        </w:rPr>
        <w:t>791,0</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 -1</w:t>
      </w:r>
      <w:r w:rsidR="00357D90">
        <w:rPr>
          <w:rFonts w:ascii="Times New Roman" w:cs="Times New Roman"/>
          <w:color w:val="000000"/>
          <w:sz w:val="28"/>
          <w:szCs w:val="28"/>
        </w:rPr>
        <w:t>50,3</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Субсидии на осуществление пассажирских перевозок </w:t>
      </w:r>
      <w:r w:rsidR="00357D90">
        <w:rPr>
          <w:rFonts w:ascii="Times New Roman" w:cs="Times New Roman"/>
          <w:color w:val="000000"/>
          <w:sz w:val="28"/>
          <w:szCs w:val="28"/>
        </w:rPr>
        <w:t>–</w:t>
      </w:r>
      <w:r>
        <w:rPr>
          <w:rFonts w:ascii="Times New Roman" w:cs="Times New Roman"/>
          <w:color w:val="000000"/>
          <w:sz w:val="28"/>
          <w:szCs w:val="28"/>
        </w:rPr>
        <w:t xml:space="preserve"> </w:t>
      </w:r>
      <w:r w:rsidR="00357D90">
        <w:rPr>
          <w:rFonts w:ascii="Times New Roman" w:cs="Times New Roman"/>
          <w:color w:val="000000"/>
          <w:sz w:val="28"/>
          <w:szCs w:val="28"/>
        </w:rPr>
        <w:t>3646,0</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357D90">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Дорожное хозяйство</w:t>
      </w:r>
      <w:r w:rsidR="005A67BD">
        <w:rPr>
          <w:rFonts w:ascii="Times New Roman" w:cs="Times New Roman"/>
          <w:color w:val="000000"/>
          <w:sz w:val="28"/>
          <w:szCs w:val="28"/>
        </w:rPr>
        <w:t xml:space="preserve"> </w:t>
      </w:r>
      <w:r>
        <w:rPr>
          <w:rFonts w:ascii="Times New Roman" w:cs="Times New Roman"/>
          <w:color w:val="000000"/>
          <w:sz w:val="28"/>
          <w:szCs w:val="28"/>
        </w:rPr>
        <w:t>–</w:t>
      </w:r>
      <w:r w:rsidR="005A67BD">
        <w:rPr>
          <w:rFonts w:ascii="Times New Roman" w:cs="Times New Roman"/>
          <w:color w:val="000000"/>
          <w:sz w:val="28"/>
          <w:szCs w:val="28"/>
        </w:rPr>
        <w:t xml:space="preserve"> </w:t>
      </w:r>
      <w:r>
        <w:rPr>
          <w:rFonts w:ascii="Times New Roman" w:cs="Times New Roman"/>
          <w:color w:val="000000"/>
          <w:sz w:val="28"/>
          <w:szCs w:val="28"/>
        </w:rPr>
        <w:t>41135,6</w:t>
      </w:r>
      <w:r w:rsidR="005A67BD">
        <w:rPr>
          <w:rFonts w:ascii="Times New Roman" w:cs="Times New Roman"/>
          <w:color w:val="000000"/>
          <w:sz w:val="28"/>
          <w:szCs w:val="28"/>
        </w:rPr>
        <w:t xml:space="preserve"> </w:t>
      </w:r>
      <w:proofErr w:type="spellStart"/>
      <w:proofErr w:type="gramStart"/>
      <w:r w:rsidR="005A67BD">
        <w:rPr>
          <w:rFonts w:ascii="Times New Roman" w:cs="Times New Roman"/>
          <w:color w:val="000000"/>
          <w:sz w:val="28"/>
          <w:szCs w:val="28"/>
        </w:rPr>
        <w:t>тыс.рублей</w:t>
      </w:r>
      <w:proofErr w:type="spellEnd"/>
      <w:proofErr w:type="gramEnd"/>
      <w:r w:rsidR="005A67BD">
        <w:rPr>
          <w:rFonts w:ascii="Times New Roman" w:cs="Times New Roman"/>
          <w:color w:val="000000"/>
          <w:sz w:val="28"/>
          <w:szCs w:val="28"/>
        </w:rPr>
        <w:t>;</w:t>
      </w:r>
    </w:p>
    <w:p w:rsidR="00E170BA" w:rsidRDefault="00E170BA">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Мероприятия по землеустройству </w:t>
      </w:r>
      <w:proofErr w:type="gramStart"/>
      <w:r>
        <w:rPr>
          <w:rFonts w:ascii="Times New Roman" w:cs="Times New Roman"/>
          <w:color w:val="000000"/>
          <w:sz w:val="28"/>
          <w:szCs w:val="28"/>
        </w:rPr>
        <w:t>и  землепользованию</w:t>
      </w:r>
      <w:proofErr w:type="gramEnd"/>
      <w:r>
        <w:rPr>
          <w:rFonts w:ascii="Times New Roman" w:cs="Times New Roman"/>
          <w:color w:val="000000"/>
          <w:sz w:val="28"/>
          <w:szCs w:val="28"/>
        </w:rPr>
        <w:t xml:space="preserve"> – 300,00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w:t>
      </w:r>
    </w:p>
    <w:p w:rsidR="00E170BA" w:rsidRDefault="00E170BA">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Мероприятия в области национальной экономике (муниципальный конкурс бизнес-идей на развитие округа) – 10000,00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Муниципальная программа «Развитие малого и среднего предпринимательства в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-Заводском муниципальном округе на </w:t>
      </w:r>
      <w:r w:rsidR="008609A2">
        <w:rPr>
          <w:rFonts w:ascii="Times New Roman" w:cs="Times New Roman"/>
          <w:color w:val="000000"/>
          <w:sz w:val="28"/>
          <w:szCs w:val="28"/>
        </w:rPr>
        <w:t>202</w:t>
      </w:r>
      <w:r w:rsidR="00E170BA">
        <w:rPr>
          <w:rFonts w:ascii="Times New Roman" w:cs="Times New Roman"/>
          <w:color w:val="000000"/>
          <w:sz w:val="28"/>
          <w:szCs w:val="28"/>
        </w:rPr>
        <w:t>5</w:t>
      </w:r>
      <w:r>
        <w:rPr>
          <w:rFonts w:ascii="Times New Roman" w:cs="Times New Roman"/>
          <w:color w:val="000000"/>
          <w:sz w:val="28"/>
          <w:szCs w:val="28"/>
        </w:rPr>
        <w:t xml:space="preserve">-2028 годы» - 300,0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sz w:val="28"/>
          <w:szCs w:val="28"/>
          <w:lang w:eastAsia="ru-RU"/>
        </w:rPr>
        <w:t xml:space="preserve">На </w:t>
      </w:r>
      <w:r w:rsidR="008609A2">
        <w:rPr>
          <w:rFonts w:ascii="Times New Roman" w:cs="Times New Roman"/>
          <w:sz w:val="28"/>
          <w:szCs w:val="28"/>
          <w:lang w:eastAsia="ru-RU"/>
        </w:rPr>
        <w:t>2027</w:t>
      </w:r>
      <w:r>
        <w:rPr>
          <w:rFonts w:ascii="Times New Roman" w:cs="Times New Roman"/>
          <w:sz w:val="28"/>
          <w:szCs w:val="28"/>
          <w:lang w:eastAsia="ru-RU"/>
        </w:rPr>
        <w:t xml:space="preserve"> и </w:t>
      </w:r>
      <w:r w:rsidR="008609A2">
        <w:rPr>
          <w:rFonts w:ascii="Times New Roman" w:cs="Times New Roman"/>
          <w:sz w:val="28"/>
          <w:szCs w:val="28"/>
          <w:lang w:eastAsia="ru-RU"/>
        </w:rPr>
        <w:t>2028</w:t>
      </w:r>
      <w:r>
        <w:rPr>
          <w:rFonts w:ascii="Times New Roman" w:cs="Times New Roman"/>
          <w:sz w:val="28"/>
          <w:szCs w:val="28"/>
          <w:lang w:eastAsia="ru-RU"/>
        </w:rPr>
        <w:t xml:space="preserve"> годы проектом бюджета предусмотрено </w:t>
      </w:r>
      <w:r w:rsidR="00E170BA">
        <w:rPr>
          <w:rFonts w:ascii="Times New Roman" w:cs="Times New Roman"/>
          <w:sz w:val="28"/>
          <w:szCs w:val="28"/>
          <w:lang w:eastAsia="ru-RU"/>
        </w:rPr>
        <w:t>31360,5</w:t>
      </w:r>
      <w:r>
        <w:rPr>
          <w:rFonts w:ascii="Times New Roman" w:cs="Times New Roman"/>
          <w:sz w:val="28"/>
          <w:szCs w:val="28"/>
          <w:lang w:eastAsia="ru-RU"/>
        </w:rPr>
        <w:t xml:space="preserve">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 xml:space="preserve"> и </w:t>
      </w:r>
      <w:r w:rsidR="00E170BA">
        <w:rPr>
          <w:rFonts w:ascii="Times New Roman" w:cs="Times New Roman"/>
          <w:sz w:val="28"/>
          <w:szCs w:val="28"/>
          <w:lang w:eastAsia="ru-RU"/>
        </w:rPr>
        <w:t>71816,7</w:t>
      </w:r>
      <w:r>
        <w:rPr>
          <w:rFonts w:ascii="Times New Roman" w:cs="Times New Roman"/>
          <w:sz w:val="28"/>
          <w:szCs w:val="28"/>
          <w:lang w:eastAsia="ru-RU"/>
        </w:rPr>
        <w:t xml:space="preserve"> </w:t>
      </w:r>
      <w:proofErr w:type="spellStart"/>
      <w:r>
        <w:rPr>
          <w:rFonts w:ascii="Times New Roman" w:cs="Times New Roman"/>
          <w:sz w:val="28"/>
          <w:szCs w:val="28"/>
          <w:lang w:eastAsia="ru-RU"/>
        </w:rPr>
        <w:t>тыс.рублей</w:t>
      </w:r>
      <w:proofErr w:type="spellEnd"/>
      <w:r>
        <w:rPr>
          <w:rFonts w:ascii="Times New Roman" w:cs="Times New Roman"/>
          <w:sz w:val="28"/>
          <w:szCs w:val="28"/>
          <w:lang w:eastAsia="ru-RU"/>
        </w:rPr>
        <w:t xml:space="preserve"> соответственно.</w:t>
      </w:r>
    </w:p>
    <w:p w:rsidR="005A67BD" w:rsidRDefault="005A67BD">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lastRenderedPageBreak/>
        <w:t>РАЗДЕЛ "ЖИЛИЩНО-КОММУНАЛЬНОЕ ХОЗЯЙСТВО"</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Предусмотренные проектом бюджета округа</w:t>
      </w:r>
      <w:r>
        <w:rPr>
          <w:rFonts w:ascii="Times New Roman" w:cs="Times New Roman"/>
          <w:b/>
          <w:i/>
          <w:sz w:val="28"/>
          <w:szCs w:val="28"/>
          <w:lang w:eastAsia="ru-RU"/>
        </w:rPr>
        <w:t xml:space="preserve"> бюджетные ассигнования на исполнение соответствующих расходных обязательств </w:t>
      </w:r>
      <w:r>
        <w:rPr>
          <w:rFonts w:ascii="Times New Roman" w:cs="Times New Roman"/>
          <w:sz w:val="28"/>
          <w:szCs w:val="28"/>
          <w:lang w:eastAsia="ru-RU"/>
        </w:rPr>
        <w:t>характеризуются следующими данными:</w:t>
      </w: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78"/>
        <w:gridCol w:w="1413"/>
        <w:gridCol w:w="1413"/>
        <w:gridCol w:w="1413"/>
        <w:gridCol w:w="1413"/>
        <w:gridCol w:w="1415"/>
      </w:tblGrid>
      <w:tr w:rsidR="005A67BD" w:rsidTr="00E716CF">
        <w:trPr>
          <w:cantSplit/>
          <w:trHeight w:val="480"/>
          <w:tblHeader/>
        </w:trPr>
        <w:tc>
          <w:tcPr>
            <w:tcW w:w="1219"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756" w:type="pct"/>
            <w:vAlign w:val="center"/>
          </w:tcPr>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w:t>
            </w:r>
            <w:r w:rsidR="00E716CF">
              <w:rPr>
                <w:rFonts w:ascii="Times New Roman" w:cs="Times New Roman"/>
                <w:color w:val="000000"/>
                <w:sz w:val="18"/>
                <w:szCs w:val="18"/>
                <w:lang w:eastAsia="ru-RU"/>
              </w:rPr>
              <w:t>5</w:t>
            </w:r>
            <w:r>
              <w:rPr>
                <w:rFonts w:ascii="Times New Roman" w:cs="Times New Roman"/>
                <w:color w:val="000000"/>
                <w:sz w:val="18"/>
                <w:szCs w:val="18"/>
                <w:lang w:eastAsia="ru-RU"/>
              </w:rPr>
              <w:t xml:space="preserve"> год</w:t>
            </w:r>
          </w:p>
          <w:p w:rsidR="005A67BD" w:rsidRDefault="005A67BD"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(Решение №</w:t>
            </w:r>
            <w:r w:rsidR="00E716CF">
              <w:rPr>
                <w:rFonts w:ascii="Times New Roman" w:cs="Times New Roman"/>
                <w:color w:val="000000"/>
                <w:sz w:val="18"/>
                <w:szCs w:val="18"/>
                <w:lang w:eastAsia="ru-RU"/>
              </w:rPr>
              <w:t>132</w:t>
            </w:r>
            <w:r>
              <w:rPr>
                <w:rFonts w:ascii="Times New Roman" w:cs="Times New Roman"/>
                <w:color w:val="000000"/>
                <w:sz w:val="18"/>
                <w:szCs w:val="18"/>
                <w:lang w:eastAsia="ru-RU"/>
              </w:rPr>
              <w:t xml:space="preserve"> в первонач. редакции)</w:t>
            </w:r>
          </w:p>
        </w:tc>
        <w:tc>
          <w:tcPr>
            <w:tcW w:w="756" w:type="pct"/>
            <w:vAlign w:val="center"/>
          </w:tcPr>
          <w:p w:rsidR="005A67BD" w:rsidRPr="00F5593E" w:rsidRDefault="005A67BD">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Оценка</w:t>
            </w:r>
          </w:p>
          <w:p w:rsidR="005A67BD" w:rsidRPr="00F5593E" w:rsidRDefault="005A67BD" w:rsidP="00E716CF">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202</w:t>
            </w:r>
            <w:r w:rsidR="00E716CF" w:rsidRPr="00F5593E">
              <w:rPr>
                <w:rFonts w:ascii="Times New Roman" w:cs="Times New Roman"/>
                <w:color w:val="000000" w:themeColor="text1"/>
                <w:sz w:val="18"/>
                <w:szCs w:val="18"/>
                <w:lang w:eastAsia="ru-RU"/>
              </w:rPr>
              <w:t>5</w:t>
            </w:r>
            <w:r w:rsidRPr="00F5593E">
              <w:rPr>
                <w:rFonts w:ascii="Times New Roman" w:cs="Times New Roman"/>
                <w:color w:val="000000" w:themeColor="text1"/>
                <w:sz w:val="18"/>
                <w:szCs w:val="18"/>
                <w:lang w:eastAsia="ru-RU"/>
              </w:rPr>
              <w:t xml:space="preserve"> года</w:t>
            </w:r>
          </w:p>
        </w:tc>
        <w:tc>
          <w:tcPr>
            <w:tcW w:w="756" w:type="pct"/>
            <w:vAlign w:val="center"/>
          </w:tcPr>
          <w:p w:rsidR="005A67BD" w:rsidRDefault="008609A2">
            <w:pPr>
              <w:spacing w:after="0" w:line="240" w:lineRule="auto"/>
              <w:jc w:val="center"/>
              <w:rPr>
                <w:rFonts w:ascii="Times New Roman" w:cs="Times New Roman"/>
                <w:color w:val="000000"/>
                <w:sz w:val="18"/>
                <w:szCs w:val="18"/>
              </w:rPr>
            </w:pPr>
            <w:r>
              <w:rPr>
                <w:rFonts w:ascii="Times New Roman" w:cs="Times New Roman"/>
                <w:color w:val="000000"/>
                <w:sz w:val="18"/>
                <w:szCs w:val="18"/>
              </w:rPr>
              <w:t>2026</w:t>
            </w:r>
            <w:r w:rsidR="005A67BD">
              <w:rPr>
                <w:rFonts w:ascii="Times New Roman" w:cs="Times New Roman"/>
                <w:color w:val="000000"/>
                <w:sz w:val="18"/>
                <w:szCs w:val="18"/>
              </w:rPr>
              <w:t xml:space="preserve"> год</w:t>
            </w:r>
          </w:p>
          <w:p w:rsidR="005A67BD" w:rsidRDefault="005A67BD">
            <w:pPr>
              <w:spacing w:after="0" w:line="240" w:lineRule="auto"/>
              <w:jc w:val="center"/>
              <w:rPr>
                <w:rFonts w:ascii="Times New Roman" w:cs="Times New Roman"/>
                <w:color w:val="000000"/>
                <w:sz w:val="18"/>
                <w:szCs w:val="18"/>
              </w:rPr>
            </w:pPr>
            <w:r>
              <w:rPr>
                <w:rFonts w:ascii="Times New Roman" w:cs="Times New Roman"/>
                <w:color w:val="000000"/>
                <w:sz w:val="18"/>
                <w:szCs w:val="18"/>
              </w:rPr>
              <w:t>(проект)</w:t>
            </w:r>
          </w:p>
        </w:tc>
        <w:tc>
          <w:tcPr>
            <w:tcW w:w="756" w:type="pct"/>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2027</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c>
          <w:tcPr>
            <w:tcW w:w="757" w:type="pct"/>
            <w:vAlign w:val="center"/>
          </w:tcPr>
          <w:p w:rsidR="005A67BD" w:rsidRDefault="008609A2">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2028</w:t>
            </w:r>
            <w:r w:rsidR="005A67BD">
              <w:rPr>
                <w:rFonts w:ascii="Times New Roman" w:cs="Times New Roman"/>
                <w:color w:val="000000"/>
                <w:sz w:val="18"/>
                <w:szCs w:val="18"/>
                <w:lang w:eastAsia="ru-RU"/>
              </w:rPr>
              <w:t xml:space="preserve"> год</w:t>
            </w:r>
          </w:p>
          <w:p w:rsidR="005A67BD" w:rsidRDefault="005A67BD">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(проект)</w:t>
            </w:r>
          </w:p>
        </w:tc>
      </w:tr>
      <w:tr w:rsidR="00E716CF" w:rsidTr="00E716CF">
        <w:trPr>
          <w:cantSplit/>
          <w:trHeight w:val="298"/>
        </w:trPr>
        <w:tc>
          <w:tcPr>
            <w:tcW w:w="1219" w:type="pct"/>
            <w:vAlign w:val="center"/>
          </w:tcPr>
          <w:p w:rsidR="00E716CF" w:rsidRDefault="00E716CF" w:rsidP="00E716CF">
            <w:pPr>
              <w:spacing w:after="0" w:line="240" w:lineRule="auto"/>
              <w:rPr>
                <w:rFonts w:ascii="Times New Roman" w:cs="Times New Roman"/>
                <w:sz w:val="18"/>
                <w:szCs w:val="18"/>
                <w:lang w:eastAsia="ru-RU"/>
              </w:rPr>
            </w:pPr>
            <w:r>
              <w:rPr>
                <w:rFonts w:ascii="Times New Roman" w:cs="Times New Roman"/>
                <w:sz w:val="18"/>
                <w:szCs w:val="18"/>
                <w:lang w:eastAsia="ru-RU"/>
              </w:rPr>
              <w:t>Коммунальное хозяйство</w:t>
            </w:r>
          </w:p>
        </w:tc>
        <w:tc>
          <w:tcPr>
            <w:tcW w:w="756" w:type="pct"/>
            <w:vAlign w:val="center"/>
          </w:tcPr>
          <w:p w:rsidR="00E716CF" w:rsidRDefault="00E716CF" w:rsidP="00E716CF">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36010,6</w:t>
            </w:r>
          </w:p>
        </w:tc>
        <w:tc>
          <w:tcPr>
            <w:tcW w:w="756" w:type="pct"/>
            <w:vAlign w:val="center"/>
          </w:tcPr>
          <w:p w:rsidR="00E716CF" w:rsidRPr="00F5593E" w:rsidRDefault="00F5593E" w:rsidP="00E716CF">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74381,0</w:t>
            </w:r>
          </w:p>
        </w:tc>
        <w:tc>
          <w:tcPr>
            <w:tcW w:w="756" w:type="pct"/>
            <w:tcBorders>
              <w:top w:val="single" w:sz="4" w:space="0" w:color="000000"/>
              <w:left w:val="single" w:sz="4" w:space="0" w:color="000000"/>
              <w:bottom w:val="single" w:sz="4" w:space="0" w:color="000000"/>
              <w:right w:val="single" w:sz="4" w:space="0" w:color="000000"/>
            </w:tcBorders>
            <w:vAlign w:val="center"/>
          </w:tcPr>
          <w:p w:rsidR="00E716CF" w:rsidRPr="00E716CF" w:rsidRDefault="00E716CF"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59753,2</w:t>
            </w:r>
          </w:p>
        </w:tc>
        <w:tc>
          <w:tcPr>
            <w:tcW w:w="756" w:type="pct"/>
            <w:tcBorders>
              <w:top w:val="single" w:sz="4" w:space="0" w:color="000000"/>
              <w:left w:val="nil"/>
              <w:bottom w:val="single" w:sz="4" w:space="0" w:color="000000"/>
              <w:right w:val="single" w:sz="4" w:space="0" w:color="000000"/>
            </w:tcBorders>
            <w:vAlign w:val="center"/>
          </w:tcPr>
          <w:p w:rsidR="00E716CF" w:rsidRPr="005E4229" w:rsidRDefault="005E4229"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45756,9</w:t>
            </w:r>
          </w:p>
        </w:tc>
        <w:tc>
          <w:tcPr>
            <w:tcW w:w="757" w:type="pct"/>
            <w:tcBorders>
              <w:top w:val="single" w:sz="4" w:space="0" w:color="000000"/>
              <w:left w:val="nil"/>
              <w:bottom w:val="single" w:sz="4" w:space="0" w:color="000000"/>
              <w:right w:val="single" w:sz="4" w:space="0" w:color="000000"/>
            </w:tcBorders>
            <w:vAlign w:val="center"/>
          </w:tcPr>
          <w:p w:rsidR="00E716CF" w:rsidRPr="005E4229" w:rsidRDefault="005E4229"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45756,9</w:t>
            </w:r>
          </w:p>
        </w:tc>
      </w:tr>
      <w:tr w:rsidR="00E716CF" w:rsidTr="00E716CF">
        <w:trPr>
          <w:cantSplit/>
          <w:trHeight w:val="555"/>
        </w:trPr>
        <w:tc>
          <w:tcPr>
            <w:tcW w:w="1219" w:type="pct"/>
            <w:vAlign w:val="center"/>
          </w:tcPr>
          <w:p w:rsidR="00E716CF" w:rsidRDefault="00E716CF" w:rsidP="00E716CF">
            <w:pPr>
              <w:spacing w:after="0" w:line="240" w:lineRule="auto"/>
              <w:rPr>
                <w:rFonts w:ascii="Times New Roman" w:cs="Times New Roman"/>
                <w:sz w:val="18"/>
                <w:szCs w:val="18"/>
                <w:lang w:eastAsia="ru-RU"/>
              </w:rPr>
            </w:pPr>
            <w:r>
              <w:rPr>
                <w:rFonts w:ascii="Times New Roman" w:cs="Times New Roman"/>
                <w:sz w:val="18"/>
                <w:szCs w:val="18"/>
                <w:lang w:eastAsia="ru-RU"/>
              </w:rPr>
              <w:t>Благоустройство</w:t>
            </w:r>
          </w:p>
          <w:p w:rsidR="00E716CF" w:rsidRDefault="00E716CF" w:rsidP="00E716CF">
            <w:pPr>
              <w:spacing w:after="0" w:line="240" w:lineRule="auto"/>
              <w:rPr>
                <w:rFonts w:ascii="Times New Roman" w:cs="Times New Roman"/>
                <w:sz w:val="18"/>
                <w:szCs w:val="18"/>
                <w:lang w:eastAsia="ru-RU"/>
              </w:rPr>
            </w:pPr>
          </w:p>
        </w:tc>
        <w:tc>
          <w:tcPr>
            <w:tcW w:w="756" w:type="pct"/>
            <w:vAlign w:val="center"/>
          </w:tcPr>
          <w:p w:rsidR="00E716CF" w:rsidRDefault="00E716CF" w:rsidP="00E716CF">
            <w:pPr>
              <w:spacing w:after="0" w:line="240" w:lineRule="auto"/>
              <w:jc w:val="center"/>
              <w:rPr>
                <w:rFonts w:ascii="Times New Roman" w:cs="Times New Roman"/>
                <w:color w:val="000000"/>
                <w:sz w:val="18"/>
                <w:szCs w:val="18"/>
                <w:lang w:val="en-US" w:eastAsia="ru-RU"/>
              </w:rPr>
            </w:pPr>
            <w:r>
              <w:rPr>
                <w:rFonts w:ascii="Times New Roman" w:cs="Times New Roman"/>
                <w:color w:val="000000"/>
                <w:sz w:val="18"/>
                <w:szCs w:val="18"/>
                <w:lang w:val="en-US" w:eastAsia="ru-RU"/>
              </w:rPr>
              <w:t>18110,8</w:t>
            </w:r>
          </w:p>
        </w:tc>
        <w:tc>
          <w:tcPr>
            <w:tcW w:w="756" w:type="pct"/>
            <w:vAlign w:val="center"/>
          </w:tcPr>
          <w:p w:rsidR="00E716CF" w:rsidRPr="00F5593E" w:rsidRDefault="00F5593E" w:rsidP="00E716CF">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30729,2</w:t>
            </w:r>
          </w:p>
        </w:tc>
        <w:tc>
          <w:tcPr>
            <w:tcW w:w="756" w:type="pct"/>
            <w:vAlign w:val="center"/>
          </w:tcPr>
          <w:p w:rsidR="00E716CF" w:rsidRPr="00E716CF" w:rsidRDefault="00E716CF"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17163,6</w:t>
            </w:r>
          </w:p>
        </w:tc>
        <w:tc>
          <w:tcPr>
            <w:tcW w:w="756" w:type="pct"/>
            <w:vAlign w:val="center"/>
          </w:tcPr>
          <w:p w:rsidR="00E716CF" w:rsidRPr="005E4229" w:rsidRDefault="005E4229"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3403,7</w:t>
            </w:r>
          </w:p>
        </w:tc>
        <w:tc>
          <w:tcPr>
            <w:tcW w:w="757" w:type="pct"/>
            <w:vAlign w:val="center"/>
          </w:tcPr>
          <w:p w:rsidR="00E716CF" w:rsidRPr="005E4229" w:rsidRDefault="005E4229"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3403,7</w:t>
            </w:r>
          </w:p>
        </w:tc>
      </w:tr>
      <w:tr w:rsidR="00E716CF" w:rsidTr="00E716CF">
        <w:trPr>
          <w:cantSplit/>
          <w:trHeight w:val="300"/>
        </w:trPr>
        <w:tc>
          <w:tcPr>
            <w:tcW w:w="1219" w:type="pct"/>
            <w:vAlign w:val="center"/>
          </w:tcPr>
          <w:p w:rsidR="00E716CF" w:rsidRDefault="00E716CF" w:rsidP="00E716CF">
            <w:pPr>
              <w:spacing w:after="0" w:line="240" w:lineRule="auto"/>
              <w:rPr>
                <w:rFonts w:ascii="Times New Roman" w:cs="Times New Roman"/>
                <w:sz w:val="18"/>
                <w:szCs w:val="18"/>
                <w:lang w:eastAsia="ru-RU"/>
              </w:rPr>
            </w:pPr>
            <w:r>
              <w:rPr>
                <w:rFonts w:ascii="Times New Roman" w:cs="Times New Roman"/>
                <w:sz w:val="18"/>
                <w:szCs w:val="18"/>
                <w:lang w:eastAsia="ru-RU"/>
              </w:rPr>
              <w:t xml:space="preserve">Другие </w:t>
            </w:r>
            <w:proofErr w:type="spellStart"/>
            <w:r>
              <w:rPr>
                <w:rFonts w:ascii="Times New Roman" w:cs="Times New Roman"/>
                <w:sz w:val="18"/>
                <w:szCs w:val="18"/>
                <w:lang w:eastAsia="ru-RU"/>
              </w:rPr>
              <w:t>твопросы</w:t>
            </w:r>
            <w:proofErr w:type="spellEnd"/>
            <w:r>
              <w:rPr>
                <w:rFonts w:ascii="Times New Roman" w:cs="Times New Roman"/>
                <w:sz w:val="18"/>
                <w:szCs w:val="18"/>
                <w:lang w:eastAsia="ru-RU"/>
              </w:rPr>
              <w:t xml:space="preserve"> в области ЖКХ</w:t>
            </w:r>
          </w:p>
        </w:tc>
        <w:tc>
          <w:tcPr>
            <w:tcW w:w="756" w:type="pct"/>
            <w:vAlign w:val="center"/>
          </w:tcPr>
          <w:p w:rsidR="00E716CF" w:rsidRPr="00E716CF" w:rsidRDefault="00E716CF"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0,0</w:t>
            </w:r>
          </w:p>
        </w:tc>
        <w:tc>
          <w:tcPr>
            <w:tcW w:w="756" w:type="pct"/>
            <w:vAlign w:val="center"/>
          </w:tcPr>
          <w:p w:rsidR="00E716CF" w:rsidRPr="00F5593E" w:rsidRDefault="00E716CF" w:rsidP="00E716CF">
            <w:pPr>
              <w:spacing w:after="0" w:line="240" w:lineRule="auto"/>
              <w:jc w:val="center"/>
              <w:rPr>
                <w:rFonts w:ascii="Times New Roman" w:cs="Times New Roman"/>
                <w:color w:val="000000" w:themeColor="text1"/>
                <w:sz w:val="18"/>
                <w:szCs w:val="18"/>
                <w:lang w:eastAsia="ru-RU"/>
              </w:rPr>
            </w:pPr>
            <w:r w:rsidRPr="00F5593E">
              <w:rPr>
                <w:rFonts w:ascii="Times New Roman" w:cs="Times New Roman"/>
                <w:color w:val="000000" w:themeColor="text1"/>
                <w:sz w:val="18"/>
                <w:szCs w:val="18"/>
                <w:lang w:eastAsia="ru-RU"/>
              </w:rPr>
              <w:t>0,0</w:t>
            </w:r>
          </w:p>
        </w:tc>
        <w:tc>
          <w:tcPr>
            <w:tcW w:w="756" w:type="pct"/>
            <w:vAlign w:val="center"/>
          </w:tcPr>
          <w:p w:rsidR="00E716CF" w:rsidRDefault="00E716CF"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20202,0</w:t>
            </w:r>
          </w:p>
        </w:tc>
        <w:tc>
          <w:tcPr>
            <w:tcW w:w="756" w:type="pct"/>
            <w:vAlign w:val="center"/>
          </w:tcPr>
          <w:p w:rsidR="00E716CF" w:rsidRPr="00E716CF" w:rsidRDefault="005E4229"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c>
          <w:tcPr>
            <w:tcW w:w="757" w:type="pct"/>
            <w:vAlign w:val="center"/>
          </w:tcPr>
          <w:p w:rsidR="00E716CF" w:rsidRPr="00E716CF" w:rsidRDefault="005E4229" w:rsidP="00E716CF">
            <w:pPr>
              <w:spacing w:after="0" w:line="240" w:lineRule="auto"/>
              <w:jc w:val="center"/>
              <w:rPr>
                <w:rFonts w:ascii="Times New Roman" w:cs="Times New Roman"/>
                <w:color w:val="000000"/>
                <w:sz w:val="18"/>
                <w:szCs w:val="18"/>
                <w:lang w:eastAsia="ru-RU"/>
              </w:rPr>
            </w:pPr>
            <w:r>
              <w:rPr>
                <w:rFonts w:ascii="Times New Roman" w:cs="Times New Roman"/>
                <w:color w:val="000000"/>
                <w:sz w:val="18"/>
                <w:szCs w:val="18"/>
                <w:lang w:eastAsia="ru-RU"/>
              </w:rPr>
              <w:t>0</w:t>
            </w:r>
          </w:p>
        </w:tc>
      </w:tr>
      <w:tr w:rsidR="00E716CF" w:rsidTr="00E716CF">
        <w:trPr>
          <w:cantSplit/>
          <w:trHeight w:val="283"/>
        </w:trPr>
        <w:tc>
          <w:tcPr>
            <w:tcW w:w="1219" w:type="pct"/>
            <w:vAlign w:val="center"/>
          </w:tcPr>
          <w:p w:rsidR="00E716CF" w:rsidRDefault="00E716CF" w:rsidP="00E716CF">
            <w:pPr>
              <w:spacing w:after="0" w:line="240" w:lineRule="auto"/>
              <w:rPr>
                <w:rFonts w:ascii="Times New Roman" w:cs="Times New Roman"/>
                <w:b/>
                <w:sz w:val="18"/>
                <w:szCs w:val="18"/>
                <w:lang w:eastAsia="ru-RU"/>
              </w:rPr>
            </w:pPr>
            <w:r>
              <w:rPr>
                <w:rFonts w:ascii="Times New Roman" w:cs="Times New Roman"/>
                <w:b/>
                <w:sz w:val="18"/>
                <w:szCs w:val="18"/>
                <w:lang w:eastAsia="ru-RU"/>
              </w:rPr>
              <w:t>Итого по разделу</w:t>
            </w:r>
          </w:p>
        </w:tc>
        <w:tc>
          <w:tcPr>
            <w:tcW w:w="756" w:type="pct"/>
            <w:vAlign w:val="center"/>
          </w:tcPr>
          <w:p w:rsidR="00E716CF" w:rsidRDefault="00E716CF" w:rsidP="00E716CF">
            <w:pPr>
              <w:spacing w:after="0" w:line="240" w:lineRule="auto"/>
              <w:jc w:val="center"/>
              <w:rPr>
                <w:rFonts w:ascii="Times New Roman" w:cs="Times New Roman"/>
                <w:b/>
                <w:color w:val="000000"/>
                <w:sz w:val="18"/>
                <w:szCs w:val="18"/>
                <w:lang w:val="en-US" w:eastAsia="ru-RU"/>
              </w:rPr>
            </w:pPr>
            <w:r>
              <w:rPr>
                <w:rFonts w:ascii="Times New Roman" w:cs="Times New Roman"/>
                <w:b/>
                <w:color w:val="000000"/>
                <w:sz w:val="18"/>
                <w:szCs w:val="18"/>
                <w:lang w:val="en-US" w:eastAsia="ru-RU"/>
              </w:rPr>
              <w:t>54121,4</w:t>
            </w:r>
          </w:p>
        </w:tc>
        <w:tc>
          <w:tcPr>
            <w:tcW w:w="756" w:type="pct"/>
            <w:vAlign w:val="center"/>
          </w:tcPr>
          <w:p w:rsidR="00E716CF" w:rsidRPr="00F5593E" w:rsidRDefault="00F5593E" w:rsidP="00F5593E">
            <w:pPr>
              <w:spacing w:after="0" w:line="240" w:lineRule="auto"/>
              <w:jc w:val="center"/>
              <w:rPr>
                <w:rFonts w:ascii="Times New Roman" w:cs="Times New Roman"/>
                <w:b/>
                <w:color w:val="000000" w:themeColor="text1"/>
                <w:sz w:val="18"/>
                <w:szCs w:val="18"/>
                <w:lang w:eastAsia="ru-RU"/>
              </w:rPr>
            </w:pPr>
            <w:r w:rsidRPr="00F5593E">
              <w:rPr>
                <w:rFonts w:ascii="Times New Roman" w:cs="Times New Roman"/>
                <w:b/>
                <w:color w:val="000000" w:themeColor="text1"/>
                <w:sz w:val="18"/>
                <w:szCs w:val="18"/>
                <w:lang w:eastAsia="ru-RU"/>
              </w:rPr>
              <w:t>105110,2</w:t>
            </w:r>
          </w:p>
        </w:tc>
        <w:tc>
          <w:tcPr>
            <w:tcW w:w="756" w:type="pct"/>
            <w:tcBorders>
              <w:top w:val="single" w:sz="4" w:space="0" w:color="000000"/>
              <w:left w:val="single" w:sz="4" w:space="0" w:color="000000"/>
              <w:bottom w:val="single" w:sz="4" w:space="0" w:color="000000"/>
              <w:right w:val="single" w:sz="4" w:space="0" w:color="000000"/>
            </w:tcBorders>
            <w:vAlign w:val="center"/>
          </w:tcPr>
          <w:p w:rsidR="00E716CF" w:rsidRPr="00E716CF" w:rsidRDefault="00E716CF" w:rsidP="00E716CF">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97118,8</w:t>
            </w:r>
          </w:p>
        </w:tc>
        <w:tc>
          <w:tcPr>
            <w:tcW w:w="756" w:type="pct"/>
            <w:tcBorders>
              <w:top w:val="single" w:sz="4" w:space="0" w:color="000000"/>
              <w:left w:val="nil"/>
              <w:bottom w:val="single" w:sz="4" w:space="0" w:color="000000"/>
              <w:right w:val="single" w:sz="4" w:space="0" w:color="000000"/>
            </w:tcBorders>
            <w:vAlign w:val="center"/>
          </w:tcPr>
          <w:p w:rsidR="00E716CF" w:rsidRPr="005E4229" w:rsidRDefault="005E4229" w:rsidP="00E716CF">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49160,6</w:t>
            </w:r>
          </w:p>
        </w:tc>
        <w:tc>
          <w:tcPr>
            <w:tcW w:w="757" w:type="pct"/>
            <w:tcBorders>
              <w:top w:val="single" w:sz="4" w:space="0" w:color="000000"/>
              <w:left w:val="nil"/>
              <w:bottom w:val="single" w:sz="4" w:space="0" w:color="000000"/>
              <w:right w:val="single" w:sz="4" w:space="0" w:color="000000"/>
            </w:tcBorders>
            <w:vAlign w:val="center"/>
          </w:tcPr>
          <w:p w:rsidR="00E716CF" w:rsidRPr="005E4229" w:rsidRDefault="005E4229" w:rsidP="00E716CF">
            <w:pPr>
              <w:spacing w:after="0" w:line="240" w:lineRule="auto"/>
              <w:jc w:val="center"/>
              <w:rPr>
                <w:rFonts w:ascii="Times New Roman" w:cs="Times New Roman"/>
                <w:b/>
                <w:color w:val="000000"/>
                <w:sz w:val="18"/>
                <w:szCs w:val="18"/>
                <w:lang w:eastAsia="ru-RU"/>
              </w:rPr>
            </w:pPr>
            <w:r>
              <w:rPr>
                <w:rFonts w:ascii="Times New Roman" w:cs="Times New Roman"/>
                <w:b/>
                <w:color w:val="000000"/>
                <w:sz w:val="18"/>
                <w:szCs w:val="18"/>
                <w:lang w:eastAsia="ru-RU"/>
              </w:rPr>
              <w:t>49160,6</w:t>
            </w:r>
          </w:p>
        </w:tc>
      </w:tr>
    </w:tbl>
    <w:p w:rsidR="005A67BD" w:rsidRDefault="005A67BD">
      <w:pPr>
        <w:spacing w:before="120" w:after="0" w:line="240" w:lineRule="auto"/>
        <w:ind w:firstLine="720"/>
        <w:jc w:val="both"/>
        <w:rPr>
          <w:rFonts w:ascii="Times New Roman" w:cs="Times New Roman"/>
          <w:sz w:val="28"/>
          <w:szCs w:val="28"/>
        </w:rPr>
      </w:pPr>
      <w:bookmarkStart w:id="12" w:name="_Hlk178754403"/>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lang w:eastAsia="ru-RU"/>
        </w:rPr>
        <w:t xml:space="preserve">в </w:t>
      </w:r>
      <w:r w:rsidR="008609A2">
        <w:rPr>
          <w:rFonts w:ascii="Times New Roman" w:cs="Times New Roman"/>
          <w:sz w:val="28"/>
          <w:szCs w:val="28"/>
          <w:lang w:eastAsia="ru-RU"/>
        </w:rPr>
        <w:t>2026</w:t>
      </w:r>
      <w:r>
        <w:rPr>
          <w:rFonts w:ascii="Times New Roman" w:cs="Times New Roman"/>
          <w:sz w:val="28"/>
          <w:szCs w:val="28"/>
          <w:lang w:eastAsia="ru-RU"/>
        </w:rPr>
        <w:t xml:space="preserve"> году в сумме </w:t>
      </w:r>
      <w:r w:rsidR="005E4229">
        <w:rPr>
          <w:rFonts w:ascii="Times New Roman" w:cs="Times New Roman"/>
          <w:sz w:val="28"/>
          <w:szCs w:val="28"/>
          <w:lang w:eastAsia="ru-RU"/>
        </w:rPr>
        <w:t xml:space="preserve">97118,8 </w:t>
      </w:r>
      <w:r>
        <w:rPr>
          <w:rFonts w:ascii="Times New Roman" w:cs="Times New Roman"/>
          <w:sz w:val="28"/>
          <w:szCs w:val="28"/>
        </w:rPr>
        <w:t>тыс. рублей, в том числе:</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Муниципальная программа «Комплексное развитие систем коммунальной инфраструктуры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на </w:t>
      </w:r>
      <w:r w:rsidR="008609A2">
        <w:rPr>
          <w:rFonts w:ascii="Times New Roman" w:cs="Times New Roman"/>
          <w:sz w:val="28"/>
          <w:szCs w:val="28"/>
        </w:rPr>
        <w:t>202</w:t>
      </w:r>
      <w:r w:rsidR="005E4229">
        <w:rPr>
          <w:rFonts w:ascii="Times New Roman" w:cs="Times New Roman"/>
          <w:sz w:val="28"/>
          <w:szCs w:val="28"/>
        </w:rPr>
        <w:t>5</w:t>
      </w:r>
      <w:r>
        <w:rPr>
          <w:rFonts w:ascii="Times New Roman" w:cs="Times New Roman"/>
          <w:sz w:val="28"/>
          <w:szCs w:val="28"/>
        </w:rPr>
        <w:t>-202</w:t>
      </w:r>
      <w:r w:rsidR="005E4229">
        <w:rPr>
          <w:rFonts w:ascii="Times New Roman" w:cs="Times New Roman"/>
          <w:sz w:val="28"/>
          <w:szCs w:val="28"/>
        </w:rPr>
        <w:t>8</w:t>
      </w:r>
      <w:r>
        <w:rPr>
          <w:rFonts w:ascii="Times New Roman" w:cs="Times New Roman"/>
          <w:sz w:val="28"/>
          <w:szCs w:val="28"/>
        </w:rPr>
        <w:t xml:space="preserve"> годы» - </w:t>
      </w:r>
      <w:r w:rsidR="005E4229">
        <w:rPr>
          <w:rFonts w:ascii="Times New Roman" w:cs="Times New Roman"/>
          <w:sz w:val="28"/>
          <w:szCs w:val="28"/>
        </w:rPr>
        <w:t>18996,3</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Муниципальная программа «Энергосбережение и повышение энергетической эффективности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на </w:t>
      </w:r>
      <w:r w:rsidR="008609A2">
        <w:rPr>
          <w:rFonts w:ascii="Times New Roman" w:cs="Times New Roman"/>
          <w:sz w:val="28"/>
          <w:szCs w:val="28"/>
        </w:rPr>
        <w:t>202</w:t>
      </w:r>
      <w:r w:rsidR="005E4229">
        <w:rPr>
          <w:rFonts w:ascii="Times New Roman" w:cs="Times New Roman"/>
          <w:sz w:val="28"/>
          <w:szCs w:val="28"/>
        </w:rPr>
        <w:t>5</w:t>
      </w:r>
      <w:r>
        <w:rPr>
          <w:rFonts w:ascii="Times New Roman" w:cs="Times New Roman"/>
          <w:sz w:val="28"/>
          <w:szCs w:val="28"/>
        </w:rPr>
        <w:t>-202</w:t>
      </w:r>
      <w:r w:rsidR="005E4229">
        <w:rPr>
          <w:rFonts w:ascii="Times New Roman" w:cs="Times New Roman"/>
          <w:sz w:val="28"/>
          <w:szCs w:val="28"/>
        </w:rPr>
        <w:t>8</w:t>
      </w:r>
      <w:r>
        <w:rPr>
          <w:rFonts w:ascii="Times New Roman" w:cs="Times New Roman"/>
          <w:sz w:val="28"/>
          <w:szCs w:val="28"/>
        </w:rPr>
        <w:t xml:space="preserve"> годы» - </w:t>
      </w:r>
      <w:r w:rsidR="005E4229">
        <w:rPr>
          <w:rFonts w:ascii="Times New Roman" w:cs="Times New Roman"/>
          <w:sz w:val="28"/>
          <w:szCs w:val="28"/>
        </w:rPr>
        <w:t>1300,0</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Центр материально-технического обеспечения </w:t>
      </w:r>
      <w:r w:rsidR="005E4229">
        <w:rPr>
          <w:rFonts w:ascii="Times New Roman" w:cs="Times New Roman"/>
          <w:sz w:val="28"/>
          <w:szCs w:val="28"/>
        </w:rPr>
        <w:t>–</w:t>
      </w:r>
      <w:r>
        <w:rPr>
          <w:rFonts w:ascii="Times New Roman" w:cs="Times New Roman"/>
          <w:sz w:val="28"/>
          <w:szCs w:val="28"/>
        </w:rPr>
        <w:t xml:space="preserve"> </w:t>
      </w:r>
      <w:r w:rsidR="00D47F00">
        <w:rPr>
          <w:rFonts w:ascii="Times New Roman" w:cs="Times New Roman"/>
          <w:sz w:val="28"/>
          <w:szCs w:val="28"/>
        </w:rPr>
        <w:t xml:space="preserve">39630,4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 Муниципальная программа «Благоустройство территорий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на </w:t>
      </w:r>
      <w:r w:rsidR="008609A2">
        <w:rPr>
          <w:rFonts w:ascii="Times New Roman" w:cs="Times New Roman"/>
          <w:sz w:val="28"/>
          <w:szCs w:val="28"/>
        </w:rPr>
        <w:t>202</w:t>
      </w:r>
      <w:r w:rsidR="00D47F00">
        <w:rPr>
          <w:rFonts w:ascii="Times New Roman" w:cs="Times New Roman"/>
          <w:sz w:val="28"/>
          <w:szCs w:val="28"/>
        </w:rPr>
        <w:t>5</w:t>
      </w:r>
      <w:r>
        <w:rPr>
          <w:rFonts w:ascii="Times New Roman" w:cs="Times New Roman"/>
          <w:sz w:val="28"/>
          <w:szCs w:val="28"/>
        </w:rPr>
        <w:t>-202</w:t>
      </w:r>
      <w:r w:rsidR="00D47F00">
        <w:rPr>
          <w:rFonts w:ascii="Times New Roman" w:cs="Times New Roman"/>
          <w:sz w:val="28"/>
          <w:szCs w:val="28"/>
        </w:rPr>
        <w:t>8</w:t>
      </w:r>
      <w:r>
        <w:rPr>
          <w:rFonts w:ascii="Times New Roman" w:cs="Times New Roman"/>
          <w:sz w:val="28"/>
          <w:szCs w:val="28"/>
        </w:rPr>
        <w:t xml:space="preserve"> </w:t>
      </w:r>
      <w:proofErr w:type="gramStart"/>
      <w:r>
        <w:rPr>
          <w:rFonts w:ascii="Times New Roman" w:cs="Times New Roman"/>
          <w:sz w:val="28"/>
          <w:szCs w:val="28"/>
        </w:rPr>
        <w:t>годы»  -</w:t>
      </w:r>
      <w:proofErr w:type="gramEnd"/>
      <w:r>
        <w:rPr>
          <w:rFonts w:ascii="Times New Roman" w:cs="Times New Roman"/>
          <w:sz w:val="28"/>
          <w:szCs w:val="28"/>
        </w:rPr>
        <w:t xml:space="preserve"> </w:t>
      </w:r>
      <w:r w:rsidR="00D47F00">
        <w:rPr>
          <w:rFonts w:ascii="Times New Roman" w:cs="Times New Roman"/>
          <w:sz w:val="28"/>
          <w:szCs w:val="28"/>
        </w:rPr>
        <w:t>15509,9</w:t>
      </w:r>
      <w:r>
        <w:rPr>
          <w:rFonts w:ascii="Times New Roman" w:cs="Times New Roman"/>
          <w:sz w:val="28"/>
          <w:szCs w:val="28"/>
        </w:rPr>
        <w:t xml:space="preserve"> </w:t>
      </w:r>
      <w:proofErr w:type="spellStart"/>
      <w:r>
        <w:rPr>
          <w:rFonts w:ascii="Times New Roman" w:cs="Times New Roman"/>
          <w:sz w:val="28"/>
          <w:szCs w:val="28"/>
        </w:rPr>
        <w:t>тыс.рублей</w:t>
      </w:r>
      <w:proofErr w:type="spellEnd"/>
      <w:r>
        <w:rPr>
          <w:rFonts w:ascii="Times New Roman" w:cs="Times New Roman"/>
          <w:sz w:val="28"/>
          <w:szCs w:val="28"/>
        </w:rPr>
        <w:t>;</w:t>
      </w:r>
    </w:p>
    <w:p w:rsidR="005A67BD" w:rsidRDefault="00D47F00">
      <w:pPr>
        <w:spacing w:before="120" w:after="0" w:line="240" w:lineRule="auto"/>
        <w:ind w:firstLine="720"/>
        <w:jc w:val="both"/>
        <w:rPr>
          <w:rFonts w:ascii="Times New Roman" w:cs="Times New Roman"/>
          <w:color w:val="000000"/>
          <w:sz w:val="28"/>
          <w:szCs w:val="28"/>
        </w:rPr>
      </w:pPr>
      <w:r>
        <w:rPr>
          <w:rFonts w:ascii="Times New Roman" w:cs="Times New Roman"/>
          <w:sz w:val="28"/>
          <w:szCs w:val="28"/>
        </w:rPr>
        <w:t>Другие вопросы в области ЖКХ</w:t>
      </w:r>
      <w:r w:rsidR="005A67BD">
        <w:rPr>
          <w:rFonts w:ascii="Times New Roman" w:cs="Times New Roman"/>
          <w:sz w:val="28"/>
          <w:szCs w:val="28"/>
        </w:rPr>
        <w:t xml:space="preserve"> </w:t>
      </w:r>
      <w:r>
        <w:rPr>
          <w:rFonts w:ascii="Times New Roman" w:cs="Times New Roman"/>
          <w:sz w:val="28"/>
          <w:szCs w:val="28"/>
        </w:rPr>
        <w:t>–</w:t>
      </w:r>
      <w:r w:rsidR="005A67BD">
        <w:rPr>
          <w:rFonts w:ascii="Times New Roman" w:cs="Times New Roman"/>
          <w:sz w:val="28"/>
          <w:szCs w:val="28"/>
        </w:rPr>
        <w:t xml:space="preserve"> </w:t>
      </w:r>
      <w:r>
        <w:rPr>
          <w:rFonts w:ascii="Times New Roman" w:cs="Times New Roman"/>
          <w:sz w:val="28"/>
          <w:szCs w:val="28"/>
        </w:rPr>
        <w:t>20202,0</w:t>
      </w:r>
      <w:r w:rsidR="005A67BD">
        <w:rPr>
          <w:rFonts w:ascii="Times New Roman" w:cs="Times New Roman"/>
          <w:color w:val="000000"/>
          <w:sz w:val="28"/>
          <w:szCs w:val="28"/>
        </w:rPr>
        <w:t xml:space="preserve"> </w:t>
      </w:r>
      <w:proofErr w:type="spellStart"/>
      <w:proofErr w:type="gramStart"/>
      <w:r w:rsidR="005A67BD">
        <w:rPr>
          <w:rFonts w:ascii="Times New Roman" w:cs="Times New Roman"/>
          <w:color w:val="000000"/>
          <w:sz w:val="28"/>
          <w:szCs w:val="28"/>
        </w:rPr>
        <w:t>тыс.рублей</w:t>
      </w:r>
      <w:proofErr w:type="spellEnd"/>
      <w:proofErr w:type="gramEnd"/>
      <w:r w:rsidR="005A67BD">
        <w:rPr>
          <w:rFonts w:ascii="Times New Roman" w:cs="Times New Roman"/>
          <w:color w:val="000000"/>
          <w:sz w:val="28"/>
          <w:szCs w:val="28"/>
        </w:rPr>
        <w:t>.</w:t>
      </w:r>
    </w:p>
    <w:bookmarkEnd w:id="12"/>
    <w:p w:rsidR="005A67BD" w:rsidRDefault="005A67BD">
      <w:pPr>
        <w:spacing w:after="0" w:line="240" w:lineRule="auto"/>
        <w:ind w:firstLine="709"/>
        <w:jc w:val="both"/>
        <w:rPr>
          <w:rFonts w:ascii="Times New Roman" w:cs="Times New Roman"/>
          <w:color w:val="000000"/>
          <w:sz w:val="28"/>
          <w:szCs w:val="28"/>
          <w:lang w:eastAsia="ru-RU"/>
        </w:rPr>
      </w:pPr>
      <w:r>
        <w:rPr>
          <w:rFonts w:ascii="Times New Roman" w:cs="Times New Roman"/>
          <w:sz w:val="28"/>
          <w:szCs w:val="28"/>
          <w:lang w:eastAsia="ru-RU"/>
        </w:rPr>
        <w:t xml:space="preserve">На </w:t>
      </w:r>
      <w:r w:rsidR="008609A2">
        <w:rPr>
          <w:rFonts w:ascii="Times New Roman" w:cs="Times New Roman"/>
          <w:sz w:val="28"/>
          <w:szCs w:val="28"/>
          <w:lang w:eastAsia="ru-RU"/>
        </w:rPr>
        <w:t>2027</w:t>
      </w:r>
      <w:r>
        <w:rPr>
          <w:rFonts w:ascii="Times New Roman" w:cs="Times New Roman"/>
          <w:sz w:val="28"/>
          <w:szCs w:val="28"/>
          <w:lang w:eastAsia="ru-RU"/>
        </w:rPr>
        <w:t xml:space="preserve"> и </w:t>
      </w:r>
      <w:r w:rsidR="008609A2">
        <w:rPr>
          <w:rFonts w:ascii="Times New Roman" w:cs="Times New Roman"/>
          <w:sz w:val="28"/>
          <w:szCs w:val="28"/>
          <w:lang w:eastAsia="ru-RU"/>
        </w:rPr>
        <w:t>2028</w:t>
      </w:r>
      <w:r>
        <w:rPr>
          <w:rFonts w:ascii="Times New Roman" w:cs="Times New Roman"/>
          <w:sz w:val="28"/>
          <w:szCs w:val="28"/>
          <w:lang w:eastAsia="ru-RU"/>
        </w:rPr>
        <w:t xml:space="preserve"> годы проектом бюджета предусмотрено </w:t>
      </w:r>
      <w:r w:rsidR="00D47F00">
        <w:rPr>
          <w:rFonts w:ascii="Times New Roman" w:cs="Times New Roman"/>
          <w:sz w:val="28"/>
          <w:szCs w:val="28"/>
          <w:lang w:eastAsia="ru-RU"/>
        </w:rPr>
        <w:t>49160,6</w:t>
      </w:r>
      <w:r>
        <w:rPr>
          <w:rFonts w:ascii="Times New Roman" w:cs="Times New Roman"/>
          <w:sz w:val="28"/>
          <w:szCs w:val="28"/>
          <w:lang w:eastAsia="ru-RU"/>
        </w:rPr>
        <w:t xml:space="preserve">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 xml:space="preserve"> и </w:t>
      </w:r>
      <w:r w:rsidR="00D47F00">
        <w:rPr>
          <w:rFonts w:ascii="Times New Roman" w:cs="Times New Roman"/>
          <w:sz w:val="28"/>
          <w:szCs w:val="28"/>
          <w:lang w:eastAsia="ru-RU"/>
        </w:rPr>
        <w:t xml:space="preserve">49160,6 </w:t>
      </w:r>
      <w:proofErr w:type="spellStart"/>
      <w:r>
        <w:rPr>
          <w:rFonts w:ascii="Times New Roman" w:cs="Times New Roman"/>
          <w:sz w:val="28"/>
          <w:szCs w:val="28"/>
          <w:lang w:eastAsia="ru-RU"/>
        </w:rPr>
        <w:t>тыс.рублей</w:t>
      </w:r>
      <w:proofErr w:type="spellEnd"/>
      <w:r>
        <w:rPr>
          <w:rFonts w:ascii="Times New Roman" w:cs="Times New Roman"/>
          <w:sz w:val="28"/>
          <w:szCs w:val="28"/>
          <w:lang w:eastAsia="ru-RU"/>
        </w:rPr>
        <w:t xml:space="preserve"> соответственно.</w:t>
      </w:r>
    </w:p>
    <w:p w:rsidR="00384861" w:rsidRDefault="00384861" w:rsidP="00384861">
      <w:pPr>
        <w:keepNext/>
        <w:spacing w:before="120" w:after="120" w:line="240" w:lineRule="auto"/>
        <w:ind w:firstLine="720"/>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"ОХРАНА ОКРУЖАЮЩЕЙ СРЕДЫ"</w:t>
      </w:r>
    </w:p>
    <w:p w:rsidR="00384861" w:rsidRDefault="00384861" w:rsidP="00384861">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в 2025-2028 годах характеризуются следующими данными:</w:t>
      </w:r>
    </w:p>
    <w:p w:rsidR="00384861" w:rsidRDefault="00384861" w:rsidP="00384861">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Мероприятия по ликвидации мест несанкционированного размещения отходов – 22801,0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 xml:space="preserve">. </w:t>
      </w:r>
    </w:p>
    <w:p w:rsidR="00384861" w:rsidRDefault="00384861" w:rsidP="00384861">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Централизованные бухгалтерии (расходы на выплату пе</w:t>
      </w:r>
      <w:r w:rsidR="008F64FF">
        <w:rPr>
          <w:rFonts w:ascii="Times New Roman" w:cs="Times New Roman"/>
          <w:sz w:val="28"/>
          <w:szCs w:val="28"/>
          <w:lang w:eastAsia="ru-RU"/>
        </w:rPr>
        <w:t xml:space="preserve">рсоналу казенных учреждений) – 2784,6 </w:t>
      </w:r>
      <w:proofErr w:type="spellStart"/>
      <w:proofErr w:type="gramStart"/>
      <w:r w:rsidR="008F64FF">
        <w:rPr>
          <w:rFonts w:ascii="Times New Roman" w:cs="Times New Roman"/>
          <w:sz w:val="28"/>
          <w:szCs w:val="28"/>
          <w:lang w:eastAsia="ru-RU"/>
        </w:rPr>
        <w:t>тыс.рублей</w:t>
      </w:r>
      <w:proofErr w:type="spellEnd"/>
      <w:proofErr w:type="gramEnd"/>
      <w:r w:rsidR="008F64FF">
        <w:rPr>
          <w:rFonts w:ascii="Times New Roman" w:cs="Times New Roman"/>
          <w:sz w:val="28"/>
          <w:szCs w:val="28"/>
          <w:lang w:eastAsia="ru-RU"/>
        </w:rPr>
        <w:t>.</w:t>
      </w:r>
    </w:p>
    <w:p w:rsidR="00384861" w:rsidRDefault="00384861">
      <w:pPr>
        <w:keepNext/>
        <w:spacing w:before="120" w:after="120" w:line="240" w:lineRule="auto"/>
        <w:ind w:firstLine="720"/>
        <w:jc w:val="center"/>
        <w:outlineLvl w:val="0"/>
        <w:rPr>
          <w:rFonts w:ascii="Times New Roman" w:cs="Times New Roman"/>
          <w:b/>
          <w:kern w:val="32"/>
          <w:sz w:val="28"/>
          <w:szCs w:val="28"/>
          <w:lang w:eastAsia="ru-RU"/>
        </w:rPr>
      </w:pPr>
    </w:p>
    <w:p w:rsidR="00384861" w:rsidRDefault="00384861">
      <w:pPr>
        <w:keepNext/>
        <w:spacing w:before="120" w:after="120" w:line="240" w:lineRule="auto"/>
        <w:ind w:firstLine="720"/>
        <w:jc w:val="center"/>
        <w:outlineLvl w:val="0"/>
        <w:rPr>
          <w:rFonts w:ascii="Times New Roman" w:cs="Times New Roman"/>
          <w:b/>
          <w:kern w:val="32"/>
          <w:sz w:val="28"/>
          <w:szCs w:val="28"/>
          <w:lang w:eastAsia="ru-RU"/>
        </w:rPr>
      </w:pPr>
    </w:p>
    <w:p w:rsidR="005A67BD" w:rsidRDefault="005A67BD">
      <w:pPr>
        <w:keepNext/>
        <w:spacing w:before="120" w:after="120" w:line="240" w:lineRule="auto"/>
        <w:ind w:firstLine="720"/>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"ОБРАЗОВАНИЕ"</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36"/>
        <w:gridCol w:w="1587"/>
        <w:gridCol w:w="1306"/>
        <w:gridCol w:w="1306"/>
        <w:gridCol w:w="1306"/>
        <w:gridCol w:w="1304"/>
      </w:tblGrid>
      <w:tr w:rsidR="005A67BD" w:rsidTr="00C51B42">
        <w:trPr>
          <w:cantSplit/>
          <w:trHeight w:val="480"/>
          <w:tblHeader/>
        </w:trPr>
        <w:tc>
          <w:tcPr>
            <w:tcW w:w="1358"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843"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w:t>
            </w:r>
            <w:r w:rsidR="00C51B42">
              <w:rPr>
                <w:rFonts w:ascii="Times New Roman" w:cs="Times New Roman"/>
                <w:sz w:val="18"/>
                <w:szCs w:val="18"/>
                <w:lang w:eastAsia="ru-RU"/>
              </w:rPr>
              <w:t>5</w:t>
            </w:r>
            <w:r>
              <w:rPr>
                <w:rFonts w:ascii="Times New Roman" w:cs="Times New Roman"/>
                <w:sz w:val="18"/>
                <w:szCs w:val="18"/>
                <w:lang w:eastAsia="ru-RU"/>
              </w:rPr>
              <w:t xml:space="preserve"> год</w:t>
            </w:r>
          </w:p>
          <w:p w:rsidR="005A67BD" w:rsidRDefault="00C51B42"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(Решение №132</w:t>
            </w:r>
            <w:r w:rsidR="005A67BD">
              <w:rPr>
                <w:rFonts w:ascii="Times New Roman" w:cs="Times New Roman"/>
                <w:sz w:val="18"/>
                <w:szCs w:val="18"/>
                <w:lang w:eastAsia="ru-RU"/>
              </w:rPr>
              <w:t xml:space="preserve">в </w:t>
            </w:r>
            <w:proofErr w:type="spellStart"/>
            <w:r w:rsidR="005A67BD">
              <w:rPr>
                <w:rFonts w:ascii="Times New Roman" w:cs="Times New Roman"/>
                <w:sz w:val="18"/>
                <w:szCs w:val="18"/>
                <w:lang w:eastAsia="ru-RU"/>
              </w:rPr>
              <w:t>первонач.редакции</w:t>
            </w:r>
            <w:proofErr w:type="spellEnd"/>
            <w:r w:rsidR="005A67BD">
              <w:rPr>
                <w:rFonts w:ascii="Times New Roman" w:cs="Times New Roman"/>
                <w:sz w:val="18"/>
                <w:szCs w:val="18"/>
                <w:lang w:eastAsia="ru-RU"/>
              </w:rPr>
              <w:t>)</w:t>
            </w:r>
          </w:p>
        </w:tc>
        <w:tc>
          <w:tcPr>
            <w:tcW w:w="700" w:type="pct"/>
            <w:vAlign w:val="center"/>
          </w:tcPr>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Оценка</w:t>
            </w:r>
          </w:p>
          <w:p w:rsidR="005A67BD" w:rsidRPr="001E5EE3" w:rsidRDefault="005A67BD" w:rsidP="00C51B42">
            <w:pPr>
              <w:spacing w:after="0" w:line="240" w:lineRule="auto"/>
              <w:jc w:val="center"/>
              <w:rPr>
                <w:rFonts w:ascii="Times New Roman" w:cs="Times New Roman"/>
                <w:color w:val="000000" w:themeColor="text1"/>
                <w:sz w:val="18"/>
                <w:szCs w:val="18"/>
              </w:rPr>
            </w:pPr>
            <w:r w:rsidRPr="001E5EE3">
              <w:rPr>
                <w:rFonts w:ascii="Times New Roman" w:cs="Times New Roman"/>
                <w:color w:val="000000" w:themeColor="text1"/>
                <w:sz w:val="18"/>
                <w:szCs w:val="18"/>
                <w:lang w:eastAsia="ru-RU"/>
              </w:rPr>
              <w:t>202</w:t>
            </w:r>
            <w:r w:rsidR="00C51B42" w:rsidRPr="001E5EE3">
              <w:rPr>
                <w:rFonts w:ascii="Times New Roman" w:cs="Times New Roman"/>
                <w:color w:val="000000" w:themeColor="text1"/>
                <w:sz w:val="18"/>
                <w:szCs w:val="18"/>
                <w:lang w:eastAsia="ru-RU"/>
              </w:rPr>
              <w:t>5</w:t>
            </w:r>
            <w:r w:rsidRPr="001E5EE3">
              <w:rPr>
                <w:rFonts w:ascii="Times New Roman" w:cs="Times New Roman"/>
                <w:color w:val="000000" w:themeColor="text1"/>
                <w:sz w:val="18"/>
                <w:szCs w:val="18"/>
                <w:lang w:eastAsia="ru-RU"/>
              </w:rPr>
              <w:t xml:space="preserve"> года</w:t>
            </w:r>
          </w:p>
        </w:tc>
        <w:tc>
          <w:tcPr>
            <w:tcW w:w="700" w:type="pct"/>
            <w:vAlign w:val="center"/>
          </w:tcPr>
          <w:p w:rsidR="005A67BD" w:rsidRDefault="008609A2">
            <w:pPr>
              <w:spacing w:after="0" w:line="240" w:lineRule="auto"/>
              <w:jc w:val="center"/>
              <w:rPr>
                <w:rFonts w:ascii="Times New Roman" w:cs="Times New Roman"/>
                <w:sz w:val="18"/>
                <w:szCs w:val="18"/>
              </w:rPr>
            </w:pPr>
            <w:r>
              <w:rPr>
                <w:rFonts w:ascii="Times New Roman" w:cs="Times New Roman"/>
                <w:sz w:val="18"/>
                <w:szCs w:val="18"/>
              </w:rPr>
              <w:t>2026</w:t>
            </w:r>
            <w:r w:rsidR="005A67BD">
              <w:rPr>
                <w:rFonts w:ascii="Times New Roman" w:cs="Times New Roman"/>
                <w:sz w:val="18"/>
                <w:szCs w:val="18"/>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rPr>
              <w:t>(проект)</w:t>
            </w:r>
          </w:p>
        </w:tc>
        <w:tc>
          <w:tcPr>
            <w:tcW w:w="700" w:type="pct"/>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2027</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c>
          <w:tcPr>
            <w:tcW w:w="700" w:type="pct"/>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2028</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r>
      <w:tr w:rsidR="00C51B42" w:rsidTr="00C51B42">
        <w:trPr>
          <w:cantSplit/>
          <w:trHeight w:val="298"/>
        </w:trPr>
        <w:tc>
          <w:tcPr>
            <w:tcW w:w="1358" w:type="pct"/>
            <w:vAlign w:val="center"/>
          </w:tcPr>
          <w:p w:rsidR="00C51B42" w:rsidRDefault="00C51B42" w:rsidP="00C51B42">
            <w:pPr>
              <w:spacing w:after="0" w:line="240" w:lineRule="auto"/>
              <w:rPr>
                <w:rFonts w:ascii="Times New Roman" w:cs="Times New Roman"/>
                <w:sz w:val="18"/>
                <w:szCs w:val="18"/>
                <w:lang w:eastAsia="ru-RU"/>
              </w:rPr>
            </w:pPr>
            <w:r>
              <w:rPr>
                <w:rFonts w:ascii="Times New Roman" w:cs="Times New Roman"/>
                <w:sz w:val="18"/>
                <w:szCs w:val="18"/>
                <w:lang w:eastAsia="ru-RU"/>
              </w:rPr>
              <w:t>Дошкольное образование</w:t>
            </w:r>
          </w:p>
        </w:tc>
        <w:tc>
          <w:tcPr>
            <w:tcW w:w="843" w:type="pct"/>
            <w:vAlign w:val="center"/>
          </w:tcPr>
          <w:p w:rsidR="00C51B42" w:rsidRDefault="00C51B42" w:rsidP="00C51B42">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122578,2</w:t>
            </w:r>
          </w:p>
        </w:tc>
        <w:tc>
          <w:tcPr>
            <w:tcW w:w="700" w:type="pct"/>
            <w:vAlign w:val="center"/>
          </w:tcPr>
          <w:p w:rsidR="00C51B42" w:rsidRPr="001E5EE3" w:rsidRDefault="00F5593E" w:rsidP="00C51B42">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128279,3</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136699,0</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125511,2</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119543,9</w:t>
            </w:r>
          </w:p>
        </w:tc>
      </w:tr>
      <w:tr w:rsidR="00C51B42" w:rsidTr="00C51B42">
        <w:trPr>
          <w:cantSplit/>
          <w:trHeight w:val="298"/>
        </w:trPr>
        <w:tc>
          <w:tcPr>
            <w:tcW w:w="1358" w:type="pct"/>
            <w:vAlign w:val="center"/>
          </w:tcPr>
          <w:p w:rsidR="00C51B42" w:rsidRDefault="00C51B42" w:rsidP="00C51B42">
            <w:pPr>
              <w:spacing w:after="0" w:line="240" w:lineRule="auto"/>
              <w:rPr>
                <w:rFonts w:ascii="Times New Roman" w:cs="Times New Roman"/>
                <w:sz w:val="18"/>
                <w:szCs w:val="18"/>
                <w:lang w:eastAsia="ru-RU"/>
              </w:rPr>
            </w:pPr>
            <w:r>
              <w:rPr>
                <w:rFonts w:ascii="Times New Roman" w:cs="Times New Roman"/>
                <w:sz w:val="18"/>
                <w:szCs w:val="18"/>
                <w:lang w:eastAsia="ru-RU"/>
              </w:rPr>
              <w:t>Общее образование</w:t>
            </w:r>
          </w:p>
        </w:tc>
        <w:tc>
          <w:tcPr>
            <w:tcW w:w="843" w:type="pct"/>
            <w:vAlign w:val="center"/>
          </w:tcPr>
          <w:p w:rsidR="00C51B42" w:rsidRDefault="00C51B42" w:rsidP="00C51B42">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330387,9</w:t>
            </w:r>
          </w:p>
        </w:tc>
        <w:tc>
          <w:tcPr>
            <w:tcW w:w="700" w:type="pct"/>
            <w:vAlign w:val="center"/>
          </w:tcPr>
          <w:p w:rsidR="00C51B42" w:rsidRPr="001E5EE3" w:rsidRDefault="00F5593E" w:rsidP="00C51B42">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407195,3</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363360,1</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306961,3</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298322,3</w:t>
            </w:r>
          </w:p>
        </w:tc>
      </w:tr>
      <w:tr w:rsidR="00C51B42" w:rsidTr="00C51B42">
        <w:trPr>
          <w:cantSplit/>
          <w:trHeight w:val="298"/>
        </w:trPr>
        <w:tc>
          <w:tcPr>
            <w:tcW w:w="1358" w:type="pct"/>
            <w:vAlign w:val="center"/>
          </w:tcPr>
          <w:p w:rsidR="00C51B42" w:rsidRDefault="00C51B42" w:rsidP="00C51B42">
            <w:pPr>
              <w:spacing w:after="0" w:line="240" w:lineRule="auto"/>
              <w:rPr>
                <w:rFonts w:ascii="Times New Roman" w:cs="Times New Roman"/>
                <w:sz w:val="18"/>
                <w:szCs w:val="18"/>
                <w:lang w:eastAsia="ru-RU"/>
              </w:rPr>
            </w:pPr>
            <w:r>
              <w:rPr>
                <w:rFonts w:ascii="Times New Roman" w:cs="Times New Roman"/>
                <w:sz w:val="18"/>
                <w:szCs w:val="18"/>
                <w:lang w:eastAsia="ru-RU"/>
              </w:rPr>
              <w:t>Дополнительное образование детей</w:t>
            </w:r>
          </w:p>
        </w:tc>
        <w:tc>
          <w:tcPr>
            <w:tcW w:w="843" w:type="pct"/>
            <w:vAlign w:val="center"/>
          </w:tcPr>
          <w:p w:rsidR="00C51B42" w:rsidRDefault="00C51B42" w:rsidP="00C51B42">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18500,3</w:t>
            </w:r>
          </w:p>
        </w:tc>
        <w:tc>
          <w:tcPr>
            <w:tcW w:w="700" w:type="pct"/>
            <w:vAlign w:val="center"/>
          </w:tcPr>
          <w:p w:rsidR="00C51B42" w:rsidRPr="001E5EE3" w:rsidRDefault="00F5593E" w:rsidP="00C51B42">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19696,0</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23353,6</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23353,6</w:t>
            </w:r>
          </w:p>
        </w:tc>
        <w:tc>
          <w:tcPr>
            <w:tcW w:w="700" w:type="pct"/>
            <w:vAlign w:val="center"/>
          </w:tcPr>
          <w:p w:rsidR="00C51B42" w:rsidRDefault="00BA1DDB" w:rsidP="00BA1DDB">
            <w:pPr>
              <w:spacing w:after="0" w:line="240" w:lineRule="auto"/>
              <w:jc w:val="center"/>
              <w:rPr>
                <w:rFonts w:ascii="Times New Roman" w:cs="Times New Roman"/>
                <w:sz w:val="18"/>
                <w:szCs w:val="18"/>
                <w:lang w:val="en-US" w:eastAsia="ru-RU"/>
              </w:rPr>
            </w:pPr>
            <w:r>
              <w:rPr>
                <w:rFonts w:ascii="Times New Roman" w:cs="Times New Roman"/>
                <w:sz w:val="18"/>
                <w:szCs w:val="18"/>
                <w:lang w:eastAsia="ru-RU"/>
              </w:rPr>
              <w:t>23353,6</w:t>
            </w:r>
          </w:p>
        </w:tc>
      </w:tr>
      <w:tr w:rsidR="00C51B42" w:rsidTr="00C51B42">
        <w:trPr>
          <w:cantSplit/>
          <w:trHeight w:val="298"/>
        </w:trPr>
        <w:tc>
          <w:tcPr>
            <w:tcW w:w="1358" w:type="pct"/>
            <w:vAlign w:val="center"/>
          </w:tcPr>
          <w:p w:rsidR="00C51B42" w:rsidRDefault="00C51B42" w:rsidP="00C51B42">
            <w:pPr>
              <w:spacing w:after="0" w:line="240" w:lineRule="auto"/>
              <w:rPr>
                <w:rFonts w:ascii="Times New Roman" w:cs="Times New Roman"/>
                <w:sz w:val="18"/>
                <w:szCs w:val="18"/>
                <w:lang w:eastAsia="ru-RU"/>
              </w:rPr>
            </w:pPr>
            <w:r>
              <w:rPr>
                <w:rFonts w:ascii="Times New Roman" w:cs="Times New Roman"/>
                <w:sz w:val="18"/>
                <w:szCs w:val="18"/>
                <w:lang w:eastAsia="ru-RU"/>
              </w:rPr>
              <w:t>Другие вопросы в области образования</w:t>
            </w:r>
          </w:p>
        </w:tc>
        <w:tc>
          <w:tcPr>
            <w:tcW w:w="843" w:type="pct"/>
            <w:vAlign w:val="center"/>
          </w:tcPr>
          <w:p w:rsidR="00C51B42" w:rsidRDefault="00C51B42" w:rsidP="00C51B42">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59550,6</w:t>
            </w:r>
          </w:p>
        </w:tc>
        <w:tc>
          <w:tcPr>
            <w:tcW w:w="700" w:type="pct"/>
            <w:vAlign w:val="center"/>
          </w:tcPr>
          <w:p w:rsidR="00C51B42" w:rsidRPr="001E5EE3" w:rsidRDefault="00F5593E" w:rsidP="00C51B42">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71936,1</w:t>
            </w:r>
          </w:p>
        </w:tc>
        <w:tc>
          <w:tcPr>
            <w:tcW w:w="700" w:type="pct"/>
            <w:vAlign w:val="center"/>
          </w:tcPr>
          <w:p w:rsidR="00C51B42" w:rsidRPr="00BA1DDB" w:rsidRDefault="00BA1DDB"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64896,4</w:t>
            </w:r>
          </w:p>
        </w:tc>
        <w:tc>
          <w:tcPr>
            <w:tcW w:w="700" w:type="pct"/>
            <w:vAlign w:val="center"/>
          </w:tcPr>
          <w:p w:rsidR="00C51B42" w:rsidRPr="00E572F8" w:rsidRDefault="00E572F8"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59691,8</w:t>
            </w:r>
          </w:p>
        </w:tc>
        <w:tc>
          <w:tcPr>
            <w:tcW w:w="700" w:type="pct"/>
            <w:vAlign w:val="center"/>
          </w:tcPr>
          <w:p w:rsidR="00C51B42" w:rsidRPr="00E572F8" w:rsidRDefault="00E572F8" w:rsidP="00C51B42">
            <w:pPr>
              <w:spacing w:after="0" w:line="240" w:lineRule="auto"/>
              <w:jc w:val="center"/>
              <w:rPr>
                <w:rFonts w:ascii="Times New Roman" w:cs="Times New Roman"/>
                <w:sz w:val="18"/>
                <w:szCs w:val="18"/>
                <w:lang w:eastAsia="ru-RU"/>
              </w:rPr>
            </w:pPr>
            <w:r>
              <w:rPr>
                <w:rFonts w:ascii="Times New Roman" w:cs="Times New Roman"/>
                <w:sz w:val="18"/>
                <w:szCs w:val="18"/>
                <w:lang w:eastAsia="ru-RU"/>
              </w:rPr>
              <w:t>55803,2</w:t>
            </w:r>
          </w:p>
        </w:tc>
      </w:tr>
      <w:tr w:rsidR="00C51B42" w:rsidTr="00C51B42">
        <w:trPr>
          <w:cantSplit/>
          <w:trHeight w:val="283"/>
        </w:trPr>
        <w:tc>
          <w:tcPr>
            <w:tcW w:w="1358" w:type="pct"/>
            <w:vAlign w:val="center"/>
          </w:tcPr>
          <w:p w:rsidR="00C51B42" w:rsidRDefault="00C51B42" w:rsidP="00C51B42">
            <w:pPr>
              <w:spacing w:after="0" w:line="240" w:lineRule="auto"/>
              <w:rPr>
                <w:rFonts w:ascii="Times New Roman" w:cs="Times New Roman"/>
                <w:b/>
                <w:sz w:val="18"/>
                <w:szCs w:val="18"/>
                <w:lang w:eastAsia="ru-RU"/>
              </w:rPr>
            </w:pPr>
            <w:r>
              <w:rPr>
                <w:rFonts w:ascii="Times New Roman" w:cs="Times New Roman"/>
                <w:b/>
                <w:sz w:val="18"/>
                <w:szCs w:val="18"/>
                <w:lang w:eastAsia="ru-RU"/>
              </w:rPr>
              <w:t>Итого по разделу</w:t>
            </w:r>
          </w:p>
        </w:tc>
        <w:tc>
          <w:tcPr>
            <w:tcW w:w="843" w:type="pct"/>
            <w:vAlign w:val="center"/>
          </w:tcPr>
          <w:p w:rsidR="00C51B42" w:rsidRDefault="00C51B42" w:rsidP="00C51B42">
            <w:pPr>
              <w:spacing w:after="0" w:line="240" w:lineRule="auto"/>
              <w:jc w:val="center"/>
              <w:rPr>
                <w:rFonts w:ascii="Times New Roman" w:cs="Times New Roman"/>
                <w:b/>
                <w:sz w:val="18"/>
                <w:szCs w:val="18"/>
                <w:lang w:val="en-US" w:eastAsia="ru-RU"/>
              </w:rPr>
            </w:pPr>
            <w:r>
              <w:rPr>
                <w:rFonts w:ascii="Times New Roman" w:cs="Times New Roman"/>
                <w:b/>
                <w:sz w:val="18"/>
                <w:szCs w:val="18"/>
                <w:lang w:val="en-US" w:eastAsia="ru-RU"/>
              </w:rPr>
              <w:t>531017,0</w:t>
            </w:r>
          </w:p>
        </w:tc>
        <w:tc>
          <w:tcPr>
            <w:tcW w:w="700" w:type="pct"/>
            <w:vAlign w:val="center"/>
          </w:tcPr>
          <w:p w:rsidR="00C51B42" w:rsidRPr="001E5EE3" w:rsidRDefault="001E5EE3" w:rsidP="00C51B42">
            <w:pPr>
              <w:spacing w:after="0" w:line="240" w:lineRule="auto"/>
              <w:jc w:val="center"/>
              <w:rPr>
                <w:rFonts w:ascii="Times New Roman" w:cs="Times New Roman"/>
                <w:b/>
                <w:color w:val="000000" w:themeColor="text1"/>
                <w:sz w:val="18"/>
                <w:szCs w:val="18"/>
                <w:lang w:eastAsia="ru-RU"/>
              </w:rPr>
            </w:pPr>
            <w:r w:rsidRPr="001E5EE3">
              <w:rPr>
                <w:rFonts w:ascii="Times New Roman" w:cs="Times New Roman"/>
                <w:b/>
                <w:color w:val="000000" w:themeColor="text1"/>
                <w:sz w:val="18"/>
                <w:szCs w:val="18"/>
                <w:lang w:eastAsia="ru-RU"/>
              </w:rPr>
              <w:t>627106,7</w:t>
            </w:r>
          </w:p>
        </w:tc>
        <w:tc>
          <w:tcPr>
            <w:tcW w:w="700" w:type="pct"/>
            <w:vAlign w:val="center"/>
          </w:tcPr>
          <w:p w:rsidR="00C51B42" w:rsidRPr="00BA1DDB" w:rsidRDefault="00BA1DDB" w:rsidP="00C51B42">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588309,1</w:t>
            </w:r>
          </w:p>
        </w:tc>
        <w:tc>
          <w:tcPr>
            <w:tcW w:w="700" w:type="pct"/>
            <w:vAlign w:val="center"/>
          </w:tcPr>
          <w:p w:rsidR="00C51B42" w:rsidRPr="00E572F8" w:rsidRDefault="00E572F8" w:rsidP="00C51B42">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515517,9</w:t>
            </w:r>
          </w:p>
        </w:tc>
        <w:tc>
          <w:tcPr>
            <w:tcW w:w="700" w:type="pct"/>
            <w:vAlign w:val="center"/>
          </w:tcPr>
          <w:p w:rsidR="00C51B42" w:rsidRPr="00E572F8" w:rsidRDefault="00E572F8" w:rsidP="00C51B42">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497023,0</w:t>
            </w:r>
          </w:p>
        </w:tc>
      </w:tr>
    </w:tbl>
    <w:p w:rsidR="005A67BD" w:rsidRDefault="005A67BD">
      <w:pPr>
        <w:spacing w:before="120" w:after="0" w:line="240" w:lineRule="auto"/>
        <w:ind w:firstLine="720"/>
        <w:jc w:val="both"/>
        <w:rPr>
          <w:rFonts w:ascii="Times New Roman" w:cs="Times New Roman"/>
          <w:sz w:val="28"/>
          <w:szCs w:val="28"/>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rPr>
        <w:t xml:space="preserve">в </w:t>
      </w:r>
      <w:r w:rsidR="008609A2">
        <w:rPr>
          <w:rFonts w:ascii="Times New Roman" w:cs="Times New Roman"/>
          <w:sz w:val="28"/>
          <w:szCs w:val="28"/>
        </w:rPr>
        <w:t>2026</w:t>
      </w:r>
      <w:r>
        <w:rPr>
          <w:rFonts w:ascii="Times New Roman" w:cs="Times New Roman"/>
          <w:sz w:val="28"/>
          <w:szCs w:val="28"/>
        </w:rPr>
        <w:t xml:space="preserve"> году</w:t>
      </w:r>
      <w:r>
        <w:rPr>
          <w:rFonts w:ascii="Times New Roman" w:cs="Times New Roman"/>
          <w:sz w:val="28"/>
          <w:szCs w:val="28"/>
          <w:lang w:eastAsia="ru-RU"/>
        </w:rPr>
        <w:t xml:space="preserve"> в сумме </w:t>
      </w:r>
      <w:r w:rsidR="00E572F8">
        <w:rPr>
          <w:rFonts w:ascii="Times New Roman" w:cs="Times New Roman"/>
          <w:sz w:val="28"/>
          <w:szCs w:val="28"/>
          <w:lang w:eastAsia="ru-RU"/>
        </w:rPr>
        <w:t>588309,1</w:t>
      </w:r>
      <w:r>
        <w:rPr>
          <w:rFonts w:ascii="Times New Roman" w:cs="Times New Roman"/>
          <w:sz w:val="28"/>
          <w:szCs w:val="28"/>
          <w:lang w:eastAsia="ru-RU"/>
        </w:rPr>
        <w:t xml:space="preserve"> </w:t>
      </w:r>
      <w:r>
        <w:rPr>
          <w:rFonts w:ascii="Times New Roman" w:cs="Times New Roman"/>
          <w:sz w:val="28"/>
          <w:szCs w:val="28"/>
        </w:rPr>
        <w:t>тыс. рублей, в том числе:</w:t>
      </w:r>
    </w:p>
    <w:p w:rsidR="00E572F8" w:rsidRDefault="00E572F8">
      <w:pPr>
        <w:spacing w:before="120" w:after="0" w:line="240" w:lineRule="auto"/>
        <w:ind w:firstLine="720"/>
        <w:jc w:val="both"/>
        <w:rPr>
          <w:rFonts w:ascii="Times New Roman" w:cs="Times New Roman"/>
          <w:sz w:val="28"/>
          <w:szCs w:val="28"/>
        </w:rPr>
      </w:pPr>
    </w:p>
    <w:p w:rsidR="004D0B5B"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Детские дошкольные учреждения: </w:t>
      </w:r>
    </w:p>
    <w:p w:rsidR="004D0B5B" w:rsidRDefault="004D0B5B">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Муниципальная программа «Развитие системы образования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на 2025-2027 годы» - 3700,00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выплата персоналу казенных учреждений </w:t>
      </w:r>
      <w:r w:rsidR="004D0B5B">
        <w:rPr>
          <w:rFonts w:ascii="Times New Roman" w:cs="Times New Roman"/>
          <w:sz w:val="28"/>
          <w:szCs w:val="28"/>
        </w:rPr>
        <w:t>–</w:t>
      </w:r>
      <w:r>
        <w:rPr>
          <w:rFonts w:ascii="Times New Roman" w:cs="Times New Roman"/>
          <w:sz w:val="28"/>
          <w:szCs w:val="28"/>
        </w:rPr>
        <w:t xml:space="preserve"> </w:t>
      </w:r>
      <w:r w:rsidR="004D0B5B">
        <w:rPr>
          <w:rFonts w:ascii="Times New Roman" w:cs="Times New Roman"/>
          <w:sz w:val="28"/>
          <w:szCs w:val="28"/>
        </w:rPr>
        <w:t xml:space="preserve">36500,1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 иные закупки товаров, работ, услуг-</w:t>
      </w:r>
      <w:r w:rsidR="004D0B5B">
        <w:rPr>
          <w:rFonts w:ascii="Times New Roman" w:cs="Times New Roman"/>
          <w:sz w:val="28"/>
          <w:szCs w:val="28"/>
        </w:rPr>
        <w:t xml:space="preserve"> 23160,1</w:t>
      </w:r>
      <w:r>
        <w:rPr>
          <w:rFonts w:ascii="Times New Roman" w:cs="Times New Roman"/>
          <w:sz w:val="28"/>
          <w:szCs w:val="28"/>
        </w:rPr>
        <w:t xml:space="preserve"> </w:t>
      </w:r>
      <w:proofErr w:type="spellStart"/>
      <w:r>
        <w:rPr>
          <w:rFonts w:ascii="Times New Roman" w:cs="Times New Roman"/>
          <w:sz w:val="28"/>
          <w:szCs w:val="28"/>
        </w:rPr>
        <w:t>тыс.рублей</w:t>
      </w:r>
      <w:proofErr w:type="spellEnd"/>
      <w:r>
        <w:rPr>
          <w:rFonts w:ascii="Times New Roman" w:cs="Times New Roman"/>
          <w:sz w:val="28"/>
          <w:szCs w:val="28"/>
        </w:rPr>
        <w:t xml:space="preserve"> </w:t>
      </w:r>
      <w:r w:rsidRPr="00B62337">
        <w:rPr>
          <w:rFonts w:ascii="Times New Roman" w:cs="Times New Roman"/>
          <w:color w:val="000000" w:themeColor="text1"/>
          <w:sz w:val="28"/>
          <w:szCs w:val="28"/>
        </w:rPr>
        <w:t>(услуги связи, транспортные услуги, коммунальные услуги,  содержание имущества,  медосмотры, котельно-печное топливо, продукты питания, прочие расходные материалы, хозяйственные материалы)</w:t>
      </w:r>
      <w:r>
        <w:rPr>
          <w:rFonts w:ascii="Times New Roman" w:cs="Times New Roman"/>
          <w:sz w:val="28"/>
          <w:szCs w:val="28"/>
        </w:rPr>
        <w:t>; уплата налогов, сборов, иных платежей -</w:t>
      </w:r>
      <w:r w:rsidR="004D0B5B">
        <w:rPr>
          <w:rFonts w:ascii="Times New Roman" w:cs="Times New Roman"/>
          <w:sz w:val="28"/>
          <w:szCs w:val="28"/>
        </w:rPr>
        <w:t>2011,</w:t>
      </w:r>
      <w:r>
        <w:rPr>
          <w:rFonts w:ascii="Times New Roman" w:cs="Times New Roman"/>
          <w:sz w:val="28"/>
          <w:szCs w:val="28"/>
        </w:rPr>
        <w:t xml:space="preserve">0 </w:t>
      </w:r>
      <w:proofErr w:type="spellStart"/>
      <w:r>
        <w:rPr>
          <w:rFonts w:ascii="Times New Roman" w:cs="Times New Roman"/>
          <w:sz w:val="28"/>
          <w:szCs w:val="28"/>
        </w:rPr>
        <w:t>тыс.рублей</w:t>
      </w:r>
      <w:proofErr w:type="spell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005A10FF">
        <w:rPr>
          <w:rFonts w:ascii="Times New Roman" w:cs="Times New Roman"/>
          <w:sz w:val="28"/>
          <w:szCs w:val="28"/>
        </w:rPr>
        <w:t>–</w:t>
      </w:r>
      <w:r>
        <w:rPr>
          <w:rFonts w:ascii="Times New Roman" w:cs="Times New Roman"/>
          <w:sz w:val="28"/>
          <w:szCs w:val="28"/>
        </w:rPr>
        <w:t xml:space="preserve"> </w:t>
      </w:r>
      <w:r w:rsidR="005A10FF">
        <w:rPr>
          <w:rFonts w:ascii="Times New Roman" w:cs="Times New Roman"/>
          <w:sz w:val="28"/>
          <w:szCs w:val="28"/>
        </w:rPr>
        <w:t>70376,8</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10FF" w:rsidRDefault="005A10FF">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Дополнительные меры социальной поддержки отдельной категории граждан РФ в виде </w:t>
      </w:r>
      <w:proofErr w:type="spellStart"/>
      <w:r>
        <w:rPr>
          <w:rFonts w:ascii="Times New Roman" w:cs="Times New Roman"/>
          <w:sz w:val="28"/>
          <w:szCs w:val="28"/>
        </w:rPr>
        <w:t>невзимания</w:t>
      </w:r>
      <w:proofErr w:type="spellEnd"/>
      <w:r>
        <w:rPr>
          <w:rFonts w:ascii="Times New Roman" w:cs="Times New Roman"/>
          <w:sz w:val="28"/>
          <w:szCs w:val="28"/>
        </w:rPr>
        <w:t xml:space="preserve"> платы за присмотр и уход за детьми, осваивающими образовательные программы в муниципальных дошкольных образовательных организациях Забайкальского края (иные закупки) – 951,0 </w:t>
      </w:r>
      <w:proofErr w:type="spellStart"/>
      <w:proofErr w:type="gramStart"/>
      <w:r>
        <w:rPr>
          <w:rFonts w:ascii="Times New Roman" w:cs="Times New Roman"/>
          <w:sz w:val="28"/>
          <w:szCs w:val="28"/>
        </w:rPr>
        <w:t>тыс.рублей</w:t>
      </w:r>
      <w:proofErr w:type="spellEnd"/>
      <w:proofErr w:type="gramEnd"/>
    </w:p>
    <w:p w:rsidR="005A10FF" w:rsidRDefault="005A10FF">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Общее образование:</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Муниципальная программа «Профилактика правонарушений в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-Заводском муниципальном округе на </w:t>
      </w:r>
      <w:r w:rsidR="008609A2">
        <w:rPr>
          <w:rFonts w:ascii="Times New Roman" w:cs="Times New Roman"/>
          <w:color w:val="000000"/>
          <w:sz w:val="28"/>
          <w:szCs w:val="28"/>
        </w:rPr>
        <w:t>202</w:t>
      </w:r>
      <w:r w:rsidR="005A10FF">
        <w:rPr>
          <w:rFonts w:ascii="Times New Roman" w:cs="Times New Roman"/>
          <w:color w:val="000000"/>
          <w:sz w:val="28"/>
          <w:szCs w:val="28"/>
        </w:rPr>
        <w:t>5</w:t>
      </w:r>
      <w:r>
        <w:rPr>
          <w:rFonts w:ascii="Times New Roman" w:cs="Times New Roman"/>
          <w:color w:val="000000"/>
          <w:sz w:val="28"/>
          <w:szCs w:val="28"/>
        </w:rPr>
        <w:t xml:space="preserve">-2028 годы» (подпрограмма «Трудовая занятость несовершеннолетних граждан в возрасте </w:t>
      </w:r>
      <w:r>
        <w:rPr>
          <w:rFonts w:ascii="Times New Roman" w:cs="Times New Roman"/>
          <w:color w:val="000000"/>
          <w:sz w:val="28"/>
          <w:szCs w:val="28"/>
        </w:rPr>
        <w:lastRenderedPageBreak/>
        <w:t xml:space="preserve">от 14 до 18 лет на территории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муниципального округа на </w:t>
      </w:r>
      <w:r w:rsidR="008609A2">
        <w:rPr>
          <w:rFonts w:ascii="Times New Roman" w:cs="Times New Roman"/>
          <w:color w:val="000000"/>
          <w:sz w:val="28"/>
          <w:szCs w:val="28"/>
        </w:rPr>
        <w:t>2026</w:t>
      </w:r>
      <w:r>
        <w:rPr>
          <w:rFonts w:ascii="Times New Roman" w:cs="Times New Roman"/>
          <w:color w:val="000000"/>
          <w:sz w:val="28"/>
          <w:szCs w:val="28"/>
        </w:rPr>
        <w:t xml:space="preserve">-2028 годы») - 195,3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10FF" w:rsidRDefault="005A10FF">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Муниципальная программа «Развитие системы образования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муниципального округа на 2025-2028 годы» - 2505,0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10FF" w:rsidRDefault="005A10FF">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Школы-детские сады, школы начальные, неполные средние и средние: 175407,8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Расходы на выплату персоналу казенных учреждений </w:t>
      </w:r>
      <w:r w:rsidR="005A10FF">
        <w:rPr>
          <w:rFonts w:ascii="Times New Roman" w:cs="Times New Roman"/>
          <w:color w:val="000000"/>
          <w:sz w:val="28"/>
          <w:szCs w:val="28"/>
        </w:rPr>
        <w:t xml:space="preserve">– 81424,8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Иные закупки товаров, работ и услуг для муниципальных </w:t>
      </w:r>
      <w:r w:rsidRPr="00B62337">
        <w:rPr>
          <w:rFonts w:ascii="Times New Roman" w:cs="Times New Roman"/>
          <w:color w:val="000000" w:themeColor="text1"/>
          <w:sz w:val="28"/>
          <w:szCs w:val="28"/>
        </w:rPr>
        <w:t>нужд (услуги связи, транспортные услуги, коммунальные услуги, содержание имущества, медосмотры, автострахование, гигиеническое обучение, котельно-печное топливо, ГСМ, запасные части к автомобилям, хозяйственные товары, расходные материалы, спецодежда, медикаменты, продукты питания)</w:t>
      </w:r>
      <w:r>
        <w:rPr>
          <w:rFonts w:ascii="Times New Roman" w:cs="Times New Roman"/>
          <w:color w:val="000000"/>
          <w:sz w:val="28"/>
          <w:szCs w:val="28"/>
        </w:rPr>
        <w:t xml:space="preserve"> </w:t>
      </w:r>
      <w:r w:rsidR="005A10FF">
        <w:rPr>
          <w:rFonts w:ascii="Times New Roman" w:cs="Times New Roman"/>
          <w:color w:val="000000"/>
          <w:sz w:val="28"/>
          <w:szCs w:val="28"/>
        </w:rPr>
        <w:t>–</w:t>
      </w:r>
      <w:r>
        <w:rPr>
          <w:rFonts w:ascii="Times New Roman" w:cs="Times New Roman"/>
          <w:color w:val="000000"/>
          <w:sz w:val="28"/>
          <w:szCs w:val="28"/>
        </w:rPr>
        <w:t xml:space="preserve"> </w:t>
      </w:r>
      <w:r w:rsidR="005A10FF">
        <w:rPr>
          <w:rFonts w:ascii="Times New Roman" w:cs="Times New Roman"/>
          <w:color w:val="000000"/>
          <w:sz w:val="28"/>
          <w:szCs w:val="28"/>
        </w:rPr>
        <w:t>92693,9</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10FF" w:rsidRDefault="005A10FF">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Иные выплаты – 100,0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Уплата налогов сборов иных платежей </w:t>
      </w:r>
      <w:r w:rsidR="005A10FF">
        <w:rPr>
          <w:rFonts w:ascii="Times New Roman" w:cs="Times New Roman"/>
          <w:color w:val="000000"/>
          <w:sz w:val="28"/>
          <w:szCs w:val="28"/>
        </w:rPr>
        <w:t>–</w:t>
      </w:r>
      <w:r>
        <w:rPr>
          <w:rFonts w:ascii="Times New Roman" w:cs="Times New Roman"/>
          <w:color w:val="000000"/>
          <w:sz w:val="28"/>
          <w:szCs w:val="28"/>
        </w:rPr>
        <w:t xml:space="preserve"> </w:t>
      </w:r>
      <w:r w:rsidR="005A10FF">
        <w:rPr>
          <w:rFonts w:ascii="Times New Roman" w:cs="Times New Roman"/>
          <w:color w:val="000000"/>
          <w:sz w:val="28"/>
          <w:szCs w:val="28"/>
        </w:rPr>
        <w:t>1189,1</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Обеспечение выплаты ежемесячного денежного вознагражден</w:t>
      </w:r>
      <w:r w:rsidR="005A10FF">
        <w:rPr>
          <w:rFonts w:ascii="Times New Roman" w:cs="Times New Roman"/>
          <w:color w:val="000000"/>
          <w:sz w:val="28"/>
          <w:szCs w:val="28"/>
        </w:rPr>
        <w:t xml:space="preserve">ия за классное руководство – 1782,0 </w:t>
      </w:r>
      <w:proofErr w:type="spellStart"/>
      <w:proofErr w:type="gramStart"/>
      <w:r w:rsidR="005A10FF">
        <w:rPr>
          <w:rFonts w:ascii="Times New Roman" w:cs="Times New Roman"/>
          <w:color w:val="000000"/>
          <w:sz w:val="28"/>
          <w:szCs w:val="28"/>
        </w:rPr>
        <w:t>т</w:t>
      </w:r>
      <w:r>
        <w:rPr>
          <w:rFonts w:ascii="Times New Roman" w:cs="Times New Roman"/>
          <w:color w:val="000000"/>
          <w:sz w:val="28"/>
          <w:szCs w:val="28"/>
        </w:rPr>
        <w:t>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w:t>
      </w:r>
      <w:r w:rsidR="005A10FF">
        <w:rPr>
          <w:rFonts w:ascii="Times New Roman" w:cs="Times New Roman"/>
          <w:color w:val="000000"/>
          <w:sz w:val="28"/>
          <w:szCs w:val="28"/>
        </w:rPr>
        <w:t>–</w:t>
      </w:r>
      <w:r>
        <w:rPr>
          <w:rFonts w:ascii="Times New Roman" w:cs="Times New Roman"/>
          <w:color w:val="000000"/>
          <w:sz w:val="28"/>
          <w:szCs w:val="28"/>
        </w:rPr>
        <w:t xml:space="preserve"> </w:t>
      </w:r>
      <w:r w:rsidR="005A10FF">
        <w:rPr>
          <w:rFonts w:ascii="Times New Roman" w:cs="Times New Roman"/>
          <w:color w:val="000000"/>
          <w:sz w:val="28"/>
          <w:szCs w:val="28"/>
        </w:rPr>
        <w:t xml:space="preserve">179276,3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 xml:space="preserve"> (фонд оплаты труда и взносы по обязатель</w:t>
      </w:r>
      <w:r w:rsidR="005A10FF">
        <w:rPr>
          <w:rFonts w:ascii="Times New Roman" w:cs="Times New Roman"/>
          <w:color w:val="000000"/>
          <w:sz w:val="28"/>
          <w:szCs w:val="28"/>
        </w:rPr>
        <w:t>ному социальному страхованию – 177777,5</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иные закупки </w:t>
      </w:r>
      <w:r w:rsidR="005A10FF">
        <w:rPr>
          <w:rFonts w:ascii="Times New Roman" w:cs="Times New Roman"/>
          <w:color w:val="000000"/>
          <w:sz w:val="28"/>
          <w:szCs w:val="28"/>
        </w:rPr>
        <w:t>–</w:t>
      </w:r>
      <w:r>
        <w:rPr>
          <w:rFonts w:ascii="Times New Roman" w:cs="Times New Roman"/>
          <w:color w:val="000000"/>
          <w:sz w:val="28"/>
          <w:szCs w:val="28"/>
        </w:rPr>
        <w:t xml:space="preserve"> </w:t>
      </w:r>
      <w:r w:rsidR="005A10FF">
        <w:rPr>
          <w:rFonts w:ascii="Times New Roman" w:cs="Times New Roman"/>
          <w:color w:val="000000"/>
          <w:sz w:val="28"/>
          <w:szCs w:val="28"/>
        </w:rPr>
        <w:t>1498,8</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w:t>
      </w:r>
    </w:p>
    <w:p w:rsidR="00955A5E" w:rsidRDefault="00955A5E">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Обеспечение бесплатным питанием в учебное время обучающихся в 5-11 классах в муниципальных общеобразовательных организациях Забайкальского края – 2795,8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Обеспечение льготным питанием детей из малоимущих семей, обучающихся в муниципальных общеобразовательных организациях </w:t>
      </w:r>
      <w:r w:rsidR="005A10FF">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617,3</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в добровольческие формирования, осваивающих образовательные программы в общеобразовательных организациях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671,1</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955A5E" w:rsidRDefault="00955A5E">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Обеспечение бесплатным питанием детей-инвалидов, не имеющих статуса ОВЗ, в муниципальных общеобразовательных организациях – 108,9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Допо</w:t>
      </w:r>
      <w:r w:rsidR="00955A5E">
        <w:rPr>
          <w:rFonts w:ascii="Times New Roman" w:cs="Times New Roman"/>
          <w:color w:val="000000"/>
          <w:sz w:val="28"/>
          <w:szCs w:val="28"/>
        </w:rPr>
        <w:t>лнительное образование детей – 23353,</w:t>
      </w:r>
      <w:proofErr w:type="gramStart"/>
      <w:r w:rsidR="00955A5E">
        <w:rPr>
          <w:rFonts w:ascii="Times New Roman" w:cs="Times New Roman"/>
          <w:color w:val="000000"/>
          <w:sz w:val="28"/>
          <w:szCs w:val="28"/>
        </w:rPr>
        <w:t xml:space="preserve">6 </w:t>
      </w:r>
      <w:r>
        <w:rPr>
          <w:rFonts w:ascii="Times New Roman" w:cs="Times New Roman"/>
          <w:color w:val="000000"/>
          <w:sz w:val="28"/>
          <w:szCs w:val="28"/>
        </w:rPr>
        <w:t xml:space="preserve"> </w:t>
      </w:r>
      <w:proofErr w:type="spellStart"/>
      <w:r>
        <w:rPr>
          <w:rFonts w:ascii="Times New Roman" w:cs="Times New Roman"/>
          <w:color w:val="000000"/>
          <w:sz w:val="28"/>
          <w:szCs w:val="28"/>
        </w:rPr>
        <w:t>тыс</w:t>
      </w:r>
      <w:proofErr w:type="gramEnd"/>
      <w:r>
        <w:rPr>
          <w:rFonts w:ascii="Times New Roman" w:cs="Times New Roman"/>
          <w:color w:val="000000"/>
          <w:sz w:val="28"/>
          <w:szCs w:val="28"/>
        </w:rPr>
        <w:t>.рублей</w:t>
      </w:r>
      <w:proofErr w:type="spell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Другие вопросы в области образования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64896,4</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 xml:space="preserve"> из них:</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Центральный аппарат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4216,8</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955A5E" w:rsidRDefault="00955A5E">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Муниципальная программа «Развитие системы образования </w:t>
      </w:r>
      <w:proofErr w:type="spellStart"/>
      <w:r>
        <w:rPr>
          <w:rFonts w:ascii="Times New Roman" w:cs="Times New Roman"/>
          <w:color w:val="000000"/>
          <w:sz w:val="28"/>
          <w:szCs w:val="28"/>
        </w:rPr>
        <w:t>Газимуро</w:t>
      </w:r>
      <w:proofErr w:type="spellEnd"/>
      <w:r>
        <w:rPr>
          <w:rFonts w:ascii="Times New Roman" w:cs="Times New Roman"/>
          <w:color w:val="000000"/>
          <w:sz w:val="28"/>
          <w:szCs w:val="28"/>
        </w:rPr>
        <w:t xml:space="preserve">-Заводского муниципального округа на 2025-2027 годы» - 2590,0 </w:t>
      </w:r>
      <w:proofErr w:type="spellStart"/>
      <w:proofErr w:type="gramStart"/>
      <w:r>
        <w:rPr>
          <w:rFonts w:ascii="Times New Roman" w:cs="Times New Roman"/>
          <w:color w:val="000000"/>
          <w:sz w:val="28"/>
          <w:szCs w:val="28"/>
        </w:rPr>
        <w:t>тыс.рублей</w:t>
      </w:r>
      <w:proofErr w:type="spellEnd"/>
      <w:proofErr w:type="gramEnd"/>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lastRenderedPageBreak/>
        <w:t xml:space="preserve">Учебно-методические кабинеты, централизованные бухгалтерии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55054,3</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 xml:space="preserve"> (расходы на выплату персоналу казенных учреждений </w:t>
      </w:r>
      <w:r w:rsidR="00955A5E">
        <w:rPr>
          <w:rFonts w:ascii="Times New Roman" w:cs="Times New Roman"/>
          <w:color w:val="000000"/>
          <w:sz w:val="28"/>
          <w:szCs w:val="28"/>
        </w:rPr>
        <w:t>– 24456,3</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иные з</w:t>
      </w:r>
      <w:r w:rsidR="00955A5E">
        <w:rPr>
          <w:rFonts w:ascii="Times New Roman" w:cs="Times New Roman"/>
          <w:color w:val="000000"/>
          <w:sz w:val="28"/>
          <w:szCs w:val="28"/>
        </w:rPr>
        <w:t>акупки товаров, работ, услуг – 30555,0</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(услуги связи, коммунальные услуги, содержание имущества, программное обеспечение, прочие расходы),</w:t>
      </w:r>
      <w:r>
        <w:rPr>
          <w:rFonts w:ascii="Times New Roman" w:cs="Times New Roman"/>
          <w:color w:val="FF0000"/>
          <w:sz w:val="28"/>
          <w:szCs w:val="28"/>
        </w:rPr>
        <w:t xml:space="preserve"> </w:t>
      </w:r>
      <w:r>
        <w:rPr>
          <w:rFonts w:ascii="Times New Roman" w:cs="Times New Roman"/>
          <w:color w:val="000000"/>
          <w:sz w:val="28"/>
          <w:szCs w:val="28"/>
        </w:rPr>
        <w:t>уплата налогов, сборов,</w:t>
      </w:r>
      <w:r w:rsidR="00955A5E">
        <w:rPr>
          <w:rFonts w:ascii="Times New Roman" w:cs="Times New Roman"/>
          <w:color w:val="000000"/>
          <w:sz w:val="28"/>
          <w:szCs w:val="28"/>
        </w:rPr>
        <w:t xml:space="preserve"> </w:t>
      </w:r>
      <w:r>
        <w:rPr>
          <w:rFonts w:ascii="Times New Roman" w:cs="Times New Roman"/>
          <w:color w:val="000000"/>
          <w:sz w:val="28"/>
          <w:szCs w:val="28"/>
        </w:rPr>
        <w:t xml:space="preserve">иных платежей -43,0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Осуществление </w:t>
      </w:r>
      <w:proofErr w:type="gramStart"/>
      <w:r>
        <w:rPr>
          <w:rFonts w:ascii="Times New Roman" w:cs="Times New Roman"/>
          <w:color w:val="000000"/>
          <w:sz w:val="28"/>
          <w:szCs w:val="28"/>
        </w:rPr>
        <w:t>реализации  переданных</w:t>
      </w:r>
      <w:proofErr w:type="gramEnd"/>
      <w:r>
        <w:rPr>
          <w:rFonts w:ascii="Times New Roman" w:cs="Times New Roman"/>
          <w:color w:val="000000"/>
          <w:sz w:val="28"/>
          <w:szCs w:val="28"/>
        </w:rPr>
        <w:t xml:space="preserve"> полномочий по обеспечению отдыха, организации и обеспечению оздоровления детей в каникулярное время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1391,0</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Единая субвенция местным бюджетам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 xml:space="preserve">34,8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Администрирование государственного полномочия по организации и осуществлению деятельности по опеке и попечительству над несовершеннолетними </w:t>
      </w:r>
      <w:r w:rsidR="00955A5E">
        <w:rPr>
          <w:rFonts w:ascii="Times New Roman" w:cs="Times New Roman"/>
          <w:color w:val="000000"/>
          <w:sz w:val="28"/>
          <w:szCs w:val="28"/>
        </w:rPr>
        <w:t>–</w:t>
      </w:r>
      <w:r>
        <w:rPr>
          <w:rFonts w:ascii="Times New Roman" w:cs="Times New Roman"/>
          <w:color w:val="000000"/>
          <w:sz w:val="28"/>
          <w:szCs w:val="28"/>
        </w:rPr>
        <w:t xml:space="preserve"> </w:t>
      </w:r>
      <w:r w:rsidR="00955A5E">
        <w:rPr>
          <w:rFonts w:ascii="Times New Roman" w:cs="Times New Roman"/>
          <w:color w:val="000000"/>
          <w:sz w:val="28"/>
          <w:szCs w:val="28"/>
        </w:rPr>
        <w:t>1609,5</w:t>
      </w:r>
      <w:r>
        <w:rPr>
          <w:rFonts w:ascii="Times New Roman" w:cs="Times New Roman"/>
          <w:color w:val="000000"/>
          <w:sz w:val="28"/>
          <w:szCs w:val="28"/>
        </w:rPr>
        <w:t xml:space="preserve">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955A5E" w:rsidRDefault="00955A5E">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Иные закупки – 118,7 </w:t>
      </w:r>
      <w:proofErr w:type="spellStart"/>
      <w:proofErr w:type="gramStart"/>
      <w:r>
        <w:rPr>
          <w:rFonts w:ascii="Times New Roman" w:cs="Times New Roman"/>
          <w:color w:val="000000"/>
          <w:sz w:val="28"/>
          <w:szCs w:val="28"/>
        </w:rPr>
        <w:t>тыс.рублей</w:t>
      </w:r>
      <w:proofErr w:type="spellEnd"/>
      <w:proofErr w:type="gramEnd"/>
      <w:r>
        <w:rPr>
          <w:rFonts w:ascii="Times New Roman" w:cs="Times New Roman"/>
          <w:color w:val="000000"/>
          <w:sz w:val="28"/>
          <w:szCs w:val="28"/>
        </w:rPr>
        <w:t>.</w:t>
      </w:r>
    </w:p>
    <w:p w:rsidR="005A67BD" w:rsidRDefault="005A67BD">
      <w:pPr>
        <w:spacing w:after="0" w:line="240" w:lineRule="auto"/>
        <w:ind w:firstLine="720"/>
        <w:jc w:val="both"/>
        <w:rPr>
          <w:rFonts w:ascii="Times New Roman" w:cs="Times New Roman"/>
          <w:color w:val="000000"/>
          <w:sz w:val="28"/>
          <w:szCs w:val="28"/>
        </w:rPr>
      </w:pPr>
      <w:r>
        <w:rPr>
          <w:rFonts w:ascii="Times New Roman" w:cs="Times New Roman"/>
          <w:color w:val="000000"/>
          <w:sz w:val="28"/>
          <w:szCs w:val="28"/>
        </w:rPr>
        <w:t xml:space="preserve">На </w:t>
      </w:r>
      <w:r w:rsidR="008609A2">
        <w:rPr>
          <w:rFonts w:ascii="Times New Roman" w:cs="Times New Roman"/>
          <w:color w:val="000000"/>
          <w:sz w:val="28"/>
          <w:szCs w:val="28"/>
        </w:rPr>
        <w:t>2027</w:t>
      </w:r>
      <w:r>
        <w:rPr>
          <w:rFonts w:ascii="Times New Roman" w:cs="Times New Roman"/>
          <w:color w:val="000000"/>
          <w:sz w:val="28"/>
          <w:szCs w:val="28"/>
        </w:rPr>
        <w:t xml:space="preserve"> и </w:t>
      </w:r>
      <w:r w:rsidR="008609A2">
        <w:rPr>
          <w:rFonts w:ascii="Times New Roman" w:cs="Times New Roman"/>
          <w:color w:val="000000"/>
          <w:sz w:val="28"/>
          <w:szCs w:val="28"/>
        </w:rPr>
        <w:t>2028</w:t>
      </w:r>
      <w:r>
        <w:rPr>
          <w:rFonts w:ascii="Times New Roman" w:cs="Times New Roman"/>
          <w:color w:val="000000"/>
          <w:sz w:val="28"/>
          <w:szCs w:val="28"/>
        </w:rPr>
        <w:t xml:space="preserve"> годы проектом бюджета предусмотрено </w:t>
      </w:r>
      <w:r w:rsidR="00955A5E">
        <w:rPr>
          <w:rFonts w:ascii="Times New Roman" w:cs="Times New Roman"/>
          <w:color w:val="000000"/>
          <w:sz w:val="28"/>
          <w:szCs w:val="28"/>
        </w:rPr>
        <w:t xml:space="preserve">515517,9 </w:t>
      </w:r>
      <w:proofErr w:type="spellStart"/>
      <w:proofErr w:type="gramStart"/>
      <w:r w:rsidR="00955A5E">
        <w:rPr>
          <w:rFonts w:ascii="Times New Roman" w:cs="Times New Roman"/>
          <w:color w:val="000000"/>
          <w:sz w:val="28"/>
          <w:szCs w:val="28"/>
        </w:rPr>
        <w:t>тыс.рублей</w:t>
      </w:r>
      <w:proofErr w:type="spellEnd"/>
      <w:proofErr w:type="gramEnd"/>
      <w:r w:rsidR="00955A5E">
        <w:rPr>
          <w:rFonts w:ascii="Times New Roman" w:cs="Times New Roman"/>
          <w:color w:val="000000"/>
          <w:sz w:val="28"/>
          <w:szCs w:val="28"/>
        </w:rPr>
        <w:t xml:space="preserve"> и 497023,0</w:t>
      </w:r>
      <w:r>
        <w:rPr>
          <w:rFonts w:ascii="Times New Roman" w:cs="Times New Roman"/>
          <w:color w:val="000000"/>
          <w:sz w:val="28"/>
          <w:szCs w:val="28"/>
        </w:rPr>
        <w:t xml:space="preserve"> </w:t>
      </w:r>
      <w:proofErr w:type="spellStart"/>
      <w:r>
        <w:rPr>
          <w:rFonts w:ascii="Times New Roman" w:cs="Times New Roman"/>
          <w:color w:val="000000"/>
          <w:sz w:val="28"/>
          <w:szCs w:val="28"/>
        </w:rPr>
        <w:t>тыс.рублей</w:t>
      </w:r>
      <w:proofErr w:type="spellEnd"/>
      <w:r>
        <w:rPr>
          <w:rFonts w:ascii="Times New Roman" w:cs="Times New Roman"/>
          <w:color w:val="000000"/>
          <w:sz w:val="28"/>
          <w:szCs w:val="28"/>
        </w:rPr>
        <w:t xml:space="preserve"> соответственно.</w:t>
      </w:r>
    </w:p>
    <w:p w:rsidR="005A67BD" w:rsidRDefault="005A67BD">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"КУЛЬТУРА, КИНЕМАТОГРАФИЯ"</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38"/>
        <w:gridCol w:w="1587"/>
        <w:gridCol w:w="1305"/>
        <w:gridCol w:w="1306"/>
        <w:gridCol w:w="1309"/>
        <w:gridCol w:w="1300"/>
      </w:tblGrid>
      <w:tr w:rsidR="005A67BD">
        <w:trPr>
          <w:cantSplit/>
          <w:trHeight w:val="480"/>
          <w:tblHeader/>
        </w:trPr>
        <w:tc>
          <w:tcPr>
            <w:tcW w:w="1372"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777"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w:t>
            </w:r>
            <w:r w:rsidR="00665F52">
              <w:rPr>
                <w:rFonts w:ascii="Times New Roman" w:cs="Times New Roman"/>
                <w:sz w:val="18"/>
                <w:szCs w:val="18"/>
                <w:lang w:eastAsia="ru-RU"/>
              </w:rPr>
              <w:t>5</w:t>
            </w:r>
            <w:r>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(Решение</w:t>
            </w:r>
          </w:p>
          <w:p w:rsidR="005A67BD" w:rsidRDefault="005A67BD" w:rsidP="00665F52">
            <w:pPr>
              <w:spacing w:after="0" w:line="240" w:lineRule="auto"/>
              <w:jc w:val="center"/>
              <w:rPr>
                <w:rFonts w:ascii="Times New Roman" w:cs="Times New Roman"/>
                <w:sz w:val="18"/>
                <w:szCs w:val="18"/>
                <w:lang w:eastAsia="ru-RU"/>
              </w:rPr>
            </w:pPr>
            <w:r>
              <w:rPr>
                <w:rFonts w:ascii="Times New Roman" w:cs="Times New Roman"/>
                <w:sz w:val="18"/>
                <w:szCs w:val="18"/>
                <w:lang w:eastAsia="ru-RU"/>
              </w:rPr>
              <w:t>№</w:t>
            </w:r>
            <w:r w:rsidR="00665F52">
              <w:rPr>
                <w:rFonts w:ascii="Times New Roman" w:cs="Times New Roman"/>
                <w:sz w:val="18"/>
                <w:szCs w:val="18"/>
                <w:lang w:eastAsia="ru-RU"/>
              </w:rPr>
              <w:t>132</w:t>
            </w:r>
            <w:r>
              <w:rPr>
                <w:rFonts w:ascii="Times New Roman" w:cs="Times New Roman"/>
                <w:sz w:val="18"/>
                <w:szCs w:val="18"/>
                <w:lang w:eastAsia="ru-RU"/>
              </w:rPr>
              <w:t xml:space="preserve"> в </w:t>
            </w:r>
            <w:proofErr w:type="spellStart"/>
            <w:r>
              <w:rPr>
                <w:rFonts w:ascii="Times New Roman" w:cs="Times New Roman"/>
                <w:sz w:val="18"/>
                <w:szCs w:val="18"/>
                <w:lang w:eastAsia="ru-RU"/>
              </w:rPr>
              <w:t>первонач.редакции</w:t>
            </w:r>
            <w:proofErr w:type="spellEnd"/>
            <w:r>
              <w:rPr>
                <w:rFonts w:ascii="Times New Roman" w:cs="Times New Roman"/>
                <w:sz w:val="18"/>
                <w:szCs w:val="18"/>
                <w:lang w:eastAsia="ru-RU"/>
              </w:rPr>
              <w:t>)</w:t>
            </w:r>
          </w:p>
        </w:tc>
        <w:tc>
          <w:tcPr>
            <w:tcW w:w="712" w:type="pct"/>
            <w:vAlign w:val="center"/>
          </w:tcPr>
          <w:p w:rsidR="005A67BD" w:rsidRPr="001E5EE3" w:rsidRDefault="005A67BD">
            <w:pPr>
              <w:spacing w:after="0" w:line="240" w:lineRule="auto"/>
              <w:jc w:val="center"/>
              <w:rPr>
                <w:rFonts w:ascii="Times New Roman" w:cs="Times New Roman"/>
                <w:color w:val="000000" w:themeColor="text1"/>
                <w:sz w:val="18"/>
                <w:szCs w:val="18"/>
              </w:rPr>
            </w:pPr>
            <w:r w:rsidRPr="001E5EE3">
              <w:rPr>
                <w:rFonts w:ascii="Times New Roman" w:cs="Times New Roman"/>
                <w:color w:val="000000" w:themeColor="text1"/>
                <w:sz w:val="18"/>
                <w:szCs w:val="18"/>
              </w:rPr>
              <w:t>Оценка</w:t>
            </w:r>
          </w:p>
          <w:p w:rsidR="005A67BD" w:rsidRPr="001E5EE3" w:rsidRDefault="005A67BD" w:rsidP="001E5EE3">
            <w:pPr>
              <w:spacing w:after="0" w:line="240" w:lineRule="auto"/>
              <w:jc w:val="center"/>
              <w:rPr>
                <w:rFonts w:ascii="Times New Roman" w:cs="Times New Roman"/>
                <w:color w:val="000000" w:themeColor="text1"/>
                <w:sz w:val="18"/>
                <w:szCs w:val="18"/>
              </w:rPr>
            </w:pPr>
            <w:r w:rsidRPr="001E5EE3">
              <w:rPr>
                <w:rFonts w:ascii="Times New Roman" w:cs="Times New Roman"/>
                <w:color w:val="000000" w:themeColor="text1"/>
                <w:sz w:val="18"/>
                <w:szCs w:val="18"/>
              </w:rPr>
              <w:t>202</w:t>
            </w:r>
            <w:r w:rsidR="001E5EE3" w:rsidRPr="001E5EE3">
              <w:rPr>
                <w:rFonts w:ascii="Times New Roman" w:cs="Times New Roman"/>
                <w:color w:val="000000" w:themeColor="text1"/>
                <w:sz w:val="18"/>
                <w:szCs w:val="18"/>
              </w:rPr>
              <w:t>5</w:t>
            </w:r>
            <w:r w:rsidRPr="001E5EE3">
              <w:rPr>
                <w:rFonts w:ascii="Times New Roman" w:cs="Times New Roman"/>
                <w:color w:val="000000" w:themeColor="text1"/>
                <w:sz w:val="18"/>
                <w:szCs w:val="18"/>
              </w:rPr>
              <w:t xml:space="preserve"> года</w:t>
            </w:r>
          </w:p>
        </w:tc>
        <w:tc>
          <w:tcPr>
            <w:tcW w:w="712" w:type="pct"/>
            <w:vAlign w:val="center"/>
          </w:tcPr>
          <w:p w:rsidR="005A67BD" w:rsidRDefault="008609A2">
            <w:pPr>
              <w:spacing w:after="0" w:line="240" w:lineRule="auto"/>
              <w:jc w:val="center"/>
              <w:rPr>
                <w:rFonts w:ascii="Times New Roman" w:cs="Times New Roman"/>
                <w:sz w:val="18"/>
                <w:szCs w:val="18"/>
              </w:rPr>
            </w:pPr>
            <w:r>
              <w:rPr>
                <w:rFonts w:ascii="Times New Roman" w:cs="Times New Roman"/>
                <w:sz w:val="18"/>
                <w:szCs w:val="18"/>
              </w:rPr>
              <w:t>2026</w:t>
            </w:r>
            <w:r w:rsidR="005A67BD">
              <w:rPr>
                <w:rFonts w:ascii="Times New Roman" w:cs="Times New Roman"/>
                <w:sz w:val="18"/>
                <w:szCs w:val="18"/>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rPr>
              <w:t>(проект)</w:t>
            </w:r>
          </w:p>
        </w:tc>
        <w:tc>
          <w:tcPr>
            <w:tcW w:w="714" w:type="pct"/>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2027</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c>
          <w:tcPr>
            <w:tcW w:w="709" w:type="pct"/>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2028</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r>
      <w:tr w:rsidR="005A67BD">
        <w:trPr>
          <w:cantSplit/>
          <w:trHeight w:val="298"/>
        </w:trPr>
        <w:tc>
          <w:tcPr>
            <w:tcW w:w="1372" w:type="pct"/>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Культура</w:t>
            </w:r>
          </w:p>
        </w:tc>
        <w:tc>
          <w:tcPr>
            <w:tcW w:w="777" w:type="pct"/>
            <w:vAlign w:val="center"/>
          </w:tcPr>
          <w:p w:rsidR="005A67BD" w:rsidRDefault="00665F52">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98604,0</w:t>
            </w:r>
          </w:p>
        </w:tc>
        <w:tc>
          <w:tcPr>
            <w:tcW w:w="712" w:type="pct"/>
            <w:vAlign w:val="center"/>
          </w:tcPr>
          <w:p w:rsidR="005A67BD" w:rsidRPr="001E5EE3" w:rsidRDefault="001E5EE3">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111988,5</w:t>
            </w:r>
          </w:p>
        </w:tc>
        <w:tc>
          <w:tcPr>
            <w:tcW w:w="712" w:type="pct"/>
            <w:vAlign w:val="center"/>
          </w:tcPr>
          <w:p w:rsidR="005A67BD" w:rsidRPr="00665F52" w:rsidRDefault="00665F52">
            <w:pPr>
              <w:spacing w:after="0" w:line="240" w:lineRule="auto"/>
              <w:jc w:val="center"/>
              <w:rPr>
                <w:rFonts w:ascii="Times New Roman" w:cs="Times New Roman"/>
                <w:sz w:val="18"/>
                <w:szCs w:val="18"/>
                <w:lang w:eastAsia="ru-RU"/>
              </w:rPr>
            </w:pPr>
            <w:r>
              <w:rPr>
                <w:rFonts w:ascii="Times New Roman" w:cs="Times New Roman"/>
                <w:sz w:val="18"/>
                <w:szCs w:val="18"/>
                <w:lang w:eastAsia="ru-RU"/>
              </w:rPr>
              <w:t>119148,2</w:t>
            </w:r>
          </w:p>
        </w:tc>
        <w:tc>
          <w:tcPr>
            <w:tcW w:w="714" w:type="pct"/>
            <w:vAlign w:val="center"/>
          </w:tcPr>
          <w:p w:rsidR="005A67BD" w:rsidRPr="00883E3B" w:rsidRDefault="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100658,2</w:t>
            </w:r>
          </w:p>
        </w:tc>
        <w:tc>
          <w:tcPr>
            <w:tcW w:w="709" w:type="pct"/>
            <w:vAlign w:val="center"/>
          </w:tcPr>
          <w:p w:rsidR="005A67BD" w:rsidRPr="00883E3B" w:rsidRDefault="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94068,2</w:t>
            </w:r>
          </w:p>
        </w:tc>
      </w:tr>
    </w:tbl>
    <w:p w:rsidR="005A67BD" w:rsidRDefault="005A67BD">
      <w:pPr>
        <w:spacing w:before="120" w:after="0" w:line="240" w:lineRule="auto"/>
        <w:ind w:firstLine="720"/>
        <w:jc w:val="both"/>
        <w:rPr>
          <w:rFonts w:ascii="Times New Roman" w:cs="Times New Roman"/>
          <w:sz w:val="28"/>
          <w:szCs w:val="28"/>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rPr>
        <w:t xml:space="preserve">в </w:t>
      </w:r>
      <w:r w:rsidR="008609A2">
        <w:rPr>
          <w:rFonts w:ascii="Times New Roman" w:cs="Times New Roman"/>
          <w:sz w:val="28"/>
          <w:szCs w:val="28"/>
        </w:rPr>
        <w:t>2026</w:t>
      </w:r>
      <w:r>
        <w:rPr>
          <w:rFonts w:ascii="Times New Roman" w:cs="Times New Roman"/>
          <w:sz w:val="28"/>
          <w:szCs w:val="28"/>
        </w:rPr>
        <w:t xml:space="preserve"> году</w:t>
      </w:r>
      <w:r>
        <w:rPr>
          <w:rFonts w:ascii="Times New Roman" w:cs="Times New Roman"/>
          <w:sz w:val="28"/>
          <w:szCs w:val="28"/>
          <w:lang w:eastAsia="ru-RU"/>
        </w:rPr>
        <w:t xml:space="preserve"> в сумме </w:t>
      </w:r>
      <w:r w:rsidR="00883E3B">
        <w:rPr>
          <w:rFonts w:ascii="Times New Roman" w:cs="Times New Roman"/>
          <w:sz w:val="28"/>
          <w:szCs w:val="28"/>
          <w:lang w:eastAsia="ru-RU"/>
        </w:rPr>
        <w:t>119148,2</w:t>
      </w:r>
      <w:r>
        <w:rPr>
          <w:rFonts w:ascii="Times New Roman" w:cs="Times New Roman"/>
          <w:sz w:val="28"/>
          <w:szCs w:val="28"/>
          <w:lang w:eastAsia="ru-RU"/>
        </w:rPr>
        <w:t> </w:t>
      </w:r>
      <w:r>
        <w:rPr>
          <w:rFonts w:ascii="Times New Roman" w:cs="Times New Roman"/>
          <w:sz w:val="28"/>
          <w:szCs w:val="28"/>
        </w:rPr>
        <w:t>тыс. рублей, в том числе:</w:t>
      </w:r>
    </w:p>
    <w:p w:rsidR="005A67BD" w:rsidRDefault="005A67BD">
      <w:pPr>
        <w:spacing w:before="120" w:after="0" w:line="240" w:lineRule="auto"/>
        <w:ind w:firstLine="720"/>
        <w:jc w:val="both"/>
        <w:rPr>
          <w:rFonts w:ascii="Times New Roman" w:cs="Times New Roman"/>
          <w:color w:val="000000"/>
          <w:sz w:val="28"/>
          <w:szCs w:val="28"/>
        </w:rPr>
      </w:pPr>
      <w:r>
        <w:rPr>
          <w:rFonts w:ascii="Times New Roman" w:cs="Times New Roman"/>
          <w:sz w:val="28"/>
          <w:szCs w:val="28"/>
        </w:rPr>
        <w:t xml:space="preserve">Учреждения культуры и мероприятия с сфере культуры </w:t>
      </w:r>
      <w:r w:rsidR="00883E3B">
        <w:rPr>
          <w:rFonts w:ascii="Times New Roman" w:cs="Times New Roman"/>
          <w:sz w:val="28"/>
          <w:szCs w:val="28"/>
        </w:rPr>
        <w:t>–</w:t>
      </w:r>
      <w:r>
        <w:rPr>
          <w:rFonts w:ascii="Times New Roman" w:cs="Times New Roman"/>
          <w:sz w:val="28"/>
          <w:szCs w:val="28"/>
        </w:rPr>
        <w:t xml:space="preserve"> </w:t>
      </w:r>
      <w:r w:rsidR="00883E3B">
        <w:rPr>
          <w:rFonts w:ascii="Times New Roman" w:cs="Times New Roman"/>
          <w:sz w:val="28"/>
          <w:szCs w:val="28"/>
        </w:rPr>
        <w:t>51205,5</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Музеи и постоянные выставки </w:t>
      </w:r>
      <w:r w:rsidR="00883E3B">
        <w:rPr>
          <w:rFonts w:ascii="Times New Roman" w:cs="Times New Roman"/>
          <w:sz w:val="28"/>
          <w:szCs w:val="28"/>
        </w:rPr>
        <w:t>–</w:t>
      </w:r>
      <w:r>
        <w:rPr>
          <w:rFonts w:ascii="Times New Roman" w:cs="Times New Roman"/>
          <w:sz w:val="28"/>
          <w:szCs w:val="28"/>
        </w:rPr>
        <w:t xml:space="preserve"> </w:t>
      </w:r>
      <w:r w:rsidR="00883E3B">
        <w:rPr>
          <w:rFonts w:ascii="Times New Roman" w:cs="Times New Roman"/>
          <w:sz w:val="28"/>
          <w:szCs w:val="28"/>
        </w:rPr>
        <w:t>5222,0</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883E3B">
      <w:pPr>
        <w:spacing w:before="120" w:after="0" w:line="240" w:lineRule="auto"/>
        <w:ind w:firstLine="720"/>
        <w:jc w:val="both"/>
        <w:rPr>
          <w:rFonts w:ascii="Times New Roman" w:cs="Times New Roman"/>
          <w:sz w:val="28"/>
          <w:szCs w:val="28"/>
        </w:rPr>
      </w:pPr>
      <w:r>
        <w:rPr>
          <w:rFonts w:ascii="Times New Roman" w:cs="Times New Roman"/>
          <w:sz w:val="28"/>
          <w:szCs w:val="28"/>
        </w:rPr>
        <w:t>Библиотеки – 23348,6</w:t>
      </w:r>
      <w:r w:rsidR="005A67BD">
        <w:rPr>
          <w:rFonts w:ascii="Times New Roman" w:cs="Times New Roman"/>
          <w:sz w:val="28"/>
          <w:szCs w:val="28"/>
        </w:rPr>
        <w:t xml:space="preserve"> </w:t>
      </w:r>
      <w:proofErr w:type="spellStart"/>
      <w:proofErr w:type="gramStart"/>
      <w:r w:rsidR="005A67BD">
        <w:rPr>
          <w:rFonts w:ascii="Times New Roman" w:cs="Times New Roman"/>
          <w:sz w:val="28"/>
          <w:szCs w:val="28"/>
        </w:rPr>
        <w:t>тыс.рублей</w:t>
      </w:r>
      <w:proofErr w:type="spellEnd"/>
      <w:proofErr w:type="gramEnd"/>
      <w:r w:rsidR="005A67BD">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Муниципальная программа «Развитие культуры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на </w:t>
      </w:r>
      <w:r w:rsidR="00883E3B">
        <w:rPr>
          <w:rFonts w:ascii="Times New Roman" w:cs="Times New Roman"/>
          <w:sz w:val="28"/>
          <w:szCs w:val="28"/>
        </w:rPr>
        <w:t>2025</w:t>
      </w:r>
      <w:r>
        <w:rPr>
          <w:rFonts w:ascii="Times New Roman" w:cs="Times New Roman"/>
          <w:sz w:val="28"/>
          <w:szCs w:val="28"/>
        </w:rPr>
        <w:t xml:space="preserve">-2028 </w:t>
      </w:r>
      <w:proofErr w:type="gramStart"/>
      <w:r>
        <w:rPr>
          <w:rFonts w:ascii="Times New Roman" w:cs="Times New Roman"/>
          <w:sz w:val="28"/>
          <w:szCs w:val="28"/>
        </w:rPr>
        <w:t xml:space="preserve">годы»  </w:t>
      </w:r>
      <w:r w:rsidR="00883E3B">
        <w:rPr>
          <w:rFonts w:ascii="Times New Roman" w:cs="Times New Roman"/>
          <w:sz w:val="28"/>
          <w:szCs w:val="28"/>
        </w:rPr>
        <w:t>-</w:t>
      </w:r>
      <w:proofErr w:type="gramEnd"/>
      <w:r w:rsidR="00883E3B">
        <w:rPr>
          <w:rFonts w:ascii="Times New Roman" w:cs="Times New Roman"/>
          <w:sz w:val="28"/>
          <w:szCs w:val="28"/>
        </w:rPr>
        <w:t xml:space="preserve"> 5210,0</w:t>
      </w:r>
      <w:r>
        <w:rPr>
          <w:rFonts w:ascii="Times New Roman" w:cs="Times New Roman"/>
          <w:sz w:val="28"/>
          <w:szCs w:val="28"/>
        </w:rPr>
        <w:t xml:space="preserve"> </w:t>
      </w:r>
      <w:proofErr w:type="spellStart"/>
      <w:r>
        <w:rPr>
          <w:rFonts w:ascii="Times New Roman" w:cs="Times New Roman"/>
          <w:sz w:val="28"/>
          <w:szCs w:val="28"/>
        </w:rPr>
        <w:t>тыс.рублей</w:t>
      </w:r>
      <w:proofErr w:type="spell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Муниципальная программа «Создание условий для развития здорового образа жизни населения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на </w:t>
      </w:r>
      <w:r w:rsidR="008609A2">
        <w:rPr>
          <w:rFonts w:ascii="Times New Roman" w:cs="Times New Roman"/>
          <w:sz w:val="28"/>
          <w:szCs w:val="28"/>
        </w:rPr>
        <w:t>202</w:t>
      </w:r>
      <w:r w:rsidR="00883E3B">
        <w:rPr>
          <w:rFonts w:ascii="Times New Roman" w:cs="Times New Roman"/>
          <w:sz w:val="28"/>
          <w:szCs w:val="28"/>
        </w:rPr>
        <w:t>5</w:t>
      </w:r>
      <w:r>
        <w:rPr>
          <w:rFonts w:ascii="Times New Roman" w:cs="Times New Roman"/>
          <w:sz w:val="28"/>
          <w:szCs w:val="28"/>
        </w:rPr>
        <w:t>-2028 годы»</w:t>
      </w:r>
      <w:r w:rsidR="00883E3B">
        <w:rPr>
          <w:rFonts w:ascii="Times New Roman" w:cs="Times New Roman"/>
          <w:sz w:val="28"/>
          <w:szCs w:val="28"/>
        </w:rPr>
        <w:t>- 500,</w:t>
      </w:r>
      <w:r>
        <w:rPr>
          <w:rFonts w:ascii="Times New Roman" w:cs="Times New Roman"/>
          <w:sz w:val="28"/>
          <w:szCs w:val="28"/>
        </w:rPr>
        <w:t xml:space="preserve">0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883E3B">
      <w:pPr>
        <w:spacing w:before="120" w:after="0" w:line="240" w:lineRule="auto"/>
        <w:ind w:firstLine="720"/>
        <w:jc w:val="both"/>
        <w:rPr>
          <w:rFonts w:ascii="Times New Roman" w:cs="Times New Roman"/>
          <w:sz w:val="28"/>
          <w:szCs w:val="28"/>
        </w:rPr>
      </w:pPr>
      <w:r>
        <w:rPr>
          <w:rFonts w:ascii="Times New Roman" w:cs="Times New Roman"/>
          <w:sz w:val="28"/>
          <w:szCs w:val="28"/>
        </w:rPr>
        <w:t>Централизованные бухгалтерии, г</w:t>
      </w:r>
      <w:r w:rsidR="005A67BD">
        <w:rPr>
          <w:rFonts w:ascii="Times New Roman" w:cs="Times New Roman"/>
          <w:sz w:val="28"/>
          <w:szCs w:val="28"/>
        </w:rPr>
        <w:t>руппы хозяйственного обслуживания, центры материа</w:t>
      </w:r>
      <w:r>
        <w:rPr>
          <w:rFonts w:ascii="Times New Roman" w:cs="Times New Roman"/>
          <w:sz w:val="28"/>
          <w:szCs w:val="28"/>
        </w:rPr>
        <w:t>льно-технического обеспечения -33662,</w:t>
      </w:r>
      <w:proofErr w:type="gramStart"/>
      <w:r>
        <w:rPr>
          <w:rFonts w:ascii="Times New Roman" w:cs="Times New Roman"/>
          <w:sz w:val="28"/>
          <w:szCs w:val="28"/>
        </w:rPr>
        <w:t xml:space="preserve">1 </w:t>
      </w:r>
      <w:r w:rsidR="005A67BD">
        <w:rPr>
          <w:rFonts w:ascii="Times New Roman" w:cs="Times New Roman"/>
          <w:sz w:val="28"/>
          <w:szCs w:val="28"/>
        </w:rPr>
        <w:t xml:space="preserve"> </w:t>
      </w:r>
      <w:proofErr w:type="spellStart"/>
      <w:r w:rsidR="005A67BD">
        <w:rPr>
          <w:rFonts w:ascii="Times New Roman" w:cs="Times New Roman"/>
          <w:sz w:val="28"/>
          <w:szCs w:val="28"/>
        </w:rPr>
        <w:t>тыс</w:t>
      </w:r>
      <w:proofErr w:type="gramEnd"/>
      <w:r w:rsidR="005A67BD">
        <w:rPr>
          <w:rFonts w:ascii="Times New Roman" w:cs="Times New Roman"/>
          <w:sz w:val="28"/>
          <w:szCs w:val="28"/>
        </w:rPr>
        <w:t>.рублей</w:t>
      </w:r>
      <w:proofErr w:type="spellEnd"/>
      <w:r w:rsidR="005A67BD">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На </w:t>
      </w:r>
      <w:r w:rsidR="008609A2">
        <w:rPr>
          <w:rFonts w:ascii="Times New Roman" w:cs="Times New Roman"/>
          <w:sz w:val="28"/>
          <w:szCs w:val="28"/>
        </w:rPr>
        <w:t>2027</w:t>
      </w:r>
      <w:r>
        <w:rPr>
          <w:rFonts w:ascii="Times New Roman" w:cs="Times New Roman"/>
          <w:sz w:val="28"/>
          <w:szCs w:val="28"/>
        </w:rPr>
        <w:t xml:space="preserve"> и </w:t>
      </w:r>
      <w:r w:rsidR="008609A2">
        <w:rPr>
          <w:rFonts w:ascii="Times New Roman" w:cs="Times New Roman"/>
          <w:sz w:val="28"/>
          <w:szCs w:val="28"/>
        </w:rPr>
        <w:t>2028</w:t>
      </w:r>
      <w:r>
        <w:rPr>
          <w:rFonts w:ascii="Times New Roman" w:cs="Times New Roman"/>
          <w:sz w:val="28"/>
          <w:szCs w:val="28"/>
        </w:rPr>
        <w:t xml:space="preserve"> годы проектом бюджета предусмотрено </w:t>
      </w:r>
      <w:r w:rsidR="00883E3B">
        <w:rPr>
          <w:rFonts w:ascii="Times New Roman" w:cs="Times New Roman"/>
          <w:sz w:val="28"/>
          <w:szCs w:val="28"/>
        </w:rPr>
        <w:t xml:space="preserve">100658,2 </w:t>
      </w:r>
      <w:proofErr w:type="spellStart"/>
      <w:proofErr w:type="gramStart"/>
      <w:r w:rsidR="00883E3B">
        <w:rPr>
          <w:rFonts w:ascii="Times New Roman" w:cs="Times New Roman"/>
          <w:sz w:val="28"/>
          <w:szCs w:val="28"/>
        </w:rPr>
        <w:t>тыс.рублей</w:t>
      </w:r>
      <w:proofErr w:type="spellEnd"/>
      <w:proofErr w:type="gramEnd"/>
      <w:r w:rsidR="00883E3B">
        <w:rPr>
          <w:rFonts w:ascii="Times New Roman" w:cs="Times New Roman"/>
          <w:sz w:val="28"/>
          <w:szCs w:val="28"/>
        </w:rPr>
        <w:t xml:space="preserve"> и 94068,2</w:t>
      </w:r>
      <w:r>
        <w:rPr>
          <w:rFonts w:ascii="Times New Roman" w:cs="Times New Roman"/>
          <w:sz w:val="28"/>
          <w:szCs w:val="28"/>
        </w:rPr>
        <w:t xml:space="preserve"> </w:t>
      </w:r>
      <w:proofErr w:type="spellStart"/>
      <w:r>
        <w:rPr>
          <w:rFonts w:ascii="Times New Roman" w:cs="Times New Roman"/>
          <w:sz w:val="28"/>
          <w:szCs w:val="28"/>
        </w:rPr>
        <w:t>тыс.рублей</w:t>
      </w:r>
      <w:proofErr w:type="spellEnd"/>
      <w:r>
        <w:rPr>
          <w:rFonts w:ascii="Times New Roman" w:cs="Times New Roman"/>
          <w:sz w:val="28"/>
          <w:szCs w:val="28"/>
        </w:rPr>
        <w:t xml:space="preserve"> соответственно.</w:t>
      </w:r>
    </w:p>
    <w:p w:rsidR="005A67BD" w:rsidRDefault="005A67BD">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lastRenderedPageBreak/>
        <w:t>РАЗДЕЛ "СОЦИАЛЬНАЯ ПОЛИТИКА"</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both"/>
        <w:rPr>
          <w:rFonts w:ascii="Times New Roman" w:cs="Times New Roman"/>
          <w:sz w:val="2"/>
          <w:szCs w:val="2"/>
          <w:lang w:eastAsia="ru-RU"/>
        </w:rPr>
      </w:pP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40"/>
        <w:gridCol w:w="1587"/>
        <w:gridCol w:w="1304"/>
        <w:gridCol w:w="1306"/>
        <w:gridCol w:w="1306"/>
        <w:gridCol w:w="1302"/>
      </w:tblGrid>
      <w:tr w:rsidR="005A67BD" w:rsidTr="00883E3B">
        <w:trPr>
          <w:cantSplit/>
          <w:trHeight w:val="480"/>
          <w:tblHeader/>
        </w:trPr>
        <w:tc>
          <w:tcPr>
            <w:tcW w:w="1360"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843" w:type="pct"/>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w:t>
            </w:r>
            <w:r w:rsidR="00883E3B">
              <w:rPr>
                <w:rFonts w:ascii="Times New Roman" w:cs="Times New Roman"/>
                <w:sz w:val="18"/>
                <w:szCs w:val="18"/>
                <w:lang w:eastAsia="ru-RU"/>
              </w:rPr>
              <w:t>5</w:t>
            </w:r>
            <w:r>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(Решение</w:t>
            </w:r>
          </w:p>
          <w:p w:rsidR="005A67BD" w:rsidRDefault="005A67BD"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 xml:space="preserve">№ </w:t>
            </w:r>
            <w:r w:rsidR="00883E3B">
              <w:rPr>
                <w:rFonts w:ascii="Times New Roman" w:cs="Times New Roman"/>
                <w:sz w:val="18"/>
                <w:szCs w:val="18"/>
                <w:lang w:eastAsia="ru-RU"/>
              </w:rPr>
              <w:t>132</w:t>
            </w:r>
            <w:r>
              <w:rPr>
                <w:rFonts w:ascii="Times New Roman" w:cs="Times New Roman"/>
                <w:sz w:val="18"/>
                <w:szCs w:val="18"/>
                <w:lang w:eastAsia="ru-RU"/>
              </w:rPr>
              <w:t xml:space="preserve"> в </w:t>
            </w:r>
            <w:proofErr w:type="spellStart"/>
            <w:r>
              <w:rPr>
                <w:rFonts w:ascii="Times New Roman" w:cs="Times New Roman"/>
                <w:sz w:val="18"/>
                <w:szCs w:val="18"/>
                <w:lang w:eastAsia="ru-RU"/>
              </w:rPr>
              <w:t>первонач.редакции</w:t>
            </w:r>
            <w:proofErr w:type="spellEnd"/>
            <w:r>
              <w:rPr>
                <w:rFonts w:ascii="Times New Roman" w:cs="Times New Roman"/>
                <w:sz w:val="18"/>
                <w:szCs w:val="18"/>
                <w:lang w:eastAsia="ru-RU"/>
              </w:rPr>
              <w:t>)</w:t>
            </w:r>
          </w:p>
        </w:tc>
        <w:tc>
          <w:tcPr>
            <w:tcW w:w="699" w:type="pct"/>
            <w:vAlign w:val="center"/>
          </w:tcPr>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Оценка</w:t>
            </w:r>
          </w:p>
          <w:p w:rsidR="005A67BD" w:rsidRPr="001E5EE3" w:rsidRDefault="005A67BD" w:rsidP="00883E3B">
            <w:pPr>
              <w:spacing w:after="0" w:line="240" w:lineRule="auto"/>
              <w:jc w:val="center"/>
              <w:rPr>
                <w:rFonts w:ascii="Times New Roman" w:cs="Times New Roman"/>
                <w:color w:val="000000" w:themeColor="text1"/>
                <w:sz w:val="18"/>
                <w:szCs w:val="18"/>
              </w:rPr>
            </w:pPr>
            <w:r w:rsidRPr="001E5EE3">
              <w:rPr>
                <w:rFonts w:ascii="Times New Roman" w:cs="Times New Roman"/>
                <w:color w:val="000000" w:themeColor="text1"/>
                <w:sz w:val="18"/>
                <w:szCs w:val="18"/>
                <w:lang w:eastAsia="ru-RU"/>
              </w:rPr>
              <w:t>202</w:t>
            </w:r>
            <w:r w:rsidR="00883E3B" w:rsidRPr="001E5EE3">
              <w:rPr>
                <w:rFonts w:ascii="Times New Roman" w:cs="Times New Roman"/>
                <w:color w:val="000000" w:themeColor="text1"/>
                <w:sz w:val="18"/>
                <w:szCs w:val="18"/>
                <w:lang w:eastAsia="ru-RU"/>
              </w:rPr>
              <w:t>5</w:t>
            </w:r>
            <w:r w:rsidRPr="001E5EE3">
              <w:rPr>
                <w:rFonts w:ascii="Times New Roman" w:cs="Times New Roman"/>
                <w:color w:val="000000" w:themeColor="text1"/>
                <w:sz w:val="18"/>
                <w:szCs w:val="18"/>
                <w:lang w:eastAsia="ru-RU"/>
              </w:rPr>
              <w:t xml:space="preserve"> года</w:t>
            </w:r>
          </w:p>
        </w:tc>
        <w:tc>
          <w:tcPr>
            <w:tcW w:w="700" w:type="pct"/>
            <w:vAlign w:val="center"/>
          </w:tcPr>
          <w:p w:rsidR="005A67BD" w:rsidRDefault="008609A2">
            <w:pPr>
              <w:spacing w:after="0" w:line="240" w:lineRule="auto"/>
              <w:jc w:val="center"/>
              <w:rPr>
                <w:rFonts w:ascii="Times New Roman" w:cs="Times New Roman"/>
                <w:sz w:val="18"/>
                <w:szCs w:val="18"/>
              </w:rPr>
            </w:pPr>
            <w:r>
              <w:rPr>
                <w:rFonts w:ascii="Times New Roman" w:cs="Times New Roman"/>
                <w:sz w:val="18"/>
                <w:szCs w:val="18"/>
              </w:rPr>
              <w:t>2026</w:t>
            </w:r>
            <w:r w:rsidR="005A67BD">
              <w:rPr>
                <w:rFonts w:ascii="Times New Roman" w:cs="Times New Roman"/>
                <w:sz w:val="18"/>
                <w:szCs w:val="18"/>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rPr>
              <w:t>(проект)</w:t>
            </w:r>
          </w:p>
        </w:tc>
        <w:tc>
          <w:tcPr>
            <w:tcW w:w="700" w:type="pct"/>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2027</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c>
          <w:tcPr>
            <w:tcW w:w="697" w:type="pct"/>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2028</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r>
      <w:tr w:rsidR="00883E3B" w:rsidTr="00883E3B">
        <w:trPr>
          <w:cantSplit/>
          <w:trHeight w:val="297"/>
        </w:trPr>
        <w:tc>
          <w:tcPr>
            <w:tcW w:w="1360" w:type="pct"/>
            <w:vAlign w:val="center"/>
          </w:tcPr>
          <w:p w:rsidR="00883E3B" w:rsidRDefault="00883E3B" w:rsidP="00883E3B">
            <w:pPr>
              <w:spacing w:after="0" w:line="240" w:lineRule="auto"/>
              <w:rPr>
                <w:rFonts w:ascii="Times New Roman" w:cs="Times New Roman"/>
                <w:sz w:val="18"/>
                <w:szCs w:val="18"/>
                <w:lang w:eastAsia="ru-RU"/>
              </w:rPr>
            </w:pPr>
            <w:r>
              <w:rPr>
                <w:rFonts w:ascii="Times New Roman" w:cs="Times New Roman"/>
                <w:sz w:val="18"/>
                <w:szCs w:val="18"/>
                <w:lang w:eastAsia="ru-RU"/>
              </w:rPr>
              <w:t>Пенсионное обеспечение</w:t>
            </w:r>
          </w:p>
        </w:tc>
        <w:tc>
          <w:tcPr>
            <w:tcW w:w="843" w:type="pct"/>
            <w:vAlign w:val="center"/>
          </w:tcPr>
          <w:p w:rsidR="00883E3B" w:rsidRDefault="00883E3B" w:rsidP="00883E3B">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8116,8</w:t>
            </w:r>
          </w:p>
        </w:tc>
        <w:tc>
          <w:tcPr>
            <w:tcW w:w="699" w:type="pct"/>
            <w:vAlign w:val="center"/>
          </w:tcPr>
          <w:p w:rsidR="00883E3B" w:rsidRPr="001E5EE3" w:rsidRDefault="001E5EE3" w:rsidP="00883E3B">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8767,8</w:t>
            </w:r>
          </w:p>
        </w:tc>
        <w:tc>
          <w:tcPr>
            <w:tcW w:w="700" w:type="pct"/>
            <w:vAlign w:val="center"/>
          </w:tcPr>
          <w:p w:rsidR="00883E3B" w:rsidRPr="00883E3B" w:rsidRDefault="00883E3B"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8552,5</w:t>
            </w:r>
          </w:p>
        </w:tc>
        <w:tc>
          <w:tcPr>
            <w:tcW w:w="700"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8552,5</w:t>
            </w:r>
          </w:p>
        </w:tc>
        <w:tc>
          <w:tcPr>
            <w:tcW w:w="697"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8552,5</w:t>
            </w:r>
          </w:p>
        </w:tc>
      </w:tr>
      <w:tr w:rsidR="00883E3B" w:rsidTr="00883E3B">
        <w:trPr>
          <w:cantSplit/>
          <w:trHeight w:val="252"/>
        </w:trPr>
        <w:tc>
          <w:tcPr>
            <w:tcW w:w="1360" w:type="pct"/>
            <w:vAlign w:val="center"/>
          </w:tcPr>
          <w:p w:rsidR="00883E3B" w:rsidRDefault="00883E3B" w:rsidP="00883E3B">
            <w:pPr>
              <w:spacing w:after="0" w:line="240" w:lineRule="auto"/>
              <w:rPr>
                <w:rFonts w:ascii="Times New Roman" w:cs="Times New Roman"/>
                <w:sz w:val="18"/>
                <w:szCs w:val="18"/>
                <w:lang w:eastAsia="ru-RU"/>
              </w:rPr>
            </w:pPr>
            <w:r>
              <w:rPr>
                <w:rFonts w:ascii="Times New Roman" w:cs="Times New Roman"/>
                <w:sz w:val="18"/>
                <w:szCs w:val="18"/>
                <w:lang w:eastAsia="ru-RU"/>
              </w:rPr>
              <w:t>Социальное обеспечение населения</w:t>
            </w:r>
          </w:p>
        </w:tc>
        <w:tc>
          <w:tcPr>
            <w:tcW w:w="843" w:type="pct"/>
            <w:vAlign w:val="center"/>
          </w:tcPr>
          <w:p w:rsidR="00883E3B" w:rsidRPr="00883E3B" w:rsidRDefault="00883E3B"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0</w:t>
            </w:r>
          </w:p>
        </w:tc>
        <w:tc>
          <w:tcPr>
            <w:tcW w:w="699" w:type="pct"/>
            <w:vAlign w:val="center"/>
          </w:tcPr>
          <w:p w:rsidR="00883E3B" w:rsidRPr="001E5EE3" w:rsidRDefault="00883E3B" w:rsidP="00883E3B">
            <w:pPr>
              <w:spacing w:after="0" w:line="240" w:lineRule="auto"/>
              <w:jc w:val="center"/>
              <w:rPr>
                <w:rFonts w:ascii="Times New Roman" w:cs="Times New Roman"/>
                <w:color w:val="000000" w:themeColor="text1"/>
                <w:sz w:val="18"/>
                <w:szCs w:val="18"/>
                <w:lang w:val="en-US" w:eastAsia="ru-RU"/>
              </w:rPr>
            </w:pPr>
          </w:p>
        </w:tc>
        <w:tc>
          <w:tcPr>
            <w:tcW w:w="700" w:type="pct"/>
            <w:vAlign w:val="center"/>
          </w:tcPr>
          <w:p w:rsidR="00883E3B" w:rsidRDefault="00883E3B"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2292,5</w:t>
            </w:r>
          </w:p>
        </w:tc>
        <w:tc>
          <w:tcPr>
            <w:tcW w:w="700" w:type="pct"/>
            <w:vAlign w:val="center"/>
          </w:tcPr>
          <w:p w:rsidR="00883E3B" w:rsidRPr="00883E3B" w:rsidRDefault="00883E3B"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0</w:t>
            </w:r>
          </w:p>
        </w:tc>
        <w:tc>
          <w:tcPr>
            <w:tcW w:w="697" w:type="pct"/>
            <w:vAlign w:val="center"/>
          </w:tcPr>
          <w:p w:rsidR="00883E3B" w:rsidRPr="00883E3B" w:rsidRDefault="00883E3B"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0</w:t>
            </w:r>
          </w:p>
        </w:tc>
      </w:tr>
      <w:tr w:rsidR="00883E3B" w:rsidTr="00883E3B">
        <w:trPr>
          <w:cantSplit/>
          <w:trHeight w:val="298"/>
        </w:trPr>
        <w:tc>
          <w:tcPr>
            <w:tcW w:w="1360" w:type="pct"/>
            <w:vAlign w:val="center"/>
          </w:tcPr>
          <w:p w:rsidR="00883E3B" w:rsidRDefault="00883E3B" w:rsidP="00883E3B">
            <w:pPr>
              <w:spacing w:after="0" w:line="240" w:lineRule="auto"/>
              <w:rPr>
                <w:rFonts w:ascii="Times New Roman" w:cs="Times New Roman"/>
                <w:sz w:val="18"/>
                <w:szCs w:val="18"/>
                <w:lang w:eastAsia="ru-RU"/>
              </w:rPr>
            </w:pPr>
            <w:r>
              <w:rPr>
                <w:rFonts w:ascii="Times New Roman" w:cs="Times New Roman"/>
                <w:sz w:val="18"/>
                <w:szCs w:val="18"/>
                <w:lang w:eastAsia="ru-RU"/>
              </w:rPr>
              <w:t>Охрана семьи и детства</w:t>
            </w:r>
          </w:p>
        </w:tc>
        <w:tc>
          <w:tcPr>
            <w:tcW w:w="843" w:type="pct"/>
            <w:vAlign w:val="center"/>
          </w:tcPr>
          <w:p w:rsidR="00883E3B" w:rsidRDefault="00883E3B" w:rsidP="00883E3B">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6352,3</w:t>
            </w:r>
          </w:p>
        </w:tc>
        <w:tc>
          <w:tcPr>
            <w:tcW w:w="699" w:type="pct"/>
            <w:vAlign w:val="center"/>
          </w:tcPr>
          <w:p w:rsidR="00883E3B" w:rsidRPr="001E5EE3" w:rsidRDefault="001E5EE3" w:rsidP="00883E3B">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5756,0</w:t>
            </w:r>
          </w:p>
        </w:tc>
        <w:tc>
          <w:tcPr>
            <w:tcW w:w="700" w:type="pct"/>
            <w:vAlign w:val="center"/>
          </w:tcPr>
          <w:p w:rsidR="00883E3B" w:rsidRPr="00883E3B" w:rsidRDefault="00883E3B"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5552,8</w:t>
            </w:r>
          </w:p>
        </w:tc>
        <w:tc>
          <w:tcPr>
            <w:tcW w:w="700"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5135,0</w:t>
            </w:r>
          </w:p>
        </w:tc>
        <w:tc>
          <w:tcPr>
            <w:tcW w:w="697"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4989,8</w:t>
            </w:r>
          </w:p>
        </w:tc>
      </w:tr>
      <w:tr w:rsidR="00883E3B" w:rsidTr="00883E3B">
        <w:trPr>
          <w:cantSplit/>
          <w:trHeight w:val="298"/>
        </w:trPr>
        <w:tc>
          <w:tcPr>
            <w:tcW w:w="1360" w:type="pct"/>
            <w:vAlign w:val="center"/>
          </w:tcPr>
          <w:p w:rsidR="00883E3B" w:rsidRDefault="00883E3B" w:rsidP="00883E3B">
            <w:pPr>
              <w:spacing w:after="0" w:line="240" w:lineRule="auto"/>
              <w:rPr>
                <w:rFonts w:ascii="Times New Roman" w:cs="Times New Roman"/>
                <w:sz w:val="18"/>
                <w:szCs w:val="18"/>
                <w:lang w:eastAsia="ru-RU"/>
              </w:rPr>
            </w:pPr>
            <w:r>
              <w:rPr>
                <w:rFonts w:ascii="Times New Roman" w:cs="Times New Roman"/>
                <w:sz w:val="18"/>
                <w:szCs w:val="18"/>
                <w:lang w:eastAsia="ru-RU"/>
              </w:rPr>
              <w:t>Другие вопросы в области социальной политики</w:t>
            </w:r>
          </w:p>
        </w:tc>
        <w:tc>
          <w:tcPr>
            <w:tcW w:w="843" w:type="pct"/>
            <w:vAlign w:val="center"/>
          </w:tcPr>
          <w:p w:rsidR="00883E3B" w:rsidRDefault="00883E3B" w:rsidP="00883E3B">
            <w:pPr>
              <w:spacing w:after="0" w:line="240" w:lineRule="auto"/>
              <w:jc w:val="center"/>
              <w:rPr>
                <w:rFonts w:ascii="Times New Roman" w:cs="Times New Roman"/>
                <w:sz w:val="18"/>
                <w:szCs w:val="18"/>
                <w:lang w:val="en-US" w:eastAsia="ru-RU"/>
              </w:rPr>
            </w:pPr>
            <w:r>
              <w:rPr>
                <w:rFonts w:ascii="Times New Roman" w:cs="Times New Roman"/>
                <w:sz w:val="18"/>
                <w:szCs w:val="18"/>
                <w:lang w:val="en-US" w:eastAsia="ru-RU"/>
              </w:rPr>
              <w:t>332,0</w:t>
            </w:r>
          </w:p>
        </w:tc>
        <w:tc>
          <w:tcPr>
            <w:tcW w:w="699" w:type="pct"/>
            <w:vAlign w:val="center"/>
          </w:tcPr>
          <w:p w:rsidR="00883E3B" w:rsidRPr="001E5EE3" w:rsidRDefault="001E5EE3" w:rsidP="00883E3B">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2356,1</w:t>
            </w:r>
          </w:p>
        </w:tc>
        <w:tc>
          <w:tcPr>
            <w:tcW w:w="700"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1152,6</w:t>
            </w:r>
          </w:p>
        </w:tc>
        <w:tc>
          <w:tcPr>
            <w:tcW w:w="700"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1161,7</w:t>
            </w:r>
          </w:p>
        </w:tc>
        <w:tc>
          <w:tcPr>
            <w:tcW w:w="697" w:type="pct"/>
            <w:vAlign w:val="center"/>
          </w:tcPr>
          <w:p w:rsidR="00883E3B" w:rsidRPr="00961404" w:rsidRDefault="00961404" w:rsidP="00883E3B">
            <w:pPr>
              <w:spacing w:after="0" w:line="240" w:lineRule="auto"/>
              <w:jc w:val="center"/>
              <w:rPr>
                <w:rFonts w:ascii="Times New Roman" w:cs="Times New Roman"/>
                <w:sz w:val="18"/>
                <w:szCs w:val="18"/>
                <w:lang w:eastAsia="ru-RU"/>
              </w:rPr>
            </w:pPr>
            <w:r>
              <w:rPr>
                <w:rFonts w:ascii="Times New Roman" w:cs="Times New Roman"/>
                <w:sz w:val="18"/>
                <w:szCs w:val="18"/>
                <w:lang w:eastAsia="ru-RU"/>
              </w:rPr>
              <w:t>1170,5</w:t>
            </w:r>
          </w:p>
        </w:tc>
      </w:tr>
      <w:tr w:rsidR="00883E3B" w:rsidTr="00883E3B">
        <w:trPr>
          <w:cantSplit/>
          <w:trHeight w:val="283"/>
        </w:trPr>
        <w:tc>
          <w:tcPr>
            <w:tcW w:w="1360" w:type="pct"/>
            <w:vAlign w:val="center"/>
          </w:tcPr>
          <w:p w:rsidR="00883E3B" w:rsidRDefault="00883E3B" w:rsidP="00883E3B">
            <w:pPr>
              <w:spacing w:after="0" w:line="240" w:lineRule="auto"/>
              <w:rPr>
                <w:rFonts w:ascii="Times New Roman" w:cs="Times New Roman"/>
                <w:b/>
                <w:sz w:val="18"/>
                <w:szCs w:val="18"/>
                <w:lang w:eastAsia="ru-RU"/>
              </w:rPr>
            </w:pPr>
            <w:r>
              <w:rPr>
                <w:rFonts w:ascii="Times New Roman" w:cs="Times New Roman"/>
                <w:b/>
                <w:sz w:val="18"/>
                <w:szCs w:val="18"/>
                <w:lang w:eastAsia="ru-RU"/>
              </w:rPr>
              <w:t>Итого по разделу</w:t>
            </w:r>
          </w:p>
        </w:tc>
        <w:tc>
          <w:tcPr>
            <w:tcW w:w="843" w:type="pct"/>
            <w:vAlign w:val="center"/>
          </w:tcPr>
          <w:p w:rsidR="00883E3B" w:rsidRDefault="00883E3B" w:rsidP="00883E3B">
            <w:pPr>
              <w:spacing w:after="0" w:line="240" w:lineRule="auto"/>
              <w:jc w:val="center"/>
              <w:rPr>
                <w:rFonts w:ascii="Times New Roman" w:cs="Times New Roman"/>
                <w:b/>
                <w:sz w:val="18"/>
                <w:szCs w:val="18"/>
                <w:lang w:val="en-US" w:eastAsia="ru-RU"/>
              </w:rPr>
            </w:pPr>
            <w:r>
              <w:rPr>
                <w:rFonts w:ascii="Times New Roman" w:cs="Times New Roman"/>
                <w:b/>
                <w:sz w:val="18"/>
                <w:szCs w:val="18"/>
                <w:lang w:val="en-US" w:eastAsia="ru-RU"/>
              </w:rPr>
              <w:t>14801,1</w:t>
            </w:r>
          </w:p>
        </w:tc>
        <w:tc>
          <w:tcPr>
            <w:tcW w:w="699" w:type="pct"/>
            <w:vAlign w:val="center"/>
          </w:tcPr>
          <w:p w:rsidR="00883E3B" w:rsidRPr="001E5EE3" w:rsidRDefault="001E5EE3" w:rsidP="00883E3B">
            <w:pPr>
              <w:spacing w:after="0" w:line="240" w:lineRule="auto"/>
              <w:jc w:val="center"/>
              <w:rPr>
                <w:rFonts w:ascii="Times New Roman" w:cs="Times New Roman"/>
                <w:b/>
                <w:color w:val="000000" w:themeColor="text1"/>
                <w:sz w:val="18"/>
                <w:szCs w:val="18"/>
                <w:lang w:eastAsia="ru-RU"/>
              </w:rPr>
            </w:pPr>
            <w:r w:rsidRPr="001E5EE3">
              <w:rPr>
                <w:rFonts w:ascii="Times New Roman" w:cs="Times New Roman"/>
                <w:b/>
                <w:color w:val="000000" w:themeColor="text1"/>
                <w:sz w:val="18"/>
                <w:szCs w:val="18"/>
                <w:lang w:eastAsia="ru-RU"/>
              </w:rPr>
              <w:t>16879,9</w:t>
            </w:r>
          </w:p>
        </w:tc>
        <w:tc>
          <w:tcPr>
            <w:tcW w:w="700" w:type="pct"/>
            <w:vAlign w:val="center"/>
          </w:tcPr>
          <w:p w:rsidR="00883E3B" w:rsidRPr="00961404" w:rsidRDefault="00961404" w:rsidP="00883E3B">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17550,4</w:t>
            </w:r>
          </w:p>
        </w:tc>
        <w:tc>
          <w:tcPr>
            <w:tcW w:w="700" w:type="pct"/>
            <w:vAlign w:val="center"/>
          </w:tcPr>
          <w:p w:rsidR="00883E3B" w:rsidRPr="00961404" w:rsidRDefault="00961404" w:rsidP="00883E3B">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14849,2</w:t>
            </w:r>
          </w:p>
        </w:tc>
        <w:tc>
          <w:tcPr>
            <w:tcW w:w="697" w:type="pct"/>
            <w:vAlign w:val="center"/>
          </w:tcPr>
          <w:p w:rsidR="00883E3B" w:rsidRPr="00961404" w:rsidRDefault="00961404" w:rsidP="00883E3B">
            <w:pPr>
              <w:spacing w:after="0" w:line="240" w:lineRule="auto"/>
              <w:jc w:val="center"/>
              <w:rPr>
                <w:rFonts w:ascii="Times New Roman" w:cs="Times New Roman"/>
                <w:b/>
                <w:sz w:val="18"/>
                <w:szCs w:val="18"/>
                <w:lang w:eastAsia="ru-RU"/>
              </w:rPr>
            </w:pPr>
            <w:r>
              <w:rPr>
                <w:rFonts w:ascii="Times New Roman" w:cs="Times New Roman"/>
                <w:b/>
                <w:sz w:val="18"/>
                <w:szCs w:val="18"/>
                <w:lang w:eastAsia="ru-RU"/>
              </w:rPr>
              <w:t>14712,8</w:t>
            </w:r>
          </w:p>
        </w:tc>
      </w:tr>
    </w:tbl>
    <w:p w:rsidR="005A67BD" w:rsidRDefault="005A67BD">
      <w:pPr>
        <w:spacing w:before="120" w:after="0" w:line="240" w:lineRule="auto"/>
        <w:ind w:firstLine="720"/>
        <w:jc w:val="both"/>
        <w:rPr>
          <w:rFonts w:ascii="Times New Roman" w:cs="Times New Roman"/>
          <w:sz w:val="28"/>
          <w:szCs w:val="28"/>
        </w:rPr>
      </w:pPr>
      <w:r>
        <w:rPr>
          <w:rFonts w:ascii="Times New Roman" w:cs="Times New Roman"/>
          <w:b/>
          <w:i/>
          <w:sz w:val="28"/>
          <w:szCs w:val="28"/>
          <w:lang w:eastAsia="ru-RU"/>
        </w:rPr>
        <w:t xml:space="preserve">Бюджетные ассигнования предусмотрены </w:t>
      </w:r>
      <w:r>
        <w:rPr>
          <w:rFonts w:ascii="Times New Roman" w:cs="Times New Roman"/>
          <w:sz w:val="28"/>
          <w:szCs w:val="28"/>
        </w:rPr>
        <w:t xml:space="preserve">в </w:t>
      </w:r>
      <w:r w:rsidR="008609A2">
        <w:rPr>
          <w:rFonts w:ascii="Times New Roman" w:cs="Times New Roman"/>
          <w:sz w:val="28"/>
          <w:szCs w:val="28"/>
        </w:rPr>
        <w:t>2026</w:t>
      </w:r>
      <w:r>
        <w:rPr>
          <w:rFonts w:ascii="Times New Roman" w:cs="Times New Roman"/>
          <w:sz w:val="28"/>
          <w:szCs w:val="28"/>
        </w:rPr>
        <w:t xml:space="preserve"> году</w:t>
      </w:r>
      <w:r>
        <w:rPr>
          <w:rFonts w:ascii="Times New Roman" w:cs="Times New Roman"/>
          <w:sz w:val="28"/>
          <w:szCs w:val="28"/>
          <w:lang w:eastAsia="ru-RU"/>
        </w:rPr>
        <w:t xml:space="preserve"> в сумме </w:t>
      </w:r>
      <w:r w:rsidR="00961404">
        <w:rPr>
          <w:rFonts w:ascii="Times New Roman" w:cs="Times New Roman"/>
          <w:sz w:val="28"/>
          <w:szCs w:val="28"/>
          <w:lang w:eastAsia="ru-RU"/>
        </w:rPr>
        <w:t>17550,4</w:t>
      </w:r>
      <w:r>
        <w:rPr>
          <w:rFonts w:ascii="Times New Roman" w:cs="Times New Roman"/>
          <w:sz w:val="28"/>
          <w:szCs w:val="28"/>
          <w:lang w:eastAsia="ru-RU"/>
        </w:rPr>
        <w:t> </w:t>
      </w:r>
      <w:r>
        <w:rPr>
          <w:rFonts w:ascii="Times New Roman" w:cs="Times New Roman"/>
          <w:sz w:val="28"/>
          <w:szCs w:val="28"/>
        </w:rPr>
        <w:t>тыс. рублей, в том числе:</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Пенсионное обеспечение (доплата к пенсиям муниципальных служащих) -</w:t>
      </w:r>
      <w:r w:rsidR="00961404">
        <w:rPr>
          <w:rFonts w:ascii="Times New Roman" w:cs="Times New Roman"/>
          <w:sz w:val="28"/>
          <w:szCs w:val="28"/>
        </w:rPr>
        <w:t>8552,5</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961404" w:rsidRDefault="00961404">
      <w:pPr>
        <w:spacing w:before="120" w:after="0" w:line="240" w:lineRule="auto"/>
        <w:ind w:firstLine="720"/>
        <w:jc w:val="both"/>
        <w:rPr>
          <w:rFonts w:ascii="Times New Roman" w:cs="Times New Roman"/>
          <w:sz w:val="28"/>
          <w:szCs w:val="28"/>
        </w:rPr>
      </w:pPr>
      <w:r>
        <w:rPr>
          <w:rFonts w:ascii="Times New Roman" w:cs="Times New Roman"/>
          <w:sz w:val="28"/>
          <w:szCs w:val="28"/>
        </w:rPr>
        <w:t>Социальное обеспечение населения (улучшение жилищных условий граждан, проживающих на сельских территориях) – 2292,5.</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Предоставление компенсации части выплаты, взимаемой с родителей (законных представителей) за присмотр и уход за детьми, осваивающими образовательные программы дошкольного </w:t>
      </w:r>
      <w:proofErr w:type="gramStart"/>
      <w:r>
        <w:rPr>
          <w:rFonts w:ascii="Times New Roman" w:cs="Times New Roman"/>
          <w:sz w:val="28"/>
          <w:szCs w:val="28"/>
        </w:rPr>
        <w:t>образования  -</w:t>
      </w:r>
      <w:proofErr w:type="gramEnd"/>
      <w:r>
        <w:rPr>
          <w:rFonts w:ascii="Times New Roman" w:cs="Times New Roman"/>
          <w:sz w:val="28"/>
          <w:szCs w:val="28"/>
        </w:rPr>
        <w:t xml:space="preserve"> </w:t>
      </w:r>
      <w:r w:rsidR="00961404">
        <w:rPr>
          <w:rFonts w:ascii="Times New Roman" w:cs="Times New Roman"/>
          <w:sz w:val="28"/>
          <w:szCs w:val="28"/>
        </w:rPr>
        <w:t>352,7</w:t>
      </w:r>
      <w:r>
        <w:rPr>
          <w:rFonts w:ascii="Times New Roman" w:cs="Times New Roman"/>
          <w:sz w:val="28"/>
          <w:szCs w:val="28"/>
        </w:rPr>
        <w:t xml:space="preserve"> </w:t>
      </w:r>
      <w:proofErr w:type="spellStart"/>
      <w:r>
        <w:rPr>
          <w:rFonts w:ascii="Times New Roman" w:cs="Times New Roman"/>
          <w:sz w:val="28"/>
          <w:szCs w:val="28"/>
        </w:rPr>
        <w:t>тыс.рублей</w:t>
      </w:r>
      <w:proofErr w:type="spell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Содержание ребенка в семье опекуна и приемной семье, а также вознаграждение, причитающееся приемному родителю </w:t>
      </w:r>
      <w:r w:rsidR="00961404">
        <w:rPr>
          <w:rFonts w:ascii="Times New Roman" w:cs="Times New Roman"/>
          <w:sz w:val="28"/>
          <w:szCs w:val="28"/>
        </w:rPr>
        <w:t>–</w:t>
      </w:r>
      <w:r>
        <w:rPr>
          <w:rFonts w:ascii="Times New Roman" w:cs="Times New Roman"/>
          <w:sz w:val="28"/>
          <w:szCs w:val="28"/>
        </w:rPr>
        <w:t xml:space="preserve"> </w:t>
      </w:r>
      <w:r w:rsidR="00961404">
        <w:rPr>
          <w:rFonts w:ascii="Times New Roman" w:cs="Times New Roman"/>
          <w:sz w:val="28"/>
          <w:szCs w:val="28"/>
        </w:rPr>
        <w:t>5200,1</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Другие вопросы в</w:t>
      </w:r>
      <w:r w:rsidR="00961404">
        <w:rPr>
          <w:rFonts w:ascii="Times New Roman" w:cs="Times New Roman"/>
          <w:sz w:val="28"/>
          <w:szCs w:val="28"/>
        </w:rPr>
        <w:t xml:space="preserve"> области социальной политики – 1152,6</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 xml:space="preserve"> в том числе:</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Иные выплаты населению - 100,0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Реализация мероприятий по проведению капитального ремонта жилых помещений о</w:t>
      </w:r>
      <w:r w:rsidR="00961404">
        <w:rPr>
          <w:rFonts w:ascii="Times New Roman" w:cs="Times New Roman"/>
          <w:sz w:val="28"/>
          <w:szCs w:val="28"/>
        </w:rPr>
        <w:t>тдельных категорий граждан- 912,1</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Муниципальная программа «Дарим детям радость» для несовершеннолетних, оказавшихся в трудной жизненной ситуации в возрасте от7 до 17 лет </w:t>
      </w:r>
      <w:r w:rsidR="00C62C98">
        <w:rPr>
          <w:rFonts w:ascii="Times New Roman" w:cs="Times New Roman"/>
          <w:sz w:val="28"/>
          <w:szCs w:val="28"/>
        </w:rPr>
        <w:t>–</w:t>
      </w:r>
      <w:r>
        <w:rPr>
          <w:rFonts w:ascii="Times New Roman" w:cs="Times New Roman"/>
          <w:sz w:val="28"/>
          <w:szCs w:val="28"/>
        </w:rPr>
        <w:t xml:space="preserve"> 1</w:t>
      </w:r>
      <w:r w:rsidR="00C62C98">
        <w:rPr>
          <w:rFonts w:ascii="Times New Roman" w:cs="Times New Roman"/>
          <w:sz w:val="28"/>
          <w:szCs w:val="28"/>
        </w:rPr>
        <w:t>40,5</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w:t>
      </w:r>
    </w:p>
    <w:p w:rsidR="005A67BD" w:rsidRDefault="005A67BD">
      <w:pPr>
        <w:spacing w:before="120" w:after="0" w:line="240" w:lineRule="auto"/>
        <w:ind w:firstLine="720"/>
        <w:jc w:val="both"/>
        <w:rPr>
          <w:rFonts w:ascii="Times New Roman" w:cs="Times New Roman"/>
          <w:sz w:val="28"/>
          <w:szCs w:val="28"/>
        </w:rPr>
      </w:pPr>
      <w:r>
        <w:rPr>
          <w:rFonts w:ascii="Times New Roman" w:cs="Times New Roman"/>
          <w:sz w:val="28"/>
          <w:szCs w:val="28"/>
        </w:rPr>
        <w:t xml:space="preserve">На </w:t>
      </w:r>
      <w:r w:rsidR="008609A2">
        <w:rPr>
          <w:rFonts w:ascii="Times New Roman" w:cs="Times New Roman"/>
          <w:sz w:val="28"/>
          <w:szCs w:val="28"/>
        </w:rPr>
        <w:t>2027</w:t>
      </w:r>
      <w:r>
        <w:rPr>
          <w:rFonts w:ascii="Times New Roman" w:cs="Times New Roman"/>
          <w:sz w:val="28"/>
          <w:szCs w:val="28"/>
        </w:rPr>
        <w:t xml:space="preserve"> и </w:t>
      </w:r>
      <w:r w:rsidR="008609A2">
        <w:rPr>
          <w:rFonts w:ascii="Times New Roman" w:cs="Times New Roman"/>
          <w:sz w:val="28"/>
          <w:szCs w:val="28"/>
        </w:rPr>
        <w:t>2028</w:t>
      </w:r>
      <w:r>
        <w:rPr>
          <w:rFonts w:ascii="Times New Roman" w:cs="Times New Roman"/>
          <w:sz w:val="28"/>
          <w:szCs w:val="28"/>
        </w:rPr>
        <w:t xml:space="preserve"> годы проектом бюджета предусмотрено 1</w:t>
      </w:r>
      <w:r w:rsidR="00C62C98">
        <w:rPr>
          <w:rFonts w:ascii="Times New Roman" w:cs="Times New Roman"/>
          <w:sz w:val="28"/>
          <w:szCs w:val="28"/>
        </w:rPr>
        <w:t>4849,2</w:t>
      </w:r>
      <w:r>
        <w:rPr>
          <w:rFonts w:ascii="Times New Roman" w:cs="Times New Roman"/>
          <w:sz w:val="28"/>
          <w:szCs w:val="28"/>
        </w:rPr>
        <w:t xml:space="preserve"> </w:t>
      </w:r>
      <w:proofErr w:type="spellStart"/>
      <w:proofErr w:type="gramStart"/>
      <w:r>
        <w:rPr>
          <w:rFonts w:ascii="Times New Roman" w:cs="Times New Roman"/>
          <w:sz w:val="28"/>
          <w:szCs w:val="28"/>
        </w:rPr>
        <w:t>тыс.рублей</w:t>
      </w:r>
      <w:proofErr w:type="spellEnd"/>
      <w:proofErr w:type="gramEnd"/>
      <w:r>
        <w:rPr>
          <w:rFonts w:ascii="Times New Roman" w:cs="Times New Roman"/>
          <w:sz w:val="28"/>
          <w:szCs w:val="28"/>
        </w:rPr>
        <w:t xml:space="preserve"> и 14</w:t>
      </w:r>
      <w:r w:rsidR="00C62C98">
        <w:rPr>
          <w:rFonts w:ascii="Times New Roman" w:cs="Times New Roman"/>
          <w:sz w:val="28"/>
          <w:szCs w:val="28"/>
        </w:rPr>
        <w:t>712,8</w:t>
      </w:r>
      <w:r>
        <w:rPr>
          <w:rFonts w:ascii="Times New Roman" w:cs="Times New Roman"/>
          <w:sz w:val="28"/>
          <w:szCs w:val="28"/>
        </w:rPr>
        <w:t xml:space="preserve"> </w:t>
      </w:r>
      <w:proofErr w:type="spellStart"/>
      <w:r>
        <w:rPr>
          <w:rFonts w:ascii="Times New Roman" w:cs="Times New Roman"/>
          <w:sz w:val="28"/>
          <w:szCs w:val="28"/>
        </w:rPr>
        <w:t>тыс.рублей</w:t>
      </w:r>
      <w:proofErr w:type="spellEnd"/>
      <w:r>
        <w:rPr>
          <w:rFonts w:ascii="Times New Roman" w:cs="Times New Roman"/>
          <w:sz w:val="28"/>
          <w:szCs w:val="28"/>
        </w:rPr>
        <w:t xml:space="preserve"> соответственно.</w:t>
      </w:r>
    </w:p>
    <w:p w:rsidR="005A67BD" w:rsidRDefault="005A67BD">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"ФИЗИЧЕСКАЯ КУЛЬТУРА И СПОРТ"</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65"/>
        <w:gridCol w:w="1451"/>
        <w:gridCol w:w="1332"/>
        <w:gridCol w:w="1332"/>
        <w:gridCol w:w="1332"/>
        <w:gridCol w:w="1333"/>
      </w:tblGrid>
      <w:tr w:rsidR="005A67BD" w:rsidRPr="001E5EE3">
        <w:trPr>
          <w:cantSplit/>
          <w:trHeight w:val="480"/>
          <w:tblHeader/>
        </w:trPr>
        <w:tc>
          <w:tcPr>
            <w:tcW w:w="1372" w:type="pct"/>
            <w:vAlign w:val="center"/>
          </w:tcPr>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lastRenderedPageBreak/>
              <w:t>Показатели</w:t>
            </w:r>
          </w:p>
        </w:tc>
        <w:tc>
          <w:tcPr>
            <w:tcW w:w="776" w:type="pct"/>
            <w:vAlign w:val="center"/>
          </w:tcPr>
          <w:p w:rsidR="005A67BD" w:rsidRPr="001E5EE3" w:rsidRDefault="00C62C98">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2025</w:t>
            </w:r>
            <w:r w:rsidR="005A67BD" w:rsidRPr="001E5EE3">
              <w:rPr>
                <w:rFonts w:ascii="Times New Roman" w:cs="Times New Roman"/>
                <w:color w:val="000000" w:themeColor="text1"/>
                <w:sz w:val="18"/>
                <w:szCs w:val="18"/>
                <w:lang w:eastAsia="ru-RU"/>
              </w:rPr>
              <w:t xml:space="preserve"> год</w:t>
            </w:r>
          </w:p>
          <w:p w:rsidR="005A67BD" w:rsidRPr="001E5EE3" w:rsidRDefault="005A67BD" w:rsidP="00C62C98">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(Решение №</w:t>
            </w:r>
            <w:r w:rsidR="00C62C98" w:rsidRPr="001E5EE3">
              <w:rPr>
                <w:rFonts w:ascii="Times New Roman" w:cs="Times New Roman"/>
                <w:color w:val="000000" w:themeColor="text1"/>
                <w:sz w:val="18"/>
                <w:szCs w:val="18"/>
                <w:lang w:eastAsia="ru-RU"/>
              </w:rPr>
              <w:t>132</w:t>
            </w:r>
            <w:r w:rsidRPr="001E5EE3">
              <w:rPr>
                <w:rFonts w:ascii="Times New Roman" w:cs="Times New Roman"/>
                <w:color w:val="000000" w:themeColor="text1"/>
                <w:sz w:val="18"/>
                <w:szCs w:val="18"/>
                <w:lang w:eastAsia="ru-RU"/>
              </w:rPr>
              <w:t xml:space="preserve"> в </w:t>
            </w:r>
            <w:proofErr w:type="spellStart"/>
            <w:r w:rsidRPr="001E5EE3">
              <w:rPr>
                <w:rFonts w:ascii="Times New Roman" w:cs="Times New Roman"/>
                <w:color w:val="000000" w:themeColor="text1"/>
                <w:sz w:val="18"/>
                <w:szCs w:val="18"/>
                <w:lang w:eastAsia="ru-RU"/>
              </w:rPr>
              <w:t>первонач</w:t>
            </w:r>
            <w:proofErr w:type="spellEnd"/>
            <w:r w:rsidRPr="001E5EE3">
              <w:rPr>
                <w:rFonts w:ascii="Times New Roman" w:cs="Times New Roman"/>
                <w:color w:val="000000" w:themeColor="text1"/>
                <w:sz w:val="18"/>
                <w:szCs w:val="18"/>
                <w:lang w:eastAsia="ru-RU"/>
              </w:rPr>
              <w:t xml:space="preserve"> редакции)</w:t>
            </w:r>
          </w:p>
        </w:tc>
        <w:tc>
          <w:tcPr>
            <w:tcW w:w="712" w:type="pct"/>
            <w:vAlign w:val="center"/>
          </w:tcPr>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Оценка</w:t>
            </w:r>
          </w:p>
          <w:p w:rsidR="005A67BD" w:rsidRPr="001E5EE3" w:rsidRDefault="005A67BD" w:rsidP="001E5EE3">
            <w:pPr>
              <w:spacing w:after="0" w:line="240" w:lineRule="auto"/>
              <w:jc w:val="center"/>
              <w:rPr>
                <w:rFonts w:ascii="Times New Roman" w:cs="Times New Roman"/>
                <w:color w:val="000000" w:themeColor="text1"/>
                <w:sz w:val="18"/>
                <w:szCs w:val="18"/>
              </w:rPr>
            </w:pPr>
            <w:r w:rsidRPr="001E5EE3">
              <w:rPr>
                <w:rFonts w:ascii="Times New Roman" w:cs="Times New Roman"/>
                <w:color w:val="000000" w:themeColor="text1"/>
                <w:sz w:val="18"/>
                <w:szCs w:val="18"/>
                <w:lang w:eastAsia="ru-RU"/>
              </w:rPr>
              <w:t>202</w:t>
            </w:r>
            <w:r w:rsidR="001E5EE3" w:rsidRPr="001E5EE3">
              <w:rPr>
                <w:rFonts w:ascii="Times New Roman" w:cs="Times New Roman"/>
                <w:color w:val="000000" w:themeColor="text1"/>
                <w:sz w:val="18"/>
                <w:szCs w:val="18"/>
                <w:lang w:eastAsia="ru-RU"/>
              </w:rPr>
              <w:t>5</w:t>
            </w:r>
            <w:r w:rsidRPr="001E5EE3">
              <w:rPr>
                <w:rFonts w:ascii="Times New Roman" w:cs="Times New Roman"/>
                <w:color w:val="000000" w:themeColor="text1"/>
                <w:sz w:val="18"/>
                <w:szCs w:val="18"/>
                <w:lang w:eastAsia="ru-RU"/>
              </w:rPr>
              <w:t xml:space="preserve"> года</w:t>
            </w:r>
          </w:p>
        </w:tc>
        <w:tc>
          <w:tcPr>
            <w:tcW w:w="712" w:type="pct"/>
            <w:vAlign w:val="center"/>
          </w:tcPr>
          <w:p w:rsidR="005A67BD" w:rsidRPr="001E5EE3" w:rsidRDefault="008609A2">
            <w:pPr>
              <w:spacing w:after="0" w:line="240" w:lineRule="auto"/>
              <w:jc w:val="center"/>
              <w:rPr>
                <w:rFonts w:ascii="Times New Roman" w:cs="Times New Roman"/>
                <w:color w:val="000000" w:themeColor="text1"/>
                <w:sz w:val="18"/>
                <w:szCs w:val="18"/>
              </w:rPr>
            </w:pPr>
            <w:r w:rsidRPr="001E5EE3">
              <w:rPr>
                <w:rFonts w:ascii="Times New Roman" w:cs="Times New Roman"/>
                <w:color w:val="000000" w:themeColor="text1"/>
                <w:sz w:val="18"/>
                <w:szCs w:val="18"/>
              </w:rPr>
              <w:t>2026</w:t>
            </w:r>
            <w:r w:rsidR="005A67BD" w:rsidRPr="001E5EE3">
              <w:rPr>
                <w:rFonts w:ascii="Times New Roman" w:cs="Times New Roman"/>
                <w:color w:val="000000" w:themeColor="text1"/>
                <w:sz w:val="18"/>
                <w:szCs w:val="18"/>
              </w:rPr>
              <w:t xml:space="preserve"> год</w:t>
            </w:r>
          </w:p>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rPr>
              <w:t>(проект)</w:t>
            </w:r>
          </w:p>
        </w:tc>
        <w:tc>
          <w:tcPr>
            <w:tcW w:w="712" w:type="pct"/>
            <w:vAlign w:val="center"/>
          </w:tcPr>
          <w:p w:rsidR="005A67BD" w:rsidRPr="001E5EE3" w:rsidRDefault="008609A2">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2027</w:t>
            </w:r>
            <w:r w:rsidR="005A67BD" w:rsidRPr="001E5EE3">
              <w:rPr>
                <w:rFonts w:ascii="Times New Roman" w:cs="Times New Roman"/>
                <w:color w:val="000000" w:themeColor="text1"/>
                <w:sz w:val="18"/>
                <w:szCs w:val="18"/>
                <w:lang w:eastAsia="ru-RU"/>
              </w:rPr>
              <w:t xml:space="preserve"> год</w:t>
            </w:r>
          </w:p>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(проект)</w:t>
            </w:r>
          </w:p>
        </w:tc>
        <w:tc>
          <w:tcPr>
            <w:tcW w:w="712" w:type="pct"/>
            <w:vAlign w:val="center"/>
          </w:tcPr>
          <w:p w:rsidR="005A67BD" w:rsidRPr="001E5EE3" w:rsidRDefault="008609A2">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2028</w:t>
            </w:r>
            <w:r w:rsidR="005A67BD" w:rsidRPr="001E5EE3">
              <w:rPr>
                <w:rFonts w:ascii="Times New Roman" w:cs="Times New Roman"/>
                <w:color w:val="000000" w:themeColor="text1"/>
                <w:sz w:val="18"/>
                <w:szCs w:val="18"/>
                <w:lang w:eastAsia="ru-RU"/>
              </w:rPr>
              <w:t xml:space="preserve"> год</w:t>
            </w:r>
          </w:p>
          <w:p w:rsidR="005A67BD" w:rsidRPr="001E5EE3" w:rsidRDefault="005A67BD">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(проект)</w:t>
            </w:r>
          </w:p>
        </w:tc>
      </w:tr>
      <w:tr w:rsidR="005A67BD" w:rsidRPr="001E5EE3">
        <w:trPr>
          <w:cantSplit/>
          <w:trHeight w:val="298"/>
        </w:trPr>
        <w:tc>
          <w:tcPr>
            <w:tcW w:w="1372" w:type="pct"/>
            <w:vAlign w:val="center"/>
          </w:tcPr>
          <w:p w:rsidR="005A67BD" w:rsidRPr="001E5EE3" w:rsidRDefault="005A67BD">
            <w:pPr>
              <w:spacing w:after="0" w:line="240" w:lineRule="auto"/>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Другие вопросы в области физической культуры и спорта</w:t>
            </w:r>
          </w:p>
        </w:tc>
        <w:tc>
          <w:tcPr>
            <w:tcW w:w="776" w:type="pct"/>
            <w:vAlign w:val="center"/>
          </w:tcPr>
          <w:p w:rsidR="005A67BD" w:rsidRPr="001E5EE3" w:rsidRDefault="00C62C98" w:rsidP="00C62C98">
            <w:pPr>
              <w:spacing w:after="0" w:line="240" w:lineRule="auto"/>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 xml:space="preserve">            460,0</w:t>
            </w:r>
          </w:p>
        </w:tc>
        <w:tc>
          <w:tcPr>
            <w:tcW w:w="712" w:type="pct"/>
            <w:vAlign w:val="center"/>
          </w:tcPr>
          <w:p w:rsidR="005A67BD" w:rsidRPr="001E5EE3" w:rsidRDefault="001E5EE3">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950,0</w:t>
            </w:r>
          </w:p>
        </w:tc>
        <w:tc>
          <w:tcPr>
            <w:tcW w:w="712" w:type="pct"/>
            <w:vAlign w:val="center"/>
          </w:tcPr>
          <w:p w:rsidR="005A67BD" w:rsidRPr="001E5EE3" w:rsidRDefault="00C62C98">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960,0</w:t>
            </w:r>
          </w:p>
        </w:tc>
        <w:tc>
          <w:tcPr>
            <w:tcW w:w="712" w:type="pct"/>
            <w:vAlign w:val="center"/>
          </w:tcPr>
          <w:p w:rsidR="005A67BD" w:rsidRPr="001E5EE3" w:rsidRDefault="00C62C98">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970,0</w:t>
            </w:r>
          </w:p>
        </w:tc>
        <w:tc>
          <w:tcPr>
            <w:tcW w:w="712" w:type="pct"/>
            <w:vAlign w:val="center"/>
          </w:tcPr>
          <w:p w:rsidR="005A67BD" w:rsidRPr="001E5EE3" w:rsidRDefault="00C62C98" w:rsidP="00C62C98">
            <w:pPr>
              <w:spacing w:after="0" w:line="240" w:lineRule="auto"/>
              <w:jc w:val="center"/>
              <w:rPr>
                <w:rFonts w:ascii="Times New Roman" w:cs="Times New Roman"/>
                <w:color w:val="000000" w:themeColor="text1"/>
                <w:sz w:val="18"/>
                <w:szCs w:val="18"/>
                <w:lang w:eastAsia="ru-RU"/>
              </w:rPr>
            </w:pPr>
            <w:r w:rsidRPr="001E5EE3">
              <w:rPr>
                <w:rFonts w:ascii="Times New Roman" w:cs="Times New Roman"/>
                <w:color w:val="000000" w:themeColor="text1"/>
                <w:sz w:val="18"/>
                <w:szCs w:val="18"/>
                <w:lang w:eastAsia="ru-RU"/>
              </w:rPr>
              <w:t>980,0</w:t>
            </w:r>
          </w:p>
        </w:tc>
      </w:tr>
    </w:tbl>
    <w:p w:rsidR="005A67BD" w:rsidRDefault="005A67BD">
      <w:pPr>
        <w:spacing w:after="0" w:line="240" w:lineRule="auto"/>
        <w:ind w:firstLine="709"/>
        <w:jc w:val="both"/>
        <w:rPr>
          <w:rFonts w:ascii="Times New Roman" w:cs="Times New Roman"/>
          <w:sz w:val="28"/>
          <w:szCs w:val="28"/>
        </w:rPr>
      </w:pPr>
      <w:r w:rsidRPr="001E5EE3">
        <w:rPr>
          <w:rFonts w:ascii="Times New Roman" w:cs="Times New Roman"/>
          <w:b/>
          <w:i/>
          <w:color w:val="000000" w:themeColor="text1"/>
          <w:sz w:val="28"/>
          <w:szCs w:val="28"/>
          <w:lang w:eastAsia="ru-RU"/>
        </w:rPr>
        <w:t>Бюджетные ассигнования пред</w:t>
      </w:r>
      <w:r>
        <w:rPr>
          <w:rFonts w:ascii="Times New Roman" w:cs="Times New Roman"/>
          <w:b/>
          <w:i/>
          <w:sz w:val="28"/>
          <w:szCs w:val="28"/>
          <w:lang w:eastAsia="ru-RU"/>
        </w:rPr>
        <w:t xml:space="preserve">усмотрены </w:t>
      </w:r>
      <w:r>
        <w:rPr>
          <w:rFonts w:ascii="Times New Roman" w:cs="Times New Roman"/>
          <w:sz w:val="28"/>
          <w:szCs w:val="28"/>
        </w:rPr>
        <w:t xml:space="preserve">в </w:t>
      </w:r>
      <w:r w:rsidR="008609A2">
        <w:rPr>
          <w:rFonts w:ascii="Times New Roman" w:cs="Times New Roman"/>
          <w:sz w:val="28"/>
          <w:szCs w:val="28"/>
        </w:rPr>
        <w:t>2026</w:t>
      </w:r>
      <w:r>
        <w:rPr>
          <w:rFonts w:ascii="Times New Roman" w:cs="Times New Roman"/>
          <w:sz w:val="28"/>
          <w:szCs w:val="28"/>
        </w:rPr>
        <w:t xml:space="preserve"> году</w:t>
      </w:r>
      <w:r>
        <w:rPr>
          <w:rFonts w:ascii="Times New Roman" w:cs="Times New Roman"/>
          <w:sz w:val="28"/>
          <w:szCs w:val="28"/>
          <w:lang w:eastAsia="ru-RU"/>
        </w:rPr>
        <w:t xml:space="preserve"> в сумме </w:t>
      </w:r>
      <w:r w:rsidR="00C62C98">
        <w:rPr>
          <w:rFonts w:ascii="Times New Roman" w:cs="Times New Roman"/>
          <w:sz w:val="28"/>
          <w:szCs w:val="28"/>
          <w:lang w:eastAsia="ru-RU"/>
        </w:rPr>
        <w:t xml:space="preserve">960,0 </w:t>
      </w:r>
      <w:r>
        <w:rPr>
          <w:rFonts w:ascii="Times New Roman" w:cs="Times New Roman"/>
          <w:sz w:val="28"/>
          <w:szCs w:val="28"/>
        </w:rPr>
        <w:t>тыс. рублей, в том числе:</w:t>
      </w:r>
    </w:p>
    <w:p w:rsidR="005A67BD" w:rsidRDefault="005A67BD">
      <w:pPr>
        <w:spacing w:after="0" w:line="240" w:lineRule="auto"/>
        <w:ind w:firstLine="709"/>
        <w:jc w:val="both"/>
        <w:rPr>
          <w:rFonts w:ascii="Times New Roman" w:cs="Times New Roman"/>
          <w:sz w:val="28"/>
          <w:szCs w:val="28"/>
        </w:rPr>
      </w:pPr>
      <w:r>
        <w:rPr>
          <w:rFonts w:ascii="Times New Roman" w:cs="Times New Roman"/>
          <w:sz w:val="28"/>
          <w:szCs w:val="28"/>
        </w:rPr>
        <w:t xml:space="preserve">Муниципальная программа «Создание условий для развития здорового образа жизни населения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-Заводского муниципального округа на </w:t>
      </w:r>
      <w:r w:rsidR="008609A2">
        <w:rPr>
          <w:rFonts w:ascii="Times New Roman" w:cs="Times New Roman"/>
          <w:sz w:val="28"/>
          <w:szCs w:val="28"/>
        </w:rPr>
        <w:t>202</w:t>
      </w:r>
      <w:r w:rsidR="00C62C98">
        <w:rPr>
          <w:rFonts w:ascii="Times New Roman" w:cs="Times New Roman"/>
          <w:sz w:val="28"/>
          <w:szCs w:val="28"/>
        </w:rPr>
        <w:t>5</w:t>
      </w:r>
      <w:r>
        <w:rPr>
          <w:rFonts w:ascii="Times New Roman" w:cs="Times New Roman"/>
          <w:sz w:val="28"/>
          <w:szCs w:val="28"/>
        </w:rPr>
        <w:t xml:space="preserve">-2028 годы» подпрограмма «Развитие физической культуры и спорта в </w:t>
      </w:r>
      <w:proofErr w:type="spellStart"/>
      <w:r>
        <w:rPr>
          <w:rFonts w:ascii="Times New Roman" w:cs="Times New Roman"/>
          <w:sz w:val="28"/>
          <w:szCs w:val="28"/>
        </w:rPr>
        <w:t>Газимуро</w:t>
      </w:r>
      <w:proofErr w:type="spellEnd"/>
      <w:r>
        <w:rPr>
          <w:rFonts w:ascii="Times New Roman" w:cs="Times New Roman"/>
          <w:sz w:val="28"/>
          <w:szCs w:val="28"/>
        </w:rPr>
        <w:t xml:space="preserve">-Заводском муниципальном округе на </w:t>
      </w:r>
      <w:r w:rsidR="008609A2">
        <w:rPr>
          <w:rFonts w:ascii="Times New Roman" w:cs="Times New Roman"/>
          <w:sz w:val="28"/>
          <w:szCs w:val="28"/>
        </w:rPr>
        <w:t>202</w:t>
      </w:r>
      <w:r w:rsidR="00C62C98">
        <w:rPr>
          <w:rFonts w:ascii="Times New Roman" w:cs="Times New Roman"/>
          <w:sz w:val="28"/>
          <w:szCs w:val="28"/>
        </w:rPr>
        <w:t>5</w:t>
      </w:r>
      <w:r>
        <w:rPr>
          <w:rFonts w:ascii="Times New Roman" w:cs="Times New Roman"/>
          <w:sz w:val="28"/>
          <w:szCs w:val="28"/>
        </w:rPr>
        <w:t xml:space="preserve">-2028 годы» - </w:t>
      </w:r>
      <w:r w:rsidR="00C62C98">
        <w:rPr>
          <w:rFonts w:ascii="Times New Roman" w:cs="Times New Roman"/>
          <w:sz w:val="28"/>
          <w:szCs w:val="28"/>
        </w:rPr>
        <w:t>9</w:t>
      </w:r>
      <w:r>
        <w:rPr>
          <w:rFonts w:ascii="Times New Roman" w:cs="Times New Roman"/>
          <w:sz w:val="28"/>
          <w:szCs w:val="28"/>
        </w:rPr>
        <w:t xml:space="preserve">60,0 </w:t>
      </w:r>
      <w:proofErr w:type="spellStart"/>
      <w:proofErr w:type="gramStart"/>
      <w:r>
        <w:rPr>
          <w:rFonts w:ascii="Times New Roman" w:cs="Times New Roman"/>
          <w:sz w:val="28"/>
          <w:szCs w:val="28"/>
        </w:rPr>
        <w:t>тыс.рублей</w:t>
      </w:r>
      <w:proofErr w:type="spellEnd"/>
      <w:proofErr w:type="gramEnd"/>
    </w:p>
    <w:p w:rsidR="005A67BD" w:rsidRDefault="005A67BD">
      <w:pPr>
        <w:spacing w:after="0" w:line="240" w:lineRule="auto"/>
        <w:ind w:firstLine="709"/>
        <w:jc w:val="both"/>
        <w:rPr>
          <w:rFonts w:ascii="Times New Roman" w:cs="Times New Roman"/>
          <w:sz w:val="28"/>
          <w:szCs w:val="28"/>
        </w:rPr>
      </w:pPr>
      <w:r>
        <w:rPr>
          <w:rFonts w:ascii="Times New Roman" w:cs="Times New Roman"/>
          <w:sz w:val="28"/>
          <w:szCs w:val="28"/>
        </w:rPr>
        <w:t xml:space="preserve">Проектом бюджета предусмотрено в </w:t>
      </w:r>
      <w:r w:rsidR="008609A2">
        <w:rPr>
          <w:rFonts w:ascii="Times New Roman" w:cs="Times New Roman"/>
          <w:sz w:val="28"/>
          <w:szCs w:val="28"/>
        </w:rPr>
        <w:t>2027</w:t>
      </w:r>
      <w:r>
        <w:rPr>
          <w:rFonts w:ascii="Times New Roman" w:cs="Times New Roman"/>
          <w:sz w:val="28"/>
          <w:szCs w:val="28"/>
        </w:rPr>
        <w:t xml:space="preserve"> году</w:t>
      </w:r>
      <w:r w:rsidR="00C62C98">
        <w:rPr>
          <w:rFonts w:ascii="Times New Roman" w:cs="Times New Roman"/>
          <w:sz w:val="28"/>
          <w:szCs w:val="28"/>
          <w:lang w:eastAsia="ru-RU"/>
        </w:rPr>
        <w:t xml:space="preserve"> 970,</w:t>
      </w:r>
      <w:r>
        <w:rPr>
          <w:rFonts w:ascii="Times New Roman" w:cs="Times New Roman"/>
          <w:sz w:val="28"/>
          <w:szCs w:val="28"/>
          <w:lang w:eastAsia="ru-RU"/>
        </w:rPr>
        <w:t>0</w:t>
      </w:r>
      <w:r>
        <w:rPr>
          <w:rFonts w:ascii="Times New Roman" w:cs="Times New Roman"/>
          <w:sz w:val="28"/>
          <w:szCs w:val="28"/>
        </w:rPr>
        <w:t xml:space="preserve"> тыс. рублей, в </w:t>
      </w:r>
      <w:r w:rsidR="008609A2">
        <w:rPr>
          <w:rFonts w:ascii="Times New Roman" w:cs="Times New Roman"/>
          <w:sz w:val="28"/>
          <w:szCs w:val="28"/>
        </w:rPr>
        <w:t>2028</w:t>
      </w:r>
      <w:r>
        <w:rPr>
          <w:rFonts w:ascii="Times New Roman" w:cs="Times New Roman"/>
          <w:sz w:val="28"/>
          <w:szCs w:val="28"/>
        </w:rPr>
        <w:t xml:space="preserve"> году</w:t>
      </w:r>
      <w:r w:rsidR="00C62C98">
        <w:rPr>
          <w:rFonts w:ascii="Times New Roman" w:cs="Times New Roman"/>
          <w:sz w:val="28"/>
          <w:szCs w:val="28"/>
          <w:lang w:eastAsia="ru-RU"/>
        </w:rPr>
        <w:t xml:space="preserve"> 980,0</w:t>
      </w:r>
      <w:r>
        <w:rPr>
          <w:rFonts w:ascii="Times New Roman" w:cs="Times New Roman"/>
          <w:sz w:val="28"/>
          <w:szCs w:val="28"/>
        </w:rPr>
        <w:t xml:space="preserve"> тыс. рублей.</w:t>
      </w:r>
    </w:p>
    <w:p w:rsidR="005A67BD" w:rsidRDefault="005A67BD">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"СРЕДСТВА МАССОВОЙ ИНФОРМАЦИИ"</w:t>
      </w:r>
    </w:p>
    <w:p w:rsidR="005A67BD" w:rsidRDefault="005A67BD">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характеризуются следующими данными:</w:t>
      </w:r>
    </w:p>
    <w:p w:rsidR="005A67BD" w:rsidRDefault="005A67BD">
      <w:pPr>
        <w:spacing w:after="0" w:line="240" w:lineRule="auto"/>
        <w:ind w:firstLine="720"/>
        <w:jc w:val="both"/>
        <w:rPr>
          <w:rFonts w:ascii="Times New Roman" w:cs="Times New Roman"/>
          <w:sz w:val="28"/>
          <w:szCs w:val="28"/>
          <w:lang w:eastAsia="ru-RU"/>
        </w:rPr>
      </w:pPr>
    </w:p>
    <w:p w:rsidR="005A67BD" w:rsidRDefault="005A67BD">
      <w:pPr>
        <w:spacing w:after="0" w:line="240" w:lineRule="auto"/>
        <w:ind w:firstLine="720"/>
        <w:jc w:val="right"/>
        <w:rPr>
          <w:rFonts w:ascii="Times New Roman" w:cs="Times New Roman"/>
          <w:sz w:val="18"/>
          <w:szCs w:val="18"/>
          <w:lang w:eastAsia="ru-RU"/>
        </w:rPr>
      </w:pPr>
      <w:r>
        <w:rPr>
          <w:rFonts w:ascii="Times New Roman" w:cs="Times New Roman"/>
          <w:sz w:val="18"/>
          <w:szCs w:val="18"/>
          <w:lang w:eastAsia="ru-RU"/>
        </w:rPr>
        <w:t>тыс. рублей</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52"/>
        <w:gridCol w:w="1417"/>
        <w:gridCol w:w="1418"/>
        <w:gridCol w:w="1276"/>
        <w:gridCol w:w="1417"/>
        <w:gridCol w:w="1276"/>
      </w:tblGrid>
      <w:tr w:rsidR="005A67BD">
        <w:trPr>
          <w:trHeight w:val="1035"/>
        </w:trPr>
        <w:tc>
          <w:tcPr>
            <w:tcW w:w="2552"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Показатели</w:t>
            </w:r>
          </w:p>
        </w:tc>
        <w:tc>
          <w:tcPr>
            <w:tcW w:w="1417" w:type="dxa"/>
            <w:vAlign w:val="center"/>
          </w:tcPr>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w:t>
            </w:r>
            <w:r w:rsidR="00C62C98">
              <w:rPr>
                <w:rFonts w:ascii="Times New Roman" w:cs="Times New Roman"/>
                <w:sz w:val="18"/>
                <w:szCs w:val="18"/>
                <w:lang w:eastAsia="ru-RU"/>
              </w:rPr>
              <w:t>5</w:t>
            </w:r>
            <w:r>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(Решение</w:t>
            </w:r>
          </w:p>
          <w:p w:rsidR="005A67BD" w:rsidRDefault="005A67BD" w:rsidP="00C62C98">
            <w:pPr>
              <w:spacing w:after="0" w:line="240" w:lineRule="auto"/>
              <w:jc w:val="center"/>
              <w:rPr>
                <w:rFonts w:ascii="Times New Roman" w:cs="Times New Roman"/>
                <w:sz w:val="18"/>
                <w:szCs w:val="18"/>
                <w:lang w:eastAsia="ru-RU"/>
              </w:rPr>
            </w:pPr>
            <w:r>
              <w:rPr>
                <w:rFonts w:ascii="Times New Roman" w:cs="Times New Roman"/>
                <w:sz w:val="18"/>
                <w:szCs w:val="18"/>
                <w:lang w:eastAsia="ru-RU"/>
              </w:rPr>
              <w:t>№</w:t>
            </w:r>
            <w:r w:rsidR="00C62C98">
              <w:rPr>
                <w:rFonts w:ascii="Times New Roman" w:cs="Times New Roman"/>
                <w:sz w:val="18"/>
                <w:szCs w:val="18"/>
                <w:lang w:eastAsia="ru-RU"/>
              </w:rPr>
              <w:t xml:space="preserve"> 132</w:t>
            </w:r>
            <w:r>
              <w:rPr>
                <w:rFonts w:ascii="Times New Roman" w:cs="Times New Roman"/>
                <w:sz w:val="18"/>
                <w:szCs w:val="18"/>
                <w:lang w:eastAsia="ru-RU"/>
              </w:rPr>
              <w:t xml:space="preserve">в </w:t>
            </w:r>
            <w:proofErr w:type="spellStart"/>
            <w:r>
              <w:rPr>
                <w:rFonts w:ascii="Times New Roman" w:cs="Times New Roman"/>
                <w:sz w:val="18"/>
                <w:szCs w:val="18"/>
                <w:lang w:eastAsia="ru-RU"/>
              </w:rPr>
              <w:t>первонач.редакции</w:t>
            </w:r>
            <w:proofErr w:type="spellEnd"/>
            <w:r>
              <w:rPr>
                <w:rFonts w:ascii="Times New Roman" w:cs="Times New Roman"/>
                <w:sz w:val="18"/>
                <w:szCs w:val="18"/>
                <w:lang w:eastAsia="ru-RU"/>
              </w:rPr>
              <w:t>)</w:t>
            </w:r>
          </w:p>
        </w:tc>
        <w:tc>
          <w:tcPr>
            <w:tcW w:w="1418" w:type="dxa"/>
            <w:vAlign w:val="center"/>
          </w:tcPr>
          <w:p w:rsidR="005A67BD" w:rsidRPr="00EE1EF2" w:rsidRDefault="005A67BD">
            <w:pPr>
              <w:spacing w:after="0" w:line="240" w:lineRule="auto"/>
              <w:jc w:val="center"/>
              <w:rPr>
                <w:rFonts w:ascii="Times New Roman" w:cs="Times New Roman"/>
                <w:color w:val="000000" w:themeColor="text1"/>
                <w:sz w:val="18"/>
                <w:szCs w:val="18"/>
                <w:lang w:eastAsia="ru-RU"/>
              </w:rPr>
            </w:pPr>
            <w:r w:rsidRPr="00EE1EF2">
              <w:rPr>
                <w:rFonts w:ascii="Times New Roman" w:cs="Times New Roman"/>
                <w:color w:val="000000" w:themeColor="text1"/>
                <w:sz w:val="18"/>
                <w:szCs w:val="18"/>
                <w:lang w:eastAsia="ru-RU"/>
              </w:rPr>
              <w:t>Оценка</w:t>
            </w:r>
          </w:p>
          <w:p w:rsidR="005A67BD" w:rsidRPr="00EE1EF2" w:rsidRDefault="001E5EE3">
            <w:pPr>
              <w:spacing w:after="0" w:line="240" w:lineRule="auto"/>
              <w:jc w:val="center"/>
              <w:rPr>
                <w:rFonts w:ascii="Times New Roman" w:cs="Times New Roman"/>
                <w:color w:val="000000" w:themeColor="text1"/>
                <w:sz w:val="18"/>
                <w:szCs w:val="18"/>
              </w:rPr>
            </w:pPr>
            <w:r w:rsidRPr="00EE1EF2">
              <w:rPr>
                <w:rFonts w:ascii="Times New Roman" w:cs="Times New Roman"/>
                <w:color w:val="000000" w:themeColor="text1"/>
                <w:sz w:val="18"/>
                <w:szCs w:val="18"/>
                <w:lang w:eastAsia="ru-RU"/>
              </w:rPr>
              <w:t>2025</w:t>
            </w:r>
            <w:r w:rsidR="005A67BD" w:rsidRPr="00EE1EF2">
              <w:rPr>
                <w:rFonts w:ascii="Times New Roman" w:cs="Times New Roman"/>
                <w:color w:val="000000" w:themeColor="text1"/>
                <w:sz w:val="18"/>
                <w:szCs w:val="18"/>
                <w:lang w:eastAsia="ru-RU"/>
              </w:rPr>
              <w:t xml:space="preserve"> года</w:t>
            </w:r>
          </w:p>
        </w:tc>
        <w:tc>
          <w:tcPr>
            <w:tcW w:w="1276" w:type="dxa"/>
            <w:vAlign w:val="center"/>
          </w:tcPr>
          <w:p w:rsidR="005A67BD" w:rsidRDefault="008609A2">
            <w:pPr>
              <w:spacing w:after="0" w:line="240" w:lineRule="auto"/>
              <w:jc w:val="center"/>
              <w:rPr>
                <w:rFonts w:ascii="Times New Roman" w:cs="Times New Roman"/>
                <w:sz w:val="18"/>
                <w:szCs w:val="18"/>
              </w:rPr>
            </w:pPr>
            <w:r>
              <w:rPr>
                <w:rFonts w:ascii="Times New Roman" w:cs="Times New Roman"/>
                <w:sz w:val="18"/>
                <w:szCs w:val="18"/>
              </w:rPr>
              <w:t>2026</w:t>
            </w:r>
            <w:r w:rsidR="005A67BD">
              <w:rPr>
                <w:rFonts w:ascii="Times New Roman" w:cs="Times New Roman"/>
                <w:sz w:val="18"/>
                <w:szCs w:val="18"/>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rPr>
              <w:t>(проект)</w:t>
            </w:r>
          </w:p>
        </w:tc>
        <w:tc>
          <w:tcPr>
            <w:tcW w:w="1417" w:type="dxa"/>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2027</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c>
          <w:tcPr>
            <w:tcW w:w="1276" w:type="dxa"/>
            <w:vAlign w:val="center"/>
          </w:tcPr>
          <w:p w:rsidR="005A67BD" w:rsidRDefault="008609A2">
            <w:pPr>
              <w:spacing w:after="0" w:line="240" w:lineRule="auto"/>
              <w:jc w:val="center"/>
              <w:rPr>
                <w:rFonts w:ascii="Times New Roman" w:cs="Times New Roman"/>
                <w:sz w:val="18"/>
                <w:szCs w:val="18"/>
                <w:lang w:eastAsia="ru-RU"/>
              </w:rPr>
            </w:pPr>
            <w:r>
              <w:rPr>
                <w:rFonts w:ascii="Times New Roman" w:cs="Times New Roman"/>
                <w:sz w:val="18"/>
                <w:szCs w:val="18"/>
                <w:lang w:eastAsia="ru-RU"/>
              </w:rPr>
              <w:t>2028</w:t>
            </w:r>
            <w:r w:rsidR="005A67BD">
              <w:rPr>
                <w:rFonts w:ascii="Times New Roman" w:cs="Times New Roman"/>
                <w:sz w:val="18"/>
                <w:szCs w:val="18"/>
                <w:lang w:eastAsia="ru-RU"/>
              </w:rPr>
              <w:t xml:space="preserve"> год</w:t>
            </w:r>
          </w:p>
          <w:p w:rsidR="005A67BD" w:rsidRDefault="005A67BD">
            <w:pPr>
              <w:spacing w:after="0" w:line="240" w:lineRule="auto"/>
              <w:jc w:val="center"/>
              <w:rPr>
                <w:rFonts w:ascii="Times New Roman" w:cs="Times New Roman"/>
                <w:sz w:val="18"/>
                <w:szCs w:val="18"/>
                <w:lang w:eastAsia="ru-RU"/>
              </w:rPr>
            </w:pPr>
            <w:r>
              <w:rPr>
                <w:rFonts w:ascii="Times New Roman" w:cs="Times New Roman"/>
                <w:sz w:val="18"/>
                <w:szCs w:val="18"/>
                <w:lang w:eastAsia="ru-RU"/>
              </w:rPr>
              <w:t>(проект)</w:t>
            </w:r>
          </w:p>
        </w:tc>
      </w:tr>
      <w:tr w:rsidR="005A67BD">
        <w:trPr>
          <w:trHeight w:val="283"/>
        </w:trPr>
        <w:tc>
          <w:tcPr>
            <w:tcW w:w="2552" w:type="dxa"/>
            <w:vAlign w:val="center"/>
          </w:tcPr>
          <w:p w:rsidR="005A67BD" w:rsidRDefault="005A67BD">
            <w:pPr>
              <w:spacing w:after="0" w:line="240" w:lineRule="auto"/>
              <w:rPr>
                <w:rFonts w:ascii="Times New Roman" w:cs="Times New Roman"/>
                <w:sz w:val="18"/>
                <w:szCs w:val="18"/>
                <w:lang w:eastAsia="ru-RU"/>
              </w:rPr>
            </w:pPr>
            <w:r>
              <w:rPr>
                <w:rFonts w:ascii="Times New Roman" w:cs="Times New Roman"/>
                <w:sz w:val="18"/>
                <w:szCs w:val="18"/>
                <w:lang w:eastAsia="ru-RU"/>
              </w:rPr>
              <w:t>Периодическая печать и издательства</w:t>
            </w:r>
          </w:p>
        </w:tc>
        <w:tc>
          <w:tcPr>
            <w:tcW w:w="1417" w:type="dxa"/>
            <w:vAlign w:val="center"/>
          </w:tcPr>
          <w:p w:rsidR="005A67BD" w:rsidRPr="00C62C98" w:rsidRDefault="00C62C98">
            <w:pPr>
              <w:spacing w:after="0" w:line="240" w:lineRule="auto"/>
              <w:jc w:val="center"/>
              <w:rPr>
                <w:rFonts w:ascii="Times New Roman" w:cs="Times New Roman"/>
                <w:sz w:val="18"/>
                <w:szCs w:val="18"/>
                <w:lang w:eastAsia="ru-RU"/>
              </w:rPr>
            </w:pPr>
            <w:r>
              <w:rPr>
                <w:rFonts w:ascii="Times New Roman" w:cs="Times New Roman"/>
                <w:sz w:val="18"/>
                <w:szCs w:val="18"/>
                <w:lang w:eastAsia="ru-RU"/>
              </w:rPr>
              <w:t>7952,0</w:t>
            </w:r>
          </w:p>
        </w:tc>
        <w:tc>
          <w:tcPr>
            <w:tcW w:w="1418" w:type="dxa"/>
            <w:vAlign w:val="center"/>
          </w:tcPr>
          <w:p w:rsidR="005A67BD" w:rsidRPr="00EE1EF2" w:rsidRDefault="001E5EE3">
            <w:pPr>
              <w:spacing w:after="0" w:line="240" w:lineRule="auto"/>
              <w:jc w:val="center"/>
              <w:rPr>
                <w:rFonts w:ascii="Times New Roman" w:cs="Times New Roman"/>
                <w:color w:val="000000" w:themeColor="text1"/>
                <w:sz w:val="18"/>
                <w:szCs w:val="18"/>
                <w:lang w:eastAsia="ru-RU"/>
              </w:rPr>
            </w:pPr>
            <w:r w:rsidRPr="00EE1EF2">
              <w:rPr>
                <w:rFonts w:ascii="Times New Roman" w:cs="Times New Roman"/>
                <w:color w:val="000000" w:themeColor="text1"/>
                <w:sz w:val="18"/>
                <w:szCs w:val="18"/>
                <w:lang w:eastAsia="ru-RU"/>
              </w:rPr>
              <w:t>5500,0</w:t>
            </w:r>
          </w:p>
        </w:tc>
        <w:tc>
          <w:tcPr>
            <w:tcW w:w="1276" w:type="dxa"/>
            <w:vAlign w:val="center"/>
          </w:tcPr>
          <w:p w:rsidR="005A67BD" w:rsidRPr="00C62C98" w:rsidRDefault="00C62C98">
            <w:pPr>
              <w:spacing w:after="0" w:line="240" w:lineRule="auto"/>
              <w:jc w:val="center"/>
              <w:rPr>
                <w:rFonts w:ascii="Times New Roman" w:cs="Times New Roman"/>
                <w:sz w:val="18"/>
                <w:szCs w:val="18"/>
                <w:lang w:eastAsia="ru-RU"/>
              </w:rPr>
            </w:pPr>
            <w:r>
              <w:rPr>
                <w:rFonts w:ascii="Times New Roman" w:cs="Times New Roman"/>
                <w:sz w:val="18"/>
                <w:szCs w:val="18"/>
                <w:lang w:eastAsia="ru-RU"/>
              </w:rPr>
              <w:t>5047,5</w:t>
            </w:r>
          </w:p>
        </w:tc>
        <w:tc>
          <w:tcPr>
            <w:tcW w:w="1417" w:type="dxa"/>
            <w:vAlign w:val="center"/>
          </w:tcPr>
          <w:p w:rsidR="005A67BD" w:rsidRPr="00C62C98" w:rsidRDefault="00C62C98">
            <w:pPr>
              <w:spacing w:after="0" w:line="240" w:lineRule="auto"/>
              <w:jc w:val="center"/>
              <w:rPr>
                <w:rFonts w:ascii="Times New Roman" w:cs="Times New Roman"/>
                <w:sz w:val="18"/>
                <w:szCs w:val="18"/>
                <w:lang w:eastAsia="ru-RU"/>
              </w:rPr>
            </w:pPr>
            <w:r>
              <w:rPr>
                <w:rFonts w:ascii="Times New Roman" w:cs="Times New Roman"/>
                <w:sz w:val="18"/>
                <w:szCs w:val="18"/>
                <w:lang w:eastAsia="ru-RU"/>
              </w:rPr>
              <w:t>5047,5</w:t>
            </w:r>
          </w:p>
        </w:tc>
        <w:tc>
          <w:tcPr>
            <w:tcW w:w="1276" w:type="dxa"/>
            <w:vAlign w:val="center"/>
          </w:tcPr>
          <w:p w:rsidR="005A67BD" w:rsidRPr="00C62C98" w:rsidRDefault="00C62C98">
            <w:pPr>
              <w:spacing w:after="0" w:line="240" w:lineRule="auto"/>
              <w:jc w:val="center"/>
              <w:rPr>
                <w:rFonts w:ascii="Times New Roman" w:cs="Times New Roman"/>
                <w:sz w:val="18"/>
                <w:szCs w:val="18"/>
                <w:lang w:eastAsia="ru-RU"/>
              </w:rPr>
            </w:pPr>
            <w:r>
              <w:rPr>
                <w:rFonts w:ascii="Times New Roman" w:cs="Times New Roman"/>
                <w:sz w:val="18"/>
                <w:szCs w:val="18"/>
                <w:lang w:eastAsia="ru-RU"/>
              </w:rPr>
              <w:t>5047,5</w:t>
            </w:r>
          </w:p>
        </w:tc>
      </w:tr>
    </w:tbl>
    <w:p w:rsidR="005A67BD" w:rsidRDefault="005A67BD">
      <w:pPr>
        <w:spacing w:before="120" w:after="0" w:line="240" w:lineRule="auto"/>
        <w:ind w:firstLine="720"/>
        <w:jc w:val="both"/>
        <w:rPr>
          <w:rFonts w:ascii="Times New Roman" w:cs="Times New Roman"/>
          <w:sz w:val="28"/>
          <w:szCs w:val="28"/>
        </w:rPr>
      </w:pPr>
      <w:r>
        <w:rPr>
          <w:rFonts w:ascii="Times New Roman" w:cs="Times New Roman"/>
          <w:b/>
          <w:i/>
          <w:sz w:val="28"/>
          <w:szCs w:val="28"/>
          <w:lang w:eastAsia="ru-RU"/>
        </w:rPr>
        <w:t>Бюджетные ассигнования предусмотрены</w:t>
      </w:r>
      <w:r>
        <w:rPr>
          <w:rFonts w:ascii="Times New Roman" w:cs="Times New Roman"/>
          <w:sz w:val="28"/>
          <w:szCs w:val="28"/>
          <w:lang w:eastAsia="ru-RU"/>
        </w:rPr>
        <w:t xml:space="preserve"> </w:t>
      </w:r>
      <w:r>
        <w:rPr>
          <w:rFonts w:ascii="Times New Roman" w:cs="Times New Roman"/>
          <w:sz w:val="28"/>
          <w:szCs w:val="28"/>
        </w:rPr>
        <w:t xml:space="preserve">в </w:t>
      </w:r>
      <w:r w:rsidR="008609A2">
        <w:rPr>
          <w:rFonts w:ascii="Times New Roman" w:cs="Times New Roman"/>
          <w:sz w:val="28"/>
          <w:szCs w:val="28"/>
        </w:rPr>
        <w:t>202</w:t>
      </w:r>
      <w:r w:rsidR="00C62C98">
        <w:rPr>
          <w:rFonts w:ascii="Times New Roman" w:cs="Times New Roman"/>
          <w:sz w:val="28"/>
          <w:szCs w:val="28"/>
        </w:rPr>
        <w:t>6</w:t>
      </w:r>
      <w:r>
        <w:rPr>
          <w:rFonts w:ascii="Times New Roman" w:cs="Times New Roman"/>
          <w:sz w:val="28"/>
          <w:szCs w:val="28"/>
        </w:rPr>
        <w:t>-</w:t>
      </w:r>
      <w:r w:rsidR="008609A2">
        <w:rPr>
          <w:rFonts w:ascii="Times New Roman" w:cs="Times New Roman"/>
          <w:sz w:val="28"/>
          <w:szCs w:val="28"/>
        </w:rPr>
        <w:t>2028</w:t>
      </w:r>
      <w:r>
        <w:rPr>
          <w:rFonts w:ascii="Times New Roman" w:cs="Times New Roman"/>
          <w:sz w:val="28"/>
          <w:szCs w:val="28"/>
        </w:rPr>
        <w:t xml:space="preserve"> годах </w:t>
      </w:r>
      <w:r>
        <w:rPr>
          <w:rFonts w:ascii="Times New Roman" w:cs="Times New Roman"/>
          <w:sz w:val="28"/>
          <w:szCs w:val="28"/>
          <w:lang w:eastAsia="ru-RU"/>
        </w:rPr>
        <w:t xml:space="preserve">в сумме </w:t>
      </w:r>
      <w:r w:rsidR="00C62C98">
        <w:rPr>
          <w:rFonts w:ascii="Times New Roman" w:cs="Times New Roman"/>
          <w:sz w:val="28"/>
          <w:szCs w:val="28"/>
          <w:lang w:eastAsia="ru-RU"/>
        </w:rPr>
        <w:t>5047,5</w:t>
      </w:r>
      <w:r>
        <w:rPr>
          <w:rFonts w:ascii="Times New Roman" w:cs="Times New Roman"/>
          <w:sz w:val="28"/>
          <w:szCs w:val="28"/>
          <w:lang w:eastAsia="ru-RU"/>
        </w:rPr>
        <w:t xml:space="preserve"> </w:t>
      </w:r>
      <w:proofErr w:type="spellStart"/>
      <w:proofErr w:type="gramStart"/>
      <w:r>
        <w:rPr>
          <w:rFonts w:ascii="Times New Roman" w:cs="Times New Roman"/>
          <w:sz w:val="28"/>
          <w:szCs w:val="28"/>
          <w:lang w:eastAsia="ru-RU"/>
        </w:rPr>
        <w:t>тыс.</w:t>
      </w:r>
      <w:r>
        <w:rPr>
          <w:rFonts w:ascii="Times New Roman" w:cs="Times New Roman"/>
          <w:sz w:val="28"/>
          <w:szCs w:val="28"/>
        </w:rPr>
        <w:t>рублей</w:t>
      </w:r>
      <w:proofErr w:type="spellEnd"/>
      <w:proofErr w:type="gramEnd"/>
      <w:r>
        <w:rPr>
          <w:rFonts w:ascii="Times New Roman" w:cs="Times New Roman"/>
          <w:sz w:val="28"/>
          <w:szCs w:val="28"/>
        </w:rPr>
        <w:t xml:space="preserve"> ежегодно на финансовое обеспечение деятельности муниципального автономного учреждения газеты «Вперед».</w:t>
      </w:r>
    </w:p>
    <w:p w:rsidR="00C62C98" w:rsidRDefault="00C62C98" w:rsidP="00C62C98">
      <w:pPr>
        <w:keepNext/>
        <w:spacing w:before="120" w:after="120" w:line="240" w:lineRule="auto"/>
        <w:jc w:val="center"/>
        <w:outlineLvl w:val="0"/>
        <w:rPr>
          <w:rFonts w:ascii="Times New Roman" w:cs="Times New Roman"/>
          <w:b/>
          <w:kern w:val="32"/>
          <w:sz w:val="28"/>
          <w:szCs w:val="28"/>
          <w:lang w:eastAsia="ru-RU"/>
        </w:rPr>
      </w:pPr>
      <w:r>
        <w:rPr>
          <w:rFonts w:ascii="Times New Roman" w:cs="Times New Roman"/>
          <w:b/>
          <w:kern w:val="32"/>
          <w:sz w:val="28"/>
          <w:szCs w:val="28"/>
          <w:lang w:eastAsia="ru-RU"/>
        </w:rPr>
        <w:t>РАЗДЕЛ "МЕЖБЮДЖЕТНЫЕ ТРАНСФЕРТЫ ОБЩЕГО ХАРАКТЕРА БЮДЖЕТАМ БЮДЖЕТНОЙ СИСТЕМЫ РОССИЙСКОЙ ФЕДЕРАЦИИ"</w:t>
      </w:r>
    </w:p>
    <w:p w:rsidR="00C62C98" w:rsidRDefault="00C62C98" w:rsidP="00C62C98">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Предусмотренные проектом бюджета округа </w:t>
      </w:r>
      <w:r>
        <w:rPr>
          <w:rFonts w:ascii="Times New Roman" w:cs="Times New Roman"/>
          <w:b/>
          <w:i/>
          <w:sz w:val="28"/>
          <w:szCs w:val="28"/>
          <w:lang w:eastAsia="ru-RU"/>
        </w:rPr>
        <w:t>бюджетные ассигнования на исполнение соответствующих расходных обязательств</w:t>
      </w:r>
      <w:r>
        <w:rPr>
          <w:rFonts w:ascii="Times New Roman" w:cs="Times New Roman"/>
          <w:sz w:val="28"/>
          <w:szCs w:val="28"/>
          <w:lang w:eastAsia="ru-RU"/>
        </w:rPr>
        <w:t xml:space="preserve"> в 2026 году характеризуются следующими данными:</w:t>
      </w:r>
    </w:p>
    <w:p w:rsidR="00C62C98" w:rsidRDefault="00C62C98" w:rsidP="00C62C98">
      <w:pPr>
        <w:spacing w:after="0" w:line="240" w:lineRule="auto"/>
        <w:ind w:firstLine="720"/>
        <w:jc w:val="both"/>
        <w:rPr>
          <w:rFonts w:ascii="Times New Roman" w:cs="Times New Roman"/>
          <w:sz w:val="28"/>
          <w:szCs w:val="28"/>
          <w:lang w:eastAsia="ru-RU"/>
        </w:rPr>
      </w:pPr>
      <w:r>
        <w:rPr>
          <w:rFonts w:ascii="Times New Roman" w:cs="Times New Roman"/>
          <w:sz w:val="28"/>
          <w:szCs w:val="28"/>
          <w:lang w:eastAsia="ru-RU"/>
        </w:rPr>
        <w:t xml:space="preserve">Субсидии бюджету Забайкальского края из бюджета </w:t>
      </w:r>
      <w:proofErr w:type="spellStart"/>
      <w:r>
        <w:rPr>
          <w:rFonts w:ascii="Times New Roman" w:cs="Times New Roman"/>
          <w:sz w:val="28"/>
          <w:szCs w:val="28"/>
          <w:lang w:eastAsia="ru-RU"/>
        </w:rPr>
        <w:t>Газимуро</w:t>
      </w:r>
      <w:proofErr w:type="spellEnd"/>
      <w:r>
        <w:rPr>
          <w:rFonts w:ascii="Times New Roman" w:cs="Times New Roman"/>
          <w:sz w:val="28"/>
          <w:szCs w:val="28"/>
          <w:lang w:eastAsia="ru-RU"/>
        </w:rPr>
        <w:t xml:space="preserve">-Заводского муниципального округа – 163087,3 </w:t>
      </w:r>
      <w:proofErr w:type="spellStart"/>
      <w:proofErr w:type="gramStart"/>
      <w:r>
        <w:rPr>
          <w:rFonts w:ascii="Times New Roman" w:cs="Times New Roman"/>
          <w:sz w:val="28"/>
          <w:szCs w:val="28"/>
          <w:lang w:eastAsia="ru-RU"/>
        </w:rPr>
        <w:t>тыс.рублей</w:t>
      </w:r>
      <w:proofErr w:type="spellEnd"/>
      <w:proofErr w:type="gramEnd"/>
      <w:r>
        <w:rPr>
          <w:rFonts w:ascii="Times New Roman" w:cs="Times New Roman"/>
          <w:sz w:val="28"/>
          <w:szCs w:val="28"/>
          <w:lang w:eastAsia="ru-RU"/>
        </w:rPr>
        <w:t>.</w:t>
      </w:r>
    </w:p>
    <w:p w:rsidR="00C62C98" w:rsidRDefault="00C62C98" w:rsidP="00C62C98">
      <w:pPr>
        <w:spacing w:after="0" w:line="240" w:lineRule="auto"/>
        <w:ind w:firstLine="720"/>
        <w:jc w:val="both"/>
        <w:rPr>
          <w:rFonts w:ascii="Times New Roman" w:cs="Times New Roman"/>
          <w:sz w:val="28"/>
          <w:szCs w:val="28"/>
          <w:lang w:eastAsia="ru-RU"/>
        </w:rPr>
      </w:pPr>
      <w:r>
        <w:rPr>
          <w:rFonts w:ascii="Times New Roman" w:cs="Times New Roman"/>
          <w:b/>
          <w:i/>
          <w:sz w:val="28"/>
          <w:szCs w:val="28"/>
          <w:lang w:eastAsia="ru-RU"/>
        </w:rPr>
        <w:t>Бюджетные ассигнования предусмотре</w:t>
      </w:r>
      <w:r w:rsidR="00913821">
        <w:rPr>
          <w:rFonts w:ascii="Times New Roman" w:cs="Times New Roman"/>
          <w:b/>
          <w:i/>
          <w:sz w:val="28"/>
          <w:szCs w:val="28"/>
          <w:lang w:eastAsia="ru-RU"/>
        </w:rPr>
        <w:t>н</w:t>
      </w:r>
      <w:bookmarkStart w:id="13" w:name="_GoBack"/>
      <w:bookmarkEnd w:id="13"/>
      <w:r>
        <w:rPr>
          <w:rFonts w:ascii="Times New Roman" w:cs="Times New Roman"/>
          <w:b/>
          <w:i/>
          <w:sz w:val="28"/>
          <w:szCs w:val="28"/>
          <w:lang w:eastAsia="ru-RU"/>
        </w:rPr>
        <w:t>ные</w:t>
      </w:r>
      <w:r>
        <w:rPr>
          <w:rFonts w:ascii="Times New Roman" w:cs="Times New Roman"/>
          <w:sz w:val="28"/>
          <w:szCs w:val="28"/>
          <w:lang w:eastAsia="ru-RU"/>
        </w:rPr>
        <w:t xml:space="preserve"> </w:t>
      </w:r>
      <w:r>
        <w:rPr>
          <w:rFonts w:ascii="Times New Roman" w:cs="Times New Roman"/>
          <w:sz w:val="28"/>
          <w:szCs w:val="28"/>
        </w:rPr>
        <w:t>в 2027-2028 годах составляют 163087,3 ежегодно.</w:t>
      </w:r>
    </w:p>
    <w:p w:rsidR="00C62C98" w:rsidRDefault="00C62C98" w:rsidP="00C62C98">
      <w:pPr>
        <w:spacing w:after="0" w:line="240" w:lineRule="auto"/>
        <w:ind w:firstLine="720"/>
        <w:jc w:val="both"/>
        <w:rPr>
          <w:rFonts w:ascii="Times New Roman" w:cs="Times New Roman"/>
          <w:sz w:val="28"/>
          <w:szCs w:val="28"/>
          <w:lang w:eastAsia="ru-RU"/>
        </w:rPr>
      </w:pPr>
    </w:p>
    <w:p w:rsidR="005A67BD" w:rsidRDefault="005A67BD">
      <w:pPr>
        <w:spacing w:after="0" w:line="240" w:lineRule="auto"/>
        <w:ind w:firstLine="709"/>
        <w:jc w:val="both"/>
        <w:rPr>
          <w:rFonts w:ascii="Times New Roman" w:cs="Times New Roman"/>
          <w:sz w:val="28"/>
          <w:szCs w:val="28"/>
          <w:lang w:eastAsia="ru-RU"/>
        </w:rPr>
      </w:pPr>
    </w:p>
    <w:sectPr w:rsidR="005A67BD">
      <w:headerReference w:type="default" r:id="rId9"/>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56" w:rsidRDefault="001D0256">
      <w:pPr>
        <w:widowControl w:val="0"/>
        <w:autoSpaceDE w:val="0"/>
        <w:autoSpaceDN w:val="0"/>
        <w:adjustRightInd w:val="0"/>
        <w:spacing w:after="0" w:line="240" w:lineRule="auto"/>
        <w:rPr>
          <w:rFonts w:ascii="Times New Roman" w:cs="Times New Roman"/>
          <w:sz w:val="24"/>
          <w:szCs w:val="24"/>
          <w:lang w:eastAsia="ru-RU"/>
        </w:rPr>
      </w:pPr>
      <w:r>
        <w:rPr>
          <w:rFonts w:ascii="Times New Roman" w:cs="Times New Roman"/>
          <w:sz w:val="24"/>
          <w:szCs w:val="24"/>
          <w:lang w:eastAsia="ru-RU"/>
        </w:rPr>
        <w:separator/>
      </w:r>
    </w:p>
  </w:endnote>
  <w:endnote w:type="continuationSeparator" w:id="0">
    <w:p w:rsidR="001D0256" w:rsidRDefault="001D0256">
      <w:pPr>
        <w:widowControl w:val="0"/>
        <w:autoSpaceDE w:val="0"/>
        <w:autoSpaceDN w:val="0"/>
        <w:adjustRightInd w:val="0"/>
        <w:spacing w:after="0" w:line="240" w:lineRule="auto"/>
        <w:rPr>
          <w:rFonts w:ascii="Times New Roman" w:cs="Times New Roman"/>
          <w:sz w:val="24"/>
          <w:szCs w:val="24"/>
          <w:lang w:eastAsia="ru-RU"/>
        </w:rPr>
      </w:pPr>
      <w:r>
        <w:rPr>
          <w:rFonts w:ascii="Times New Roman" w:cs="Times New Roman"/>
          <w:sz w:val="24"/>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56" w:rsidRDefault="001D0256">
      <w:pPr>
        <w:widowControl w:val="0"/>
        <w:autoSpaceDE w:val="0"/>
        <w:autoSpaceDN w:val="0"/>
        <w:adjustRightInd w:val="0"/>
        <w:spacing w:after="0" w:line="240" w:lineRule="auto"/>
        <w:rPr>
          <w:rFonts w:ascii="Times New Roman" w:cs="Times New Roman"/>
          <w:sz w:val="24"/>
          <w:szCs w:val="24"/>
          <w:lang w:eastAsia="ru-RU"/>
        </w:rPr>
      </w:pPr>
      <w:r>
        <w:rPr>
          <w:rFonts w:ascii="Times New Roman" w:cs="Times New Roman"/>
          <w:sz w:val="24"/>
          <w:szCs w:val="24"/>
          <w:lang w:eastAsia="ru-RU"/>
        </w:rPr>
        <w:separator/>
      </w:r>
    </w:p>
  </w:footnote>
  <w:footnote w:type="continuationSeparator" w:id="0">
    <w:p w:rsidR="001D0256" w:rsidRDefault="001D0256">
      <w:pPr>
        <w:widowControl w:val="0"/>
        <w:autoSpaceDE w:val="0"/>
        <w:autoSpaceDN w:val="0"/>
        <w:adjustRightInd w:val="0"/>
        <w:spacing w:after="0" w:line="240" w:lineRule="auto"/>
        <w:rPr>
          <w:rFonts w:ascii="Times New Roman" w:cs="Times New Roman"/>
          <w:sz w:val="24"/>
          <w:szCs w:val="24"/>
          <w:lang w:eastAsia="ru-RU"/>
        </w:rPr>
      </w:pPr>
      <w:r>
        <w:rPr>
          <w:rFonts w:ascii="Times New Roman" w:cs="Times New Roman"/>
          <w:sz w:val="24"/>
          <w:szCs w:val="24"/>
          <w:lang w:eastAsia="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93E" w:rsidRDefault="00F5593E">
    <w:pPr>
      <w:pStyle w:val="af8"/>
      <w:jc w:val="center"/>
    </w:pPr>
    <w:r>
      <w:fldChar w:fldCharType="begin"/>
    </w:r>
    <w:r>
      <w:instrText>PAGE   \* MERGEFORMAT</w:instrText>
    </w:r>
    <w:r>
      <w:fldChar w:fldCharType="separate"/>
    </w:r>
    <w:r w:rsidR="00913821">
      <w:rPr>
        <w:noProof/>
      </w:rPr>
      <w:t>17</w:t>
    </w:r>
    <w:r>
      <w:fldChar w:fldCharType="end"/>
    </w:r>
  </w:p>
  <w:p w:rsidR="00F5593E" w:rsidRDefault="00F5593E">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93E" w:rsidRDefault="00F5593E">
    <w:pPr>
      <w:pStyle w:val="af8"/>
      <w:jc w:val="center"/>
    </w:pPr>
    <w:r>
      <w:fldChar w:fldCharType="begin"/>
    </w:r>
    <w:r>
      <w:instrText>PAGE   \* MERGEFORMAT</w:instrText>
    </w:r>
    <w:r>
      <w:fldChar w:fldCharType="separate"/>
    </w:r>
    <w:r w:rsidR="00913821">
      <w:rPr>
        <w:noProof/>
      </w:rPr>
      <w:t>28</w:t>
    </w:r>
    <w:r>
      <w:fldChar w:fldCharType="end"/>
    </w:r>
  </w:p>
  <w:p w:rsidR="00F5593E" w:rsidRDefault="00F5593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FAFEBE"/>
    <w:multiLevelType w:val="singleLevel"/>
    <w:tmpl w:val="8DFAFEBE"/>
    <w:lvl w:ilvl="0">
      <w:start w:val="1"/>
      <w:numFmt w:val="decimal"/>
      <w:lvlText w:val="%1."/>
      <w:lvlJc w:val="left"/>
      <w:pPr>
        <w:tabs>
          <w:tab w:val="num" w:pos="360"/>
        </w:tabs>
        <w:ind w:left="360" w:hanging="360"/>
      </w:pPr>
      <w:rPr>
        <w:rFonts w:cs="Times New Roman"/>
      </w:rPr>
    </w:lvl>
  </w:abstractNum>
  <w:abstractNum w:abstractNumId="1" w15:restartNumberingAfterBreak="0">
    <w:nsid w:val="AA136748"/>
    <w:multiLevelType w:val="singleLevel"/>
    <w:tmpl w:val="AA136748"/>
    <w:lvl w:ilvl="0">
      <w:start w:val="1"/>
      <w:numFmt w:val="bullet"/>
      <w:lvlText w:val=""/>
      <w:lvlJc w:val="left"/>
      <w:pPr>
        <w:tabs>
          <w:tab w:val="num" w:pos="2040"/>
        </w:tabs>
        <w:ind w:left="2040" w:hanging="360"/>
      </w:pPr>
      <w:rPr>
        <w:rFonts w:ascii="Wingdings" w:eastAsia="SimSun" w:hAnsi="Wingdings"/>
      </w:rPr>
    </w:lvl>
  </w:abstractNum>
  <w:abstractNum w:abstractNumId="2" w15:restartNumberingAfterBreak="0">
    <w:nsid w:val="DD01052B"/>
    <w:multiLevelType w:val="singleLevel"/>
    <w:tmpl w:val="DD01052B"/>
    <w:lvl w:ilvl="0">
      <w:start w:val="1"/>
      <w:numFmt w:val="decimal"/>
      <w:lvlText w:val="%1."/>
      <w:lvlJc w:val="left"/>
      <w:pPr>
        <w:tabs>
          <w:tab w:val="num" w:pos="780"/>
        </w:tabs>
        <w:ind w:left="780" w:hanging="360"/>
      </w:pPr>
      <w:rPr>
        <w:rFonts w:cs="Times New Roman"/>
      </w:rPr>
    </w:lvl>
  </w:abstractNum>
  <w:abstractNum w:abstractNumId="3" w15:restartNumberingAfterBreak="0">
    <w:nsid w:val="FE932982"/>
    <w:multiLevelType w:val="singleLevel"/>
    <w:tmpl w:val="FE932982"/>
    <w:lvl w:ilvl="0">
      <w:start w:val="1"/>
      <w:numFmt w:val="bullet"/>
      <w:lvlText w:val=""/>
      <w:lvlJc w:val="left"/>
      <w:pPr>
        <w:tabs>
          <w:tab w:val="num" w:pos="1200"/>
        </w:tabs>
        <w:ind w:left="1200" w:hanging="360"/>
      </w:pPr>
      <w:rPr>
        <w:rFonts w:ascii="Wingdings" w:eastAsia="SimSun" w:hAnsi="Wingdings"/>
      </w:rPr>
    </w:lvl>
  </w:abstractNum>
  <w:abstractNum w:abstractNumId="4" w15:restartNumberingAfterBreak="0">
    <w:nsid w:val="FFFFFF7C"/>
    <w:multiLevelType w:val="hybridMultilevel"/>
    <w:tmpl w:val="E9CCDF54"/>
    <w:lvl w:ilvl="0" w:tplc="FFFFFFFF">
      <w:start w:val="1"/>
      <w:numFmt w:val="decimal"/>
      <w:lvlText w:val="%1."/>
      <w:lvlJc w:val="left"/>
      <w:pPr>
        <w:tabs>
          <w:tab w:val="num" w:pos="1492"/>
        </w:tabs>
        <w:ind w:left="1492"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5" w15:restartNumberingAfterBreak="0">
    <w:nsid w:val="FFFFFF7D"/>
    <w:multiLevelType w:val="hybridMultilevel"/>
    <w:tmpl w:val="FF38CD6A"/>
    <w:lvl w:ilvl="0" w:tplc="FFFFFFFF">
      <w:start w:val="1"/>
      <w:numFmt w:val="decimal"/>
      <w:lvlText w:val="%1."/>
      <w:lvlJc w:val="left"/>
      <w:pPr>
        <w:tabs>
          <w:tab w:val="num" w:pos="1209"/>
        </w:tabs>
        <w:ind w:left="1209"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6" w15:restartNumberingAfterBreak="0">
    <w:nsid w:val="FFFFFF7E"/>
    <w:multiLevelType w:val="hybridMultilevel"/>
    <w:tmpl w:val="A336FC56"/>
    <w:lvl w:ilvl="0" w:tplc="FFFFFFFF">
      <w:start w:val="1"/>
      <w:numFmt w:val="decimal"/>
      <w:lvlText w:val="%1."/>
      <w:lvlJc w:val="left"/>
      <w:pPr>
        <w:tabs>
          <w:tab w:val="num" w:pos="926"/>
        </w:tabs>
        <w:ind w:left="926"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7" w15:restartNumberingAfterBreak="0">
    <w:nsid w:val="FFFFFF7F"/>
    <w:multiLevelType w:val="hybridMultilevel"/>
    <w:tmpl w:val="0E9CDE9C"/>
    <w:lvl w:ilvl="0" w:tplc="FFFFFFFF">
      <w:start w:val="1"/>
      <w:numFmt w:val="decimal"/>
      <w:lvlText w:val="%1."/>
      <w:lvlJc w:val="left"/>
      <w:pPr>
        <w:tabs>
          <w:tab w:val="num" w:pos="643"/>
        </w:tabs>
        <w:ind w:left="643"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8" w15:restartNumberingAfterBreak="0">
    <w:nsid w:val="FFFFFF80"/>
    <w:multiLevelType w:val="hybridMultilevel"/>
    <w:tmpl w:val="7C681124"/>
    <w:lvl w:ilvl="0" w:tplc="FFFFFFFF">
      <w:start w:val="1"/>
      <w:numFmt w:val="bullet"/>
      <w:lvlText w:val=""/>
      <w:lvlJc w:val="left"/>
      <w:pPr>
        <w:tabs>
          <w:tab w:val="num" w:pos="1492"/>
        </w:tabs>
        <w:ind w:left="1492"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9" w15:restartNumberingAfterBreak="0">
    <w:nsid w:val="FFFFFF81"/>
    <w:multiLevelType w:val="hybridMultilevel"/>
    <w:tmpl w:val="7EE8E862"/>
    <w:lvl w:ilvl="0" w:tplc="FFFFFFFF">
      <w:start w:val="1"/>
      <w:numFmt w:val="bullet"/>
      <w:lvlText w:val=""/>
      <w:lvlJc w:val="left"/>
      <w:pPr>
        <w:tabs>
          <w:tab w:val="num" w:pos="1209"/>
        </w:tabs>
        <w:ind w:left="1209"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0" w15:restartNumberingAfterBreak="0">
    <w:nsid w:val="FFFFFF82"/>
    <w:multiLevelType w:val="hybridMultilevel"/>
    <w:tmpl w:val="3A08A9DA"/>
    <w:lvl w:ilvl="0" w:tplc="FFFFFFFF">
      <w:start w:val="1"/>
      <w:numFmt w:val="bullet"/>
      <w:lvlText w:val=""/>
      <w:lvlJc w:val="left"/>
      <w:pPr>
        <w:tabs>
          <w:tab w:val="num" w:pos="926"/>
        </w:tabs>
        <w:ind w:left="926"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1" w15:restartNumberingAfterBreak="0">
    <w:nsid w:val="FFFFFF83"/>
    <w:multiLevelType w:val="hybridMultilevel"/>
    <w:tmpl w:val="2D2C6C04"/>
    <w:lvl w:ilvl="0" w:tplc="FFFFFFFF">
      <w:start w:val="1"/>
      <w:numFmt w:val="bullet"/>
      <w:lvlText w:val=""/>
      <w:lvlJc w:val="left"/>
      <w:pPr>
        <w:tabs>
          <w:tab w:val="num" w:pos="643"/>
        </w:tabs>
        <w:ind w:left="643"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2" w15:restartNumberingAfterBreak="0">
    <w:nsid w:val="FFFFFF88"/>
    <w:multiLevelType w:val="hybridMultilevel"/>
    <w:tmpl w:val="CE0E830A"/>
    <w:lvl w:ilvl="0" w:tplc="FFFFFFFF">
      <w:start w:val="1"/>
      <w:numFmt w:val="decimal"/>
      <w:lvlText w:val="%1."/>
      <w:lvlJc w:val="left"/>
      <w:pPr>
        <w:tabs>
          <w:tab w:val="num" w:pos="360"/>
        </w:tabs>
        <w:ind w:left="360" w:hanging="360"/>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3" w15:restartNumberingAfterBreak="0">
    <w:nsid w:val="FFFFFF89"/>
    <w:multiLevelType w:val="hybridMultilevel"/>
    <w:tmpl w:val="43129F20"/>
    <w:lvl w:ilvl="0" w:tplc="FFFFFFFF">
      <w:start w:val="1"/>
      <w:numFmt w:val="bullet"/>
      <w:lvlText w:val=""/>
      <w:lvlJc w:val="left"/>
      <w:pPr>
        <w:tabs>
          <w:tab w:val="num" w:pos="360"/>
        </w:tabs>
        <w:ind w:left="360" w:hanging="360"/>
      </w:pPr>
      <w:rPr>
        <w:rFonts w:ascii="Symbol" w:eastAsia="SimSun" w:hAnsi="Symbol"/>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4" w15:restartNumberingAfterBreak="0">
    <w:nsid w:val="09006D2F"/>
    <w:multiLevelType w:val="hybridMultilevel"/>
    <w:tmpl w:val="09006D2F"/>
    <w:lvl w:ilvl="0" w:tplc="FFFFFFFF">
      <w:start w:val="1"/>
      <w:numFmt w:val="decimal"/>
      <w:pStyle w:val="a"/>
      <w:lvlText w:val="%1."/>
      <w:lvlJc w:val="left"/>
      <w:pPr>
        <w:tabs>
          <w:tab w:val="num" w:pos="720"/>
        </w:tabs>
        <w:ind w:left="720" w:hanging="720"/>
      </w:pPr>
      <w:rPr>
        <w:rFonts w:cs="Times New Roman"/>
      </w:rPr>
    </w:lvl>
    <w:lvl w:ilvl="1" w:tplc="FFFFFFFF">
      <w:start w:val="1"/>
      <w:numFmt w:val="decimal"/>
      <w:lvlText w:val="%2."/>
      <w:lvlJc w:val="left"/>
      <w:pPr>
        <w:tabs>
          <w:tab w:val="num" w:pos="1440"/>
        </w:tabs>
        <w:ind w:left="1440" w:hanging="720"/>
      </w:pPr>
      <w:rPr>
        <w:rFonts w:cs="Times New Roman"/>
      </w:rPr>
    </w:lvl>
    <w:lvl w:ilvl="2" w:tplc="FFFFFFFF">
      <w:start w:val="1"/>
      <w:numFmt w:val="decimal"/>
      <w:lvlText w:val="%3."/>
      <w:lvlJc w:val="left"/>
      <w:pPr>
        <w:tabs>
          <w:tab w:val="num" w:pos="2160"/>
        </w:tabs>
        <w:ind w:left="2160" w:hanging="720"/>
      </w:pPr>
      <w:rPr>
        <w:rFonts w:cs="Times New Roman"/>
      </w:rPr>
    </w:lvl>
    <w:lvl w:ilvl="3" w:tplc="FFFFFFFF">
      <w:start w:val="1"/>
      <w:numFmt w:val="decimal"/>
      <w:lvlText w:val="%4."/>
      <w:lvlJc w:val="left"/>
      <w:pPr>
        <w:tabs>
          <w:tab w:val="num" w:pos="2880"/>
        </w:tabs>
        <w:ind w:left="2880" w:hanging="720"/>
      </w:pPr>
      <w:rPr>
        <w:rFonts w:cs="Times New Roman"/>
      </w:rPr>
    </w:lvl>
    <w:lvl w:ilvl="4" w:tplc="FFFFFFFF">
      <w:start w:val="1"/>
      <w:numFmt w:val="decimal"/>
      <w:lvlText w:val="%5."/>
      <w:lvlJc w:val="left"/>
      <w:pPr>
        <w:tabs>
          <w:tab w:val="num" w:pos="3600"/>
        </w:tabs>
        <w:ind w:left="3600" w:hanging="720"/>
      </w:pPr>
      <w:rPr>
        <w:rFonts w:cs="Times New Roman"/>
      </w:rPr>
    </w:lvl>
    <w:lvl w:ilvl="5" w:tplc="FFFFFFFF">
      <w:start w:val="1"/>
      <w:numFmt w:val="decimal"/>
      <w:lvlText w:val="%6."/>
      <w:lvlJc w:val="left"/>
      <w:pPr>
        <w:tabs>
          <w:tab w:val="num" w:pos="4320"/>
        </w:tabs>
        <w:ind w:left="4320" w:hanging="720"/>
      </w:pPr>
      <w:rPr>
        <w:rFonts w:cs="Times New Roman"/>
      </w:rPr>
    </w:lvl>
    <w:lvl w:ilvl="6" w:tplc="FFFFFFFF">
      <w:start w:val="1"/>
      <w:numFmt w:val="decimal"/>
      <w:lvlText w:val="%7."/>
      <w:lvlJc w:val="left"/>
      <w:pPr>
        <w:tabs>
          <w:tab w:val="num" w:pos="5040"/>
        </w:tabs>
        <w:ind w:left="5040" w:hanging="720"/>
      </w:pPr>
      <w:rPr>
        <w:rFonts w:cs="Times New Roman"/>
      </w:rPr>
    </w:lvl>
    <w:lvl w:ilvl="7" w:tplc="FFFFFFFF">
      <w:start w:val="1"/>
      <w:numFmt w:val="decimal"/>
      <w:lvlText w:val="%8."/>
      <w:lvlJc w:val="left"/>
      <w:pPr>
        <w:tabs>
          <w:tab w:val="num" w:pos="5760"/>
        </w:tabs>
        <w:ind w:left="5760" w:hanging="720"/>
      </w:pPr>
      <w:rPr>
        <w:rFonts w:cs="Times New Roman"/>
      </w:rPr>
    </w:lvl>
    <w:lvl w:ilvl="8" w:tplc="FFFFFFFF">
      <w:start w:val="1"/>
      <w:numFmt w:val="decimal"/>
      <w:lvlText w:val="%9."/>
      <w:lvlJc w:val="left"/>
      <w:pPr>
        <w:tabs>
          <w:tab w:val="num" w:pos="6480"/>
        </w:tabs>
        <w:ind w:left="6480" w:hanging="720"/>
      </w:pPr>
      <w:rPr>
        <w:rFonts w:cs="Times New Roman"/>
      </w:rPr>
    </w:lvl>
  </w:abstractNum>
  <w:abstractNum w:abstractNumId="15" w15:restartNumberingAfterBreak="0">
    <w:nsid w:val="1AF2E608"/>
    <w:multiLevelType w:val="singleLevel"/>
    <w:tmpl w:val="1AF2E608"/>
    <w:lvl w:ilvl="0">
      <w:start w:val="1"/>
      <w:numFmt w:val="decimal"/>
      <w:lvlText w:val="%1."/>
      <w:lvlJc w:val="left"/>
      <w:pPr>
        <w:tabs>
          <w:tab w:val="num" w:pos="1620"/>
        </w:tabs>
        <w:ind w:left="1620" w:hanging="360"/>
      </w:pPr>
      <w:rPr>
        <w:rFonts w:cs="Times New Roman"/>
      </w:rPr>
    </w:lvl>
  </w:abstractNum>
  <w:abstractNum w:abstractNumId="16" w15:restartNumberingAfterBreak="0">
    <w:nsid w:val="21E7252B"/>
    <w:multiLevelType w:val="singleLevel"/>
    <w:tmpl w:val="21E7252B"/>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28554E6D"/>
    <w:multiLevelType w:val="singleLevel"/>
    <w:tmpl w:val="28554E6D"/>
    <w:lvl w:ilvl="0">
      <w:start w:val="1"/>
      <w:numFmt w:val="decimal"/>
      <w:lvlText w:val="%1."/>
      <w:lvlJc w:val="left"/>
      <w:pPr>
        <w:tabs>
          <w:tab w:val="num" w:pos="2040"/>
        </w:tabs>
        <w:ind w:left="2040" w:hanging="360"/>
      </w:pPr>
      <w:rPr>
        <w:rFonts w:cs="Times New Roman"/>
      </w:rPr>
    </w:lvl>
  </w:abstractNum>
  <w:abstractNum w:abstractNumId="18" w15:restartNumberingAfterBreak="0">
    <w:nsid w:val="2B836A07"/>
    <w:multiLevelType w:val="hybridMultilevel"/>
    <w:tmpl w:val="2B836A07"/>
    <w:lvl w:ilvl="0" w:tplc="FFFFFFFF">
      <w:start w:val="1"/>
      <w:numFmt w:val="decimal"/>
      <w:lvlText w:val="%1)"/>
      <w:lvlJc w:val="left"/>
      <w:pPr>
        <w:ind w:left="1069" w:hanging="360"/>
      </w:pPr>
      <w:rPr>
        <w:rFonts w:cs="Times New Roman"/>
      </w:rPr>
    </w:lvl>
    <w:lvl w:ilvl="1" w:tplc="FFFFFFFF">
      <w:start w:val="1"/>
      <w:numFmt w:val="lowerLetter"/>
      <w:lvlText w:val="%2."/>
      <w:lvlJc w:val="left"/>
      <w:pPr>
        <w:ind w:left="1789" w:hanging="360"/>
      </w:pPr>
      <w:rPr>
        <w:rFonts w:cs="Times New Roman"/>
      </w:rPr>
    </w:lvl>
    <w:lvl w:ilvl="2" w:tplc="FFFFFFFF">
      <w:start w:val="1"/>
      <w:numFmt w:val="lowerRoman"/>
      <w:lvlText w:val="%3."/>
      <w:lvlJc w:val="right"/>
      <w:pPr>
        <w:ind w:left="2509" w:hanging="180"/>
      </w:pPr>
      <w:rPr>
        <w:rFonts w:cs="Times New Roman"/>
      </w:rPr>
    </w:lvl>
    <w:lvl w:ilvl="3" w:tplc="FFFFFFFF">
      <w:start w:val="1"/>
      <w:numFmt w:val="decimal"/>
      <w:lvlText w:val="%4."/>
      <w:lvlJc w:val="left"/>
      <w:pPr>
        <w:ind w:left="3229" w:hanging="360"/>
      </w:pPr>
      <w:rPr>
        <w:rFonts w:cs="Times New Roman"/>
      </w:rPr>
    </w:lvl>
    <w:lvl w:ilvl="4" w:tplc="FFFFFFFF">
      <w:start w:val="1"/>
      <w:numFmt w:val="lowerLetter"/>
      <w:lvlText w:val="%5."/>
      <w:lvlJc w:val="left"/>
      <w:pPr>
        <w:ind w:left="3949" w:hanging="360"/>
      </w:pPr>
      <w:rPr>
        <w:rFonts w:cs="Times New Roman"/>
      </w:rPr>
    </w:lvl>
    <w:lvl w:ilvl="5" w:tplc="FFFFFFFF">
      <w:start w:val="1"/>
      <w:numFmt w:val="lowerRoman"/>
      <w:lvlText w:val="%6."/>
      <w:lvlJc w:val="right"/>
      <w:pPr>
        <w:ind w:left="4669" w:hanging="180"/>
      </w:pPr>
      <w:rPr>
        <w:rFonts w:cs="Times New Roman"/>
      </w:rPr>
    </w:lvl>
    <w:lvl w:ilvl="6" w:tplc="FFFFFFFF">
      <w:start w:val="1"/>
      <w:numFmt w:val="decimal"/>
      <w:lvlText w:val="%7."/>
      <w:lvlJc w:val="left"/>
      <w:pPr>
        <w:ind w:left="5389" w:hanging="360"/>
      </w:pPr>
      <w:rPr>
        <w:rFonts w:cs="Times New Roman"/>
      </w:rPr>
    </w:lvl>
    <w:lvl w:ilvl="7" w:tplc="FFFFFFFF">
      <w:start w:val="1"/>
      <w:numFmt w:val="lowerLetter"/>
      <w:lvlText w:val="%8."/>
      <w:lvlJc w:val="left"/>
      <w:pPr>
        <w:ind w:left="6109" w:hanging="360"/>
      </w:pPr>
      <w:rPr>
        <w:rFonts w:cs="Times New Roman"/>
      </w:rPr>
    </w:lvl>
    <w:lvl w:ilvl="8" w:tplc="FFFFFFFF">
      <w:start w:val="1"/>
      <w:numFmt w:val="lowerRoman"/>
      <w:lvlText w:val="%9."/>
      <w:lvlJc w:val="right"/>
      <w:pPr>
        <w:ind w:left="6829" w:hanging="180"/>
      </w:pPr>
      <w:rPr>
        <w:rFonts w:cs="Times New Roman"/>
      </w:rPr>
    </w:lvl>
  </w:abstractNum>
  <w:abstractNum w:abstractNumId="19" w15:restartNumberingAfterBreak="0">
    <w:nsid w:val="62CE94EA"/>
    <w:multiLevelType w:val="singleLevel"/>
    <w:tmpl w:val="62CE94EA"/>
    <w:lvl w:ilvl="0">
      <w:start w:val="1"/>
      <w:numFmt w:val="bullet"/>
      <w:lvlText w:val=""/>
      <w:lvlJc w:val="left"/>
      <w:pPr>
        <w:tabs>
          <w:tab w:val="num" w:pos="1620"/>
        </w:tabs>
        <w:ind w:left="1620" w:hanging="360"/>
      </w:pPr>
      <w:rPr>
        <w:rFonts w:ascii="Wingdings" w:eastAsia="SimSun" w:hAnsi="Wingdings"/>
      </w:rPr>
    </w:lvl>
  </w:abstractNum>
  <w:abstractNum w:abstractNumId="20" w15:restartNumberingAfterBreak="0">
    <w:nsid w:val="6ECAABD8"/>
    <w:multiLevelType w:val="singleLevel"/>
    <w:tmpl w:val="6ECAABD8"/>
    <w:lvl w:ilvl="0">
      <w:start w:val="1"/>
      <w:numFmt w:val="decimal"/>
      <w:lvlText w:val="%1."/>
      <w:lvlJc w:val="left"/>
      <w:pPr>
        <w:tabs>
          <w:tab w:val="num" w:pos="1200"/>
        </w:tabs>
        <w:ind w:left="1200" w:hanging="360"/>
      </w:pPr>
      <w:rPr>
        <w:rFonts w:cs="Times New Roman"/>
      </w:rPr>
    </w:lvl>
  </w:abstractNum>
  <w:abstractNum w:abstractNumId="21" w15:restartNumberingAfterBreak="0">
    <w:nsid w:val="788E1605"/>
    <w:multiLevelType w:val="singleLevel"/>
    <w:tmpl w:val="788E1605"/>
    <w:lvl w:ilvl="0">
      <w:start w:val="1"/>
      <w:numFmt w:val="bullet"/>
      <w:lvlText w:val=""/>
      <w:lvlJc w:val="left"/>
      <w:pPr>
        <w:tabs>
          <w:tab w:val="num" w:pos="360"/>
        </w:tabs>
        <w:ind w:left="360" w:hanging="360"/>
      </w:pPr>
      <w:rPr>
        <w:rFonts w:ascii="Wingdings" w:eastAsia="SimSun" w:hAnsi="Wingdings"/>
      </w:rPr>
    </w:lvl>
  </w:abstractNum>
  <w:num w:numId="1">
    <w:abstractNumId w:val="14"/>
  </w:num>
  <w:num w:numId="2">
    <w:abstractNumId w:val="18"/>
  </w:num>
  <w:num w:numId="3">
    <w:abstractNumId w:val="13"/>
  </w:num>
  <w:num w:numId="4">
    <w:abstractNumId w:val="11"/>
  </w:num>
  <w:num w:numId="5">
    <w:abstractNumId w:val="10"/>
  </w:num>
  <w:num w:numId="6">
    <w:abstractNumId w:val="9"/>
  </w:num>
  <w:num w:numId="7">
    <w:abstractNumId w:val="8"/>
  </w:num>
  <w:num w:numId="8">
    <w:abstractNumId w:val="12"/>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BD"/>
    <w:rsid w:val="000278F5"/>
    <w:rsid w:val="0004238B"/>
    <w:rsid w:val="000900BA"/>
    <w:rsid w:val="000907E6"/>
    <w:rsid w:val="000A0731"/>
    <w:rsid w:val="000C17E8"/>
    <w:rsid w:val="000C514F"/>
    <w:rsid w:val="00154D5C"/>
    <w:rsid w:val="001768CB"/>
    <w:rsid w:val="001B46FF"/>
    <w:rsid w:val="001D0256"/>
    <w:rsid w:val="001E5EE3"/>
    <w:rsid w:val="001F6D88"/>
    <w:rsid w:val="0024243B"/>
    <w:rsid w:val="00254141"/>
    <w:rsid w:val="002A649F"/>
    <w:rsid w:val="002B7E94"/>
    <w:rsid w:val="002C2740"/>
    <w:rsid w:val="00301D51"/>
    <w:rsid w:val="00346504"/>
    <w:rsid w:val="00357D90"/>
    <w:rsid w:val="003818AB"/>
    <w:rsid w:val="00384861"/>
    <w:rsid w:val="0038687E"/>
    <w:rsid w:val="003A4C10"/>
    <w:rsid w:val="003D1BC4"/>
    <w:rsid w:val="003E4FCF"/>
    <w:rsid w:val="00416799"/>
    <w:rsid w:val="00460858"/>
    <w:rsid w:val="00462F72"/>
    <w:rsid w:val="004B2C1C"/>
    <w:rsid w:val="004D0B5B"/>
    <w:rsid w:val="004D36D6"/>
    <w:rsid w:val="005013E6"/>
    <w:rsid w:val="00501A4D"/>
    <w:rsid w:val="00513E8C"/>
    <w:rsid w:val="00523158"/>
    <w:rsid w:val="00552EA8"/>
    <w:rsid w:val="00554406"/>
    <w:rsid w:val="005648FA"/>
    <w:rsid w:val="0057293D"/>
    <w:rsid w:val="00576756"/>
    <w:rsid w:val="005A10FF"/>
    <w:rsid w:val="005A67BD"/>
    <w:rsid w:val="005A7838"/>
    <w:rsid w:val="005E1C45"/>
    <w:rsid w:val="005E4229"/>
    <w:rsid w:val="00600696"/>
    <w:rsid w:val="00656114"/>
    <w:rsid w:val="00661BC7"/>
    <w:rsid w:val="00665C92"/>
    <w:rsid w:val="00665F52"/>
    <w:rsid w:val="00691879"/>
    <w:rsid w:val="006A338F"/>
    <w:rsid w:val="006F6439"/>
    <w:rsid w:val="00704205"/>
    <w:rsid w:val="007320FF"/>
    <w:rsid w:val="0076546F"/>
    <w:rsid w:val="007B69D6"/>
    <w:rsid w:val="007E1BAE"/>
    <w:rsid w:val="008127EC"/>
    <w:rsid w:val="00813D94"/>
    <w:rsid w:val="008378C2"/>
    <w:rsid w:val="008609A2"/>
    <w:rsid w:val="00860C78"/>
    <w:rsid w:val="00871947"/>
    <w:rsid w:val="00883E3B"/>
    <w:rsid w:val="00892812"/>
    <w:rsid w:val="008D5B58"/>
    <w:rsid w:val="008F64FF"/>
    <w:rsid w:val="00913821"/>
    <w:rsid w:val="009331A5"/>
    <w:rsid w:val="00955A5E"/>
    <w:rsid w:val="00961404"/>
    <w:rsid w:val="009718D1"/>
    <w:rsid w:val="009A6217"/>
    <w:rsid w:val="009B55EC"/>
    <w:rsid w:val="009D3AF6"/>
    <w:rsid w:val="009F1B9E"/>
    <w:rsid w:val="00A45C30"/>
    <w:rsid w:val="00AB38B2"/>
    <w:rsid w:val="00AE61C8"/>
    <w:rsid w:val="00B62337"/>
    <w:rsid w:val="00B85C9C"/>
    <w:rsid w:val="00B86DB5"/>
    <w:rsid w:val="00BA1DDB"/>
    <w:rsid w:val="00BE4522"/>
    <w:rsid w:val="00BE4BCA"/>
    <w:rsid w:val="00BE7237"/>
    <w:rsid w:val="00C51B42"/>
    <w:rsid w:val="00C55E95"/>
    <w:rsid w:val="00C62C98"/>
    <w:rsid w:val="00C933FD"/>
    <w:rsid w:val="00C95D0D"/>
    <w:rsid w:val="00CC0CED"/>
    <w:rsid w:val="00CC7C16"/>
    <w:rsid w:val="00D11A40"/>
    <w:rsid w:val="00D14F9A"/>
    <w:rsid w:val="00D47F00"/>
    <w:rsid w:val="00D54312"/>
    <w:rsid w:val="00D93C4A"/>
    <w:rsid w:val="00DA5529"/>
    <w:rsid w:val="00E170BA"/>
    <w:rsid w:val="00E572F8"/>
    <w:rsid w:val="00E716CF"/>
    <w:rsid w:val="00EC7879"/>
    <w:rsid w:val="00EE1EF2"/>
    <w:rsid w:val="00F227DF"/>
    <w:rsid w:val="00F5593E"/>
    <w:rsid w:val="00F65A5A"/>
    <w:rsid w:val="00FA0E7C"/>
    <w:rsid w:val="00FC4A0E"/>
    <w:rsid w:val="00FE1DDC"/>
    <w:rsid w:val="00FE2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1BFA6"/>
  <w14:defaultImageDpi w14:val="0"/>
  <w15:docId w15:val="{D820FDE1-0EE0-40B0-B6D8-8175565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qFormat="1"/>
    <w:lsdException w:name="caption" w:semiHidden="1"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unhideWhenUsed="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qFormat="1"/>
    <w:lsdException w:name="List 2" w:semiHidden="1" w:unhideWhenUsed="1"/>
    <w:lsdException w:name="List 3" w:semiHidden="1" w:qFormat="1"/>
    <w:lsdException w:name="List 4" w:qFormat="1"/>
    <w:lsdException w:name="List 5"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uiPriority="11" w:qFormat="1"/>
    <w:lsdException w:name="Salutation" w:qFormat="1"/>
    <w:lsdException w:name="Date" w:qFormat="1"/>
    <w:lsdException w:name="Body Text First Indent" w:unhideWhenUsed="1"/>
    <w:lsdException w:name="Body Text First Indent 2" w:semiHidden="1" w:unhideWhenUsed="1"/>
    <w:lsdException w:name="Note Heading" w:semiHidden="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semiHidden="1"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qFormat="1"/>
    <w:lsdException w:name="HTML Top of Form" w:semiHidden="1" w:unhideWhenUsed="1"/>
    <w:lsdException w:name="HTML Bottom of Form" w:semiHidden="1" w:unhideWhenUsed="1"/>
    <w:lsdException w:name="Normal (Web)" w:semiHidden="1" w:unhideWhenUsed="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lsdException w:name="Table Grid"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cs="Calibri"/>
      <w:lang w:eastAsia="en-US"/>
    </w:rPr>
  </w:style>
  <w:style w:type="paragraph" w:styleId="1">
    <w:name w:val="heading 1"/>
    <w:basedOn w:val="a0"/>
    <w:next w:val="a0"/>
    <w:link w:val="10"/>
    <w:uiPriority w:val="9"/>
    <w:qFormat/>
    <w:pPr>
      <w:keepNext/>
      <w:keepLines/>
      <w:spacing w:before="480" w:after="0"/>
      <w:outlineLvl w:val="0"/>
    </w:pPr>
    <w:rPr>
      <w:rFonts w:ascii="Times New Roman" w:eastAsia="Times New Roman" w:hAnsi="Cambria" w:cs="Times New Roman"/>
      <w:b/>
      <w:sz w:val="28"/>
      <w:szCs w:val="28"/>
    </w:rPr>
  </w:style>
  <w:style w:type="paragraph" w:styleId="2">
    <w:name w:val="heading 2"/>
    <w:basedOn w:val="a0"/>
    <w:next w:val="a0"/>
    <w:link w:val="20"/>
    <w:uiPriority w:val="9"/>
    <w:qFormat/>
    <w:pPr>
      <w:keepNext/>
      <w:spacing w:before="240" w:after="60" w:line="240" w:lineRule="auto"/>
      <w:ind w:firstLine="720"/>
      <w:jc w:val="both"/>
      <w:outlineLvl w:val="1"/>
    </w:pPr>
    <w:rPr>
      <w:rFonts w:ascii="Cambria" w:cs="Cambria"/>
      <w:b/>
      <w:i/>
      <w:sz w:val="28"/>
      <w:szCs w:val="28"/>
      <w:lang w:eastAsia="ru-RU"/>
    </w:rPr>
  </w:style>
  <w:style w:type="paragraph" w:styleId="3">
    <w:name w:val="heading 3"/>
    <w:basedOn w:val="a0"/>
    <w:next w:val="a0"/>
    <w:link w:val="30"/>
    <w:uiPriority w:val="99"/>
    <w:qFormat/>
    <w:pPr>
      <w:keepNext/>
      <w:spacing w:before="240" w:after="60" w:line="240" w:lineRule="auto"/>
      <w:ind w:firstLine="720"/>
      <w:jc w:val="both"/>
      <w:outlineLvl w:val="2"/>
    </w:pPr>
    <w:rPr>
      <w:rFonts w:ascii="Arial" w:cs="Arial"/>
      <w:b/>
      <w:sz w:val="26"/>
      <w:szCs w:val="26"/>
      <w:lang w:eastAsia="ru-RU"/>
    </w:rPr>
  </w:style>
  <w:style w:type="paragraph" w:styleId="4">
    <w:name w:val="heading 4"/>
    <w:basedOn w:val="a0"/>
    <w:next w:val="a0"/>
    <w:link w:val="40"/>
    <w:uiPriority w:val="99"/>
    <w:qFormat/>
    <w:pPr>
      <w:keepNext/>
      <w:spacing w:before="240" w:after="60" w:line="240" w:lineRule="auto"/>
      <w:ind w:firstLine="720"/>
      <w:jc w:val="both"/>
      <w:outlineLvl w:val="3"/>
    </w:pPr>
    <w:rPr>
      <w:rFonts w:cs="Times New Roman"/>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unhideWhenUsed/>
    <w:locked/>
    <w:rPr>
      <w:rFonts w:eastAsia="Times New Roman" w:hAnsi="Cambria" w:cs="Times New Roman"/>
      <w:b/>
      <w:sz w:val="28"/>
      <w:szCs w:val="28"/>
    </w:rPr>
  </w:style>
  <w:style w:type="character" w:customStyle="1" w:styleId="20">
    <w:name w:val="Заголовок 2 Знак"/>
    <w:basedOn w:val="a1"/>
    <w:link w:val="2"/>
    <w:uiPriority w:val="9"/>
    <w:unhideWhenUsed/>
    <w:locked/>
    <w:rPr>
      <w:rFonts w:ascii="Cambria" w:cs="Cambria"/>
      <w:b/>
      <w:i/>
      <w:sz w:val="28"/>
      <w:szCs w:val="28"/>
    </w:rPr>
  </w:style>
  <w:style w:type="character" w:customStyle="1" w:styleId="30">
    <w:name w:val="Заголовок 3 Знак"/>
    <w:basedOn w:val="a1"/>
    <w:link w:val="3"/>
    <w:uiPriority w:val="99"/>
    <w:unhideWhenUsed/>
    <w:locked/>
    <w:rPr>
      <w:rFonts w:ascii="Arial" w:cs="Arial"/>
      <w:b/>
      <w:sz w:val="26"/>
      <w:szCs w:val="26"/>
    </w:rPr>
  </w:style>
  <w:style w:type="character" w:customStyle="1" w:styleId="40">
    <w:name w:val="Заголовок 4 Знак"/>
    <w:basedOn w:val="a1"/>
    <w:link w:val="4"/>
    <w:uiPriority w:val="99"/>
    <w:unhideWhenUsed/>
    <w:locked/>
    <w:rPr>
      <w:rFonts w:cs="Times New Roman"/>
      <w:b/>
      <w:sz w:val="28"/>
      <w:szCs w:val="28"/>
    </w:rPr>
  </w:style>
  <w:style w:type="character" w:styleId="a4">
    <w:name w:val="Emphasis"/>
    <w:basedOn w:val="a1"/>
    <w:uiPriority w:val="20"/>
    <w:qFormat/>
    <w:rPr>
      <w:rFonts w:cs="Times New Roman"/>
      <w:i/>
    </w:rPr>
  </w:style>
  <w:style w:type="character" w:styleId="a5">
    <w:name w:val="page number"/>
    <w:basedOn w:val="a1"/>
    <w:uiPriority w:val="99"/>
    <w:unhideWhenUsed/>
    <w:rPr>
      <w:rFonts w:cs="Times New Roman"/>
    </w:rPr>
  </w:style>
  <w:style w:type="paragraph" w:styleId="21">
    <w:name w:val="Body Text Indent 2"/>
    <w:basedOn w:val="a0"/>
    <w:link w:val="22"/>
    <w:uiPriority w:val="99"/>
    <w:unhideWhenUsed/>
    <w:pPr>
      <w:spacing w:after="120" w:line="480" w:lineRule="auto"/>
      <w:ind w:left="283" w:firstLine="720"/>
      <w:jc w:val="both"/>
    </w:pPr>
    <w:rPr>
      <w:rFonts w:cs="Times New Roman"/>
      <w:sz w:val="28"/>
      <w:szCs w:val="28"/>
      <w:lang w:eastAsia="ru-RU"/>
    </w:rPr>
  </w:style>
  <w:style w:type="character" w:customStyle="1" w:styleId="22">
    <w:name w:val="Основной текст с отступом 2 Знак"/>
    <w:basedOn w:val="a1"/>
    <w:link w:val="21"/>
    <w:uiPriority w:val="99"/>
    <w:semiHidden/>
    <w:locked/>
    <w:rPr>
      <w:rFonts w:ascii="Calibri" w:cs="Calibri"/>
      <w:lang w:val="x-none" w:eastAsia="en-US"/>
    </w:rPr>
  </w:style>
  <w:style w:type="paragraph" w:styleId="23">
    <w:name w:val="List 2"/>
    <w:basedOn w:val="a0"/>
    <w:uiPriority w:val="99"/>
    <w:unhideWhenUsed/>
    <w:pPr>
      <w:spacing w:after="0" w:line="240" w:lineRule="auto"/>
      <w:ind w:left="566" w:hanging="283"/>
      <w:jc w:val="both"/>
    </w:pPr>
    <w:rPr>
      <w:rFonts w:cs="Times New Roman"/>
      <w:sz w:val="28"/>
      <w:szCs w:val="28"/>
      <w:lang w:eastAsia="ru-RU"/>
    </w:rPr>
  </w:style>
  <w:style w:type="character" w:customStyle="1" w:styleId="216">
    <w:name w:val="Красная строка 2 Знак16"/>
    <w:basedOn w:val="a1"/>
    <w:uiPriority w:val="99"/>
    <w:unhideWhenUsed/>
    <w:rPr>
      <w:rFonts w:cs="Times New Roman"/>
    </w:rPr>
  </w:style>
  <w:style w:type="paragraph" w:styleId="a6">
    <w:name w:val="Body Text"/>
    <w:basedOn w:val="a0"/>
    <w:link w:val="a7"/>
    <w:uiPriority w:val="99"/>
    <w:unhideWhenUsed/>
    <w:pPr>
      <w:spacing w:after="0" w:line="240" w:lineRule="auto"/>
      <w:jc w:val="both"/>
    </w:pPr>
    <w:rPr>
      <w:rFonts w:cs="Times New Roman"/>
      <w:sz w:val="28"/>
      <w:szCs w:val="28"/>
      <w:lang w:val="en-US" w:eastAsia="ru-RU"/>
    </w:rPr>
  </w:style>
  <w:style w:type="character" w:customStyle="1" w:styleId="a7">
    <w:name w:val="Основной текст Знак"/>
    <w:basedOn w:val="a1"/>
    <w:link w:val="a6"/>
    <w:uiPriority w:val="99"/>
    <w:semiHidden/>
    <w:locked/>
    <w:rPr>
      <w:rFonts w:ascii="Calibri" w:cs="Calibri"/>
      <w:lang w:val="x-none" w:eastAsia="en-US"/>
    </w:rPr>
  </w:style>
  <w:style w:type="paragraph" w:styleId="a8">
    <w:name w:val="Body Text First Indent"/>
    <w:basedOn w:val="a0"/>
    <w:link w:val="a9"/>
    <w:uiPriority w:val="99"/>
    <w:unhideWhenUsed/>
    <w:pPr>
      <w:spacing w:after="120" w:line="240" w:lineRule="auto"/>
      <w:ind w:firstLine="210"/>
      <w:jc w:val="both"/>
    </w:pPr>
    <w:rPr>
      <w:rFonts w:cs="Times New Roman"/>
      <w:sz w:val="28"/>
      <w:szCs w:val="28"/>
      <w:lang w:eastAsia="ru-RU"/>
    </w:rPr>
  </w:style>
  <w:style w:type="character" w:customStyle="1" w:styleId="a9">
    <w:name w:val="Красная строка Знак"/>
    <w:basedOn w:val="a7"/>
    <w:link w:val="a8"/>
    <w:uiPriority w:val="99"/>
    <w:semiHidden/>
    <w:locked/>
    <w:rPr>
      <w:rFonts w:ascii="Calibri" w:cs="Times New Roman"/>
      <w:lang w:val="x-none" w:eastAsia="en-US"/>
    </w:rPr>
  </w:style>
  <w:style w:type="paragraph" w:styleId="aa">
    <w:name w:val="Body Text Indent"/>
    <w:basedOn w:val="a8"/>
    <w:link w:val="ab"/>
    <w:uiPriority w:val="99"/>
    <w:unhideWhenUsed/>
    <w:pPr>
      <w:ind w:left="283" w:firstLine="720"/>
    </w:pPr>
  </w:style>
  <w:style w:type="character" w:customStyle="1" w:styleId="ab">
    <w:name w:val="Основной текст с отступом Знак"/>
    <w:basedOn w:val="a1"/>
    <w:link w:val="aa"/>
    <w:uiPriority w:val="99"/>
    <w:semiHidden/>
    <w:locked/>
    <w:rPr>
      <w:rFonts w:ascii="Calibri" w:cs="Calibri"/>
      <w:lang w:val="x-none" w:eastAsia="en-US"/>
    </w:rPr>
  </w:style>
  <w:style w:type="paragraph" w:styleId="24">
    <w:name w:val="Body Text First Indent 2"/>
    <w:basedOn w:val="a0"/>
    <w:link w:val="25"/>
    <w:uiPriority w:val="99"/>
    <w:unhideWhenUsed/>
    <w:pPr>
      <w:spacing w:after="120" w:line="240" w:lineRule="auto"/>
      <w:ind w:left="283" w:firstLine="210"/>
      <w:jc w:val="both"/>
    </w:pPr>
    <w:rPr>
      <w:rFonts w:cs="Times New Roman"/>
      <w:sz w:val="28"/>
      <w:szCs w:val="28"/>
      <w:lang w:eastAsia="ru-RU"/>
    </w:rPr>
  </w:style>
  <w:style w:type="character" w:customStyle="1" w:styleId="25">
    <w:name w:val="Красная строка 2 Знак"/>
    <w:basedOn w:val="ab"/>
    <w:link w:val="24"/>
    <w:uiPriority w:val="99"/>
    <w:semiHidden/>
    <w:locked/>
    <w:rPr>
      <w:rFonts w:ascii="Calibri" w:cs="Calibri"/>
      <w:lang w:val="x-none" w:eastAsia="en-US"/>
    </w:rPr>
  </w:style>
  <w:style w:type="paragraph" w:styleId="ac">
    <w:name w:val="footer"/>
    <w:basedOn w:val="24"/>
    <w:link w:val="ad"/>
    <w:uiPriority w:val="99"/>
    <w:unhideWhenUsed/>
    <w:pPr>
      <w:tabs>
        <w:tab w:val="center" w:pos="4677"/>
        <w:tab w:val="right" w:pos="9355"/>
      </w:tabs>
      <w:spacing w:after="0"/>
      <w:ind w:left="0" w:firstLine="720"/>
    </w:pPr>
  </w:style>
  <w:style w:type="character" w:customStyle="1" w:styleId="ad">
    <w:name w:val="Нижний колонтитул Знак"/>
    <w:basedOn w:val="a1"/>
    <w:link w:val="ac"/>
    <w:uiPriority w:val="99"/>
    <w:semiHidden/>
    <w:locked/>
    <w:rPr>
      <w:rFonts w:ascii="Calibri" w:cs="Calibri"/>
      <w:lang w:val="x-none" w:eastAsia="en-US"/>
    </w:rPr>
  </w:style>
  <w:style w:type="character" w:customStyle="1" w:styleId="214">
    <w:name w:val="Красная строка 2 Знак14"/>
    <w:uiPriority w:val="99"/>
    <w:unhideWhenUsed/>
  </w:style>
  <w:style w:type="paragraph" w:styleId="ae">
    <w:name w:val="caption"/>
    <w:basedOn w:val="a0"/>
    <w:next w:val="a0"/>
    <w:uiPriority w:val="99"/>
    <w:qFormat/>
    <w:pPr>
      <w:spacing w:after="0" w:line="240" w:lineRule="auto"/>
      <w:ind w:firstLine="720"/>
      <w:jc w:val="both"/>
    </w:pPr>
    <w:rPr>
      <w:rFonts w:cs="Times New Roman"/>
      <w:b/>
      <w:sz w:val="20"/>
      <w:szCs w:val="20"/>
      <w:lang w:eastAsia="ru-RU"/>
    </w:rPr>
  </w:style>
  <w:style w:type="character" w:customStyle="1" w:styleId="9">
    <w:name w:val="Основной текст (9)"/>
    <w:uiPriority w:val="99"/>
    <w:unhideWhenUsed/>
    <w:rPr>
      <w:rFonts w:ascii="Arial"/>
      <w:b/>
      <w:shd w:val="clear" w:color="auto" w:fill="FFFFFF"/>
    </w:rPr>
  </w:style>
  <w:style w:type="character" w:customStyle="1" w:styleId="212">
    <w:name w:val="Красная строка 2 Знак12"/>
    <w:uiPriority w:val="99"/>
    <w:unhideWhenUsed/>
  </w:style>
  <w:style w:type="character" w:customStyle="1" w:styleId="210">
    <w:name w:val="Красная строка 2 Знак1"/>
    <w:uiPriority w:val="99"/>
    <w:unhideWhenUsed/>
    <w:rPr>
      <w:sz w:val="28"/>
    </w:rPr>
  </w:style>
  <w:style w:type="paragraph" w:styleId="31">
    <w:name w:val="Body Text Indent 3"/>
    <w:basedOn w:val="a0"/>
    <w:link w:val="32"/>
    <w:uiPriority w:val="99"/>
    <w:unhideWhenUsed/>
    <w:pPr>
      <w:spacing w:after="120" w:line="240" w:lineRule="auto"/>
      <w:ind w:left="283" w:firstLine="720"/>
      <w:jc w:val="both"/>
    </w:pPr>
    <w:rPr>
      <w:rFonts w:cs="Times New Roman"/>
      <w:sz w:val="16"/>
      <w:szCs w:val="16"/>
      <w:lang w:eastAsia="ru-RU"/>
    </w:rPr>
  </w:style>
  <w:style w:type="character" w:customStyle="1" w:styleId="32">
    <w:name w:val="Основной текст с отступом 3 Знак"/>
    <w:basedOn w:val="a1"/>
    <w:link w:val="31"/>
    <w:uiPriority w:val="99"/>
    <w:semiHidden/>
    <w:locked/>
    <w:rPr>
      <w:rFonts w:ascii="Calibri" w:cs="Calibri"/>
      <w:sz w:val="16"/>
      <w:szCs w:val="16"/>
      <w:lang w:val="x-none" w:eastAsia="en-US"/>
    </w:rPr>
  </w:style>
  <w:style w:type="character" w:customStyle="1" w:styleId="211">
    <w:name w:val="Красная строка 2 Знак11"/>
    <w:uiPriority w:val="99"/>
    <w:unhideWhenUsed/>
  </w:style>
  <w:style w:type="character" w:customStyle="1" w:styleId="215">
    <w:name w:val="Красная строка 2 Знак15"/>
    <w:uiPriority w:val="99"/>
    <w:unhideWhenUsed/>
  </w:style>
  <w:style w:type="character" w:customStyle="1" w:styleId="213">
    <w:name w:val="Красная строка 2 Знак13"/>
    <w:uiPriority w:val="99"/>
    <w:unhideWhenUsed/>
  </w:style>
  <w:style w:type="paragraph" w:styleId="af">
    <w:name w:val="Normal (Web)"/>
    <w:basedOn w:val="a0"/>
    <w:uiPriority w:val="99"/>
    <w:unhideWhenUsed/>
    <w:pPr>
      <w:spacing w:before="100" w:beforeAutospacing="1" w:after="100" w:afterAutospacing="1" w:line="240" w:lineRule="auto"/>
    </w:pPr>
    <w:rPr>
      <w:rFonts w:cs="Times New Roman"/>
      <w:sz w:val="24"/>
      <w:szCs w:val="24"/>
      <w:lang w:eastAsia="ru-RU"/>
    </w:rPr>
  </w:style>
  <w:style w:type="character" w:customStyle="1" w:styleId="11">
    <w:name w:val="Основной текст Знак1"/>
    <w:basedOn w:val="a1"/>
    <w:uiPriority w:val="99"/>
    <w:unhideWhenUsed/>
    <w:rPr>
      <w:rFonts w:ascii="Calibri" w:cs="Calibri"/>
      <w:lang w:val="x-none" w:eastAsia="en-US"/>
    </w:rPr>
  </w:style>
  <w:style w:type="character" w:customStyle="1" w:styleId="12">
    <w:name w:val="Верхний колонтитул Знак1"/>
    <w:basedOn w:val="a1"/>
    <w:uiPriority w:val="99"/>
    <w:unhideWhenUsed/>
    <w:rPr>
      <w:rFonts w:ascii="Calibri" w:cs="Calibri"/>
      <w:lang w:val="x-none" w:eastAsia="en-US"/>
    </w:rPr>
  </w:style>
  <w:style w:type="paragraph" w:styleId="af0">
    <w:name w:val="List Continue"/>
    <w:basedOn w:val="a0"/>
    <w:uiPriority w:val="99"/>
    <w:unhideWhenUsed/>
    <w:pPr>
      <w:spacing w:after="120" w:line="240" w:lineRule="auto"/>
      <w:ind w:left="283" w:firstLine="720"/>
      <w:jc w:val="both"/>
    </w:pPr>
    <w:rPr>
      <w:rFonts w:cs="Times New Roman"/>
      <w:sz w:val="28"/>
      <w:szCs w:val="28"/>
      <w:lang w:eastAsia="ru-RU"/>
    </w:rPr>
  </w:style>
  <w:style w:type="character" w:customStyle="1" w:styleId="13">
    <w:name w:val="Текст выноски Знак1"/>
    <w:basedOn w:val="a1"/>
    <w:uiPriority w:val="99"/>
    <w:unhideWhenUsed/>
    <w:rPr>
      <w:rFonts w:ascii="Tahoma" w:cs="Tahoma"/>
      <w:sz w:val="16"/>
      <w:szCs w:val="16"/>
      <w:lang w:val="x-none" w:eastAsia="en-US"/>
    </w:rPr>
  </w:style>
  <w:style w:type="paragraph" w:styleId="af1">
    <w:name w:val="Plain Text"/>
    <w:basedOn w:val="a0"/>
    <w:link w:val="af2"/>
    <w:uiPriority w:val="99"/>
    <w:unhideWhenUsed/>
    <w:pPr>
      <w:spacing w:after="0" w:line="240" w:lineRule="auto"/>
    </w:pPr>
    <w:rPr>
      <w:szCs w:val="21"/>
    </w:rPr>
  </w:style>
  <w:style w:type="character" w:customStyle="1" w:styleId="af2">
    <w:name w:val="Текст Знак"/>
    <w:basedOn w:val="a1"/>
    <w:link w:val="af1"/>
    <w:uiPriority w:val="99"/>
    <w:semiHidden/>
    <w:locked/>
    <w:rPr>
      <w:rFonts w:ascii="Courier New" w:hAnsi="Courier New" w:cs="Courier New"/>
      <w:sz w:val="20"/>
      <w:szCs w:val="20"/>
      <w:lang w:val="x-none" w:eastAsia="en-US"/>
    </w:rPr>
  </w:style>
  <w:style w:type="character" w:customStyle="1" w:styleId="217">
    <w:name w:val="Основной текст 2 Знак1"/>
    <w:basedOn w:val="a1"/>
    <w:uiPriority w:val="99"/>
    <w:unhideWhenUsed/>
    <w:rPr>
      <w:rFonts w:ascii="Calibri" w:cs="Calibri"/>
      <w:lang w:val="x-none" w:eastAsia="en-US"/>
    </w:rPr>
  </w:style>
  <w:style w:type="character" w:customStyle="1" w:styleId="14">
    <w:name w:val="Текст Знак1"/>
    <w:basedOn w:val="a1"/>
    <w:uiPriority w:val="99"/>
    <w:unhideWhenUsed/>
    <w:rPr>
      <w:rFonts w:ascii="Courier New" w:cs="Courier New"/>
      <w:sz w:val="20"/>
      <w:szCs w:val="20"/>
      <w:lang w:val="x-none" w:eastAsia="en-US"/>
    </w:rPr>
  </w:style>
  <w:style w:type="character" w:customStyle="1" w:styleId="310">
    <w:name w:val="Основной текст с отступом 3 Знак1"/>
    <w:basedOn w:val="a1"/>
    <w:uiPriority w:val="99"/>
    <w:unhideWhenUsed/>
    <w:rPr>
      <w:rFonts w:ascii="Calibri" w:cs="Calibri"/>
      <w:sz w:val="16"/>
      <w:szCs w:val="16"/>
      <w:lang w:val="x-none" w:eastAsia="en-US"/>
    </w:rPr>
  </w:style>
  <w:style w:type="paragraph" w:styleId="af3">
    <w:name w:val="Balloon Text"/>
    <w:basedOn w:val="a0"/>
    <w:link w:val="af4"/>
    <w:uiPriority w:val="99"/>
    <w:unhideWhenUsed/>
    <w:pPr>
      <w:spacing w:after="0" w:line="240" w:lineRule="auto"/>
      <w:ind w:firstLine="720"/>
      <w:jc w:val="both"/>
    </w:pPr>
    <w:rPr>
      <w:rFonts w:ascii="Tahoma" w:cs="Tahoma"/>
      <w:sz w:val="16"/>
      <w:szCs w:val="16"/>
      <w:lang w:eastAsia="ru-RU"/>
    </w:rPr>
  </w:style>
  <w:style w:type="character" w:customStyle="1" w:styleId="af4">
    <w:name w:val="Текст выноски Знак"/>
    <w:basedOn w:val="a1"/>
    <w:link w:val="af3"/>
    <w:uiPriority w:val="99"/>
    <w:semiHidden/>
    <w:locked/>
    <w:rPr>
      <w:rFonts w:ascii="Tahoma" w:hAnsi="Tahoma" w:cs="Tahoma"/>
      <w:sz w:val="16"/>
      <w:szCs w:val="16"/>
      <w:lang w:val="x-none" w:eastAsia="en-US"/>
    </w:rPr>
  </w:style>
  <w:style w:type="character" w:customStyle="1" w:styleId="15">
    <w:name w:val="Текст сноски Знак1"/>
    <w:basedOn w:val="a1"/>
    <w:uiPriority w:val="99"/>
    <w:unhideWhenUsed/>
    <w:rPr>
      <w:rFonts w:ascii="Calibri" w:cs="Calibri"/>
      <w:sz w:val="20"/>
      <w:szCs w:val="20"/>
      <w:lang w:val="x-none" w:eastAsia="en-US"/>
    </w:rPr>
  </w:style>
  <w:style w:type="character" w:customStyle="1" w:styleId="16">
    <w:name w:val="Красная строка Знак1"/>
    <w:uiPriority w:val="99"/>
    <w:unhideWhenUsed/>
    <w:rPr>
      <w:rFonts w:ascii="Calibri"/>
      <w:lang w:val="x-none" w:eastAsia="en-US"/>
    </w:rPr>
  </w:style>
  <w:style w:type="character" w:customStyle="1" w:styleId="17">
    <w:name w:val="Основной текст с отступом Знак1"/>
    <w:basedOn w:val="a1"/>
    <w:uiPriority w:val="99"/>
    <w:unhideWhenUsed/>
    <w:rPr>
      <w:rFonts w:ascii="Calibri" w:cs="Calibri"/>
      <w:lang w:val="x-none" w:eastAsia="en-US"/>
    </w:rPr>
  </w:style>
  <w:style w:type="character" w:customStyle="1" w:styleId="220">
    <w:name w:val="Красная строка 2 Знак2"/>
    <w:uiPriority w:val="99"/>
    <w:unhideWhenUsed/>
    <w:rPr>
      <w:rFonts w:ascii="Calibri"/>
      <w:lang w:val="x-none" w:eastAsia="en-US"/>
    </w:rPr>
  </w:style>
  <w:style w:type="character" w:customStyle="1" w:styleId="18">
    <w:name w:val="Нижний колонтитул Знак1"/>
    <w:basedOn w:val="a1"/>
    <w:uiPriority w:val="99"/>
    <w:unhideWhenUsed/>
    <w:rPr>
      <w:rFonts w:ascii="Calibri" w:cs="Calibri"/>
      <w:lang w:val="x-none" w:eastAsia="en-US"/>
    </w:rPr>
  </w:style>
  <w:style w:type="character" w:customStyle="1" w:styleId="311">
    <w:name w:val="Основной текст 3 Знак1"/>
    <w:basedOn w:val="a1"/>
    <w:uiPriority w:val="99"/>
    <w:unhideWhenUsed/>
    <w:rPr>
      <w:rFonts w:ascii="Calibri" w:cs="Calibri"/>
      <w:sz w:val="16"/>
      <w:szCs w:val="16"/>
      <w:lang w:val="x-none" w:eastAsia="en-US"/>
    </w:rPr>
  </w:style>
  <w:style w:type="character" w:customStyle="1" w:styleId="218">
    <w:name w:val="Основной текст с отступом 2 Знак1"/>
    <w:basedOn w:val="a1"/>
    <w:uiPriority w:val="99"/>
    <w:unhideWhenUsed/>
    <w:rPr>
      <w:rFonts w:ascii="Calibri" w:cs="Calibri"/>
      <w:lang w:val="x-none" w:eastAsia="en-US"/>
    </w:rPr>
  </w:style>
  <w:style w:type="paragraph" w:customStyle="1" w:styleId="a">
    <w:name w:val="Нумерованный абзац"/>
    <w:uiPriority w:val="99"/>
    <w:unhideWhenUsed/>
    <w:pPr>
      <w:numPr>
        <w:numId w:val="1"/>
      </w:numPr>
      <w:tabs>
        <w:tab w:val="left" w:pos="720"/>
        <w:tab w:val="left" w:pos="1134"/>
      </w:tabs>
      <w:suppressAutoHyphens/>
      <w:spacing w:before="240" w:after="0" w:line="240" w:lineRule="auto"/>
      <w:jc w:val="both"/>
    </w:pPr>
    <w:rPr>
      <w:sz w:val="28"/>
      <w:szCs w:val="28"/>
    </w:rPr>
  </w:style>
  <w:style w:type="paragraph" w:customStyle="1" w:styleId="af5">
    <w:name w:val="ЭЭГ"/>
    <w:basedOn w:val="a0"/>
    <w:uiPriority w:val="99"/>
    <w:unhideWhenUsed/>
    <w:pPr>
      <w:spacing w:after="0" w:line="360" w:lineRule="auto"/>
      <w:ind w:firstLine="720"/>
      <w:jc w:val="both"/>
    </w:pPr>
    <w:rPr>
      <w:rFonts w:cs="Times New Roman"/>
      <w:sz w:val="24"/>
      <w:szCs w:val="24"/>
      <w:lang w:eastAsia="ru-RU"/>
    </w:rPr>
  </w:style>
  <w:style w:type="paragraph" w:styleId="af6">
    <w:name w:val="footnote text"/>
    <w:basedOn w:val="a0"/>
    <w:link w:val="af7"/>
    <w:uiPriority w:val="99"/>
    <w:unhideWhenUsed/>
    <w:pPr>
      <w:spacing w:after="0" w:line="240" w:lineRule="auto"/>
    </w:pPr>
    <w:rPr>
      <w:rFonts w:cs="Times New Roman"/>
      <w:sz w:val="20"/>
      <w:szCs w:val="20"/>
      <w:lang w:eastAsia="ru-RU"/>
    </w:rPr>
  </w:style>
  <w:style w:type="character" w:customStyle="1" w:styleId="af7">
    <w:name w:val="Текст сноски Знак"/>
    <w:basedOn w:val="a1"/>
    <w:link w:val="af6"/>
    <w:uiPriority w:val="99"/>
    <w:semiHidden/>
    <w:locked/>
    <w:rPr>
      <w:rFonts w:ascii="Calibri" w:cs="Calibri"/>
      <w:sz w:val="20"/>
      <w:szCs w:val="20"/>
      <w:lang w:val="x-none" w:eastAsia="en-US"/>
    </w:rPr>
  </w:style>
  <w:style w:type="paragraph" w:styleId="26">
    <w:name w:val="Body Text 2"/>
    <w:basedOn w:val="a0"/>
    <w:link w:val="27"/>
    <w:uiPriority w:val="99"/>
    <w:unhideWhenUsed/>
    <w:pPr>
      <w:spacing w:after="120" w:line="480" w:lineRule="auto"/>
    </w:pPr>
    <w:rPr>
      <w:rFonts w:cs="Times New Roman"/>
      <w:sz w:val="24"/>
      <w:szCs w:val="24"/>
      <w:lang w:eastAsia="ru-RU"/>
    </w:rPr>
  </w:style>
  <w:style w:type="character" w:customStyle="1" w:styleId="27">
    <w:name w:val="Основной текст 2 Знак"/>
    <w:basedOn w:val="a1"/>
    <w:link w:val="26"/>
    <w:uiPriority w:val="99"/>
    <w:semiHidden/>
    <w:locked/>
    <w:rPr>
      <w:rFonts w:ascii="Calibri" w:cs="Calibri"/>
      <w:lang w:val="x-none" w:eastAsia="en-US"/>
    </w:rPr>
  </w:style>
  <w:style w:type="paragraph" w:styleId="af8">
    <w:name w:val="header"/>
    <w:basedOn w:val="a0"/>
    <w:link w:val="af9"/>
    <w:uiPriority w:val="99"/>
    <w:unhideWhenUsed/>
    <w:pPr>
      <w:tabs>
        <w:tab w:val="center" w:pos="4677"/>
        <w:tab w:val="right" w:pos="9355"/>
      </w:tabs>
      <w:spacing w:after="0" w:line="240" w:lineRule="auto"/>
      <w:ind w:firstLine="720"/>
      <w:jc w:val="both"/>
    </w:pPr>
    <w:rPr>
      <w:rFonts w:cs="Times New Roman"/>
      <w:sz w:val="28"/>
      <w:szCs w:val="28"/>
      <w:lang w:eastAsia="ru-RU"/>
    </w:rPr>
  </w:style>
  <w:style w:type="character" w:customStyle="1" w:styleId="af9">
    <w:name w:val="Верхний колонтитул Знак"/>
    <w:basedOn w:val="a1"/>
    <w:link w:val="af8"/>
    <w:uiPriority w:val="99"/>
    <w:semiHidden/>
    <w:locked/>
    <w:rPr>
      <w:rFonts w:ascii="Calibri" w:cs="Calibri"/>
      <w:lang w:val="x-none" w:eastAsia="en-US"/>
    </w:rPr>
  </w:style>
  <w:style w:type="paragraph" w:styleId="33">
    <w:name w:val="Body Text 3"/>
    <w:basedOn w:val="a0"/>
    <w:link w:val="34"/>
    <w:uiPriority w:val="99"/>
    <w:unhideWhenUsed/>
    <w:pPr>
      <w:spacing w:after="120" w:line="240" w:lineRule="auto"/>
      <w:ind w:firstLine="720"/>
      <w:jc w:val="both"/>
    </w:pPr>
    <w:rPr>
      <w:rFonts w:cs="Times New Roman"/>
      <w:sz w:val="16"/>
      <w:szCs w:val="16"/>
      <w:lang w:eastAsia="ru-RU"/>
    </w:rPr>
  </w:style>
  <w:style w:type="character" w:customStyle="1" w:styleId="34">
    <w:name w:val="Основной текст 3 Знак"/>
    <w:basedOn w:val="a1"/>
    <w:link w:val="33"/>
    <w:uiPriority w:val="99"/>
    <w:semiHidden/>
    <w:locked/>
    <w:rPr>
      <w:rFonts w:ascii="Calibri" w:cs="Calibri"/>
      <w:sz w:val="16"/>
      <w:szCs w:val="16"/>
      <w:lang w:val="x-none" w:eastAsia="en-US"/>
    </w:rPr>
  </w:style>
  <w:style w:type="paragraph" w:customStyle="1" w:styleId="Default">
    <w:name w:val="Default"/>
    <w:uiPriority w:val="99"/>
    <w:unhideWhenUsed/>
    <w:pPr>
      <w:autoSpaceDE w:val="0"/>
      <w:autoSpaceDN w:val="0"/>
      <w:adjustRightInd w:val="0"/>
      <w:spacing w:after="0" w:line="240" w:lineRule="auto"/>
    </w:pPr>
    <w:rPr>
      <w:color w:val="000000"/>
      <w:sz w:val="24"/>
      <w:szCs w:val="24"/>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unhideWhenUsed/>
    <w:pPr>
      <w:spacing w:after="0" w:line="240" w:lineRule="auto"/>
    </w:pPr>
    <w:rPr>
      <w:rFonts w:ascii="Verdana" w:cs="Verdana"/>
      <w:sz w:val="20"/>
      <w:szCs w:val="20"/>
      <w:lang w:val="en-US"/>
    </w:rPr>
  </w:style>
  <w:style w:type="paragraph" w:customStyle="1" w:styleId="ConsPlusTitle">
    <w:name w:val="ConsPlusTitle"/>
    <w:unhideWhenUsed/>
    <w:pPr>
      <w:widowControl w:val="0"/>
      <w:autoSpaceDE w:val="0"/>
      <w:autoSpaceDN w:val="0"/>
      <w:adjustRightInd w:val="0"/>
      <w:spacing w:after="0" w:line="240" w:lineRule="auto"/>
    </w:pPr>
    <w:rPr>
      <w:rFonts w:ascii="Arial" w:cs="Arial"/>
      <w:b/>
      <w:sz w:val="20"/>
      <w:szCs w:val="20"/>
    </w:rPr>
  </w:style>
  <w:style w:type="paragraph" w:customStyle="1" w:styleId="ConsTitle">
    <w:name w:val="ConsTitle"/>
    <w:uiPriority w:val="99"/>
    <w:unhideWhenUsed/>
    <w:pPr>
      <w:widowControl w:val="0"/>
      <w:spacing w:after="0" w:line="240" w:lineRule="auto"/>
    </w:pPr>
    <w:rPr>
      <w:rFonts w:ascii="Arial" w:cs="Arial"/>
      <w:b/>
      <w:sz w:val="16"/>
      <w:szCs w:val="16"/>
    </w:rPr>
  </w:style>
  <w:style w:type="paragraph" w:customStyle="1" w:styleId="ConsPlusNormal">
    <w:name w:val="ConsPlusNormal"/>
    <w:uiPriority w:val="99"/>
    <w:unhideWhenUsed/>
    <w:pPr>
      <w:widowControl w:val="0"/>
      <w:autoSpaceDE w:val="0"/>
      <w:autoSpaceDN w:val="0"/>
      <w:adjustRightInd w:val="0"/>
      <w:spacing w:after="0" w:line="240" w:lineRule="auto"/>
      <w:ind w:firstLine="720"/>
    </w:pPr>
    <w:rPr>
      <w:rFonts w:ascii="Arial" w:cs="Arial"/>
      <w:sz w:val="20"/>
      <w:szCs w:val="20"/>
    </w:rPr>
  </w:style>
  <w:style w:type="paragraph" w:customStyle="1" w:styleId="afa">
    <w:name w:val="Знак Знак Знак"/>
    <w:basedOn w:val="a0"/>
    <w:uiPriority w:val="99"/>
    <w:unhideWhenUsed/>
    <w:pPr>
      <w:spacing w:after="160" w:line="240" w:lineRule="exact"/>
    </w:pPr>
    <w:rPr>
      <w:rFonts w:ascii="Verdana" w:cs="Verdana"/>
      <w:sz w:val="20"/>
      <w:szCs w:val="20"/>
      <w:lang w:val="en-US"/>
    </w:rPr>
  </w:style>
  <w:style w:type="paragraph" w:customStyle="1" w:styleId="ConsPlusCell">
    <w:name w:val="ConsPlusCell"/>
    <w:uiPriority w:val="99"/>
    <w:unhideWhenUsed/>
    <w:pPr>
      <w:autoSpaceDE w:val="0"/>
      <w:autoSpaceDN w:val="0"/>
      <w:adjustRightInd w:val="0"/>
      <w:spacing w:after="0" w:line="240" w:lineRule="auto"/>
    </w:pPr>
    <w:rPr>
      <w:rFonts w:ascii="Courier New" w:cs="Courier New"/>
      <w:sz w:val="18"/>
      <w:szCs w:val="18"/>
    </w:rPr>
  </w:style>
  <w:style w:type="paragraph" w:styleId="afb">
    <w:name w:val="List Paragraph"/>
    <w:basedOn w:val="a0"/>
    <w:uiPriority w:val="34"/>
    <w:qFormat/>
    <w:pPr>
      <w:widowControl w:val="0"/>
      <w:spacing w:after="0" w:line="240" w:lineRule="auto"/>
      <w:ind w:firstLineChars="200" w:firstLine="420"/>
      <w:jc w:val="both"/>
    </w:pPr>
    <w:rPr>
      <w:rFonts w:hAnsi="Calibri"/>
      <w:kern w:val="2"/>
      <w:sz w:val="21"/>
      <w:szCs w:val="21"/>
      <w:lang w:val="en-US" w:eastAsia="zh-CN"/>
    </w:rPr>
  </w:style>
  <w:style w:type="paragraph" w:customStyle="1" w:styleId="afc">
    <w:name w:val="Заголовок мой"/>
    <w:basedOn w:val="1"/>
    <w:uiPriority w:val="99"/>
    <w:unhideWhenUsed/>
    <w:pPr>
      <w:spacing w:before="0" w:line="240" w:lineRule="auto"/>
      <w:ind w:firstLine="720"/>
      <w:jc w:val="center"/>
    </w:pPr>
    <w:rPr>
      <w:rFonts w:ascii="Cambria" w:eastAsia="SimSun"/>
      <w:b w:val="0"/>
      <w:kern w:val="32"/>
      <w:lang w:eastAsia="ru-RU"/>
    </w:rPr>
  </w:style>
  <w:style w:type="paragraph" w:customStyle="1" w:styleId="19">
    <w:name w:val="Основной текст1"/>
    <w:basedOn w:val="a0"/>
    <w:uiPriority w:val="99"/>
    <w:unhideWhenUsed/>
    <w:pPr>
      <w:spacing w:after="0" w:line="240" w:lineRule="auto"/>
      <w:jc w:val="both"/>
    </w:pPr>
    <w:rPr>
      <w:rFonts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64CC-5FE5-400B-B8DC-C492AE3B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7389</Words>
  <Characters>52241</Characters>
  <Application>Microsoft Office Word</Application>
  <DocSecurity>0</DocSecurity>
  <Lines>435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2025-10-27T04:48:00Z</cp:lastPrinted>
  <dcterms:created xsi:type="dcterms:W3CDTF">2025-10-28T02:38:00Z</dcterms:created>
  <dcterms:modified xsi:type="dcterms:W3CDTF">2025-10-28T08:30:00Z</dcterms:modified>
</cp:coreProperties>
</file>