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7BD" w:rsidRDefault="005A67BD">
      <w:pPr>
        <w:pStyle w:val="afc"/>
        <w:ind w:firstLine="0"/>
        <w:rPr>
          <w:b/>
        </w:rPr>
      </w:pPr>
      <w:r>
        <w:rPr>
          <w:b/>
        </w:rPr>
        <w:t>ПОЯСНИТЕЛЬНАЯ ЗАПИСКА</w:t>
      </w:r>
    </w:p>
    <w:p w:rsidR="005A67BD" w:rsidRDefault="005A67BD">
      <w:pPr>
        <w:spacing w:after="0"/>
        <w:jc w:val="center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 xml:space="preserve">к проекту бюджета Газимуро-Заводского муниципального округа Забайкальского края на </w:t>
      </w:r>
      <w:r w:rsidR="008609A2">
        <w:rPr>
          <w:rFonts w:ascii="Times New Roman" w:cs="Times New Roman"/>
          <w:b/>
          <w:sz w:val="28"/>
          <w:szCs w:val="28"/>
        </w:rPr>
        <w:t>202</w:t>
      </w:r>
      <w:r w:rsidR="006B1B5F">
        <w:rPr>
          <w:rFonts w:ascii="Times New Roman" w:cs="Times New Roman"/>
          <w:b/>
          <w:sz w:val="28"/>
          <w:szCs w:val="28"/>
        </w:rPr>
        <w:t>7</w:t>
      </w:r>
      <w:r>
        <w:rPr>
          <w:rFonts w:ascii="Times New Roman" w:cs="Times New Roman"/>
          <w:b/>
          <w:sz w:val="28"/>
          <w:szCs w:val="28"/>
        </w:rPr>
        <w:t xml:space="preserve"> год и плановый период </w:t>
      </w:r>
      <w:r w:rsidR="00B25E38">
        <w:rPr>
          <w:rFonts w:ascii="Times New Roman" w:cs="Times New Roman"/>
          <w:b/>
          <w:sz w:val="28"/>
          <w:szCs w:val="28"/>
        </w:rPr>
        <w:t>202</w:t>
      </w:r>
      <w:r w:rsidR="008E5AEC">
        <w:rPr>
          <w:rFonts w:ascii="Times New Roman" w:cs="Times New Roman"/>
          <w:b/>
          <w:sz w:val="28"/>
          <w:szCs w:val="28"/>
        </w:rPr>
        <w:t>8</w:t>
      </w:r>
      <w:r>
        <w:rPr>
          <w:rFonts w:ascii="Times New Roman" w:cs="Times New Roman"/>
          <w:b/>
          <w:sz w:val="28"/>
          <w:szCs w:val="28"/>
        </w:rPr>
        <w:t xml:space="preserve"> и </w:t>
      </w:r>
      <w:r w:rsidR="008609A2">
        <w:rPr>
          <w:rFonts w:ascii="Times New Roman" w:cs="Times New Roman"/>
          <w:b/>
          <w:sz w:val="28"/>
          <w:szCs w:val="28"/>
        </w:rPr>
        <w:t>202</w:t>
      </w:r>
      <w:r w:rsidR="006B1B5F">
        <w:rPr>
          <w:rFonts w:ascii="Times New Roman" w:cs="Times New Roman"/>
          <w:b/>
          <w:sz w:val="28"/>
          <w:szCs w:val="28"/>
        </w:rPr>
        <w:t>9</w:t>
      </w:r>
      <w:r>
        <w:rPr>
          <w:rFonts w:ascii="Times New Roman" w:cs="Times New Roman"/>
          <w:b/>
          <w:sz w:val="28"/>
          <w:szCs w:val="28"/>
        </w:rPr>
        <w:t xml:space="preserve"> годов"</w:t>
      </w:r>
    </w:p>
    <w:p w:rsidR="005A67BD" w:rsidRDefault="005A67BD">
      <w:pPr>
        <w:widowControl w:val="0"/>
        <w:spacing w:before="120"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Проект бюджета Газимуро-Заводского муниципального округа Забайкальского края на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6B1B5F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</w:t>
      </w:r>
      <w:r>
        <w:rPr>
          <w:rFonts w:cs="Times New Roman"/>
          <w:b/>
        </w:rPr>
        <w:t xml:space="preserve"> </w:t>
      </w:r>
      <w:r>
        <w:rPr>
          <w:rFonts w:ascii="Times New Roman" w:cs="Times New Roman"/>
          <w:sz w:val="28"/>
          <w:szCs w:val="28"/>
        </w:rPr>
        <w:t xml:space="preserve">и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8E5AEC">
        <w:rPr>
          <w:rFonts w:ascii="Times New Roman" w:cs="Times New Roman"/>
          <w:sz w:val="28"/>
          <w:szCs w:val="28"/>
        </w:rPr>
        <w:t>8</w:t>
      </w:r>
      <w:r>
        <w:rPr>
          <w:rFonts w:ascii="Times New Roman" w:cs="Times New Roman"/>
          <w:sz w:val="28"/>
          <w:szCs w:val="28"/>
        </w:rPr>
        <w:t xml:space="preserve"> и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>
        <w:rPr>
          <w:rFonts w:ascii="Times New Roman" w:cs="Times New Roman"/>
          <w:sz w:val="28"/>
          <w:szCs w:val="28"/>
        </w:rPr>
        <w:t xml:space="preserve"> годов</w:t>
      </w:r>
      <w:r>
        <w:rPr>
          <w:rFonts w:ascii="Times New Roman" w:cs="Times New Roman"/>
          <w:sz w:val="28"/>
          <w:szCs w:val="28"/>
          <w:lang w:eastAsia="ru-RU"/>
        </w:rPr>
        <w:t xml:space="preserve">" подготовлен с учетом основных направлений </w:t>
      </w:r>
      <w:r>
        <w:rPr>
          <w:rFonts w:ascii="Times New Roman" w:cs="Times New Roman"/>
          <w:sz w:val="28"/>
          <w:szCs w:val="28"/>
        </w:rPr>
        <w:t xml:space="preserve">бюджетной и налоговой политики Газимуро-Заводского муниципального округа Забайкальского края 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 и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8E5AEC">
        <w:rPr>
          <w:rFonts w:ascii="Times New Roman" w:cs="Times New Roman"/>
          <w:sz w:val="28"/>
          <w:szCs w:val="28"/>
        </w:rPr>
        <w:t>8</w:t>
      </w:r>
      <w:r>
        <w:rPr>
          <w:rFonts w:ascii="Times New Roman" w:cs="Times New Roman"/>
          <w:sz w:val="28"/>
          <w:szCs w:val="28"/>
        </w:rPr>
        <w:t xml:space="preserve"> и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>
        <w:rPr>
          <w:rFonts w:ascii="Times New Roman" w:cs="Times New Roman"/>
          <w:sz w:val="28"/>
          <w:szCs w:val="28"/>
        </w:rPr>
        <w:t xml:space="preserve"> годов.</w:t>
      </w:r>
    </w:p>
    <w:p w:rsidR="005A67BD" w:rsidRDefault="005A67BD">
      <w:pPr>
        <w:widowControl w:val="0"/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>При формировании бюджетных проектировок использовались: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прогноз социально-экономического развития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6B1B5F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 и плановый период </w:t>
      </w:r>
      <w:r w:rsidR="00B25E38">
        <w:rPr>
          <w:rFonts w:ascii="Times New Roman" w:cs="Times New Roman"/>
          <w:sz w:val="28"/>
          <w:szCs w:val="28"/>
          <w:lang w:eastAsia="ru-RU"/>
        </w:rPr>
        <w:t>202</w:t>
      </w:r>
      <w:r w:rsidR="008E5AEC">
        <w:rPr>
          <w:rFonts w:ascii="Times New Roman" w:cs="Times New Roman"/>
          <w:sz w:val="28"/>
          <w:szCs w:val="28"/>
          <w:lang w:eastAsia="ru-RU"/>
        </w:rPr>
        <w:t>8</w:t>
      </w:r>
      <w:r>
        <w:rPr>
          <w:rFonts w:ascii="Times New Roman" w:cs="Times New Roman"/>
          <w:sz w:val="28"/>
          <w:szCs w:val="28"/>
          <w:lang w:eastAsia="ru-RU"/>
        </w:rPr>
        <w:t xml:space="preserve"> и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6B1B5F">
        <w:rPr>
          <w:rFonts w:ascii="Times New Roman" w:cs="Times New Roman"/>
          <w:sz w:val="28"/>
          <w:szCs w:val="28"/>
          <w:lang w:eastAsia="ru-RU"/>
        </w:rPr>
        <w:t>9</w:t>
      </w:r>
      <w:r>
        <w:rPr>
          <w:rFonts w:ascii="Times New Roman" w:cs="Times New Roman"/>
          <w:sz w:val="28"/>
          <w:szCs w:val="28"/>
          <w:lang w:eastAsia="ru-RU"/>
        </w:rPr>
        <w:t xml:space="preserve"> годов;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>прогнозные показатели поступления доходов главных администраторов (администраторов) доходов бюджета Газимуро-Заводского муниципального округа;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/>
          <w:color w:val="000000"/>
          <w:sz w:val="28"/>
          <w:szCs w:val="28"/>
          <w:lang w:eastAsia="ru-RU"/>
        </w:rPr>
        <w:t>данные налоговой отчетности, представленные Управлением Федеральной налоговой службы по Забайкальскому краю.</w:t>
      </w:r>
    </w:p>
    <w:p w:rsidR="005A67BD" w:rsidRDefault="005A67BD">
      <w:pPr>
        <w:pStyle w:val="afc"/>
        <w:spacing w:before="120"/>
        <w:ind w:firstLine="709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Правовые основы формирования проекта</w:t>
      </w:r>
    </w:p>
    <w:p w:rsidR="005A67BD" w:rsidRDefault="005A67BD">
      <w:pPr>
        <w:pStyle w:val="afc"/>
        <w:ind w:firstLine="709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бюджета Газимуро-Заводского муниципального округа на </w:t>
      </w:r>
      <w:r w:rsidR="008609A2">
        <w:rPr>
          <w:rFonts w:ascii="Times New Roman" w:hAnsi="Times New Roman"/>
          <w:b/>
          <w:color w:val="000000"/>
        </w:rPr>
        <w:t>202</w:t>
      </w:r>
      <w:r w:rsidR="006B1B5F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 xml:space="preserve"> год и плановый период </w:t>
      </w:r>
      <w:r w:rsidR="00B25E38">
        <w:rPr>
          <w:rFonts w:ascii="Times New Roman" w:hAnsi="Times New Roman"/>
          <w:b/>
          <w:color w:val="000000"/>
        </w:rPr>
        <w:t>202</w:t>
      </w:r>
      <w:r w:rsidR="008E5AEC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 и </w:t>
      </w:r>
      <w:r w:rsidR="008609A2">
        <w:rPr>
          <w:rFonts w:ascii="Times New Roman" w:hAnsi="Times New Roman"/>
          <w:b/>
          <w:color w:val="000000"/>
        </w:rPr>
        <w:t>202</w:t>
      </w:r>
      <w:r w:rsidR="006B1B5F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 годов"</w:t>
      </w:r>
    </w:p>
    <w:p w:rsidR="005A67BD" w:rsidRDefault="005A67BD">
      <w:pPr>
        <w:pStyle w:val="afc"/>
        <w:ind w:firstLine="709"/>
        <w:rPr>
          <w:rFonts w:ascii="Times New Roman"/>
          <w:b/>
        </w:rPr>
      </w:pPr>
    </w:p>
    <w:p w:rsidR="005A67BD" w:rsidRDefault="005A67B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cs="Times New Roman"/>
          <w:b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Проект </w:t>
      </w:r>
      <w:r>
        <w:rPr>
          <w:rFonts w:ascii="Times New Roman" w:cs="Times New Roman"/>
          <w:sz w:val="28"/>
          <w:szCs w:val="28"/>
        </w:rPr>
        <w:t xml:space="preserve">бюджета муниципального округа </w:t>
      </w:r>
      <w:r>
        <w:rPr>
          <w:rFonts w:ascii="Times New Roman" w:cs="Times New Roman"/>
          <w:sz w:val="28"/>
          <w:szCs w:val="28"/>
          <w:lang w:eastAsia="ru-RU"/>
        </w:rPr>
        <w:t xml:space="preserve">на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6B1B5F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 </w:t>
      </w:r>
      <w:r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 xml:space="preserve">и плановый период </w:t>
      </w:r>
      <w:r w:rsidR="00B25E38"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8E5AEC"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>8</w:t>
      </w:r>
      <w:r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 xml:space="preserve"> и </w:t>
      </w:r>
      <w:r w:rsidR="008609A2"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>202</w:t>
      </w:r>
      <w:r w:rsidR="006B1B5F"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>9</w:t>
      </w:r>
      <w:r>
        <w:rPr>
          <w:rFonts w:ascii="Times New Roman" w:cs="Times New Roman"/>
          <w:sz w:val="28"/>
          <w:szCs w:val="28"/>
          <w:shd w:val="clear" w:color="auto" w:fill="FFFFFF"/>
          <w:lang w:eastAsia="ru-RU"/>
        </w:rPr>
        <w:t xml:space="preserve"> годов </w:t>
      </w:r>
      <w:r>
        <w:rPr>
          <w:rFonts w:ascii="Times New Roman" w:cs="Times New Roman"/>
          <w:sz w:val="28"/>
          <w:szCs w:val="28"/>
          <w:lang w:eastAsia="ru-RU"/>
        </w:rPr>
        <w:t>(далее проект) подготовлен в соответствии с требованиями Бюджетного кодекса Российской Федерации (далее Бюджетный кодекс)</w:t>
      </w:r>
    </w:p>
    <w:p w:rsidR="005A67BD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>Статьей 184</w:t>
      </w:r>
      <w:r>
        <w:rPr>
          <w:rFonts w:ascii="Times New Roman" w:cs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cs="Times New Roman"/>
          <w:sz w:val="28"/>
          <w:szCs w:val="28"/>
          <w:lang w:eastAsia="ru-RU"/>
        </w:rPr>
        <w:t xml:space="preserve"> Бюджетного кодекса установлены общие требования к структуре и содержанию решения о бюджете, в соответствии с которыми в решении представлены:</w:t>
      </w:r>
    </w:p>
    <w:p w:rsidR="005A67BD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  <w:lang w:eastAsia="ru-RU"/>
        </w:rPr>
        <w:t>В</w:t>
      </w:r>
      <w:r w:rsidR="00D93C4A">
        <w:rPr>
          <w:rFonts w:ascii="Times New Roman" w:cs="Times New Roman"/>
          <w:sz w:val="28"/>
          <w:szCs w:val="28"/>
          <w:lang w:eastAsia="ru-RU"/>
        </w:rPr>
        <w:t xml:space="preserve"> пункте</w:t>
      </w:r>
      <w:r w:rsidRPr="005A67BD">
        <w:rPr>
          <w:rFonts w:ascii="Times New Roman" w:cs="Times New Roman"/>
          <w:sz w:val="28"/>
          <w:szCs w:val="28"/>
          <w:lang w:eastAsia="ru-RU"/>
        </w:rPr>
        <w:t xml:space="preserve"> 1 - </w:t>
      </w:r>
      <w:r>
        <w:rPr>
          <w:rFonts w:ascii="Times New Roman" w:cs="Times New Roman"/>
          <w:sz w:val="28"/>
          <w:szCs w:val="28"/>
        </w:rPr>
        <w:t xml:space="preserve">основные характеристики бюджета </w:t>
      </w:r>
      <w:bookmarkStart w:id="0" w:name="_Hlk181811090"/>
      <w:r>
        <w:rPr>
          <w:rFonts w:ascii="Times New Roman" w:cs="Times New Roman"/>
          <w:sz w:val="28"/>
          <w:szCs w:val="28"/>
        </w:rPr>
        <w:t xml:space="preserve">Газимуро-Заводского муниципального округа </w:t>
      </w:r>
      <w:bookmarkEnd w:id="0"/>
      <w:r>
        <w:rPr>
          <w:rFonts w:ascii="Times New Roman" w:cs="Times New Roman"/>
          <w:sz w:val="28"/>
          <w:szCs w:val="28"/>
        </w:rPr>
        <w:t xml:space="preserve">Забайкальского края 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год;</w:t>
      </w:r>
    </w:p>
    <w:p w:rsidR="005A67BD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>
        <w:rPr>
          <w:rFonts w:ascii="Times New Roman" w:cs="Times New Roman"/>
          <w:sz w:val="28"/>
          <w:szCs w:val="28"/>
        </w:rPr>
        <w:t xml:space="preserve"> 2 - основные характеристики бюджета </w:t>
      </w:r>
      <w:bookmarkStart w:id="1" w:name="_Hlk181811489"/>
      <w:r>
        <w:rPr>
          <w:rFonts w:ascii="Times New Roman" w:cs="Times New Roman"/>
          <w:sz w:val="28"/>
          <w:szCs w:val="28"/>
        </w:rPr>
        <w:t xml:space="preserve">Газимуро-Заводского муниципального округа </w:t>
      </w:r>
      <w:bookmarkEnd w:id="1"/>
      <w:r>
        <w:rPr>
          <w:rFonts w:ascii="Times New Roman" w:cs="Times New Roman"/>
          <w:sz w:val="28"/>
          <w:szCs w:val="28"/>
        </w:rPr>
        <w:t>на плановый период</w:t>
      </w:r>
      <w:r w:rsidR="00704205">
        <w:rPr>
          <w:rFonts w:ascii="Times New Roman" w:cs="Times New Roman"/>
          <w:sz w:val="28"/>
          <w:szCs w:val="28"/>
        </w:rPr>
        <w:t xml:space="preserve">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>
        <w:rPr>
          <w:rFonts w:ascii="Times New Roman" w:cs="Times New Roman"/>
          <w:sz w:val="28"/>
          <w:szCs w:val="28"/>
        </w:rPr>
        <w:t xml:space="preserve"> год и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>
        <w:rPr>
          <w:rFonts w:ascii="Times New Roman" w:cs="Times New Roman"/>
          <w:sz w:val="28"/>
          <w:szCs w:val="28"/>
        </w:rPr>
        <w:t xml:space="preserve"> год;</w:t>
      </w:r>
    </w:p>
    <w:p w:rsidR="005A67BD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>
        <w:rPr>
          <w:rFonts w:ascii="Times New Roman" w:cs="Times New Roman"/>
          <w:sz w:val="28"/>
          <w:szCs w:val="28"/>
        </w:rPr>
        <w:t xml:space="preserve"> 3 - внесение в сводную бюджетную роспись изменения без внесения изменений в решение о бюджете Газимуро-Заводского муниципального округа (согласно </w:t>
      </w:r>
      <w:r w:rsidR="00D14F9A">
        <w:rPr>
          <w:rFonts w:ascii="Times New Roman" w:cs="Times New Roman"/>
          <w:sz w:val="28"/>
          <w:szCs w:val="28"/>
        </w:rPr>
        <w:t xml:space="preserve">п.3 </w:t>
      </w:r>
      <w:r>
        <w:rPr>
          <w:rFonts w:ascii="Times New Roman" w:cs="Times New Roman"/>
          <w:sz w:val="28"/>
          <w:szCs w:val="28"/>
        </w:rPr>
        <w:t>статьи 217 Бюджетного кодекса Российской Федерации);</w:t>
      </w:r>
    </w:p>
    <w:p w:rsidR="00D14F9A" w:rsidRDefault="00D93C4A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В пункте</w:t>
      </w:r>
      <w:r w:rsidR="00D14F9A">
        <w:rPr>
          <w:rFonts w:ascii="Times New Roman" w:cs="Times New Roman"/>
          <w:sz w:val="28"/>
          <w:szCs w:val="28"/>
        </w:rPr>
        <w:t xml:space="preserve"> 4 – внесение в сводную бюджетную роспись изменений без внесения изменений в решение о бюджете (согласно п.8 статьи 217 Бюджетного кодекса Российской Федерации);</w:t>
      </w:r>
    </w:p>
    <w:p w:rsidR="00D14F9A" w:rsidRPr="00D14F9A" w:rsidRDefault="00D93C4A" w:rsidP="006B1B5F">
      <w:pPr>
        <w:ind w:firstLine="709"/>
        <w:jc w:val="both"/>
        <w:rPr>
          <w:rFonts w:ascii="Times New Roman" w:cs="Times New Roman"/>
          <w:color w:val="000000" w:themeColor="text1"/>
          <w:sz w:val="28"/>
          <w:szCs w:val="28"/>
        </w:rPr>
      </w:pPr>
      <w:r>
        <w:rPr>
          <w:rFonts w:ascii="Times New Roman" w:cs="Times New Roman"/>
          <w:color w:val="000000" w:themeColor="text1"/>
          <w:sz w:val="28"/>
          <w:szCs w:val="28"/>
        </w:rPr>
        <w:t>Пункт</w:t>
      </w:r>
      <w:r w:rsidR="00D14F9A" w:rsidRPr="00D14F9A">
        <w:rPr>
          <w:rFonts w:ascii="Times New Roman" w:cs="Times New Roman"/>
          <w:color w:val="000000" w:themeColor="text1"/>
          <w:sz w:val="28"/>
          <w:szCs w:val="28"/>
        </w:rPr>
        <w:t xml:space="preserve"> 5 установить, что бюджетные ассигнования, предусмотренные на исполнение расходных обязательств, не в полном объеме, подлежат уточнению в процессе исполнения бюджета округа.</w:t>
      </w:r>
    </w:p>
    <w:p w:rsidR="005A67BD" w:rsidRPr="002C2740" w:rsidRDefault="00D14F9A" w:rsidP="002C2740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>
        <w:rPr>
          <w:rFonts w:ascii="Times New Roman" w:cs="Times New Roman"/>
          <w:sz w:val="28"/>
          <w:szCs w:val="28"/>
        </w:rPr>
        <w:t xml:space="preserve"> 6 - у</w:t>
      </w:r>
      <w:r w:rsidR="005A67BD" w:rsidRPr="002C2740">
        <w:rPr>
          <w:rFonts w:ascii="Times New Roman" w:cs="Times New Roman"/>
          <w:sz w:val="28"/>
          <w:szCs w:val="28"/>
        </w:rPr>
        <w:t xml:space="preserve">твердить объем поступлений доходов в бюджет Газимуро-Заводского муниципального округа по кодам классификации доходов 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 w:rsidR="005A67BD" w:rsidRPr="002C2740">
        <w:rPr>
          <w:rFonts w:ascii="Times New Roman" w:cs="Times New Roman"/>
          <w:sz w:val="28"/>
          <w:szCs w:val="28"/>
        </w:rPr>
        <w:t xml:space="preserve"> </w:t>
      </w:r>
      <w:r w:rsidR="005A67BD" w:rsidRPr="002C2740">
        <w:rPr>
          <w:rFonts w:ascii="Times New Roman" w:cs="Times New Roman"/>
          <w:sz w:val="28"/>
          <w:szCs w:val="28"/>
        </w:rPr>
        <w:lastRenderedPageBreak/>
        <w:t xml:space="preserve">год и на плановый период на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 w:rsidR="005A67BD" w:rsidRPr="002C2740">
        <w:rPr>
          <w:rFonts w:ascii="Times New Roman" w:cs="Times New Roman"/>
          <w:sz w:val="28"/>
          <w:szCs w:val="28"/>
        </w:rPr>
        <w:t xml:space="preserve"> год и 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 w:rsidR="005A67BD" w:rsidRPr="002C2740">
        <w:rPr>
          <w:rFonts w:ascii="Times New Roman" w:cs="Times New Roman"/>
          <w:sz w:val="28"/>
          <w:szCs w:val="28"/>
        </w:rPr>
        <w:t xml:space="preserve"> год </w:t>
      </w:r>
      <w:r>
        <w:rPr>
          <w:rFonts w:ascii="Times New Roman" w:cs="Times New Roman"/>
          <w:sz w:val="28"/>
          <w:szCs w:val="28"/>
        </w:rPr>
        <w:t>согласно приложениям № 1 и № 2.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bCs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D93C4A">
        <w:rPr>
          <w:rFonts w:ascii="Times New Roman" w:cs="Times New Roman"/>
          <w:sz w:val="28"/>
          <w:szCs w:val="28"/>
          <w:lang w:eastAsia="ru-RU"/>
        </w:rPr>
        <w:t>пункте</w:t>
      </w:r>
      <w:r w:rsidRPr="002C2740">
        <w:rPr>
          <w:rFonts w:ascii="Times New Roman" w:cs="Times New Roman"/>
          <w:sz w:val="28"/>
          <w:szCs w:val="28"/>
          <w:lang w:eastAsia="ru-RU"/>
        </w:rPr>
        <w:t xml:space="preserve"> 7 - </w:t>
      </w:r>
      <w:r w:rsidRPr="002C2740">
        <w:rPr>
          <w:rFonts w:ascii="Times New Roman" w:cs="Times New Roman"/>
          <w:bCs/>
          <w:sz w:val="28"/>
          <w:szCs w:val="28"/>
        </w:rPr>
        <w:t>Закрепить источники доходов бюджета округа за главными администраторами доходов бюджета муниципального округа</w:t>
      </w:r>
      <w:r w:rsidR="00D14F9A">
        <w:rPr>
          <w:rFonts w:ascii="Times New Roman" w:cs="Times New Roman"/>
          <w:bCs/>
          <w:sz w:val="28"/>
          <w:szCs w:val="28"/>
        </w:rPr>
        <w:t xml:space="preserve"> согласно </w:t>
      </w:r>
      <w:r w:rsidRPr="002C2740">
        <w:rPr>
          <w:rFonts w:ascii="Times New Roman" w:cs="Times New Roman"/>
          <w:bCs/>
          <w:sz w:val="28"/>
          <w:szCs w:val="28"/>
        </w:rPr>
        <w:t>приложени</w:t>
      </w:r>
      <w:r w:rsidR="00D14F9A">
        <w:rPr>
          <w:rFonts w:ascii="Times New Roman" w:cs="Times New Roman"/>
          <w:bCs/>
          <w:sz w:val="28"/>
          <w:szCs w:val="28"/>
        </w:rPr>
        <w:t>я</w:t>
      </w:r>
      <w:r w:rsidRPr="002C2740">
        <w:rPr>
          <w:rFonts w:ascii="Times New Roman" w:cs="Times New Roman"/>
          <w:bCs/>
          <w:sz w:val="28"/>
          <w:szCs w:val="28"/>
        </w:rPr>
        <w:t xml:space="preserve"> № 3</w:t>
      </w:r>
      <w:r w:rsidR="00D14F9A">
        <w:rPr>
          <w:rFonts w:ascii="Times New Roman" w:cs="Times New Roman"/>
          <w:bCs/>
          <w:sz w:val="28"/>
          <w:szCs w:val="28"/>
        </w:rPr>
        <w:t>.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bCs/>
          <w:color w:val="000000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D93C4A">
        <w:rPr>
          <w:rFonts w:ascii="Times New Roman" w:cs="Times New Roman"/>
          <w:sz w:val="28"/>
          <w:szCs w:val="28"/>
          <w:lang w:eastAsia="ru-RU"/>
        </w:rPr>
        <w:t>пункте</w:t>
      </w:r>
      <w:r w:rsidRPr="002C2740">
        <w:rPr>
          <w:rFonts w:ascii="Times New Roman" w:cs="Times New Roman"/>
          <w:sz w:val="28"/>
          <w:szCs w:val="28"/>
          <w:lang w:eastAsia="ru-RU"/>
        </w:rPr>
        <w:t xml:space="preserve"> 8 - </w:t>
      </w:r>
      <w:r w:rsidRPr="002C2740">
        <w:rPr>
          <w:rFonts w:ascii="Times New Roman" w:cs="Times New Roman"/>
          <w:sz w:val="28"/>
          <w:szCs w:val="28"/>
        </w:rPr>
        <w:t xml:space="preserve">Утвердить 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>перечень главных администраторов доходов бюджета Газимуро-Заводского муниципального округа</w:t>
      </w:r>
      <w:r w:rsidR="00301D51">
        <w:rPr>
          <w:rFonts w:ascii="Times New Roman" w:cs="Times New Roman"/>
          <w:bCs/>
          <w:color w:val="000000"/>
          <w:sz w:val="28"/>
          <w:szCs w:val="28"/>
        </w:rPr>
        <w:t xml:space="preserve"> согласно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 п</w:t>
      </w:r>
      <w:r w:rsidR="00301D51">
        <w:rPr>
          <w:rFonts w:ascii="Times New Roman" w:cs="Times New Roman"/>
          <w:bCs/>
          <w:color w:val="000000"/>
          <w:sz w:val="28"/>
          <w:szCs w:val="28"/>
        </w:rPr>
        <w:t>риложения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 № 4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D93C4A">
        <w:rPr>
          <w:rFonts w:ascii="Times New Roman" w:cs="Times New Roman"/>
          <w:sz w:val="28"/>
          <w:szCs w:val="28"/>
          <w:lang w:eastAsia="ru-RU"/>
        </w:rPr>
        <w:t>пункте</w:t>
      </w:r>
      <w:r w:rsidRPr="002C2740">
        <w:rPr>
          <w:rFonts w:ascii="Times New Roman" w:cs="Times New Roman"/>
          <w:sz w:val="28"/>
          <w:szCs w:val="28"/>
          <w:lang w:eastAsia="ru-RU"/>
        </w:rPr>
        <w:t xml:space="preserve"> 9 - </w:t>
      </w:r>
      <w:r w:rsidRPr="002C2740">
        <w:rPr>
          <w:rFonts w:ascii="Times New Roman" w:cs="Times New Roman"/>
          <w:sz w:val="28"/>
          <w:szCs w:val="28"/>
        </w:rPr>
        <w:t xml:space="preserve">Утвердить 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перечень главных администраторов источников финансирования дефицита бюджета муниципального округа </w:t>
      </w:r>
      <w:r w:rsidR="00301D51">
        <w:rPr>
          <w:rFonts w:ascii="Times New Roman" w:cs="Times New Roman"/>
          <w:bCs/>
          <w:color w:val="000000"/>
          <w:sz w:val="28"/>
          <w:szCs w:val="28"/>
        </w:rPr>
        <w:t xml:space="preserve">согласно 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>приложени</w:t>
      </w:r>
      <w:r w:rsidR="00301D51">
        <w:rPr>
          <w:rFonts w:ascii="Times New Roman" w:cs="Times New Roman"/>
          <w:bCs/>
          <w:color w:val="000000"/>
          <w:sz w:val="28"/>
          <w:szCs w:val="28"/>
        </w:rPr>
        <w:t>я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 </w:t>
      </w:r>
      <w:r w:rsidRPr="002C2740">
        <w:rPr>
          <w:rFonts w:ascii="Times New Roman" w:cs="Times New Roman"/>
          <w:sz w:val="28"/>
          <w:szCs w:val="28"/>
        </w:rPr>
        <w:t>№ 5</w:t>
      </w:r>
    </w:p>
    <w:p w:rsidR="005A67BD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В </w:t>
      </w:r>
      <w:r w:rsidR="00D93C4A">
        <w:rPr>
          <w:rFonts w:ascii="Times New Roman" w:cs="Times New Roman"/>
          <w:bCs/>
          <w:color w:val="000000"/>
          <w:sz w:val="28"/>
          <w:szCs w:val="28"/>
        </w:rPr>
        <w:t>пункте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 10 - </w:t>
      </w:r>
      <w:r w:rsidRPr="002C2740">
        <w:rPr>
          <w:rFonts w:ascii="Times New Roman" w:cs="Times New Roman"/>
          <w:sz w:val="28"/>
          <w:szCs w:val="28"/>
        </w:rPr>
        <w:t xml:space="preserve">Утвердить 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>перечень источников доходов бюджета округа за главными администраторами доходов бюджета</w:t>
      </w:r>
      <w:r w:rsidR="00301D51">
        <w:rPr>
          <w:rFonts w:ascii="Times New Roman" w:cs="Times New Roman"/>
          <w:bCs/>
          <w:color w:val="000000"/>
          <w:sz w:val="28"/>
          <w:szCs w:val="28"/>
        </w:rPr>
        <w:t xml:space="preserve"> согласно</w:t>
      </w:r>
      <w:r w:rsidRPr="002C2740">
        <w:rPr>
          <w:rFonts w:ascii="Times New Roman" w:cs="Times New Roman"/>
          <w:bCs/>
          <w:color w:val="000000"/>
          <w:sz w:val="28"/>
          <w:szCs w:val="28"/>
        </w:rPr>
        <w:t xml:space="preserve"> </w:t>
      </w:r>
      <w:r w:rsidRPr="002C2740">
        <w:rPr>
          <w:rFonts w:ascii="Times New Roman" w:cs="Times New Roman"/>
          <w:sz w:val="28"/>
          <w:szCs w:val="28"/>
        </w:rPr>
        <w:t>приложени</w:t>
      </w:r>
      <w:r w:rsidR="00301D51">
        <w:rPr>
          <w:rFonts w:ascii="Times New Roman" w:cs="Times New Roman"/>
          <w:sz w:val="28"/>
          <w:szCs w:val="28"/>
        </w:rPr>
        <w:t>я</w:t>
      </w:r>
      <w:r w:rsidRPr="002C2740">
        <w:rPr>
          <w:rFonts w:ascii="Times New Roman" w:cs="Times New Roman"/>
          <w:sz w:val="28"/>
          <w:szCs w:val="28"/>
        </w:rPr>
        <w:t xml:space="preserve"> № 6</w:t>
      </w:r>
    </w:p>
    <w:p w:rsidR="00871947" w:rsidRPr="00871947" w:rsidRDefault="00871947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В пункте 11 Утвердить объем и распределение межбюджетных трансфертов, предоставляемых из бюджета Газимуро-Заводского муниципального округа бюджету Забайкальского края на 202</w:t>
      </w:r>
      <w:r w:rsidR="006B1B5F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 и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>
        <w:rPr>
          <w:rFonts w:ascii="Times New Roman" w:cs="Times New Roman"/>
          <w:sz w:val="28"/>
          <w:szCs w:val="28"/>
        </w:rPr>
        <w:t xml:space="preserve"> и 202</w:t>
      </w:r>
      <w:r w:rsidR="006B1B5F">
        <w:rPr>
          <w:rFonts w:ascii="Times New Roman" w:cs="Times New Roman"/>
          <w:sz w:val="28"/>
          <w:szCs w:val="28"/>
        </w:rPr>
        <w:t>9</w:t>
      </w:r>
      <w:r>
        <w:rPr>
          <w:rFonts w:ascii="Times New Roman" w:cs="Times New Roman"/>
          <w:sz w:val="28"/>
          <w:szCs w:val="28"/>
        </w:rPr>
        <w:t xml:space="preserve"> годов согласно приложениям №7 и №8.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bCs/>
          <w:color w:val="000000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 w:rsidRPr="002C2740">
        <w:rPr>
          <w:rFonts w:ascii="Times New Roman" w:cs="Times New Roman"/>
          <w:sz w:val="28"/>
          <w:szCs w:val="28"/>
        </w:rPr>
        <w:t xml:space="preserve"> 1</w:t>
      </w:r>
      <w:r w:rsidR="00871947">
        <w:rPr>
          <w:rFonts w:ascii="Times New Roman" w:cs="Times New Roman"/>
          <w:sz w:val="28"/>
          <w:szCs w:val="28"/>
        </w:rPr>
        <w:t>2</w:t>
      </w:r>
      <w:r w:rsidRPr="002C2740">
        <w:rPr>
          <w:rFonts w:ascii="Times New Roman" w:cs="Times New Roman"/>
          <w:sz w:val="28"/>
          <w:szCs w:val="28"/>
        </w:rPr>
        <w:t xml:space="preserve"> Утвердить источники финансирования дефицита бюджета Газимуро-Заводского муниципального округа, перечень статей и видов источников финансирования дефицита бюджета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 w:rsidRPr="002C2740">
        <w:rPr>
          <w:rFonts w:ascii="Times New Roman" w:cs="Times New Roman"/>
          <w:sz w:val="28"/>
          <w:szCs w:val="28"/>
        </w:rPr>
        <w:t xml:space="preserve"> год и на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 w:rsidRPr="002C2740">
        <w:rPr>
          <w:rFonts w:ascii="Times New Roman" w:cs="Times New Roman"/>
          <w:sz w:val="28"/>
          <w:szCs w:val="28"/>
        </w:rPr>
        <w:t xml:space="preserve"> и</w:t>
      </w:r>
      <w:r w:rsidR="006B1B5F">
        <w:rPr>
          <w:rFonts w:ascii="Times New Roman" w:cs="Times New Roman"/>
          <w:sz w:val="28"/>
          <w:szCs w:val="28"/>
        </w:rPr>
        <w:t xml:space="preserve">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 w:rsidRPr="002C2740">
        <w:rPr>
          <w:rFonts w:ascii="Times New Roman" w:cs="Times New Roman"/>
          <w:sz w:val="28"/>
          <w:szCs w:val="28"/>
        </w:rPr>
        <w:t xml:space="preserve"> годов согласно приложениям № </w:t>
      </w:r>
      <w:r w:rsidR="00871947">
        <w:rPr>
          <w:rFonts w:ascii="Times New Roman" w:cs="Times New Roman"/>
          <w:sz w:val="28"/>
          <w:szCs w:val="28"/>
        </w:rPr>
        <w:t>9</w:t>
      </w:r>
      <w:r w:rsidRPr="002C2740">
        <w:rPr>
          <w:rFonts w:ascii="Times New Roman" w:cs="Times New Roman"/>
          <w:sz w:val="28"/>
          <w:szCs w:val="28"/>
        </w:rPr>
        <w:t xml:space="preserve"> и № </w:t>
      </w:r>
      <w:r w:rsidR="00871947">
        <w:rPr>
          <w:rFonts w:ascii="Times New Roman" w:cs="Times New Roman"/>
          <w:sz w:val="28"/>
          <w:szCs w:val="28"/>
        </w:rPr>
        <w:t>10.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bCs/>
          <w:color w:val="000000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 w:rsidRPr="002C2740">
        <w:rPr>
          <w:rFonts w:ascii="Times New Roman" w:cs="Times New Roman"/>
          <w:sz w:val="28"/>
          <w:szCs w:val="28"/>
        </w:rPr>
        <w:t xml:space="preserve"> 1</w:t>
      </w:r>
      <w:r w:rsidR="00871947">
        <w:rPr>
          <w:rFonts w:ascii="Times New Roman" w:cs="Times New Roman"/>
          <w:sz w:val="28"/>
          <w:szCs w:val="28"/>
        </w:rPr>
        <w:t xml:space="preserve">3 </w:t>
      </w:r>
      <w:r w:rsidR="00301D51">
        <w:rPr>
          <w:rFonts w:ascii="Times New Roman" w:cs="Times New Roman"/>
          <w:sz w:val="28"/>
          <w:szCs w:val="28"/>
        </w:rPr>
        <w:t>-у</w:t>
      </w:r>
      <w:r w:rsidRPr="002C2740">
        <w:rPr>
          <w:rFonts w:ascii="Times New Roman" w:cs="Times New Roman"/>
          <w:sz w:val="28"/>
          <w:szCs w:val="28"/>
        </w:rPr>
        <w:t xml:space="preserve">твердить объем и распределение бюджетных ассигнований бюджета Газимуро-Заводского муниципального округа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(или)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 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 w:rsidRPr="002C2740">
        <w:rPr>
          <w:rFonts w:ascii="Times New Roman" w:cs="Times New Roman"/>
          <w:sz w:val="28"/>
          <w:szCs w:val="28"/>
        </w:rPr>
        <w:t xml:space="preserve"> год и на плановый период на </w:t>
      </w:r>
      <w:r w:rsidR="00DE38A1">
        <w:rPr>
          <w:rFonts w:ascii="Times New Roman" w:cs="Times New Roman"/>
          <w:sz w:val="28"/>
          <w:szCs w:val="28"/>
        </w:rPr>
        <w:t>2028</w:t>
      </w:r>
      <w:r w:rsidRPr="002C2740">
        <w:rPr>
          <w:rFonts w:ascii="Times New Roman" w:cs="Times New Roman"/>
          <w:sz w:val="28"/>
          <w:szCs w:val="28"/>
        </w:rPr>
        <w:t xml:space="preserve"> и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 w:rsidRPr="002C2740">
        <w:rPr>
          <w:rFonts w:ascii="Times New Roman" w:cs="Times New Roman"/>
          <w:sz w:val="28"/>
          <w:szCs w:val="28"/>
        </w:rPr>
        <w:t xml:space="preserve"> годов согласно приложениям № </w:t>
      </w:r>
      <w:r w:rsidR="00871947">
        <w:rPr>
          <w:rFonts w:ascii="Times New Roman" w:cs="Times New Roman"/>
          <w:sz w:val="28"/>
          <w:szCs w:val="28"/>
        </w:rPr>
        <w:t>11</w:t>
      </w:r>
      <w:r w:rsidRPr="002C2740">
        <w:rPr>
          <w:rFonts w:ascii="Times New Roman" w:cs="Times New Roman"/>
          <w:sz w:val="28"/>
          <w:szCs w:val="28"/>
        </w:rPr>
        <w:t xml:space="preserve"> и № 1</w:t>
      </w:r>
      <w:r w:rsidR="00871947">
        <w:rPr>
          <w:rFonts w:ascii="Times New Roman" w:cs="Times New Roman"/>
          <w:sz w:val="28"/>
          <w:szCs w:val="28"/>
        </w:rPr>
        <w:t>2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 w:rsidRPr="002C2740"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 w:rsidRPr="002C2740">
        <w:rPr>
          <w:rFonts w:ascii="Times New Roman" w:cs="Times New Roman"/>
          <w:sz w:val="28"/>
          <w:szCs w:val="28"/>
        </w:rPr>
        <w:t xml:space="preserve"> 1</w:t>
      </w:r>
      <w:r w:rsidR="00871947">
        <w:rPr>
          <w:rFonts w:ascii="Times New Roman" w:cs="Times New Roman"/>
          <w:sz w:val="28"/>
          <w:szCs w:val="28"/>
        </w:rPr>
        <w:t>4</w:t>
      </w:r>
      <w:r w:rsidRPr="002C2740">
        <w:rPr>
          <w:rFonts w:ascii="Times New Roman" w:cs="Times New Roman"/>
          <w:sz w:val="28"/>
          <w:szCs w:val="28"/>
        </w:rPr>
        <w:t> </w:t>
      </w:r>
      <w:r w:rsidR="00D93C4A">
        <w:rPr>
          <w:rFonts w:ascii="Times New Roman" w:cs="Times New Roman"/>
          <w:sz w:val="28"/>
          <w:szCs w:val="28"/>
        </w:rPr>
        <w:t>у</w:t>
      </w:r>
      <w:r w:rsidRPr="002C2740">
        <w:rPr>
          <w:rFonts w:ascii="Times New Roman" w:cs="Times New Roman"/>
          <w:sz w:val="28"/>
          <w:szCs w:val="28"/>
        </w:rPr>
        <w:t xml:space="preserve">твердить ведомственную структуру расходов бюджета </w:t>
      </w:r>
      <w:bookmarkStart w:id="2" w:name="_Hlk181987797"/>
      <w:r w:rsidRPr="002C2740">
        <w:rPr>
          <w:rFonts w:ascii="Times New Roman" w:cs="Times New Roman"/>
          <w:sz w:val="28"/>
          <w:szCs w:val="28"/>
        </w:rPr>
        <w:t xml:space="preserve">Газимуро-Заводского муниципального округа </w:t>
      </w:r>
      <w:bookmarkEnd w:id="2"/>
      <w:r w:rsidRPr="002C2740">
        <w:rPr>
          <w:rFonts w:ascii="Times New Roman" w:cs="Times New Roman"/>
          <w:sz w:val="28"/>
          <w:szCs w:val="28"/>
        </w:rPr>
        <w:t xml:space="preserve">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 w:rsidRPr="002C2740">
        <w:rPr>
          <w:rFonts w:ascii="Times New Roman" w:cs="Times New Roman"/>
          <w:sz w:val="28"/>
          <w:szCs w:val="28"/>
        </w:rPr>
        <w:t xml:space="preserve"> год и на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 w:rsidRPr="002C2740">
        <w:rPr>
          <w:rFonts w:ascii="Times New Roman" w:cs="Times New Roman"/>
          <w:sz w:val="28"/>
          <w:szCs w:val="28"/>
        </w:rPr>
        <w:t xml:space="preserve"> и </w:t>
      </w:r>
      <w:r w:rsidR="006B1B5F">
        <w:rPr>
          <w:rFonts w:ascii="Times New Roman" w:cs="Times New Roman"/>
          <w:sz w:val="28"/>
          <w:szCs w:val="28"/>
        </w:rPr>
        <w:t>2029</w:t>
      </w:r>
      <w:r w:rsidRPr="002C2740">
        <w:rPr>
          <w:rFonts w:ascii="Times New Roman" w:cs="Times New Roman"/>
          <w:sz w:val="28"/>
          <w:szCs w:val="28"/>
        </w:rPr>
        <w:t xml:space="preserve"> годов согласно приложениям № 1</w:t>
      </w:r>
      <w:r w:rsidR="00871947">
        <w:rPr>
          <w:rFonts w:ascii="Times New Roman" w:cs="Times New Roman"/>
          <w:sz w:val="28"/>
          <w:szCs w:val="28"/>
        </w:rPr>
        <w:t>3</w:t>
      </w:r>
      <w:r w:rsidRPr="002C2740">
        <w:rPr>
          <w:rFonts w:ascii="Times New Roman" w:cs="Times New Roman"/>
          <w:sz w:val="28"/>
          <w:szCs w:val="28"/>
        </w:rPr>
        <w:t xml:space="preserve"> и № 1</w:t>
      </w:r>
      <w:r w:rsidR="00871947">
        <w:rPr>
          <w:rFonts w:ascii="Times New Roman" w:cs="Times New Roman"/>
          <w:sz w:val="28"/>
          <w:szCs w:val="28"/>
        </w:rPr>
        <w:t>4</w:t>
      </w:r>
    </w:p>
    <w:p w:rsidR="005A67BD" w:rsidRPr="002C2740" w:rsidRDefault="005A67BD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 w:rsidRPr="002C2740">
        <w:rPr>
          <w:rFonts w:ascii="Times New Roman" w:cs="Times New Roman"/>
          <w:sz w:val="28"/>
          <w:szCs w:val="28"/>
        </w:rPr>
        <w:t xml:space="preserve"> 1</w:t>
      </w:r>
      <w:r w:rsidR="00871947">
        <w:rPr>
          <w:rFonts w:ascii="Times New Roman" w:cs="Times New Roman"/>
          <w:sz w:val="28"/>
          <w:szCs w:val="28"/>
        </w:rPr>
        <w:t>5</w:t>
      </w:r>
      <w:r w:rsidRPr="002C2740">
        <w:rPr>
          <w:rFonts w:ascii="Times New Roman" w:cs="Times New Roman"/>
          <w:sz w:val="28"/>
          <w:szCs w:val="28"/>
        </w:rPr>
        <w:t xml:space="preserve"> Утвердить объем и распределение бюджетных ассигнований бюджета Газимуро-Заводского муниципального округа, направляемых на исполнение публичных нормативных обязательств</w:t>
      </w:r>
      <w:r w:rsidR="00704205">
        <w:rPr>
          <w:rFonts w:ascii="Times New Roman" w:cs="Times New Roman"/>
          <w:sz w:val="28"/>
          <w:szCs w:val="28"/>
        </w:rPr>
        <w:t xml:space="preserve"> </w:t>
      </w:r>
      <w:r w:rsidRPr="002C2740">
        <w:rPr>
          <w:rFonts w:ascii="Times New Roman" w:cs="Times New Roman"/>
          <w:sz w:val="28"/>
          <w:szCs w:val="28"/>
        </w:rPr>
        <w:t xml:space="preserve">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 w:rsidRPr="002C2740">
        <w:rPr>
          <w:rFonts w:ascii="Times New Roman" w:cs="Times New Roman"/>
          <w:sz w:val="28"/>
          <w:szCs w:val="28"/>
        </w:rPr>
        <w:t xml:space="preserve"> год и на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 w:rsidRPr="002C2740">
        <w:rPr>
          <w:rFonts w:ascii="Times New Roman" w:cs="Times New Roman"/>
          <w:sz w:val="28"/>
          <w:szCs w:val="28"/>
        </w:rPr>
        <w:t xml:space="preserve"> и</w:t>
      </w:r>
      <w:r w:rsidR="006B1B5F">
        <w:rPr>
          <w:rFonts w:ascii="Times New Roman" w:cs="Times New Roman"/>
          <w:sz w:val="28"/>
          <w:szCs w:val="28"/>
        </w:rPr>
        <w:t xml:space="preserve">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9</w:t>
      </w:r>
      <w:r w:rsidRPr="002C2740">
        <w:rPr>
          <w:rFonts w:ascii="Times New Roman" w:cs="Times New Roman"/>
          <w:sz w:val="28"/>
          <w:szCs w:val="28"/>
        </w:rPr>
        <w:t xml:space="preserve"> годов согласно приложениям</w:t>
      </w:r>
      <w:r w:rsidR="00704205">
        <w:rPr>
          <w:rFonts w:ascii="Times New Roman" w:cs="Times New Roman"/>
          <w:sz w:val="28"/>
          <w:szCs w:val="28"/>
        </w:rPr>
        <w:t xml:space="preserve"> </w:t>
      </w:r>
      <w:r w:rsidRPr="002C2740">
        <w:rPr>
          <w:rFonts w:ascii="Times New Roman" w:cs="Times New Roman"/>
          <w:sz w:val="28"/>
          <w:szCs w:val="28"/>
        </w:rPr>
        <w:t>№ 1</w:t>
      </w:r>
      <w:r w:rsidR="00871947">
        <w:rPr>
          <w:rFonts w:ascii="Times New Roman" w:cs="Times New Roman"/>
          <w:sz w:val="28"/>
          <w:szCs w:val="28"/>
        </w:rPr>
        <w:t>5</w:t>
      </w:r>
      <w:r w:rsidRPr="002C2740">
        <w:rPr>
          <w:rFonts w:ascii="Times New Roman" w:cs="Times New Roman"/>
          <w:sz w:val="28"/>
          <w:szCs w:val="28"/>
        </w:rPr>
        <w:t xml:space="preserve"> и № 1</w:t>
      </w:r>
      <w:r w:rsidR="00871947">
        <w:rPr>
          <w:rFonts w:ascii="Times New Roman" w:cs="Times New Roman"/>
          <w:sz w:val="28"/>
          <w:szCs w:val="28"/>
        </w:rPr>
        <w:t>6</w:t>
      </w:r>
    </w:p>
    <w:p w:rsidR="005A67BD" w:rsidRPr="002C2740" w:rsidRDefault="00301D51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>
        <w:rPr>
          <w:rFonts w:ascii="Times New Roman" w:cs="Times New Roman"/>
          <w:sz w:val="28"/>
          <w:szCs w:val="28"/>
        </w:rPr>
        <w:t xml:space="preserve"> 1</w:t>
      </w:r>
      <w:r w:rsidR="00871947">
        <w:rPr>
          <w:rFonts w:ascii="Times New Roman" w:cs="Times New Roman"/>
          <w:sz w:val="28"/>
          <w:szCs w:val="28"/>
        </w:rPr>
        <w:t>6</w:t>
      </w:r>
      <w:r>
        <w:rPr>
          <w:rFonts w:ascii="Times New Roman" w:cs="Times New Roman"/>
          <w:sz w:val="28"/>
          <w:szCs w:val="28"/>
        </w:rPr>
        <w:t xml:space="preserve"> у</w:t>
      </w:r>
      <w:r w:rsidR="005A67BD" w:rsidRPr="002C2740">
        <w:rPr>
          <w:rFonts w:ascii="Times New Roman" w:cs="Times New Roman"/>
          <w:sz w:val="28"/>
          <w:szCs w:val="28"/>
        </w:rPr>
        <w:t>твердить объем бюджетных ассигнований муниципального дорожного фонда</w:t>
      </w:r>
      <w:r w:rsidR="00704205">
        <w:rPr>
          <w:rFonts w:ascii="Times New Roman" w:cs="Times New Roman"/>
          <w:sz w:val="28"/>
          <w:szCs w:val="28"/>
        </w:rPr>
        <w:t xml:space="preserve"> </w:t>
      </w:r>
      <w:r w:rsidR="005A67BD" w:rsidRPr="002C2740">
        <w:rPr>
          <w:rFonts w:ascii="Times New Roman" w:cs="Times New Roman"/>
          <w:sz w:val="28"/>
          <w:szCs w:val="28"/>
        </w:rPr>
        <w:t>Газимуро-Заводского муниципального округа</w:t>
      </w:r>
      <w:r>
        <w:rPr>
          <w:rFonts w:ascii="Times New Roman" w:cs="Times New Roman"/>
          <w:sz w:val="28"/>
          <w:szCs w:val="28"/>
        </w:rPr>
        <w:t xml:space="preserve"> </w:t>
      </w:r>
      <w:r w:rsidR="005A67BD" w:rsidRPr="002C2740">
        <w:rPr>
          <w:rFonts w:ascii="Times New Roman" w:cs="Times New Roman"/>
          <w:sz w:val="28"/>
          <w:szCs w:val="28"/>
        </w:rPr>
        <w:t xml:space="preserve">на </w:t>
      </w:r>
      <w:r w:rsidR="008609A2">
        <w:rPr>
          <w:rFonts w:ascii="Times New Roman" w:cs="Times New Roman"/>
          <w:sz w:val="28"/>
          <w:szCs w:val="28"/>
        </w:rPr>
        <w:t>202</w:t>
      </w:r>
      <w:r w:rsidR="006B1B5F">
        <w:rPr>
          <w:rFonts w:ascii="Times New Roman" w:cs="Times New Roman"/>
          <w:sz w:val="28"/>
          <w:szCs w:val="28"/>
        </w:rPr>
        <w:t>7</w:t>
      </w:r>
      <w:r w:rsidR="005A67BD" w:rsidRPr="002C2740">
        <w:rPr>
          <w:rFonts w:ascii="Times New Roman" w:cs="Times New Roman"/>
          <w:sz w:val="28"/>
          <w:szCs w:val="28"/>
        </w:rPr>
        <w:t xml:space="preserve"> год и плановый период </w:t>
      </w:r>
      <w:r w:rsidR="00DE38A1">
        <w:rPr>
          <w:rFonts w:ascii="Times New Roman" w:cs="Times New Roman"/>
          <w:sz w:val="28"/>
          <w:szCs w:val="28"/>
        </w:rPr>
        <w:t>2028</w:t>
      </w:r>
      <w:r w:rsidR="005A67BD" w:rsidRPr="002C2740">
        <w:rPr>
          <w:rFonts w:ascii="Times New Roman" w:cs="Times New Roman"/>
          <w:sz w:val="28"/>
          <w:szCs w:val="28"/>
        </w:rPr>
        <w:t>-</w:t>
      </w:r>
      <w:r w:rsidR="006B1B5F">
        <w:rPr>
          <w:rFonts w:ascii="Times New Roman" w:cs="Times New Roman"/>
          <w:sz w:val="28"/>
          <w:szCs w:val="28"/>
        </w:rPr>
        <w:t>2029</w:t>
      </w:r>
      <w:r w:rsidR="005A67BD" w:rsidRPr="002C2740">
        <w:rPr>
          <w:rFonts w:ascii="Times New Roman" w:cs="Times New Roman"/>
          <w:sz w:val="28"/>
          <w:szCs w:val="28"/>
        </w:rPr>
        <w:t xml:space="preserve"> годов.</w:t>
      </w:r>
    </w:p>
    <w:p w:rsidR="005A67BD" w:rsidRPr="002C2740" w:rsidRDefault="002C2740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 w:rsidRPr="002C2740">
        <w:rPr>
          <w:rFonts w:ascii="Times New Roman" w:cs="Times New Roman"/>
          <w:sz w:val="28"/>
          <w:szCs w:val="28"/>
        </w:rPr>
        <w:t xml:space="preserve"> </w:t>
      </w:r>
      <w:proofErr w:type="gramStart"/>
      <w:r w:rsidRPr="002C2740">
        <w:rPr>
          <w:rFonts w:ascii="Times New Roman" w:cs="Times New Roman"/>
          <w:sz w:val="28"/>
          <w:szCs w:val="28"/>
        </w:rPr>
        <w:t>1</w:t>
      </w:r>
      <w:r w:rsidR="00871947">
        <w:rPr>
          <w:rFonts w:ascii="Times New Roman" w:cs="Times New Roman"/>
          <w:sz w:val="28"/>
          <w:szCs w:val="28"/>
        </w:rPr>
        <w:t>7</w:t>
      </w:r>
      <w:r w:rsidRPr="002C2740">
        <w:rPr>
          <w:rFonts w:ascii="Times New Roman" w:cs="Times New Roman"/>
          <w:sz w:val="28"/>
          <w:szCs w:val="28"/>
        </w:rPr>
        <w:t> </w:t>
      </w:r>
      <w:r w:rsidR="00D93C4A">
        <w:rPr>
          <w:rFonts w:ascii="Times New Roman" w:cs="Times New Roman"/>
          <w:sz w:val="28"/>
          <w:szCs w:val="28"/>
        </w:rPr>
        <w:t xml:space="preserve"> </w:t>
      </w:r>
      <w:r w:rsidR="00301D51">
        <w:rPr>
          <w:rFonts w:ascii="Times New Roman" w:cs="Times New Roman"/>
          <w:sz w:val="28"/>
          <w:szCs w:val="28"/>
        </w:rPr>
        <w:t>у</w:t>
      </w:r>
      <w:r w:rsidRPr="002C2740">
        <w:rPr>
          <w:rFonts w:ascii="Times New Roman" w:cs="Times New Roman"/>
          <w:sz w:val="28"/>
          <w:szCs w:val="28"/>
        </w:rPr>
        <w:t>твердить</w:t>
      </w:r>
      <w:proofErr w:type="gramEnd"/>
      <w:r w:rsidRPr="002C2740">
        <w:rPr>
          <w:rFonts w:ascii="Times New Roman" w:cs="Times New Roman"/>
          <w:sz w:val="28"/>
          <w:szCs w:val="28"/>
        </w:rPr>
        <w:t xml:space="preserve"> объем и распределение субсидий, предоставляемых из бюджета Газимуро-Заводского муниципального округа </w:t>
      </w:r>
      <w:r w:rsidRPr="002C2740">
        <w:rPr>
          <w:rFonts w:ascii="Times New Roman" w:cs="Times New Roman"/>
          <w:sz w:val="28"/>
          <w:szCs w:val="28"/>
        </w:rPr>
        <w:lastRenderedPageBreak/>
        <w:t xml:space="preserve">юридическим лицам (за исключением субсидий муниципальным учреждениям), индивидуальным предпринимателям, физическим лицам на </w:t>
      </w:r>
      <w:r w:rsidR="00B25E38">
        <w:rPr>
          <w:rFonts w:ascii="Times New Roman" w:cs="Times New Roman"/>
          <w:sz w:val="28"/>
          <w:szCs w:val="28"/>
        </w:rPr>
        <w:t>2027</w:t>
      </w:r>
      <w:r w:rsidRPr="002C2740">
        <w:rPr>
          <w:rFonts w:ascii="Times New Roman" w:cs="Times New Roman"/>
          <w:sz w:val="28"/>
          <w:szCs w:val="28"/>
        </w:rPr>
        <w:t xml:space="preserve"> год и на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 w:rsidRPr="002C2740">
        <w:rPr>
          <w:rFonts w:ascii="Times New Roman" w:cs="Times New Roman"/>
          <w:sz w:val="28"/>
          <w:szCs w:val="28"/>
        </w:rPr>
        <w:t xml:space="preserve"> и</w:t>
      </w:r>
      <w:r w:rsidR="00B25E38">
        <w:rPr>
          <w:rFonts w:ascii="Times New Roman" w:cs="Times New Roman"/>
          <w:sz w:val="28"/>
          <w:szCs w:val="28"/>
        </w:rPr>
        <w:t xml:space="preserve"> </w:t>
      </w:r>
      <w:r w:rsidR="008609A2">
        <w:rPr>
          <w:rFonts w:ascii="Times New Roman" w:cs="Times New Roman"/>
          <w:sz w:val="28"/>
          <w:szCs w:val="28"/>
        </w:rPr>
        <w:t>202</w:t>
      </w:r>
      <w:r w:rsidR="00B25E38">
        <w:rPr>
          <w:rFonts w:ascii="Times New Roman" w:cs="Times New Roman"/>
          <w:sz w:val="28"/>
          <w:szCs w:val="28"/>
        </w:rPr>
        <w:t>9</w:t>
      </w:r>
      <w:r w:rsidRPr="002C2740">
        <w:rPr>
          <w:rFonts w:ascii="Times New Roman" w:cs="Times New Roman"/>
          <w:sz w:val="28"/>
          <w:szCs w:val="28"/>
        </w:rPr>
        <w:t xml:space="preserve"> годов согласно приложениям № 1</w:t>
      </w:r>
      <w:r w:rsidR="00871947">
        <w:rPr>
          <w:rFonts w:ascii="Times New Roman" w:cs="Times New Roman"/>
          <w:sz w:val="28"/>
          <w:szCs w:val="28"/>
        </w:rPr>
        <w:t>7</w:t>
      </w:r>
      <w:r w:rsidRPr="002C2740">
        <w:rPr>
          <w:rFonts w:ascii="Times New Roman" w:cs="Times New Roman"/>
          <w:sz w:val="28"/>
          <w:szCs w:val="28"/>
        </w:rPr>
        <w:t xml:space="preserve"> и № 1</w:t>
      </w:r>
      <w:r w:rsidR="00871947">
        <w:rPr>
          <w:rFonts w:ascii="Times New Roman" w:cs="Times New Roman"/>
          <w:sz w:val="28"/>
          <w:szCs w:val="28"/>
        </w:rPr>
        <w:t>8</w:t>
      </w:r>
    </w:p>
    <w:p w:rsidR="005A67BD" w:rsidRPr="002C2740" w:rsidRDefault="00301D51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>
        <w:rPr>
          <w:rFonts w:ascii="Times New Roman" w:cs="Times New Roman"/>
          <w:sz w:val="28"/>
          <w:szCs w:val="28"/>
        </w:rPr>
        <w:t xml:space="preserve"> 1</w:t>
      </w:r>
      <w:r w:rsidR="00871947">
        <w:rPr>
          <w:rFonts w:ascii="Times New Roman" w:cs="Times New Roman"/>
          <w:sz w:val="28"/>
          <w:szCs w:val="28"/>
        </w:rPr>
        <w:t>8</w:t>
      </w:r>
      <w:r>
        <w:rPr>
          <w:rFonts w:ascii="Times New Roman" w:cs="Times New Roman"/>
          <w:sz w:val="28"/>
          <w:szCs w:val="28"/>
        </w:rPr>
        <w:t xml:space="preserve"> у</w:t>
      </w:r>
      <w:r w:rsidR="002C2740" w:rsidRPr="002C2740">
        <w:rPr>
          <w:rFonts w:ascii="Times New Roman" w:cs="Times New Roman"/>
          <w:sz w:val="28"/>
          <w:szCs w:val="28"/>
        </w:rPr>
        <w:t xml:space="preserve">твердить объем и распределение субсидий (кроме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собственность), предоставляемых из бюджета Газимуро-Заводского муниципального округа некоммерческим организациям, не являющимся казенными учреждениям, на </w:t>
      </w:r>
      <w:r w:rsidR="008609A2">
        <w:rPr>
          <w:rFonts w:ascii="Times New Roman" w:cs="Times New Roman"/>
          <w:sz w:val="28"/>
          <w:szCs w:val="28"/>
        </w:rPr>
        <w:t>202</w:t>
      </w:r>
      <w:r w:rsidR="00B25E38">
        <w:rPr>
          <w:rFonts w:ascii="Times New Roman" w:cs="Times New Roman"/>
          <w:sz w:val="28"/>
          <w:szCs w:val="28"/>
        </w:rPr>
        <w:t>7</w:t>
      </w:r>
      <w:r w:rsidR="002C2740" w:rsidRPr="002C2740">
        <w:rPr>
          <w:rFonts w:ascii="Times New Roman" w:cs="Times New Roman"/>
          <w:sz w:val="28"/>
          <w:szCs w:val="28"/>
        </w:rPr>
        <w:t xml:space="preserve"> год и на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 w:rsidR="002C2740" w:rsidRPr="002C2740">
        <w:rPr>
          <w:rFonts w:ascii="Times New Roman" w:cs="Times New Roman"/>
          <w:sz w:val="28"/>
          <w:szCs w:val="28"/>
        </w:rPr>
        <w:t xml:space="preserve"> и </w:t>
      </w:r>
      <w:r w:rsidR="008609A2">
        <w:rPr>
          <w:rFonts w:ascii="Times New Roman" w:cs="Times New Roman"/>
          <w:sz w:val="28"/>
          <w:szCs w:val="28"/>
        </w:rPr>
        <w:t>202</w:t>
      </w:r>
      <w:r w:rsidR="00B25E38">
        <w:rPr>
          <w:rFonts w:ascii="Times New Roman" w:cs="Times New Roman"/>
          <w:sz w:val="28"/>
          <w:szCs w:val="28"/>
        </w:rPr>
        <w:t>9</w:t>
      </w:r>
      <w:r w:rsidR="002C2740" w:rsidRPr="002C2740">
        <w:rPr>
          <w:rFonts w:ascii="Times New Roman" w:cs="Times New Roman"/>
          <w:sz w:val="28"/>
          <w:szCs w:val="28"/>
        </w:rPr>
        <w:t xml:space="preserve"> годов согласно приложениям № 1</w:t>
      </w:r>
      <w:r w:rsidR="00871947">
        <w:rPr>
          <w:rFonts w:ascii="Times New Roman" w:cs="Times New Roman"/>
          <w:sz w:val="28"/>
          <w:szCs w:val="28"/>
        </w:rPr>
        <w:t>9</w:t>
      </w:r>
      <w:r w:rsidR="00B25E38">
        <w:rPr>
          <w:rFonts w:ascii="Times New Roman" w:cs="Times New Roman"/>
          <w:sz w:val="28"/>
          <w:szCs w:val="28"/>
        </w:rPr>
        <w:t xml:space="preserve"> </w:t>
      </w:r>
      <w:r w:rsidR="002C2740" w:rsidRPr="002C2740">
        <w:rPr>
          <w:rFonts w:ascii="Times New Roman" w:cs="Times New Roman"/>
          <w:sz w:val="28"/>
          <w:szCs w:val="28"/>
        </w:rPr>
        <w:t>и № </w:t>
      </w:r>
      <w:r w:rsidR="00871947">
        <w:rPr>
          <w:rFonts w:ascii="Times New Roman" w:cs="Times New Roman"/>
          <w:sz w:val="28"/>
          <w:szCs w:val="28"/>
        </w:rPr>
        <w:t>20.</w:t>
      </w:r>
    </w:p>
    <w:p w:rsidR="00871947" w:rsidRDefault="00871947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Пунктом 19 утвердить программу муниципальных внутренних заимствований Газимуро-Заводского муниципального округа на 202</w:t>
      </w:r>
      <w:r w:rsidR="00B25E38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 и плановый период </w:t>
      </w:r>
      <w:r w:rsidR="00B25E38">
        <w:rPr>
          <w:rFonts w:ascii="Times New Roman" w:cs="Times New Roman"/>
          <w:sz w:val="28"/>
          <w:szCs w:val="28"/>
        </w:rPr>
        <w:t>202</w:t>
      </w:r>
      <w:r w:rsidR="00DE38A1">
        <w:rPr>
          <w:rFonts w:ascii="Times New Roman" w:cs="Times New Roman"/>
          <w:sz w:val="28"/>
          <w:szCs w:val="28"/>
        </w:rPr>
        <w:t>8</w:t>
      </w:r>
      <w:r>
        <w:rPr>
          <w:rFonts w:ascii="Times New Roman" w:cs="Times New Roman"/>
          <w:sz w:val="28"/>
          <w:szCs w:val="28"/>
        </w:rPr>
        <w:t xml:space="preserve"> и 202</w:t>
      </w:r>
      <w:r w:rsidR="00B25E38">
        <w:rPr>
          <w:rFonts w:ascii="Times New Roman" w:cs="Times New Roman"/>
          <w:sz w:val="28"/>
          <w:szCs w:val="28"/>
        </w:rPr>
        <w:t>9</w:t>
      </w:r>
      <w:r>
        <w:rPr>
          <w:rFonts w:ascii="Times New Roman" w:cs="Times New Roman"/>
          <w:sz w:val="28"/>
          <w:szCs w:val="28"/>
        </w:rPr>
        <w:t xml:space="preserve"> годов согласно приложениям №21 и №22.</w:t>
      </w:r>
    </w:p>
    <w:p w:rsidR="00DE38A1" w:rsidRDefault="00D93C4A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Пунктом</w:t>
      </w:r>
      <w:r w:rsidR="002C2740" w:rsidRPr="002C2740">
        <w:rPr>
          <w:rFonts w:ascii="Times New Roman" w:cs="Times New Roman"/>
          <w:sz w:val="28"/>
          <w:szCs w:val="28"/>
        </w:rPr>
        <w:t xml:space="preserve"> </w:t>
      </w:r>
      <w:r w:rsidR="00871947">
        <w:rPr>
          <w:rFonts w:ascii="Times New Roman" w:cs="Times New Roman"/>
          <w:sz w:val="28"/>
          <w:szCs w:val="28"/>
        </w:rPr>
        <w:t>20</w:t>
      </w:r>
      <w:r w:rsidR="00DE38A1">
        <w:rPr>
          <w:rFonts w:ascii="Times New Roman" w:cs="Times New Roman"/>
          <w:sz w:val="28"/>
          <w:szCs w:val="28"/>
        </w:rPr>
        <w:t xml:space="preserve"> утвердить программу муниципальных внешних заимствований Газимуро-Заводского </w:t>
      </w:r>
      <w:r w:rsidR="00DE38A1">
        <w:rPr>
          <w:rFonts w:ascii="Times New Roman" w:cs="Times New Roman"/>
          <w:sz w:val="28"/>
          <w:szCs w:val="28"/>
        </w:rPr>
        <w:t>муниципального округа на 2027 год и плановый период 2028 и 2029 годов согласно приложениям</w:t>
      </w:r>
      <w:r w:rsidR="00DE38A1">
        <w:rPr>
          <w:rFonts w:ascii="Times New Roman" w:cs="Times New Roman"/>
          <w:sz w:val="28"/>
          <w:szCs w:val="28"/>
        </w:rPr>
        <w:t xml:space="preserve"> №23 и №24 к настоящему Решению;</w:t>
      </w:r>
    </w:p>
    <w:p w:rsidR="002C2740" w:rsidRPr="002C2740" w:rsidRDefault="00DE38A1" w:rsidP="002C2740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</w:rPr>
        <w:t xml:space="preserve">Пунктом 21 </w:t>
      </w:r>
      <w:r w:rsidR="00301D51">
        <w:rPr>
          <w:rFonts w:ascii="Times New Roman" w:cs="Times New Roman"/>
          <w:sz w:val="28"/>
          <w:szCs w:val="28"/>
        </w:rPr>
        <w:t>у</w:t>
      </w:r>
      <w:r w:rsidR="002C2740" w:rsidRPr="002C2740">
        <w:rPr>
          <w:rFonts w:ascii="Times New Roman" w:cs="Times New Roman"/>
          <w:sz w:val="28"/>
          <w:szCs w:val="28"/>
        </w:rPr>
        <w:t>становить, что доходы, полученные главными распорядителями и получателями бюджетных средств от платных услуг и иной приносящей доход деятельности, от сдачи в аренду муниципального имущества, переданного в оперативное управление главным распорядителям и получателям бюджетных средств Газимуро-Заводского муниципального округа, зачисляются в бюджет Газимуро-Заводского муниципального округа</w:t>
      </w:r>
      <w:r w:rsidR="00301D51">
        <w:rPr>
          <w:rFonts w:ascii="Times New Roman" w:cs="Times New Roman"/>
          <w:sz w:val="28"/>
          <w:szCs w:val="28"/>
        </w:rPr>
        <w:t>;</w:t>
      </w:r>
    </w:p>
    <w:p w:rsidR="002C2740" w:rsidRPr="002C2740" w:rsidRDefault="00D93C4A" w:rsidP="002C2740">
      <w:pPr>
        <w:tabs>
          <w:tab w:val="left" w:pos="360"/>
        </w:tabs>
        <w:spacing w:after="0"/>
        <w:ind w:firstLine="357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Пунктом</w:t>
      </w:r>
      <w:r w:rsidR="00301D51">
        <w:rPr>
          <w:rFonts w:ascii="Times New Roman" w:cs="Times New Roman"/>
          <w:sz w:val="28"/>
          <w:szCs w:val="28"/>
        </w:rPr>
        <w:t xml:space="preserve"> </w:t>
      </w:r>
      <w:r w:rsidR="00871947">
        <w:rPr>
          <w:rFonts w:ascii="Times New Roman" w:cs="Times New Roman"/>
          <w:sz w:val="28"/>
          <w:szCs w:val="28"/>
        </w:rPr>
        <w:t>22</w:t>
      </w:r>
      <w:r w:rsidR="00301D51">
        <w:rPr>
          <w:rFonts w:ascii="Times New Roman" w:cs="Times New Roman"/>
          <w:sz w:val="28"/>
          <w:szCs w:val="28"/>
        </w:rPr>
        <w:t xml:space="preserve"> о</w:t>
      </w:r>
      <w:r w:rsidR="002C2740" w:rsidRPr="002C2740">
        <w:rPr>
          <w:rFonts w:ascii="Times New Roman" w:cs="Times New Roman"/>
          <w:sz w:val="28"/>
          <w:szCs w:val="28"/>
        </w:rPr>
        <w:t xml:space="preserve">тнести к первоочередным расходам бюджета Газимуро-Заводского муниципального округа расходы, связанные с выплатой заработной платы и начислений на нее, оплатой коммунальных услуг, котельно-печного топлива, уплатой налогов, сборов и иных обязательных платежей в бюджеты бюджетной системы Российской Федерации, выплаты по решениям судебных органов.  </w:t>
      </w:r>
    </w:p>
    <w:p w:rsidR="002C2740" w:rsidRPr="00C506C8" w:rsidRDefault="00D93C4A" w:rsidP="002C274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DE38A1">
        <w:rPr>
          <w:rFonts w:ascii="Times New Roman" w:cs="Times New Roman"/>
          <w:color w:val="000000" w:themeColor="text1"/>
          <w:sz w:val="28"/>
          <w:szCs w:val="28"/>
        </w:rPr>
        <w:t>Пунктом</w:t>
      </w:r>
      <w:r w:rsidR="002C2740" w:rsidRPr="00DE38A1">
        <w:rPr>
          <w:rFonts w:ascii="Times New Roman" w:cs="Times New Roman"/>
          <w:color w:val="000000" w:themeColor="text1"/>
          <w:sz w:val="28"/>
          <w:szCs w:val="28"/>
        </w:rPr>
        <w:t xml:space="preserve"> 2</w:t>
      </w:r>
      <w:r w:rsidR="00871947" w:rsidRPr="00DE38A1">
        <w:rPr>
          <w:rFonts w:ascii="Times New Roman" w:cs="Times New Roman"/>
          <w:color w:val="000000" w:themeColor="text1"/>
          <w:sz w:val="28"/>
          <w:szCs w:val="28"/>
        </w:rPr>
        <w:t>3</w:t>
      </w:r>
      <w:r w:rsidR="002C2740" w:rsidRPr="00DE38A1">
        <w:rPr>
          <w:rFonts w:ascii="Times New Roman" w:cs="Times New Roman"/>
          <w:color w:val="000000" w:themeColor="text1"/>
          <w:sz w:val="28"/>
          <w:szCs w:val="28"/>
        </w:rPr>
        <w:t xml:space="preserve"> установить увеличение с 1 октября </w:t>
      </w:r>
      <w:r w:rsidR="00B25E38" w:rsidRPr="00DE38A1">
        <w:rPr>
          <w:rFonts w:ascii="Times New Roman" w:cs="Times New Roman"/>
          <w:color w:val="000000" w:themeColor="text1"/>
          <w:sz w:val="28"/>
          <w:szCs w:val="28"/>
        </w:rPr>
        <w:t>2027</w:t>
      </w:r>
      <w:r w:rsidR="00DE38A1" w:rsidRPr="00DE38A1">
        <w:rPr>
          <w:rFonts w:ascii="Times New Roman" w:cs="Times New Roman"/>
          <w:color w:val="000000" w:themeColor="text1"/>
          <w:sz w:val="28"/>
          <w:szCs w:val="28"/>
        </w:rPr>
        <w:t xml:space="preserve"> года на 4,7</w:t>
      </w:r>
      <w:r w:rsidR="002C2740" w:rsidRPr="00DE38A1">
        <w:rPr>
          <w:rFonts w:ascii="Times New Roman" w:cs="Times New Roman"/>
          <w:color w:val="000000" w:themeColor="text1"/>
          <w:sz w:val="28"/>
          <w:szCs w:val="28"/>
        </w:rPr>
        <w:t xml:space="preserve"> процента размеры окладов (должностных окладов), ставки заработной платы работников муниципальных учреждений Газимуро-Заводского муниципального округа, на которых не распространяется действие Указа Президента Российской Федерации от 7 мая 2012 года № 597 "О мероприятиях по реализации государственной социальной политики", денежного содержания по должностям муниципальной службы муниципального округа, а также размеры ежемесячного денежного вознаграждения (денежного вознаграждения), окладов (должностных окладов) иных категорий должностных лиц, для которых законами Забайкальского края предусмотрено увеличение (индексация) ежемесячного денежного вознаграждения </w:t>
      </w:r>
      <w:r w:rsidR="002C2740" w:rsidRPr="00C506C8">
        <w:rPr>
          <w:rFonts w:ascii="Times New Roman" w:cs="Times New Roman"/>
          <w:color w:val="000000" w:themeColor="text1"/>
          <w:sz w:val="28"/>
          <w:szCs w:val="28"/>
        </w:rPr>
        <w:lastRenderedPageBreak/>
        <w:t>(денежного вознаграждения), окладов (должностных окладов) одновременно с увеличением (индексацией) размеров окладов денежного содержания по должностям муниципальной службы муниципального округа.</w:t>
      </w:r>
    </w:p>
    <w:p w:rsidR="002C2740" w:rsidRPr="002C2740" w:rsidRDefault="00D93C4A" w:rsidP="002C2740">
      <w:pPr>
        <w:tabs>
          <w:tab w:val="left" w:pos="360"/>
        </w:tabs>
        <w:spacing w:after="0"/>
        <w:ind w:firstLine="357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Пунктом</w:t>
      </w:r>
      <w:r w:rsidR="002C2740" w:rsidRPr="002C2740">
        <w:rPr>
          <w:rFonts w:ascii="Times New Roman" w:cs="Times New Roman"/>
          <w:sz w:val="28"/>
          <w:szCs w:val="28"/>
        </w:rPr>
        <w:t xml:space="preserve"> 2</w:t>
      </w:r>
      <w:r w:rsidR="00871947">
        <w:rPr>
          <w:rFonts w:ascii="Times New Roman" w:cs="Times New Roman"/>
          <w:sz w:val="28"/>
          <w:szCs w:val="28"/>
        </w:rPr>
        <w:t>4</w:t>
      </w:r>
      <w:r w:rsidR="002C2740" w:rsidRPr="002C2740">
        <w:rPr>
          <w:rFonts w:ascii="Times New Roman" w:cs="Times New Roman"/>
          <w:sz w:val="28"/>
          <w:szCs w:val="28"/>
        </w:rPr>
        <w:t xml:space="preserve"> установить, что о</w:t>
      </w:r>
      <w:r w:rsidR="002C2740" w:rsidRPr="002C2740">
        <w:rPr>
          <w:rFonts w:ascii="Times New Roman" w:cs="Times New Roman"/>
          <w:color w:val="000000"/>
          <w:sz w:val="28"/>
          <w:szCs w:val="28"/>
        </w:rPr>
        <w:t>рганы местного самоуправления не вправе принимать решения, приводящие к увеличению численности муниципальных служащих и работников учреждений, за исключением случаев принятия федеральных законов о наделении органов местного самоуправления дополнительными полномочиями.</w:t>
      </w:r>
    </w:p>
    <w:p w:rsidR="002C2740" w:rsidRPr="002C2740" w:rsidRDefault="002C2740" w:rsidP="002C2740">
      <w:pPr>
        <w:jc w:val="both"/>
        <w:rPr>
          <w:rFonts w:ascii="Times New Roman" w:cs="Times New Roman"/>
          <w:sz w:val="28"/>
          <w:szCs w:val="28"/>
        </w:rPr>
      </w:pPr>
      <w:r w:rsidRPr="002C2740">
        <w:rPr>
          <w:rFonts w:ascii="Times New Roman" w:cs="Times New Roman"/>
          <w:sz w:val="28"/>
          <w:szCs w:val="28"/>
        </w:rPr>
        <w:t xml:space="preserve"> </w:t>
      </w:r>
      <w:r w:rsidR="00871947">
        <w:rPr>
          <w:rFonts w:ascii="Times New Roman" w:cs="Times New Roman"/>
          <w:sz w:val="28"/>
          <w:szCs w:val="28"/>
        </w:rPr>
        <w:t xml:space="preserve">   </w:t>
      </w:r>
      <w:r w:rsidRPr="002C2740">
        <w:rPr>
          <w:rFonts w:ascii="Times New Roman" w:cs="Times New Roman"/>
          <w:sz w:val="28"/>
          <w:szCs w:val="28"/>
        </w:rPr>
        <w:t xml:space="preserve">В </w:t>
      </w:r>
      <w:r w:rsidR="00D93C4A">
        <w:rPr>
          <w:rFonts w:ascii="Times New Roman" w:cs="Times New Roman"/>
          <w:sz w:val="28"/>
          <w:szCs w:val="28"/>
        </w:rPr>
        <w:t>пункте</w:t>
      </w:r>
      <w:r w:rsidRPr="002C2740">
        <w:rPr>
          <w:rFonts w:ascii="Times New Roman" w:cs="Times New Roman"/>
          <w:sz w:val="28"/>
          <w:szCs w:val="28"/>
        </w:rPr>
        <w:t xml:space="preserve"> 2</w:t>
      </w:r>
      <w:r w:rsidR="00871947">
        <w:rPr>
          <w:rFonts w:ascii="Times New Roman" w:cs="Times New Roman"/>
          <w:sz w:val="28"/>
          <w:szCs w:val="28"/>
        </w:rPr>
        <w:t>5</w:t>
      </w:r>
      <w:r w:rsidRPr="002C2740">
        <w:rPr>
          <w:rFonts w:ascii="Times New Roman" w:cs="Times New Roman"/>
          <w:sz w:val="28"/>
          <w:szCs w:val="28"/>
        </w:rPr>
        <w:t xml:space="preserve"> установить</w:t>
      </w:r>
      <w:r w:rsidR="00FE2583">
        <w:rPr>
          <w:rFonts w:ascii="Times New Roman" w:cs="Times New Roman"/>
          <w:sz w:val="28"/>
          <w:szCs w:val="28"/>
        </w:rPr>
        <w:t>,</w:t>
      </w:r>
      <w:r w:rsidRPr="002C2740">
        <w:rPr>
          <w:rFonts w:ascii="Times New Roman" w:cs="Times New Roman"/>
          <w:sz w:val="28"/>
          <w:szCs w:val="28"/>
        </w:rPr>
        <w:t xml:space="preserve"> что Решение вступает в силу с 1 января </w:t>
      </w:r>
      <w:r w:rsidR="008609A2">
        <w:rPr>
          <w:rFonts w:ascii="Times New Roman" w:cs="Times New Roman"/>
          <w:sz w:val="28"/>
          <w:szCs w:val="28"/>
        </w:rPr>
        <w:t>202</w:t>
      </w:r>
      <w:r w:rsidR="00B25E38">
        <w:rPr>
          <w:rFonts w:ascii="Times New Roman" w:cs="Times New Roman"/>
          <w:sz w:val="28"/>
          <w:szCs w:val="28"/>
        </w:rPr>
        <w:t xml:space="preserve">7 </w:t>
      </w:r>
      <w:r w:rsidRPr="002C2740">
        <w:rPr>
          <w:rFonts w:ascii="Times New Roman" w:cs="Times New Roman"/>
          <w:sz w:val="28"/>
          <w:szCs w:val="28"/>
        </w:rPr>
        <w:t>года и действуют по официальному опубликованию не позднее 10 дней после его подписания в установленном Уставом Газимуро-Заводского муниципального округа порядке.</w:t>
      </w:r>
    </w:p>
    <w:p w:rsidR="005A67BD" w:rsidRDefault="005A67BD">
      <w:pPr>
        <w:pStyle w:val="afc"/>
        <w:ind w:firstLine="709"/>
        <w:rPr>
          <w:b/>
        </w:rPr>
      </w:pPr>
    </w:p>
    <w:p w:rsidR="005A67BD" w:rsidRDefault="005A67BD">
      <w:pPr>
        <w:pStyle w:val="afc"/>
        <w:ind w:firstLine="709"/>
        <w:rPr>
          <w:b/>
        </w:rPr>
      </w:pPr>
      <w:r>
        <w:rPr>
          <w:b/>
        </w:rPr>
        <w:t xml:space="preserve">Основные характеристики проекта бюджета Газимуро-Заводского муниципального округа Забайкальского края на </w:t>
      </w:r>
      <w:r w:rsidR="008609A2">
        <w:rPr>
          <w:b/>
        </w:rPr>
        <w:t>202</w:t>
      </w:r>
      <w:r w:rsidR="00B25E38">
        <w:rPr>
          <w:b/>
        </w:rPr>
        <w:t>7</w:t>
      </w:r>
      <w:r>
        <w:rPr>
          <w:b/>
        </w:rPr>
        <w:t xml:space="preserve"> год и плановый период </w:t>
      </w:r>
      <w:r w:rsidR="00B25E38">
        <w:rPr>
          <w:b/>
        </w:rPr>
        <w:t>202</w:t>
      </w:r>
      <w:r w:rsidR="008E5AEC">
        <w:rPr>
          <w:b/>
        </w:rPr>
        <w:t>8</w:t>
      </w:r>
      <w:r>
        <w:rPr>
          <w:b/>
        </w:rPr>
        <w:t xml:space="preserve"> и </w:t>
      </w:r>
      <w:r w:rsidR="008609A2">
        <w:rPr>
          <w:b/>
        </w:rPr>
        <w:t>202</w:t>
      </w:r>
      <w:r w:rsidR="00B25E38">
        <w:rPr>
          <w:b/>
        </w:rPr>
        <w:t>9</w:t>
      </w:r>
      <w:r>
        <w:rPr>
          <w:b/>
        </w:rPr>
        <w:t xml:space="preserve"> годов"</w:t>
      </w:r>
    </w:p>
    <w:p w:rsidR="005A67BD" w:rsidRDefault="005A67BD">
      <w:pPr>
        <w:spacing w:before="120" w:after="12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Основные параметры бюджета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B25E38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 и плановый период </w:t>
      </w:r>
      <w:r w:rsidR="00B25E38">
        <w:rPr>
          <w:rFonts w:ascii="Times New Roman" w:cs="Times New Roman"/>
          <w:sz w:val="28"/>
          <w:szCs w:val="28"/>
          <w:lang w:eastAsia="ru-RU"/>
        </w:rPr>
        <w:t>202</w:t>
      </w:r>
      <w:r w:rsidR="008E5AEC">
        <w:rPr>
          <w:rFonts w:ascii="Times New Roman" w:cs="Times New Roman"/>
          <w:sz w:val="28"/>
          <w:szCs w:val="28"/>
          <w:lang w:eastAsia="ru-RU"/>
        </w:rPr>
        <w:t>8</w:t>
      </w:r>
      <w:r>
        <w:rPr>
          <w:rFonts w:ascii="Times New Roman" w:cs="Times New Roman"/>
          <w:sz w:val="28"/>
          <w:szCs w:val="28"/>
          <w:lang w:eastAsia="ru-RU"/>
        </w:rPr>
        <w:t xml:space="preserve"> и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B25E38">
        <w:rPr>
          <w:rFonts w:ascii="Times New Roman" w:cs="Times New Roman"/>
          <w:sz w:val="28"/>
          <w:szCs w:val="28"/>
          <w:lang w:eastAsia="ru-RU"/>
        </w:rPr>
        <w:t>9</w:t>
      </w:r>
      <w:r>
        <w:rPr>
          <w:rFonts w:ascii="Times New Roman" w:cs="Times New Roman"/>
          <w:sz w:val="28"/>
          <w:szCs w:val="28"/>
          <w:lang w:eastAsia="ru-RU"/>
        </w:rPr>
        <w:t xml:space="preserve"> годов представлены следующими данными:</w:t>
      </w:r>
    </w:p>
    <w:p w:rsidR="005A67BD" w:rsidRDefault="005A67BD">
      <w:pPr>
        <w:spacing w:after="0" w:line="240" w:lineRule="auto"/>
        <w:ind w:right="-284"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219"/>
        <w:gridCol w:w="1219"/>
        <w:gridCol w:w="1219"/>
        <w:gridCol w:w="1219"/>
        <w:gridCol w:w="1219"/>
      </w:tblGrid>
      <w:tr w:rsidR="00EE6393" w:rsidRPr="00EE6393">
        <w:trPr>
          <w:cantSplit/>
          <w:trHeight w:val="375"/>
          <w:tblHeader/>
        </w:trPr>
        <w:tc>
          <w:tcPr>
            <w:tcW w:w="3544" w:type="dxa"/>
            <w:vMerge w:val="restart"/>
            <w:vAlign w:val="center"/>
          </w:tcPr>
          <w:p w:rsidR="005A67BD" w:rsidRPr="008E5AEC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19" w:type="dxa"/>
            <w:vMerge w:val="restart"/>
          </w:tcPr>
          <w:p w:rsidR="005A67BD" w:rsidRPr="008E5AEC" w:rsidRDefault="0052315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EE6393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="005A67BD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8E5AEC" w:rsidRDefault="00523158" w:rsidP="00EE639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(Решение </w:t>
            </w:r>
            <w:r w:rsidR="00EE6393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="005A67BD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от 2</w:t>
            </w:r>
            <w:r w:rsidR="00EE6393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</w:t>
            </w: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.12.202</w:t>
            </w:r>
            <w:r w:rsidR="00EE6393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</w:t>
            </w:r>
            <w:r w:rsidR="005A67BD"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первоначальной редакции)</w:t>
            </w:r>
          </w:p>
        </w:tc>
        <w:tc>
          <w:tcPr>
            <w:tcW w:w="1219" w:type="dxa"/>
            <w:vMerge w:val="restart"/>
            <w:vAlign w:val="center"/>
          </w:tcPr>
          <w:p w:rsidR="005A67BD" w:rsidRPr="00E4063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4063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E40636" w:rsidRDefault="005A67BD" w:rsidP="00EE639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4063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EE6393" w:rsidRPr="00E4063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E4063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19" w:type="dxa"/>
            <w:vAlign w:val="center"/>
          </w:tcPr>
          <w:p w:rsidR="005A67BD" w:rsidRPr="00860008" w:rsidRDefault="008609A2" w:rsidP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860008"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7</w:t>
            </w:r>
            <w:r w:rsidR="005A67BD"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219" w:type="dxa"/>
            <w:vAlign w:val="center"/>
          </w:tcPr>
          <w:p w:rsidR="005A67BD" w:rsidRPr="00860008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</w:t>
            </w:r>
            <w:r w:rsidR="00860008"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028</w:t>
            </w:r>
            <w:r w:rsidR="005A67BD"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219" w:type="dxa"/>
            <w:vAlign w:val="center"/>
          </w:tcPr>
          <w:p w:rsidR="005A67BD" w:rsidRPr="00860008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EE6393" w:rsidRPr="00EE6393">
        <w:trPr>
          <w:cantSplit/>
          <w:trHeight w:val="706"/>
          <w:tblHeader/>
        </w:trPr>
        <w:tc>
          <w:tcPr>
            <w:tcW w:w="3544" w:type="dxa"/>
            <w:vMerge/>
            <w:vAlign w:val="center"/>
          </w:tcPr>
          <w:p w:rsidR="005A67BD" w:rsidRPr="008E5AEC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19" w:type="dxa"/>
            <w:vMerge/>
          </w:tcPr>
          <w:p w:rsidR="005A67BD" w:rsidRPr="008E5AEC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19" w:type="dxa"/>
            <w:vMerge/>
          </w:tcPr>
          <w:p w:rsidR="005A67BD" w:rsidRPr="00E4063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проект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проект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проект</w:t>
            </w:r>
          </w:p>
        </w:tc>
      </w:tr>
      <w:tr w:rsidR="00EE6393" w:rsidRPr="00EE6393">
        <w:trPr>
          <w:cantSplit/>
          <w:trHeight w:val="599"/>
        </w:trPr>
        <w:tc>
          <w:tcPr>
            <w:tcW w:w="3544" w:type="dxa"/>
            <w:vAlign w:val="center"/>
          </w:tcPr>
          <w:p w:rsidR="005A67BD" w:rsidRPr="008E5AEC" w:rsidRDefault="005A67BD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Общий объем доходов бюджета, тыс. рублей</w:t>
            </w:r>
          </w:p>
        </w:tc>
        <w:tc>
          <w:tcPr>
            <w:tcW w:w="1219" w:type="dxa"/>
            <w:vAlign w:val="center"/>
          </w:tcPr>
          <w:p w:rsidR="005A67BD" w:rsidRPr="008E5AEC" w:rsidRDefault="00E4063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1263046,1</w:t>
            </w:r>
          </w:p>
        </w:tc>
        <w:tc>
          <w:tcPr>
            <w:tcW w:w="1219" w:type="dxa"/>
            <w:vAlign w:val="center"/>
          </w:tcPr>
          <w:p w:rsidR="005A67BD" w:rsidRPr="00E40636" w:rsidRDefault="00E4063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40636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1714001,8</w:t>
            </w:r>
          </w:p>
        </w:tc>
        <w:tc>
          <w:tcPr>
            <w:tcW w:w="1219" w:type="dxa"/>
            <w:vAlign w:val="center"/>
          </w:tcPr>
          <w:p w:rsidR="005A67BD" w:rsidRPr="00860008" w:rsidRDefault="00860008" w:rsidP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1259468.10</w:t>
            </w:r>
          </w:p>
        </w:tc>
        <w:tc>
          <w:tcPr>
            <w:tcW w:w="1219" w:type="dxa"/>
            <w:vAlign w:val="center"/>
          </w:tcPr>
          <w:p w:rsidR="005A67BD" w:rsidRPr="00860008" w:rsidRDefault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1198389.30</w:t>
            </w:r>
          </w:p>
        </w:tc>
        <w:tc>
          <w:tcPr>
            <w:tcW w:w="1219" w:type="dxa"/>
            <w:vAlign w:val="center"/>
          </w:tcPr>
          <w:p w:rsidR="005A67BD" w:rsidRPr="00860008" w:rsidRDefault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1241985.70</w:t>
            </w:r>
          </w:p>
        </w:tc>
      </w:tr>
      <w:tr w:rsidR="00EE6393" w:rsidRPr="00EE6393">
        <w:trPr>
          <w:cantSplit/>
        </w:trPr>
        <w:tc>
          <w:tcPr>
            <w:tcW w:w="3544" w:type="dxa"/>
            <w:vAlign w:val="center"/>
          </w:tcPr>
          <w:p w:rsidR="005A67BD" w:rsidRPr="008E5AEC" w:rsidRDefault="005A67BD" w:rsidP="00EE6393">
            <w:pPr>
              <w:spacing w:after="0" w:line="240" w:lineRule="auto"/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Изменения к Решению№</w:t>
            </w:r>
            <w:r w:rsidR="00E40636"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187</w:t>
            </w:r>
            <w:r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 xml:space="preserve"> , тыс. рублей</w:t>
            </w:r>
          </w:p>
        </w:tc>
        <w:tc>
          <w:tcPr>
            <w:tcW w:w="1219" w:type="dxa"/>
            <w:vAlign w:val="center"/>
          </w:tcPr>
          <w:p w:rsidR="005A67BD" w:rsidRPr="008E5AEC" w:rsidRDefault="008E5AEC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E5AEC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77599,9</w:t>
            </w:r>
          </w:p>
        </w:tc>
        <w:tc>
          <w:tcPr>
            <w:tcW w:w="1219" w:type="dxa"/>
            <w:vAlign w:val="center"/>
          </w:tcPr>
          <w:p w:rsidR="005A67BD" w:rsidRPr="00E40636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E40636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</w:tr>
      <w:tr w:rsidR="00EE6393" w:rsidRPr="00EE6393">
        <w:trPr>
          <w:cantSplit/>
        </w:trPr>
        <w:tc>
          <w:tcPr>
            <w:tcW w:w="3544" w:type="dxa"/>
            <w:vAlign w:val="center"/>
          </w:tcPr>
          <w:p w:rsidR="005A67BD" w:rsidRPr="008E5AEC" w:rsidRDefault="005A67BD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Общий объем расходов </w:t>
            </w: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br/>
              <w:t>бюджета, тыс. рублей</w:t>
            </w:r>
          </w:p>
        </w:tc>
        <w:tc>
          <w:tcPr>
            <w:tcW w:w="1219" w:type="dxa"/>
            <w:vAlign w:val="center"/>
          </w:tcPr>
          <w:p w:rsidR="005A67BD" w:rsidRPr="008E5AEC" w:rsidRDefault="00E4063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1263046,1</w:t>
            </w:r>
          </w:p>
        </w:tc>
        <w:tc>
          <w:tcPr>
            <w:tcW w:w="1219" w:type="dxa"/>
            <w:vAlign w:val="center"/>
          </w:tcPr>
          <w:p w:rsidR="005A67BD" w:rsidRPr="00E40636" w:rsidRDefault="00E4063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40636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1904866,5</w:t>
            </w:r>
          </w:p>
        </w:tc>
        <w:tc>
          <w:tcPr>
            <w:tcW w:w="1219" w:type="dxa"/>
            <w:vAlign w:val="center"/>
          </w:tcPr>
          <w:p w:rsidR="005A67BD" w:rsidRPr="00860008" w:rsidRDefault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1259468.10</w:t>
            </w:r>
          </w:p>
        </w:tc>
        <w:tc>
          <w:tcPr>
            <w:tcW w:w="1219" w:type="dxa"/>
            <w:vAlign w:val="center"/>
          </w:tcPr>
          <w:p w:rsidR="005A67BD" w:rsidRPr="00860008" w:rsidRDefault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1198389.30</w:t>
            </w:r>
          </w:p>
        </w:tc>
        <w:tc>
          <w:tcPr>
            <w:tcW w:w="1219" w:type="dxa"/>
            <w:vAlign w:val="center"/>
          </w:tcPr>
          <w:p w:rsidR="005A67BD" w:rsidRPr="00860008" w:rsidRDefault="0086000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1241985.70</w:t>
            </w:r>
          </w:p>
        </w:tc>
      </w:tr>
      <w:tr w:rsidR="00EE6393" w:rsidRPr="00EE6393">
        <w:trPr>
          <w:cantSplit/>
        </w:trPr>
        <w:tc>
          <w:tcPr>
            <w:tcW w:w="3544" w:type="dxa"/>
            <w:vAlign w:val="center"/>
          </w:tcPr>
          <w:p w:rsidR="005A67BD" w:rsidRPr="008E5AEC" w:rsidRDefault="00E40636" w:rsidP="00E40636">
            <w:pPr>
              <w:spacing w:after="0" w:line="240" w:lineRule="auto"/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Изменения к Решению№ 187</w:t>
            </w:r>
            <w:r w:rsidR="005A67BD"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, тыс. рублей</w:t>
            </w:r>
          </w:p>
        </w:tc>
        <w:tc>
          <w:tcPr>
            <w:tcW w:w="1219" w:type="dxa"/>
            <w:vAlign w:val="center"/>
          </w:tcPr>
          <w:p w:rsidR="005A67BD" w:rsidRPr="008E5AEC" w:rsidRDefault="008E5AEC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E5AEC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771688,2</w:t>
            </w:r>
          </w:p>
        </w:tc>
        <w:tc>
          <w:tcPr>
            <w:tcW w:w="1219" w:type="dxa"/>
            <w:vAlign w:val="center"/>
          </w:tcPr>
          <w:p w:rsidR="005A67BD" w:rsidRPr="00E40636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E40636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</w:tr>
      <w:tr w:rsidR="00EE6393" w:rsidRPr="00EE6393">
        <w:trPr>
          <w:cantSplit/>
          <w:trHeight w:val="360"/>
        </w:trPr>
        <w:tc>
          <w:tcPr>
            <w:tcW w:w="3544" w:type="dxa"/>
            <w:vAlign w:val="center"/>
          </w:tcPr>
          <w:p w:rsidR="005A67BD" w:rsidRPr="008E5AEC" w:rsidRDefault="005A67BD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дефицит бюджета тыс. рублей</w:t>
            </w:r>
          </w:p>
          <w:p w:rsidR="005A67BD" w:rsidRPr="008E5AEC" w:rsidRDefault="005A67BD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19" w:type="dxa"/>
            <w:vAlign w:val="center"/>
          </w:tcPr>
          <w:p w:rsidR="005A67BD" w:rsidRPr="008E5AEC" w:rsidRDefault="00665C9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19" w:type="dxa"/>
            <w:vAlign w:val="center"/>
          </w:tcPr>
          <w:p w:rsidR="005A67BD" w:rsidRPr="00E4063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40636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</w:pPr>
            <w:r w:rsidRPr="00860008">
              <w:rPr>
                <w:rFonts w:ascii="Times New Roman" w:cs="Times New Roman"/>
                <w:color w:val="000000" w:themeColor="text1"/>
                <w:sz w:val="16"/>
                <w:szCs w:val="16"/>
                <w:lang w:val="en-US" w:eastAsia="ru-RU"/>
              </w:rPr>
              <w:t>0,0</w:t>
            </w:r>
          </w:p>
        </w:tc>
      </w:tr>
      <w:tr w:rsidR="00EE6393" w:rsidRPr="00EE6393">
        <w:trPr>
          <w:cantSplit/>
          <w:trHeight w:val="270"/>
        </w:trPr>
        <w:tc>
          <w:tcPr>
            <w:tcW w:w="3544" w:type="dxa"/>
            <w:vAlign w:val="center"/>
          </w:tcPr>
          <w:p w:rsidR="005A67BD" w:rsidRPr="008E5AEC" w:rsidRDefault="00E40636">
            <w:pPr>
              <w:spacing w:after="0" w:line="240" w:lineRule="auto"/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</w:pPr>
            <w:r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Изменения к Решению№ 187</w:t>
            </w:r>
            <w:r w:rsidR="005A67BD" w:rsidRPr="008E5AEC">
              <w:rPr>
                <w:rFonts w:ascii="Times New Roman" w:cs="Times New Roman"/>
                <w:i/>
                <w:color w:val="000000" w:themeColor="text1"/>
                <w:sz w:val="18"/>
                <w:szCs w:val="18"/>
                <w:lang w:eastAsia="ru-RU"/>
              </w:rPr>
              <w:t>, тыс. рублей</w:t>
            </w:r>
          </w:p>
        </w:tc>
        <w:tc>
          <w:tcPr>
            <w:tcW w:w="1219" w:type="dxa"/>
            <w:vAlign w:val="center"/>
          </w:tcPr>
          <w:p w:rsidR="005A67BD" w:rsidRPr="008E5AEC" w:rsidRDefault="008E5AEC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E5AEC"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  <w:t>694088,3</w:t>
            </w:r>
          </w:p>
        </w:tc>
        <w:tc>
          <w:tcPr>
            <w:tcW w:w="1219" w:type="dxa"/>
            <w:vAlign w:val="center"/>
          </w:tcPr>
          <w:p w:rsidR="005A67BD" w:rsidRPr="00E4063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E40636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19" w:type="dxa"/>
            <w:vAlign w:val="center"/>
          </w:tcPr>
          <w:p w:rsidR="005A67BD" w:rsidRPr="00860008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r w:rsidRPr="00860008">
              <w:rPr>
                <w:rFonts w:ascii="Times New Roman" w:cs="Times New Roman"/>
                <w:i/>
                <w:color w:val="000000" w:themeColor="text1"/>
                <w:sz w:val="16"/>
                <w:szCs w:val="16"/>
                <w:lang w:eastAsia="ru-RU"/>
              </w:rPr>
              <w:t>х</w:t>
            </w:r>
          </w:p>
        </w:tc>
      </w:tr>
    </w:tbl>
    <w:p w:rsidR="005A67BD" w:rsidRPr="00860008" w:rsidRDefault="005A67BD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В данной пояснительной записке показатели на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B25E38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 будут сопоставляться с показателями 202</w:t>
      </w:r>
      <w:r w:rsidR="00B25E38">
        <w:rPr>
          <w:rFonts w:ascii="Times New Roman" w:cs="Times New Roman"/>
          <w:sz w:val="28"/>
          <w:szCs w:val="28"/>
          <w:lang w:eastAsia="ru-RU"/>
        </w:rPr>
        <w:t>6</w:t>
      </w:r>
      <w:r>
        <w:rPr>
          <w:rFonts w:ascii="Times New Roman" w:cs="Times New Roman"/>
          <w:sz w:val="28"/>
          <w:szCs w:val="28"/>
          <w:lang w:eastAsia="ru-RU"/>
        </w:rPr>
        <w:t xml:space="preserve"> года, утвержденными 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Решением Совета Газимуро-Заводского муниципального округа №</w:t>
      </w:r>
      <w:r w:rsidR="00665C92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1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87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от 2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9 декабря 2025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года "О бюджете Газимуро-Заводского муниципального о</w:t>
      </w:r>
      <w:r w:rsidR="00665C92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круга Забайкальского края на 202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6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 и плановый период </w:t>
      </w:r>
      <w:r w:rsidR="008609A2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202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7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2028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годов" (в первоначальной редакции) (далее – Решение №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187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показателями ожидаемого исполнения в 202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6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году (далее – оценка 202</w:t>
      </w:r>
      <w:r w:rsidR="00860008"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6</w:t>
      </w:r>
      <w:r w:rsidRPr="00860008">
        <w:rPr>
          <w:rFonts w:ascii="Times New Roman" w:cs="Times New Roman"/>
          <w:color w:val="000000" w:themeColor="text1"/>
          <w:sz w:val="28"/>
          <w:szCs w:val="28"/>
          <w:lang w:eastAsia="ru-RU"/>
        </w:rPr>
        <w:t> года).</w:t>
      </w:r>
    </w:p>
    <w:p w:rsidR="005A67BD" w:rsidRDefault="005A67BD">
      <w:pPr>
        <w:keepNext/>
        <w:spacing w:before="240" w:after="120" w:line="240" w:lineRule="auto"/>
        <w:ind w:firstLine="709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>ДОХОДЫ</w:t>
      </w:r>
    </w:p>
    <w:tbl>
      <w:tblPr>
        <w:tblW w:w="5061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4"/>
        <w:gridCol w:w="1702"/>
        <w:gridCol w:w="1389"/>
        <w:gridCol w:w="1390"/>
        <w:gridCol w:w="1307"/>
        <w:gridCol w:w="1387"/>
      </w:tblGrid>
      <w:tr w:rsidR="005A67BD">
        <w:trPr>
          <w:trHeight w:val="1150"/>
          <w:tblHeader/>
        </w:trPr>
        <w:tc>
          <w:tcPr>
            <w:tcW w:w="1207" w:type="pct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  <w:lang w:eastAsia="ru-RU"/>
              </w:rPr>
              <w:t>Показатели</w:t>
            </w:r>
          </w:p>
        </w:tc>
        <w:tc>
          <w:tcPr>
            <w:tcW w:w="899" w:type="pct"/>
            <w:vAlign w:val="center"/>
          </w:tcPr>
          <w:p w:rsidR="005A67BD" w:rsidRPr="0015527A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202</w:t>
            </w:r>
            <w:r w:rsidR="00EE6393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6</w:t>
            </w: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год</w:t>
            </w:r>
          </w:p>
          <w:p w:rsidR="005A67BD" w:rsidRPr="0015527A" w:rsidRDefault="00416799" w:rsidP="00EE639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(Решение 1</w:t>
            </w:r>
            <w:r w:rsidR="00EE6393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87</w:t>
            </w: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в</w:t>
            </w:r>
            <w:r w:rsidR="005A67BD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первоначальной редакции)</w:t>
            </w:r>
          </w:p>
        </w:tc>
        <w:tc>
          <w:tcPr>
            <w:tcW w:w="734" w:type="pct"/>
            <w:vAlign w:val="center"/>
          </w:tcPr>
          <w:p w:rsidR="005A67BD" w:rsidRPr="0015527A" w:rsidRDefault="005A67BD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Оценка</w:t>
            </w:r>
          </w:p>
          <w:p w:rsidR="005A67BD" w:rsidRPr="0015527A" w:rsidRDefault="005A67BD" w:rsidP="00C933FD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202</w:t>
            </w:r>
            <w:r w:rsidR="00EE6393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6</w:t>
            </w: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734" w:type="pct"/>
            <w:vAlign w:val="center"/>
          </w:tcPr>
          <w:p w:rsidR="005A67BD" w:rsidRPr="0015527A" w:rsidRDefault="00513C04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2027</w:t>
            </w:r>
            <w:r w:rsidR="005A67BD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690" w:type="pct"/>
            <w:vAlign w:val="center"/>
          </w:tcPr>
          <w:p w:rsidR="005A67BD" w:rsidRPr="004C21BE" w:rsidRDefault="008609A2" w:rsidP="00513C04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202</w:t>
            </w:r>
            <w:r w:rsidR="00513C04"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8</w:t>
            </w:r>
            <w:r w:rsidR="005A67BD"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32" w:type="pct"/>
            <w:vAlign w:val="center"/>
          </w:tcPr>
          <w:p w:rsidR="005A67BD" w:rsidRPr="004C21BE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>2029</w:t>
            </w:r>
            <w:r w:rsidR="005A67BD"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5A67BD">
        <w:trPr>
          <w:trHeight w:val="523"/>
        </w:trPr>
        <w:tc>
          <w:tcPr>
            <w:tcW w:w="1207" w:type="pct"/>
            <w:vAlign w:val="center"/>
          </w:tcPr>
          <w:p w:rsidR="005A67BD" w:rsidRDefault="005A67BD">
            <w:pPr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Налоговые доходы</w:t>
            </w:r>
          </w:p>
        </w:tc>
        <w:tc>
          <w:tcPr>
            <w:tcW w:w="899" w:type="pct"/>
            <w:vAlign w:val="center"/>
          </w:tcPr>
          <w:p w:rsidR="005A67BD" w:rsidRPr="0015527A" w:rsidRDefault="005F461D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852536,4</w:t>
            </w:r>
          </w:p>
        </w:tc>
        <w:tc>
          <w:tcPr>
            <w:tcW w:w="734" w:type="pct"/>
            <w:vAlign w:val="center"/>
          </w:tcPr>
          <w:p w:rsidR="005A67BD" w:rsidRPr="00B60F5D" w:rsidRDefault="00B60F5D">
            <w:pPr>
              <w:spacing w:after="0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 w:rsidRPr="00B60F5D">
              <w:rPr>
                <w:rFonts w:ascii="Times New Roman" w:cs="Times New Roman"/>
                <w:kern w:val="32"/>
                <w:sz w:val="20"/>
                <w:szCs w:val="20"/>
              </w:rPr>
              <w:t>1275429,1</w:t>
            </w:r>
          </w:p>
        </w:tc>
        <w:tc>
          <w:tcPr>
            <w:tcW w:w="734" w:type="pct"/>
            <w:vAlign w:val="center"/>
          </w:tcPr>
          <w:p w:rsidR="00513C04" w:rsidRPr="00860008" w:rsidRDefault="00513C04" w:rsidP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860008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853308,3</w:t>
            </w:r>
          </w:p>
        </w:tc>
        <w:tc>
          <w:tcPr>
            <w:tcW w:w="690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826562,8</w:t>
            </w:r>
          </w:p>
        </w:tc>
        <w:tc>
          <w:tcPr>
            <w:tcW w:w="732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855471,5</w:t>
            </w:r>
          </w:p>
        </w:tc>
      </w:tr>
      <w:tr w:rsidR="005A67BD">
        <w:trPr>
          <w:trHeight w:val="490"/>
        </w:trPr>
        <w:tc>
          <w:tcPr>
            <w:tcW w:w="1207" w:type="pct"/>
            <w:vAlign w:val="center"/>
          </w:tcPr>
          <w:p w:rsidR="005A67BD" w:rsidRDefault="005A67BD">
            <w:pPr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Неналоговые доходы</w:t>
            </w:r>
          </w:p>
        </w:tc>
        <w:tc>
          <w:tcPr>
            <w:tcW w:w="899" w:type="pct"/>
            <w:vAlign w:val="center"/>
          </w:tcPr>
          <w:p w:rsidR="005A67BD" w:rsidRPr="0015527A" w:rsidRDefault="005F461D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49035,0</w:t>
            </w:r>
          </w:p>
        </w:tc>
        <w:tc>
          <w:tcPr>
            <w:tcW w:w="734" w:type="pct"/>
            <w:vAlign w:val="center"/>
          </w:tcPr>
          <w:p w:rsidR="005A67BD" w:rsidRPr="00B60F5D" w:rsidRDefault="00B60F5D">
            <w:pPr>
              <w:spacing w:after="0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 w:rsidRPr="00B60F5D">
              <w:rPr>
                <w:rFonts w:ascii="Times New Roman" w:cs="Times New Roman"/>
                <w:kern w:val="32"/>
                <w:sz w:val="20"/>
                <w:szCs w:val="20"/>
              </w:rPr>
              <w:t>97251,5</w:t>
            </w:r>
          </w:p>
        </w:tc>
        <w:tc>
          <w:tcPr>
            <w:tcW w:w="734" w:type="pct"/>
            <w:vAlign w:val="center"/>
          </w:tcPr>
          <w:p w:rsidR="005A67BD" w:rsidRPr="00860008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860008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27742,7</w:t>
            </w:r>
          </w:p>
        </w:tc>
        <w:tc>
          <w:tcPr>
            <w:tcW w:w="690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29208,3</w:t>
            </w:r>
          </w:p>
        </w:tc>
        <w:tc>
          <w:tcPr>
            <w:tcW w:w="732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29972,8</w:t>
            </w:r>
          </w:p>
        </w:tc>
      </w:tr>
      <w:tr w:rsidR="005A67BD">
        <w:trPr>
          <w:trHeight w:val="659"/>
        </w:trPr>
        <w:tc>
          <w:tcPr>
            <w:tcW w:w="1207" w:type="pct"/>
            <w:vAlign w:val="center"/>
          </w:tcPr>
          <w:p w:rsidR="005A67BD" w:rsidRDefault="005A67BD">
            <w:pPr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99" w:type="pct"/>
            <w:vAlign w:val="center"/>
          </w:tcPr>
          <w:p w:rsidR="005A67BD" w:rsidRPr="0015527A" w:rsidRDefault="0015527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361474,7</w:t>
            </w:r>
          </w:p>
        </w:tc>
        <w:tc>
          <w:tcPr>
            <w:tcW w:w="734" w:type="pct"/>
            <w:vAlign w:val="center"/>
          </w:tcPr>
          <w:p w:rsidR="005A67BD" w:rsidRPr="00B60F5D" w:rsidRDefault="00B60F5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 w:rsidRPr="00B60F5D">
              <w:rPr>
                <w:rFonts w:ascii="Times New Roman" w:cs="Times New Roman"/>
                <w:kern w:val="32"/>
                <w:sz w:val="20"/>
                <w:szCs w:val="20"/>
              </w:rPr>
              <w:t>341321,2</w:t>
            </w:r>
          </w:p>
        </w:tc>
        <w:tc>
          <w:tcPr>
            <w:tcW w:w="734" w:type="pct"/>
            <w:vAlign w:val="center"/>
          </w:tcPr>
          <w:p w:rsidR="005A67BD" w:rsidRPr="00860008" w:rsidRDefault="0025038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860008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378417,10</w:t>
            </w:r>
          </w:p>
        </w:tc>
        <w:tc>
          <w:tcPr>
            <w:tcW w:w="690" w:type="pct"/>
            <w:vAlign w:val="center"/>
          </w:tcPr>
          <w:p w:rsidR="005A67BD" w:rsidRPr="004C21BE" w:rsidRDefault="00F63FD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342618,2</w:t>
            </w:r>
          </w:p>
        </w:tc>
        <w:tc>
          <w:tcPr>
            <w:tcW w:w="732" w:type="pct"/>
            <w:vAlign w:val="center"/>
          </w:tcPr>
          <w:p w:rsidR="005A67BD" w:rsidRPr="004C21BE" w:rsidRDefault="00F63FD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356541,4</w:t>
            </w:r>
          </w:p>
        </w:tc>
      </w:tr>
      <w:tr w:rsidR="005A67BD">
        <w:trPr>
          <w:trHeight w:val="388"/>
        </w:trPr>
        <w:tc>
          <w:tcPr>
            <w:tcW w:w="1207" w:type="pct"/>
            <w:vAlign w:val="center"/>
          </w:tcPr>
          <w:p w:rsidR="005A67BD" w:rsidRDefault="005A67BD">
            <w:pPr>
              <w:jc w:val="center"/>
              <w:rPr>
                <w:rFonts w:ascii="Times New Roman" w:cs="Times New Roman"/>
                <w:b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b/>
                <w:kern w:val="32"/>
                <w:sz w:val="20"/>
                <w:szCs w:val="20"/>
              </w:rPr>
              <w:t>Итого</w:t>
            </w:r>
          </w:p>
        </w:tc>
        <w:tc>
          <w:tcPr>
            <w:tcW w:w="899" w:type="pct"/>
            <w:vAlign w:val="center"/>
          </w:tcPr>
          <w:p w:rsidR="005A67BD" w:rsidRPr="0015527A" w:rsidRDefault="0015527A">
            <w:pPr>
              <w:spacing w:after="0"/>
              <w:jc w:val="center"/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</w:pPr>
            <w:r w:rsidRPr="0015527A"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  <w:t>1263046,1</w:t>
            </w:r>
          </w:p>
        </w:tc>
        <w:tc>
          <w:tcPr>
            <w:tcW w:w="734" w:type="pct"/>
            <w:vAlign w:val="center"/>
          </w:tcPr>
          <w:p w:rsidR="005A67BD" w:rsidRPr="00B60F5D" w:rsidRDefault="00B60F5D">
            <w:pPr>
              <w:spacing w:after="0"/>
              <w:jc w:val="center"/>
              <w:rPr>
                <w:rFonts w:ascii="Times New Roman" w:cs="Times New Roman"/>
                <w:b/>
                <w:kern w:val="32"/>
                <w:sz w:val="20"/>
                <w:szCs w:val="20"/>
              </w:rPr>
            </w:pPr>
            <w:r w:rsidRPr="00B60F5D">
              <w:rPr>
                <w:rFonts w:ascii="Times New Roman" w:cs="Times New Roman"/>
                <w:b/>
                <w:kern w:val="32"/>
                <w:sz w:val="20"/>
                <w:szCs w:val="20"/>
              </w:rPr>
              <w:t>1714001,8</w:t>
            </w:r>
          </w:p>
        </w:tc>
        <w:tc>
          <w:tcPr>
            <w:tcW w:w="734" w:type="pct"/>
            <w:vAlign w:val="center"/>
          </w:tcPr>
          <w:p w:rsidR="005A67BD" w:rsidRPr="00860008" w:rsidRDefault="00250381">
            <w:pPr>
              <w:spacing w:after="0"/>
              <w:jc w:val="center"/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</w:pPr>
            <w:r w:rsidRPr="00860008"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  <w:t>1259468,10</w:t>
            </w:r>
          </w:p>
        </w:tc>
        <w:tc>
          <w:tcPr>
            <w:tcW w:w="690" w:type="pct"/>
            <w:vAlign w:val="center"/>
          </w:tcPr>
          <w:p w:rsidR="005A67BD" w:rsidRPr="004C21BE" w:rsidRDefault="00F63FDD">
            <w:pPr>
              <w:spacing w:after="0"/>
              <w:jc w:val="center"/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  <w:t>1198389,3</w:t>
            </w:r>
          </w:p>
        </w:tc>
        <w:tc>
          <w:tcPr>
            <w:tcW w:w="732" w:type="pct"/>
            <w:vAlign w:val="center"/>
          </w:tcPr>
          <w:p w:rsidR="005A67BD" w:rsidRPr="004C21BE" w:rsidRDefault="00F63FDD">
            <w:pPr>
              <w:spacing w:after="0"/>
              <w:jc w:val="center"/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</w:pPr>
            <w:r w:rsidRPr="004C21BE">
              <w:rPr>
                <w:rFonts w:ascii="Times New Roman" w:cs="Times New Roman"/>
                <w:b/>
                <w:color w:val="000000" w:themeColor="text1"/>
                <w:kern w:val="32"/>
                <w:sz w:val="20"/>
                <w:szCs w:val="20"/>
              </w:rPr>
              <w:t>1241985,7</w:t>
            </w:r>
          </w:p>
        </w:tc>
      </w:tr>
    </w:tbl>
    <w:p w:rsidR="005A67BD" w:rsidRDefault="005A67BD" w:rsidP="00905D48">
      <w:pPr>
        <w:spacing w:before="120"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Прогнозирование налоговых и неналоговых доходов бюджета округа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905D48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>
        <w:rPr>
          <w:rFonts w:ascii="Times New Roman" w:cs="Times New Roman"/>
          <w:kern w:val="32"/>
          <w:sz w:val="28"/>
          <w:szCs w:val="28"/>
        </w:rPr>
        <w:t xml:space="preserve">и плановый период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905D48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 xml:space="preserve"> годов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проводилось в соответствии с основными направлениями бюджетной и налоговой политики Газимуро-Заводского муниципального округа</w:t>
      </w:r>
      <w:r w:rsidR="004C21BE">
        <w:rPr>
          <w:rFonts w:ascii="Times New Roman" w:cs="Times New Roman"/>
          <w:kern w:val="32"/>
          <w:sz w:val="28"/>
          <w:szCs w:val="28"/>
          <w:lang w:eastAsia="ru-RU"/>
        </w:rPr>
        <w:t>,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которые предусматривают </w:t>
      </w: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бюджетную устойчивость в среднесрочной и долгосрочной перспективе, достижение приоритетов социально-экономического развития, решение задач по увеличению налогового потенциала и доходной базы бюджета округа,  поддержке предпринимательской и инновационной деятельности, росту производительности труда, </w:t>
      </w:r>
      <w:r w:rsidRPr="002A649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реализацию механизма инициативного бюджетирования.</w:t>
      </w: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 В основу формирования показ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ателей бюджета Газимуро-Заводского муниципального округа Забайкальского края положены элементы законодательства Российской Федерации, Забайкальского края о налогах и сборах, проект Закона Забайкальского края «О бюджете Забайкальского края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905D48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и плановый период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905D48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905D48">
        <w:rPr>
          <w:rFonts w:ascii="Times New Roman" w:cs="Times New Roman"/>
          <w:kern w:val="32"/>
          <w:sz w:val="28"/>
          <w:szCs w:val="28"/>
          <w:lang w:eastAsia="ru-RU"/>
        </w:rPr>
        <w:t>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годов.»,</w:t>
      </w:r>
      <w:r w:rsidR="00905D48">
        <w:rPr>
          <w:rFonts w:ascii="Times New Roman" w:cs="Times New Roman"/>
          <w:kern w:val="32"/>
          <w:sz w:val="28"/>
          <w:szCs w:val="28"/>
          <w:lang w:eastAsia="ru-RU"/>
        </w:rPr>
        <w:t xml:space="preserve"> п</w:t>
      </w:r>
      <w:r w:rsidR="00905D48">
        <w:rPr>
          <w:rFonts w:ascii="Times New Roman"/>
          <w:sz w:val="28"/>
          <w:szCs w:val="28"/>
        </w:rPr>
        <w:t xml:space="preserve">роект </w:t>
      </w:r>
      <w:r w:rsidR="00905D48" w:rsidRPr="00905D48">
        <w:rPr>
          <w:rFonts w:ascii="Times New Roman"/>
          <w:sz w:val="28"/>
          <w:szCs w:val="28"/>
        </w:rPr>
        <w:t>закон</w:t>
      </w:r>
      <w:r w:rsidR="00905D48">
        <w:rPr>
          <w:rFonts w:ascii="Times New Roman"/>
          <w:sz w:val="28"/>
          <w:szCs w:val="28"/>
        </w:rPr>
        <w:t>а З</w:t>
      </w:r>
      <w:r w:rsidR="00905D48" w:rsidRPr="00905D48">
        <w:rPr>
          <w:rFonts w:ascii="Times New Roman"/>
          <w:sz w:val="28"/>
          <w:szCs w:val="28"/>
        </w:rPr>
        <w:t>абайкальского края</w:t>
      </w:r>
      <w:r w:rsidR="00905D48">
        <w:rPr>
          <w:rFonts w:ascii="Times New Roman"/>
          <w:sz w:val="28"/>
          <w:szCs w:val="28"/>
        </w:rPr>
        <w:t xml:space="preserve"> «</w:t>
      </w:r>
      <w:r w:rsidR="00905D48" w:rsidRPr="00905D48">
        <w:rPr>
          <w:rFonts w:ascii="Times New Roman"/>
          <w:bCs/>
          <w:color w:val="000000"/>
          <w:sz w:val="28"/>
          <w:szCs w:val="28"/>
        </w:rPr>
        <w:t>О внесении изменений</w:t>
      </w:r>
      <w:r w:rsidR="00905D48" w:rsidRPr="00905D48">
        <w:rPr>
          <w:bCs/>
          <w:color w:val="000000"/>
          <w:sz w:val="28"/>
          <w:szCs w:val="28"/>
        </w:rPr>
        <w:t xml:space="preserve"> </w:t>
      </w:r>
      <w:r w:rsidR="00905D48" w:rsidRPr="00905D48">
        <w:rPr>
          <w:rFonts w:ascii="Times New Roman"/>
          <w:bCs/>
          <w:color w:val="000000"/>
          <w:sz w:val="28"/>
          <w:szCs w:val="28"/>
        </w:rPr>
        <w:t>в</w:t>
      </w:r>
      <w:r w:rsidR="00905D48" w:rsidRPr="00905D48">
        <w:rPr>
          <w:rFonts w:ascii="Times New Roman"/>
          <w:bCs/>
          <w:iCs/>
          <w:color w:val="000000"/>
          <w:sz w:val="28"/>
          <w:szCs w:val="28"/>
        </w:rPr>
        <w:t xml:space="preserve"> </w:t>
      </w:r>
      <w:r w:rsidR="00905D48" w:rsidRPr="00905D48">
        <w:rPr>
          <w:rFonts w:ascii="Times New Roman"/>
          <w:bCs/>
          <w:color w:val="000000"/>
          <w:sz w:val="28"/>
          <w:szCs w:val="28"/>
        </w:rPr>
        <w:t>Закон Забайкальского края «О межбюджетных отношениях в Забайкальском крае»</w:t>
      </w:r>
      <w:r w:rsidR="00905D48">
        <w:rPr>
          <w:rFonts w:ascii="Times New Roman"/>
          <w:bCs/>
          <w:color w:val="000000"/>
          <w:sz w:val="28"/>
          <w:szCs w:val="28"/>
        </w:rPr>
        <w:t>,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нормативно-правовые акты Газимуро-Заводского муниципального округа.</w:t>
      </w:r>
    </w:p>
    <w:p w:rsidR="005A67BD" w:rsidRPr="00B62337" w:rsidRDefault="005A6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В целях повышения объективности и обоснованности прогнозной оценки доходов, снижения рисков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недопоступлений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доходов использованы отчетные данные, отражающие реальную ситуацию с поступлением доходов в текущем году и предшествующие годы, а также проектировки главных администраторов (администраторов) доходов бюджета округа, </w:t>
      </w:r>
      <w:r w:rsidRPr="00B6233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рассчитанные на основании методик прогнозирования поступлений доходов в местный бюджет. </w:t>
      </w:r>
    </w:p>
    <w:p w:rsidR="005A67BD" w:rsidRDefault="005A6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</w:rPr>
        <w:t>Объем дорожного фонда формируется в соответствии с д</w:t>
      </w:r>
      <w:r>
        <w:rPr>
          <w:rFonts w:ascii="Times New Roman"/>
          <w:kern w:val="32"/>
          <w:sz w:val="28"/>
          <w:szCs w:val="28"/>
        </w:rPr>
        <w:t xml:space="preserve">ифференцированным нормативом отчислений в бюджет округа согласно проекта Закона Забайкальского края «О бюджете Забайкальского края на </w:t>
      </w:r>
      <w:r w:rsidR="008609A2">
        <w:rPr>
          <w:rFonts w:ascii="Times New Roman"/>
          <w:kern w:val="32"/>
          <w:sz w:val="28"/>
          <w:szCs w:val="28"/>
        </w:rPr>
        <w:t>202</w:t>
      </w:r>
      <w:r w:rsidR="00905D48">
        <w:rPr>
          <w:rFonts w:ascii="Times New Roman"/>
          <w:kern w:val="32"/>
          <w:sz w:val="28"/>
          <w:szCs w:val="28"/>
        </w:rPr>
        <w:t>7</w:t>
      </w:r>
      <w:r>
        <w:rPr>
          <w:rFonts w:ascii="Times New Roman"/>
          <w:kern w:val="32"/>
          <w:sz w:val="28"/>
          <w:szCs w:val="28"/>
        </w:rPr>
        <w:t xml:space="preserve"> год и плановый период </w:t>
      </w:r>
      <w:r w:rsidR="008609A2">
        <w:rPr>
          <w:rFonts w:ascii="Times New Roman"/>
          <w:kern w:val="32"/>
          <w:sz w:val="28"/>
          <w:szCs w:val="28"/>
        </w:rPr>
        <w:t>202</w:t>
      </w:r>
      <w:r w:rsidR="00905D48">
        <w:rPr>
          <w:rFonts w:ascii="Times New Roman"/>
          <w:kern w:val="32"/>
          <w:sz w:val="28"/>
          <w:szCs w:val="28"/>
        </w:rPr>
        <w:t>8</w:t>
      </w:r>
      <w:r>
        <w:rPr>
          <w:rFonts w:ascii="Times New Roman"/>
          <w:kern w:val="32"/>
          <w:sz w:val="28"/>
          <w:szCs w:val="28"/>
        </w:rPr>
        <w:t>-</w:t>
      </w:r>
      <w:r w:rsidR="00B25E38">
        <w:rPr>
          <w:rFonts w:ascii="Times New Roman"/>
          <w:kern w:val="32"/>
          <w:sz w:val="28"/>
          <w:szCs w:val="28"/>
        </w:rPr>
        <w:t>2029</w:t>
      </w:r>
      <w:r>
        <w:rPr>
          <w:rFonts w:ascii="Times New Roman"/>
          <w:kern w:val="32"/>
          <w:sz w:val="28"/>
          <w:szCs w:val="28"/>
        </w:rPr>
        <w:t xml:space="preserve"> годов»</w:t>
      </w:r>
      <w:r>
        <w:rPr>
          <w:rFonts w:ascii="Times New Roman" w:cs="Times New Roman"/>
          <w:kern w:val="32"/>
          <w:sz w:val="28"/>
          <w:szCs w:val="28"/>
        </w:rPr>
        <w:t>.</w:t>
      </w:r>
    </w:p>
    <w:p w:rsidR="005A67BD" w:rsidRDefault="005A67BD">
      <w:pPr>
        <w:spacing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В проекте бюджета округа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472D88">
        <w:rPr>
          <w:rFonts w:ascii="Times New Roman" w:cs="Times New Roman"/>
          <w:kern w:val="32"/>
          <w:sz w:val="28"/>
          <w:szCs w:val="28"/>
        </w:rPr>
        <w:t>7</w:t>
      </w:r>
      <w:r>
        <w:rPr>
          <w:rFonts w:ascii="Times New Roman" w:cs="Times New Roman"/>
          <w:kern w:val="32"/>
          <w:sz w:val="28"/>
          <w:szCs w:val="28"/>
        </w:rPr>
        <w:t xml:space="preserve"> год и плановый период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472D88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> годов мобилизованы все возможные к поступлению источники доходов.</w:t>
      </w:r>
    </w:p>
    <w:p w:rsidR="005A67BD" w:rsidRDefault="005A67BD">
      <w:pPr>
        <w:spacing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</w:p>
    <w:p w:rsidR="005A67BD" w:rsidRDefault="005A67BD">
      <w:pPr>
        <w:widowControl w:val="0"/>
        <w:spacing w:before="120" w:after="120" w:line="240" w:lineRule="auto"/>
        <w:jc w:val="center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Объемы налоговых и неналоговых доходов</w:t>
      </w:r>
      <w:r>
        <w:rPr>
          <w:rFonts w:ascii="Times New Roman" w:cs="Times New Roman"/>
          <w:b/>
          <w:kern w:val="32"/>
          <w:sz w:val="28"/>
          <w:szCs w:val="28"/>
        </w:rPr>
        <w:br/>
      </w:r>
      <w:r>
        <w:rPr>
          <w:rFonts w:ascii="Times New Roman" w:cs="Times New Roman"/>
          <w:b/>
          <w:kern w:val="32"/>
          <w:sz w:val="28"/>
          <w:szCs w:val="28"/>
          <w:lang w:eastAsia="ru-RU"/>
        </w:rPr>
        <w:t xml:space="preserve">бюджета Газимуро-Заводского муниципального округа на </w:t>
      </w:r>
      <w:r w:rsidR="008609A2">
        <w:rPr>
          <w:rFonts w:ascii="Times New Roman" w:cs="Times New Roman"/>
          <w:b/>
          <w:kern w:val="32"/>
          <w:sz w:val="28"/>
          <w:szCs w:val="28"/>
          <w:lang w:eastAsia="ru-RU"/>
        </w:rPr>
        <w:t>202</w:t>
      </w:r>
      <w:r w:rsidR="00E37A52">
        <w:rPr>
          <w:rFonts w:ascii="Times New Roman" w:cs="Times New Roman"/>
          <w:b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b/>
          <w:kern w:val="32"/>
          <w:sz w:val="28"/>
          <w:szCs w:val="28"/>
          <w:lang w:eastAsia="ru-RU"/>
        </w:rPr>
        <w:t xml:space="preserve"> год и плановый период </w:t>
      </w:r>
      <w:r w:rsidR="00E37A52">
        <w:rPr>
          <w:rFonts w:ascii="Times New Roman" w:cs="Times New Roman"/>
          <w:b/>
          <w:kern w:val="32"/>
          <w:sz w:val="28"/>
          <w:szCs w:val="28"/>
          <w:lang w:eastAsia="ru-RU"/>
        </w:rPr>
        <w:t>2028</w:t>
      </w:r>
      <w:r>
        <w:rPr>
          <w:rFonts w:ascii="Times New Roman" w:cs="Times New Roman"/>
          <w:b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b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b/>
          <w:kern w:val="32"/>
          <w:sz w:val="28"/>
          <w:szCs w:val="28"/>
          <w:lang w:eastAsia="ru-RU"/>
        </w:rPr>
        <w:t xml:space="preserve"> гг. </w:t>
      </w:r>
    </w:p>
    <w:p w:rsidR="005A67BD" w:rsidRDefault="005A67BD">
      <w:pPr>
        <w:spacing w:after="0" w:line="240" w:lineRule="auto"/>
        <w:jc w:val="right"/>
        <w:rPr>
          <w:rFonts w:ascii="Times New Roman" w:cs="Times New Roman"/>
          <w:kern w:val="32"/>
          <w:sz w:val="24"/>
          <w:szCs w:val="24"/>
          <w:lang w:eastAsia="ru-RU"/>
        </w:rPr>
      </w:pPr>
      <w:r>
        <w:rPr>
          <w:rFonts w:ascii="Times New Roman" w:cs="Times New Roman"/>
          <w:kern w:val="32"/>
          <w:sz w:val="24"/>
          <w:szCs w:val="24"/>
          <w:lang w:eastAsia="ru-RU"/>
        </w:rPr>
        <w:t>тыс. рублей</w:t>
      </w:r>
    </w:p>
    <w:tbl>
      <w:tblPr>
        <w:tblW w:w="5061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6"/>
        <w:gridCol w:w="1701"/>
        <w:gridCol w:w="1390"/>
        <w:gridCol w:w="1390"/>
        <w:gridCol w:w="1307"/>
        <w:gridCol w:w="1385"/>
      </w:tblGrid>
      <w:tr w:rsidR="005A67BD">
        <w:trPr>
          <w:trHeight w:val="1150"/>
          <w:tblHeader/>
        </w:trPr>
        <w:tc>
          <w:tcPr>
            <w:tcW w:w="1208" w:type="pct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Показатели</w:t>
            </w:r>
          </w:p>
        </w:tc>
        <w:tc>
          <w:tcPr>
            <w:tcW w:w="899" w:type="pct"/>
            <w:vAlign w:val="center"/>
          </w:tcPr>
          <w:p w:rsidR="005A67BD" w:rsidRPr="0015527A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202</w:t>
            </w:r>
            <w:r w:rsidR="00D16466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6</w:t>
            </w: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 xml:space="preserve"> год</w:t>
            </w:r>
          </w:p>
          <w:p w:rsidR="005A67BD" w:rsidRPr="0015527A" w:rsidRDefault="005A67BD" w:rsidP="00D1646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(Решение №</w:t>
            </w:r>
            <w:r w:rsidR="000C17E8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1</w:t>
            </w:r>
            <w:r w:rsidR="00D16466"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87</w:t>
            </w: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 xml:space="preserve"> в первоначальной редакции)</w:t>
            </w:r>
          </w:p>
        </w:tc>
        <w:tc>
          <w:tcPr>
            <w:tcW w:w="735" w:type="pct"/>
            <w:vAlign w:val="center"/>
          </w:tcPr>
          <w:p w:rsidR="005A67BD" w:rsidRPr="001E1953" w:rsidRDefault="005A67BD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</w:pPr>
          </w:p>
          <w:p w:rsidR="005A67BD" w:rsidRPr="001E1953" w:rsidRDefault="005A67BD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</w:pPr>
            <w:r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Оценка</w:t>
            </w:r>
          </w:p>
          <w:p w:rsidR="005A67BD" w:rsidRPr="001E1953" w:rsidRDefault="005A67BD" w:rsidP="00D16466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</w:pPr>
            <w:r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202</w:t>
            </w:r>
            <w:r w:rsidR="00D16466"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>6</w:t>
            </w:r>
            <w:r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  <w:lang w:eastAsia="ru-RU"/>
              </w:rPr>
              <w:t xml:space="preserve"> года</w:t>
            </w:r>
          </w:p>
        </w:tc>
        <w:tc>
          <w:tcPr>
            <w:tcW w:w="735" w:type="pct"/>
            <w:vAlign w:val="center"/>
          </w:tcPr>
          <w:p w:rsidR="005A67BD" w:rsidRDefault="008609A2" w:rsidP="00513C04">
            <w:pPr>
              <w:spacing w:after="0" w:line="240" w:lineRule="auto"/>
              <w:ind w:left="308" w:hanging="308"/>
              <w:jc w:val="center"/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202</w:t>
            </w:r>
            <w:r w:rsidR="00513C04"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7</w:t>
            </w:r>
            <w:r w:rsidR="005A67BD"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 xml:space="preserve"> год</w:t>
            </w:r>
          </w:p>
        </w:tc>
        <w:tc>
          <w:tcPr>
            <w:tcW w:w="691" w:type="pct"/>
            <w:vAlign w:val="center"/>
          </w:tcPr>
          <w:p w:rsidR="005A67BD" w:rsidRDefault="008609A2" w:rsidP="00513C04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202</w:t>
            </w:r>
            <w:r w:rsidR="00513C04"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8</w:t>
            </w:r>
            <w:r w:rsidR="005A67BD"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 xml:space="preserve"> год</w:t>
            </w:r>
          </w:p>
        </w:tc>
        <w:tc>
          <w:tcPr>
            <w:tcW w:w="732" w:type="pct"/>
            <w:vAlign w:val="center"/>
          </w:tcPr>
          <w:p w:rsidR="005A67BD" w:rsidRDefault="00B25E38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2029</w:t>
            </w:r>
            <w:r w:rsidR="005A67BD"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 xml:space="preserve"> год</w:t>
            </w:r>
          </w:p>
        </w:tc>
      </w:tr>
      <w:tr w:rsidR="005A67BD">
        <w:trPr>
          <w:trHeight w:val="523"/>
        </w:trPr>
        <w:tc>
          <w:tcPr>
            <w:tcW w:w="1208" w:type="pct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 xml:space="preserve">Налоговые и неналоговые доходы, всего </w:t>
            </w:r>
          </w:p>
        </w:tc>
        <w:tc>
          <w:tcPr>
            <w:tcW w:w="899" w:type="pct"/>
            <w:vAlign w:val="center"/>
          </w:tcPr>
          <w:p w:rsidR="005A67BD" w:rsidRPr="0015527A" w:rsidRDefault="00D16466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901571,4</w:t>
            </w:r>
          </w:p>
        </w:tc>
        <w:tc>
          <w:tcPr>
            <w:tcW w:w="735" w:type="pct"/>
            <w:vAlign w:val="center"/>
          </w:tcPr>
          <w:p w:rsidR="005A67BD" w:rsidRPr="001E1953" w:rsidRDefault="001E1953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1372680,6</w:t>
            </w:r>
          </w:p>
        </w:tc>
        <w:tc>
          <w:tcPr>
            <w:tcW w:w="735" w:type="pct"/>
            <w:vAlign w:val="center"/>
          </w:tcPr>
          <w:p w:rsidR="00513C04" w:rsidRPr="004C21BE" w:rsidRDefault="00513C04" w:rsidP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881051,0</w:t>
            </w:r>
          </w:p>
        </w:tc>
        <w:tc>
          <w:tcPr>
            <w:tcW w:w="691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855771,1</w:t>
            </w:r>
          </w:p>
        </w:tc>
        <w:tc>
          <w:tcPr>
            <w:tcW w:w="732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885444,3</w:t>
            </w:r>
          </w:p>
        </w:tc>
      </w:tr>
      <w:tr w:rsidR="005A67BD">
        <w:trPr>
          <w:trHeight w:val="490"/>
        </w:trPr>
        <w:tc>
          <w:tcPr>
            <w:tcW w:w="1208" w:type="pct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i/>
                <w:kern w:val="32"/>
                <w:sz w:val="20"/>
                <w:szCs w:val="24"/>
                <w:lang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Налоговые доходы</w:t>
            </w:r>
          </w:p>
        </w:tc>
        <w:tc>
          <w:tcPr>
            <w:tcW w:w="899" w:type="pct"/>
            <w:vAlign w:val="center"/>
          </w:tcPr>
          <w:p w:rsidR="005A67BD" w:rsidRPr="0015527A" w:rsidRDefault="00D16466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852536,4</w:t>
            </w:r>
          </w:p>
        </w:tc>
        <w:tc>
          <w:tcPr>
            <w:tcW w:w="735" w:type="pct"/>
            <w:vAlign w:val="center"/>
          </w:tcPr>
          <w:p w:rsidR="005A67BD" w:rsidRPr="001E1953" w:rsidRDefault="001E1953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1275429,1</w:t>
            </w:r>
          </w:p>
        </w:tc>
        <w:tc>
          <w:tcPr>
            <w:tcW w:w="735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853308,3</w:t>
            </w:r>
          </w:p>
        </w:tc>
        <w:tc>
          <w:tcPr>
            <w:tcW w:w="691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826562,8</w:t>
            </w:r>
          </w:p>
        </w:tc>
        <w:tc>
          <w:tcPr>
            <w:tcW w:w="732" w:type="pct"/>
            <w:vAlign w:val="center"/>
          </w:tcPr>
          <w:p w:rsidR="005A67BD" w:rsidRPr="004C21BE" w:rsidRDefault="00513C04" w:rsidP="00FC4A0E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855471,5</w:t>
            </w:r>
          </w:p>
        </w:tc>
      </w:tr>
      <w:tr w:rsidR="005A67BD">
        <w:trPr>
          <w:trHeight w:val="497"/>
        </w:trPr>
        <w:tc>
          <w:tcPr>
            <w:tcW w:w="1208" w:type="pct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kern w:val="32"/>
                <w:sz w:val="20"/>
                <w:szCs w:val="24"/>
                <w:lang w:val="en-US" w:eastAsia="ru-RU"/>
              </w:rPr>
            </w:pPr>
            <w:r>
              <w:rPr>
                <w:rFonts w:ascii="Times New Roman" w:cs="Times New Roman"/>
                <w:kern w:val="32"/>
                <w:sz w:val="20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899" w:type="pct"/>
            <w:vAlign w:val="center"/>
          </w:tcPr>
          <w:p w:rsidR="005A67BD" w:rsidRPr="0015527A" w:rsidRDefault="00D16466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15527A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49035,0</w:t>
            </w:r>
          </w:p>
        </w:tc>
        <w:tc>
          <w:tcPr>
            <w:tcW w:w="735" w:type="pct"/>
            <w:vAlign w:val="center"/>
          </w:tcPr>
          <w:p w:rsidR="005A67BD" w:rsidRPr="001E1953" w:rsidRDefault="001E1953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1E1953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97251,5</w:t>
            </w:r>
          </w:p>
        </w:tc>
        <w:tc>
          <w:tcPr>
            <w:tcW w:w="735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27742,7</w:t>
            </w:r>
          </w:p>
        </w:tc>
        <w:tc>
          <w:tcPr>
            <w:tcW w:w="691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29208,3</w:t>
            </w:r>
          </w:p>
        </w:tc>
        <w:tc>
          <w:tcPr>
            <w:tcW w:w="732" w:type="pct"/>
            <w:vAlign w:val="center"/>
          </w:tcPr>
          <w:p w:rsidR="005A67BD" w:rsidRPr="004C21BE" w:rsidRDefault="00513C04">
            <w:pPr>
              <w:spacing w:after="0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</w:pPr>
            <w:r w:rsidRPr="004C21BE">
              <w:rPr>
                <w:rFonts w:ascii="Times New Roman" w:cs="Times New Roman"/>
                <w:color w:val="000000" w:themeColor="text1"/>
                <w:kern w:val="32"/>
                <w:sz w:val="20"/>
                <w:szCs w:val="24"/>
              </w:rPr>
              <w:t>29972,8</w:t>
            </w:r>
          </w:p>
        </w:tc>
      </w:tr>
    </w:tbl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Общий объем налоговых и неналоговых доходов бюджета округа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3D5663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прогнозируется в сумме </w:t>
      </w:r>
      <w:r w:rsidR="00513C04">
        <w:rPr>
          <w:rFonts w:ascii="Times New Roman" w:cs="Times New Roman"/>
          <w:kern w:val="32"/>
          <w:sz w:val="28"/>
          <w:szCs w:val="28"/>
          <w:lang w:eastAsia="ru-RU"/>
        </w:rPr>
        <w:t>881051,0</w:t>
      </w:r>
      <w:r>
        <w:rPr>
          <w:rFonts w:ascii="Times New Roman" w:cs="Times New Roman"/>
          <w:kern w:val="32"/>
          <w:sz w:val="28"/>
          <w:szCs w:val="28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тыс. рублей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 </w:t>
      </w:r>
      <w:r w:rsidR="00D1646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снижением к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плану, утверждённому Решением №</w:t>
      </w:r>
      <w:r w:rsidR="00D1646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187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на </w:t>
      </w:r>
      <w:r w:rsidR="00D1646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20520,4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 тыс. рублей, или на </w:t>
      </w:r>
      <w:r w:rsidR="00D1646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2,3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 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оценке 202</w:t>
      </w:r>
      <w:r w:rsidR="00D16466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уменьшение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налоговых и неналоговых доходов составит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491629,6</w:t>
      </w:r>
      <w:r w:rsidR="002A649F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 тыс. рублей, или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35,8</w:t>
      </w:r>
      <w:r w:rsidR="002A649F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а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.</w:t>
      </w:r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Размер налоговых доходов составит </w:t>
      </w:r>
      <w:r w:rsidR="00D16466">
        <w:rPr>
          <w:rFonts w:ascii="Times New Roman" w:cs="Times New Roman"/>
          <w:kern w:val="32"/>
          <w:sz w:val="28"/>
          <w:szCs w:val="28"/>
          <w:lang w:eastAsia="ru-RU"/>
        </w:rPr>
        <w:t xml:space="preserve">853308,3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тыс. рублей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 </w:t>
      </w:r>
      <w:r w:rsidR="001C2FF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увеличением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плану, утверждённому Решением №</w:t>
      </w:r>
      <w:r w:rsidR="001C2FF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187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на </w:t>
      </w:r>
      <w:r w:rsidR="001C2FF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771,9</w:t>
      </w:r>
      <w:r w:rsidR="00346504"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тыс. рублей, или на </w:t>
      </w:r>
      <w:r w:rsidR="0003181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0,1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</w:t>
      </w:r>
      <w:r w:rsidR="0003181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а</w:t>
      </w:r>
      <w:r w:rsidRPr="002A649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оценке 202</w:t>
      </w:r>
      <w:r w:rsidR="00031816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– с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уменьшением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422120,8 тыс. рублей, или на 33,1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</w:t>
      </w:r>
    </w:p>
    <w:p w:rsidR="005A67BD" w:rsidRPr="002A649F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Размер неналоговых доходов составит </w:t>
      </w:r>
      <w:r w:rsidR="00031816">
        <w:rPr>
          <w:rFonts w:ascii="Times New Roman" w:cs="Times New Roman"/>
          <w:kern w:val="32"/>
          <w:sz w:val="28"/>
          <w:szCs w:val="28"/>
          <w:lang w:eastAsia="ru-RU"/>
        </w:rPr>
        <w:t>27742,7</w:t>
      </w:r>
      <w:r w:rsidR="000C17E8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тыс. рублей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 </w:t>
      </w:r>
      <w:r w:rsidR="0003181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снижением</w:t>
      </w:r>
      <w:r w:rsidR="00346504"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к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плану, утверждённому Решением №</w:t>
      </w:r>
      <w:r w:rsidR="00346504"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="0003181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87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на </w:t>
      </w:r>
      <w:r w:rsidR="0003181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21292,3</w:t>
      </w:r>
      <w:r w:rsidR="00346504"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Pr="00346504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тыс. рублей, или на </w:t>
      </w:r>
      <w:r w:rsidR="0003181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43,4%</w:t>
      </w:r>
      <w:r w:rsidRPr="002A649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. 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уменьшением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к оценке 202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– на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69508,8</w:t>
      </w:r>
      <w:r w:rsidR="002A649F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тыс. рублей, или на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71,5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процент.</w:t>
      </w:r>
    </w:p>
    <w:p w:rsidR="005A67BD" w:rsidRPr="000C514F" w:rsidRDefault="005A67BD">
      <w:pPr>
        <w:tabs>
          <w:tab w:val="left" w:pos="7666"/>
        </w:tabs>
        <w:spacing w:after="0" w:line="240" w:lineRule="auto"/>
        <w:ind w:firstLine="696"/>
        <w:jc w:val="both"/>
        <w:rPr>
          <w:rFonts w:ascii="Times New Roman" w:cs="Times New Roman"/>
          <w:color w:val="000000" w:themeColor="text1"/>
          <w:kern w:val="32"/>
          <w:sz w:val="28"/>
          <w:szCs w:val="28"/>
        </w:rPr>
      </w:pPr>
      <w:r w:rsidRPr="000C514F">
        <w:rPr>
          <w:rFonts w:ascii="Times New Roman" w:cs="Times New Roman"/>
          <w:color w:val="000000" w:themeColor="text1"/>
          <w:spacing w:val="-4"/>
          <w:kern w:val="32"/>
          <w:sz w:val="28"/>
          <w:szCs w:val="28"/>
        </w:rPr>
        <w:t>Прогнозируемый о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>бщий объем налоговых и неналоговых доходов бюджета округа н</w:t>
      </w:r>
      <w:r w:rsidRPr="000C514F">
        <w:rPr>
          <w:rFonts w:ascii="Times New Roman" w:cs="Times New Roman"/>
          <w:color w:val="000000" w:themeColor="text1"/>
          <w:spacing w:val="-4"/>
          <w:kern w:val="32"/>
          <w:sz w:val="28"/>
          <w:szCs w:val="28"/>
        </w:rPr>
        <w:t xml:space="preserve">а </w:t>
      </w:r>
      <w:r w:rsidR="008609A2" w:rsidRPr="000C514F">
        <w:rPr>
          <w:rFonts w:ascii="Times New Roman" w:cs="Times New Roman"/>
          <w:color w:val="000000" w:themeColor="text1"/>
          <w:spacing w:val="-4"/>
          <w:kern w:val="32"/>
          <w:sz w:val="28"/>
          <w:szCs w:val="28"/>
        </w:rPr>
        <w:t>202</w:t>
      </w:r>
      <w:r w:rsidR="00BF358E">
        <w:rPr>
          <w:rFonts w:ascii="Times New Roman" w:cs="Times New Roman"/>
          <w:color w:val="000000" w:themeColor="text1"/>
          <w:spacing w:val="-4"/>
          <w:kern w:val="32"/>
          <w:sz w:val="28"/>
          <w:szCs w:val="28"/>
        </w:rPr>
        <w:t>8</w:t>
      </w:r>
      <w:r w:rsidRPr="000C514F">
        <w:rPr>
          <w:rFonts w:ascii="Times New Roman" w:cs="Times New Roman"/>
          <w:color w:val="000000" w:themeColor="text1"/>
          <w:spacing w:val="-4"/>
          <w:kern w:val="32"/>
          <w:sz w:val="28"/>
          <w:szCs w:val="28"/>
        </w:rPr>
        <w:t xml:space="preserve"> год </w:t>
      </w:r>
      <w:r w:rsidR="000C17E8"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составит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>855771,1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тыс. рублей с </w:t>
      </w:r>
      <w:r w:rsidR="000C514F"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снижением 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к общему объему налоговых и неналоговых доходов </w:t>
      </w:r>
      <w:r w:rsidR="0024566F">
        <w:rPr>
          <w:rFonts w:ascii="Times New Roman" w:cs="Times New Roman"/>
          <w:color w:val="000000" w:themeColor="text1"/>
          <w:kern w:val="32"/>
          <w:sz w:val="28"/>
          <w:szCs w:val="28"/>
        </w:rPr>
        <w:t>202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>7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года на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>2,9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 процента, на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>2029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 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–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885444,3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тыс. рублей с увеличением 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к общему объему налоговых и неналоговых доходов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>2028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года на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3,5 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</w:rPr>
        <w:t>процента.</w:t>
      </w:r>
    </w:p>
    <w:p w:rsidR="005A67BD" w:rsidRPr="000C514F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В структуре налоговых и неналоговых доходов бюджета округа на </w:t>
      </w:r>
      <w:r w:rsidR="008609A2"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 и плановый период </w:t>
      </w:r>
      <w:r w:rsidR="008609A2"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2029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годов налоговые доходы составляют соответственно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96,9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процента, 9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6,6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 и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96,6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процента, неналоговые доходы с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оответственно – 3,1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процента,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3,4</w:t>
      </w:r>
      <w:r w:rsidR="000C514F"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процента и </w:t>
      </w:r>
      <w:r w:rsidR="00BF358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3,4</w:t>
      </w:r>
      <w:r w:rsidRPr="000C514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</w:t>
      </w:r>
    </w:p>
    <w:p w:rsidR="005A67BD" w:rsidRPr="000900BA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В структуре налоговых доходов </w:t>
      </w:r>
      <w:r w:rsidR="008609A2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</w:t>
      </w:r>
      <w:r w:rsidR="004D365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и плановый период </w:t>
      </w:r>
      <w:r w:rsidR="008609A2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</w:t>
      </w:r>
      <w:r w:rsidR="004D365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2029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годов по наибольшему удельному весу занимают соответственно следующие налоги:</w:t>
      </w:r>
    </w:p>
    <w:p w:rsidR="005A67BD" w:rsidRPr="000900BA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налог на доходы физических лиц – </w:t>
      </w:r>
      <w:r w:rsidR="004D365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93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процента, </w:t>
      </w:r>
      <w:r w:rsidR="004D365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92,8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 и </w:t>
      </w:r>
      <w:r w:rsidR="004D365E">
        <w:rPr>
          <w:rFonts w:ascii="Times New Roman" w:cs="Times New Roman"/>
          <w:color w:val="000000" w:themeColor="text1"/>
          <w:kern w:val="32"/>
          <w:sz w:val="28"/>
          <w:szCs w:val="28"/>
        </w:rPr>
        <w:t>92,8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; </w:t>
      </w:r>
    </w:p>
    <w:p w:rsidR="005A67BD" w:rsidRPr="000900BA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lastRenderedPageBreak/>
        <w:t xml:space="preserve">налог на добычу полезных ископаемых – 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3,6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процента, 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3,5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процентов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и 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3,4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процента;</w:t>
      </w:r>
    </w:p>
    <w:p w:rsidR="005A67BD" w:rsidRPr="000900BA" w:rsidRDefault="005807EB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налоги на 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товар</w:t>
      </w: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ы (работы, услуги)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</w:t>
      </w: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реализуемые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территории Российской Федерации, – </w:t>
      </w: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2,4 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процента, </w:t>
      </w: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2,6 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процента и 2,</w:t>
      </w: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процента;</w:t>
      </w:r>
    </w:p>
    <w:p w:rsidR="005A67BD" w:rsidRPr="000900BA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налоги на совокупный доход, – 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0,4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а на 2027-2029 гг.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; </w:t>
      </w:r>
    </w:p>
    <w:p w:rsidR="005A67BD" w:rsidRPr="000900BA" w:rsidRDefault="004C21BE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налог на имущество 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– 0,3</w:t>
      </w:r>
      <w:r w:rsidR="005A67BD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202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2029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гг.</w:t>
      </w:r>
    </w:p>
    <w:p w:rsidR="005A67BD" w:rsidRPr="000900BA" w:rsidRDefault="005A67BD">
      <w:pPr>
        <w:spacing w:after="8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государственная пошлина– 0,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</w:t>
      </w:r>
      <w:r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202</w:t>
      </w:r>
      <w:r w:rsidR="005807E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2029</w:t>
      </w:r>
      <w:r w:rsidR="000900BA" w:rsidRPr="000900BA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гг.</w:t>
      </w:r>
    </w:p>
    <w:p w:rsidR="005A67BD" w:rsidRDefault="005A67BD">
      <w:pPr>
        <w:tabs>
          <w:tab w:val="left" w:pos="7666"/>
        </w:tabs>
        <w:spacing w:after="0" w:line="240" w:lineRule="auto"/>
        <w:jc w:val="center"/>
        <w:rPr>
          <w:rFonts w:ascii="Times New Roman" w:cs="Times New Roman"/>
          <w:spacing w:val="-4"/>
          <w:kern w:val="32"/>
          <w:sz w:val="28"/>
          <w:szCs w:val="28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Особенности составления прогнозных расчетов</w:t>
      </w:r>
    </w:p>
    <w:p w:rsidR="005A67BD" w:rsidRDefault="005A67BD">
      <w:pPr>
        <w:tabs>
          <w:tab w:val="left" w:pos="7666"/>
        </w:tabs>
        <w:spacing w:after="120" w:line="240" w:lineRule="auto"/>
        <w:jc w:val="center"/>
        <w:rPr>
          <w:rFonts w:ascii="Times New Roman" w:cs="Times New Roman"/>
          <w:spacing w:val="-4"/>
          <w:kern w:val="32"/>
          <w:sz w:val="28"/>
          <w:szCs w:val="28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по основным источникам доходов</w:t>
      </w:r>
    </w:p>
    <w:p w:rsidR="005A67BD" w:rsidRDefault="005A67BD">
      <w:pPr>
        <w:spacing w:after="120" w:line="240" w:lineRule="auto"/>
        <w:jc w:val="center"/>
        <w:rPr>
          <w:rFonts w:ascii="Times New Roman" w:cs="Times New Roman"/>
          <w:b/>
          <w:kern w:val="32"/>
          <w:sz w:val="28"/>
          <w:szCs w:val="28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Налог на доходы физических лиц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Прогноз поступлений налога на доходы физических лиц рассчитан в соответствии с положениями главы 23 "Налог на доходы физических лиц" части второй Налогового кодекса Российской Федерации, исходя из </w:t>
      </w:r>
      <w:r>
        <w:rPr>
          <w:rFonts w:ascii="Times New Roman" w:cs="Times New Roman"/>
          <w:kern w:val="32"/>
          <w:sz w:val="28"/>
          <w:szCs w:val="28"/>
        </w:rPr>
        <w:t>статистической налоговой отчетности (форма 5-НДФЛ за</w:t>
      </w:r>
      <w:r>
        <w:rPr>
          <w:rFonts w:ascii="Times New Roman" w:cs="Times New Roman"/>
          <w:color w:val="FF0000"/>
          <w:kern w:val="32"/>
          <w:sz w:val="28"/>
          <w:szCs w:val="28"/>
        </w:rPr>
        <w:t xml:space="preserve"> </w:t>
      </w:r>
      <w:r>
        <w:rPr>
          <w:rFonts w:ascii="Times New Roman" w:cs="Times New Roman"/>
          <w:kern w:val="32"/>
          <w:sz w:val="28"/>
          <w:szCs w:val="28"/>
        </w:rPr>
        <w:t>202</w:t>
      </w:r>
      <w:r w:rsidR="001A65C7">
        <w:rPr>
          <w:rFonts w:ascii="Times New Roman" w:cs="Times New Roman"/>
          <w:kern w:val="32"/>
          <w:sz w:val="28"/>
          <w:szCs w:val="28"/>
        </w:rPr>
        <w:t>5</w:t>
      </w:r>
      <w:r>
        <w:rPr>
          <w:rFonts w:ascii="Times New Roman" w:cs="Times New Roman"/>
          <w:color w:val="FF0000"/>
          <w:kern w:val="32"/>
          <w:sz w:val="28"/>
          <w:szCs w:val="28"/>
        </w:rPr>
        <w:t xml:space="preserve"> </w:t>
      </w:r>
      <w:r>
        <w:rPr>
          <w:rFonts w:ascii="Times New Roman" w:cs="Times New Roman"/>
          <w:kern w:val="32"/>
          <w:sz w:val="28"/>
          <w:szCs w:val="28"/>
        </w:rPr>
        <w:t>год), с учетом темпов роста фонда заработной платы работников организаций по прогнозу соц</w:t>
      </w:r>
      <w:r w:rsidR="001A65C7">
        <w:rPr>
          <w:rFonts w:ascii="Times New Roman" w:cs="Times New Roman"/>
          <w:kern w:val="32"/>
          <w:sz w:val="28"/>
          <w:szCs w:val="28"/>
        </w:rPr>
        <w:t>иально-экономического развития Газимуро-Заводского муниципального округа</w:t>
      </w:r>
      <w:r>
        <w:rPr>
          <w:rFonts w:ascii="Times New Roman" w:cs="Times New Roman"/>
          <w:kern w:val="32"/>
          <w:sz w:val="28"/>
          <w:szCs w:val="28"/>
        </w:rPr>
        <w:t>.</w:t>
      </w:r>
    </w:p>
    <w:p w:rsidR="005A67BD" w:rsidRDefault="005A6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В расчетах учтен налог на доходы физических лиц от прочих источников доходов, обязанность по исчислению, удержанию и перечислению которых возложена на налоговых агентов, а также от физических лиц, зарегистрированных в качестве индивидуальных предпринимателей, частных нотариусов, от иностранных граждан, осуществляющих трудовую деятельность по найму у физических лиц на основании патента, а также от </w:t>
      </w:r>
      <w:r>
        <w:rPr>
          <w:rFonts w:ascii="Times New Roman" w:cs="Times New Roman"/>
          <w:kern w:val="32"/>
          <w:sz w:val="28"/>
          <w:szCs w:val="28"/>
        </w:rPr>
        <w:t>физических лиц в части суммы налога, превышающей 312,0 тыс. рублей, относящейся к части налоговой базы, превышающей 2,4 миллионов рублей, в связи с введением прогрессивной шкалы налоговой ставки (свыше 13 %)</w:t>
      </w:r>
      <w:r>
        <w:rPr>
          <w:rFonts w:ascii="Times New Roman" w:cs="Times New Roman"/>
          <w:kern w:val="32"/>
          <w:sz w:val="28"/>
          <w:szCs w:val="28"/>
          <w:lang w:eastAsia="ru-RU"/>
        </w:rPr>
        <w:t>.</w:t>
      </w:r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Общая сумма поступлений налога на доходы физических лиц в бюджет округа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65C7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составит </w:t>
      </w:r>
      <w:r w:rsidR="001A65C7">
        <w:rPr>
          <w:rFonts w:ascii="Times New Roman" w:cs="Times New Roman"/>
          <w:kern w:val="32"/>
          <w:sz w:val="28"/>
          <w:szCs w:val="28"/>
          <w:lang w:eastAsia="ru-RU"/>
        </w:rPr>
        <w:t>793479,0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</w:t>
      </w:r>
      <w:r w:rsidRPr="0060069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 ростом к плану, утверждённому Решением № </w:t>
      </w:r>
      <w:r w:rsidR="005648FA" w:rsidRPr="0060069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87</w:t>
      </w:r>
      <w:r w:rsidRPr="0060069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5,4</w:t>
      </w:r>
      <w:r w:rsidRPr="00600696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а (на 40622,5 </w:t>
      </w:r>
      <w:proofErr w:type="spellStart"/>
      <w:proofErr w:type="gramStart"/>
      <w:r w:rsidR="00FC0D3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="00FC0D3F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)</w:t>
      </w:r>
      <w:r w:rsidRPr="00501A4D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к 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оценке 202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 года –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 снижением на 3,4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</w:t>
      </w:r>
    </w:p>
    <w:p w:rsidR="005A67BD" w:rsidRPr="00462F72" w:rsidRDefault="005A67BD">
      <w:pPr>
        <w:spacing w:after="8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Прогнозируемый объем налога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FC0D3F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 xml:space="preserve"> годы составит соответственно </w:t>
      </w:r>
      <w:r w:rsidR="00FC0D3F">
        <w:rPr>
          <w:rFonts w:ascii="Times New Roman" w:cs="Times New Roman"/>
          <w:kern w:val="32"/>
          <w:sz w:val="28"/>
          <w:szCs w:val="28"/>
        </w:rPr>
        <w:t>767134,2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и </w:t>
      </w:r>
      <w:r w:rsidR="00FC0D3F">
        <w:rPr>
          <w:rFonts w:ascii="Times New Roman" w:cs="Times New Roman"/>
          <w:kern w:val="32"/>
          <w:sz w:val="28"/>
          <w:szCs w:val="28"/>
        </w:rPr>
        <w:t>793800,0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</w:t>
      </w:r>
      <w:r w:rsidR="00462F72"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со снижением 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в </w:t>
      </w:r>
      <w:r w:rsidR="008609A2"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>202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>8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году к 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>2027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году на 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>3,3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процента, и 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увеличением в </w:t>
      </w:r>
      <w:r w:rsidR="00B25E38">
        <w:rPr>
          <w:rFonts w:ascii="Times New Roman" w:cs="Times New Roman"/>
          <w:color w:val="000000" w:themeColor="text1"/>
          <w:kern w:val="32"/>
          <w:sz w:val="28"/>
          <w:szCs w:val="28"/>
        </w:rPr>
        <w:t>2029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году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к 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>2028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году на </w:t>
      </w:r>
      <w:r w:rsidR="00FC0D3F">
        <w:rPr>
          <w:rFonts w:ascii="Times New Roman" w:cs="Times New Roman"/>
          <w:color w:val="000000" w:themeColor="text1"/>
          <w:kern w:val="32"/>
          <w:sz w:val="28"/>
          <w:szCs w:val="28"/>
        </w:rPr>
        <w:t>3,5</w:t>
      </w:r>
      <w:r w:rsidRPr="00462F72">
        <w:rPr>
          <w:rFonts w:ascii="Times New Roman" w:cs="Times New Roman"/>
          <w:color w:val="000000" w:themeColor="text1"/>
          <w:kern w:val="32"/>
          <w:sz w:val="28"/>
          <w:szCs w:val="28"/>
        </w:rPr>
        <w:t> процента.</w:t>
      </w:r>
    </w:p>
    <w:p w:rsidR="005A67BD" w:rsidRDefault="005A67BD">
      <w:pPr>
        <w:spacing w:after="80" w:line="240" w:lineRule="auto"/>
        <w:ind w:firstLine="709"/>
        <w:jc w:val="both"/>
        <w:rPr>
          <w:rFonts w:ascii="Times New Roman"/>
          <w:kern w:val="32"/>
          <w:sz w:val="28"/>
          <w:szCs w:val="28"/>
        </w:rPr>
      </w:pPr>
      <w:r>
        <w:rPr>
          <w:rFonts w:ascii="Times New Roman"/>
          <w:kern w:val="32"/>
          <w:sz w:val="28"/>
          <w:szCs w:val="28"/>
        </w:rPr>
        <w:t xml:space="preserve">Дополнительный норматив отчислений от налога на доходы физических лиц, за исключением налога на доходы физических лиц в отношении доходов, указанных в абзацах тридцать пятом, тридцать шестом, тридцать девятом и пятьдесят седьмом статьи 50, абзацах пятом, шестьдесят третьем – шестьдесят девятом пункта 2 статьи 56 Бюджетного кодекса Российской Федерации, в бюджет округа, заменяющий часть дотаций на выравнивание бюджетной обеспеченности округа,  на </w:t>
      </w:r>
      <w:r w:rsidR="00056612">
        <w:rPr>
          <w:rFonts w:ascii="Times New Roman"/>
          <w:kern w:val="32"/>
          <w:sz w:val="28"/>
          <w:szCs w:val="28"/>
        </w:rPr>
        <w:t>2027</w:t>
      </w:r>
      <w:r>
        <w:rPr>
          <w:rFonts w:ascii="Times New Roman"/>
          <w:kern w:val="32"/>
          <w:sz w:val="28"/>
          <w:szCs w:val="28"/>
        </w:rPr>
        <w:t xml:space="preserve"> год составляет </w:t>
      </w:r>
      <w:r w:rsidR="00056612">
        <w:rPr>
          <w:rFonts w:ascii="Times New Roman"/>
          <w:kern w:val="32"/>
          <w:sz w:val="28"/>
          <w:szCs w:val="28"/>
        </w:rPr>
        <w:t>1,2</w:t>
      </w:r>
      <w:r>
        <w:rPr>
          <w:rFonts w:ascii="Times New Roman"/>
          <w:kern w:val="32"/>
          <w:sz w:val="28"/>
          <w:szCs w:val="28"/>
        </w:rPr>
        <w:t xml:space="preserve"> процента, </w:t>
      </w:r>
      <w:r w:rsidR="008609A2">
        <w:rPr>
          <w:rFonts w:ascii="Times New Roman"/>
          <w:kern w:val="32"/>
          <w:sz w:val="28"/>
          <w:szCs w:val="28"/>
        </w:rPr>
        <w:t>2027</w:t>
      </w:r>
      <w:r>
        <w:rPr>
          <w:rFonts w:ascii="Times New Roman"/>
          <w:kern w:val="32"/>
          <w:sz w:val="28"/>
          <w:szCs w:val="28"/>
        </w:rPr>
        <w:t xml:space="preserve"> и </w:t>
      </w:r>
      <w:r w:rsidR="00B25E38">
        <w:rPr>
          <w:rFonts w:ascii="Times New Roman"/>
          <w:kern w:val="32"/>
          <w:sz w:val="28"/>
          <w:szCs w:val="28"/>
        </w:rPr>
        <w:t>2029</w:t>
      </w:r>
      <w:r>
        <w:rPr>
          <w:rFonts w:ascii="Times New Roman"/>
          <w:kern w:val="32"/>
          <w:sz w:val="28"/>
          <w:szCs w:val="28"/>
        </w:rPr>
        <w:t xml:space="preserve"> год соответственно составляет </w:t>
      </w:r>
      <w:r w:rsidR="005648FA">
        <w:rPr>
          <w:rFonts w:ascii="Times New Roman"/>
          <w:kern w:val="32"/>
          <w:sz w:val="28"/>
          <w:szCs w:val="28"/>
        </w:rPr>
        <w:t>0 процентов</w:t>
      </w:r>
      <w:r>
        <w:rPr>
          <w:rFonts w:ascii="Times New Roman"/>
          <w:kern w:val="32"/>
          <w:sz w:val="28"/>
          <w:szCs w:val="28"/>
        </w:rPr>
        <w:t>.</w:t>
      </w:r>
    </w:p>
    <w:p w:rsidR="005A67BD" w:rsidRPr="009A6217" w:rsidRDefault="005A67BD">
      <w:pPr>
        <w:spacing w:after="80" w:line="240" w:lineRule="auto"/>
        <w:ind w:firstLine="709"/>
        <w:jc w:val="both"/>
        <w:rPr>
          <w:rFonts w:ascii="Times New Roman"/>
          <w:color w:val="000000" w:themeColor="text1"/>
          <w:kern w:val="32"/>
          <w:sz w:val="28"/>
          <w:szCs w:val="28"/>
        </w:rPr>
      </w:pPr>
      <w:r>
        <w:rPr>
          <w:rFonts w:ascii="Times New Roman"/>
          <w:kern w:val="32"/>
          <w:sz w:val="28"/>
          <w:szCs w:val="28"/>
        </w:rPr>
        <w:lastRenderedPageBreak/>
        <w:t>Наиболее крупными налогоплательщиками налога на доходы физических лиц являются предприятия</w:t>
      </w:r>
      <w:r w:rsidR="00942726">
        <w:rPr>
          <w:rFonts w:ascii="Times New Roman"/>
          <w:kern w:val="32"/>
          <w:sz w:val="28"/>
          <w:szCs w:val="28"/>
        </w:rPr>
        <w:t>,</w:t>
      </w:r>
      <w:r>
        <w:rPr>
          <w:rFonts w:ascii="Times New Roman"/>
          <w:kern w:val="32"/>
          <w:sz w:val="28"/>
          <w:szCs w:val="28"/>
        </w:rPr>
        <w:t xml:space="preserve"> занятые в горнодобывающей промышленности 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(ООО ГРК </w:t>
      </w:r>
      <w:proofErr w:type="spellStart"/>
      <w:r w:rsidRPr="009A6217">
        <w:rPr>
          <w:rFonts w:ascii="Times New Roman"/>
          <w:color w:val="000000" w:themeColor="text1"/>
          <w:kern w:val="32"/>
          <w:sz w:val="28"/>
          <w:szCs w:val="28"/>
        </w:rPr>
        <w:t>Быстринское</w:t>
      </w:r>
      <w:proofErr w:type="spellEnd"/>
      <w:r w:rsidRPr="009A6217">
        <w:rPr>
          <w:rFonts w:ascii="Times New Roman"/>
          <w:color w:val="000000" w:themeColor="text1"/>
          <w:kern w:val="32"/>
          <w:sz w:val="28"/>
          <w:szCs w:val="28"/>
        </w:rPr>
        <w:t>, АО «Ново-</w:t>
      </w:r>
      <w:proofErr w:type="spellStart"/>
      <w:r w:rsidRPr="009A6217">
        <w:rPr>
          <w:rFonts w:ascii="Times New Roman"/>
          <w:color w:val="000000" w:themeColor="text1"/>
          <w:kern w:val="32"/>
          <w:sz w:val="28"/>
          <w:szCs w:val="28"/>
        </w:rPr>
        <w:t>Широкинский</w:t>
      </w:r>
      <w:proofErr w:type="spellEnd"/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 рудник», ООО </w:t>
      </w:r>
      <w:proofErr w:type="spellStart"/>
      <w:r w:rsidRPr="009A6217">
        <w:rPr>
          <w:rFonts w:ascii="Times New Roman"/>
          <w:color w:val="000000" w:themeColor="text1"/>
          <w:kern w:val="32"/>
          <w:sz w:val="28"/>
          <w:szCs w:val="28"/>
        </w:rPr>
        <w:t>Ист-контех</w:t>
      </w:r>
      <w:proofErr w:type="spellEnd"/>
      <w:r w:rsidRPr="009A6217">
        <w:rPr>
          <w:rFonts w:ascii="Times New Roman"/>
          <w:color w:val="000000" w:themeColor="text1"/>
          <w:kern w:val="32"/>
          <w:sz w:val="28"/>
          <w:szCs w:val="28"/>
        </w:rPr>
        <w:t>,</w:t>
      </w:r>
      <w:r w:rsidR="000B461D">
        <w:rPr>
          <w:rFonts w:ascii="Times New Roman"/>
          <w:color w:val="000000" w:themeColor="text1"/>
          <w:kern w:val="32"/>
          <w:sz w:val="28"/>
          <w:szCs w:val="28"/>
        </w:rPr>
        <w:t xml:space="preserve"> </w:t>
      </w:r>
      <w:r w:rsidR="009A6217" w:rsidRPr="009A6217">
        <w:rPr>
          <w:rFonts w:ascii="Times New Roman"/>
          <w:color w:val="000000" w:themeColor="text1"/>
          <w:kern w:val="32"/>
          <w:sz w:val="28"/>
          <w:szCs w:val="28"/>
        </w:rPr>
        <w:t>ООО «</w:t>
      </w:r>
      <w:proofErr w:type="spellStart"/>
      <w:r w:rsidR="009A6217" w:rsidRPr="009A6217">
        <w:rPr>
          <w:rFonts w:ascii="Times New Roman"/>
          <w:color w:val="000000" w:themeColor="text1"/>
          <w:kern w:val="32"/>
          <w:sz w:val="28"/>
          <w:szCs w:val="28"/>
        </w:rPr>
        <w:t>Култуминское</w:t>
      </w:r>
      <w:proofErr w:type="spellEnd"/>
      <w:r w:rsidR="009A6217" w:rsidRPr="009A6217">
        <w:rPr>
          <w:rFonts w:ascii="Times New Roman"/>
          <w:color w:val="000000" w:themeColor="text1"/>
          <w:kern w:val="32"/>
          <w:sz w:val="28"/>
          <w:szCs w:val="28"/>
        </w:rPr>
        <w:t>»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) </w:t>
      </w:r>
    </w:p>
    <w:p w:rsidR="005A67BD" w:rsidRDefault="005A67BD">
      <w:pPr>
        <w:spacing w:line="240" w:lineRule="auto"/>
        <w:ind w:firstLine="709"/>
        <w:jc w:val="center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Акцизы по подакцизным товарам (продукции), производимым на территории Российской Федерации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Поступления акцизов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по подакцизным товарам (продукции), производимым на территории Российской Федерации</w:t>
      </w:r>
      <w:r>
        <w:rPr>
          <w:rFonts w:ascii="Times New Roman" w:cs="Times New Roman"/>
          <w:kern w:val="32"/>
          <w:sz w:val="28"/>
          <w:szCs w:val="28"/>
        </w:rPr>
        <w:t xml:space="preserve"> прогнозируются в соответствии с положениями главы 22 "Акцизы" части второй Налогового кодекса Российской Федерации.</w:t>
      </w:r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Общая сумма поступлений акцизов по подакцизным товарам (продукции), производимым на территории Российской Федерации, в бюджет округа в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0B461D">
        <w:rPr>
          <w:rFonts w:ascii="Times New Roman" w:cs="Times New Roman"/>
          <w:kern w:val="32"/>
          <w:sz w:val="28"/>
          <w:szCs w:val="28"/>
        </w:rPr>
        <w:t>7</w:t>
      </w:r>
      <w:r>
        <w:rPr>
          <w:rFonts w:ascii="Times New Roman" w:cs="Times New Roman"/>
          <w:kern w:val="32"/>
          <w:sz w:val="28"/>
          <w:szCs w:val="28"/>
        </w:rPr>
        <w:t xml:space="preserve"> году составит </w:t>
      </w:r>
      <w:r w:rsidR="000B461D">
        <w:rPr>
          <w:rFonts w:ascii="Times New Roman" w:cs="Times New Roman"/>
          <w:kern w:val="32"/>
          <w:sz w:val="28"/>
          <w:szCs w:val="28"/>
        </w:rPr>
        <w:t>19683,1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с ростом </w:t>
      </w:r>
      <w:bookmarkStart w:id="3" w:name="_Hlk146119672"/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плану, утверждённому Решением №</w:t>
      </w:r>
      <w:r w:rsidR="005648FA"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="000B461D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87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</w:t>
      </w:r>
      <w:bookmarkEnd w:id="3"/>
      <w:r w:rsidRPr="009A6217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на </w:t>
      </w:r>
      <w:r w:rsidR="000B461D">
        <w:rPr>
          <w:rFonts w:ascii="Times New Roman" w:cs="Times New Roman"/>
          <w:color w:val="000000" w:themeColor="text1"/>
          <w:kern w:val="32"/>
          <w:sz w:val="28"/>
          <w:szCs w:val="28"/>
        </w:rPr>
        <w:t>35,5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</w:rPr>
        <w:t>, с ростом к оценке 202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года – на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</w:rPr>
        <w:t>15,3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.</w:t>
      </w:r>
    </w:p>
    <w:p w:rsidR="005A67BD" w:rsidRDefault="005A67BD">
      <w:pPr>
        <w:spacing w:after="8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Прогнозируемый объем налога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0B461D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 xml:space="preserve"> годы составит соответственно </w:t>
      </w:r>
      <w:r w:rsidR="000B461D">
        <w:rPr>
          <w:rFonts w:ascii="Times New Roman" w:cs="Times New Roman"/>
          <w:kern w:val="32"/>
          <w:sz w:val="28"/>
          <w:szCs w:val="28"/>
        </w:rPr>
        <w:t>20422,5 тыс. рублей и 21491,1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с ростом к данным предшествующего периода соответственно на </w:t>
      </w:r>
      <w:r w:rsidR="000B461D">
        <w:rPr>
          <w:rFonts w:ascii="Times New Roman" w:cs="Times New Roman"/>
          <w:color w:val="000000" w:themeColor="text1"/>
          <w:kern w:val="32"/>
          <w:sz w:val="28"/>
          <w:szCs w:val="28"/>
        </w:rPr>
        <w:t>3,7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 и </w:t>
      </w:r>
      <w:r w:rsidR="000B461D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5,2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</w:rPr>
        <w:t>процента.</w:t>
      </w:r>
    </w:p>
    <w:p w:rsidR="005A67BD" w:rsidRPr="009A6217" w:rsidRDefault="005A67BD">
      <w:pPr>
        <w:spacing w:after="8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</w:rPr>
      </w:pPr>
      <w:r>
        <w:rPr>
          <w:rFonts w:ascii="Times New Roman"/>
          <w:kern w:val="32"/>
          <w:sz w:val="28"/>
          <w:szCs w:val="28"/>
        </w:rPr>
        <w:t xml:space="preserve">Дифференцированный норматив отчислений в бюджет округа от доходов от </w:t>
      </w:r>
      <w:r w:rsidR="00FF17D1">
        <w:rPr>
          <w:rFonts w:ascii="Times New Roman"/>
          <w:kern w:val="32"/>
          <w:sz w:val="28"/>
          <w:szCs w:val="28"/>
        </w:rPr>
        <w:t xml:space="preserve">уплаты </w:t>
      </w:r>
      <w:r>
        <w:rPr>
          <w:rFonts w:ascii="Times New Roman"/>
          <w:kern w:val="32"/>
          <w:sz w:val="28"/>
          <w:szCs w:val="28"/>
        </w:rPr>
        <w:t>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>
        <w:rPr>
          <w:rFonts w:ascii="Times New Roman"/>
          <w:kern w:val="32"/>
          <w:sz w:val="28"/>
          <w:szCs w:val="28"/>
        </w:rPr>
        <w:t>инжекторных</w:t>
      </w:r>
      <w:proofErr w:type="spellEnd"/>
      <w:r>
        <w:rPr>
          <w:rFonts w:ascii="Times New Roman"/>
          <w:kern w:val="32"/>
          <w:sz w:val="28"/>
          <w:szCs w:val="28"/>
        </w:rPr>
        <w:t>) двигателей, производимые на территории Российской Федерации, подлежащих зачислению в консолидирован</w:t>
      </w:r>
      <w:r w:rsidR="00FF17D1">
        <w:rPr>
          <w:rFonts w:ascii="Times New Roman"/>
          <w:kern w:val="32"/>
          <w:sz w:val="28"/>
          <w:szCs w:val="28"/>
        </w:rPr>
        <w:t>ный бюджет Забайкальского края по нормативам, установленным федеральным законом о федеральном бюджете на 2027 год составит 0,2504 процента</w:t>
      </w:r>
      <w:r>
        <w:rPr>
          <w:rFonts w:ascii="Times New Roman"/>
          <w:kern w:val="32"/>
          <w:sz w:val="28"/>
          <w:szCs w:val="28"/>
        </w:rPr>
        <w:t xml:space="preserve">, на </w:t>
      </w:r>
      <w:r w:rsidR="008609A2" w:rsidRPr="009A6217">
        <w:rPr>
          <w:rFonts w:ascii="Times New Roman"/>
          <w:color w:val="000000" w:themeColor="text1"/>
          <w:kern w:val="32"/>
          <w:sz w:val="28"/>
          <w:szCs w:val="28"/>
        </w:rPr>
        <w:t>202</w:t>
      </w:r>
      <w:r w:rsidR="00FF17D1">
        <w:rPr>
          <w:rFonts w:ascii="Times New Roman"/>
          <w:color w:val="000000" w:themeColor="text1"/>
          <w:kern w:val="32"/>
          <w:sz w:val="28"/>
          <w:szCs w:val="28"/>
        </w:rPr>
        <w:t>8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 год составит 0,</w:t>
      </w:r>
      <w:r w:rsidR="00FF17D1">
        <w:rPr>
          <w:rFonts w:ascii="Times New Roman"/>
          <w:color w:val="000000" w:themeColor="text1"/>
          <w:kern w:val="32"/>
          <w:sz w:val="28"/>
          <w:szCs w:val="28"/>
        </w:rPr>
        <w:t>2484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 процента, </w:t>
      </w:r>
      <w:r w:rsidR="00FF17D1">
        <w:rPr>
          <w:rFonts w:ascii="Times New Roman"/>
          <w:color w:val="000000" w:themeColor="text1"/>
          <w:kern w:val="32"/>
          <w:sz w:val="28"/>
          <w:szCs w:val="28"/>
        </w:rPr>
        <w:t>на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 </w:t>
      </w:r>
      <w:r w:rsidR="00B25E38">
        <w:rPr>
          <w:rFonts w:ascii="Times New Roman"/>
          <w:color w:val="000000" w:themeColor="text1"/>
          <w:kern w:val="32"/>
          <w:sz w:val="28"/>
          <w:szCs w:val="28"/>
        </w:rPr>
        <w:t>2029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 год 0,2</w:t>
      </w:r>
      <w:r w:rsidR="00FF17D1">
        <w:rPr>
          <w:rFonts w:ascii="Times New Roman"/>
          <w:color w:val="000000" w:themeColor="text1"/>
          <w:kern w:val="32"/>
          <w:sz w:val="28"/>
          <w:szCs w:val="28"/>
        </w:rPr>
        <w:t>480</w:t>
      </w:r>
      <w:r w:rsidRPr="009A6217">
        <w:rPr>
          <w:rFonts w:ascii="Times New Roman"/>
          <w:color w:val="000000" w:themeColor="text1"/>
          <w:kern w:val="32"/>
          <w:sz w:val="28"/>
          <w:szCs w:val="28"/>
        </w:rPr>
        <w:t xml:space="preserve"> процента. </w:t>
      </w:r>
    </w:p>
    <w:p w:rsidR="005A67BD" w:rsidRDefault="005A67BD">
      <w:pPr>
        <w:spacing w:after="120" w:line="240" w:lineRule="auto"/>
        <w:ind w:firstLine="709"/>
        <w:jc w:val="center"/>
        <w:rPr>
          <w:rFonts w:ascii="Times New Roman" w:cs="Times New Roman"/>
          <w:b/>
          <w:kern w:val="32"/>
          <w:sz w:val="28"/>
          <w:szCs w:val="28"/>
          <w:highlight w:val="yellow"/>
        </w:rPr>
      </w:pPr>
      <w:r>
        <w:rPr>
          <w:rFonts w:ascii="Times New Roman" w:cs="Times New Roman"/>
          <w:b/>
          <w:kern w:val="32"/>
          <w:sz w:val="28"/>
          <w:szCs w:val="28"/>
        </w:rPr>
        <w:t>Налоги на совокупный доход</w:t>
      </w:r>
      <w:bookmarkStart w:id="4" w:name="_Hlk145940821"/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</w:rPr>
        <w:t xml:space="preserve">Налоги на совокупный доход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в бюджет округа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прогнозируются в объеме 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3140,0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рублей,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</w:t>
      </w:r>
      <w:r w:rsidR="009A6217"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о снижением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плану, утверждённому Решением №</w:t>
      </w:r>
      <w:r w:rsidR="005648FA"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87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 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61,4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а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 к оценке 202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– на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52,9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В составе данных платежей, зачисляемых в доходы бюджета округа, предусмотрены: налог, взимаемый в связи с применением упрощенной системы налогообложения, налог, взимаемый в связи с применением патентной системы налогообложения.</w:t>
      </w:r>
    </w:p>
    <w:p w:rsidR="005A67BD" w:rsidRDefault="005A6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Налог, взимаемый в связи с применением упрощенной системы налогообложения, рассчитан в соответствии с главой 26</w:t>
      </w:r>
      <w:r>
        <w:rPr>
          <w:rFonts w:ascii="Times New Roman" w:cs="Times New Roman"/>
          <w:kern w:val="32"/>
          <w:sz w:val="28"/>
          <w:szCs w:val="28"/>
          <w:vertAlign w:val="superscript"/>
          <w:lang w:eastAsia="ru-RU"/>
        </w:rPr>
        <w:t>2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"Упрощенная система налогообложения" части второй Налогового кодекса Российской Федерации.</w:t>
      </w:r>
      <w:r w:rsidR="004F0A7F">
        <w:rPr>
          <w:rFonts w:ascii="Times New Roman" w:cs="Times New Roman"/>
          <w:kern w:val="32"/>
          <w:sz w:val="28"/>
          <w:szCs w:val="28"/>
          <w:lang w:eastAsia="ru-RU"/>
        </w:rPr>
        <w:t xml:space="preserve"> Дифференцированный норматив отчислений в бюджет округа на 2027-2029 гг. составляет 0,0464%.</w:t>
      </w:r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Налог, взимаемый в связи с применением упрощенной системы налогообложения, составит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2634,0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</w:t>
      </w:r>
      <w:r w:rsidR="009A6217"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о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снижением к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lastRenderedPageBreak/>
        <w:t xml:space="preserve">плану, утвержденному Решением № </w:t>
      </w:r>
      <w:r w:rsidR="00FA0E7C"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87</w:t>
      </w:r>
      <w:r w:rsidR="00FA0E7C"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 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60,7 </w:t>
      </w:r>
      <w:r w:rsidRPr="009A621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процента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 к оценке 202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с </w:t>
      </w:r>
      <w:r w:rsidR="00FE1DDC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снижением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– на 57,3 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процента. </w:t>
      </w:r>
    </w:p>
    <w:p w:rsidR="005A67BD" w:rsidRPr="009B55EC" w:rsidRDefault="005A67BD">
      <w:pPr>
        <w:pStyle w:val="af"/>
        <w:shd w:val="clear" w:color="auto" w:fill="FFFFFF"/>
        <w:spacing w:before="0" w:after="0"/>
        <w:jc w:val="both"/>
        <w:rPr>
          <w:rFonts w:ascii="Times New Roman"/>
          <w:color w:val="000000" w:themeColor="text1"/>
          <w:kern w:val="32"/>
          <w:sz w:val="28"/>
          <w:szCs w:val="28"/>
        </w:rPr>
      </w:pPr>
      <w:r w:rsidRPr="009B55EC">
        <w:rPr>
          <w:rFonts w:ascii="Times New Roman"/>
          <w:color w:val="000000" w:themeColor="text1"/>
          <w:kern w:val="32"/>
          <w:sz w:val="28"/>
          <w:szCs w:val="28"/>
        </w:rPr>
        <w:t xml:space="preserve">Единый сельскохозяйственный налог </w:t>
      </w:r>
      <w:r w:rsidR="009B55EC" w:rsidRPr="009B55EC">
        <w:rPr>
          <w:rFonts w:ascii="Times New Roman"/>
          <w:color w:val="000000" w:themeColor="text1"/>
          <w:kern w:val="32"/>
          <w:sz w:val="28"/>
          <w:szCs w:val="28"/>
        </w:rPr>
        <w:t>к поступлению в 202</w:t>
      </w:r>
      <w:r w:rsidR="00DF133C">
        <w:rPr>
          <w:rFonts w:ascii="Times New Roman"/>
          <w:color w:val="000000" w:themeColor="text1"/>
          <w:kern w:val="32"/>
          <w:sz w:val="28"/>
          <w:szCs w:val="28"/>
        </w:rPr>
        <w:t>7</w:t>
      </w:r>
      <w:r w:rsidR="009B55EC" w:rsidRPr="009B55EC">
        <w:rPr>
          <w:rFonts w:ascii="Times New Roman"/>
          <w:color w:val="000000" w:themeColor="text1"/>
          <w:kern w:val="32"/>
          <w:sz w:val="28"/>
          <w:szCs w:val="28"/>
        </w:rPr>
        <w:t>-</w:t>
      </w:r>
      <w:r w:rsidR="00B25E38">
        <w:rPr>
          <w:rFonts w:ascii="Times New Roman"/>
          <w:color w:val="000000" w:themeColor="text1"/>
          <w:kern w:val="32"/>
          <w:sz w:val="28"/>
          <w:szCs w:val="28"/>
        </w:rPr>
        <w:t>2029</w:t>
      </w:r>
      <w:r w:rsidR="009B55EC" w:rsidRPr="009B55EC">
        <w:rPr>
          <w:rFonts w:ascii="Times New Roman"/>
          <w:color w:val="000000" w:themeColor="text1"/>
          <w:kern w:val="32"/>
          <w:sz w:val="28"/>
          <w:szCs w:val="28"/>
        </w:rPr>
        <w:t xml:space="preserve"> годах в бюджет муниципального округа не планируется 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 w:rsidRPr="00FE1DD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Налог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взимаемый в связи с применением патентной системы налогообложения рассчитан в соответствии с главой 26.5 «Патентная система налогообложения» части второй Налогового кодекса Российской Федерации.</w:t>
      </w:r>
    </w:p>
    <w:p w:rsidR="005A67BD" w:rsidRPr="001E1953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Сумма налога, взимаемого в связи с применением патентной системы налогообложения составит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506,0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DF133C">
        <w:rPr>
          <w:rFonts w:ascii="Times New Roman" w:cs="Times New Roman"/>
          <w:kern w:val="32"/>
          <w:sz w:val="28"/>
          <w:szCs w:val="28"/>
          <w:lang w:eastAsia="ru-RU"/>
        </w:rPr>
        <w:t>тыс.</w:t>
      </w:r>
      <w:r w:rsidR="00DF133C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рублей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с 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снижением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к плану, утвержденному Решением №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187</w:t>
      </w:r>
      <w:r w:rsidR="009F1B9E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64,8</w:t>
      </w:r>
      <w:r w:rsidR="009F1B9E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9F1B9E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процента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 к оценке 202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</w:t>
      </w:r>
      <w:r w:rsidR="00FE1DDC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со снижением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- на </w:t>
      </w:r>
      <w:r w:rsidR="001E1953"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0,1</w:t>
      </w:r>
      <w:r w:rsidRPr="001E1953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</w:t>
      </w:r>
    </w:p>
    <w:p w:rsidR="005A67BD" w:rsidRDefault="005A67BD">
      <w:pPr>
        <w:spacing w:after="8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Прогнозируемый объем налогов на совокупный доход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DF133C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 w:rsidR="00DF133C">
        <w:rPr>
          <w:rFonts w:ascii="Times New Roman" w:cs="Times New Roman"/>
          <w:kern w:val="32"/>
          <w:sz w:val="28"/>
          <w:szCs w:val="28"/>
        </w:rPr>
        <w:t xml:space="preserve"> </w:t>
      </w:r>
      <w:r>
        <w:rPr>
          <w:rFonts w:ascii="Times New Roman" w:cs="Times New Roman"/>
          <w:kern w:val="32"/>
          <w:sz w:val="28"/>
          <w:szCs w:val="28"/>
        </w:rPr>
        <w:t xml:space="preserve">годы составит соответственно </w:t>
      </w:r>
      <w:r w:rsidR="00DF133C">
        <w:rPr>
          <w:rFonts w:ascii="Times New Roman" w:cs="Times New Roman"/>
          <w:kern w:val="32"/>
          <w:sz w:val="28"/>
          <w:szCs w:val="28"/>
        </w:rPr>
        <w:t xml:space="preserve">3408,0 тыс. рублей и 3483,0 </w:t>
      </w:r>
      <w:r>
        <w:rPr>
          <w:rFonts w:ascii="Times New Roman" w:cs="Times New Roman"/>
          <w:kern w:val="32"/>
          <w:sz w:val="28"/>
          <w:szCs w:val="28"/>
        </w:rPr>
        <w:t xml:space="preserve">тыс. рублей с </w:t>
      </w:r>
      <w:r w:rsidR="00DF133C">
        <w:rPr>
          <w:rFonts w:ascii="Times New Roman" w:cs="Times New Roman"/>
          <w:kern w:val="32"/>
          <w:sz w:val="28"/>
          <w:szCs w:val="28"/>
        </w:rPr>
        <w:t>р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остом к данным предшествующего периода соответственно на 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</w:rPr>
        <w:t>8,5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процентов и 2,</w:t>
      </w:r>
      <w:r w:rsidR="00DF133C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2 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</w:rPr>
        <w:t>процента.</w:t>
      </w:r>
    </w:p>
    <w:bookmarkEnd w:id="4"/>
    <w:p w:rsidR="005A67BD" w:rsidRPr="00FB2D8B" w:rsidRDefault="005A67BD">
      <w:pPr>
        <w:spacing w:after="120" w:line="240" w:lineRule="auto"/>
        <w:ind w:firstLine="709"/>
        <w:jc w:val="center"/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</w:pPr>
      <w:r w:rsidRPr="00FB2D8B"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  <w:t>Налоги на имущество</w:t>
      </w:r>
    </w:p>
    <w:p w:rsidR="005A67BD" w:rsidRPr="001F1522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Налоги на имущество в бюджет округа на </w:t>
      </w:r>
      <w:r w:rsidR="008609A2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202</w:t>
      </w:r>
      <w:r w:rsidR="00FB2D8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 прогнозируются в объеме </w:t>
      </w:r>
      <w:r w:rsidR="00FB2D8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2689</w:t>
      </w:r>
      <w:r w:rsidR="00FA0E7C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.0 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тыс. рублей, или с </w:t>
      </w:r>
      <w:r w:rsidR="00FB2D8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увеличением 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к плану, утверждённому Решением № </w:t>
      </w:r>
      <w:r w:rsidR="00FA0E7C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="00FB2D8B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87 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на </w:t>
      </w:r>
      <w:r w:rsidR="009F1B9E"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1,2</w:t>
      </w:r>
      <w:r w:rsidRPr="009F1B9E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 к оценке 202</w:t>
      </w:r>
      <w:r w:rsidR="00543391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с 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увеличением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</w:t>
      </w:r>
      <w:r w:rsidR="009F1B9E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1,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</w:t>
      </w:r>
      <w:r w:rsidR="009F1B9E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В состав данных платежей, зачисляемых в доходы бюджета округа, входят: налог на имущество физических лиц, земельный налог с организаций, земельный налог с физических лиц.</w:t>
      </w:r>
    </w:p>
    <w:p w:rsidR="005A67BD" w:rsidRDefault="005A67B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Налог на имущество физических лиц рассчитан в соответствии с положениями главы 32 "Налог на имущество физических лиц" части второй Налогового кодекса Российской Федерации.</w:t>
      </w:r>
    </w:p>
    <w:p w:rsidR="005A67BD" w:rsidRPr="001F1522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Налог на имущество физических лиц зачисляется в бюджет округа в размере 100,0 процента от поступлений и составит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1588,0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с ростом к плану, утвержденному Решением №</w:t>
      </w:r>
      <w:proofErr w:type="gramStart"/>
      <w:r w:rsidR="00FB2D8B">
        <w:rPr>
          <w:rFonts w:ascii="Times New Roman" w:cs="Times New Roman"/>
          <w:kern w:val="32"/>
          <w:sz w:val="28"/>
          <w:szCs w:val="28"/>
          <w:lang w:eastAsia="ru-RU"/>
        </w:rPr>
        <w:t xml:space="preserve">187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</w:t>
      </w:r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1,4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процента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 к оценке 202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– на 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>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Земельный налог с организаций рассчитан в соответствии с положениями главы 31 «Земельный налог» части второй Налогового кодекса Российской Федерации и Решением Совета Газимуро-Заводского муниципального округа №101 от 08.07.2024 г. «Об установлении земельного налога на территории Газимуро-Заводского муниципального округа».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Поступления земельного налога с организаций составит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401,0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с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увеличением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к плану, утвержденному Решением №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187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16,9</w:t>
      </w:r>
      <w:r w:rsidR="009F1B9E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B62337">
        <w:rPr>
          <w:rFonts w:ascii="Times New Roman" w:cs="Times New Roman"/>
          <w:kern w:val="32"/>
          <w:sz w:val="28"/>
          <w:szCs w:val="28"/>
          <w:lang w:eastAsia="ru-RU"/>
        </w:rPr>
        <w:t>процента.</w:t>
      </w:r>
    </w:p>
    <w:p w:rsidR="005A67BD" w:rsidRPr="008E5AEC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Земельный налог с физических лиц рассчитан в соответствии с положениями главы 31 «Земельный налог» части второй Налогового кодекса Российской Федерации и Решением Совета Газимуро-Заводского </w:t>
      </w:r>
      <w:r>
        <w:rPr>
          <w:rFonts w:ascii="Times New Roman" w:cs="Times New Roman"/>
          <w:kern w:val="32"/>
          <w:sz w:val="28"/>
          <w:szCs w:val="28"/>
          <w:lang w:eastAsia="ru-RU"/>
        </w:rPr>
        <w:lastRenderedPageBreak/>
        <w:t xml:space="preserve">муниципального </w:t>
      </w:r>
      <w:r w:rsidRPr="008E5AEC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округа №101 от 08.07.2024 г. «Об установлении земельного налога на территории Газимуро-Заводского муниципального округа».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Поступления земельного налога </w:t>
      </w:r>
      <w:bookmarkStart w:id="5" w:name="_GoBack"/>
      <w:bookmarkEnd w:id="5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 физических лиц составит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700,0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с 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 xml:space="preserve">снижением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к плану, утвержденному Решением №</w:t>
      </w:r>
      <w:r w:rsidR="00FB2D8B">
        <w:rPr>
          <w:rFonts w:ascii="Times New Roman" w:cs="Times New Roman"/>
          <w:kern w:val="32"/>
          <w:sz w:val="28"/>
          <w:szCs w:val="28"/>
          <w:lang w:eastAsia="ru-RU"/>
        </w:rPr>
        <w:t>187</w:t>
      </w:r>
      <w:r w:rsidR="00F706B5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на </w:t>
      </w:r>
      <w:r w:rsidR="00F706B5">
        <w:rPr>
          <w:rFonts w:ascii="Times New Roman" w:cs="Times New Roman"/>
          <w:kern w:val="32"/>
          <w:sz w:val="28"/>
          <w:szCs w:val="28"/>
          <w:lang w:eastAsia="ru-RU"/>
        </w:rPr>
        <w:t xml:space="preserve">6,5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процент</w:t>
      </w:r>
      <w:r w:rsidR="00F706B5">
        <w:rPr>
          <w:rFonts w:ascii="Times New Roman" w:cs="Times New Roman"/>
          <w:kern w:val="32"/>
          <w:sz w:val="28"/>
          <w:szCs w:val="28"/>
          <w:lang w:eastAsia="ru-RU"/>
        </w:rPr>
        <w:t>а</w:t>
      </w:r>
      <w:r>
        <w:rPr>
          <w:rFonts w:ascii="Times New Roman" w:cs="Times New Roman"/>
          <w:kern w:val="32"/>
          <w:sz w:val="28"/>
          <w:szCs w:val="28"/>
          <w:lang w:eastAsia="ru-RU"/>
        </w:rPr>
        <w:t>.</w:t>
      </w:r>
    </w:p>
    <w:p w:rsidR="005A67BD" w:rsidRDefault="005A67BD">
      <w:pPr>
        <w:spacing w:after="8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Прогнозируемый объем налогов на имущество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F706B5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 xml:space="preserve"> годы составит соответственно </w:t>
      </w:r>
      <w:r w:rsidR="00F706B5">
        <w:rPr>
          <w:rFonts w:ascii="Times New Roman" w:cs="Times New Roman"/>
          <w:kern w:val="32"/>
          <w:sz w:val="28"/>
          <w:szCs w:val="28"/>
        </w:rPr>
        <w:t>2689,0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и </w:t>
      </w:r>
      <w:r w:rsidR="003A4C10">
        <w:rPr>
          <w:rFonts w:ascii="Times New Roman" w:cs="Times New Roman"/>
          <w:kern w:val="32"/>
          <w:sz w:val="28"/>
          <w:szCs w:val="28"/>
        </w:rPr>
        <w:t>26</w:t>
      </w:r>
      <w:r w:rsidR="00F706B5">
        <w:rPr>
          <w:rFonts w:ascii="Times New Roman" w:cs="Times New Roman"/>
          <w:kern w:val="32"/>
          <w:sz w:val="28"/>
          <w:szCs w:val="28"/>
        </w:rPr>
        <w:t>89,0</w:t>
      </w:r>
      <w:r w:rsidR="003A4C10">
        <w:rPr>
          <w:rFonts w:ascii="Times New Roman" w:cs="Times New Roman"/>
          <w:kern w:val="32"/>
          <w:sz w:val="28"/>
          <w:szCs w:val="28"/>
        </w:rPr>
        <w:t xml:space="preserve"> тыс.</w:t>
      </w:r>
      <w:r w:rsidR="00F706B5">
        <w:rPr>
          <w:rFonts w:ascii="Times New Roman" w:cs="Times New Roman"/>
          <w:kern w:val="32"/>
          <w:sz w:val="28"/>
          <w:szCs w:val="28"/>
        </w:rPr>
        <w:t xml:space="preserve"> </w:t>
      </w:r>
      <w:r w:rsidR="003A4C10">
        <w:rPr>
          <w:rFonts w:ascii="Times New Roman" w:cs="Times New Roman"/>
          <w:kern w:val="32"/>
          <w:sz w:val="28"/>
          <w:szCs w:val="28"/>
        </w:rPr>
        <w:t>рублей.</w:t>
      </w:r>
    </w:p>
    <w:p w:rsidR="005A67BD" w:rsidRPr="00E15653" w:rsidRDefault="005A67BD">
      <w:pPr>
        <w:spacing w:after="120" w:line="240" w:lineRule="auto"/>
        <w:ind w:firstLine="709"/>
        <w:jc w:val="center"/>
        <w:rPr>
          <w:rFonts w:ascii="Times New Roman" w:cs="Times New Roman"/>
          <w:color w:val="000000" w:themeColor="text1"/>
          <w:kern w:val="32"/>
          <w:sz w:val="28"/>
          <w:szCs w:val="28"/>
        </w:rPr>
      </w:pPr>
      <w:r w:rsidRPr="00E15653"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  <w:t xml:space="preserve">Налоги, сборы и регулярные платежи за пользование </w:t>
      </w:r>
      <w:r w:rsidRPr="00E15653"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  <w:br/>
        <w:t>природными ресурсами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Налог на добычу полезных ископаемых рассчитан на основании прогнозируемого объема добычи полезных ископаемых и уровня цен на них по налоговым ставкам, предусмотренным главой 26 "Налог на добычу полезных ископаемых" части второй Налогового кодекса Российской Федерации, поступления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366F75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в бюджете округа прогнозируются в объеме </w:t>
      </w:r>
      <w:r w:rsidR="00366F75">
        <w:rPr>
          <w:rFonts w:ascii="Times New Roman" w:cs="Times New Roman"/>
          <w:kern w:val="32"/>
          <w:sz w:val="28"/>
          <w:szCs w:val="28"/>
          <w:lang w:eastAsia="ru-RU"/>
        </w:rPr>
        <w:t>30518,6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</w:t>
      </w:r>
      <w:r>
        <w:rPr>
          <w:rFonts w:ascii="Times New Roman" w:cs="Times New Roman"/>
          <w:kern w:val="32"/>
          <w:sz w:val="28"/>
          <w:szCs w:val="28"/>
        </w:rPr>
        <w:t xml:space="preserve">с </w:t>
      </w:r>
      <w:r w:rsidR="00366F75">
        <w:rPr>
          <w:rFonts w:ascii="Times New Roman" w:cs="Times New Roman"/>
          <w:kern w:val="32"/>
          <w:sz w:val="28"/>
          <w:szCs w:val="28"/>
        </w:rPr>
        <w:t>снижением</w:t>
      </w:r>
      <w:r>
        <w:rPr>
          <w:rFonts w:ascii="Times New Roman" w:cs="Times New Roman"/>
          <w:kern w:val="32"/>
          <w:sz w:val="28"/>
          <w:szCs w:val="28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к </w:t>
      </w:r>
      <w:r w:rsidR="00460858">
        <w:rPr>
          <w:rFonts w:ascii="Times New Roman" w:cs="Times New Roman"/>
          <w:kern w:val="32"/>
          <w:sz w:val="28"/>
          <w:szCs w:val="28"/>
          <w:lang w:eastAsia="ru-RU"/>
        </w:rPr>
        <w:t>плану, утверждённому Решением №1</w:t>
      </w:r>
      <w:r w:rsidR="00366F75">
        <w:rPr>
          <w:rFonts w:ascii="Times New Roman" w:cs="Times New Roman"/>
          <w:kern w:val="32"/>
          <w:sz w:val="28"/>
          <w:szCs w:val="28"/>
          <w:lang w:eastAsia="ru-RU"/>
        </w:rPr>
        <w:t>87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kern w:val="32"/>
          <w:sz w:val="28"/>
          <w:szCs w:val="28"/>
        </w:rPr>
        <w:t xml:space="preserve">на </w:t>
      </w:r>
      <w:r w:rsidR="00366F75">
        <w:rPr>
          <w:rFonts w:ascii="Times New Roman" w:cs="Times New Roman"/>
          <w:kern w:val="32"/>
          <w:sz w:val="28"/>
          <w:szCs w:val="28"/>
        </w:rPr>
        <w:t>57</w:t>
      </w:r>
      <w:r>
        <w:rPr>
          <w:rFonts w:ascii="Times New Roman" w:cs="Times New Roman"/>
          <w:kern w:val="32"/>
          <w:sz w:val="28"/>
          <w:szCs w:val="28"/>
        </w:rPr>
        <w:t xml:space="preserve"> процент</w:t>
      </w:r>
      <w:r w:rsidR="00366F75">
        <w:rPr>
          <w:rFonts w:ascii="Times New Roman" w:cs="Times New Roman"/>
          <w:kern w:val="32"/>
          <w:sz w:val="28"/>
          <w:szCs w:val="28"/>
        </w:rPr>
        <w:t>ов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>, к оценке 202</w:t>
      </w:r>
      <w:r w:rsidR="00366F75"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>6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года 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– с снижением 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на 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>92,8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процента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. </w:t>
      </w:r>
      <w:r w:rsidRPr="00B6233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Снижение обусловлено</w:t>
      </w:r>
      <w:r w:rsidR="0004238B" w:rsidRPr="00B62337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366F75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внесением изменений в </w:t>
      </w:r>
      <w:r w:rsidR="00366F75" w:rsidRPr="00905D48">
        <w:rPr>
          <w:rFonts w:ascii="Times New Roman"/>
          <w:sz w:val="28"/>
          <w:szCs w:val="28"/>
        </w:rPr>
        <w:t>закон</w:t>
      </w:r>
      <w:r w:rsidR="00366F75">
        <w:rPr>
          <w:rFonts w:ascii="Times New Roman"/>
          <w:sz w:val="28"/>
          <w:szCs w:val="28"/>
        </w:rPr>
        <w:t xml:space="preserve"> З</w:t>
      </w:r>
      <w:r w:rsidR="00366F75" w:rsidRPr="00905D48">
        <w:rPr>
          <w:rFonts w:ascii="Times New Roman"/>
          <w:sz w:val="28"/>
          <w:szCs w:val="28"/>
        </w:rPr>
        <w:t>абайкальского края</w:t>
      </w:r>
      <w:r w:rsidR="00366F75" w:rsidRPr="00905D48">
        <w:rPr>
          <w:rFonts w:ascii="Times New Roman"/>
          <w:bCs/>
          <w:color w:val="000000"/>
          <w:sz w:val="28"/>
          <w:szCs w:val="28"/>
        </w:rPr>
        <w:t xml:space="preserve"> «О межбюджетных отношениях в Забайкальском крае»</w:t>
      </w:r>
      <w:r w:rsidR="00E15653">
        <w:rPr>
          <w:rFonts w:ascii="Times New Roman"/>
          <w:bCs/>
          <w:color w:val="000000"/>
          <w:sz w:val="28"/>
          <w:szCs w:val="28"/>
        </w:rPr>
        <w:t xml:space="preserve"> (норматив отчисления в бюджет муниципальных образований </w:t>
      </w:r>
      <w:r w:rsidR="003222E9">
        <w:rPr>
          <w:rFonts w:ascii="Times New Roman"/>
          <w:bCs/>
          <w:color w:val="000000"/>
          <w:sz w:val="28"/>
          <w:szCs w:val="28"/>
        </w:rPr>
        <w:t>З</w:t>
      </w:r>
      <w:r w:rsidR="00E15653">
        <w:rPr>
          <w:rFonts w:ascii="Times New Roman"/>
          <w:bCs/>
          <w:color w:val="000000"/>
          <w:sz w:val="28"/>
          <w:szCs w:val="28"/>
        </w:rPr>
        <w:t>абайкальского края снижен с 45% до 10%</w:t>
      </w:r>
      <w:r w:rsidR="003222E9">
        <w:rPr>
          <w:rFonts w:ascii="Times New Roman"/>
          <w:bCs/>
          <w:color w:val="000000"/>
          <w:sz w:val="28"/>
          <w:szCs w:val="28"/>
        </w:rPr>
        <w:t>)</w:t>
      </w:r>
      <w:r w:rsidR="00E15653">
        <w:rPr>
          <w:rFonts w:ascii="Times New Roman"/>
          <w:bCs/>
          <w:color w:val="000000"/>
          <w:sz w:val="28"/>
          <w:szCs w:val="28"/>
        </w:rPr>
        <w:t>.</w:t>
      </w:r>
    </w:p>
    <w:p w:rsidR="005A67BD" w:rsidRDefault="005A67BD">
      <w:pPr>
        <w:spacing w:after="8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Прогнозируемый объем налогов, сборов и регулярных платежей за пользование природными ресурсами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3222E9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 xml:space="preserve"> годы составит соответственно </w:t>
      </w:r>
      <w:r w:rsidR="003222E9">
        <w:rPr>
          <w:rFonts w:ascii="Times New Roman" w:cs="Times New Roman"/>
          <w:kern w:val="32"/>
          <w:sz w:val="28"/>
          <w:szCs w:val="28"/>
        </w:rPr>
        <w:t>28727,6</w:t>
      </w:r>
      <w:r>
        <w:rPr>
          <w:rFonts w:ascii="Times New Roman" w:cs="Times New Roman"/>
          <w:kern w:val="32"/>
          <w:sz w:val="28"/>
          <w:szCs w:val="28"/>
        </w:rPr>
        <w:t xml:space="preserve"> тыс. рублей и </w:t>
      </w:r>
      <w:r w:rsidR="003222E9">
        <w:rPr>
          <w:rFonts w:ascii="Times New Roman" w:cs="Times New Roman"/>
          <w:kern w:val="32"/>
          <w:sz w:val="28"/>
          <w:szCs w:val="28"/>
        </w:rPr>
        <w:t>29444,0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с </w:t>
      </w:r>
      <w:r w:rsidR="00460858">
        <w:rPr>
          <w:rFonts w:ascii="Times New Roman" w:cs="Times New Roman"/>
          <w:kern w:val="32"/>
          <w:sz w:val="28"/>
          <w:szCs w:val="28"/>
        </w:rPr>
        <w:t>снижением</w:t>
      </w:r>
      <w:r w:rsidR="003222E9">
        <w:rPr>
          <w:rFonts w:ascii="Times New Roman" w:cs="Times New Roman"/>
          <w:kern w:val="32"/>
          <w:sz w:val="28"/>
          <w:szCs w:val="28"/>
        </w:rPr>
        <w:t xml:space="preserve"> в 2028 году</w:t>
      </w:r>
      <w:r>
        <w:rPr>
          <w:rFonts w:ascii="Times New Roman" w:cs="Times New Roman"/>
          <w:kern w:val="32"/>
          <w:sz w:val="28"/>
          <w:szCs w:val="28"/>
        </w:rPr>
        <w:t xml:space="preserve"> </w:t>
      </w:r>
      <w:bookmarkStart w:id="6" w:name="_Hlk176974569"/>
      <w:r>
        <w:rPr>
          <w:rFonts w:ascii="Times New Roman" w:cs="Times New Roman"/>
          <w:kern w:val="32"/>
          <w:sz w:val="28"/>
          <w:szCs w:val="28"/>
        </w:rPr>
        <w:t xml:space="preserve">к данным предшествующего периода соответственно на </w:t>
      </w:r>
      <w:r w:rsidR="003222E9">
        <w:rPr>
          <w:rFonts w:ascii="Times New Roman" w:cs="Times New Roman"/>
          <w:kern w:val="32"/>
          <w:sz w:val="28"/>
          <w:szCs w:val="28"/>
        </w:rPr>
        <w:t xml:space="preserve">5,9 </w:t>
      </w:r>
      <w:r>
        <w:rPr>
          <w:rFonts w:ascii="Times New Roman" w:cs="Times New Roman"/>
          <w:kern w:val="32"/>
          <w:sz w:val="28"/>
          <w:szCs w:val="28"/>
        </w:rPr>
        <w:t xml:space="preserve">процента и </w:t>
      </w:r>
      <w:r w:rsidR="003222E9">
        <w:rPr>
          <w:rFonts w:ascii="Times New Roman" w:cs="Times New Roman"/>
          <w:kern w:val="32"/>
          <w:sz w:val="28"/>
          <w:szCs w:val="28"/>
        </w:rPr>
        <w:t>увеличением в 2029 года на 2,5</w:t>
      </w:r>
      <w:r>
        <w:rPr>
          <w:rFonts w:ascii="Times New Roman" w:cs="Times New Roman"/>
          <w:kern w:val="32"/>
          <w:sz w:val="28"/>
          <w:szCs w:val="28"/>
        </w:rPr>
        <w:t> процента.</w:t>
      </w:r>
    </w:p>
    <w:bookmarkEnd w:id="6"/>
    <w:p w:rsidR="005A67BD" w:rsidRPr="00EE6393" w:rsidRDefault="005A67BD">
      <w:pPr>
        <w:spacing w:after="120" w:line="240" w:lineRule="auto"/>
        <w:jc w:val="center"/>
        <w:rPr>
          <w:rFonts w:ascii="Times New Roman" w:cs="Times New Roman"/>
          <w:color w:val="000000" w:themeColor="text1"/>
          <w:kern w:val="32"/>
          <w:sz w:val="28"/>
          <w:szCs w:val="28"/>
        </w:rPr>
      </w:pPr>
      <w:r w:rsidRPr="00EE6393"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  <w:t>Государственная пошлина</w:t>
      </w:r>
    </w:p>
    <w:p w:rsidR="005A67BD" w:rsidRPr="001F1522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highlight w:val="yellow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Государственная пошлина в бюджете округа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056806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прогнозируется в соответствии с главой 25.3 "Государственная пошлина" части второй Налогового кодекса Российской Федерации, в сумме </w:t>
      </w:r>
      <w:r w:rsidR="00AE61C8">
        <w:rPr>
          <w:rFonts w:ascii="Times New Roman" w:cs="Times New Roman"/>
          <w:kern w:val="32"/>
          <w:sz w:val="28"/>
          <w:szCs w:val="28"/>
          <w:lang w:eastAsia="ru-RU"/>
        </w:rPr>
        <w:t>2</w:t>
      </w:r>
      <w:r w:rsidR="00056806">
        <w:rPr>
          <w:rFonts w:ascii="Times New Roman" w:cs="Times New Roman"/>
          <w:kern w:val="32"/>
          <w:sz w:val="28"/>
          <w:szCs w:val="28"/>
          <w:lang w:eastAsia="ru-RU"/>
        </w:rPr>
        <w:t>800,0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с ростом к плану, утвержденному Решением №</w:t>
      </w:r>
      <w:r w:rsidR="00056806">
        <w:rPr>
          <w:rFonts w:ascii="Times New Roman" w:cs="Times New Roman"/>
          <w:kern w:val="32"/>
          <w:sz w:val="28"/>
          <w:szCs w:val="28"/>
          <w:lang w:eastAsia="ru-RU"/>
        </w:rPr>
        <w:t>187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</w:t>
      </w:r>
      <w:r w:rsidR="00056806">
        <w:rPr>
          <w:rFonts w:ascii="Times New Roman" w:cs="Times New Roman"/>
          <w:kern w:val="32"/>
          <w:sz w:val="28"/>
          <w:szCs w:val="28"/>
          <w:lang w:eastAsia="ru-RU"/>
        </w:rPr>
        <w:t>9,9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процента, 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оценке 202</w:t>
      </w:r>
      <w:r w:rsidR="00056806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– с увеличением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3,7 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процента.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highlight w:val="yellow"/>
        </w:rPr>
        <w:t xml:space="preserve"> </w:t>
      </w:r>
    </w:p>
    <w:p w:rsidR="005A67BD" w:rsidRDefault="005A67BD">
      <w:pPr>
        <w:spacing w:after="8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 xml:space="preserve">Прогнозируемый объем налога на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056806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</w:rPr>
        <w:t>2029</w:t>
      </w:r>
      <w:r>
        <w:rPr>
          <w:rFonts w:ascii="Times New Roman" w:cs="Times New Roman"/>
          <w:kern w:val="32"/>
          <w:sz w:val="28"/>
          <w:szCs w:val="28"/>
        </w:rPr>
        <w:t xml:space="preserve"> годы составит соответственно </w:t>
      </w:r>
      <w:r w:rsidR="003D1BC4">
        <w:rPr>
          <w:rFonts w:ascii="Times New Roman" w:cs="Times New Roman"/>
          <w:kern w:val="32"/>
          <w:sz w:val="28"/>
          <w:szCs w:val="28"/>
        </w:rPr>
        <w:t>2</w:t>
      </w:r>
      <w:r w:rsidR="00056806">
        <w:rPr>
          <w:rFonts w:ascii="Times New Roman" w:cs="Times New Roman"/>
          <w:kern w:val="32"/>
          <w:sz w:val="28"/>
          <w:szCs w:val="28"/>
        </w:rPr>
        <w:t>850,0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 и </w:t>
      </w:r>
      <w:r w:rsidR="00056806">
        <w:rPr>
          <w:rFonts w:ascii="Times New Roman" w:cs="Times New Roman"/>
          <w:kern w:val="32"/>
          <w:sz w:val="28"/>
          <w:szCs w:val="28"/>
        </w:rPr>
        <w:t>2900,</w:t>
      </w:r>
      <w:r w:rsidR="003D1BC4">
        <w:rPr>
          <w:rFonts w:ascii="Times New Roman" w:cs="Times New Roman"/>
          <w:kern w:val="32"/>
          <w:sz w:val="28"/>
          <w:szCs w:val="28"/>
        </w:rPr>
        <w:t>0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рублей, </w:t>
      </w:r>
      <w:bookmarkStart w:id="7" w:name="_Hlk146199051"/>
      <w:r>
        <w:rPr>
          <w:rFonts w:ascii="Times New Roman" w:cs="Times New Roman"/>
          <w:kern w:val="32"/>
          <w:sz w:val="28"/>
          <w:szCs w:val="28"/>
        </w:rPr>
        <w:t>к данным предшествующего периода соответственно:</w:t>
      </w:r>
      <w:bookmarkEnd w:id="7"/>
      <w:r>
        <w:rPr>
          <w:rFonts w:ascii="Times New Roman" w:cs="Times New Roman"/>
          <w:kern w:val="32"/>
          <w:sz w:val="28"/>
          <w:szCs w:val="28"/>
        </w:rPr>
        <w:t xml:space="preserve"> со ростом к уровню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056806">
        <w:rPr>
          <w:rFonts w:ascii="Times New Roman" w:cs="Times New Roman"/>
          <w:kern w:val="32"/>
          <w:sz w:val="28"/>
          <w:szCs w:val="28"/>
        </w:rPr>
        <w:t>7</w:t>
      </w:r>
      <w:r>
        <w:rPr>
          <w:rFonts w:ascii="Times New Roman" w:cs="Times New Roman"/>
          <w:kern w:val="32"/>
          <w:sz w:val="28"/>
          <w:szCs w:val="28"/>
        </w:rPr>
        <w:t xml:space="preserve"> года на </w:t>
      </w:r>
      <w:r w:rsidR="00056806">
        <w:rPr>
          <w:rFonts w:ascii="Times New Roman" w:cs="Times New Roman"/>
          <w:kern w:val="32"/>
          <w:sz w:val="28"/>
          <w:szCs w:val="28"/>
        </w:rPr>
        <w:t>1,8</w:t>
      </w:r>
      <w:r>
        <w:rPr>
          <w:rFonts w:ascii="Times New Roman" w:cs="Times New Roman"/>
          <w:kern w:val="32"/>
          <w:sz w:val="28"/>
          <w:szCs w:val="28"/>
        </w:rPr>
        <w:t xml:space="preserve"> процента и с ростом к уровню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056806">
        <w:rPr>
          <w:rFonts w:ascii="Times New Roman" w:cs="Times New Roman"/>
          <w:kern w:val="32"/>
          <w:sz w:val="28"/>
          <w:szCs w:val="28"/>
        </w:rPr>
        <w:t>8 года также на 1,8</w:t>
      </w:r>
      <w:r>
        <w:rPr>
          <w:rFonts w:ascii="Times New Roman" w:cs="Times New Roman"/>
          <w:kern w:val="32"/>
          <w:sz w:val="28"/>
          <w:szCs w:val="28"/>
        </w:rPr>
        <w:t xml:space="preserve"> процента.</w:t>
      </w:r>
    </w:p>
    <w:p w:rsidR="005A67BD" w:rsidRPr="00A422AA" w:rsidRDefault="005A67BD">
      <w:pPr>
        <w:spacing w:after="120" w:line="240" w:lineRule="auto"/>
        <w:jc w:val="center"/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</w:pPr>
      <w:r w:rsidRPr="00A422AA"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  <w:t>Неналоговые доходы</w:t>
      </w:r>
    </w:p>
    <w:p w:rsidR="005A67BD" w:rsidRPr="001F1522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Общая сумма неналоговых доходов в бюджете округа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прогнозируется в объеме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27742,7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с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понижением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к плану, утверждённому Решением №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187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43,4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процента ,</w:t>
      </w:r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89281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к оценке 202</w:t>
      </w:r>
      <w:r w:rsidR="00A422AA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6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года – с </w:t>
      </w:r>
      <w:r w:rsidR="001F1522"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снижением на 71,5 </w:t>
      </w:r>
      <w:r w:rsidRPr="001F1522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процента.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В составе неналоговых доходов, прогнозируются следующие источники:</w:t>
      </w:r>
    </w:p>
    <w:p w:rsidR="00545977" w:rsidRDefault="005A67B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lastRenderedPageBreak/>
        <w:t>1) доходы от использования имущества, находящегося в государственной и муницип</w:t>
      </w:r>
      <w:r w:rsidR="00B86DB5">
        <w:rPr>
          <w:rFonts w:ascii="Times New Roman" w:cs="Times New Roman"/>
          <w:kern w:val="32"/>
          <w:sz w:val="28"/>
          <w:szCs w:val="28"/>
          <w:lang w:eastAsia="ru-RU"/>
        </w:rPr>
        <w:t xml:space="preserve">альной собственности, в объеме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 xml:space="preserve">9013,2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тыс. рублей по прогнозу администратора доходов бюджета Газимуро-За</w:t>
      </w:r>
      <w:r w:rsidR="00545977">
        <w:rPr>
          <w:rFonts w:ascii="Times New Roman" w:cs="Times New Roman"/>
          <w:kern w:val="32"/>
          <w:sz w:val="28"/>
          <w:szCs w:val="28"/>
          <w:lang w:eastAsia="ru-RU"/>
        </w:rPr>
        <w:t xml:space="preserve">водского муниципального округа: </w:t>
      </w:r>
    </w:p>
    <w:p w:rsidR="005A67BD" w:rsidRPr="00025C50" w:rsidRDefault="005A67BD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Администрации Газимуро-Заводского муниципального округа, в том числе:</w:t>
      </w:r>
    </w:p>
    <w:p w:rsidR="00A422AA" w:rsidRPr="00025C50" w:rsidRDefault="00A422AA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proofErr w:type="gramStart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проценты</w:t>
      </w:r>
      <w:proofErr w:type="gramEnd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полученные от предоставления бюджетного кредита </w:t>
      </w:r>
      <w:proofErr w:type="spellStart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Нерчинско</w:t>
      </w:r>
      <w:proofErr w:type="spellEnd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-Заводскому муниципальному округу в 2026 году – 99,9 тыс. рублей.</w:t>
      </w:r>
    </w:p>
    <w:p w:rsidR="00545977" w:rsidRPr="00025C50" w:rsidRDefault="00545977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о также средства от продажи права на заключение договоров аренды указанных земельных участков – 7236,8 </w:t>
      </w:r>
      <w:proofErr w:type="spellStart"/>
      <w:proofErr w:type="gramStart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;</w:t>
      </w:r>
    </w:p>
    <w:p w:rsidR="00545977" w:rsidRPr="00025C50" w:rsidRDefault="00545977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Доходы от сдачи в аренду имущества, находящегося в оперативном управлении органов управления муниципальных округов – 544,5 </w:t>
      </w:r>
      <w:proofErr w:type="spellStart"/>
      <w:proofErr w:type="gramStart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.</w:t>
      </w:r>
    </w:p>
    <w:p w:rsidR="00545977" w:rsidRPr="00025C50" w:rsidRDefault="00545977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МКУ «Центр б</w:t>
      </w:r>
      <w:r w:rsidR="00A40A21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ухгалтерского учета и МТО -доходы от сдачи в аренду имущества, находящегося в оперативном управлении органов управления муниципальных округов и созданных ими учреждений – 1132,0 </w:t>
      </w:r>
      <w:proofErr w:type="spellStart"/>
      <w:proofErr w:type="gramStart"/>
      <w:r w:rsidR="00A40A21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="00A40A21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. </w:t>
      </w:r>
    </w:p>
    <w:p w:rsidR="005A67BD" w:rsidRDefault="00A422AA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2</w:t>
      </w:r>
      <w:r w:rsidR="005A67BD">
        <w:rPr>
          <w:rFonts w:ascii="Times New Roman" w:cs="Times New Roman"/>
          <w:kern w:val="32"/>
          <w:sz w:val="28"/>
          <w:szCs w:val="28"/>
          <w:lang w:eastAsia="ru-RU"/>
        </w:rPr>
        <w:t xml:space="preserve">) доходы от оказания платных услуг (работ) и компенсации затрат государства по данным главных администраторов, администраторов доходов бюджета округа прогнозируются в объеме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17154,5</w:t>
      </w:r>
      <w:r w:rsidR="005A67BD">
        <w:rPr>
          <w:rFonts w:ascii="Times New Roman" w:cs="Times New Roman"/>
          <w:kern w:val="32"/>
          <w:sz w:val="28"/>
          <w:szCs w:val="28"/>
          <w:lang w:eastAsia="ru-RU"/>
        </w:rPr>
        <w:t xml:space="preserve"> тыс.</w:t>
      </w:r>
      <w:r w:rsidR="005A67BD">
        <w:rPr>
          <w:rFonts w:ascii="Times New Roman" w:cs="Times New Roman"/>
          <w:kern w:val="32"/>
          <w:sz w:val="28"/>
          <w:szCs w:val="28"/>
          <w:lang w:val="en-US" w:eastAsia="ru-RU"/>
        </w:rPr>
        <w:t> </w:t>
      </w:r>
      <w:r w:rsidR="005A67BD">
        <w:rPr>
          <w:rFonts w:ascii="Times New Roman" w:cs="Times New Roman"/>
          <w:kern w:val="32"/>
          <w:sz w:val="28"/>
          <w:szCs w:val="28"/>
          <w:lang w:eastAsia="ru-RU"/>
        </w:rPr>
        <w:t>рублей, в том числе:</w:t>
      </w:r>
    </w:p>
    <w:p w:rsidR="005A67BD" w:rsidRPr="00025C50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доходы от ок</w:t>
      </w:r>
      <w:r w:rsidR="00B86DB5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азания платных услуг (работ) – </w:t>
      </w:r>
      <w:r w:rsidR="00025C50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16928,5</w:t>
      </w: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тыс. рублей, включающие: МКУ «Центр бухгалтерского учета и МТО» -</w:t>
      </w:r>
      <w:r w:rsidR="00025C50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7928,5</w:t>
      </w: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; учреждения образования – </w:t>
      </w:r>
      <w:r w:rsidR="00025C50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9000</w:t>
      </w:r>
      <w:r w:rsidR="00B86DB5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,0</w:t>
      </w: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proofErr w:type="spellStart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.</w:t>
      </w:r>
    </w:p>
    <w:p w:rsidR="005A67BD" w:rsidRPr="00025C50" w:rsidRDefault="005A67BD">
      <w:pPr>
        <w:tabs>
          <w:tab w:val="left" w:pos="709"/>
        </w:tabs>
        <w:spacing w:after="0" w:line="240" w:lineRule="auto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        прочие доходы от компенсации затрат бюджета муниципального округа </w:t>
      </w:r>
      <w:r w:rsidR="00B86DB5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–</w:t>
      </w: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r w:rsidR="00025C50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226,</w:t>
      </w:r>
      <w:r w:rsidR="00B86DB5"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0</w:t>
      </w:r>
      <w:r w:rsidRPr="00025C5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тыс. рублей.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4) штрафы, санкции, возмещение ущерба прогнозируются в объеме 1</w:t>
      </w:r>
      <w:r w:rsidR="00B86DB5">
        <w:rPr>
          <w:rFonts w:ascii="Times New Roman" w:cs="Times New Roman"/>
          <w:kern w:val="32"/>
          <w:sz w:val="28"/>
          <w:szCs w:val="28"/>
          <w:lang w:eastAsia="ru-RU"/>
        </w:rPr>
        <w:t>5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75</w:t>
      </w:r>
      <w:r w:rsidR="00B86DB5">
        <w:rPr>
          <w:rFonts w:ascii="Times New Roman" w:cs="Times New Roman"/>
          <w:kern w:val="32"/>
          <w:sz w:val="28"/>
          <w:szCs w:val="28"/>
          <w:lang w:eastAsia="ru-RU"/>
        </w:rPr>
        <w:t>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рублей, в том числе:</w:t>
      </w:r>
    </w:p>
    <w:p w:rsidR="005A67BD" w:rsidRDefault="005A67BD">
      <w:pPr>
        <w:spacing w:after="0" w:line="240" w:lineRule="auto"/>
        <w:ind w:firstLine="708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</w:rPr>
        <w:t>платежи по искам о возмещения вреда, причиненного окружающей среде, а также платежи, уплачиваемые при добровольном возмещении вреда, причиненного окружающей среде –1</w:t>
      </w:r>
      <w:r w:rsidR="003818AB">
        <w:rPr>
          <w:rFonts w:ascii="Times New Roman" w:cs="Times New Roman"/>
          <w:kern w:val="32"/>
          <w:sz w:val="28"/>
          <w:szCs w:val="28"/>
        </w:rPr>
        <w:t>5</w:t>
      </w:r>
      <w:r w:rsidR="00A422AA">
        <w:rPr>
          <w:rFonts w:ascii="Times New Roman" w:cs="Times New Roman"/>
          <w:kern w:val="32"/>
          <w:sz w:val="28"/>
          <w:szCs w:val="28"/>
        </w:rPr>
        <w:t>75</w:t>
      </w:r>
      <w:r w:rsidR="003818AB">
        <w:rPr>
          <w:rFonts w:ascii="Times New Roman" w:cs="Times New Roman"/>
          <w:kern w:val="32"/>
          <w:sz w:val="28"/>
          <w:szCs w:val="28"/>
        </w:rPr>
        <w:t>,0</w:t>
      </w:r>
      <w:r>
        <w:rPr>
          <w:rFonts w:ascii="Times New Roman" w:cs="Times New Roman"/>
          <w:kern w:val="32"/>
          <w:sz w:val="28"/>
          <w:szCs w:val="28"/>
        </w:rPr>
        <w:t xml:space="preserve"> тыс. рублей;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Прогнозируемый объем неналоговых доходов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 составит соответственно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29208,3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 и </w:t>
      </w:r>
      <w:r w:rsidR="00A422AA">
        <w:rPr>
          <w:rFonts w:ascii="Times New Roman" w:cs="Times New Roman"/>
          <w:kern w:val="32"/>
          <w:sz w:val="28"/>
          <w:szCs w:val="28"/>
          <w:lang w:eastAsia="ru-RU"/>
        </w:rPr>
        <w:t>29972,8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рублей, </w:t>
      </w:r>
      <w:bookmarkStart w:id="8" w:name="_Hlk145919690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 ростом </w:t>
      </w:r>
      <w:r>
        <w:rPr>
          <w:rFonts w:ascii="Times New Roman" w:cs="Times New Roman"/>
          <w:kern w:val="32"/>
          <w:sz w:val="28"/>
          <w:szCs w:val="28"/>
        </w:rPr>
        <w:t xml:space="preserve">к данным предшествующего периода соответственно на </w:t>
      </w:r>
      <w:r w:rsidR="00A422AA">
        <w:rPr>
          <w:rFonts w:ascii="Times New Roman" w:cs="Times New Roman"/>
          <w:kern w:val="32"/>
          <w:sz w:val="28"/>
          <w:szCs w:val="28"/>
        </w:rPr>
        <w:t xml:space="preserve">5,3 </w:t>
      </w:r>
      <w:r>
        <w:rPr>
          <w:rFonts w:ascii="Times New Roman" w:cs="Times New Roman"/>
          <w:kern w:val="32"/>
          <w:sz w:val="28"/>
          <w:szCs w:val="28"/>
        </w:rPr>
        <w:t xml:space="preserve">процента и </w:t>
      </w:r>
      <w:r w:rsidR="00A422AA">
        <w:rPr>
          <w:rFonts w:ascii="Times New Roman" w:cs="Times New Roman"/>
          <w:kern w:val="32"/>
          <w:sz w:val="28"/>
          <w:szCs w:val="28"/>
        </w:rPr>
        <w:t>2,6</w:t>
      </w:r>
      <w:r>
        <w:rPr>
          <w:rFonts w:ascii="Times New Roman" w:cs="Times New Roman"/>
          <w:kern w:val="32"/>
          <w:sz w:val="28"/>
          <w:szCs w:val="28"/>
        </w:rPr>
        <w:t> процента.</w:t>
      </w:r>
      <w:bookmarkEnd w:id="8"/>
    </w:p>
    <w:p w:rsidR="005A67BD" w:rsidRDefault="005A67BD">
      <w:pPr>
        <w:keepNext/>
        <w:pageBreakBefore/>
        <w:spacing w:before="120" w:after="120" w:line="240" w:lineRule="auto"/>
        <w:ind w:left="709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>Межбюджетные трансферты, получаемые</w:t>
      </w:r>
      <w:r>
        <w:rPr>
          <w:rFonts w:ascii="Times New Roman" w:cs="Times New Roman"/>
          <w:b/>
          <w:kern w:val="32"/>
          <w:sz w:val="28"/>
          <w:szCs w:val="28"/>
          <w:lang w:eastAsia="ru-RU"/>
        </w:rPr>
        <w:br/>
        <w:t>из других бюджетов бюджетной системы</w:t>
      </w:r>
    </w:p>
    <w:p w:rsidR="005A67BD" w:rsidRDefault="005A67BD">
      <w:pPr>
        <w:spacing w:after="0" w:line="240" w:lineRule="auto"/>
        <w:ind w:right="-143" w:firstLine="720"/>
        <w:jc w:val="right"/>
        <w:rPr>
          <w:rFonts w:ascii="Times New Roman" w:cs="Times New Roman"/>
          <w:kern w:val="32"/>
          <w:sz w:val="18"/>
          <w:szCs w:val="18"/>
          <w:lang w:eastAsia="ru-RU"/>
        </w:rPr>
      </w:pPr>
      <w:r>
        <w:rPr>
          <w:rFonts w:ascii="Times New Roman" w:cs="Times New Roman"/>
          <w:kern w:val="32"/>
          <w:sz w:val="18"/>
          <w:szCs w:val="18"/>
          <w:lang w:eastAsia="ru-RU"/>
        </w:rPr>
        <w:t>тыс. рублей</w:t>
      </w:r>
    </w:p>
    <w:tbl>
      <w:tblPr>
        <w:tblW w:w="8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39"/>
        <w:gridCol w:w="1364"/>
        <w:gridCol w:w="1266"/>
        <w:gridCol w:w="15"/>
        <w:gridCol w:w="1251"/>
        <w:gridCol w:w="1442"/>
      </w:tblGrid>
      <w:tr w:rsidR="005A67BD">
        <w:trPr>
          <w:trHeight w:val="1178"/>
          <w:tblHeader/>
        </w:trPr>
        <w:tc>
          <w:tcPr>
            <w:tcW w:w="3139" w:type="dxa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Показатели</w:t>
            </w:r>
          </w:p>
        </w:tc>
        <w:tc>
          <w:tcPr>
            <w:tcW w:w="1364" w:type="dxa"/>
            <w:vAlign w:val="center"/>
          </w:tcPr>
          <w:p w:rsidR="005A67BD" w:rsidRPr="00D316F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202</w:t>
            </w:r>
            <w:r w:rsidR="0015527A"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6</w:t>
            </w: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 xml:space="preserve"> год</w:t>
            </w:r>
          </w:p>
          <w:p w:rsidR="005A67BD" w:rsidRPr="00D316F6" w:rsidRDefault="005A67BD" w:rsidP="0015527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 xml:space="preserve">(Решение </w:t>
            </w:r>
            <w:r w:rsidR="0015527A"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187</w:t>
            </w: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 xml:space="preserve"> в первоначальной редакции)</w:t>
            </w:r>
          </w:p>
        </w:tc>
        <w:tc>
          <w:tcPr>
            <w:tcW w:w="1281" w:type="dxa"/>
            <w:gridSpan w:val="2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202</w:t>
            </w:r>
            <w:r w:rsidR="00795106">
              <w:rPr>
                <w:rFonts w:ascii="Times New Roman" w:cs="Times New Roman"/>
                <w:kern w:val="32"/>
                <w:sz w:val="20"/>
                <w:szCs w:val="20"/>
              </w:rPr>
              <w:t>7</w:t>
            </w:r>
            <w:r w:rsidR="005A67BD">
              <w:rPr>
                <w:rFonts w:ascii="Times New Roman" w:cs="Times New Roman"/>
                <w:kern w:val="32"/>
                <w:sz w:val="20"/>
                <w:szCs w:val="20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проект</w:t>
            </w:r>
          </w:p>
        </w:tc>
        <w:tc>
          <w:tcPr>
            <w:tcW w:w="1251" w:type="dxa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  <w:lang w:val="en-US"/>
              </w:rPr>
              <w:t>202</w:t>
            </w:r>
            <w:r w:rsidR="00795106">
              <w:rPr>
                <w:rFonts w:ascii="Times New Roman" w:cs="Times New Roman"/>
                <w:kern w:val="32"/>
                <w:sz w:val="20"/>
                <w:szCs w:val="20"/>
              </w:rPr>
              <w:t>8</w:t>
            </w:r>
            <w:r w:rsidR="005A67BD">
              <w:rPr>
                <w:rFonts w:ascii="Times New Roman" w:cs="Times New Roman"/>
                <w:kern w:val="32"/>
                <w:sz w:val="20"/>
                <w:szCs w:val="20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проект</w:t>
            </w:r>
          </w:p>
        </w:tc>
        <w:tc>
          <w:tcPr>
            <w:tcW w:w="1442" w:type="dxa"/>
            <w:vAlign w:val="center"/>
          </w:tcPr>
          <w:p w:rsidR="005A67BD" w:rsidRDefault="00B25E38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2029</w:t>
            </w:r>
            <w:r w:rsidR="005A67BD">
              <w:rPr>
                <w:rFonts w:ascii="Times New Roman" w:cs="Times New Roman"/>
                <w:kern w:val="32"/>
                <w:sz w:val="20"/>
                <w:szCs w:val="20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проект</w:t>
            </w:r>
          </w:p>
        </w:tc>
      </w:tr>
      <w:tr w:rsidR="009718D1">
        <w:tc>
          <w:tcPr>
            <w:tcW w:w="3139" w:type="dxa"/>
          </w:tcPr>
          <w:p w:rsidR="009718D1" w:rsidRDefault="009718D1" w:rsidP="009718D1">
            <w:pPr>
              <w:spacing w:after="0" w:line="240" w:lineRule="auto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64" w:type="dxa"/>
            <w:vAlign w:val="center"/>
          </w:tcPr>
          <w:p w:rsidR="009718D1" w:rsidRPr="00D316F6" w:rsidRDefault="00D316F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361474,7</w:t>
            </w:r>
          </w:p>
        </w:tc>
        <w:tc>
          <w:tcPr>
            <w:tcW w:w="1266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378417,1</w:t>
            </w:r>
          </w:p>
        </w:tc>
        <w:tc>
          <w:tcPr>
            <w:tcW w:w="1266" w:type="dxa"/>
            <w:gridSpan w:val="2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342618,2</w:t>
            </w:r>
          </w:p>
        </w:tc>
        <w:tc>
          <w:tcPr>
            <w:tcW w:w="1442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356541,4</w:t>
            </w:r>
          </w:p>
        </w:tc>
      </w:tr>
      <w:tr w:rsidR="009718D1">
        <w:tc>
          <w:tcPr>
            <w:tcW w:w="3139" w:type="dxa"/>
          </w:tcPr>
          <w:p w:rsidR="009718D1" w:rsidRDefault="009718D1" w:rsidP="009718D1">
            <w:pPr>
              <w:spacing w:after="0" w:line="240" w:lineRule="auto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64" w:type="dxa"/>
            <w:vAlign w:val="center"/>
          </w:tcPr>
          <w:p w:rsidR="009718D1" w:rsidRPr="00D316F6" w:rsidRDefault="00D316F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361474,7</w:t>
            </w:r>
          </w:p>
        </w:tc>
        <w:tc>
          <w:tcPr>
            <w:tcW w:w="1266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378417,1</w:t>
            </w:r>
          </w:p>
        </w:tc>
        <w:tc>
          <w:tcPr>
            <w:tcW w:w="1266" w:type="dxa"/>
            <w:gridSpan w:val="2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342618,2</w:t>
            </w:r>
          </w:p>
        </w:tc>
        <w:tc>
          <w:tcPr>
            <w:tcW w:w="1442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356541,4</w:t>
            </w:r>
          </w:p>
        </w:tc>
      </w:tr>
      <w:tr w:rsidR="009718D1">
        <w:tc>
          <w:tcPr>
            <w:tcW w:w="3139" w:type="dxa"/>
          </w:tcPr>
          <w:p w:rsidR="009718D1" w:rsidRDefault="009718D1" w:rsidP="009718D1">
            <w:pPr>
              <w:spacing w:after="0" w:line="240" w:lineRule="auto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364" w:type="dxa"/>
            <w:vAlign w:val="center"/>
          </w:tcPr>
          <w:p w:rsidR="009718D1" w:rsidRPr="00D316F6" w:rsidRDefault="00D316F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43957,1</w:t>
            </w:r>
          </w:p>
        </w:tc>
        <w:tc>
          <w:tcPr>
            <w:tcW w:w="1266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47359,0</w:t>
            </w:r>
          </w:p>
        </w:tc>
        <w:tc>
          <w:tcPr>
            <w:tcW w:w="1266" w:type="dxa"/>
            <w:gridSpan w:val="2"/>
            <w:vAlign w:val="center"/>
          </w:tcPr>
          <w:p w:rsidR="009718D1" w:rsidRDefault="00252FE1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40814,6</w:t>
            </w:r>
          </w:p>
        </w:tc>
        <w:tc>
          <w:tcPr>
            <w:tcW w:w="1442" w:type="dxa"/>
            <w:vAlign w:val="center"/>
          </w:tcPr>
          <w:p w:rsidR="009718D1" w:rsidRDefault="00252FE1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39182,0</w:t>
            </w:r>
          </w:p>
        </w:tc>
      </w:tr>
      <w:tr w:rsidR="009718D1">
        <w:tc>
          <w:tcPr>
            <w:tcW w:w="3139" w:type="dxa"/>
          </w:tcPr>
          <w:p w:rsidR="009718D1" w:rsidRDefault="009718D1" w:rsidP="009718D1">
            <w:pPr>
              <w:spacing w:after="0" w:line="240" w:lineRule="auto"/>
              <w:rPr>
                <w:rFonts w:ascii="Times New Roman" w:cs="Times New Roman"/>
                <w:i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i/>
                <w:color w:val="000000"/>
                <w:kern w:val="32"/>
                <w:sz w:val="20"/>
                <w:szCs w:val="20"/>
              </w:rPr>
              <w:t>дотации бюджетам муниципальных округов на выравнивание бюджетной обеспеченности из бюджета субъекта РФ</w:t>
            </w:r>
          </w:p>
        </w:tc>
        <w:tc>
          <w:tcPr>
            <w:tcW w:w="1364" w:type="dxa"/>
            <w:vAlign w:val="center"/>
          </w:tcPr>
          <w:p w:rsidR="009718D1" w:rsidRPr="00D316F6" w:rsidRDefault="00D316F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43045,0</w:t>
            </w:r>
          </w:p>
        </w:tc>
        <w:tc>
          <w:tcPr>
            <w:tcW w:w="1266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46903,0</w:t>
            </w:r>
          </w:p>
        </w:tc>
        <w:tc>
          <w:tcPr>
            <w:tcW w:w="1266" w:type="dxa"/>
            <w:gridSpan w:val="2"/>
            <w:vAlign w:val="center"/>
          </w:tcPr>
          <w:p w:rsidR="009718D1" w:rsidRDefault="00252FE1" w:rsidP="00252FE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40814,6</w:t>
            </w:r>
          </w:p>
        </w:tc>
        <w:tc>
          <w:tcPr>
            <w:tcW w:w="1442" w:type="dxa"/>
            <w:vAlign w:val="center"/>
          </w:tcPr>
          <w:p w:rsidR="009718D1" w:rsidRDefault="00252FE1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39182,0</w:t>
            </w:r>
          </w:p>
        </w:tc>
      </w:tr>
      <w:tr w:rsidR="009718D1">
        <w:tc>
          <w:tcPr>
            <w:tcW w:w="3139" w:type="dxa"/>
          </w:tcPr>
          <w:p w:rsidR="009718D1" w:rsidRDefault="009718D1" w:rsidP="009718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cs="Times New Roman"/>
                <w:i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i/>
                <w:kern w:val="32"/>
                <w:sz w:val="20"/>
                <w:szCs w:val="20"/>
              </w:rPr>
              <w:t>Прочие дотации бюджетам муниципальных округов</w:t>
            </w:r>
          </w:p>
        </w:tc>
        <w:tc>
          <w:tcPr>
            <w:tcW w:w="1364" w:type="dxa"/>
            <w:vAlign w:val="center"/>
          </w:tcPr>
          <w:p w:rsidR="009718D1" w:rsidRPr="00D316F6" w:rsidRDefault="00D316F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912,1</w:t>
            </w:r>
          </w:p>
        </w:tc>
        <w:tc>
          <w:tcPr>
            <w:tcW w:w="1266" w:type="dxa"/>
            <w:vAlign w:val="center"/>
          </w:tcPr>
          <w:p w:rsidR="009718D1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456,0</w:t>
            </w:r>
          </w:p>
        </w:tc>
        <w:tc>
          <w:tcPr>
            <w:tcW w:w="1266" w:type="dxa"/>
            <w:gridSpan w:val="2"/>
            <w:vAlign w:val="center"/>
          </w:tcPr>
          <w:p w:rsidR="009718D1" w:rsidRDefault="00252FE1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0</w:t>
            </w:r>
          </w:p>
        </w:tc>
        <w:tc>
          <w:tcPr>
            <w:tcW w:w="1442" w:type="dxa"/>
            <w:vAlign w:val="center"/>
          </w:tcPr>
          <w:p w:rsidR="009718D1" w:rsidRDefault="00252FE1" w:rsidP="009718D1">
            <w:pPr>
              <w:spacing w:after="0" w:line="240" w:lineRule="auto"/>
              <w:jc w:val="center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0</w:t>
            </w:r>
          </w:p>
        </w:tc>
      </w:tr>
      <w:tr w:rsidR="009718D1" w:rsidTr="00D316F6">
        <w:trPr>
          <w:trHeight w:val="960"/>
        </w:trPr>
        <w:tc>
          <w:tcPr>
            <w:tcW w:w="3139" w:type="dxa"/>
          </w:tcPr>
          <w:p w:rsidR="009718D1" w:rsidRDefault="009718D1" w:rsidP="00D316F6">
            <w:pPr>
              <w:spacing w:after="0" w:line="240" w:lineRule="auto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  <w:r w:rsidR="00D316F6">
              <w:rPr>
                <w:rFonts w:ascii="Times New Roman" w:cs="Times New Roman"/>
                <w:kern w:val="32"/>
                <w:sz w:val="20"/>
                <w:szCs w:val="20"/>
              </w:rPr>
              <w:t>:</w:t>
            </w:r>
          </w:p>
        </w:tc>
        <w:tc>
          <w:tcPr>
            <w:tcW w:w="1364" w:type="dxa"/>
            <w:vAlign w:val="center"/>
          </w:tcPr>
          <w:p w:rsidR="009718D1" w:rsidRPr="00D316F6" w:rsidRDefault="00D316F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22494,5</w:t>
            </w:r>
          </w:p>
        </w:tc>
        <w:tc>
          <w:tcPr>
            <w:tcW w:w="1266" w:type="dxa"/>
            <w:vAlign w:val="center"/>
          </w:tcPr>
          <w:p w:rsidR="009718D1" w:rsidRPr="00D316F6" w:rsidRDefault="00795106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8000,0</w:t>
            </w:r>
          </w:p>
        </w:tc>
        <w:tc>
          <w:tcPr>
            <w:tcW w:w="1266" w:type="dxa"/>
            <w:gridSpan w:val="2"/>
            <w:vAlign w:val="center"/>
          </w:tcPr>
          <w:p w:rsidR="009718D1" w:rsidRDefault="009718D1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0,0</w:t>
            </w:r>
          </w:p>
        </w:tc>
        <w:tc>
          <w:tcPr>
            <w:tcW w:w="1442" w:type="dxa"/>
            <w:vAlign w:val="center"/>
          </w:tcPr>
          <w:p w:rsidR="009718D1" w:rsidRDefault="005A7838" w:rsidP="009718D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4000</w:t>
            </w:r>
            <w:r w:rsidR="009718D1"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0,0</w:t>
            </w:r>
          </w:p>
        </w:tc>
      </w:tr>
      <w:tr w:rsidR="00D316F6" w:rsidTr="009F0B05">
        <w:trPr>
          <w:trHeight w:val="405"/>
        </w:trPr>
        <w:tc>
          <w:tcPr>
            <w:tcW w:w="3139" w:type="dxa"/>
            <w:vAlign w:val="bottom"/>
          </w:tcPr>
          <w:p w:rsidR="00D316F6" w:rsidRPr="00D316F6" w:rsidRDefault="00D316F6" w:rsidP="00D316F6">
            <w:pPr>
              <w:spacing w:line="240" w:lineRule="auto"/>
              <w:ind w:firstLineChars="200" w:firstLine="400"/>
              <w:rPr>
                <w:rFonts w:ascii="Times New Roman" w:cs="Times New Roman"/>
                <w:color w:val="000000" w:themeColor="text1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sz w:val="20"/>
                <w:szCs w:val="20"/>
              </w:rPr>
              <w:t>Субсидии бюджетам муниципальных округов на обеспечение комплексного развития сельских территорий</w:t>
            </w:r>
          </w:p>
        </w:tc>
        <w:tc>
          <w:tcPr>
            <w:tcW w:w="1364" w:type="dxa"/>
            <w:vAlign w:val="center"/>
          </w:tcPr>
          <w:p w:rsidR="00D316F6" w:rsidRP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2292,5</w:t>
            </w:r>
          </w:p>
        </w:tc>
        <w:tc>
          <w:tcPr>
            <w:tcW w:w="1266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  <w:tc>
          <w:tcPr>
            <w:tcW w:w="1442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</w:tr>
      <w:tr w:rsidR="00D316F6" w:rsidTr="00D316F6">
        <w:trPr>
          <w:trHeight w:val="2012"/>
        </w:trPr>
        <w:tc>
          <w:tcPr>
            <w:tcW w:w="3139" w:type="dxa"/>
            <w:vAlign w:val="bottom"/>
          </w:tcPr>
          <w:p w:rsidR="00D316F6" w:rsidRPr="00D316F6" w:rsidRDefault="00D316F6" w:rsidP="00D316F6">
            <w:pPr>
              <w:spacing w:line="240" w:lineRule="auto"/>
              <w:rPr>
                <w:rFonts w:ascii="Times New Roman" w:cs="Times New Roman"/>
                <w:color w:val="000000" w:themeColor="text1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sz w:val="20"/>
                <w:szCs w:val="20"/>
              </w:rPr>
              <w:t>Субсидии бюджетам муниципальных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364" w:type="dxa"/>
            <w:vAlign w:val="center"/>
          </w:tcPr>
          <w:p w:rsidR="00D316F6" w:rsidRP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sz w:val="20"/>
                <w:szCs w:val="20"/>
              </w:rPr>
              <w:t>20 202,00</w:t>
            </w:r>
          </w:p>
        </w:tc>
        <w:tc>
          <w:tcPr>
            <w:tcW w:w="1266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  <w:tc>
          <w:tcPr>
            <w:tcW w:w="1266" w:type="dxa"/>
            <w:gridSpan w:val="2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  <w:tc>
          <w:tcPr>
            <w:tcW w:w="1442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</w:tr>
      <w:tr w:rsidR="00D316F6" w:rsidTr="009718D1">
        <w:trPr>
          <w:trHeight w:val="2091"/>
        </w:trPr>
        <w:tc>
          <w:tcPr>
            <w:tcW w:w="3139" w:type="dxa"/>
          </w:tcPr>
          <w:p w:rsidR="00D316F6" w:rsidRPr="009718D1" w:rsidRDefault="00D316F6" w:rsidP="00D316F6">
            <w:pPr>
              <w:spacing w:after="0" w:line="240" w:lineRule="auto"/>
              <w:rPr>
                <w:rFonts w:ascii="Times New Roman" w:cs="Times New Roman"/>
                <w:i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i/>
                <w:kern w:val="32"/>
                <w:sz w:val="20"/>
                <w:szCs w:val="20"/>
              </w:rPr>
              <w:t>С</w:t>
            </w:r>
            <w:r w:rsidRPr="00252FE1">
              <w:rPr>
                <w:rFonts w:ascii="Times New Roman" w:cs="Times New Roman"/>
                <w:i/>
                <w:kern w:val="32"/>
                <w:sz w:val="20"/>
                <w:szCs w:val="20"/>
              </w:rPr>
              <w:t>убсидий бюджетам муниципальных районов, муниципальных и городских округов на 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</w:t>
            </w:r>
          </w:p>
        </w:tc>
        <w:tc>
          <w:tcPr>
            <w:tcW w:w="1364" w:type="dxa"/>
            <w:vAlign w:val="center"/>
          </w:tcPr>
          <w:p w:rsidR="00D316F6" w:rsidRP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D316F6" w:rsidRP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8000,0</w:t>
            </w:r>
          </w:p>
        </w:tc>
        <w:tc>
          <w:tcPr>
            <w:tcW w:w="1266" w:type="dxa"/>
            <w:gridSpan w:val="2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0</w:t>
            </w:r>
          </w:p>
        </w:tc>
        <w:tc>
          <w:tcPr>
            <w:tcW w:w="1442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</w:p>
        </w:tc>
      </w:tr>
      <w:tr w:rsidR="00D316F6">
        <w:trPr>
          <w:trHeight w:val="703"/>
        </w:trPr>
        <w:tc>
          <w:tcPr>
            <w:tcW w:w="3139" w:type="dxa"/>
          </w:tcPr>
          <w:p w:rsidR="00D316F6" w:rsidRDefault="00D316F6" w:rsidP="00D316F6">
            <w:pPr>
              <w:spacing w:after="0" w:line="240" w:lineRule="auto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kern w:val="32"/>
                <w:sz w:val="20"/>
                <w:szCs w:val="20"/>
              </w:rPr>
              <w:t>Субвенции бюджетам бюджетной системы Российской Федерации субъектов Российской Федерации</w:t>
            </w:r>
          </w:p>
        </w:tc>
        <w:tc>
          <w:tcPr>
            <w:tcW w:w="1364" w:type="dxa"/>
            <w:vAlign w:val="center"/>
          </w:tcPr>
          <w:p w:rsidR="00D316F6" w:rsidRP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262107,8</w:t>
            </w:r>
          </w:p>
        </w:tc>
        <w:tc>
          <w:tcPr>
            <w:tcW w:w="1266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305481,3</w:t>
            </w:r>
          </w:p>
        </w:tc>
        <w:tc>
          <w:tcPr>
            <w:tcW w:w="1266" w:type="dxa"/>
            <w:gridSpan w:val="2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282509,9</w:t>
            </w:r>
          </w:p>
        </w:tc>
        <w:tc>
          <w:tcPr>
            <w:tcW w:w="1442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297206,8</w:t>
            </w:r>
          </w:p>
        </w:tc>
      </w:tr>
      <w:tr w:rsidR="00D316F6">
        <w:tc>
          <w:tcPr>
            <w:tcW w:w="3139" w:type="dxa"/>
          </w:tcPr>
          <w:p w:rsidR="00D316F6" w:rsidRDefault="00D316F6" w:rsidP="00D316F6">
            <w:pPr>
              <w:spacing w:after="0" w:line="240" w:lineRule="auto"/>
              <w:rPr>
                <w:rFonts w:ascii="Times New Roman" w:cs="Times New Roman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64" w:type="dxa"/>
            <w:vAlign w:val="center"/>
          </w:tcPr>
          <w:p w:rsidR="00D316F6" w:rsidRP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</w:pPr>
            <w:r w:rsidRPr="00D316F6">
              <w:rPr>
                <w:rFonts w:ascii="Times New Roman" w:cs="Times New Roman"/>
                <w:color w:val="000000" w:themeColor="text1"/>
                <w:kern w:val="32"/>
                <w:sz w:val="20"/>
                <w:szCs w:val="20"/>
              </w:rPr>
              <w:t>32915,3</w:t>
            </w:r>
          </w:p>
        </w:tc>
        <w:tc>
          <w:tcPr>
            <w:tcW w:w="1266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17576,8</w:t>
            </w:r>
          </w:p>
        </w:tc>
        <w:tc>
          <w:tcPr>
            <w:tcW w:w="1266" w:type="dxa"/>
            <w:gridSpan w:val="2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19293,7</w:t>
            </w:r>
          </w:p>
        </w:tc>
        <w:tc>
          <w:tcPr>
            <w:tcW w:w="1442" w:type="dxa"/>
            <w:vAlign w:val="center"/>
          </w:tcPr>
          <w:p w:rsidR="00D316F6" w:rsidRDefault="00D316F6" w:rsidP="00D316F6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</w:pPr>
            <w:r>
              <w:rPr>
                <w:rFonts w:ascii="Times New Roman" w:cs="Times New Roman"/>
                <w:color w:val="000000"/>
                <w:kern w:val="32"/>
                <w:sz w:val="20"/>
                <w:szCs w:val="20"/>
              </w:rPr>
              <w:t>20152,6</w:t>
            </w:r>
          </w:p>
        </w:tc>
      </w:tr>
    </w:tbl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b/>
          <w:kern w:val="32"/>
          <w:sz w:val="28"/>
          <w:szCs w:val="28"/>
          <w:lang w:eastAsia="ru-RU"/>
        </w:rPr>
      </w:pP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32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 xml:space="preserve">Объем безвозмездных поступлений </w:t>
      </w:r>
      <w:r>
        <w:rPr>
          <w:rFonts w:ascii="Times New Roman" w:cs="Times New Roman"/>
          <w:b/>
          <w:color w:val="000000"/>
          <w:kern w:val="32"/>
          <w:sz w:val="28"/>
          <w:szCs w:val="20"/>
        </w:rPr>
        <w:t xml:space="preserve">от других бюджетов бюджетной системы Российской Федерации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предусмотрен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в сумме 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 xml:space="preserve">378417,1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тыс. рублей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, в </w:t>
      </w:r>
      <w:r w:rsidR="008609A2">
        <w:rPr>
          <w:rFonts w:ascii="Times New Roman" w:cs="Times New Roman"/>
          <w:color w:val="000000"/>
          <w:kern w:val="32"/>
          <w:sz w:val="28"/>
          <w:szCs w:val="20"/>
        </w:rPr>
        <w:t>202</w:t>
      </w:r>
      <w:r w:rsidR="00E90505">
        <w:rPr>
          <w:rFonts w:ascii="Times New Roman" w:cs="Times New Roman"/>
          <w:color w:val="000000"/>
          <w:kern w:val="32"/>
          <w:sz w:val="28"/>
          <w:szCs w:val="20"/>
        </w:rPr>
        <w:t>8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и </w:t>
      </w:r>
      <w:r w:rsidR="00B25E38">
        <w:rPr>
          <w:rFonts w:ascii="Times New Roman" w:cs="Times New Roman"/>
          <w:color w:val="000000"/>
          <w:kern w:val="32"/>
          <w:sz w:val="28"/>
          <w:szCs w:val="20"/>
        </w:rPr>
        <w:t>2029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годах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в сумме</w:t>
      </w:r>
      <w:r>
        <w:rPr>
          <w:rFonts w:ascii="Times New Roman" w:cs="Times New Roman"/>
          <w:color w:val="000000"/>
          <w:kern w:val="32"/>
          <w:sz w:val="28"/>
          <w:szCs w:val="28"/>
        </w:rPr>
        <w:t xml:space="preserve"> </w:t>
      </w:r>
      <w:r w:rsidR="00E90505">
        <w:rPr>
          <w:rFonts w:ascii="Times New Roman" w:cs="Times New Roman"/>
          <w:color w:val="000000"/>
          <w:kern w:val="32"/>
          <w:sz w:val="28"/>
          <w:szCs w:val="28"/>
        </w:rPr>
        <w:t>342618,2</w:t>
      </w:r>
      <w:r>
        <w:rPr>
          <w:rFonts w:ascii="Times New Roman" w:cs="Times New Roman"/>
          <w:kern w:val="32"/>
          <w:sz w:val="28"/>
          <w:szCs w:val="28"/>
        </w:rPr>
        <w:t> </w:t>
      </w:r>
      <w:r>
        <w:rPr>
          <w:rFonts w:ascii="Times New Roman" w:cs="Times New Roman"/>
          <w:kern w:val="32"/>
          <w:sz w:val="28"/>
          <w:szCs w:val="28"/>
          <w:lang w:eastAsia="ru-RU"/>
        </w:rPr>
        <w:t>тыс.</w:t>
      </w:r>
      <w:r>
        <w:rPr>
          <w:rFonts w:ascii="Times New Roman" w:cs="Times New Roman"/>
          <w:kern w:val="32"/>
          <w:sz w:val="28"/>
          <w:szCs w:val="28"/>
        </w:rPr>
        <w:t> 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рублей и 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>256541,4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рублей,</w:t>
      </w:r>
      <w:r>
        <w:rPr>
          <w:rFonts w:ascii="Times New Roman" w:cs="Times New Roman"/>
          <w:kern w:val="32"/>
          <w:sz w:val="28"/>
          <w:szCs w:val="28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в том числе: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объем дотаций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составит 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>47359,0</w:t>
      </w:r>
      <w:r>
        <w:rPr>
          <w:rFonts w:ascii="Times New Roman" w:cs="Times New Roman"/>
          <w:color w:val="000000"/>
          <w:kern w:val="32"/>
          <w:sz w:val="28"/>
          <w:szCs w:val="28"/>
        </w:rPr>
        <w:t> </w:t>
      </w:r>
      <w:r w:rsidR="00BA40F8">
        <w:rPr>
          <w:rFonts w:ascii="Times New Roman" w:cs="Times New Roman"/>
          <w:kern w:val="32"/>
          <w:sz w:val="28"/>
          <w:szCs w:val="28"/>
          <w:lang w:eastAsia="ru-RU"/>
        </w:rPr>
        <w:t>тыс. рублей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BA40F8">
        <w:rPr>
          <w:rFonts w:ascii="Times New Roman" w:cs="Times New Roman"/>
          <w:kern w:val="32"/>
          <w:sz w:val="28"/>
          <w:szCs w:val="28"/>
          <w:lang w:eastAsia="ru-RU"/>
        </w:rPr>
        <w:t>(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в том числе: </w:t>
      </w:r>
      <w:r>
        <w:rPr>
          <w:rFonts w:ascii="Times New Roman" w:cs="Times New Roman"/>
          <w:color w:val="000000"/>
          <w:kern w:val="32"/>
          <w:sz w:val="28"/>
          <w:szCs w:val="28"/>
        </w:rPr>
        <w:t xml:space="preserve">дотации бюджетам муниципальных округов на выравнивание бюджетной обеспеченности из бюджета субъекта РФ в сумме </w:t>
      </w:r>
      <w:r w:rsidR="00C95D0D">
        <w:rPr>
          <w:rFonts w:ascii="Times New Roman" w:cs="Times New Roman"/>
          <w:color w:val="000000"/>
          <w:kern w:val="32"/>
          <w:sz w:val="28"/>
          <w:szCs w:val="28"/>
        </w:rPr>
        <w:t>–</w:t>
      </w:r>
      <w:r>
        <w:rPr>
          <w:rFonts w:ascii="Times New Roman" w:cs="Times New Roman"/>
          <w:color w:val="000000"/>
          <w:kern w:val="32"/>
          <w:sz w:val="28"/>
          <w:szCs w:val="28"/>
        </w:rPr>
        <w:t xml:space="preserve"> </w:t>
      </w:r>
      <w:r w:rsidR="00E90505">
        <w:rPr>
          <w:rFonts w:ascii="Times New Roman" w:cs="Times New Roman"/>
          <w:color w:val="000000"/>
          <w:kern w:val="32"/>
          <w:sz w:val="28"/>
          <w:szCs w:val="28"/>
        </w:rPr>
        <w:t>46903,0</w:t>
      </w:r>
      <w:r w:rsidR="00BA40F8">
        <w:rPr>
          <w:rFonts w:ascii="Times New Roman" w:cs="Times New Roman"/>
          <w:color w:val="000000"/>
          <w:kern w:val="32"/>
          <w:sz w:val="28"/>
          <w:szCs w:val="28"/>
        </w:rPr>
        <w:t>)</w:t>
      </w:r>
      <w:r>
        <w:rPr>
          <w:rFonts w:ascii="Times New Roman" w:cs="Times New Roman"/>
          <w:color w:val="000000"/>
          <w:kern w:val="32"/>
          <w:sz w:val="28"/>
          <w:szCs w:val="28"/>
        </w:rPr>
        <w:t xml:space="preserve"> </w:t>
      </w:r>
      <w:r w:rsidRPr="00BA40F8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с </w:t>
      </w:r>
      <w:r w:rsidR="00226682" w:rsidRPr="00BA40F8">
        <w:rPr>
          <w:rFonts w:ascii="Times New Roman" w:cs="Times New Roman"/>
          <w:color w:val="000000" w:themeColor="text1"/>
          <w:kern w:val="32"/>
          <w:sz w:val="28"/>
          <w:szCs w:val="28"/>
        </w:rPr>
        <w:t>увеличением</w:t>
      </w:r>
      <w:r w:rsidRPr="00BA40F8">
        <w:rPr>
          <w:rFonts w:ascii="Times New Roman" w:cs="Times New Roman"/>
          <w:color w:val="000000" w:themeColor="text1"/>
          <w:kern w:val="32"/>
          <w:sz w:val="28"/>
          <w:szCs w:val="28"/>
        </w:rPr>
        <w:t xml:space="preserve"> к</w:t>
      </w:r>
      <w:r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плану, утверждённому Решением №</w:t>
      </w:r>
      <w:r w:rsidR="00226682"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187</w:t>
      </w:r>
      <w:r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на </w:t>
      </w:r>
      <w:r w:rsidR="00BA40F8"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3401,9</w:t>
      </w:r>
      <w:r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(</w:t>
      </w:r>
      <w:r w:rsidR="00226682"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7,7</w:t>
      </w:r>
      <w:r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 процента).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Н</w:t>
      </w:r>
      <w:r>
        <w:rPr>
          <w:rFonts w:ascii="Times New Roman" w:cs="Times New Roman"/>
          <w:kern w:val="32"/>
          <w:sz w:val="28"/>
          <w:szCs w:val="28"/>
        </w:rPr>
        <w:t xml:space="preserve">а </w:t>
      </w:r>
      <w:r w:rsidR="008609A2">
        <w:rPr>
          <w:rFonts w:ascii="Times New Roman" w:cs="Times New Roman"/>
          <w:kern w:val="32"/>
          <w:sz w:val="28"/>
          <w:szCs w:val="28"/>
        </w:rPr>
        <w:t>202</w:t>
      </w:r>
      <w:r w:rsidR="00E90505">
        <w:rPr>
          <w:rFonts w:ascii="Times New Roman" w:cs="Times New Roman"/>
          <w:kern w:val="32"/>
          <w:sz w:val="28"/>
          <w:szCs w:val="28"/>
        </w:rPr>
        <w:t>8</w:t>
      </w:r>
      <w:r>
        <w:rPr>
          <w:rFonts w:ascii="Times New Roman" w:cs="Times New Roman"/>
          <w:kern w:val="32"/>
          <w:sz w:val="28"/>
          <w:szCs w:val="28"/>
        </w:rPr>
        <w:t xml:space="preserve"> году составит соответственно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 xml:space="preserve">40814,6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с снижением к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 xml:space="preserve">7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году на 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 xml:space="preserve">6088,4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в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составит </w:t>
      </w:r>
      <w:r w:rsidR="00E90505">
        <w:rPr>
          <w:rFonts w:ascii="Times New Roman" w:cs="Times New Roman"/>
          <w:kern w:val="32"/>
          <w:sz w:val="28"/>
          <w:szCs w:val="28"/>
          <w:lang w:eastAsia="ru-RU"/>
        </w:rPr>
        <w:t xml:space="preserve">39182,0 </w:t>
      </w:r>
      <w:proofErr w:type="spellStart"/>
      <w:r w:rsidR="00C95D0D">
        <w:rPr>
          <w:rFonts w:ascii="Times New Roman" w:cs="Times New Roman"/>
          <w:kern w:val="32"/>
          <w:sz w:val="28"/>
          <w:szCs w:val="28"/>
          <w:lang w:eastAsia="ru-RU"/>
        </w:rPr>
        <w:t>тыс.</w:t>
      </w:r>
      <w:r>
        <w:rPr>
          <w:rFonts w:ascii="Times New Roman" w:cs="Times New Roman"/>
          <w:kern w:val="32"/>
          <w:sz w:val="28"/>
          <w:szCs w:val="28"/>
          <w:lang w:eastAsia="ru-RU"/>
        </w:rPr>
        <w:t>рублей</w:t>
      </w:r>
      <w:proofErr w:type="spellEnd"/>
      <w:r w:rsidR="00E90505">
        <w:rPr>
          <w:rFonts w:ascii="Times New Roman" w:cs="Times New Roman"/>
          <w:kern w:val="32"/>
          <w:sz w:val="28"/>
          <w:szCs w:val="28"/>
          <w:lang w:eastAsia="ru-RU"/>
        </w:rPr>
        <w:t>, с снижением к 2028 году на 1632,6 тыс. рублей.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/>
          <w:kern w:val="32"/>
          <w:sz w:val="28"/>
          <w:szCs w:val="20"/>
        </w:rPr>
      </w:pP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дотации на финансовое обеспечение реализации мероприятий по проведению капитального ремонта жилых помещений отдельных категорий граждан в </w:t>
      </w:r>
      <w:r w:rsidR="008609A2">
        <w:rPr>
          <w:rFonts w:ascii="Times New Roman" w:cs="Times New Roman"/>
          <w:color w:val="000000"/>
          <w:kern w:val="32"/>
          <w:sz w:val="28"/>
          <w:szCs w:val="20"/>
        </w:rPr>
        <w:t>202</w:t>
      </w:r>
      <w:r w:rsidR="00822C16">
        <w:rPr>
          <w:rFonts w:ascii="Times New Roman" w:cs="Times New Roman"/>
          <w:color w:val="000000"/>
          <w:kern w:val="32"/>
          <w:sz w:val="28"/>
          <w:szCs w:val="20"/>
        </w:rPr>
        <w:t>7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году составит </w:t>
      </w:r>
      <w:r w:rsidR="00822C16">
        <w:rPr>
          <w:rFonts w:ascii="Times New Roman" w:cs="Times New Roman"/>
          <w:color w:val="000000"/>
          <w:kern w:val="32"/>
          <w:sz w:val="28"/>
          <w:szCs w:val="20"/>
        </w:rPr>
        <w:t>456,0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kern w:val="32"/>
          <w:sz w:val="28"/>
          <w:szCs w:val="20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kern w:val="32"/>
          <w:sz w:val="28"/>
          <w:szCs w:val="20"/>
        </w:rPr>
        <w:t xml:space="preserve">, в </w:t>
      </w:r>
      <w:r w:rsidR="008609A2">
        <w:rPr>
          <w:rFonts w:ascii="Times New Roman" w:cs="Times New Roman"/>
          <w:color w:val="000000"/>
          <w:kern w:val="32"/>
          <w:sz w:val="28"/>
          <w:szCs w:val="20"/>
        </w:rPr>
        <w:t>202</w:t>
      </w:r>
      <w:r w:rsidR="00822C16">
        <w:rPr>
          <w:rFonts w:ascii="Times New Roman" w:cs="Times New Roman"/>
          <w:color w:val="000000"/>
          <w:kern w:val="32"/>
          <w:sz w:val="28"/>
          <w:szCs w:val="20"/>
        </w:rPr>
        <w:t>8</w:t>
      </w:r>
      <w:r w:rsidR="00C95D0D">
        <w:rPr>
          <w:rFonts w:ascii="Times New Roman" w:cs="Times New Roman"/>
          <w:color w:val="000000"/>
          <w:kern w:val="32"/>
          <w:sz w:val="28"/>
          <w:szCs w:val="20"/>
        </w:rPr>
        <w:t xml:space="preserve"> году – </w:t>
      </w:r>
      <w:r w:rsidR="00822C16">
        <w:rPr>
          <w:rFonts w:ascii="Times New Roman" w:cs="Times New Roman"/>
          <w:color w:val="000000"/>
          <w:kern w:val="32"/>
          <w:sz w:val="28"/>
          <w:szCs w:val="20"/>
        </w:rPr>
        <w:t>0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рублей и в </w:t>
      </w:r>
      <w:r w:rsidR="00B25E38">
        <w:rPr>
          <w:rFonts w:ascii="Times New Roman" w:cs="Times New Roman"/>
          <w:color w:val="000000"/>
          <w:kern w:val="32"/>
          <w:sz w:val="28"/>
          <w:szCs w:val="20"/>
        </w:rPr>
        <w:t>2029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году </w:t>
      </w:r>
      <w:r w:rsidR="00C95D0D">
        <w:rPr>
          <w:rFonts w:ascii="Times New Roman" w:cs="Times New Roman"/>
          <w:color w:val="000000"/>
          <w:kern w:val="32"/>
          <w:sz w:val="28"/>
          <w:szCs w:val="20"/>
        </w:rPr>
        <w:t>–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</w:t>
      </w:r>
      <w:r w:rsidR="00822C16">
        <w:rPr>
          <w:rFonts w:ascii="Times New Roman" w:cs="Times New Roman"/>
          <w:color w:val="000000"/>
          <w:kern w:val="32"/>
          <w:sz w:val="28"/>
          <w:szCs w:val="20"/>
        </w:rPr>
        <w:t xml:space="preserve">0 </w:t>
      </w:r>
      <w:r>
        <w:rPr>
          <w:rFonts w:ascii="Times New Roman" w:cs="Times New Roman"/>
          <w:color w:val="000000"/>
          <w:kern w:val="32"/>
          <w:sz w:val="28"/>
          <w:szCs w:val="20"/>
        </w:rPr>
        <w:t>рублей.</w:t>
      </w:r>
    </w:p>
    <w:p w:rsidR="005A67BD" w:rsidRDefault="005A67BD" w:rsidP="001A7884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объем субсидий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C95D0D">
        <w:rPr>
          <w:rFonts w:ascii="Times New Roman" w:cs="Times New Roman"/>
          <w:kern w:val="32"/>
          <w:sz w:val="28"/>
          <w:szCs w:val="28"/>
          <w:lang w:eastAsia="ru-RU"/>
        </w:rPr>
        <w:t xml:space="preserve">составит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8000,0</w:t>
      </w:r>
      <w:r w:rsidR="00C95D0D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 w:rsidR="00C95D0D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="00C95D0D">
        <w:rPr>
          <w:rFonts w:ascii="Times New Roman" w:cs="Times New Roman"/>
          <w:kern w:val="32"/>
          <w:sz w:val="28"/>
          <w:szCs w:val="28"/>
          <w:lang w:eastAsia="ru-RU"/>
        </w:rPr>
        <w:t>, в том числе  с</w:t>
      </w:r>
      <w:r w:rsidR="00C95D0D" w:rsidRPr="00C95D0D">
        <w:rPr>
          <w:rFonts w:ascii="Times New Roman" w:cs="Times New Roman"/>
          <w:kern w:val="32"/>
          <w:sz w:val="28"/>
          <w:szCs w:val="28"/>
          <w:lang w:eastAsia="ru-RU"/>
        </w:rPr>
        <w:t xml:space="preserve">убсидии </w:t>
      </w:r>
      <w:r w:rsidR="001A7884" w:rsidRP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бюджетам муниципальных районов, муниципальных и городских </w:t>
      </w:r>
      <w:r w:rsidR="001A7884"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округов на 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– 8000 </w:t>
      </w:r>
      <w:proofErr w:type="spellStart"/>
      <w:r w:rsidR="001A7884"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тыс.рублей</w:t>
      </w:r>
      <w:proofErr w:type="spellEnd"/>
      <w:r w:rsidR="001A7884" w:rsidRPr="00BA40F8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 xml:space="preserve">, </w:t>
      </w:r>
      <w:r w:rsidR="001A7884" w:rsidRPr="001A7884">
        <w:rPr>
          <w:rFonts w:ascii="Times New Roman" w:cs="Times New Roman"/>
          <w:kern w:val="32"/>
          <w:sz w:val="28"/>
          <w:szCs w:val="28"/>
          <w:lang w:eastAsia="ru-RU"/>
        </w:rPr>
        <w:t>н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а 2028</w:t>
      </w:r>
      <w:r w:rsidR="001A7884" w:rsidRP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и 2029 </w:t>
      </w:r>
      <w:r w:rsidR="001A7884" w:rsidRPr="001A7884">
        <w:rPr>
          <w:rFonts w:ascii="Times New Roman" w:cs="Times New Roman"/>
          <w:kern w:val="32"/>
          <w:sz w:val="28"/>
          <w:szCs w:val="28"/>
          <w:lang w:eastAsia="ru-RU"/>
        </w:rPr>
        <w:t>год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ы объем </w:t>
      </w:r>
      <w:r w:rsidR="00C95D0D">
        <w:rPr>
          <w:rFonts w:ascii="Times New Roman" w:cs="Times New Roman"/>
          <w:kern w:val="32"/>
          <w:sz w:val="28"/>
          <w:szCs w:val="28"/>
          <w:lang w:eastAsia="ru-RU"/>
        </w:rPr>
        <w:t>с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убсидий</w:t>
      </w:r>
      <w:r w:rsidR="00C95D0D" w:rsidRPr="00C95D0D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составит 0,00 рублей</w:t>
      </w:r>
      <w:r>
        <w:rPr>
          <w:rFonts w:ascii="Times New Roman" w:cs="Times New Roman"/>
          <w:kern w:val="32"/>
          <w:sz w:val="28"/>
          <w:szCs w:val="28"/>
          <w:lang w:eastAsia="ru-RU"/>
        </w:rPr>
        <w:t>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объем субвенций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предусмотрен в сумме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305481,3 </w:t>
      </w:r>
      <w:proofErr w:type="spellStart"/>
      <w:proofErr w:type="gramStart"/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т</w:t>
      </w:r>
      <w:r>
        <w:rPr>
          <w:rFonts w:ascii="Times New Roman" w:cs="Times New Roman"/>
          <w:kern w:val="32"/>
          <w:sz w:val="28"/>
          <w:szCs w:val="28"/>
          <w:lang w:eastAsia="ru-RU"/>
        </w:rPr>
        <w:t>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 w:rsidR="00BE4522">
        <w:rPr>
          <w:rFonts w:ascii="Times New Roman" w:cs="Times New Roman"/>
          <w:kern w:val="32"/>
          <w:sz w:val="28"/>
          <w:szCs w:val="28"/>
          <w:lang w:eastAsia="ru-RU"/>
        </w:rPr>
        <w:t xml:space="preserve"> годах – в сумме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282509,9</w:t>
      </w:r>
      <w:r>
        <w:rPr>
          <w:rFonts w:ascii="Times New Roman" w:cs="Times New Roman"/>
          <w:kern w:val="32"/>
          <w:sz w:val="28"/>
          <w:szCs w:val="28"/>
        </w:rPr>
        <w:t> </w:t>
      </w:r>
      <w:r w:rsidR="00BE4522">
        <w:rPr>
          <w:rFonts w:ascii="Times New Roman" w:cs="Times New Roman"/>
          <w:kern w:val="32"/>
          <w:sz w:val="28"/>
          <w:szCs w:val="28"/>
          <w:lang w:eastAsia="ru-RU"/>
        </w:rPr>
        <w:t xml:space="preserve">тыс. рублей и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297206,8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соответственно;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Единая субвенция местным бюджетам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957,6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9</w:t>
      </w:r>
      <w:r w:rsidR="00BE4522">
        <w:rPr>
          <w:rFonts w:ascii="Times New Roman" w:cs="Times New Roman"/>
          <w:kern w:val="32"/>
          <w:sz w:val="28"/>
          <w:szCs w:val="28"/>
          <w:lang w:eastAsia="ru-RU"/>
        </w:rPr>
        <w:t xml:space="preserve"> годах 14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04,1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E4522">
        <w:rPr>
          <w:rFonts w:ascii="Times New Roman" w:cs="Times New Roman"/>
          <w:kern w:val="32"/>
          <w:sz w:val="28"/>
          <w:szCs w:val="28"/>
          <w:lang w:eastAsia="ru-RU"/>
        </w:rPr>
        <w:t>14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77,3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соответственно;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бюджету муниципального округа на осуществление государственного полномочия по созданию административных комиссий, рассматривающих дела об административных правонарушениях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годах составляет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5,0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ежегодно;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бюджету муниципального округа для осуществления отдельных полномочий в сфере труда -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4</w:t>
      </w:r>
      <w:r w:rsidR="00154D5C">
        <w:rPr>
          <w:rFonts w:ascii="Times New Roman" w:cs="Times New Roman"/>
          <w:kern w:val="32"/>
          <w:sz w:val="28"/>
          <w:szCs w:val="28"/>
          <w:lang w:eastAsia="ru-RU"/>
        </w:rPr>
        <w:t>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3,0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годах </w:t>
      </w:r>
      <w:r w:rsidR="00154D5C">
        <w:rPr>
          <w:rFonts w:ascii="Times New Roman" w:cs="Times New Roman"/>
          <w:kern w:val="32"/>
          <w:sz w:val="28"/>
          <w:szCs w:val="28"/>
          <w:lang w:eastAsia="ru-RU"/>
        </w:rPr>
        <w:t>4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82,4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501,7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соответственно;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бюджету муниципального округа на обеспечение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в муниципальных общеобразовательных организациях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293113,60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из них общее образование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210570,2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дошкольное образование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82543,4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.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 год 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5013E6">
        <w:rPr>
          <w:rFonts w:ascii="Times New Roman" w:cs="Times New Roman"/>
          <w:kern w:val="32"/>
          <w:sz w:val="28"/>
          <w:szCs w:val="28"/>
          <w:lang w:eastAsia="ru-RU"/>
        </w:rPr>
        <w:t>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70972,6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(в том числе: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194672,1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общее образование,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 xml:space="preserve">76300,5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kern w:val="32"/>
          <w:sz w:val="28"/>
          <w:szCs w:val="28"/>
          <w:lang w:eastAsia="ru-RU"/>
        </w:rPr>
        <w:lastRenderedPageBreak/>
        <w:t xml:space="preserve">дошкольное образование), на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 w:rsidR="005013E6"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284781,6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(в том числе: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204587,5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общее образование,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80194,1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дошкольное образование).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муниципальному округу на предоставление компенсации части платы взимаемой с родителей (законных </w:t>
      </w:r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представителей )</w:t>
      </w:r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за присмотр и уход за детьми, осваивающими образовательные программы дошкольного образования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оставит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392,3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392,3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ежегодно.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бюджету муниципального округа на осуществление государственного полномочия по материально-техническому и финансовому обеспечению оказания юридической помощи адвокатами в труднодоступных и малонаселенных местностях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1A7884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 составит 7,4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ежегодно;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муниципальному округу на осуществление государственного полномочия по организации и осуществлению деятельности по опеке и попечительству над несовершеннолетними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1918,8</w:t>
      </w:r>
      <w:r w:rsidR="00BE7237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 w:rsidR="00BE7237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 xml:space="preserve">8 год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по 1918,8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 w:rsidR="00CE4DA2">
        <w:rPr>
          <w:rFonts w:ascii="Times New Roman" w:cs="Times New Roman"/>
          <w:kern w:val="32"/>
          <w:sz w:val="28"/>
          <w:szCs w:val="28"/>
          <w:lang w:eastAsia="ru-RU"/>
        </w:rPr>
        <w:t xml:space="preserve"> ежегодно</w:t>
      </w:r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бюджету муниципального округа на обеспечение льготным питанием детей из малоимущих семей, обучающихся в муниципальных общеобразовательных организациях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545,7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 xml:space="preserve">по 545,7 </w:t>
      </w:r>
      <w:proofErr w:type="spellStart"/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 w:rsidR="00CE4DA2">
        <w:rPr>
          <w:rFonts w:ascii="Times New Roman" w:cs="Times New Roman"/>
          <w:kern w:val="32"/>
          <w:sz w:val="28"/>
          <w:szCs w:val="28"/>
          <w:lang w:eastAsia="ru-RU"/>
        </w:rPr>
        <w:t xml:space="preserve"> ежегодно</w:t>
      </w:r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CE4DA2" w:rsidRDefault="00CE4DA2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Предоставление компенсации затрат родителей (законных представителей) детей-инвалидов на обучение по основным общеобразовательным программам на </w:t>
      </w:r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дому  на</w:t>
      </w:r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2027 год составит 159,3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>, на 2028-2029 года также 159,3 тысяч рублей ежегодно.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муниципальному округу на осуществление государственного полномочия по организации мероприятий при осуществлении деятельности по обращению с животными без владельцев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 xml:space="preserve">1431,7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(из них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157,7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осуществление государственных полномочий,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1274,0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организацию мероприятий),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1110,8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(из них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143,8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осуществлени</w:t>
      </w:r>
      <w:r w:rsidR="00513E8C">
        <w:rPr>
          <w:rFonts w:ascii="Times New Roman" w:cs="Times New Roman"/>
          <w:kern w:val="32"/>
          <w:sz w:val="28"/>
          <w:szCs w:val="28"/>
          <w:lang w:eastAsia="ru-RU"/>
        </w:rPr>
        <w:t xml:space="preserve">е государственных полномочий,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967,0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организацию мероприятий), на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 w:rsidR="00513E8C"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1319,3</w:t>
      </w:r>
      <w:r w:rsidR="00513E8C"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 w:rsidR="00513E8C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 w:rsidR="00513E8C">
        <w:rPr>
          <w:rFonts w:ascii="Times New Roman" w:cs="Times New Roman"/>
          <w:kern w:val="32"/>
          <w:sz w:val="28"/>
          <w:szCs w:val="28"/>
          <w:lang w:eastAsia="ru-RU"/>
        </w:rPr>
        <w:t xml:space="preserve"> (из них 1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51,3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осуществление государств</w:t>
      </w:r>
      <w:r w:rsidR="00513E8C">
        <w:rPr>
          <w:rFonts w:ascii="Times New Roman" w:cs="Times New Roman"/>
          <w:kern w:val="32"/>
          <w:sz w:val="28"/>
          <w:szCs w:val="28"/>
          <w:lang w:eastAsia="ru-RU"/>
        </w:rPr>
        <w:t xml:space="preserve">енных полномочий, </w:t>
      </w:r>
      <w:r w:rsidR="00CE4DA2">
        <w:rPr>
          <w:rFonts w:ascii="Times New Roman" w:cs="Times New Roman"/>
          <w:kern w:val="32"/>
          <w:sz w:val="28"/>
          <w:szCs w:val="28"/>
          <w:lang w:eastAsia="ru-RU"/>
        </w:rPr>
        <w:t>1168,0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на организацию мероприятий);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Субвенция муниципальному округу на обеспечение отдыха, организацию и обеспечение оздоровления детей в каникулярное время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1507,6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58093B">
        <w:rPr>
          <w:rFonts w:ascii="Times New Roman" w:cs="Times New Roman"/>
          <w:kern w:val="32"/>
          <w:sz w:val="28"/>
          <w:szCs w:val="28"/>
          <w:lang w:eastAsia="ru-RU"/>
        </w:rPr>
        <w:t xml:space="preserve">8 год – 1247,4 </w:t>
      </w:r>
      <w:proofErr w:type="spellStart"/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, на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</w:t>
      </w:r>
      <w:r w:rsidR="00813D94"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58093B">
        <w:rPr>
          <w:rFonts w:ascii="Times New Roman" w:cs="Times New Roman"/>
          <w:kern w:val="32"/>
          <w:sz w:val="28"/>
          <w:szCs w:val="28"/>
          <w:lang w:eastAsia="ru-RU"/>
        </w:rPr>
        <w:t xml:space="preserve">1532,5 </w:t>
      </w:r>
      <w:proofErr w:type="spellStart"/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C55E95" w:rsidRDefault="00C55E95" w:rsidP="00C55E95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 w:rsidRPr="00C55E95">
        <w:rPr>
          <w:rFonts w:ascii="Times New Roman" w:cs="Times New Roman"/>
          <w:kern w:val="32"/>
          <w:sz w:val="28"/>
          <w:szCs w:val="28"/>
          <w:lang w:eastAsia="ru-RU"/>
        </w:rPr>
        <w:t xml:space="preserve">Субвенции бюджетам муниципальных округов на содержание ребенка в семье опекуна и приемной семье, а также вознаграждение, причитающееся приемному родителю </w:t>
      </w:r>
      <w:r>
        <w:rPr>
          <w:rFonts w:ascii="Times New Roman" w:cs="Times New Roman"/>
          <w:kern w:val="32"/>
          <w:sz w:val="28"/>
          <w:szCs w:val="28"/>
          <w:lang w:eastAsia="ru-RU"/>
        </w:rPr>
        <w:t>на 202</w:t>
      </w:r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7 год составит 4979,3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, на 202</w:t>
      </w:r>
      <w:r w:rsidR="0058093B">
        <w:rPr>
          <w:rFonts w:ascii="Times New Roman" w:cs="Times New Roman"/>
          <w:kern w:val="32"/>
          <w:sz w:val="28"/>
          <w:szCs w:val="28"/>
          <w:lang w:eastAsia="ru-RU"/>
        </w:rPr>
        <w:t xml:space="preserve">8 год – 4264,1 </w:t>
      </w:r>
      <w:proofErr w:type="spellStart"/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 w:rsidR="0058093B">
        <w:rPr>
          <w:rFonts w:ascii="Times New Roman" w:cs="Times New Roman"/>
          <w:kern w:val="32"/>
          <w:sz w:val="28"/>
          <w:szCs w:val="28"/>
          <w:lang w:eastAsia="ru-RU"/>
        </w:rPr>
        <w:t>, на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– 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 xml:space="preserve">4565,9 </w:t>
      </w:r>
      <w:proofErr w:type="spellStart"/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 xml:space="preserve">объем иных межбюджетных трансфертов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(далее ИМБТ) предусмотрен в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году в сумме 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17576,8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тыс. рублей, 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в </w:t>
      </w:r>
      <w:r w:rsidR="008609A2">
        <w:rPr>
          <w:rFonts w:ascii="Times New Roman" w:cs="Times New Roman"/>
          <w:color w:val="000000"/>
          <w:kern w:val="32"/>
          <w:sz w:val="28"/>
          <w:szCs w:val="20"/>
        </w:rPr>
        <w:t>202</w:t>
      </w:r>
      <w:r w:rsidR="00D157DE">
        <w:rPr>
          <w:rFonts w:ascii="Times New Roman" w:cs="Times New Roman"/>
          <w:color w:val="000000"/>
          <w:kern w:val="32"/>
          <w:sz w:val="28"/>
          <w:szCs w:val="20"/>
        </w:rPr>
        <w:t>8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и </w:t>
      </w:r>
      <w:r w:rsidR="00B25E38">
        <w:rPr>
          <w:rFonts w:ascii="Times New Roman" w:cs="Times New Roman"/>
          <w:color w:val="000000"/>
          <w:kern w:val="32"/>
          <w:sz w:val="28"/>
          <w:szCs w:val="20"/>
        </w:rPr>
        <w:t>2029</w:t>
      </w:r>
      <w:r>
        <w:rPr>
          <w:rFonts w:ascii="Times New Roman" w:cs="Times New Roman"/>
          <w:color w:val="000000"/>
          <w:kern w:val="32"/>
          <w:sz w:val="28"/>
          <w:szCs w:val="20"/>
        </w:rPr>
        <w:t xml:space="preserve"> годах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– в сумме</w:t>
      </w:r>
      <w:r>
        <w:rPr>
          <w:rFonts w:ascii="Times New Roman" w:cs="Times New Roman"/>
          <w:kern w:val="32"/>
          <w:sz w:val="28"/>
          <w:szCs w:val="28"/>
        </w:rPr>
        <w:t xml:space="preserve"> </w:t>
      </w:r>
      <w:r w:rsidR="00D157DE">
        <w:rPr>
          <w:rFonts w:ascii="Times New Roman" w:cs="Times New Roman"/>
          <w:kern w:val="32"/>
          <w:sz w:val="28"/>
          <w:szCs w:val="28"/>
        </w:rPr>
        <w:t xml:space="preserve">19293,7 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тыс. рублей и 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20152,6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соответственно.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ИМБТ муниципальному округу на обеспечение выплаты ежемесячного вознаграждения за классное руководство педагогическим работникам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 составит </w:t>
      </w:r>
      <w:r w:rsidR="008127EC">
        <w:rPr>
          <w:rFonts w:ascii="Times New Roman" w:cs="Times New Roman"/>
          <w:kern w:val="32"/>
          <w:sz w:val="28"/>
          <w:szCs w:val="28"/>
          <w:lang w:eastAsia="ru-RU"/>
        </w:rPr>
        <w:t>1782,0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8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 </w:t>
      </w:r>
      <w:r w:rsidR="008127EC"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8127EC">
        <w:rPr>
          <w:rFonts w:ascii="Times New Roman" w:cs="Times New Roman"/>
          <w:kern w:val="32"/>
          <w:sz w:val="28"/>
          <w:szCs w:val="28"/>
          <w:lang w:eastAsia="ru-RU"/>
        </w:rPr>
        <w:t>1782,0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D157DE">
        <w:rPr>
          <w:rFonts w:ascii="Times New Roman" w:cs="Times New Roman"/>
          <w:kern w:val="32"/>
          <w:sz w:val="28"/>
          <w:szCs w:val="28"/>
          <w:lang w:eastAsia="ru-RU"/>
        </w:rPr>
        <w:t>ежегодно</w:t>
      </w:r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ИМБТ муниципальному округу на обеспечение льготным питанием в учебное время обучающихся в 5-11 классах детей военнослужащих </w:t>
      </w:r>
      <w:r>
        <w:rPr>
          <w:rFonts w:ascii="Times New Roman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сотрудников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федеральных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исполнительной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власти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федеральных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государственных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которых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предусмотрена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военная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служба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сотрудников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органов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внутренних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дел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граждан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добровольно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поступивших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добровольческие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формирования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созданные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соответствии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федеральным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законом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принимающих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"/>
          <w:color w:val="000000"/>
          <w:sz w:val="28"/>
          <w:szCs w:val="28"/>
        </w:rPr>
        <w:t>принимавших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"/>
          <w:color w:val="000000"/>
          <w:sz w:val="28"/>
          <w:szCs w:val="28"/>
        </w:rPr>
        <w:t>участие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специальной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операции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территориях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Донецкой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Народной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Луганской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Народной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Запорожской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Херсонской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Украины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сотрудников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уголовно</w:t>
      </w:r>
      <w:r>
        <w:rPr>
          <w:color w:val="000000"/>
          <w:sz w:val="28"/>
          <w:szCs w:val="28"/>
        </w:rPr>
        <w:t>-</w:t>
      </w:r>
      <w:r>
        <w:rPr>
          <w:rFonts w:ascii="Times New Roman"/>
          <w:color w:val="000000"/>
          <w:sz w:val="28"/>
          <w:szCs w:val="28"/>
        </w:rPr>
        <w:t>исполнительной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системы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выполняющих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"/>
          <w:color w:val="000000"/>
          <w:sz w:val="28"/>
          <w:szCs w:val="28"/>
        </w:rPr>
        <w:t>выполнявших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"/>
          <w:color w:val="000000"/>
          <w:sz w:val="28"/>
          <w:szCs w:val="28"/>
        </w:rPr>
        <w:t>возложенные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задачи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указанных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территориях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период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проведения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специальной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операции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граждан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призванных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военную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службу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мобилизации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лиц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заключивших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контракт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"/>
          <w:color w:val="000000"/>
          <w:sz w:val="28"/>
          <w:szCs w:val="28"/>
        </w:rPr>
        <w:t>имевшим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иные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правоотношения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организациями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содействующими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выполнению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задач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возложенных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Вооруженные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Силы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Российской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Федерации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ходе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специальной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операции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территориях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Украины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Донецкой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Народной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Луганской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Народной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24 </w:t>
      </w:r>
      <w:r>
        <w:rPr>
          <w:rFonts w:ascii="Times New Roman"/>
          <w:color w:val="000000"/>
          <w:sz w:val="28"/>
          <w:szCs w:val="28"/>
        </w:rPr>
        <w:t>февраля</w:t>
      </w:r>
      <w:r>
        <w:rPr>
          <w:color w:val="000000"/>
          <w:sz w:val="28"/>
          <w:szCs w:val="28"/>
        </w:rPr>
        <w:t xml:space="preserve"> 2022 </w:t>
      </w:r>
      <w:r>
        <w:rPr>
          <w:rFonts w:ascii="Times New Roman"/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территориях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Запорожской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Херсонской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области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30 </w:t>
      </w:r>
      <w:r>
        <w:rPr>
          <w:rFonts w:ascii="Times New Roman"/>
          <w:color w:val="000000"/>
          <w:sz w:val="28"/>
          <w:szCs w:val="28"/>
        </w:rPr>
        <w:t>сентября</w:t>
      </w:r>
      <w:r>
        <w:rPr>
          <w:color w:val="000000"/>
          <w:sz w:val="28"/>
          <w:szCs w:val="28"/>
        </w:rPr>
        <w:t xml:space="preserve"> 2022 </w:t>
      </w:r>
      <w:r>
        <w:rPr>
          <w:rFonts w:ascii="Times New Roman"/>
          <w:color w:val="000000"/>
          <w:sz w:val="28"/>
          <w:szCs w:val="28"/>
        </w:rPr>
        <w:t>года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имеющих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статус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ветерана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боевых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действий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период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проведения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специальной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операции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указанных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территориях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также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детей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военнослужащих</w:t>
      </w:r>
      <w:r>
        <w:rPr>
          <w:color w:val="000000"/>
          <w:sz w:val="28"/>
          <w:szCs w:val="28"/>
        </w:rPr>
        <w:t xml:space="preserve">, </w:t>
      </w:r>
      <w:r>
        <w:rPr>
          <w:rFonts w:ascii="Times New Roman"/>
          <w:color w:val="000000"/>
          <w:sz w:val="28"/>
          <w:szCs w:val="28"/>
        </w:rPr>
        <w:t>погибших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"/>
          <w:color w:val="000000"/>
          <w:sz w:val="28"/>
          <w:szCs w:val="28"/>
        </w:rPr>
        <w:t>умерших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"/>
          <w:color w:val="000000"/>
          <w:sz w:val="28"/>
          <w:szCs w:val="28"/>
        </w:rPr>
        <w:t>при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исполнении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обязанностей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службы</w:t>
      </w:r>
      <w:r>
        <w:rPr>
          <w:color w:val="000000"/>
          <w:sz w:val="28"/>
          <w:szCs w:val="28"/>
        </w:rPr>
        <w:t xml:space="preserve"> (</w:t>
      </w:r>
      <w:r>
        <w:rPr>
          <w:rFonts w:ascii="Times New Roman"/>
          <w:color w:val="000000"/>
          <w:sz w:val="28"/>
          <w:szCs w:val="28"/>
        </w:rPr>
        <w:t>службы</w:t>
      </w:r>
      <w:r>
        <w:rPr>
          <w:color w:val="000000"/>
          <w:sz w:val="28"/>
          <w:szCs w:val="28"/>
        </w:rPr>
        <w:t xml:space="preserve">)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результате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участия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специальной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военной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операции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/>
          <w:color w:val="000000"/>
          <w:sz w:val="28"/>
          <w:szCs w:val="28"/>
        </w:rPr>
        <w:t>на</w:t>
      </w:r>
      <w:r>
        <w:rPr>
          <w:color w:val="000000"/>
          <w:sz w:val="28"/>
          <w:szCs w:val="28"/>
        </w:rPr>
        <w:t xml:space="preserve">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D157DE">
        <w:rPr>
          <w:rFonts w:ascii="Times New Roman" w:cs="Times New Roman"/>
          <w:color w:val="000000"/>
          <w:sz w:val="28"/>
          <w:szCs w:val="28"/>
        </w:rPr>
        <w:t>7</w:t>
      </w:r>
      <w:r>
        <w:rPr>
          <w:rFonts w:ascii="Times New Roman" w:cs="Times New Roman"/>
          <w:color w:val="000000"/>
          <w:sz w:val="28"/>
          <w:szCs w:val="28"/>
        </w:rPr>
        <w:t xml:space="preserve"> год составит </w:t>
      </w:r>
      <w:r w:rsidR="00D157DE">
        <w:rPr>
          <w:rFonts w:ascii="Times New Roman" w:cs="Times New Roman"/>
          <w:color w:val="000000"/>
          <w:sz w:val="28"/>
          <w:szCs w:val="28"/>
        </w:rPr>
        <w:t xml:space="preserve">818,6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 xml:space="preserve">, на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D157DE">
        <w:rPr>
          <w:rFonts w:ascii="Times New Roman" w:cs="Times New Roman"/>
          <w:color w:val="000000"/>
          <w:sz w:val="28"/>
          <w:szCs w:val="28"/>
        </w:rPr>
        <w:t>8</w:t>
      </w:r>
      <w:r>
        <w:rPr>
          <w:rFonts w:ascii="Times New Roman" w:cs="Times New Roman"/>
          <w:color w:val="000000"/>
          <w:sz w:val="28"/>
          <w:szCs w:val="28"/>
        </w:rPr>
        <w:t xml:space="preserve"> и 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 </w:t>
      </w:r>
      <w:r w:rsidR="000278F5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D157DE">
        <w:rPr>
          <w:rFonts w:ascii="Times New Roman" w:cs="Times New Roman"/>
          <w:color w:val="000000"/>
          <w:sz w:val="28"/>
          <w:szCs w:val="28"/>
        </w:rPr>
        <w:t xml:space="preserve">818,6 </w:t>
      </w:r>
      <w:proofErr w:type="spellStart"/>
      <w:r w:rsidR="00D157DE"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 w:rsidR="00D157DE">
        <w:rPr>
          <w:rFonts w:ascii="Times New Roman" w:cs="Times New Roman"/>
          <w:color w:val="000000"/>
          <w:sz w:val="28"/>
          <w:szCs w:val="28"/>
        </w:rPr>
        <w:t xml:space="preserve"> ежегодно</w:t>
      </w:r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ИМБТ бюджету муниципального округа на присмотр и уход за осваивающими образовательные программы дошкольного образования в муниципальных организациях Забайкальского края, осуществляющих образовательную деятельность по образовательным программам дошкольного образования детьми военнослужащих и сотрудников федеральных органов исполнительной власти,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граждан Российской Федерации, добровольно поступивших в добровольческие формирования, созданные в соответствии с федеральным законом, принимающих (принимавших) участие в специальной военной операции на территориях Донецкой Народной </w:t>
      </w:r>
      <w:r>
        <w:rPr>
          <w:rFonts w:ascii="Times New Roman" w:cs="Times New Roman"/>
          <w:color w:val="000000"/>
          <w:sz w:val="28"/>
          <w:szCs w:val="28"/>
        </w:rPr>
        <w:lastRenderedPageBreak/>
        <w:t>Республики, Луганской Народной Республики, Запорожской области, Херсонской области и Украины, сотрудников уголовно-исполнительной системы Российской Федерации, выполняющих (выполнявших) возложенные на них задачи на указанных территориях в период проведения специальной военной операции, граждан Российской Федерации, призванных на военную службу по мобилизации, лиц, заключивших контракт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имеющих статус ветерана боевых действий в результате участия в специальной военной операции, в период проведения</w:t>
      </w:r>
      <w:r>
        <w:rPr>
          <w:color w:val="000000"/>
        </w:rPr>
        <w:t xml:space="preserve"> </w:t>
      </w:r>
      <w:r>
        <w:rPr>
          <w:rFonts w:ascii="Times New Roman" w:cs="Times New Roman"/>
          <w:color w:val="000000"/>
          <w:sz w:val="28"/>
          <w:szCs w:val="28"/>
        </w:rPr>
        <w:t xml:space="preserve">специальной военной операции на указанных территориях, а также детьми военнослужащих, погибших (умерших) при исполнении обязанностей военной службы (службы) в результате участия в специальной военной операции на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480444">
        <w:rPr>
          <w:rFonts w:ascii="Times New Roman" w:cs="Times New Roman"/>
          <w:color w:val="000000"/>
          <w:sz w:val="28"/>
          <w:szCs w:val="28"/>
        </w:rPr>
        <w:t>7</w:t>
      </w:r>
      <w:r>
        <w:rPr>
          <w:rFonts w:ascii="Times New Roman" w:cs="Times New Roman"/>
          <w:color w:val="000000"/>
          <w:sz w:val="28"/>
          <w:szCs w:val="28"/>
        </w:rPr>
        <w:t xml:space="preserve"> год составит </w:t>
      </w:r>
      <w:r w:rsidR="00480444">
        <w:rPr>
          <w:rFonts w:ascii="Times New Roman" w:cs="Times New Roman"/>
          <w:color w:val="000000"/>
          <w:sz w:val="28"/>
          <w:szCs w:val="28"/>
        </w:rPr>
        <w:t>993,8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 xml:space="preserve"> на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480444">
        <w:rPr>
          <w:rFonts w:ascii="Times New Roman" w:cs="Times New Roman"/>
          <w:color w:val="000000"/>
          <w:sz w:val="28"/>
          <w:szCs w:val="28"/>
        </w:rPr>
        <w:t>8</w:t>
      </w:r>
      <w:r>
        <w:rPr>
          <w:rFonts w:ascii="Times New Roman" w:cs="Times New Roman"/>
          <w:color w:val="000000"/>
          <w:sz w:val="28"/>
          <w:szCs w:val="28"/>
        </w:rPr>
        <w:t xml:space="preserve"> и 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 </w:t>
      </w:r>
      <w:r w:rsidR="00480444">
        <w:rPr>
          <w:rFonts w:ascii="Times New Roman" w:cs="Times New Roman"/>
          <w:color w:val="000000"/>
          <w:sz w:val="28"/>
          <w:szCs w:val="28"/>
        </w:rPr>
        <w:t xml:space="preserve">также 993,8 </w:t>
      </w:r>
      <w:proofErr w:type="spellStart"/>
      <w:r w:rsidR="00480444">
        <w:rPr>
          <w:rFonts w:ascii="Times New Roman" w:cs="Times New Roman"/>
          <w:color w:val="000000"/>
          <w:sz w:val="28"/>
          <w:szCs w:val="28"/>
        </w:rPr>
        <w:t>тыс</w:t>
      </w:r>
      <w:r>
        <w:rPr>
          <w:rFonts w:ascii="Times New Roman" w:cs="Times New Roman"/>
          <w:color w:val="000000"/>
          <w:sz w:val="28"/>
          <w:szCs w:val="28"/>
        </w:rPr>
        <w:t>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480444">
        <w:rPr>
          <w:rFonts w:ascii="Times New Roman" w:cs="Times New Roman"/>
          <w:color w:val="000000"/>
          <w:sz w:val="28"/>
          <w:szCs w:val="28"/>
        </w:rPr>
        <w:t>ежегодно</w:t>
      </w:r>
      <w:r>
        <w:rPr>
          <w:rFonts w:ascii="Times New Roman" w:cs="Times New Roman"/>
          <w:color w:val="000000"/>
          <w:sz w:val="28"/>
          <w:szCs w:val="28"/>
        </w:rPr>
        <w:t>.</w:t>
      </w:r>
    </w:p>
    <w:p w:rsidR="000278F5" w:rsidRDefault="000278F5">
      <w:pPr>
        <w:spacing w:after="0" w:line="24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 w:rsidRPr="000278F5">
        <w:rPr>
          <w:rFonts w:ascii="Times New Roman" w:cs="Times New Roman"/>
          <w:color w:val="000000"/>
          <w:sz w:val="28"/>
          <w:szCs w:val="28"/>
          <w:lang w:eastAsia="ru-RU"/>
        </w:rPr>
        <w:t>Иные межбюджетные трансферты бюджетам муниципальных районов, муниципальных и городских округов на финансовое обеспечение содержания автомобильных дорог общего пользования местного значения и искусственных сооружений на них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на 202</w:t>
      </w:r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составит </w:t>
      </w:r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 xml:space="preserve">10624,1 </w:t>
      </w:r>
      <w:proofErr w:type="spellStart"/>
      <w:proofErr w:type="gramStart"/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proofErr w:type="gramEnd"/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 xml:space="preserve">, на 2028 год -12341,0 </w:t>
      </w:r>
      <w:proofErr w:type="spellStart"/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и </w:t>
      </w:r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 xml:space="preserve">на </w:t>
      </w:r>
      <w:r w:rsidR="00B25E38">
        <w:rPr>
          <w:rFonts w:ascii="Times New Roman" w:cs="Times New Roman"/>
          <w:color w:val="000000"/>
          <w:sz w:val="28"/>
          <w:szCs w:val="28"/>
          <w:lang w:eastAsia="ru-RU"/>
        </w:rPr>
        <w:t>2029</w:t>
      </w:r>
      <w:r w:rsidR="00B17594"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– 13199,9 тыс.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рублей.</w:t>
      </w:r>
    </w:p>
    <w:p w:rsidR="000278F5" w:rsidRDefault="000278F5">
      <w:pPr>
        <w:spacing w:after="0" w:line="24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 w:rsidRPr="000278F5">
        <w:rPr>
          <w:rFonts w:ascii="Times New Roman" w:cs="Times New Roman"/>
          <w:color w:val="000000"/>
          <w:sz w:val="28"/>
          <w:szCs w:val="28"/>
          <w:lang w:eastAsia="ru-RU"/>
        </w:rPr>
        <w:t>Иные межбюджетные трансферты бюджетам муниципальных районов, муниципальных и городских округов на обеспечение бесплатным питанием детей из многодетных семей, обучающихся в 5-11 классах в муниципальных общеобразовательных организациях Забайкальского края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на 202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составит 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3232,4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  <w:lang w:eastAsia="ru-RU"/>
        </w:rPr>
        <w:t>, на 202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– 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3232,4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, на </w:t>
      </w:r>
      <w:r w:rsidR="00B25E38">
        <w:rPr>
          <w:rFonts w:ascii="Times New Roman" w:cs="Times New Roman"/>
          <w:color w:val="000000"/>
          <w:sz w:val="28"/>
          <w:szCs w:val="28"/>
          <w:lang w:eastAsia="ru-RU"/>
        </w:rPr>
        <w:t>2029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– 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3232,4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  <w:lang w:eastAsia="ru-RU"/>
        </w:rPr>
        <w:t>.</w:t>
      </w:r>
    </w:p>
    <w:p w:rsidR="000278F5" w:rsidRDefault="000278F5">
      <w:pPr>
        <w:spacing w:after="0" w:line="240" w:lineRule="auto"/>
        <w:ind w:firstLine="709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 w:rsidRPr="000278F5">
        <w:rPr>
          <w:rFonts w:ascii="Times New Roman" w:cs="Times New Roman"/>
          <w:color w:val="000000"/>
          <w:sz w:val="28"/>
          <w:szCs w:val="28"/>
          <w:lang w:eastAsia="ru-RU"/>
        </w:rPr>
        <w:t>Иные межбюджетные трансферты бюджетам муниципальных районов, муниципальных и городских округов на обеспечение бесплатным питанием инвалидов (детей-инвалидов), не имеющих статуса "обучающийся с ограниченными возможностями здоровья", обучающихся в муниципальных общеобразовательных организациях Забайкальского края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в 202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году составит -1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25,9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на 202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8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– 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125,9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, на </w:t>
      </w:r>
      <w:r w:rsidR="00B25E38">
        <w:rPr>
          <w:rFonts w:ascii="Times New Roman" w:cs="Times New Roman"/>
          <w:color w:val="000000"/>
          <w:sz w:val="28"/>
          <w:szCs w:val="28"/>
          <w:lang w:eastAsia="ru-RU"/>
        </w:rPr>
        <w:t>2029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 </w:t>
      </w:r>
      <w:r w:rsidR="0042428A">
        <w:rPr>
          <w:rFonts w:ascii="Times New Roman" w:cs="Times New Roman"/>
          <w:color w:val="000000"/>
          <w:sz w:val="28"/>
          <w:szCs w:val="28"/>
          <w:lang w:eastAsia="ru-RU"/>
        </w:rPr>
        <w:t>также 125,9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  <w:lang w:eastAsia="ru-RU"/>
        </w:rPr>
        <w:t>.</w:t>
      </w:r>
    </w:p>
    <w:p w:rsidR="005A67BD" w:rsidRDefault="005A67BD">
      <w:pPr>
        <w:pStyle w:val="afc"/>
        <w:ind w:firstLine="709"/>
        <w:jc w:val="both"/>
        <w:rPr>
          <w:color w:val="000000"/>
          <w:lang w:eastAsia="en-US"/>
        </w:rPr>
        <w:sectPr w:rsidR="005A67BD">
          <w:headerReference w:type="default" r:id="rId8"/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  <w:r>
        <w:rPr>
          <w:color w:val="000000"/>
          <w:lang w:eastAsia="en-US"/>
        </w:rPr>
        <w:t>.</w:t>
      </w:r>
    </w:p>
    <w:p w:rsidR="005A67BD" w:rsidRPr="00913821" w:rsidRDefault="005A67BD">
      <w:pPr>
        <w:pStyle w:val="af5"/>
        <w:spacing w:before="120" w:after="120" w:line="240" w:lineRule="auto"/>
        <w:ind w:firstLine="709"/>
        <w:jc w:val="center"/>
        <w:rPr>
          <w:sz w:val="28"/>
          <w:szCs w:val="28"/>
        </w:rPr>
      </w:pPr>
      <w:r w:rsidRPr="00913821">
        <w:rPr>
          <w:rFonts w:ascii="Times New Roman"/>
          <w:b/>
          <w:sz w:val="28"/>
          <w:szCs w:val="28"/>
        </w:rPr>
        <w:lastRenderedPageBreak/>
        <w:t>РАСХОДЫ</w:t>
      </w:r>
    </w:p>
    <w:p w:rsidR="005A67BD" w:rsidRPr="00913821" w:rsidRDefault="005A6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913821">
        <w:rPr>
          <w:rFonts w:ascii="Times New Roman" w:cs="Times New Roman"/>
          <w:sz w:val="28"/>
          <w:szCs w:val="28"/>
          <w:lang w:eastAsia="ru-RU"/>
        </w:rPr>
        <w:t xml:space="preserve">Проект бюджета округа на </w:t>
      </w:r>
      <w:r w:rsidR="008609A2" w:rsidRPr="00913821">
        <w:rPr>
          <w:rFonts w:ascii="Times New Roman" w:cs="Times New Roman"/>
          <w:sz w:val="28"/>
          <w:szCs w:val="28"/>
          <w:lang w:eastAsia="ru-RU"/>
        </w:rPr>
        <w:t>202</w:t>
      </w:r>
      <w:r w:rsidR="00184014">
        <w:rPr>
          <w:rFonts w:ascii="Times New Roman" w:cs="Times New Roman"/>
          <w:sz w:val="28"/>
          <w:szCs w:val="28"/>
          <w:lang w:eastAsia="ru-RU"/>
        </w:rPr>
        <w:t>7</w:t>
      </w:r>
      <w:r w:rsidRPr="00913821">
        <w:rPr>
          <w:rFonts w:ascii="Times New Roman" w:cs="Times New Roman"/>
          <w:sz w:val="28"/>
          <w:szCs w:val="28"/>
          <w:lang w:eastAsia="ru-RU"/>
        </w:rPr>
        <w:t xml:space="preserve"> год и плановый период </w:t>
      </w:r>
      <w:r w:rsidR="008609A2" w:rsidRPr="00913821">
        <w:rPr>
          <w:rFonts w:ascii="Times New Roman" w:cs="Times New Roman"/>
          <w:sz w:val="28"/>
          <w:szCs w:val="28"/>
          <w:lang w:eastAsia="ru-RU"/>
        </w:rPr>
        <w:t>202</w:t>
      </w:r>
      <w:r w:rsidR="00184014">
        <w:rPr>
          <w:rFonts w:ascii="Times New Roman" w:cs="Times New Roman"/>
          <w:sz w:val="28"/>
          <w:szCs w:val="28"/>
          <w:lang w:eastAsia="ru-RU"/>
        </w:rPr>
        <w:t>8</w:t>
      </w:r>
      <w:r w:rsidRPr="00913821">
        <w:rPr>
          <w:rFonts w:ascii="Times New Roman" w:cs="Times New Roman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sz w:val="28"/>
          <w:szCs w:val="28"/>
          <w:lang w:eastAsia="ru-RU"/>
        </w:rPr>
        <w:t>2029</w:t>
      </w:r>
      <w:r w:rsidRPr="00913821">
        <w:rPr>
          <w:rFonts w:ascii="Times New Roman" w:cs="Times New Roman"/>
          <w:sz w:val="28"/>
          <w:szCs w:val="28"/>
          <w:lang w:eastAsia="ru-RU"/>
        </w:rPr>
        <w:t xml:space="preserve"> годов подготовлен с учетом обоснований бюджетных ассигнований, представленных главными распорядителями, получателями бюджетных средств.</w:t>
      </w:r>
    </w:p>
    <w:p w:rsidR="005A67BD" w:rsidRPr="00913821" w:rsidRDefault="005A6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913821">
        <w:rPr>
          <w:rFonts w:ascii="Times New Roman" w:cs="Times New Roman"/>
          <w:sz w:val="28"/>
          <w:szCs w:val="28"/>
          <w:lang w:eastAsia="ru-RU"/>
        </w:rPr>
        <w:t xml:space="preserve">Общие подходы к формированию расходов бюджета округа на </w:t>
      </w:r>
      <w:r w:rsidR="008609A2" w:rsidRPr="00913821">
        <w:rPr>
          <w:rFonts w:ascii="Times New Roman" w:cs="Times New Roman"/>
          <w:sz w:val="28"/>
          <w:szCs w:val="28"/>
          <w:lang w:eastAsia="ru-RU"/>
        </w:rPr>
        <w:t>202</w:t>
      </w:r>
      <w:r w:rsidR="00184014">
        <w:rPr>
          <w:rFonts w:ascii="Times New Roman" w:cs="Times New Roman"/>
          <w:sz w:val="28"/>
          <w:szCs w:val="28"/>
          <w:lang w:eastAsia="ru-RU"/>
        </w:rPr>
        <w:t>7</w:t>
      </w:r>
      <w:r w:rsidRPr="00913821">
        <w:rPr>
          <w:rFonts w:ascii="Times New Roman" w:cs="Times New Roman"/>
          <w:sz w:val="28"/>
          <w:szCs w:val="28"/>
          <w:lang w:eastAsia="ru-RU"/>
        </w:rPr>
        <w:t xml:space="preserve"> год и плановый период </w:t>
      </w:r>
      <w:r w:rsidR="008609A2" w:rsidRPr="00913821">
        <w:rPr>
          <w:rFonts w:ascii="Times New Roman" w:cs="Times New Roman"/>
          <w:sz w:val="28"/>
          <w:szCs w:val="28"/>
          <w:lang w:eastAsia="ru-RU"/>
        </w:rPr>
        <w:t>202</w:t>
      </w:r>
      <w:r w:rsidR="00184014">
        <w:rPr>
          <w:rFonts w:ascii="Times New Roman" w:cs="Times New Roman"/>
          <w:sz w:val="28"/>
          <w:szCs w:val="28"/>
          <w:lang w:eastAsia="ru-RU"/>
        </w:rPr>
        <w:t>8</w:t>
      </w:r>
      <w:r w:rsidRPr="00913821">
        <w:rPr>
          <w:rFonts w:ascii="Times New Roman" w:cs="Times New Roman"/>
          <w:sz w:val="28"/>
          <w:szCs w:val="28"/>
          <w:lang w:eastAsia="ru-RU"/>
        </w:rPr>
        <w:t xml:space="preserve"> и </w:t>
      </w:r>
      <w:r w:rsidR="00B25E38">
        <w:rPr>
          <w:rFonts w:ascii="Times New Roman" w:cs="Times New Roman"/>
          <w:sz w:val="28"/>
          <w:szCs w:val="28"/>
          <w:lang w:eastAsia="ru-RU"/>
        </w:rPr>
        <w:t>2029</w:t>
      </w:r>
      <w:r w:rsidRPr="00913821">
        <w:rPr>
          <w:rFonts w:ascii="Times New Roman" w:cs="Times New Roman"/>
          <w:sz w:val="28"/>
          <w:szCs w:val="28"/>
          <w:lang w:eastAsia="ru-RU"/>
        </w:rPr>
        <w:t xml:space="preserve"> годов:</w:t>
      </w:r>
    </w:p>
    <w:p w:rsidR="005A67BD" w:rsidRPr="00913821" w:rsidRDefault="005A67BD">
      <w:pPr>
        <w:pStyle w:val="afb"/>
        <w:numPr>
          <w:ilvl w:val="0"/>
          <w:numId w:val="2"/>
        </w:numPr>
        <w:autoSpaceDE w:val="0"/>
        <w:autoSpaceDN w:val="0"/>
        <w:adjustRightInd w:val="0"/>
        <w:ind w:left="0" w:firstLineChars="0" w:firstLine="709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913821">
        <w:rPr>
          <w:rFonts w:ascii="Times New Roman" w:hAnsi="Times New Roman" w:cs="Times New Roman"/>
          <w:sz w:val="28"/>
          <w:szCs w:val="28"/>
          <w:lang w:val="ru-RU" w:eastAsia="ru-RU"/>
        </w:rPr>
        <w:t>первоочередные расходы (выплата заработной платы с начислениями, предусмотрены в полном объеме</w:t>
      </w:r>
      <w:r w:rsidR="00C76CE2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Pr="00913821">
        <w:rPr>
          <w:rFonts w:ascii="Times New Roman" w:hAnsi="Times New Roman" w:cs="Times New Roman"/>
          <w:sz w:val="28"/>
          <w:szCs w:val="28"/>
          <w:lang w:val="ru-RU" w:eastAsia="ru-RU"/>
        </w:rPr>
        <w:t>;</w:t>
      </w:r>
    </w:p>
    <w:p w:rsidR="005A67BD" w:rsidRPr="00913821" w:rsidRDefault="005A67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913821">
        <w:rPr>
          <w:rFonts w:ascii="Times New Roman" w:cs="Times New Roman"/>
          <w:sz w:val="28"/>
          <w:szCs w:val="28"/>
          <w:lang w:eastAsia="ru-RU"/>
        </w:rPr>
        <w:t xml:space="preserve">бюджетные ассигнования на коммунальные услуги: </w:t>
      </w:r>
      <w:proofErr w:type="spellStart"/>
      <w:r w:rsidRPr="00913821">
        <w:rPr>
          <w:rFonts w:ascii="Times New Roman" w:cs="Times New Roman"/>
          <w:sz w:val="28"/>
          <w:szCs w:val="28"/>
          <w:lang w:eastAsia="ru-RU"/>
        </w:rPr>
        <w:t>теплоэнергия</w:t>
      </w:r>
      <w:proofErr w:type="spellEnd"/>
      <w:r w:rsidRPr="00913821">
        <w:rPr>
          <w:rFonts w:ascii="Times New Roman" w:cs="Times New Roman"/>
          <w:sz w:val="28"/>
          <w:szCs w:val="28"/>
          <w:lang w:eastAsia="ru-RU"/>
        </w:rPr>
        <w:t>, электроэнергия предусмотрены в полном объеме;</w:t>
      </w:r>
    </w:p>
    <w:p w:rsidR="005A67BD" w:rsidRPr="00913821" w:rsidRDefault="005A67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913821">
        <w:rPr>
          <w:rFonts w:ascii="Times New Roman" w:cs="Times New Roman"/>
          <w:sz w:val="28"/>
          <w:szCs w:val="28"/>
          <w:lang w:eastAsia="ru-RU"/>
        </w:rPr>
        <w:t>Бюджетные ассигнования на котельно-печное топливо пред</w:t>
      </w:r>
      <w:r w:rsidR="00CD4F95">
        <w:rPr>
          <w:rFonts w:ascii="Times New Roman" w:cs="Times New Roman"/>
          <w:sz w:val="28"/>
          <w:szCs w:val="28"/>
          <w:lang w:eastAsia="ru-RU"/>
        </w:rPr>
        <w:t>у</w:t>
      </w:r>
      <w:r w:rsidRPr="00913821">
        <w:rPr>
          <w:rFonts w:ascii="Times New Roman" w:cs="Times New Roman"/>
          <w:sz w:val="28"/>
          <w:szCs w:val="28"/>
          <w:lang w:eastAsia="ru-RU"/>
        </w:rPr>
        <w:t>смотрены в полном объеме;</w:t>
      </w:r>
    </w:p>
    <w:p w:rsidR="005A67BD" w:rsidRPr="00913821" w:rsidRDefault="005A67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913821">
        <w:rPr>
          <w:rFonts w:ascii="Times New Roman" w:cs="Times New Roman"/>
          <w:sz w:val="28"/>
          <w:szCs w:val="28"/>
          <w:lang w:eastAsia="ru-RU"/>
        </w:rPr>
        <w:t>Налог на имущество, плата за загрязнение окружающей среды, госпошлины заложены в полном объеме;</w:t>
      </w:r>
    </w:p>
    <w:p w:rsidR="005A67BD" w:rsidRPr="00913821" w:rsidRDefault="005A67BD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cs="Times New Roman"/>
          <w:sz w:val="28"/>
          <w:szCs w:val="28"/>
          <w:lang w:eastAsia="ru-RU"/>
        </w:rPr>
      </w:pPr>
      <w:r w:rsidRPr="00913821">
        <w:rPr>
          <w:rFonts w:ascii="Times New Roman" w:cs="Times New Roman"/>
          <w:sz w:val="28"/>
          <w:szCs w:val="28"/>
          <w:lang w:eastAsia="ru-RU"/>
        </w:rPr>
        <w:t xml:space="preserve">Медицинские осмотры в </w:t>
      </w:r>
      <w:proofErr w:type="spellStart"/>
      <w:r w:rsidRPr="00913821">
        <w:rPr>
          <w:rFonts w:ascii="Times New Roman" w:cs="Times New Roman"/>
          <w:sz w:val="28"/>
          <w:szCs w:val="28"/>
          <w:lang w:eastAsia="ru-RU"/>
        </w:rPr>
        <w:t>т.ч</w:t>
      </w:r>
      <w:proofErr w:type="spellEnd"/>
      <w:r w:rsidRPr="00913821">
        <w:rPr>
          <w:rFonts w:asci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913821">
        <w:rPr>
          <w:rFonts w:ascii="Times New Roman" w:cs="Times New Roman"/>
          <w:sz w:val="28"/>
          <w:szCs w:val="28"/>
          <w:lang w:eastAsia="ru-RU"/>
        </w:rPr>
        <w:t>предрейсовые</w:t>
      </w:r>
      <w:proofErr w:type="spellEnd"/>
      <w:r w:rsidRPr="00913821">
        <w:rPr>
          <w:rFonts w:ascii="Times New Roman" w:cs="Times New Roman"/>
          <w:sz w:val="28"/>
          <w:szCs w:val="28"/>
          <w:lang w:eastAsia="ru-RU"/>
        </w:rPr>
        <w:t xml:space="preserve"> заложены в полном объеме;</w:t>
      </w:r>
    </w:p>
    <w:p w:rsidR="00A95ADB" w:rsidRPr="00A95ADB" w:rsidRDefault="00A95AD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A95ADB">
        <w:rPr>
          <w:rFonts w:ascii="Times New Roman" w:cs="Times New Roman"/>
          <w:color w:val="000000" w:themeColor="text1"/>
          <w:sz w:val="28"/>
          <w:szCs w:val="28"/>
          <w:lang w:eastAsia="ru-RU"/>
        </w:rPr>
        <w:t>Оплата за программное обеспечение, услуги связи заложены в полном объеме;</w:t>
      </w:r>
    </w:p>
    <w:p w:rsidR="005A67BD" w:rsidRPr="00A95ADB" w:rsidRDefault="00A95AD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A95ADB">
        <w:rPr>
          <w:rFonts w:ascii="Times New Roman" w:cs="Times New Roman"/>
          <w:color w:val="000000" w:themeColor="text1"/>
          <w:sz w:val="28"/>
          <w:szCs w:val="28"/>
          <w:lang w:eastAsia="ru-RU"/>
        </w:rPr>
        <w:t>Оплата за пожарную сигнализацию, обслуживание оборудования, запчасти на автопарк, обучение работников, автострахование заложены в полном объеме</w:t>
      </w:r>
      <w:r w:rsidR="005A67BD" w:rsidRPr="00A95ADB">
        <w:rPr>
          <w:rFonts w:asci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84014" w:rsidRPr="00A95ADB" w:rsidRDefault="00184014" w:rsidP="00A95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</w:p>
    <w:p w:rsidR="005A67BD" w:rsidRPr="00913821" w:rsidRDefault="005A67BD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</w:pPr>
      <w:r w:rsidRPr="00913821">
        <w:rPr>
          <w:rFonts w:ascii="Times New Roman" w:cs="Times New Roman"/>
          <w:sz w:val="28"/>
          <w:szCs w:val="28"/>
        </w:rPr>
        <w:t>Расходы бюджета округа по разделам классификации расходов бюджетов характеризуются следующими данными: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  <w:sectPr w:rsidR="005A67BD"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:rsidR="005A67BD" w:rsidRDefault="005A67BD">
      <w:pPr>
        <w:spacing w:before="120" w:after="0" w:line="240" w:lineRule="auto"/>
        <w:ind w:firstLine="851"/>
        <w:jc w:val="center"/>
        <w:rPr>
          <w:rFonts w:ascii="Times New Roman" w:cs="Times New Roman"/>
          <w:b/>
          <w:sz w:val="28"/>
          <w:szCs w:val="28"/>
          <w:lang w:eastAsia="ru-RU"/>
        </w:rPr>
      </w:pPr>
      <w:r>
        <w:rPr>
          <w:rFonts w:ascii="Times New Roman" w:cs="Times New Roman"/>
          <w:b/>
          <w:sz w:val="28"/>
          <w:szCs w:val="28"/>
          <w:lang w:eastAsia="ru-RU"/>
        </w:rPr>
        <w:lastRenderedPageBreak/>
        <w:t>Структура и динамика расходов бюджета округа</w:t>
      </w:r>
    </w:p>
    <w:p w:rsidR="005A67BD" w:rsidRDefault="005A67BD">
      <w:pPr>
        <w:spacing w:after="0" w:line="240" w:lineRule="auto"/>
        <w:ind w:firstLine="851"/>
        <w:jc w:val="center"/>
        <w:rPr>
          <w:rFonts w:ascii="Times New Roman" w:cs="Times New Roman"/>
          <w:sz w:val="16"/>
          <w:szCs w:val="16"/>
          <w:lang w:eastAsia="ru-RU"/>
        </w:rPr>
      </w:pPr>
      <w:r>
        <w:rPr>
          <w:rFonts w:ascii="Times New Roman" w:cs="Times New Roman"/>
          <w:b/>
          <w:sz w:val="28"/>
          <w:szCs w:val="28"/>
          <w:lang w:eastAsia="ru-RU"/>
        </w:rPr>
        <w:t>по разделам классификации расходов</w:t>
      </w:r>
    </w:p>
    <w:p w:rsidR="005A67BD" w:rsidRDefault="005A67BD">
      <w:pPr>
        <w:spacing w:after="0" w:line="240" w:lineRule="auto"/>
        <w:ind w:firstLine="720"/>
        <w:jc w:val="right"/>
        <w:rPr>
          <w:rFonts w:cs="Times New Roman"/>
          <w:b/>
          <w:sz w:val="18"/>
          <w:szCs w:val="18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  <w:bookmarkStart w:id="9" w:name="RANGE!A26"/>
      <w:bookmarkEnd w:id="9"/>
    </w:p>
    <w:tbl>
      <w:tblPr>
        <w:tblW w:w="928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38"/>
        <w:gridCol w:w="1470"/>
        <w:gridCol w:w="1470"/>
        <w:gridCol w:w="1470"/>
        <w:gridCol w:w="1470"/>
        <w:gridCol w:w="1470"/>
      </w:tblGrid>
      <w:tr w:rsidR="005A67BD">
        <w:trPr>
          <w:cantSplit/>
          <w:trHeight w:val="1254"/>
          <w:tblHeader/>
        </w:trPr>
        <w:tc>
          <w:tcPr>
            <w:tcW w:w="1938" w:type="dxa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10" w:name="_Hlk178589974"/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470" w:type="dxa"/>
            <w:vAlign w:val="center"/>
          </w:tcPr>
          <w:p w:rsidR="005A67BD" w:rsidRPr="006719C0" w:rsidRDefault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DA743A"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="005A67BD"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6719C0" w:rsidRDefault="005A67BD" w:rsidP="00DA743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 №</w:t>
            </w:r>
            <w:r w:rsidR="00DA743A"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первонач. редакции)</w:t>
            </w:r>
          </w:p>
        </w:tc>
        <w:tc>
          <w:tcPr>
            <w:tcW w:w="1470" w:type="dxa"/>
            <w:vAlign w:val="center"/>
          </w:tcPr>
          <w:p w:rsidR="005A67BD" w:rsidRPr="006262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6262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6262BD"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6</w:t>
            </w: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470" w:type="dxa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202</w:t>
            </w:r>
            <w:r w:rsidR="00CD4F95">
              <w:rPr>
                <w:rFonts w:ascii="Times New Roman" w:cs="Times New Roman"/>
                <w:color w:val="000000"/>
                <w:sz w:val="18"/>
                <w:szCs w:val="18"/>
              </w:rPr>
              <w:t>7</w:t>
            </w:r>
            <w:r w:rsidR="005A67BD">
              <w:rPr>
                <w:rFonts w:asci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(проект)</w:t>
            </w:r>
          </w:p>
        </w:tc>
        <w:tc>
          <w:tcPr>
            <w:tcW w:w="1470" w:type="dxa"/>
            <w:vAlign w:val="center"/>
          </w:tcPr>
          <w:p w:rsidR="005A67BD" w:rsidRPr="006262BD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D4F95"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6262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1470" w:type="dxa"/>
            <w:vAlign w:val="center"/>
          </w:tcPr>
          <w:p w:rsidR="005A67BD" w:rsidRPr="006262BD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6262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bookmarkEnd w:id="10"/>
      <w:tr w:rsidR="00D11A40">
        <w:trPr>
          <w:cantSplit/>
          <w:trHeight w:val="283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470" w:type="dxa"/>
            <w:vAlign w:val="center"/>
          </w:tcPr>
          <w:p w:rsidR="00D11A40" w:rsidRPr="006719C0" w:rsidRDefault="006719C0" w:rsidP="00D11A4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1263046,1</w:t>
            </w:r>
          </w:p>
        </w:tc>
        <w:tc>
          <w:tcPr>
            <w:tcW w:w="1470" w:type="dxa"/>
            <w:vAlign w:val="center"/>
          </w:tcPr>
          <w:p w:rsidR="00D11A40" w:rsidRPr="006262BD" w:rsidRDefault="006262BD" w:rsidP="008B1176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19048</w:t>
            </w:r>
            <w:r w:rsidR="008B117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66,5</w:t>
            </w:r>
          </w:p>
        </w:tc>
        <w:tc>
          <w:tcPr>
            <w:tcW w:w="1470" w:type="dxa"/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  <w:t>1259468,1</w:t>
            </w:r>
          </w:p>
        </w:tc>
        <w:tc>
          <w:tcPr>
            <w:tcW w:w="1470" w:type="dxa"/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1198389,3</w:t>
            </w:r>
          </w:p>
        </w:tc>
        <w:tc>
          <w:tcPr>
            <w:tcW w:w="1470" w:type="dxa"/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1241985,7</w:t>
            </w:r>
          </w:p>
        </w:tc>
      </w:tr>
      <w:tr w:rsidR="00D11A40">
        <w:trPr>
          <w:cantSplit/>
          <w:trHeight w:val="169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i/>
                <w:color w:val="000000"/>
                <w:kern w:val="24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470" w:type="dxa"/>
            <w:vAlign w:val="center"/>
          </w:tcPr>
          <w:p w:rsidR="00D11A40" w:rsidRPr="006719C0" w:rsidRDefault="00D11A40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:rsidR="00D11A40" w:rsidRPr="006262BD" w:rsidRDefault="00D11A40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:rsidR="00D11A40" w:rsidRDefault="00D11A40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:rsidR="00D11A40" w:rsidRPr="006262BD" w:rsidRDefault="00D11A40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vAlign w:val="center"/>
          </w:tcPr>
          <w:p w:rsidR="00D11A40" w:rsidRPr="006262BD" w:rsidRDefault="00D11A40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Общегосударственные вопросы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175162,7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8B117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2216</w:t>
            </w:r>
            <w:r w:rsid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31,6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207775,2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142090,5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142183,0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Национальная оборона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895,8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895,8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13003,1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22493,1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15506,9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15286,9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9301,9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Национальная экономика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57177,6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41697,5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37185,9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37921,3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40057,3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Жилищно-коммунальное хозяйство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97118,8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265686,2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92266,2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40861,2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40861,2</w:t>
            </w:r>
          </w:p>
        </w:tc>
      </w:tr>
      <w:tr w:rsidR="00D11A40" w:rsidTr="000A0731">
        <w:trPr>
          <w:cantSplit/>
          <w:trHeight w:val="348"/>
        </w:trPr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:rsidR="000A0731" w:rsidRPr="000A0731" w:rsidRDefault="000A0731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Охрана окружающей среды</w:t>
            </w:r>
          </w:p>
          <w:p w:rsidR="000A0731" w:rsidRDefault="000A0731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25585,6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13530,5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49912,1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4233,7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4233,7</w:t>
            </w:r>
          </w:p>
        </w:tc>
      </w:tr>
      <w:tr w:rsidR="000A0731" w:rsidTr="000A0731">
        <w:trPr>
          <w:cantSplit/>
          <w:trHeight w:val="465"/>
        </w:trPr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:rsidR="000A0731" w:rsidRDefault="000A0731" w:rsidP="000A0731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Образование</w:t>
            </w:r>
          </w:p>
          <w:p w:rsidR="000A0731" w:rsidRDefault="000A0731" w:rsidP="000A0731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0A0731" w:rsidRPr="006719C0" w:rsidRDefault="009F2B73" w:rsidP="000A073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588309,1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0A0731" w:rsidRPr="006262BD" w:rsidRDefault="0084588C" w:rsidP="000A073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901568,2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A0731" w:rsidRPr="00D11A40" w:rsidRDefault="00CD4F95" w:rsidP="000A0731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676422,2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A0731" w:rsidRPr="006262BD" w:rsidRDefault="006262BD" w:rsidP="000A073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551698,2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A0731" w:rsidRPr="006262BD" w:rsidRDefault="006262BD" w:rsidP="000A0731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598749,3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Культура, кинематография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119148,2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196168,6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120220,3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87715,3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87715,3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Социальная политика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17550,4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41349,0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33164,4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14453,2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14755,0</w:t>
            </w:r>
          </w:p>
        </w:tc>
      </w:tr>
      <w:tr w:rsidR="00D11A40">
        <w:trPr>
          <w:cantSplit/>
          <w:trHeight w:val="414"/>
        </w:trPr>
        <w:tc>
          <w:tcPr>
            <w:tcW w:w="1938" w:type="dxa"/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Физическая культура и спорт</w:t>
            </w:r>
          </w:p>
        </w:tc>
        <w:tc>
          <w:tcPr>
            <w:tcW w:w="1470" w:type="dxa"/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960,0</w:t>
            </w:r>
          </w:p>
        </w:tc>
        <w:tc>
          <w:tcPr>
            <w:tcW w:w="1470" w:type="dxa"/>
            <w:vAlign w:val="center"/>
          </w:tcPr>
          <w:p w:rsidR="00D11A40" w:rsidRPr="006262BD" w:rsidRDefault="0084588C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31711,2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21455,9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18485,9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18485,9</w:t>
            </w:r>
          </w:p>
        </w:tc>
      </w:tr>
      <w:tr w:rsidR="00D11A40" w:rsidTr="0084588C">
        <w:trPr>
          <w:cantSplit/>
          <w:trHeight w:val="645"/>
        </w:trPr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:rsidR="00D11A40" w:rsidRDefault="00D11A40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Средства массовой информации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D11A40" w:rsidRPr="006719C0" w:rsidRDefault="009F2B7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5047,5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center"/>
          </w:tcPr>
          <w:p w:rsidR="0084588C" w:rsidRPr="006262BD" w:rsidRDefault="0084588C" w:rsidP="0084588C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5047,5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11A40" w:rsidRPr="00D11A40" w:rsidRDefault="00CD4F95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5559,0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5559,0</w:t>
            </w:r>
          </w:p>
        </w:tc>
        <w:tc>
          <w:tcPr>
            <w:tcW w:w="14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D11A40" w:rsidRPr="006262BD" w:rsidRDefault="006262BD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5559,0</w:t>
            </w:r>
          </w:p>
        </w:tc>
      </w:tr>
      <w:tr w:rsidR="0084588C" w:rsidTr="0084588C">
        <w:trPr>
          <w:cantSplit/>
          <w:trHeight w:val="168"/>
        </w:trPr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:rsidR="0084588C" w:rsidRDefault="00B61AF3" w:rsidP="00D11A40">
            <w:pPr>
              <w:spacing w:after="0" w:line="240" w:lineRule="auto"/>
              <w:jc w:val="both"/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kern w:val="24"/>
                <w:sz w:val="18"/>
                <w:szCs w:val="18"/>
                <w:lang w:eastAsia="ru-RU"/>
              </w:rPr>
              <w:t>Межбюджетные трансферты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84588C" w:rsidRPr="006719C0" w:rsidRDefault="00B61AF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719C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163087,3</w:t>
            </w:r>
          </w:p>
        </w:tc>
        <w:tc>
          <w:tcPr>
            <w:tcW w:w="1470" w:type="dxa"/>
            <w:tcBorders>
              <w:top w:val="single" w:sz="4" w:space="0" w:color="auto"/>
            </w:tcBorders>
            <w:vAlign w:val="center"/>
          </w:tcPr>
          <w:p w:rsidR="0084588C" w:rsidRPr="006262BD" w:rsidRDefault="00B61AF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163087,3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588C" w:rsidRDefault="00B61AF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588C" w:rsidRPr="006262BD" w:rsidRDefault="00B61AF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280084,1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84588C" w:rsidRPr="006262BD" w:rsidRDefault="00B61AF3" w:rsidP="00D11A4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6262B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280084,1</w:t>
            </w:r>
          </w:p>
        </w:tc>
      </w:tr>
    </w:tbl>
    <w:p w:rsidR="005A67BD" w:rsidRDefault="005A67BD">
      <w:pPr>
        <w:keepNext/>
        <w:spacing w:before="240" w:after="120" w:line="240" w:lineRule="auto"/>
        <w:ind w:firstLine="720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  <w:sectPr w:rsidR="005A67BD">
          <w:pgSz w:w="11906" w:h="16838"/>
          <w:pgMar w:top="1134" w:right="850" w:bottom="1134" w:left="1701" w:header="708" w:footer="708" w:gutter="0"/>
          <w:cols w:space="720"/>
          <w:titlePg/>
          <w:docGrid w:linePitch="360"/>
        </w:sectPr>
      </w:pPr>
    </w:p>
    <w:p w:rsidR="005A67BD" w:rsidRDefault="005A67BD">
      <w:pPr>
        <w:keepNext/>
        <w:spacing w:before="240" w:after="120" w:line="240" w:lineRule="auto"/>
        <w:ind w:firstLine="720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>РАЗДЕЛ "ОБЩЕГОСУДАРСТВЕННЫЕ ВОПРОСЫ"</w:t>
      </w:r>
    </w:p>
    <w:p w:rsidR="005A67BD" w:rsidRDefault="005A67BD">
      <w:pPr>
        <w:spacing w:after="24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bookmarkStart w:id="11" w:name="_Hlk179878793"/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  <w:bookmarkEnd w:id="11"/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224"/>
        <w:gridCol w:w="1224"/>
        <w:gridCol w:w="1225"/>
        <w:gridCol w:w="1224"/>
        <w:gridCol w:w="1225"/>
      </w:tblGrid>
      <w:tr w:rsidR="005A67BD" w:rsidTr="006E1BA7">
        <w:trPr>
          <w:cantSplit/>
          <w:trHeight w:val="480"/>
          <w:tblHeader/>
        </w:trPr>
        <w:tc>
          <w:tcPr>
            <w:tcW w:w="3289" w:type="dxa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bookmarkStart w:id="12" w:name="_Hlk178590068"/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224" w:type="dxa"/>
            <w:vAlign w:val="center"/>
          </w:tcPr>
          <w:p w:rsidR="005A67BD" w:rsidRPr="008A2BB1" w:rsidRDefault="00F227D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5D3D43"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="005A67BD"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8A2BB1" w:rsidRDefault="005A67BD" w:rsidP="005D3D4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 №</w:t>
            </w:r>
            <w:r w:rsidR="005D3D43"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первонач. редакции)</w:t>
            </w:r>
          </w:p>
        </w:tc>
        <w:tc>
          <w:tcPr>
            <w:tcW w:w="1224" w:type="dxa"/>
            <w:vAlign w:val="center"/>
          </w:tcPr>
          <w:p w:rsidR="005A67BD" w:rsidRPr="008B117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8B1176" w:rsidRDefault="00F227DF" w:rsidP="006262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6262BD"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="005A67BD"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25" w:type="dxa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202</w:t>
            </w:r>
            <w:r w:rsidR="00913EC5">
              <w:rPr>
                <w:rFonts w:ascii="Times New Roman" w:cs="Times New Roman"/>
                <w:color w:val="000000"/>
                <w:sz w:val="18"/>
                <w:szCs w:val="18"/>
              </w:rPr>
              <w:t>7</w:t>
            </w:r>
            <w:r w:rsidR="005A67BD">
              <w:rPr>
                <w:rFonts w:asci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(проект)</w:t>
            </w:r>
          </w:p>
        </w:tc>
        <w:tc>
          <w:tcPr>
            <w:tcW w:w="1224" w:type="dxa"/>
            <w:vAlign w:val="center"/>
          </w:tcPr>
          <w:p w:rsidR="005A67BD" w:rsidRPr="0040530A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913EC5"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40530A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1225" w:type="dxa"/>
            <w:vAlign w:val="center"/>
          </w:tcPr>
          <w:p w:rsidR="005A67BD" w:rsidRPr="0040530A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40530A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bookmarkEnd w:id="12"/>
      <w:tr w:rsidR="005A67BD" w:rsidTr="006E1BA7">
        <w:trPr>
          <w:cantSplit/>
          <w:trHeight w:val="340"/>
        </w:trPr>
        <w:tc>
          <w:tcPr>
            <w:tcW w:w="3289" w:type="dxa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224" w:type="dxa"/>
            <w:vAlign w:val="center"/>
          </w:tcPr>
          <w:p w:rsidR="005A67BD" w:rsidRPr="008A2BB1" w:rsidRDefault="005D3D4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2533,9</w:t>
            </w:r>
          </w:p>
        </w:tc>
        <w:tc>
          <w:tcPr>
            <w:tcW w:w="1224" w:type="dxa"/>
            <w:vAlign w:val="center"/>
          </w:tcPr>
          <w:p w:rsidR="005A67BD" w:rsidRPr="008B1176" w:rsidRDefault="006262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3022,3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8378C2" w:rsidRDefault="00913EC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2676,4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2676,4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2676,4</w:t>
            </w:r>
          </w:p>
        </w:tc>
      </w:tr>
      <w:tr w:rsidR="005A67BD" w:rsidTr="006E1BA7">
        <w:trPr>
          <w:cantSplit/>
          <w:trHeight w:val="567"/>
        </w:trPr>
        <w:tc>
          <w:tcPr>
            <w:tcW w:w="3289" w:type="dxa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4" w:type="dxa"/>
            <w:vAlign w:val="center"/>
          </w:tcPr>
          <w:p w:rsidR="005A67BD" w:rsidRPr="008A2BB1" w:rsidRDefault="005D3D4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988,3</w:t>
            </w:r>
          </w:p>
        </w:tc>
        <w:tc>
          <w:tcPr>
            <w:tcW w:w="1224" w:type="dxa"/>
            <w:vAlign w:val="center"/>
          </w:tcPr>
          <w:p w:rsidR="005A67BD" w:rsidRPr="008B1176" w:rsidRDefault="006262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920,7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8378C2" w:rsidRDefault="00913EC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951,3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951,3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951,3</w:t>
            </w:r>
          </w:p>
        </w:tc>
      </w:tr>
      <w:tr w:rsidR="005A67BD" w:rsidTr="005368C2">
        <w:trPr>
          <w:cantSplit/>
          <w:trHeight w:val="1215"/>
        </w:trPr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Функционирование Правительства Российской Федерации, высших исполнительных органов власти субъектов Российской Федерации, местных администраций</w:t>
            </w:r>
          </w:p>
          <w:p w:rsidR="005368C2" w:rsidRDefault="005368C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5A67BD" w:rsidRPr="008A2BB1" w:rsidRDefault="005D3D43" w:rsidP="00BE4BC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45889,4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5A67BD" w:rsidRPr="008B1176" w:rsidRDefault="006262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48197,1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5A67BD" w:rsidRPr="00BE4BCA" w:rsidRDefault="00913EC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44150,9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44616,8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44709,3</w:t>
            </w:r>
          </w:p>
        </w:tc>
      </w:tr>
      <w:tr w:rsidR="005368C2" w:rsidTr="005368C2">
        <w:trPr>
          <w:cantSplit/>
          <w:trHeight w:val="270"/>
        </w:trPr>
        <w:tc>
          <w:tcPr>
            <w:tcW w:w="3289" w:type="dxa"/>
            <w:tcBorders>
              <w:top w:val="single" w:sz="4" w:space="0" w:color="auto"/>
            </w:tcBorders>
            <w:vAlign w:val="center"/>
          </w:tcPr>
          <w:p w:rsidR="005368C2" w:rsidRDefault="008B1176" w:rsidP="005368C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Судебная система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:rsidR="005368C2" w:rsidRPr="008A2BB1" w:rsidRDefault="005D3D43" w:rsidP="00BE4BC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:rsidR="005368C2" w:rsidRPr="008B1176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14,6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8C2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68C2" w:rsidRPr="0040530A" w:rsidRDefault="0040530A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368C2" w:rsidRPr="0040530A" w:rsidRDefault="0040530A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5A67BD" w:rsidTr="005368C2">
        <w:trPr>
          <w:cantSplit/>
          <w:trHeight w:val="840"/>
        </w:trPr>
        <w:tc>
          <w:tcPr>
            <w:tcW w:w="3289" w:type="dxa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  <w:p w:rsidR="005368C2" w:rsidRDefault="005368C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24" w:type="dxa"/>
            <w:vAlign w:val="center"/>
          </w:tcPr>
          <w:p w:rsidR="005A67BD" w:rsidRPr="008A2BB1" w:rsidRDefault="005D3D4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12487,5</w:t>
            </w:r>
          </w:p>
        </w:tc>
        <w:tc>
          <w:tcPr>
            <w:tcW w:w="1224" w:type="dxa"/>
            <w:vAlign w:val="center"/>
          </w:tcPr>
          <w:p w:rsidR="005A67BD" w:rsidRPr="008B1176" w:rsidRDefault="006262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12897,9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7B6031" w:rsidRPr="00BE4BCA" w:rsidRDefault="00913EC5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12170,4</w:t>
            </w:r>
          </w:p>
        </w:tc>
        <w:tc>
          <w:tcPr>
            <w:tcW w:w="1224" w:type="dxa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12170,4</w:t>
            </w:r>
          </w:p>
        </w:tc>
        <w:tc>
          <w:tcPr>
            <w:tcW w:w="1225" w:type="dxa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12170,4</w:t>
            </w:r>
          </w:p>
        </w:tc>
      </w:tr>
      <w:tr w:rsidR="005368C2" w:rsidTr="005368C2">
        <w:trPr>
          <w:cantSplit/>
          <w:trHeight w:val="240"/>
        </w:trPr>
        <w:tc>
          <w:tcPr>
            <w:tcW w:w="3289" w:type="dxa"/>
            <w:tcBorders>
              <w:top w:val="single" w:sz="4" w:space="0" w:color="auto"/>
            </w:tcBorders>
            <w:vAlign w:val="center"/>
          </w:tcPr>
          <w:p w:rsidR="005368C2" w:rsidRDefault="005368C2" w:rsidP="005368C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:rsidR="005368C2" w:rsidRPr="008A2BB1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4" w:type="dxa"/>
            <w:tcBorders>
              <w:top w:val="single" w:sz="4" w:space="0" w:color="auto"/>
            </w:tcBorders>
            <w:vAlign w:val="center"/>
          </w:tcPr>
          <w:p w:rsidR="005368C2" w:rsidRPr="008B1176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2376,1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5368C2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5368C2" w:rsidRPr="0040530A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5368C2" w:rsidRPr="0040530A" w:rsidRDefault="005368C2" w:rsidP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5A67BD" w:rsidTr="006E1BA7">
        <w:trPr>
          <w:cantSplit/>
          <w:trHeight w:val="285"/>
        </w:trPr>
        <w:tc>
          <w:tcPr>
            <w:tcW w:w="3289" w:type="dxa"/>
            <w:tcBorders>
              <w:bottom w:val="single" w:sz="4" w:space="0" w:color="auto"/>
            </w:tcBorders>
            <w:vAlign w:val="center"/>
          </w:tcPr>
          <w:p w:rsidR="005A67BD" w:rsidRDefault="006E1BA7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Резервные фонды</w:t>
            </w: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5A67BD" w:rsidRPr="008A2BB1" w:rsidRDefault="005A67BD" w:rsidP="00BE4BC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:rsidR="005A67BD" w:rsidRPr="008B1176" w:rsidRDefault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Default="006E1BA7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3000,0</w:t>
            </w:r>
          </w:p>
        </w:tc>
        <w:tc>
          <w:tcPr>
            <w:tcW w:w="1224" w:type="dxa"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25" w:type="dxa"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5A67BD" w:rsidTr="006E1BA7">
        <w:trPr>
          <w:cantSplit/>
          <w:trHeight w:val="283"/>
        </w:trPr>
        <w:tc>
          <w:tcPr>
            <w:tcW w:w="3289" w:type="dxa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Другие общегосударственные вопросы</w:t>
            </w:r>
          </w:p>
        </w:tc>
        <w:tc>
          <w:tcPr>
            <w:tcW w:w="1224" w:type="dxa"/>
            <w:vAlign w:val="center"/>
          </w:tcPr>
          <w:p w:rsidR="005A67BD" w:rsidRPr="008A2BB1" w:rsidRDefault="005D3D4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113249,0</w:t>
            </w:r>
          </w:p>
        </w:tc>
        <w:tc>
          <w:tcPr>
            <w:tcW w:w="1224" w:type="dxa"/>
            <w:vAlign w:val="center"/>
          </w:tcPr>
          <w:p w:rsidR="005A67BD" w:rsidRPr="008B1176" w:rsidRDefault="005368C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154202,9</w:t>
            </w:r>
          </w:p>
        </w:tc>
        <w:tc>
          <w:tcPr>
            <w:tcW w:w="12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1B46FF" w:rsidRDefault="006E1BA7" w:rsidP="00FF6BA8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  <w:r w:rsidR="00FF6BA8"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3131,6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81675,6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81675,6</w:t>
            </w:r>
          </w:p>
        </w:tc>
      </w:tr>
      <w:tr w:rsidR="005A67BD" w:rsidTr="006E1BA7">
        <w:trPr>
          <w:cantSplit/>
          <w:trHeight w:val="283"/>
        </w:trPr>
        <w:tc>
          <w:tcPr>
            <w:tcW w:w="3289" w:type="dxa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1224" w:type="dxa"/>
            <w:vAlign w:val="center"/>
          </w:tcPr>
          <w:p w:rsidR="005A67BD" w:rsidRPr="008A2BB1" w:rsidRDefault="008A2BB1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8A2BB1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175162,7</w:t>
            </w:r>
          </w:p>
        </w:tc>
        <w:tc>
          <w:tcPr>
            <w:tcW w:w="1224" w:type="dxa"/>
            <w:vAlign w:val="center"/>
          </w:tcPr>
          <w:p w:rsidR="005A67BD" w:rsidRPr="008B1176" w:rsidRDefault="008B1176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8B117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221631,6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1B46FF" w:rsidRDefault="00FF6BA8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  <w:t>206080,6</w:t>
            </w:r>
          </w:p>
        </w:tc>
        <w:tc>
          <w:tcPr>
            <w:tcW w:w="122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142090,5</w:t>
            </w:r>
          </w:p>
        </w:tc>
        <w:tc>
          <w:tcPr>
            <w:tcW w:w="12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A67BD" w:rsidRPr="0040530A" w:rsidRDefault="0040530A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40530A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142183,0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Бюджетные ассигнования предусмотрены </w:t>
      </w:r>
      <w:r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6E1BA7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году в сумме </w:t>
      </w:r>
      <w:r w:rsidR="006E1BA7">
        <w:rPr>
          <w:rFonts w:ascii="Times New Roman" w:cs="Times New Roman"/>
          <w:sz w:val="28"/>
          <w:szCs w:val="28"/>
          <w:lang w:eastAsia="ru-RU"/>
        </w:rPr>
        <w:t>20</w:t>
      </w:r>
      <w:r w:rsidR="00FF6BA8">
        <w:rPr>
          <w:rFonts w:ascii="Times New Roman" w:cs="Times New Roman"/>
          <w:sz w:val="28"/>
          <w:szCs w:val="28"/>
          <w:lang w:eastAsia="ru-RU"/>
        </w:rPr>
        <w:t>6080,6</w:t>
      </w:r>
      <w:r>
        <w:rPr>
          <w:rFonts w:ascii="Times New Roman" w:cs="Times New Roman"/>
          <w:sz w:val="28"/>
          <w:szCs w:val="28"/>
          <w:lang w:eastAsia="ru-RU"/>
        </w:rPr>
        <w:t xml:space="preserve"> тыс. рублей, в том числе: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На функционирование высшего должностного лица муниципального округа: </w:t>
      </w:r>
      <w:r w:rsidR="006E1BA7">
        <w:rPr>
          <w:rFonts w:ascii="Times New Roman" w:cs="Times New Roman"/>
          <w:sz w:val="28"/>
          <w:szCs w:val="28"/>
          <w:lang w:eastAsia="ru-RU"/>
        </w:rPr>
        <w:t>2676,4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  <w:lang w:eastAsia="ru-RU"/>
        </w:rPr>
        <w:t>.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На функционирование представительного органа муниципального округа </w:t>
      </w:r>
      <w:r w:rsidR="00AB38B2"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 </w:t>
      </w:r>
      <w:r w:rsidR="006E1BA7"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951,3</w:t>
      </w: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kern w:val="32"/>
          <w:sz w:val="28"/>
          <w:szCs w:val="28"/>
          <w:lang w:eastAsia="ru-RU"/>
        </w:rPr>
      </w:pPr>
      <w:r>
        <w:rPr>
          <w:rFonts w:ascii="Times New Roman"/>
          <w:kern w:val="32"/>
          <w:sz w:val="28"/>
          <w:szCs w:val="28"/>
          <w:lang w:eastAsia="ru-RU"/>
        </w:rPr>
        <w:t xml:space="preserve">На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– </w:t>
      </w:r>
      <w:r w:rsidR="00AB38B2">
        <w:rPr>
          <w:rFonts w:ascii="Times New Roman"/>
          <w:kern w:val="32"/>
          <w:sz w:val="28"/>
          <w:szCs w:val="28"/>
          <w:lang w:eastAsia="ru-RU"/>
        </w:rPr>
        <w:t>4</w:t>
      </w:r>
      <w:r w:rsidR="006E1BA7">
        <w:rPr>
          <w:rFonts w:ascii="Times New Roman"/>
          <w:kern w:val="32"/>
          <w:sz w:val="28"/>
          <w:szCs w:val="28"/>
          <w:lang w:eastAsia="ru-RU"/>
        </w:rPr>
        <w:t>4150,9</w:t>
      </w:r>
      <w:r w:rsidR="00AB38B2">
        <w:rPr>
          <w:rFonts w:ascii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На обеспечение деятельности финансового органа и органа финансового (финансово-бюджетного) надзора: </w:t>
      </w:r>
      <w:r w:rsidR="00AB38B2"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12</w:t>
      </w:r>
      <w:r w:rsidR="006E1BA7"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170,4</w:t>
      </w:r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.</w:t>
      </w:r>
    </w:p>
    <w:p w:rsidR="003E7E07" w:rsidRDefault="003E7E07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Резервный фонд Администрации Газимуро-Заводского муниципального округа – 3000,0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lastRenderedPageBreak/>
        <w:t xml:space="preserve">Другие общегосударственные вопросы предусмотрены в объеме </w:t>
      </w:r>
      <w:r w:rsidR="003E7E07">
        <w:rPr>
          <w:rFonts w:ascii="Times New Roman" w:cs="Times New Roman"/>
          <w:kern w:val="32"/>
          <w:sz w:val="28"/>
          <w:szCs w:val="28"/>
          <w:lang w:eastAsia="ru-RU"/>
        </w:rPr>
        <w:t>14</w:t>
      </w:r>
      <w:r w:rsidR="00FF6BA8">
        <w:rPr>
          <w:rFonts w:ascii="Times New Roman" w:cs="Times New Roman"/>
          <w:kern w:val="32"/>
          <w:sz w:val="28"/>
          <w:szCs w:val="28"/>
          <w:lang w:eastAsia="ru-RU"/>
        </w:rPr>
        <w:t>3131,6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, из них:</w:t>
      </w:r>
    </w:p>
    <w:p w:rsidR="003E7E07" w:rsidRDefault="003E7E07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Резервные средства для обеспечения финансовой устойчивости – 30000,0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премии и гранты (почетный житель Газимуро-Заво</w:t>
      </w:r>
      <w:r w:rsidR="00450F36">
        <w:rPr>
          <w:rFonts w:ascii="Times New Roman" w:cs="Times New Roman"/>
          <w:kern w:val="32"/>
          <w:sz w:val="28"/>
          <w:szCs w:val="28"/>
          <w:lang w:eastAsia="ru-RU"/>
        </w:rPr>
        <w:t>дского муниципального округа - 70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);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муниципальная программа «Профилактика правонарушений в Газимуро-Заводском муниципальном округе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</w:t>
      </w:r>
      <w:r w:rsidR="00AB38B2">
        <w:rPr>
          <w:rFonts w:ascii="Times New Roman" w:cs="Times New Roman"/>
          <w:kern w:val="32"/>
          <w:sz w:val="28"/>
          <w:szCs w:val="28"/>
          <w:lang w:eastAsia="ru-RU"/>
        </w:rPr>
        <w:t>5</w:t>
      </w:r>
      <w:r>
        <w:rPr>
          <w:rFonts w:ascii="Times New Roman" w:cs="Times New Roman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годы» - 100,00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AB38B2" w:rsidRDefault="00AB38B2" w:rsidP="00AB38B2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муниципальная программа</w:t>
      </w:r>
      <w:r w:rsidR="00552EA8">
        <w:rPr>
          <w:rFonts w:ascii="Times New Roman" w:cs="Times New Roman"/>
          <w:kern w:val="32"/>
          <w:sz w:val="28"/>
          <w:szCs w:val="28"/>
          <w:lang w:eastAsia="ru-RU"/>
        </w:rPr>
        <w:t xml:space="preserve"> «Безопасность дорожного движения на территории Газимуро-Заводского муниципального округа на 2025-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 w:rsidR="00552EA8">
        <w:rPr>
          <w:rFonts w:ascii="Times New Roman" w:cs="Times New Roman"/>
          <w:kern w:val="32"/>
          <w:sz w:val="28"/>
          <w:szCs w:val="28"/>
          <w:lang w:eastAsia="ru-RU"/>
        </w:rPr>
        <w:t xml:space="preserve"> годы» - 185,0 </w:t>
      </w:r>
      <w:proofErr w:type="spellStart"/>
      <w:proofErr w:type="gramStart"/>
      <w:r w:rsidR="00552EA8"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 w:rsidR="00552EA8"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муниципальная программа «Содействие развитию и поддержка социально ориентированных некоммерческих организаций и территориальных общественных самоуправлений в Газимуро-Заводском муниципальном округе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2026</w:t>
      </w:r>
      <w:r>
        <w:rPr>
          <w:rFonts w:ascii="Times New Roman" w:cs="Times New Roman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годы» - 510,0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муниципальная программа «Противодействие коррупции в Газимуро-Заводском муниципальном округе на </w:t>
      </w:r>
      <w:r w:rsidR="008609A2">
        <w:rPr>
          <w:rFonts w:ascii="Times New Roman" w:cs="Times New Roman"/>
          <w:kern w:val="32"/>
          <w:sz w:val="28"/>
          <w:szCs w:val="28"/>
          <w:lang w:eastAsia="ru-RU"/>
        </w:rPr>
        <w:t>2026</w:t>
      </w:r>
      <w:r>
        <w:rPr>
          <w:rFonts w:ascii="Times New Roman" w:cs="Times New Roman"/>
          <w:kern w:val="32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годы» - 100,00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52EA8" w:rsidRDefault="00552EA8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>Муниципальная программа «Укрепление общественного здоровья в Газимуро-заводском муниципальном округе на 2025-</w:t>
      </w:r>
      <w:r w:rsidR="00B25E38">
        <w:rPr>
          <w:rFonts w:ascii="Times New Roman" w:cs="Times New Roman"/>
          <w:kern w:val="32"/>
          <w:sz w:val="28"/>
          <w:szCs w:val="28"/>
          <w:lang w:eastAsia="ru-RU"/>
        </w:rPr>
        <w:t>2029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годы» - 50,0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450F36" w:rsidRDefault="00450F36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Муниципальная программа «Реализация молодежной политики на территории Газимуро-Заводского муниципального округа на 2026-2028 годы» - 511,0 </w:t>
      </w:r>
      <w:proofErr w:type="spellStart"/>
      <w:proofErr w:type="gram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kern w:val="32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kern w:val="32"/>
          <w:sz w:val="28"/>
          <w:szCs w:val="28"/>
          <w:lang w:eastAsia="ru-RU"/>
        </w:rPr>
      </w:pP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центр материально-технического обеспечения </w:t>
      </w:r>
      <w:r w:rsidR="00552EA8"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552EA8">
        <w:rPr>
          <w:rFonts w:ascii="Times New Roman" w:cs="Times New Roman"/>
          <w:kern w:val="32"/>
          <w:sz w:val="28"/>
          <w:szCs w:val="28"/>
          <w:lang w:eastAsia="ru-RU"/>
        </w:rPr>
        <w:t>1</w:t>
      </w:r>
      <w:r w:rsidR="00D074E0">
        <w:rPr>
          <w:rFonts w:ascii="Times New Roman" w:cs="Times New Roman"/>
          <w:kern w:val="32"/>
          <w:sz w:val="28"/>
          <w:szCs w:val="28"/>
          <w:lang w:eastAsia="ru-RU"/>
        </w:rPr>
        <w:t>1</w:t>
      </w:r>
      <w:r w:rsidR="00A420EF">
        <w:rPr>
          <w:rFonts w:ascii="Times New Roman" w:cs="Times New Roman"/>
          <w:kern w:val="32"/>
          <w:sz w:val="28"/>
          <w:szCs w:val="28"/>
          <w:lang w:eastAsia="ru-RU"/>
        </w:rPr>
        <w:t>1605,6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>,</w:t>
      </w:r>
      <w:r w:rsidR="00D074E0">
        <w:rPr>
          <w:rFonts w:ascii="Times New Roman" w:cs="Times New Roman"/>
          <w:kern w:val="32"/>
          <w:sz w:val="28"/>
          <w:szCs w:val="28"/>
          <w:lang w:eastAsia="ru-RU"/>
        </w:rPr>
        <w:t xml:space="preserve"> в том числе выплата персоналу-6</w:t>
      </w:r>
      <w:r w:rsidR="00A420EF">
        <w:rPr>
          <w:rFonts w:ascii="Times New Roman" w:cs="Times New Roman"/>
          <w:kern w:val="32"/>
          <w:sz w:val="28"/>
          <w:szCs w:val="28"/>
          <w:lang w:eastAsia="ru-RU"/>
        </w:rPr>
        <w:t>0525,9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; прочие закупки для муниципальных нужд  - </w:t>
      </w:r>
      <w:r w:rsidR="00D074E0">
        <w:rPr>
          <w:rFonts w:ascii="Times New Roman" w:cs="Times New Roman"/>
          <w:kern w:val="32"/>
          <w:sz w:val="28"/>
          <w:szCs w:val="28"/>
          <w:lang w:eastAsia="ru-RU"/>
        </w:rPr>
        <w:t>49570,7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Pr="00901080"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  <w:t>(командировочные расходы; услуги связи, транспортные расходы; информационные услуги; коммунальные услуги; аренда гаражей; содержание имущества; ГСМ; приобретение оргтехники, приобретение запчастей к автомобилям, страхование автомобилей, обработка гербицидами, скашивание травы, приобретение котельно-печного топлива );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уплата налогов, сборов, иных платежей </w:t>
      </w:r>
      <w:r w:rsidR="00D074E0">
        <w:rPr>
          <w:rFonts w:ascii="Times New Roman" w:cs="Times New Roman"/>
          <w:kern w:val="32"/>
          <w:sz w:val="28"/>
          <w:szCs w:val="28"/>
          <w:lang w:eastAsia="ru-RU"/>
        </w:rPr>
        <w:t>–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r w:rsidR="00D074E0">
        <w:rPr>
          <w:rFonts w:ascii="Times New Roman" w:cs="Times New Roman"/>
          <w:kern w:val="32"/>
          <w:sz w:val="28"/>
          <w:szCs w:val="28"/>
          <w:lang w:eastAsia="ru-RU"/>
        </w:rPr>
        <w:t>1509,0</w:t>
      </w:r>
      <w:r>
        <w:rPr>
          <w:rFonts w:ascii="Times New Roman" w:cs="Times New Roman"/>
          <w:kern w:val="3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cs="Times New Roman"/>
          <w:kern w:val="32"/>
          <w:sz w:val="28"/>
          <w:szCs w:val="28"/>
          <w:lang w:eastAsia="ru-RU"/>
        </w:rPr>
        <w:t>тыс.рублей</w:t>
      </w:r>
      <w:proofErr w:type="spellEnd"/>
      <w:r>
        <w:rPr>
          <w:rFonts w:ascii="Times New Roman" w:cs="Times New Roman"/>
          <w:kern w:val="32"/>
          <w:sz w:val="28"/>
          <w:szCs w:val="28"/>
          <w:lang w:eastAsia="ru-RU"/>
        </w:rPr>
        <w:t>.</w:t>
      </w:r>
    </w:p>
    <w:p w:rsidR="005A67BD" w:rsidRPr="0006027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 w:themeColor="text1"/>
          <w:kern w:val="32"/>
          <w:sz w:val="28"/>
          <w:szCs w:val="28"/>
          <w:lang w:eastAsia="ru-RU"/>
        </w:rPr>
      </w:pPr>
      <w:r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Проектом бюджета предусмотрено в </w:t>
      </w:r>
      <w:r w:rsidR="0006027D"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>2028</w:t>
      </w:r>
      <w:r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06027D"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>142090,5</w:t>
      </w:r>
      <w:r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тыс. рублей, в </w:t>
      </w:r>
      <w:r w:rsidR="00B25E38"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>2029</w:t>
      </w:r>
      <w:r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году </w:t>
      </w:r>
      <w:r w:rsidR="0006027D"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>142183,0</w:t>
      </w:r>
      <w:r w:rsidRPr="0006027D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тыс. рублей.</w:t>
      </w:r>
    </w:p>
    <w:p w:rsidR="005A67BD" w:rsidRPr="0006027D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</w:p>
    <w:p w:rsidR="00E76E10" w:rsidRDefault="00E76E10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</w:p>
    <w:p w:rsidR="00E76E10" w:rsidRDefault="00E76E10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</w:p>
    <w:p w:rsidR="00E76E10" w:rsidRDefault="00E76E10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</w:p>
    <w:p w:rsidR="00E76E10" w:rsidRDefault="00E76E10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  <w:r>
        <w:rPr>
          <w:rFonts w:ascii="Times New Roman" w:cs="Times New Roman"/>
          <w:b/>
          <w:sz w:val="28"/>
          <w:szCs w:val="28"/>
          <w:lang w:eastAsia="ru-RU"/>
        </w:rPr>
        <w:lastRenderedPageBreak/>
        <w:t>РАЗДЕЛ «НАЦИОНАЛЬНАЯ ОБОРОНА»</w:t>
      </w:r>
    </w:p>
    <w:p w:rsidR="00E76E10" w:rsidRPr="00E76E10" w:rsidRDefault="00E76E10" w:rsidP="00E76E10">
      <w:pPr>
        <w:spacing w:before="120" w:after="120" w:line="24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Решением Совета №187 в первоначальной редакции бюджетные ассигнования были предусмотрены в сумме 895,8 </w:t>
      </w:r>
      <w:proofErr w:type="spellStart"/>
      <w:proofErr w:type="gramStart"/>
      <w:r>
        <w:rPr>
          <w:rFonts w:asci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  <w:lang w:eastAsia="ru-RU"/>
        </w:rPr>
        <w:t>. Проектом бюджета на 2027-2029 годы бюджетные ассигнования не предусмотрены, межбюджетные трансферты будут уточнятся после второго чтения бюджета Забайкальского края.</w:t>
      </w:r>
    </w:p>
    <w:p w:rsidR="00E76E10" w:rsidRDefault="00E76E10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</w:p>
    <w:p w:rsidR="00E76E10" w:rsidRDefault="00E76E10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</w:p>
    <w:p w:rsidR="005A67BD" w:rsidRDefault="005A67BD">
      <w:pPr>
        <w:spacing w:before="120" w:after="120" w:line="240" w:lineRule="auto"/>
        <w:ind w:left="709" w:firstLine="11"/>
        <w:jc w:val="center"/>
        <w:rPr>
          <w:rFonts w:ascii="Times New Roman" w:cs="Times New Roman"/>
          <w:b/>
          <w:sz w:val="28"/>
          <w:szCs w:val="28"/>
          <w:lang w:eastAsia="ru-RU"/>
        </w:rPr>
      </w:pPr>
      <w:r>
        <w:rPr>
          <w:rFonts w:ascii="Times New Roman" w:cs="Times New Roman"/>
          <w:b/>
          <w:sz w:val="28"/>
          <w:szCs w:val="28"/>
          <w:lang w:eastAsia="ru-RU"/>
        </w:rPr>
        <w:t>РАЗДЕЛ "НАЦИОНАЛЬНАЯ БЕЗОПАСНОСТЬ И ПРАВООХРАНИТЕЛЬНАЯ ДЕЯТЕЛЬНОСТЬ"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>Предусмотренные проектом бюджета округа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 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715"/>
        <w:gridCol w:w="1458"/>
        <w:gridCol w:w="1278"/>
        <w:gridCol w:w="1298"/>
        <w:gridCol w:w="1298"/>
        <w:gridCol w:w="1298"/>
      </w:tblGrid>
      <w:tr w:rsidR="005A67BD">
        <w:trPr>
          <w:cantSplit/>
          <w:trHeight w:val="480"/>
          <w:tblHeader/>
        </w:trPr>
        <w:tc>
          <w:tcPr>
            <w:tcW w:w="2731" w:type="dxa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468" w:type="dxa"/>
            <w:vAlign w:val="center"/>
          </w:tcPr>
          <w:p w:rsidR="005A67BD" w:rsidRPr="0024049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E76E10"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24049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</w:t>
            </w:r>
          </w:p>
          <w:p w:rsidR="005A67BD" w:rsidRPr="00240496" w:rsidRDefault="005A67BD" w:rsidP="00E76E1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№ </w:t>
            </w:r>
            <w:r w:rsidR="00CC0CED"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E76E10"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</w:t>
            </w: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первонач. редакции)</w:t>
            </w:r>
          </w:p>
        </w:tc>
        <w:tc>
          <w:tcPr>
            <w:tcW w:w="1288" w:type="dxa"/>
            <w:vAlign w:val="center"/>
          </w:tcPr>
          <w:p w:rsidR="005A67BD" w:rsidRPr="00A514B2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514B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A514B2" w:rsidRDefault="005A67BD" w:rsidP="0006027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514B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06027D" w:rsidRPr="00A514B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A514B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308" w:type="dxa"/>
            <w:vAlign w:val="center"/>
          </w:tcPr>
          <w:p w:rsidR="005A67BD" w:rsidRDefault="00D074E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2027</w:t>
            </w:r>
            <w:r w:rsidR="005A67BD">
              <w:rPr>
                <w:rFonts w:asci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(проект)</w:t>
            </w:r>
          </w:p>
        </w:tc>
        <w:tc>
          <w:tcPr>
            <w:tcW w:w="1308" w:type="dxa"/>
            <w:vAlign w:val="center"/>
          </w:tcPr>
          <w:p w:rsidR="005A67BD" w:rsidRPr="000C22D3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D074E0"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0C22D3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1308" w:type="dxa"/>
            <w:vAlign w:val="center"/>
          </w:tcPr>
          <w:p w:rsidR="005A67BD" w:rsidRPr="000C22D3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0C22D3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5A67BD" w:rsidTr="00A514B2">
        <w:trPr>
          <w:cantSplit/>
          <w:trHeight w:val="915"/>
        </w:trPr>
        <w:tc>
          <w:tcPr>
            <w:tcW w:w="2731" w:type="dxa"/>
            <w:tcBorders>
              <w:bottom w:val="single" w:sz="4" w:space="0" w:color="auto"/>
            </w:tcBorders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  <w:p w:rsidR="00A514B2" w:rsidRDefault="00A514B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8" w:type="dxa"/>
            <w:tcBorders>
              <w:bottom w:val="single" w:sz="4" w:space="0" w:color="auto"/>
            </w:tcBorders>
            <w:vAlign w:val="center"/>
          </w:tcPr>
          <w:p w:rsidR="005A67BD" w:rsidRPr="00240496" w:rsidRDefault="0024049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13003,1</w:t>
            </w:r>
          </w:p>
        </w:tc>
        <w:tc>
          <w:tcPr>
            <w:tcW w:w="1288" w:type="dxa"/>
            <w:tcBorders>
              <w:bottom w:val="single" w:sz="4" w:space="0" w:color="auto"/>
            </w:tcBorders>
            <w:vAlign w:val="center"/>
          </w:tcPr>
          <w:p w:rsidR="005A67BD" w:rsidRPr="00A514B2" w:rsidRDefault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514B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20973,1</w:t>
            </w:r>
          </w:p>
        </w:tc>
        <w:tc>
          <w:tcPr>
            <w:tcW w:w="13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CC0CED" w:rsidRDefault="000C22D3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15286,9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0C22D3" w:rsidRDefault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15286,9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A67BD" w:rsidRPr="000C22D3" w:rsidRDefault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9301,9</w:t>
            </w:r>
          </w:p>
        </w:tc>
      </w:tr>
      <w:tr w:rsidR="00A514B2" w:rsidTr="00A514B2">
        <w:trPr>
          <w:cantSplit/>
          <w:trHeight w:val="360"/>
        </w:trPr>
        <w:tc>
          <w:tcPr>
            <w:tcW w:w="2731" w:type="dxa"/>
            <w:tcBorders>
              <w:top w:val="single" w:sz="4" w:space="0" w:color="auto"/>
            </w:tcBorders>
            <w:vAlign w:val="center"/>
          </w:tcPr>
          <w:p w:rsidR="00A514B2" w:rsidRPr="000C22D3" w:rsidRDefault="000C22D3" w:rsidP="000C22D3">
            <w:pPr>
              <w:spacing w:after="0" w:line="240" w:lineRule="auto"/>
              <w:jc w:val="both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 w:rsidRPr="000C22D3">
              <w:rPr>
                <w:bCs/>
                <w:sz w:val="18"/>
                <w:szCs w:val="18"/>
              </w:rPr>
              <w:t>Другие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вопросы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в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области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национальной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безопасности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и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правоохранительной</w:t>
            </w:r>
            <w:r w:rsidRPr="000C22D3">
              <w:rPr>
                <w:bCs/>
                <w:sz w:val="18"/>
                <w:szCs w:val="18"/>
              </w:rPr>
              <w:t xml:space="preserve"> </w:t>
            </w:r>
            <w:r w:rsidRPr="000C22D3">
              <w:rPr>
                <w:bCs/>
                <w:sz w:val="18"/>
                <w:szCs w:val="18"/>
              </w:rPr>
              <w:t>деятельности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center"/>
          </w:tcPr>
          <w:p w:rsidR="00A514B2" w:rsidRPr="00240496" w:rsidRDefault="00240496" w:rsidP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4049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vAlign w:val="center"/>
          </w:tcPr>
          <w:p w:rsidR="00A514B2" w:rsidRPr="00A514B2" w:rsidRDefault="00A514B2" w:rsidP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A514B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1520,0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14B2" w:rsidRDefault="000C22D3" w:rsidP="00A514B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220,0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514B2" w:rsidRPr="000C22D3" w:rsidRDefault="000C22D3" w:rsidP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514B2" w:rsidRPr="000C22D3" w:rsidRDefault="000C22D3" w:rsidP="00A514B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C22D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Бюджетные ассигнования предусмотрены </w:t>
      </w:r>
      <w:r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D074E0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году в сумме </w:t>
      </w:r>
      <w:r w:rsidR="00D074E0">
        <w:rPr>
          <w:rFonts w:ascii="Times New Roman" w:cs="Times New Roman"/>
          <w:sz w:val="28"/>
          <w:szCs w:val="28"/>
          <w:lang w:eastAsia="ru-RU"/>
        </w:rPr>
        <w:t>15506,9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sz w:val="28"/>
          <w:szCs w:val="28"/>
        </w:rPr>
        <w:t xml:space="preserve">тыс. рублей, </w:t>
      </w:r>
      <w:r>
        <w:rPr>
          <w:rFonts w:ascii="Times New Roman" w:cs="Times New Roman"/>
          <w:sz w:val="28"/>
          <w:szCs w:val="28"/>
          <w:lang w:eastAsia="ru-RU"/>
        </w:rPr>
        <w:t>в том числе: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>Обеспече</w:t>
      </w:r>
      <w:r w:rsidR="00CC0CED">
        <w:rPr>
          <w:rFonts w:ascii="Times New Roman" w:cs="Times New Roman"/>
          <w:sz w:val="28"/>
          <w:szCs w:val="28"/>
          <w:lang w:eastAsia="ru-RU"/>
        </w:rPr>
        <w:t xml:space="preserve">ние деятельности ЕДДС округа – </w:t>
      </w:r>
      <w:r w:rsidR="00D074E0">
        <w:rPr>
          <w:rFonts w:ascii="Times New Roman" w:cs="Times New Roman"/>
          <w:sz w:val="28"/>
          <w:szCs w:val="28"/>
          <w:lang w:eastAsia="ru-RU"/>
        </w:rPr>
        <w:t>9301,9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Муниципальная программа «Снижение рисков и смягчение последствий чрезвычайных ситуаций природного и техногенного характера на территории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CC0CED">
        <w:rPr>
          <w:rFonts w:ascii="Times New Roman" w:cs="Times New Roman"/>
          <w:sz w:val="28"/>
          <w:szCs w:val="28"/>
          <w:lang w:eastAsia="ru-RU"/>
        </w:rPr>
        <w:t>5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color w:val="000000"/>
          <w:sz w:val="28"/>
          <w:szCs w:val="28"/>
          <w:lang w:eastAsia="ru-RU"/>
        </w:rPr>
        <w:t>2029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годы» -2920,0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  <w:lang w:eastAsia="ru-RU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Муниципальная программа «Обеспечение пожарной безопасности жилищного фонда, учреждений образования, культуры на территории Газимуро-Заводского муниципального округа на </w:t>
      </w:r>
      <w:r w:rsidR="008609A2">
        <w:rPr>
          <w:rFonts w:ascii="Times New Roman" w:cs="Times New Roman"/>
          <w:color w:val="000000"/>
          <w:sz w:val="28"/>
          <w:szCs w:val="28"/>
          <w:lang w:eastAsia="ru-RU"/>
        </w:rPr>
        <w:t>202</w:t>
      </w:r>
      <w:r w:rsidR="00CC0CED">
        <w:rPr>
          <w:rFonts w:asci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color w:val="000000"/>
          <w:sz w:val="28"/>
          <w:szCs w:val="28"/>
          <w:lang w:eastAsia="ru-RU"/>
        </w:rPr>
        <w:t>2029</w:t>
      </w: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годы» - 3065,0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  <w:lang w:eastAsia="ru-RU"/>
        </w:rPr>
        <w:t>.</w:t>
      </w:r>
    </w:p>
    <w:p w:rsidR="00D074E0" w:rsidRDefault="00D074E0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Муниципальная программа «Противодействие терроризму и экстремизму на территории Газимуро-Заводского муниципального округа на 2026-2029 годы»- 220,0 </w:t>
      </w:r>
      <w:proofErr w:type="spellStart"/>
      <w:r>
        <w:rPr>
          <w:rFonts w:ascii="Times New Roman" w:cs="Times New Roman"/>
          <w:color w:val="000000"/>
          <w:sz w:val="28"/>
          <w:szCs w:val="28"/>
          <w:lang w:eastAsia="ru-RU"/>
        </w:rPr>
        <w:t>тыс</w:t>
      </w:r>
      <w:proofErr w:type="spellEnd"/>
      <w:r>
        <w:rPr>
          <w:rFonts w:ascii="Times New Roman" w:cs="Times New Roman"/>
          <w:color w:val="000000"/>
          <w:sz w:val="28"/>
          <w:szCs w:val="28"/>
          <w:lang w:eastAsia="ru-RU"/>
        </w:rPr>
        <w:t xml:space="preserve"> рублей.</w:t>
      </w:r>
    </w:p>
    <w:p w:rsidR="005A67BD" w:rsidRPr="00004142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8609A2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202</w:t>
      </w:r>
      <w:r w:rsidR="00004142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8</w:t>
      </w:r>
      <w:r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B25E38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2029</w:t>
      </w:r>
      <w:r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годы проектом бюджета предусмотрено </w:t>
      </w:r>
      <w:r w:rsidR="00004142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15286,9</w:t>
      </w:r>
      <w:r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 w:rsidR="00004142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9301,9 </w:t>
      </w:r>
      <w:proofErr w:type="spellStart"/>
      <w:r w:rsidR="00004142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r w:rsidR="00004142"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соответственно</w:t>
      </w:r>
      <w:r w:rsidRPr="00004142">
        <w:rPr>
          <w:rFonts w:asci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A67BD" w:rsidRDefault="005A6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cs="Times New Roman"/>
          <w:spacing w:val="-1"/>
          <w:sz w:val="28"/>
          <w:szCs w:val="28"/>
        </w:rPr>
      </w:pPr>
    </w:p>
    <w:p w:rsidR="005A67BD" w:rsidRDefault="005A67BD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>РАЗДЕЛ "НАЦИОНАЛЬНАЯ ЭКОНОМИКА"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по данному разделу 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2"/>
        <w:gridCol w:w="1408"/>
        <w:gridCol w:w="1408"/>
        <w:gridCol w:w="1407"/>
        <w:gridCol w:w="1407"/>
        <w:gridCol w:w="1407"/>
      </w:tblGrid>
      <w:tr w:rsidR="005A67BD" w:rsidTr="009331A5">
        <w:trPr>
          <w:cantSplit/>
          <w:trHeight w:val="480"/>
          <w:tblHeader/>
        </w:trPr>
        <w:tc>
          <w:tcPr>
            <w:tcW w:w="1224" w:type="pct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755" w:type="pct"/>
            <w:vAlign w:val="center"/>
          </w:tcPr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353206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353206" w:rsidRDefault="005A67BD" w:rsidP="0035320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 №</w:t>
            </w:r>
            <w:r w:rsidR="00353206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первонач. редакции)</w:t>
            </w:r>
          </w:p>
        </w:tc>
        <w:tc>
          <w:tcPr>
            <w:tcW w:w="755" w:type="pct"/>
            <w:vAlign w:val="center"/>
          </w:tcPr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353206" w:rsidRDefault="005A67BD" w:rsidP="00B226DC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B226DC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755" w:type="pct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202</w:t>
            </w:r>
            <w:r w:rsidR="00D074E0">
              <w:rPr>
                <w:rFonts w:ascii="Times New Roman" w:cs="Times New Roman"/>
                <w:color w:val="000000"/>
                <w:sz w:val="18"/>
                <w:szCs w:val="18"/>
              </w:rPr>
              <w:t>7</w:t>
            </w:r>
            <w:r w:rsidR="005A67BD">
              <w:rPr>
                <w:rFonts w:ascii="Times New Roman" w:cs="Times New Roman"/>
                <w:color w:val="000000"/>
                <w:sz w:val="18"/>
                <w:szCs w:val="18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</w:rPr>
              <w:t>(проект)</w:t>
            </w:r>
          </w:p>
        </w:tc>
        <w:tc>
          <w:tcPr>
            <w:tcW w:w="755" w:type="pct"/>
            <w:vAlign w:val="center"/>
          </w:tcPr>
          <w:p w:rsidR="005A67BD" w:rsidRPr="00944430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D074E0"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944430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755" w:type="pct"/>
            <w:vAlign w:val="center"/>
          </w:tcPr>
          <w:p w:rsidR="005A67BD" w:rsidRPr="00944430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944430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9331A5" w:rsidTr="009331A5">
        <w:trPr>
          <w:cantSplit/>
          <w:trHeight w:val="298"/>
        </w:trPr>
        <w:tc>
          <w:tcPr>
            <w:tcW w:w="1224" w:type="pct"/>
            <w:vAlign w:val="center"/>
          </w:tcPr>
          <w:p w:rsidR="009331A5" w:rsidRDefault="009331A5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Общеэкономические вопросы</w:t>
            </w:r>
          </w:p>
        </w:tc>
        <w:tc>
          <w:tcPr>
            <w:tcW w:w="755" w:type="pct"/>
            <w:vAlign w:val="center"/>
          </w:tcPr>
          <w:p w:rsidR="009331A5" w:rsidRPr="00353206" w:rsidRDefault="009331A5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254,7</w:t>
            </w:r>
          </w:p>
        </w:tc>
        <w:tc>
          <w:tcPr>
            <w:tcW w:w="755" w:type="pct"/>
            <w:vAlign w:val="center"/>
          </w:tcPr>
          <w:p w:rsidR="009331A5" w:rsidRPr="00353206" w:rsidRDefault="009331A5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  <w:t>0,0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D074E0" w:rsidRDefault="00D074E0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9331A5" w:rsidTr="00F5593E">
        <w:trPr>
          <w:cantSplit/>
          <w:trHeight w:val="624"/>
        </w:trPr>
        <w:tc>
          <w:tcPr>
            <w:tcW w:w="1224" w:type="pct"/>
            <w:tcBorders>
              <w:bottom w:val="single" w:sz="4" w:space="0" w:color="auto"/>
            </w:tcBorders>
            <w:vAlign w:val="center"/>
          </w:tcPr>
          <w:p w:rsidR="009331A5" w:rsidRDefault="009331A5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Сельское хозяйство и рыболовство</w:t>
            </w:r>
          </w:p>
          <w:p w:rsidR="00F5593E" w:rsidRDefault="00F5593E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5" w:type="pct"/>
            <w:tcBorders>
              <w:bottom w:val="single" w:sz="4" w:space="0" w:color="auto"/>
            </w:tcBorders>
            <w:vAlign w:val="center"/>
          </w:tcPr>
          <w:p w:rsidR="009331A5" w:rsidRPr="00353206" w:rsidRDefault="00353206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1541,3</w:t>
            </w:r>
          </w:p>
        </w:tc>
        <w:tc>
          <w:tcPr>
            <w:tcW w:w="755" w:type="pct"/>
            <w:tcBorders>
              <w:bottom w:val="single" w:sz="4" w:space="0" w:color="auto"/>
            </w:tcBorders>
            <w:vAlign w:val="center"/>
          </w:tcPr>
          <w:p w:rsidR="009331A5" w:rsidRPr="00353206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2963,4</w:t>
            </w:r>
          </w:p>
        </w:tc>
        <w:tc>
          <w:tcPr>
            <w:tcW w:w="755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31A5" w:rsidRPr="009331A5" w:rsidRDefault="00D074E0" w:rsidP="00D074E0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2031,7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1110,8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1319,3</w:t>
            </w:r>
          </w:p>
        </w:tc>
      </w:tr>
      <w:tr w:rsidR="00F5593E" w:rsidTr="00F5593E">
        <w:trPr>
          <w:cantSplit/>
          <w:trHeight w:val="264"/>
        </w:trPr>
        <w:tc>
          <w:tcPr>
            <w:tcW w:w="1224" w:type="pct"/>
            <w:tcBorders>
              <w:top w:val="single" w:sz="4" w:space="0" w:color="auto"/>
            </w:tcBorders>
            <w:vAlign w:val="center"/>
          </w:tcPr>
          <w:p w:rsidR="00F5593E" w:rsidRDefault="00F5593E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Лесное хозяйство</w:t>
            </w:r>
          </w:p>
        </w:tc>
        <w:tc>
          <w:tcPr>
            <w:tcW w:w="755" w:type="pct"/>
            <w:tcBorders>
              <w:top w:val="single" w:sz="4" w:space="0" w:color="auto"/>
            </w:tcBorders>
            <w:vAlign w:val="center"/>
          </w:tcPr>
          <w:p w:rsidR="00F5593E" w:rsidRPr="00353206" w:rsidRDefault="00F5593E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single" w:sz="4" w:space="0" w:color="auto"/>
            </w:tcBorders>
            <w:vAlign w:val="center"/>
          </w:tcPr>
          <w:p w:rsidR="00F5593E" w:rsidRPr="00353206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593E" w:rsidRDefault="00F5593E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5593E" w:rsidRPr="00944430" w:rsidRDefault="00F5593E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5593E" w:rsidRPr="00944430" w:rsidRDefault="00F5593E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9331A5" w:rsidTr="009331A5">
        <w:trPr>
          <w:cantSplit/>
          <w:trHeight w:val="298"/>
        </w:trPr>
        <w:tc>
          <w:tcPr>
            <w:tcW w:w="1224" w:type="pct"/>
            <w:vAlign w:val="center"/>
          </w:tcPr>
          <w:p w:rsidR="009331A5" w:rsidRDefault="009331A5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755" w:type="pct"/>
            <w:vAlign w:val="center"/>
          </w:tcPr>
          <w:p w:rsidR="009331A5" w:rsidRPr="00353206" w:rsidRDefault="00353206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3646,0</w:t>
            </w:r>
          </w:p>
        </w:tc>
        <w:tc>
          <w:tcPr>
            <w:tcW w:w="755" w:type="pct"/>
            <w:vAlign w:val="center"/>
          </w:tcPr>
          <w:p w:rsidR="009331A5" w:rsidRPr="00353206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2847,0</w:t>
            </w:r>
          </w:p>
        </w:tc>
        <w:tc>
          <w:tcPr>
            <w:tcW w:w="7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331A5" w:rsidRDefault="00D074E0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4047,0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4047,0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4047,0</w:t>
            </w:r>
          </w:p>
        </w:tc>
      </w:tr>
      <w:tr w:rsidR="009331A5" w:rsidTr="009331A5">
        <w:trPr>
          <w:cantSplit/>
          <w:trHeight w:val="283"/>
        </w:trPr>
        <w:tc>
          <w:tcPr>
            <w:tcW w:w="1224" w:type="pct"/>
            <w:vAlign w:val="center"/>
          </w:tcPr>
          <w:p w:rsidR="009331A5" w:rsidRDefault="009331A5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Дорожное хозяйство (дорожные фонды)</w:t>
            </w:r>
          </w:p>
        </w:tc>
        <w:tc>
          <w:tcPr>
            <w:tcW w:w="755" w:type="pct"/>
            <w:vAlign w:val="center"/>
          </w:tcPr>
          <w:p w:rsidR="009331A5" w:rsidRPr="00353206" w:rsidRDefault="00353206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41135,6</w:t>
            </w:r>
          </w:p>
        </w:tc>
        <w:tc>
          <w:tcPr>
            <w:tcW w:w="755" w:type="pct"/>
            <w:vAlign w:val="center"/>
          </w:tcPr>
          <w:p w:rsidR="009331A5" w:rsidRPr="00353206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24909,8</w:t>
            </w:r>
          </w:p>
        </w:tc>
        <w:tc>
          <w:tcPr>
            <w:tcW w:w="7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331A5" w:rsidRDefault="00D074E0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30307,2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32763,5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34691,0</w:t>
            </w:r>
          </w:p>
        </w:tc>
      </w:tr>
      <w:tr w:rsidR="009331A5" w:rsidTr="009331A5">
        <w:trPr>
          <w:cantSplit/>
          <w:trHeight w:val="283"/>
        </w:trPr>
        <w:tc>
          <w:tcPr>
            <w:tcW w:w="1224" w:type="pct"/>
            <w:vAlign w:val="center"/>
          </w:tcPr>
          <w:p w:rsidR="009331A5" w:rsidRDefault="009331A5" w:rsidP="009331A5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55" w:type="pct"/>
            <w:vAlign w:val="center"/>
          </w:tcPr>
          <w:p w:rsidR="009331A5" w:rsidRPr="00353206" w:rsidRDefault="00353206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10600,0</w:t>
            </w:r>
          </w:p>
        </w:tc>
        <w:tc>
          <w:tcPr>
            <w:tcW w:w="755" w:type="pct"/>
            <w:vAlign w:val="center"/>
          </w:tcPr>
          <w:p w:rsidR="009331A5" w:rsidRPr="00353206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10977,3</w:t>
            </w:r>
          </w:p>
        </w:tc>
        <w:tc>
          <w:tcPr>
            <w:tcW w:w="7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357D90" w:rsidRDefault="00D074E0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18"/>
                <w:szCs w:val="18"/>
                <w:lang w:eastAsia="ru-RU"/>
              </w:rPr>
              <w:t>800,0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9331A5" w:rsidTr="009331A5">
        <w:trPr>
          <w:cantSplit/>
          <w:trHeight w:val="283"/>
        </w:trPr>
        <w:tc>
          <w:tcPr>
            <w:tcW w:w="1224" w:type="pct"/>
            <w:vAlign w:val="center"/>
          </w:tcPr>
          <w:p w:rsidR="009331A5" w:rsidRDefault="009331A5" w:rsidP="009331A5">
            <w:pPr>
              <w:spacing w:after="0" w:line="240" w:lineRule="auto"/>
              <w:rPr>
                <w:rFonts w:asci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755" w:type="pct"/>
            <w:vAlign w:val="center"/>
          </w:tcPr>
          <w:p w:rsidR="009331A5" w:rsidRPr="00353206" w:rsidRDefault="00353206" w:rsidP="009331A5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57177,6</w:t>
            </w:r>
          </w:p>
        </w:tc>
        <w:tc>
          <w:tcPr>
            <w:tcW w:w="755" w:type="pct"/>
            <w:vAlign w:val="center"/>
          </w:tcPr>
          <w:p w:rsidR="009331A5" w:rsidRPr="00353206" w:rsidRDefault="00B226DC" w:rsidP="009331A5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41697,5</w:t>
            </w:r>
          </w:p>
        </w:tc>
        <w:tc>
          <w:tcPr>
            <w:tcW w:w="7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357D90" w:rsidRDefault="00944430" w:rsidP="009331A5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color w:val="000000"/>
                <w:sz w:val="18"/>
                <w:szCs w:val="18"/>
                <w:lang w:eastAsia="ru-RU"/>
              </w:rPr>
              <w:t>37921,3</w:t>
            </w:r>
          </w:p>
        </w:tc>
        <w:tc>
          <w:tcPr>
            <w:tcW w:w="7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357D90" w:rsidP="009331A5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31360,5</w:t>
            </w:r>
          </w:p>
        </w:tc>
        <w:tc>
          <w:tcPr>
            <w:tcW w:w="75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331A5" w:rsidRPr="00944430" w:rsidRDefault="00944430" w:rsidP="009331A5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944430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40057,3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Бюджетные ассигнования предусмотрены </w:t>
      </w:r>
      <w:r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D074E0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году в сумме </w:t>
      </w:r>
      <w:r w:rsidR="00D074E0">
        <w:rPr>
          <w:rFonts w:ascii="Times New Roman" w:cs="Times New Roman"/>
          <w:sz w:val="28"/>
          <w:szCs w:val="28"/>
          <w:lang w:eastAsia="ru-RU"/>
        </w:rPr>
        <w:t>37185,9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sz w:val="28"/>
          <w:szCs w:val="28"/>
        </w:rPr>
        <w:t>тыс. рублей, в том числе: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Муниципальная программа «Поддержка и развитие агропромышленного комплекса Газимуро-Заводского муниципального округа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357D90">
        <w:rPr>
          <w:rFonts w:ascii="Times New Roman" w:cs="Times New Roman"/>
          <w:color w:val="000000"/>
          <w:sz w:val="28"/>
          <w:szCs w:val="28"/>
        </w:rPr>
        <w:t>5</w:t>
      </w:r>
      <w:r>
        <w:rPr>
          <w:rFonts w:ascii="Times New Roman" w:cs="Times New Roman"/>
          <w:color w:val="000000"/>
          <w:sz w:val="28"/>
          <w:szCs w:val="28"/>
        </w:rPr>
        <w:t>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 - 600,00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(из них на подпрограмму «Поддержка и развитие агропромышленного комплекса Газимуро-Заводского округа </w:t>
      </w:r>
      <w:r w:rsidR="00357D90">
        <w:rPr>
          <w:rFonts w:ascii="Times New Roman" w:cs="Times New Roman"/>
          <w:color w:val="000000"/>
          <w:sz w:val="28"/>
          <w:szCs w:val="28"/>
        </w:rPr>
        <w:t>2025</w:t>
      </w:r>
      <w:r>
        <w:rPr>
          <w:rFonts w:ascii="Times New Roman" w:cs="Times New Roman"/>
          <w:color w:val="000000"/>
          <w:sz w:val="28"/>
          <w:szCs w:val="28"/>
        </w:rPr>
        <w:t>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 - 500,00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 xml:space="preserve">; подпрограмма «О недопущении возникновения особо опасных инфекционных болезней, общих для человека и животных на территории Газимуро-Заводского округа на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357D90">
        <w:rPr>
          <w:rFonts w:ascii="Times New Roman" w:cs="Times New Roman"/>
          <w:color w:val="000000"/>
          <w:sz w:val="28"/>
          <w:szCs w:val="28"/>
        </w:rPr>
        <w:t>5</w:t>
      </w:r>
      <w:r>
        <w:rPr>
          <w:rFonts w:ascii="Times New Roman" w:cs="Times New Roman"/>
          <w:color w:val="000000"/>
          <w:sz w:val="28"/>
          <w:szCs w:val="28"/>
        </w:rPr>
        <w:t>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 - 100,0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>);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Организация мероприятий при осуществлении деятельности по обращению с животными без владельцев </w:t>
      </w:r>
      <w:r w:rsidR="00357D90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D074E0">
        <w:rPr>
          <w:rFonts w:ascii="Times New Roman" w:cs="Times New Roman"/>
          <w:color w:val="000000"/>
          <w:sz w:val="28"/>
          <w:szCs w:val="28"/>
        </w:rPr>
        <w:t>1274,0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Администрирование государственного полномочия по организации мероприятий при осуществлении деятельности по обращению с животными без владельцев -1</w:t>
      </w:r>
      <w:r w:rsidR="00D074E0">
        <w:rPr>
          <w:rFonts w:ascii="Times New Roman" w:cs="Times New Roman"/>
          <w:color w:val="000000"/>
          <w:sz w:val="28"/>
          <w:szCs w:val="28"/>
        </w:rPr>
        <w:t>57,7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Субсидии на осуществление пассажирских перевозок </w:t>
      </w:r>
      <w:r w:rsidR="00357D90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431848">
        <w:rPr>
          <w:rFonts w:ascii="Times New Roman" w:cs="Times New Roman"/>
          <w:color w:val="000000"/>
          <w:sz w:val="28"/>
          <w:szCs w:val="28"/>
        </w:rPr>
        <w:t>4047,0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357D90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Дорожное хозяйство</w:t>
      </w:r>
      <w:r w:rsidR="005A67BD">
        <w:rPr>
          <w:rFonts w:asci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cs="Times New Roman"/>
          <w:color w:val="000000"/>
          <w:sz w:val="28"/>
          <w:szCs w:val="28"/>
        </w:rPr>
        <w:t>–</w:t>
      </w:r>
      <w:r w:rsidR="005A67BD">
        <w:rPr>
          <w:rFonts w:ascii="Times New Roman" w:cs="Times New Roman"/>
          <w:color w:val="000000"/>
          <w:sz w:val="28"/>
          <w:szCs w:val="28"/>
        </w:rPr>
        <w:t xml:space="preserve"> </w:t>
      </w:r>
      <w:r w:rsidR="00431848">
        <w:rPr>
          <w:rFonts w:ascii="Times New Roman" w:cs="Times New Roman"/>
          <w:color w:val="000000"/>
          <w:sz w:val="28"/>
          <w:szCs w:val="28"/>
        </w:rPr>
        <w:t>30307,2</w:t>
      </w:r>
      <w:r w:rsidR="005A67BD"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5A67BD"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 w:rsidR="005A67BD">
        <w:rPr>
          <w:rFonts w:ascii="Times New Roman" w:cs="Times New Roman"/>
          <w:color w:val="000000"/>
          <w:sz w:val="28"/>
          <w:szCs w:val="28"/>
        </w:rPr>
        <w:t>;</w:t>
      </w:r>
    </w:p>
    <w:p w:rsidR="00E170BA" w:rsidRDefault="00E170BA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Мероприятия по землеустройству и </w:t>
      </w:r>
      <w:r w:rsidR="00431848">
        <w:rPr>
          <w:rFonts w:ascii="Times New Roman" w:cs="Times New Roman"/>
          <w:color w:val="000000"/>
          <w:sz w:val="28"/>
          <w:szCs w:val="28"/>
        </w:rPr>
        <w:t>землепользованию – 5</w:t>
      </w:r>
      <w:r>
        <w:rPr>
          <w:rFonts w:ascii="Times New Roman" w:cs="Times New Roman"/>
          <w:color w:val="000000"/>
          <w:sz w:val="28"/>
          <w:szCs w:val="28"/>
        </w:rPr>
        <w:t xml:space="preserve">00,00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Муниципальная программа «Развитие малого и среднего предпринимательства в Газимуро-Заводском муниципальном округе на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E170BA">
        <w:rPr>
          <w:rFonts w:ascii="Times New Roman" w:cs="Times New Roman"/>
          <w:color w:val="000000"/>
          <w:sz w:val="28"/>
          <w:szCs w:val="28"/>
        </w:rPr>
        <w:t>5</w:t>
      </w:r>
      <w:r>
        <w:rPr>
          <w:rFonts w:ascii="Times New Roman" w:cs="Times New Roman"/>
          <w:color w:val="000000"/>
          <w:sz w:val="28"/>
          <w:szCs w:val="28"/>
        </w:rPr>
        <w:t>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 - 300,0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Pr="005A2E4A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На </w:t>
      </w:r>
      <w:r w:rsidR="008609A2"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202</w:t>
      </w:r>
      <w:r w:rsidR="005A2E4A"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8</w:t>
      </w:r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B25E38"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2029</w:t>
      </w:r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годы проектом бюджета предусмотрено </w:t>
      </w:r>
      <w:r w:rsidR="005A2E4A"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37921,3</w:t>
      </w:r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5A2E4A"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40057,3</w:t>
      </w:r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r w:rsidRPr="005A2E4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соответственно.</w:t>
      </w:r>
    </w:p>
    <w:p w:rsidR="005A67BD" w:rsidRDefault="005A67BD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РАЗДЕЛ "ЖИЛИЩНО-КОММУНАЛЬНОЕ ХОЗЯЙСТВО"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>Предусмотренные проектом бюджета округа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 бюджетные ассигнования на исполнение соответствующих расходных обязательств </w:t>
      </w:r>
      <w:r>
        <w:rPr>
          <w:rFonts w:ascii="Times New Roman" w:cs="Times New Roman"/>
          <w:sz w:val="28"/>
          <w:szCs w:val="28"/>
          <w:lang w:eastAsia="ru-RU"/>
        </w:rPr>
        <w:t>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8"/>
        <w:gridCol w:w="1413"/>
        <w:gridCol w:w="1413"/>
        <w:gridCol w:w="1413"/>
        <w:gridCol w:w="1413"/>
        <w:gridCol w:w="1415"/>
      </w:tblGrid>
      <w:tr w:rsidR="00353206" w:rsidRPr="00353206" w:rsidTr="00E716CF">
        <w:trPr>
          <w:cantSplit/>
          <w:trHeight w:val="480"/>
          <w:tblHeader/>
        </w:trPr>
        <w:tc>
          <w:tcPr>
            <w:tcW w:w="1219" w:type="pct"/>
            <w:vAlign w:val="center"/>
          </w:tcPr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756" w:type="pct"/>
            <w:vAlign w:val="center"/>
          </w:tcPr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353206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353206" w:rsidRDefault="005A67BD" w:rsidP="0035320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 №</w:t>
            </w:r>
            <w:r w:rsidR="00E716CF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353206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</w:t>
            </w: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первонач. редакции)</w:t>
            </w:r>
          </w:p>
        </w:tc>
        <w:tc>
          <w:tcPr>
            <w:tcW w:w="756" w:type="pct"/>
            <w:vAlign w:val="center"/>
          </w:tcPr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353206" w:rsidRDefault="005A67BD" w:rsidP="00B226DC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B226DC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756" w:type="pct"/>
            <w:vAlign w:val="center"/>
          </w:tcPr>
          <w:p w:rsidR="005A67BD" w:rsidRPr="00353206" w:rsidRDefault="0043184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</w:rPr>
              <w:t>2027</w:t>
            </w:r>
            <w:r w:rsidR="005A67BD" w:rsidRPr="00353206">
              <w:rPr>
                <w:rFonts w:ascii="Times New Roman" w:cs="Times New Roman"/>
                <w:color w:val="000000" w:themeColor="text1"/>
                <w:sz w:val="18"/>
                <w:szCs w:val="18"/>
              </w:rPr>
              <w:t xml:space="preserve"> год</w:t>
            </w:r>
          </w:p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</w:rPr>
              <w:t>(проект)</w:t>
            </w:r>
          </w:p>
        </w:tc>
        <w:tc>
          <w:tcPr>
            <w:tcW w:w="756" w:type="pct"/>
            <w:vAlign w:val="center"/>
          </w:tcPr>
          <w:p w:rsidR="005A67BD" w:rsidRPr="00353206" w:rsidRDefault="0043184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2028</w:t>
            </w:r>
            <w:r w:rsidR="005A67BD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757" w:type="pct"/>
            <w:vAlign w:val="center"/>
          </w:tcPr>
          <w:p w:rsidR="005A67BD" w:rsidRPr="00353206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353206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353206" w:rsidRPr="00353206" w:rsidTr="00E716CF">
        <w:trPr>
          <w:cantSplit/>
          <w:trHeight w:val="298"/>
        </w:trPr>
        <w:tc>
          <w:tcPr>
            <w:tcW w:w="1219" w:type="pct"/>
            <w:vAlign w:val="center"/>
          </w:tcPr>
          <w:p w:rsidR="00E716CF" w:rsidRPr="00353206" w:rsidRDefault="00E716CF" w:rsidP="00E716CF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Коммунальное хозяйство</w:t>
            </w:r>
          </w:p>
        </w:tc>
        <w:tc>
          <w:tcPr>
            <w:tcW w:w="756" w:type="pct"/>
            <w:vAlign w:val="center"/>
          </w:tcPr>
          <w:p w:rsidR="00E716CF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59753,2</w:t>
            </w:r>
          </w:p>
        </w:tc>
        <w:tc>
          <w:tcPr>
            <w:tcW w:w="756" w:type="pct"/>
            <w:vAlign w:val="center"/>
          </w:tcPr>
          <w:p w:rsidR="00E716CF" w:rsidRPr="00353206" w:rsidRDefault="0027267F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125493,5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6CF" w:rsidRPr="00353206" w:rsidRDefault="00431848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81311,2</w:t>
            </w:r>
          </w:p>
        </w:tc>
        <w:tc>
          <w:tcPr>
            <w:tcW w:w="7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16CF" w:rsidRPr="00353206" w:rsidRDefault="005F35CA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40861,2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16CF" w:rsidRPr="00353206" w:rsidRDefault="005F35CA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40861,2</w:t>
            </w:r>
          </w:p>
        </w:tc>
      </w:tr>
      <w:tr w:rsidR="00353206" w:rsidRPr="00353206" w:rsidTr="00353206">
        <w:trPr>
          <w:cantSplit/>
          <w:trHeight w:val="480"/>
        </w:trPr>
        <w:tc>
          <w:tcPr>
            <w:tcW w:w="1219" w:type="pct"/>
            <w:vAlign w:val="center"/>
          </w:tcPr>
          <w:p w:rsidR="00E716CF" w:rsidRPr="00353206" w:rsidRDefault="00E716CF" w:rsidP="00353206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Благоустройство</w:t>
            </w:r>
          </w:p>
        </w:tc>
        <w:tc>
          <w:tcPr>
            <w:tcW w:w="756" w:type="pct"/>
            <w:vAlign w:val="center"/>
          </w:tcPr>
          <w:p w:rsidR="00E716CF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17163,6</w:t>
            </w:r>
          </w:p>
        </w:tc>
        <w:tc>
          <w:tcPr>
            <w:tcW w:w="756" w:type="pct"/>
            <w:vAlign w:val="center"/>
          </w:tcPr>
          <w:p w:rsidR="00E716CF" w:rsidRPr="00353206" w:rsidRDefault="0027267F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140192,7</w:t>
            </w:r>
          </w:p>
        </w:tc>
        <w:tc>
          <w:tcPr>
            <w:tcW w:w="756" w:type="pct"/>
            <w:vAlign w:val="center"/>
          </w:tcPr>
          <w:p w:rsidR="00E716CF" w:rsidRPr="00353206" w:rsidRDefault="00431848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10955,0</w:t>
            </w:r>
          </w:p>
        </w:tc>
        <w:tc>
          <w:tcPr>
            <w:tcW w:w="756" w:type="pct"/>
            <w:vAlign w:val="center"/>
          </w:tcPr>
          <w:p w:rsidR="00E716CF" w:rsidRPr="00353206" w:rsidRDefault="005F35CA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57" w:type="pct"/>
            <w:vAlign w:val="center"/>
          </w:tcPr>
          <w:p w:rsidR="00E716CF" w:rsidRPr="00353206" w:rsidRDefault="005F35CA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353206" w:rsidRPr="00353206" w:rsidTr="00E716CF">
        <w:trPr>
          <w:cantSplit/>
          <w:trHeight w:val="375"/>
        </w:trPr>
        <w:tc>
          <w:tcPr>
            <w:tcW w:w="1219" w:type="pct"/>
            <w:vAlign w:val="center"/>
          </w:tcPr>
          <w:p w:rsidR="00353206" w:rsidRPr="00353206" w:rsidRDefault="00353206" w:rsidP="00E716CF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bCs/>
                <w:color w:val="000000" w:themeColor="text1"/>
                <w:sz w:val="18"/>
                <w:szCs w:val="18"/>
              </w:rPr>
              <w:t>Другие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вопросы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в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области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жилищно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-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коммунального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53206">
              <w:rPr>
                <w:bCs/>
                <w:color w:val="000000" w:themeColor="text1"/>
                <w:sz w:val="18"/>
                <w:szCs w:val="18"/>
              </w:rPr>
              <w:t>хозяйства</w:t>
            </w:r>
          </w:p>
        </w:tc>
        <w:tc>
          <w:tcPr>
            <w:tcW w:w="756" w:type="pct"/>
            <w:vAlign w:val="center"/>
          </w:tcPr>
          <w:p w:rsidR="00353206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20202,0</w:t>
            </w:r>
          </w:p>
        </w:tc>
        <w:tc>
          <w:tcPr>
            <w:tcW w:w="756" w:type="pct"/>
            <w:vAlign w:val="center"/>
          </w:tcPr>
          <w:p w:rsidR="00353206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56" w:type="pct"/>
            <w:vAlign w:val="center"/>
          </w:tcPr>
          <w:p w:rsidR="00353206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56" w:type="pct"/>
            <w:vAlign w:val="center"/>
          </w:tcPr>
          <w:p w:rsidR="00353206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57" w:type="pct"/>
            <w:vAlign w:val="center"/>
          </w:tcPr>
          <w:p w:rsidR="00353206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</w:tr>
      <w:tr w:rsidR="00353206" w:rsidRPr="00353206" w:rsidTr="00E716CF">
        <w:trPr>
          <w:cantSplit/>
          <w:trHeight w:val="283"/>
        </w:trPr>
        <w:tc>
          <w:tcPr>
            <w:tcW w:w="1219" w:type="pct"/>
            <w:vAlign w:val="center"/>
          </w:tcPr>
          <w:p w:rsidR="00E716CF" w:rsidRPr="00353206" w:rsidRDefault="00E716CF" w:rsidP="00E716CF">
            <w:pPr>
              <w:spacing w:after="0" w:line="240" w:lineRule="auto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756" w:type="pct"/>
            <w:vAlign w:val="center"/>
          </w:tcPr>
          <w:p w:rsidR="00E716CF" w:rsidRPr="00353206" w:rsidRDefault="00353206" w:rsidP="00E716CF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97118,8</w:t>
            </w:r>
          </w:p>
        </w:tc>
        <w:tc>
          <w:tcPr>
            <w:tcW w:w="756" w:type="pct"/>
            <w:vAlign w:val="center"/>
          </w:tcPr>
          <w:p w:rsidR="00E716CF" w:rsidRPr="00353206" w:rsidRDefault="0027267F" w:rsidP="00F5593E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265686,2</w:t>
            </w:r>
          </w:p>
        </w:tc>
        <w:tc>
          <w:tcPr>
            <w:tcW w:w="7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16CF" w:rsidRPr="00353206" w:rsidRDefault="00431848" w:rsidP="00E716CF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92266,2</w:t>
            </w:r>
          </w:p>
        </w:tc>
        <w:tc>
          <w:tcPr>
            <w:tcW w:w="75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16CF" w:rsidRPr="00353206" w:rsidRDefault="005F35CA" w:rsidP="00E716CF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40861,2</w:t>
            </w:r>
          </w:p>
        </w:tc>
        <w:tc>
          <w:tcPr>
            <w:tcW w:w="7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16CF" w:rsidRPr="00353206" w:rsidRDefault="005F35CA" w:rsidP="00E716CF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353206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40861,2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bookmarkStart w:id="13" w:name="_Hlk178754403"/>
      <w:r w:rsidRPr="00353206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>Бюджетные ассиг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нования предусмотрены </w:t>
      </w:r>
      <w:r>
        <w:rPr>
          <w:rFonts w:ascii="Times New Roman" w:cs="Times New Roman"/>
          <w:sz w:val="28"/>
          <w:szCs w:val="28"/>
          <w:lang w:eastAsia="ru-RU"/>
        </w:rPr>
        <w:t xml:space="preserve">в </w:t>
      </w:r>
      <w:r w:rsidR="008609A2">
        <w:rPr>
          <w:rFonts w:ascii="Times New Roman" w:cs="Times New Roman"/>
          <w:sz w:val="28"/>
          <w:szCs w:val="28"/>
          <w:lang w:eastAsia="ru-RU"/>
        </w:rPr>
        <w:t>202</w:t>
      </w:r>
      <w:r w:rsidR="00431848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 xml:space="preserve"> году в сумме </w:t>
      </w:r>
      <w:r w:rsidR="005E4229">
        <w:rPr>
          <w:rFonts w:ascii="Times New Roman" w:cs="Times New Roman"/>
          <w:sz w:val="28"/>
          <w:szCs w:val="28"/>
          <w:lang w:eastAsia="ru-RU"/>
        </w:rPr>
        <w:t>9</w:t>
      </w:r>
      <w:r w:rsidR="00431848">
        <w:rPr>
          <w:rFonts w:ascii="Times New Roman" w:cs="Times New Roman"/>
          <w:sz w:val="28"/>
          <w:szCs w:val="28"/>
          <w:lang w:eastAsia="ru-RU"/>
        </w:rPr>
        <w:t>2266,2</w:t>
      </w:r>
      <w:r w:rsidR="005E4229">
        <w:rPr>
          <w:rFonts w:asci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sz w:val="28"/>
          <w:szCs w:val="28"/>
        </w:rPr>
        <w:t>тыс. рублей, в том числе: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«Комплексное развитие систем коммунальной инфраструктуры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</w:rPr>
        <w:t>202</w:t>
      </w:r>
      <w:r w:rsidR="005E4229">
        <w:rPr>
          <w:rFonts w:asci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годы» - </w:t>
      </w:r>
      <w:r w:rsidR="00037BE6">
        <w:rPr>
          <w:rFonts w:ascii="Times New Roman" w:cs="Times New Roman"/>
          <w:sz w:val="28"/>
          <w:szCs w:val="28"/>
        </w:rPr>
        <w:t>7000,0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«Энергосбережение и повышение энергетической эффективности Газимуро-Заводского муниципального на </w:t>
      </w:r>
      <w:r w:rsidR="008609A2">
        <w:rPr>
          <w:rFonts w:ascii="Times New Roman" w:cs="Times New Roman"/>
          <w:sz w:val="28"/>
          <w:szCs w:val="28"/>
        </w:rPr>
        <w:t>202</w:t>
      </w:r>
      <w:r w:rsidR="005E4229">
        <w:rPr>
          <w:rFonts w:asci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годы» - </w:t>
      </w:r>
      <w:r w:rsidR="005E4229">
        <w:rPr>
          <w:rFonts w:ascii="Times New Roman" w:cs="Times New Roman"/>
          <w:sz w:val="28"/>
          <w:szCs w:val="28"/>
        </w:rPr>
        <w:t>1300,0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037BE6" w:rsidRDefault="00037BE6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«Переселение граждан из аварийного жилищного фонда Газимуро-Заводского муниципального округа на 2026-2029 годы» - 20000,00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Центр материально-технического обеспечения </w:t>
      </w:r>
      <w:r w:rsidR="005E4229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037BE6">
        <w:rPr>
          <w:rFonts w:ascii="Times New Roman" w:cs="Times New Roman"/>
          <w:sz w:val="28"/>
          <w:szCs w:val="28"/>
        </w:rPr>
        <w:t>50966,8</w:t>
      </w:r>
      <w:r w:rsidR="00D47F00"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037BE6" w:rsidRDefault="00037BE6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Прочие мероприятия по коммунальному хозяйству – 2044,4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 Муниципальная программа «Благоустройство территорий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</w:rPr>
        <w:t>202</w:t>
      </w:r>
      <w:r w:rsidR="00D47F00">
        <w:rPr>
          <w:rFonts w:asci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годы» - </w:t>
      </w:r>
      <w:r w:rsidR="00037BE6">
        <w:rPr>
          <w:rFonts w:ascii="Times New Roman" w:cs="Times New Roman"/>
          <w:sz w:val="28"/>
          <w:szCs w:val="28"/>
        </w:rPr>
        <w:t>1750,0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037BE6" w:rsidRDefault="00037BE6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Центр материально-технического обеспечения – 9205,0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bookmarkEnd w:id="13"/>
    <w:p w:rsidR="005A67BD" w:rsidRPr="004806BA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8609A2"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202</w:t>
      </w:r>
      <w:r w:rsidR="004806BA"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8</w:t>
      </w:r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B25E38"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2029</w:t>
      </w:r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годы проектом бюджета предусмотрено </w:t>
      </w:r>
      <w:r w:rsidR="004806BA"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40861,2</w:t>
      </w:r>
      <w:r w:rsidR="00D47F00"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06BA"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ежегодно</w:t>
      </w:r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384861" w:rsidRDefault="00384861" w:rsidP="00384861">
      <w:pPr>
        <w:keepNext/>
        <w:spacing w:before="120" w:after="120" w:line="240" w:lineRule="auto"/>
        <w:ind w:firstLine="720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РАЗДЕЛ "ОХРАНА ОКРУЖАЮЩЕЙ СРЕДЫ"</w:t>
      </w:r>
    </w:p>
    <w:p w:rsidR="00384861" w:rsidRDefault="00384861" w:rsidP="00384861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в 202</w:t>
      </w:r>
      <w:r w:rsidR="00037BE6">
        <w:rPr>
          <w:rFonts w:ascii="Times New Roman" w:cs="Times New Roman"/>
          <w:sz w:val="28"/>
          <w:szCs w:val="28"/>
          <w:lang w:eastAsia="ru-RU"/>
        </w:rPr>
        <w:t>7</w:t>
      </w:r>
      <w:r>
        <w:rPr>
          <w:rFonts w:ascii="Times New Roman" w:cs="Times New Roman"/>
          <w:sz w:val="28"/>
          <w:szCs w:val="28"/>
          <w:lang w:eastAsia="ru-RU"/>
        </w:rPr>
        <w:t>-</w:t>
      </w:r>
      <w:r w:rsidR="00B25E38">
        <w:rPr>
          <w:rFonts w:ascii="Times New Roman" w:cs="Times New Roman"/>
          <w:sz w:val="28"/>
          <w:szCs w:val="28"/>
          <w:lang w:eastAsia="ru-RU"/>
        </w:rPr>
        <w:t>2029</w:t>
      </w:r>
      <w:r>
        <w:rPr>
          <w:rFonts w:ascii="Times New Roman" w:cs="Times New Roman"/>
          <w:sz w:val="28"/>
          <w:szCs w:val="28"/>
          <w:lang w:eastAsia="ru-RU"/>
        </w:rPr>
        <w:t xml:space="preserve"> годах характеризуются следующими данными:</w:t>
      </w:r>
    </w:p>
    <w:p w:rsidR="00384861" w:rsidRPr="00901080" w:rsidRDefault="00037BE6" w:rsidP="00384861">
      <w:pPr>
        <w:spacing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</w:rPr>
        <w:t>Центр материально-технического обеспечения</w:t>
      </w:r>
      <w:r w:rsidR="008F64FF">
        <w:rPr>
          <w:rFonts w:asci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sz w:val="28"/>
          <w:szCs w:val="28"/>
          <w:lang w:eastAsia="ru-RU"/>
        </w:rPr>
        <w:t xml:space="preserve">– 49912,1 </w:t>
      </w:r>
      <w:proofErr w:type="spellStart"/>
      <w:proofErr w:type="gramStart"/>
      <w:r w:rsidR="008F64FF">
        <w:rPr>
          <w:rFonts w:ascii="Times New Roman" w:cs="Times New Roman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  <w:lang w:eastAsia="ru-RU"/>
        </w:rPr>
        <w:t xml:space="preserve"> (</w:t>
      </w:r>
      <w:r w:rsidR="003363D8">
        <w:rPr>
          <w:rFonts w:ascii="Times New Roman" w:cs="Times New Roman"/>
          <w:sz w:val="28"/>
          <w:szCs w:val="28"/>
          <w:lang w:eastAsia="ru-RU"/>
        </w:rPr>
        <w:t xml:space="preserve">расходы на выплату персоналу – 4233,7 </w:t>
      </w:r>
      <w:proofErr w:type="spellStart"/>
      <w:r w:rsidR="003363D8">
        <w:rPr>
          <w:rFonts w:ascii="Times New Roman" w:cs="Times New Roman"/>
          <w:sz w:val="28"/>
          <w:szCs w:val="28"/>
          <w:lang w:eastAsia="ru-RU"/>
        </w:rPr>
        <w:t>тыс.рублей</w:t>
      </w:r>
      <w:proofErr w:type="spellEnd"/>
      <w:r w:rsidR="003363D8">
        <w:rPr>
          <w:rFonts w:ascii="Times New Roman" w:cs="Times New Roman"/>
          <w:sz w:val="28"/>
          <w:szCs w:val="28"/>
          <w:lang w:eastAsia="ru-RU"/>
        </w:rPr>
        <w:t xml:space="preserve">, иные закупки – 45678,4 </w:t>
      </w:r>
      <w:proofErr w:type="spellStart"/>
      <w:r w:rsidR="003363D8">
        <w:rPr>
          <w:rFonts w:ascii="Times New Roman" w:cs="Times New Roman"/>
          <w:sz w:val="28"/>
          <w:szCs w:val="28"/>
          <w:lang w:eastAsia="ru-RU"/>
        </w:rPr>
        <w:lastRenderedPageBreak/>
        <w:t>тыс.рублей</w:t>
      </w:r>
      <w:proofErr w:type="spellEnd"/>
      <w:r w:rsidR="003363D8">
        <w:rPr>
          <w:rFonts w:ascii="Times New Roman" w:cs="Times New Roman"/>
          <w:sz w:val="28"/>
          <w:szCs w:val="28"/>
          <w:lang w:eastAsia="ru-RU"/>
        </w:rPr>
        <w:t xml:space="preserve"> </w:t>
      </w:r>
      <w:r w:rsidR="00901080">
        <w:rPr>
          <w:rFonts w:ascii="Times New Roman" w:cs="Times New Roman"/>
          <w:sz w:val="28"/>
          <w:szCs w:val="28"/>
          <w:lang w:eastAsia="ru-RU"/>
        </w:rPr>
        <w:t xml:space="preserve"> - расходы по созданию мусоросжигательного завода, установка для </w:t>
      </w:r>
      <w:r w:rsidR="00901080" w:rsidRPr="00901080">
        <w:rPr>
          <w:rFonts w:ascii="Times New Roman" w:cs="Times New Roman"/>
          <w:color w:val="000000" w:themeColor="text1"/>
          <w:sz w:val="28"/>
          <w:szCs w:val="28"/>
          <w:lang w:eastAsia="ru-RU"/>
        </w:rPr>
        <w:t>ЖБО)</w:t>
      </w:r>
      <w:r w:rsidR="008F64FF" w:rsidRPr="00901080">
        <w:rPr>
          <w:rFonts w:asci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52080" w:rsidRDefault="00652080" w:rsidP="00652080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901080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На 2028 </w:t>
      </w:r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и 2029 годы проектом бюджета предусмотрено </w:t>
      </w:r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>4233,7</w:t>
      </w:r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proofErr w:type="gramStart"/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 w:rsidRPr="004806BA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ежегодно.</w:t>
      </w:r>
    </w:p>
    <w:p w:rsidR="00652080" w:rsidRPr="004806BA" w:rsidRDefault="00652080" w:rsidP="00652080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По оценке в 2026 году расходы составят 13530,5 </w:t>
      </w:r>
      <w:proofErr w:type="spellStart"/>
      <w:proofErr w:type="gramStart"/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52080" w:rsidRDefault="00652080" w:rsidP="00384861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</w:p>
    <w:p w:rsidR="005A67BD" w:rsidRDefault="005A67BD">
      <w:pPr>
        <w:keepNext/>
        <w:spacing w:before="120" w:after="120" w:line="240" w:lineRule="auto"/>
        <w:ind w:firstLine="720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РАЗДЕЛ "ОБРАЗОВАНИЕ"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6"/>
        <w:gridCol w:w="1587"/>
        <w:gridCol w:w="1306"/>
        <w:gridCol w:w="1306"/>
        <w:gridCol w:w="1306"/>
        <w:gridCol w:w="1304"/>
      </w:tblGrid>
      <w:tr w:rsidR="005A67BD" w:rsidTr="00C51B42">
        <w:trPr>
          <w:cantSplit/>
          <w:trHeight w:val="480"/>
          <w:tblHeader/>
        </w:trPr>
        <w:tc>
          <w:tcPr>
            <w:tcW w:w="1358" w:type="pct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843" w:type="pct"/>
            <w:vAlign w:val="center"/>
          </w:tcPr>
          <w:p w:rsidR="005A67BD" w:rsidRPr="002A6245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353206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2A6245" w:rsidRDefault="00C51B42" w:rsidP="00353206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 №</w:t>
            </w:r>
            <w:r w:rsidR="00353206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="005A67BD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="005A67BD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первонач.редакции</w:t>
            </w:r>
            <w:proofErr w:type="spellEnd"/>
            <w:r w:rsidR="005A67BD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00" w:type="pct"/>
            <w:vAlign w:val="center"/>
          </w:tcPr>
          <w:p w:rsidR="005A67BD" w:rsidRPr="00DF215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DF215D" w:rsidRDefault="005A67BD" w:rsidP="00652080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652080"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700" w:type="pct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sz w:val="18"/>
                <w:szCs w:val="18"/>
              </w:rPr>
              <w:t>202</w:t>
            </w:r>
            <w:r w:rsidR="003363D8">
              <w:rPr>
                <w:rFonts w:ascii="Times New Roman" w:cs="Times New Roman"/>
                <w:sz w:val="18"/>
                <w:szCs w:val="18"/>
              </w:rPr>
              <w:t>7</w:t>
            </w:r>
            <w:r w:rsidR="005A67BD">
              <w:rPr>
                <w:rFonts w:ascii="Times New Roman" w:cs="Times New Roman"/>
                <w:sz w:val="18"/>
                <w:szCs w:val="18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</w:rPr>
              <w:t>(проект)</w:t>
            </w:r>
          </w:p>
        </w:tc>
        <w:tc>
          <w:tcPr>
            <w:tcW w:w="700" w:type="pct"/>
            <w:vAlign w:val="center"/>
          </w:tcPr>
          <w:p w:rsidR="005A67BD" w:rsidRPr="00DF215D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3363D8"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DF215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700" w:type="pct"/>
            <w:vAlign w:val="center"/>
          </w:tcPr>
          <w:p w:rsidR="005A67BD" w:rsidRPr="00DF215D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DF215D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C51B42" w:rsidTr="00C51B42">
        <w:trPr>
          <w:cantSplit/>
          <w:trHeight w:val="298"/>
        </w:trPr>
        <w:tc>
          <w:tcPr>
            <w:tcW w:w="1358" w:type="pct"/>
            <w:vAlign w:val="center"/>
          </w:tcPr>
          <w:p w:rsidR="00C51B42" w:rsidRDefault="00C51B42" w:rsidP="00C51B4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Дошкольное образование</w:t>
            </w:r>
          </w:p>
        </w:tc>
        <w:tc>
          <w:tcPr>
            <w:tcW w:w="843" w:type="pct"/>
            <w:vAlign w:val="center"/>
          </w:tcPr>
          <w:p w:rsidR="00C51B42" w:rsidRPr="002A6245" w:rsidRDefault="002A6245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136699,0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159853,0</w:t>
            </w:r>
          </w:p>
        </w:tc>
        <w:tc>
          <w:tcPr>
            <w:tcW w:w="700" w:type="pct"/>
            <w:vAlign w:val="center"/>
          </w:tcPr>
          <w:p w:rsidR="00C51B42" w:rsidRPr="00BA1DDB" w:rsidRDefault="003363D8" w:rsidP="00C51B42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137858,</w:t>
            </w:r>
            <w:r w:rsidR="00BA1DDB">
              <w:rPr>
                <w:rFonts w:asci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115015,1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118908,7</w:t>
            </w:r>
          </w:p>
        </w:tc>
      </w:tr>
      <w:tr w:rsidR="00C51B42" w:rsidTr="00C51B42">
        <w:trPr>
          <w:cantSplit/>
          <w:trHeight w:val="298"/>
        </w:trPr>
        <w:tc>
          <w:tcPr>
            <w:tcW w:w="1358" w:type="pct"/>
            <w:vAlign w:val="center"/>
          </w:tcPr>
          <w:p w:rsidR="00C51B42" w:rsidRDefault="00C51B42" w:rsidP="00C51B4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Общее образование</w:t>
            </w:r>
          </w:p>
        </w:tc>
        <w:tc>
          <w:tcPr>
            <w:tcW w:w="843" w:type="pct"/>
            <w:vAlign w:val="center"/>
          </w:tcPr>
          <w:p w:rsidR="00C51B42" w:rsidRPr="002A6245" w:rsidRDefault="002A6245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363360,1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658246,0</w:t>
            </w:r>
          </w:p>
        </w:tc>
        <w:tc>
          <w:tcPr>
            <w:tcW w:w="700" w:type="pct"/>
            <w:vAlign w:val="center"/>
          </w:tcPr>
          <w:p w:rsidR="00C51B42" w:rsidRPr="00BA1DDB" w:rsidRDefault="003363D8" w:rsidP="00C51B42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406626,0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347822,1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357737,5</w:t>
            </w:r>
          </w:p>
        </w:tc>
      </w:tr>
      <w:tr w:rsidR="00C51B42" w:rsidTr="00C51B42">
        <w:trPr>
          <w:cantSplit/>
          <w:trHeight w:val="298"/>
        </w:trPr>
        <w:tc>
          <w:tcPr>
            <w:tcW w:w="1358" w:type="pct"/>
            <w:vAlign w:val="center"/>
          </w:tcPr>
          <w:p w:rsidR="00C51B42" w:rsidRDefault="00C51B42" w:rsidP="00C51B4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Дополнительное образование детей</w:t>
            </w:r>
          </w:p>
        </w:tc>
        <w:tc>
          <w:tcPr>
            <w:tcW w:w="843" w:type="pct"/>
            <w:vAlign w:val="center"/>
          </w:tcPr>
          <w:p w:rsidR="00C51B42" w:rsidRPr="002A6245" w:rsidRDefault="002A6245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23353,6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pct"/>
            <w:vAlign w:val="center"/>
          </w:tcPr>
          <w:p w:rsidR="00C51B42" w:rsidRPr="00BA1DDB" w:rsidRDefault="003363D8" w:rsidP="00C51B42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BA1DD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val="en-US"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C51B42" w:rsidTr="00C51B42">
        <w:trPr>
          <w:cantSplit/>
          <w:trHeight w:val="298"/>
        </w:trPr>
        <w:tc>
          <w:tcPr>
            <w:tcW w:w="1358" w:type="pct"/>
            <w:vAlign w:val="center"/>
          </w:tcPr>
          <w:p w:rsidR="00C51B42" w:rsidRDefault="00C51B42" w:rsidP="00C51B42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Другие вопросы в области образования</w:t>
            </w:r>
          </w:p>
        </w:tc>
        <w:tc>
          <w:tcPr>
            <w:tcW w:w="843" w:type="pct"/>
            <w:vAlign w:val="center"/>
          </w:tcPr>
          <w:p w:rsidR="00C51B42" w:rsidRPr="002A6245" w:rsidRDefault="002A6245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64896,4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83469,2</w:t>
            </w:r>
          </w:p>
        </w:tc>
        <w:tc>
          <w:tcPr>
            <w:tcW w:w="700" w:type="pct"/>
            <w:vAlign w:val="center"/>
          </w:tcPr>
          <w:p w:rsidR="00C51B42" w:rsidRPr="00BA1DDB" w:rsidRDefault="003363D8" w:rsidP="00C51B42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131938,2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88861,0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122103,1</w:t>
            </w:r>
          </w:p>
        </w:tc>
      </w:tr>
      <w:tr w:rsidR="00C51B42" w:rsidTr="00C51B42">
        <w:trPr>
          <w:cantSplit/>
          <w:trHeight w:val="283"/>
        </w:trPr>
        <w:tc>
          <w:tcPr>
            <w:tcW w:w="1358" w:type="pct"/>
            <w:vAlign w:val="center"/>
          </w:tcPr>
          <w:p w:rsidR="00C51B42" w:rsidRDefault="00C51B42" w:rsidP="00C51B42">
            <w:pPr>
              <w:spacing w:after="0" w:line="240" w:lineRule="auto"/>
              <w:rPr>
                <w:rFonts w:asci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843" w:type="pct"/>
            <w:vAlign w:val="center"/>
          </w:tcPr>
          <w:p w:rsidR="00C51B42" w:rsidRPr="002A6245" w:rsidRDefault="002A6245" w:rsidP="00C51B42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588309,1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901568,2</w:t>
            </w:r>
          </w:p>
        </w:tc>
        <w:tc>
          <w:tcPr>
            <w:tcW w:w="700" w:type="pct"/>
            <w:vAlign w:val="center"/>
          </w:tcPr>
          <w:p w:rsidR="00C51B42" w:rsidRPr="00BA1DDB" w:rsidRDefault="003363D8" w:rsidP="00C51B42">
            <w:pPr>
              <w:spacing w:after="0" w:line="240" w:lineRule="auto"/>
              <w:jc w:val="center"/>
              <w:rPr>
                <w:rFonts w:asci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eastAsia="ru-RU"/>
              </w:rPr>
              <w:t>676422,2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551698,2</w:t>
            </w:r>
          </w:p>
        </w:tc>
        <w:tc>
          <w:tcPr>
            <w:tcW w:w="700" w:type="pct"/>
            <w:vAlign w:val="center"/>
          </w:tcPr>
          <w:p w:rsidR="00C51B42" w:rsidRPr="00DF215D" w:rsidRDefault="00DF215D" w:rsidP="00C51B42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DF215D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598749,3</w:t>
            </w:r>
          </w:p>
        </w:tc>
      </w:tr>
    </w:tbl>
    <w:p w:rsidR="005A67BD" w:rsidRPr="00A420EF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A420EF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Бюджетные ассигнования предусмотрены </w:t>
      </w:r>
      <w:r w:rsidRPr="00A420EF">
        <w:rPr>
          <w:rFonts w:ascii="Times New Roman" w:cs="Times New Roman"/>
          <w:color w:val="000000" w:themeColor="text1"/>
          <w:sz w:val="28"/>
          <w:szCs w:val="28"/>
        </w:rPr>
        <w:t xml:space="preserve">в </w:t>
      </w:r>
      <w:r w:rsidR="008609A2" w:rsidRPr="00A420EF">
        <w:rPr>
          <w:rFonts w:ascii="Times New Roman" w:cs="Times New Roman"/>
          <w:color w:val="000000" w:themeColor="text1"/>
          <w:sz w:val="28"/>
          <w:szCs w:val="28"/>
        </w:rPr>
        <w:t>202</w:t>
      </w:r>
      <w:r w:rsidR="003363D8" w:rsidRPr="00A420EF">
        <w:rPr>
          <w:rFonts w:ascii="Times New Roman" w:cs="Times New Roman"/>
          <w:color w:val="000000" w:themeColor="text1"/>
          <w:sz w:val="28"/>
          <w:szCs w:val="28"/>
        </w:rPr>
        <w:t>7</w:t>
      </w:r>
      <w:r w:rsidRPr="00A420EF">
        <w:rPr>
          <w:rFonts w:ascii="Times New Roman" w:cs="Times New Roman"/>
          <w:color w:val="000000" w:themeColor="text1"/>
          <w:sz w:val="28"/>
          <w:szCs w:val="28"/>
        </w:rPr>
        <w:t xml:space="preserve"> году</w:t>
      </w:r>
      <w:r w:rsidRPr="00A420EF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в сумме </w:t>
      </w:r>
      <w:r w:rsidR="00A420EF">
        <w:rPr>
          <w:rFonts w:ascii="Times New Roman" w:cs="Times New Roman"/>
          <w:color w:val="000000" w:themeColor="text1"/>
          <w:sz w:val="28"/>
          <w:szCs w:val="28"/>
          <w:lang w:eastAsia="ru-RU"/>
        </w:rPr>
        <w:t>676422,2</w:t>
      </w:r>
      <w:r w:rsidRPr="00A420EF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420EF">
        <w:rPr>
          <w:rFonts w:ascii="Times New Roman" w:cs="Times New Roman"/>
          <w:color w:val="000000" w:themeColor="text1"/>
          <w:sz w:val="28"/>
          <w:szCs w:val="28"/>
        </w:rPr>
        <w:t>тыс. рублей, в том числе:</w:t>
      </w:r>
    </w:p>
    <w:p w:rsidR="004D0B5B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Детские дошкольные учреждения: </w:t>
      </w:r>
    </w:p>
    <w:p w:rsidR="004D0B5B" w:rsidRDefault="004D0B5B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Муниципальная программа «Развитие системы образования Газимуро-Заводского муниципальног</w:t>
      </w:r>
      <w:r w:rsidR="00A420EF">
        <w:rPr>
          <w:rFonts w:ascii="Times New Roman" w:cs="Times New Roman"/>
          <w:sz w:val="28"/>
          <w:szCs w:val="28"/>
        </w:rPr>
        <w:t>о округа на 2025-2027 годы» - 36</w:t>
      </w:r>
      <w:r>
        <w:rPr>
          <w:rFonts w:ascii="Times New Roman" w:cs="Times New Roman"/>
          <w:sz w:val="28"/>
          <w:szCs w:val="28"/>
        </w:rPr>
        <w:t xml:space="preserve">00,00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.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выплата персоналу казенных учреждений </w:t>
      </w:r>
      <w:r w:rsidR="004D0B5B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B142ED">
        <w:rPr>
          <w:rFonts w:ascii="Times New Roman" w:cs="Times New Roman"/>
          <w:sz w:val="28"/>
          <w:szCs w:val="28"/>
        </w:rPr>
        <w:t>23461,4</w:t>
      </w:r>
      <w:r w:rsidR="004D0B5B"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 иные закупки товаров, работ, услуг-</w:t>
      </w:r>
      <w:r w:rsidR="004D0B5B">
        <w:rPr>
          <w:rFonts w:ascii="Times New Roman" w:cs="Times New Roman"/>
          <w:sz w:val="28"/>
          <w:szCs w:val="28"/>
        </w:rPr>
        <w:t xml:space="preserve"> </w:t>
      </w:r>
      <w:r w:rsidR="00B142ED">
        <w:rPr>
          <w:rFonts w:ascii="Times New Roman" w:cs="Times New Roman"/>
          <w:sz w:val="28"/>
          <w:szCs w:val="28"/>
        </w:rPr>
        <w:t>17380,4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sz w:val="28"/>
          <w:szCs w:val="28"/>
        </w:rPr>
        <w:t xml:space="preserve"> </w:t>
      </w:r>
      <w:r w:rsidRPr="00B62337">
        <w:rPr>
          <w:rFonts w:ascii="Times New Roman" w:cs="Times New Roman"/>
          <w:color w:val="000000" w:themeColor="text1"/>
          <w:sz w:val="28"/>
          <w:szCs w:val="28"/>
        </w:rPr>
        <w:t>(услуги связи, транспортные услуги, коммунальные услуги,  содержание имущества,  медосмотры, котельно-печное топливо, продукты питания, прочие расходные материалы, хозяйственные материалы)</w:t>
      </w:r>
      <w:r>
        <w:rPr>
          <w:rFonts w:ascii="Times New Roman" w:cs="Times New Roman"/>
          <w:sz w:val="28"/>
          <w:szCs w:val="28"/>
        </w:rPr>
        <w:t>; уплата налогов, сборов, иных платежей -</w:t>
      </w:r>
      <w:r w:rsidR="00B142ED">
        <w:rPr>
          <w:rFonts w:ascii="Times New Roman" w:cs="Times New Roman"/>
          <w:sz w:val="28"/>
          <w:szCs w:val="28"/>
        </w:rPr>
        <w:t>1879</w:t>
      </w:r>
      <w:r w:rsidR="004D0B5B">
        <w:rPr>
          <w:rFonts w:ascii="Times New Roman" w:cs="Times New Roman"/>
          <w:sz w:val="28"/>
          <w:szCs w:val="28"/>
        </w:rPr>
        <w:t>,</w:t>
      </w:r>
      <w:r>
        <w:rPr>
          <w:rFonts w:ascii="Times New Roman" w:cs="Times New Roman"/>
          <w:sz w:val="28"/>
          <w:szCs w:val="28"/>
        </w:rPr>
        <w:t xml:space="preserve">0 </w:t>
      </w:r>
      <w:proofErr w:type="spell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  <w:r w:rsidR="005A10FF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B142ED">
        <w:rPr>
          <w:rFonts w:ascii="Times New Roman" w:cs="Times New Roman"/>
          <w:sz w:val="28"/>
          <w:szCs w:val="28"/>
        </w:rPr>
        <w:t>82543,4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.</w:t>
      </w:r>
    </w:p>
    <w:p w:rsidR="005A10FF" w:rsidRDefault="005A10FF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Дополнительные меры социальной поддержки отдельной категории граждан РФ в виде </w:t>
      </w:r>
      <w:proofErr w:type="spellStart"/>
      <w:r>
        <w:rPr>
          <w:rFonts w:ascii="Times New Roman" w:cs="Times New Roman"/>
          <w:sz w:val="28"/>
          <w:szCs w:val="28"/>
        </w:rPr>
        <w:t>невзимания</w:t>
      </w:r>
      <w:proofErr w:type="spellEnd"/>
      <w:r>
        <w:rPr>
          <w:rFonts w:ascii="Times New Roman" w:cs="Times New Roman"/>
          <w:sz w:val="28"/>
          <w:szCs w:val="28"/>
        </w:rPr>
        <w:t xml:space="preserve"> платы за присмотр и уход за детьми, осваивающими образовательные программы в муниципальных дошкольных образовательных организациях Забайкальского края (иные закупки) –</w:t>
      </w:r>
      <w:r w:rsidR="00B142ED">
        <w:rPr>
          <w:rFonts w:ascii="Times New Roman" w:cs="Times New Roman"/>
          <w:sz w:val="28"/>
          <w:szCs w:val="28"/>
        </w:rPr>
        <w:t xml:space="preserve"> 993,8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 w:rsidR="00B142ED">
        <w:rPr>
          <w:rFonts w:ascii="Times New Roman" w:cs="Times New Roman"/>
          <w:sz w:val="28"/>
          <w:szCs w:val="28"/>
        </w:rPr>
        <w:t>;</w:t>
      </w:r>
    </w:p>
    <w:p w:rsidR="00B142ED" w:rsidRDefault="00B142E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lastRenderedPageBreak/>
        <w:t xml:space="preserve">Субсидия на обеспечение в отношении объектов капитального ремонта требований к антитеррористической защищенности объектов (территорий), установленных законодательством – 8000,0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.</w:t>
      </w:r>
    </w:p>
    <w:p w:rsidR="005A10FF" w:rsidRDefault="005A10FF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Общее образование: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Муниципальная программа «Профилактика правонарушений в Газимуро-Заводском муниципальном округе на </w:t>
      </w:r>
      <w:r w:rsidR="008609A2">
        <w:rPr>
          <w:rFonts w:ascii="Times New Roman" w:cs="Times New Roman"/>
          <w:color w:val="000000"/>
          <w:sz w:val="28"/>
          <w:szCs w:val="28"/>
        </w:rPr>
        <w:t>202</w:t>
      </w:r>
      <w:r w:rsidR="005A10FF">
        <w:rPr>
          <w:rFonts w:ascii="Times New Roman" w:cs="Times New Roman"/>
          <w:color w:val="000000"/>
          <w:sz w:val="28"/>
          <w:szCs w:val="28"/>
        </w:rPr>
        <w:t>5</w:t>
      </w:r>
      <w:r>
        <w:rPr>
          <w:rFonts w:ascii="Times New Roman" w:cs="Times New Roman"/>
          <w:color w:val="000000"/>
          <w:sz w:val="28"/>
          <w:szCs w:val="28"/>
        </w:rPr>
        <w:t>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 (подпрограмма «Трудовая занятость несовершеннолетних граждан в возрасте от 14 до 18 лет на территории Газимуро-Заводского муниципального округа на </w:t>
      </w:r>
      <w:r w:rsidR="008609A2">
        <w:rPr>
          <w:rFonts w:ascii="Times New Roman" w:cs="Times New Roman"/>
          <w:color w:val="000000"/>
          <w:sz w:val="28"/>
          <w:szCs w:val="28"/>
        </w:rPr>
        <w:t>2026</w:t>
      </w:r>
      <w:r>
        <w:rPr>
          <w:rFonts w:ascii="Times New Roman" w:cs="Times New Roman"/>
          <w:color w:val="000000"/>
          <w:sz w:val="28"/>
          <w:szCs w:val="28"/>
        </w:rPr>
        <w:t>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годы») </w:t>
      </w:r>
      <w:r w:rsidR="00094AC6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450,0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10FF" w:rsidRDefault="005A10FF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Муниципальная программа «Развитие системы образования Газимуро-Заводского муниципального округа на 2025-</w:t>
      </w:r>
      <w:r w:rsidR="00B25E38">
        <w:rPr>
          <w:rFonts w:ascii="Times New Roman" w:cs="Times New Roman"/>
          <w:color w:val="000000"/>
          <w:sz w:val="28"/>
          <w:szCs w:val="28"/>
        </w:rPr>
        <w:t>2029</w:t>
      </w:r>
      <w:r>
        <w:rPr>
          <w:rFonts w:ascii="Times New Roman" w:cs="Times New Roman"/>
          <w:color w:val="000000"/>
          <w:sz w:val="28"/>
          <w:szCs w:val="28"/>
        </w:rPr>
        <w:t xml:space="preserve"> годы» - </w:t>
      </w:r>
      <w:r w:rsidR="00094AC6">
        <w:rPr>
          <w:rFonts w:ascii="Times New Roman" w:cs="Times New Roman"/>
          <w:color w:val="000000"/>
          <w:sz w:val="28"/>
          <w:szCs w:val="28"/>
        </w:rPr>
        <w:t>2455,8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10FF" w:rsidRDefault="005A10FF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Школы-детские сады, школы начальные, неполные средние и средние: 1</w:t>
      </w:r>
      <w:r w:rsidR="00094AC6">
        <w:rPr>
          <w:rFonts w:ascii="Times New Roman" w:cs="Times New Roman"/>
          <w:color w:val="000000"/>
          <w:sz w:val="28"/>
          <w:szCs w:val="28"/>
        </w:rPr>
        <w:t xml:space="preserve">86645,4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Расходы на выплату персоналу казенных учреждений </w:t>
      </w:r>
      <w:r w:rsidR="005A10FF">
        <w:rPr>
          <w:rFonts w:ascii="Times New Roman" w:cs="Times New Roman"/>
          <w:color w:val="000000"/>
          <w:sz w:val="28"/>
          <w:szCs w:val="28"/>
        </w:rPr>
        <w:t xml:space="preserve">– </w:t>
      </w:r>
      <w:r w:rsidR="00094AC6">
        <w:rPr>
          <w:rFonts w:ascii="Times New Roman" w:cs="Times New Roman"/>
          <w:color w:val="000000"/>
          <w:sz w:val="28"/>
          <w:szCs w:val="28"/>
        </w:rPr>
        <w:t>103820,7</w:t>
      </w:r>
      <w:r w:rsidR="005A10FF"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Иные закупки товаров, работ и услуг для муниципальных </w:t>
      </w:r>
      <w:r w:rsidRPr="00B62337">
        <w:rPr>
          <w:rFonts w:ascii="Times New Roman" w:cs="Times New Roman"/>
          <w:color w:val="000000" w:themeColor="text1"/>
          <w:sz w:val="28"/>
          <w:szCs w:val="28"/>
        </w:rPr>
        <w:t>нужд (услуги связи, транспортные услуги, коммунальные услуги, содержание имущества, медосмотры, автострахование, гигиеническое обучение, котельно-печное топливо, ГСМ, запасные части к автомобилям, хозяйственные товары, расходные материалы, спецодежда, медикаменты, продукты питания)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5A10FF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81095,6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10FF" w:rsidRDefault="005A10FF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Иные выплаты – 100,0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Уплата налогов сборов иных платежей </w:t>
      </w:r>
      <w:r w:rsidR="005A10FF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5A10FF">
        <w:rPr>
          <w:rFonts w:ascii="Times New Roman" w:cs="Times New Roman"/>
          <w:color w:val="000000"/>
          <w:sz w:val="28"/>
          <w:szCs w:val="28"/>
        </w:rPr>
        <w:t>1</w:t>
      </w:r>
      <w:r w:rsidR="00094AC6">
        <w:rPr>
          <w:rFonts w:ascii="Times New Roman" w:cs="Times New Roman"/>
          <w:color w:val="000000"/>
          <w:sz w:val="28"/>
          <w:szCs w:val="28"/>
        </w:rPr>
        <w:t>629,1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Обеспечение выплаты ежемесячного денежного вознагражден</w:t>
      </w:r>
      <w:r w:rsidR="005A10FF">
        <w:rPr>
          <w:rFonts w:ascii="Times New Roman" w:cs="Times New Roman"/>
          <w:color w:val="000000"/>
          <w:sz w:val="28"/>
          <w:szCs w:val="28"/>
        </w:rPr>
        <w:t xml:space="preserve">ия за классное руководство – 1782,0 </w:t>
      </w:r>
      <w:proofErr w:type="spellStart"/>
      <w:proofErr w:type="gramStart"/>
      <w:r w:rsidR="005A10FF">
        <w:rPr>
          <w:rFonts w:ascii="Times New Roman" w:cs="Times New Roman"/>
          <w:color w:val="000000"/>
          <w:sz w:val="28"/>
          <w:szCs w:val="28"/>
        </w:rPr>
        <w:t>т</w:t>
      </w:r>
      <w:r>
        <w:rPr>
          <w:rFonts w:ascii="Times New Roman" w:cs="Times New Roman"/>
          <w:color w:val="000000"/>
          <w:sz w:val="28"/>
          <w:szCs w:val="28"/>
        </w:rPr>
        <w:t>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 </w:t>
      </w:r>
      <w:r w:rsidR="005A10FF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210570,2</w:t>
      </w:r>
      <w:r w:rsidR="005A10FF"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(фонд оплаты труда и взносы по обязатель</w:t>
      </w:r>
      <w:r w:rsidR="005A10FF">
        <w:rPr>
          <w:rFonts w:ascii="Times New Roman" w:cs="Times New Roman"/>
          <w:color w:val="000000"/>
          <w:sz w:val="28"/>
          <w:szCs w:val="28"/>
        </w:rPr>
        <w:t xml:space="preserve">ному социальному страхованию – </w:t>
      </w:r>
      <w:r w:rsidR="00094AC6">
        <w:rPr>
          <w:rFonts w:ascii="Times New Roman" w:cs="Times New Roman"/>
          <w:color w:val="000000"/>
          <w:sz w:val="28"/>
          <w:szCs w:val="28"/>
        </w:rPr>
        <w:t>209186,6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 xml:space="preserve">; иные закупки </w:t>
      </w:r>
      <w:r w:rsidR="005A10FF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5A10FF">
        <w:rPr>
          <w:rFonts w:ascii="Times New Roman" w:cs="Times New Roman"/>
          <w:color w:val="000000"/>
          <w:sz w:val="28"/>
          <w:szCs w:val="28"/>
        </w:rPr>
        <w:t>1</w:t>
      </w:r>
      <w:r w:rsidR="00094AC6">
        <w:rPr>
          <w:rFonts w:ascii="Times New Roman" w:cs="Times New Roman"/>
          <w:color w:val="000000"/>
          <w:sz w:val="28"/>
          <w:szCs w:val="28"/>
        </w:rPr>
        <w:t>383,6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>);</w:t>
      </w:r>
    </w:p>
    <w:p w:rsidR="00955A5E" w:rsidRDefault="00955A5E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Обеспечение бесплатным питанием в учебное время обучающихся в 5-11 классах в муниципальных общеобразовательных организациях Забайкальского края – </w:t>
      </w:r>
      <w:r w:rsidR="00094AC6">
        <w:rPr>
          <w:rFonts w:ascii="Times New Roman" w:cs="Times New Roman"/>
          <w:color w:val="000000"/>
          <w:sz w:val="28"/>
          <w:szCs w:val="28"/>
        </w:rPr>
        <w:t>3232,4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Обеспечение льготным питанием детей из малоимущих семей, обучающихся в муниципальных общеобразовательных организациях </w:t>
      </w:r>
      <w:r w:rsidR="005A10FF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545,7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Обеспечение льготным питанием детей военнослужащих, сотрудников некоторых федеральных государственных органов, граждан, призванных на военную службу по мобилизации, граждан, добровольно поступивших в добровольческие формирования, осваивающих образовательные программы в общеобразовательных организациях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 xml:space="preserve">818,6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955A5E" w:rsidRDefault="00955A5E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lastRenderedPageBreak/>
        <w:t xml:space="preserve">Обеспечение бесплатным питанием детей-инвалидов, не имеющих статуса ОВЗ, в муниципальных общеобразовательных организациях – </w:t>
      </w:r>
      <w:r w:rsidR="00094AC6">
        <w:rPr>
          <w:rFonts w:ascii="Times New Roman" w:cs="Times New Roman"/>
          <w:color w:val="000000"/>
          <w:sz w:val="28"/>
          <w:szCs w:val="28"/>
        </w:rPr>
        <w:t>125,9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Другие вопросы в области образования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131938,2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из них: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Центральный аппарат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4131,0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955A5E" w:rsidRDefault="00955A5E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Муниципальная программа «Развитие системы образования Газимуро-Заводского муниципального округа на 2025-2027 годы» - </w:t>
      </w:r>
      <w:r w:rsidR="00094AC6">
        <w:rPr>
          <w:rFonts w:ascii="Times New Roman" w:cs="Times New Roman"/>
          <w:color w:val="000000"/>
          <w:sz w:val="28"/>
          <w:szCs w:val="28"/>
        </w:rPr>
        <w:t>3239,2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Учебно-методические кабинеты, централизованные бухгалтерии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121106,8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 xml:space="preserve"> (расходы на выплату персоналу казенных учреждений </w:t>
      </w:r>
      <w:r w:rsidR="00955A5E">
        <w:rPr>
          <w:rFonts w:ascii="Times New Roman" w:cs="Times New Roman"/>
          <w:color w:val="000000"/>
          <w:sz w:val="28"/>
          <w:szCs w:val="28"/>
        </w:rPr>
        <w:t xml:space="preserve">– </w:t>
      </w:r>
      <w:r w:rsidR="00094AC6">
        <w:rPr>
          <w:rFonts w:ascii="Times New Roman" w:cs="Times New Roman"/>
          <w:color w:val="000000"/>
          <w:sz w:val="28"/>
          <w:szCs w:val="28"/>
        </w:rPr>
        <w:t>17535,7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>; иные з</w:t>
      </w:r>
      <w:r w:rsidR="00094AC6">
        <w:rPr>
          <w:rFonts w:ascii="Times New Roman" w:cs="Times New Roman"/>
          <w:color w:val="000000"/>
          <w:sz w:val="28"/>
          <w:szCs w:val="28"/>
        </w:rPr>
        <w:t>акупки товаров, работ, услуг – 103553,1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 xml:space="preserve"> (услуги связи, коммунальные услуги, содержание имущества, программное обеспечение, прочие расходы),</w:t>
      </w:r>
      <w:r>
        <w:rPr>
          <w:rFonts w:asci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cs="Times New Roman"/>
          <w:color w:val="000000"/>
          <w:sz w:val="28"/>
          <w:szCs w:val="28"/>
        </w:rPr>
        <w:t>уплата налогов, сборов,</w:t>
      </w:r>
      <w:r w:rsidR="00955A5E">
        <w:rPr>
          <w:rFonts w:asci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cs="Times New Roman"/>
          <w:color w:val="000000"/>
          <w:sz w:val="28"/>
          <w:szCs w:val="28"/>
        </w:rPr>
        <w:t>иных платежей -</w:t>
      </w:r>
      <w:r w:rsidR="00094AC6">
        <w:rPr>
          <w:rFonts w:ascii="Times New Roman" w:cs="Times New Roman"/>
          <w:color w:val="000000"/>
          <w:sz w:val="28"/>
          <w:szCs w:val="28"/>
        </w:rPr>
        <w:t>18</w:t>
      </w:r>
      <w:r>
        <w:rPr>
          <w:rFonts w:ascii="Times New Roman" w:cs="Times New Roman"/>
          <w:color w:val="000000"/>
          <w:sz w:val="28"/>
          <w:szCs w:val="28"/>
        </w:rPr>
        <w:t xml:space="preserve">,0 </w:t>
      </w:r>
      <w:proofErr w:type="spell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color w:val="000000"/>
          <w:sz w:val="28"/>
          <w:szCs w:val="28"/>
        </w:rPr>
        <w:t>):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>Осуще</w:t>
      </w:r>
      <w:r w:rsidR="00094AC6">
        <w:rPr>
          <w:rFonts w:ascii="Times New Roman" w:cs="Times New Roman"/>
          <w:color w:val="000000"/>
          <w:sz w:val="28"/>
          <w:szCs w:val="28"/>
        </w:rPr>
        <w:t xml:space="preserve">ствление реализации </w:t>
      </w:r>
      <w:r>
        <w:rPr>
          <w:rFonts w:ascii="Times New Roman" w:cs="Times New Roman"/>
          <w:color w:val="000000"/>
          <w:sz w:val="28"/>
          <w:szCs w:val="28"/>
        </w:rPr>
        <w:t xml:space="preserve">переданных полномочий по обеспечению отдыха, организации и обеспечению оздоровления детей в каникулярное время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>1507,6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Единая субвенция местным бюджетам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955A5E">
        <w:rPr>
          <w:rFonts w:ascii="Times New Roman" w:cs="Times New Roman"/>
          <w:color w:val="000000"/>
          <w:sz w:val="28"/>
          <w:szCs w:val="28"/>
        </w:rPr>
        <w:t xml:space="preserve">34,8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;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color w:val="000000"/>
          <w:sz w:val="28"/>
          <w:szCs w:val="28"/>
        </w:rPr>
        <w:t xml:space="preserve">Администрирование государственного полномочия по организации и осуществлению деятельности по опеке и попечительству над несовершеннолетними </w:t>
      </w:r>
      <w:r w:rsidR="00955A5E">
        <w:rPr>
          <w:rFonts w:ascii="Times New Roman" w:cs="Times New Roman"/>
          <w:color w:val="000000"/>
          <w:sz w:val="28"/>
          <w:szCs w:val="28"/>
        </w:rPr>
        <w:t>–</w:t>
      </w:r>
      <w:r>
        <w:rPr>
          <w:rFonts w:ascii="Times New Roman" w:cs="Times New Roman"/>
          <w:color w:val="000000"/>
          <w:sz w:val="28"/>
          <w:szCs w:val="28"/>
        </w:rPr>
        <w:t xml:space="preserve"> </w:t>
      </w:r>
      <w:r w:rsidR="00094AC6">
        <w:rPr>
          <w:rFonts w:ascii="Times New Roman" w:cs="Times New Roman"/>
          <w:color w:val="000000"/>
          <w:sz w:val="28"/>
          <w:szCs w:val="28"/>
        </w:rPr>
        <w:t xml:space="preserve">1918,8 </w:t>
      </w:r>
      <w:proofErr w:type="spellStart"/>
      <w:proofErr w:type="gramStart"/>
      <w:r>
        <w:rPr>
          <w:rFonts w:ascii="Times New Roman" w:cs="Times New Roman"/>
          <w:color w:val="000000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/>
          <w:sz w:val="28"/>
          <w:szCs w:val="28"/>
        </w:rPr>
        <w:t>.</w:t>
      </w:r>
    </w:p>
    <w:p w:rsidR="005A67BD" w:rsidRPr="0080670C" w:rsidRDefault="005A67BD">
      <w:pPr>
        <w:spacing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80670C">
        <w:rPr>
          <w:rFonts w:ascii="Times New Roman" w:cs="Times New Roman"/>
          <w:color w:val="000000" w:themeColor="text1"/>
          <w:sz w:val="28"/>
          <w:szCs w:val="28"/>
        </w:rPr>
        <w:t xml:space="preserve">На </w:t>
      </w:r>
      <w:r w:rsidR="008609A2" w:rsidRPr="0080670C">
        <w:rPr>
          <w:rFonts w:ascii="Times New Roman" w:cs="Times New Roman"/>
          <w:color w:val="000000" w:themeColor="text1"/>
          <w:sz w:val="28"/>
          <w:szCs w:val="28"/>
        </w:rPr>
        <w:t>202</w:t>
      </w:r>
      <w:r w:rsidR="0080670C" w:rsidRPr="0080670C">
        <w:rPr>
          <w:rFonts w:ascii="Times New Roman" w:cs="Times New Roman"/>
          <w:color w:val="000000" w:themeColor="text1"/>
          <w:sz w:val="28"/>
          <w:szCs w:val="28"/>
        </w:rPr>
        <w:t>8</w:t>
      </w:r>
      <w:r w:rsidRPr="0080670C">
        <w:rPr>
          <w:rFonts w:ascii="Times New Roman" w:cs="Times New Roman"/>
          <w:color w:val="000000" w:themeColor="text1"/>
          <w:sz w:val="28"/>
          <w:szCs w:val="28"/>
        </w:rPr>
        <w:t xml:space="preserve"> и </w:t>
      </w:r>
      <w:r w:rsidR="00B25E38" w:rsidRPr="0080670C">
        <w:rPr>
          <w:rFonts w:ascii="Times New Roman" w:cs="Times New Roman"/>
          <w:color w:val="000000" w:themeColor="text1"/>
          <w:sz w:val="28"/>
          <w:szCs w:val="28"/>
        </w:rPr>
        <w:t>2029</w:t>
      </w:r>
      <w:r w:rsidRPr="0080670C">
        <w:rPr>
          <w:rFonts w:ascii="Times New Roman" w:cs="Times New Roman"/>
          <w:color w:val="000000" w:themeColor="text1"/>
          <w:sz w:val="28"/>
          <w:szCs w:val="28"/>
        </w:rPr>
        <w:t xml:space="preserve"> годы проектом бюджета предусмотрено </w:t>
      </w:r>
      <w:r w:rsidR="0080670C" w:rsidRPr="0080670C">
        <w:rPr>
          <w:rFonts w:ascii="Times New Roman" w:cs="Times New Roman"/>
          <w:color w:val="000000" w:themeColor="text1"/>
          <w:sz w:val="28"/>
          <w:szCs w:val="28"/>
        </w:rPr>
        <w:t>551698,2</w:t>
      </w:r>
      <w:r w:rsidR="00955A5E" w:rsidRPr="0080670C">
        <w:rPr>
          <w:rFonts w:asci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955A5E" w:rsidRPr="0080670C">
        <w:rPr>
          <w:rFonts w:ascii="Times New Roman" w:cs="Times New Roman"/>
          <w:color w:val="000000" w:themeColor="text1"/>
          <w:sz w:val="28"/>
          <w:szCs w:val="28"/>
        </w:rPr>
        <w:t>тыс.рублей</w:t>
      </w:r>
      <w:proofErr w:type="spellEnd"/>
      <w:proofErr w:type="gramEnd"/>
      <w:r w:rsidR="00955A5E" w:rsidRPr="0080670C">
        <w:rPr>
          <w:rFonts w:ascii="Times New Roman" w:cs="Times New Roman"/>
          <w:color w:val="000000" w:themeColor="text1"/>
          <w:sz w:val="28"/>
          <w:szCs w:val="28"/>
        </w:rPr>
        <w:t xml:space="preserve"> и </w:t>
      </w:r>
      <w:r w:rsidR="0080670C" w:rsidRPr="0080670C">
        <w:rPr>
          <w:rFonts w:ascii="Times New Roman" w:cs="Times New Roman"/>
          <w:color w:val="000000" w:themeColor="text1"/>
          <w:sz w:val="28"/>
          <w:szCs w:val="28"/>
        </w:rPr>
        <w:t>598749,3</w:t>
      </w:r>
      <w:r w:rsidRPr="0080670C">
        <w:rPr>
          <w:rFonts w:asci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0670C">
        <w:rPr>
          <w:rFonts w:ascii="Times New Roman" w:cs="Times New Roman"/>
          <w:color w:val="000000" w:themeColor="text1"/>
          <w:sz w:val="28"/>
          <w:szCs w:val="28"/>
        </w:rPr>
        <w:t>тыс.рублей</w:t>
      </w:r>
      <w:proofErr w:type="spellEnd"/>
      <w:r w:rsidRPr="0080670C">
        <w:rPr>
          <w:rFonts w:ascii="Times New Roman" w:cs="Times New Roman"/>
          <w:color w:val="000000" w:themeColor="text1"/>
          <w:sz w:val="28"/>
          <w:szCs w:val="28"/>
        </w:rPr>
        <w:t xml:space="preserve"> соответственно.</w:t>
      </w:r>
    </w:p>
    <w:p w:rsidR="005A67BD" w:rsidRDefault="005A67BD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РАЗДЕЛ "КУЛЬТУРА, КИНЕМАТОГРАФИЯ"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38"/>
        <w:gridCol w:w="1587"/>
        <w:gridCol w:w="1305"/>
        <w:gridCol w:w="1306"/>
        <w:gridCol w:w="1309"/>
        <w:gridCol w:w="1300"/>
      </w:tblGrid>
      <w:tr w:rsidR="005A67BD">
        <w:trPr>
          <w:cantSplit/>
          <w:trHeight w:val="480"/>
          <w:tblHeader/>
        </w:trPr>
        <w:tc>
          <w:tcPr>
            <w:tcW w:w="1372" w:type="pct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777" w:type="pct"/>
            <w:vAlign w:val="center"/>
          </w:tcPr>
          <w:p w:rsidR="005A67BD" w:rsidRPr="002A6245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2A6245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2A6245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</w:t>
            </w:r>
          </w:p>
          <w:p w:rsidR="005A67BD" w:rsidRPr="002A6245" w:rsidRDefault="005A67BD" w:rsidP="002A624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№</w:t>
            </w:r>
            <w:r w:rsidR="002A6245"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первонач.редакции</w:t>
            </w:r>
            <w:proofErr w:type="spellEnd"/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712" w:type="pct"/>
            <w:vAlign w:val="center"/>
          </w:tcPr>
          <w:p w:rsidR="005A67BD" w:rsidRPr="000309E9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>Оценка</w:t>
            </w:r>
          </w:p>
          <w:p w:rsidR="005A67BD" w:rsidRPr="000309E9" w:rsidRDefault="005A67BD" w:rsidP="001E5EE3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>202</w:t>
            </w:r>
            <w:r w:rsidR="000309E9"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>6</w:t>
            </w: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 xml:space="preserve"> года</w:t>
            </w:r>
          </w:p>
        </w:tc>
        <w:tc>
          <w:tcPr>
            <w:tcW w:w="712" w:type="pct"/>
            <w:vAlign w:val="center"/>
          </w:tcPr>
          <w:p w:rsidR="005A67BD" w:rsidRPr="000309E9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>202</w:t>
            </w:r>
            <w:r w:rsidR="002A0C5E"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>7</w:t>
            </w:r>
            <w:r w:rsidR="005A67BD"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 xml:space="preserve"> год</w:t>
            </w:r>
          </w:p>
          <w:p w:rsidR="005A67BD" w:rsidRPr="000309E9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</w:rPr>
              <w:t>(проект)</w:t>
            </w:r>
          </w:p>
        </w:tc>
        <w:tc>
          <w:tcPr>
            <w:tcW w:w="714" w:type="pct"/>
            <w:vAlign w:val="center"/>
          </w:tcPr>
          <w:p w:rsidR="005A67BD" w:rsidRPr="000309E9" w:rsidRDefault="002A0C5E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2028</w:t>
            </w:r>
            <w:r w:rsidR="005A67BD"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0309E9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709" w:type="pct"/>
            <w:vAlign w:val="center"/>
          </w:tcPr>
          <w:p w:rsidR="005A67BD" w:rsidRPr="000309E9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0309E9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5A67BD">
        <w:trPr>
          <w:cantSplit/>
          <w:trHeight w:val="298"/>
        </w:trPr>
        <w:tc>
          <w:tcPr>
            <w:tcW w:w="1372" w:type="pct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Культура</w:t>
            </w:r>
          </w:p>
        </w:tc>
        <w:tc>
          <w:tcPr>
            <w:tcW w:w="777" w:type="pct"/>
            <w:vAlign w:val="center"/>
          </w:tcPr>
          <w:p w:rsidR="005A67BD" w:rsidRPr="002A6245" w:rsidRDefault="002A6245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A6245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119148,2</w:t>
            </w:r>
          </w:p>
        </w:tc>
        <w:tc>
          <w:tcPr>
            <w:tcW w:w="712" w:type="pct"/>
            <w:vAlign w:val="center"/>
          </w:tcPr>
          <w:p w:rsidR="005A67BD" w:rsidRPr="000309E9" w:rsidRDefault="000309E9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196168,6</w:t>
            </w:r>
          </w:p>
        </w:tc>
        <w:tc>
          <w:tcPr>
            <w:tcW w:w="712" w:type="pct"/>
            <w:vAlign w:val="center"/>
          </w:tcPr>
          <w:p w:rsidR="005A67BD" w:rsidRPr="000309E9" w:rsidRDefault="00665F5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119148,2</w:t>
            </w:r>
          </w:p>
        </w:tc>
        <w:tc>
          <w:tcPr>
            <w:tcW w:w="714" w:type="pct"/>
            <w:vAlign w:val="center"/>
          </w:tcPr>
          <w:p w:rsidR="005A67BD" w:rsidRPr="000309E9" w:rsidRDefault="000309E9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87715,3</w:t>
            </w:r>
          </w:p>
        </w:tc>
        <w:tc>
          <w:tcPr>
            <w:tcW w:w="709" w:type="pct"/>
            <w:vAlign w:val="center"/>
          </w:tcPr>
          <w:p w:rsidR="005A67BD" w:rsidRPr="000309E9" w:rsidRDefault="000309E9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309E9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87715,3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Бюджетные ассигнования предусмотрены </w:t>
      </w:r>
      <w:r>
        <w:rPr>
          <w:rFonts w:ascii="Times New Roman" w:cs="Times New Roman"/>
          <w:sz w:val="28"/>
          <w:szCs w:val="28"/>
        </w:rPr>
        <w:t xml:space="preserve">в </w:t>
      </w:r>
      <w:r w:rsidR="008609A2">
        <w:rPr>
          <w:rFonts w:ascii="Times New Roman" w:cs="Times New Roman"/>
          <w:sz w:val="28"/>
          <w:szCs w:val="28"/>
        </w:rPr>
        <w:t>202</w:t>
      </w:r>
      <w:r w:rsidR="002A0C5E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году</w:t>
      </w:r>
      <w:r>
        <w:rPr>
          <w:rFonts w:ascii="Times New Roman" w:cs="Times New Roman"/>
          <w:sz w:val="28"/>
          <w:szCs w:val="28"/>
          <w:lang w:eastAsia="ru-RU"/>
        </w:rPr>
        <w:t xml:space="preserve"> в сумме </w:t>
      </w:r>
      <w:r w:rsidR="00A87910">
        <w:rPr>
          <w:rFonts w:ascii="Times New Roman" w:cs="Times New Roman"/>
          <w:sz w:val="28"/>
          <w:szCs w:val="28"/>
          <w:lang w:eastAsia="ru-RU"/>
        </w:rPr>
        <w:t>121914,9</w:t>
      </w:r>
      <w:r>
        <w:rPr>
          <w:rFonts w:ascii="Times New Roman" w:cs="Times New Roman"/>
          <w:sz w:val="28"/>
          <w:szCs w:val="28"/>
          <w:lang w:eastAsia="ru-RU"/>
        </w:rPr>
        <w:t> </w:t>
      </w:r>
      <w:r>
        <w:rPr>
          <w:rFonts w:ascii="Times New Roman" w:cs="Times New Roman"/>
          <w:sz w:val="28"/>
          <w:szCs w:val="28"/>
        </w:rPr>
        <w:t>тыс. рублей, в том числе: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Учреждения культуры и мероприятия с сфере культуры </w:t>
      </w:r>
      <w:r w:rsidR="00883E3B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A87910">
        <w:rPr>
          <w:rFonts w:ascii="Times New Roman" w:cs="Times New Roman"/>
          <w:sz w:val="28"/>
          <w:szCs w:val="28"/>
        </w:rPr>
        <w:t>47559,9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Музеи и постоянные выставки </w:t>
      </w:r>
      <w:r w:rsidR="00883E3B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A87910">
        <w:rPr>
          <w:rFonts w:ascii="Times New Roman" w:cs="Times New Roman"/>
          <w:sz w:val="28"/>
          <w:szCs w:val="28"/>
        </w:rPr>
        <w:t>5684,3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A87910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Библиотеки – 21265,5</w:t>
      </w:r>
      <w:r w:rsidR="005A67BD"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 w:rsidR="005A67BD"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 w:rsidR="005A67BD"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«Развитие культуры Газимуро-Заводского муниципального округа на </w:t>
      </w:r>
      <w:r w:rsidR="00883E3B">
        <w:rPr>
          <w:rFonts w:ascii="Times New Roman" w:cs="Times New Roman"/>
          <w:sz w:val="28"/>
          <w:szCs w:val="28"/>
        </w:rPr>
        <w:t>2025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cs="Times New Roman"/>
          <w:sz w:val="28"/>
          <w:szCs w:val="28"/>
        </w:rPr>
        <w:t xml:space="preserve">годы»  </w:t>
      </w:r>
      <w:r w:rsidR="00883E3B">
        <w:rPr>
          <w:rFonts w:ascii="Times New Roman" w:cs="Times New Roman"/>
          <w:sz w:val="28"/>
          <w:szCs w:val="28"/>
        </w:rPr>
        <w:t>-</w:t>
      </w:r>
      <w:proofErr w:type="gramEnd"/>
      <w:r w:rsidR="00883E3B">
        <w:rPr>
          <w:rFonts w:ascii="Times New Roman" w:cs="Times New Roman"/>
          <w:sz w:val="28"/>
          <w:szCs w:val="28"/>
        </w:rPr>
        <w:t xml:space="preserve"> </w:t>
      </w:r>
      <w:r w:rsidR="00A87910">
        <w:rPr>
          <w:rFonts w:ascii="Times New Roman" w:cs="Times New Roman"/>
          <w:sz w:val="28"/>
          <w:szCs w:val="28"/>
        </w:rPr>
        <w:t>4670,0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lastRenderedPageBreak/>
        <w:t xml:space="preserve">Муниципальная программа «Создание условий для развития здорового образа жизни населения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</w:rPr>
        <w:t>202</w:t>
      </w:r>
      <w:r w:rsidR="00883E3B">
        <w:rPr>
          <w:rFonts w:asci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годы»</w:t>
      </w:r>
      <w:r w:rsidR="00883E3B">
        <w:rPr>
          <w:rFonts w:ascii="Times New Roman" w:cs="Times New Roman"/>
          <w:sz w:val="28"/>
          <w:szCs w:val="28"/>
        </w:rPr>
        <w:t xml:space="preserve">- </w:t>
      </w:r>
      <w:r w:rsidR="00A87910">
        <w:rPr>
          <w:rFonts w:ascii="Times New Roman" w:cs="Times New Roman"/>
          <w:sz w:val="28"/>
          <w:szCs w:val="28"/>
        </w:rPr>
        <w:t>529,6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883E3B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Централизованные бухгалтерии, г</w:t>
      </w:r>
      <w:r w:rsidR="005A67BD">
        <w:rPr>
          <w:rFonts w:ascii="Times New Roman" w:cs="Times New Roman"/>
          <w:sz w:val="28"/>
          <w:szCs w:val="28"/>
        </w:rPr>
        <w:t>руппы хозяйственного обслуживания, центры материа</w:t>
      </w:r>
      <w:r>
        <w:rPr>
          <w:rFonts w:ascii="Times New Roman" w:cs="Times New Roman"/>
          <w:sz w:val="28"/>
          <w:szCs w:val="28"/>
        </w:rPr>
        <w:t>льно-технического обеспечения -</w:t>
      </w:r>
      <w:r w:rsidR="00A87910">
        <w:rPr>
          <w:rFonts w:ascii="Times New Roman" w:cs="Times New Roman"/>
          <w:sz w:val="28"/>
          <w:szCs w:val="28"/>
        </w:rPr>
        <w:t>42205,</w:t>
      </w:r>
      <w:proofErr w:type="gramStart"/>
      <w:r w:rsidR="00A87910">
        <w:rPr>
          <w:rFonts w:ascii="Times New Roman" w:cs="Times New Roman"/>
          <w:sz w:val="28"/>
          <w:szCs w:val="28"/>
        </w:rPr>
        <w:t>6</w:t>
      </w:r>
      <w:r>
        <w:rPr>
          <w:rFonts w:ascii="Times New Roman" w:cs="Times New Roman"/>
          <w:sz w:val="28"/>
          <w:szCs w:val="28"/>
        </w:rPr>
        <w:t xml:space="preserve"> </w:t>
      </w:r>
      <w:r w:rsidR="005A67BD">
        <w:rPr>
          <w:rFonts w:ascii="Times New Roman" w:cs="Times New Roman"/>
          <w:sz w:val="28"/>
          <w:szCs w:val="28"/>
        </w:rPr>
        <w:t xml:space="preserve"> </w:t>
      </w:r>
      <w:proofErr w:type="spellStart"/>
      <w:r w:rsidR="005A67BD">
        <w:rPr>
          <w:rFonts w:ascii="Times New Roman" w:cs="Times New Roman"/>
          <w:sz w:val="28"/>
          <w:szCs w:val="28"/>
        </w:rPr>
        <w:t>тыс</w:t>
      </w:r>
      <w:proofErr w:type="gramEnd"/>
      <w:r w:rsidR="005A67BD">
        <w:rPr>
          <w:rFonts w:ascii="Times New Roman" w:cs="Times New Roman"/>
          <w:sz w:val="28"/>
          <w:szCs w:val="28"/>
        </w:rPr>
        <w:t>.рублей</w:t>
      </w:r>
      <w:proofErr w:type="spellEnd"/>
      <w:r w:rsidR="005A67BD">
        <w:rPr>
          <w:rFonts w:ascii="Times New Roman" w:cs="Times New Roman"/>
          <w:sz w:val="28"/>
          <w:szCs w:val="28"/>
        </w:rPr>
        <w:t>;</w:t>
      </w:r>
    </w:p>
    <w:p w:rsidR="005A67BD" w:rsidRPr="00EE016F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На </w:t>
      </w:r>
      <w:r w:rsidR="008609A2" w:rsidRPr="00EE016F">
        <w:rPr>
          <w:rFonts w:ascii="Times New Roman" w:cs="Times New Roman"/>
          <w:color w:val="000000" w:themeColor="text1"/>
          <w:sz w:val="28"/>
          <w:szCs w:val="28"/>
        </w:rPr>
        <w:t>202</w:t>
      </w:r>
      <w:r w:rsidR="00EE016F" w:rsidRPr="00EE016F">
        <w:rPr>
          <w:rFonts w:ascii="Times New Roman" w:cs="Times New Roman"/>
          <w:color w:val="000000" w:themeColor="text1"/>
          <w:sz w:val="28"/>
          <w:szCs w:val="28"/>
        </w:rPr>
        <w:t>8</w:t>
      </w: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и </w:t>
      </w:r>
      <w:r w:rsidR="00B25E38" w:rsidRPr="00EE016F">
        <w:rPr>
          <w:rFonts w:ascii="Times New Roman" w:cs="Times New Roman"/>
          <w:color w:val="000000" w:themeColor="text1"/>
          <w:sz w:val="28"/>
          <w:szCs w:val="28"/>
        </w:rPr>
        <w:t>2029</w:t>
      </w: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годы проектом бюджета предусмотрено </w:t>
      </w:r>
      <w:r w:rsidR="00EE016F" w:rsidRPr="00EE016F">
        <w:rPr>
          <w:rFonts w:ascii="Times New Roman" w:cs="Times New Roman"/>
          <w:color w:val="000000" w:themeColor="text1"/>
          <w:sz w:val="28"/>
          <w:szCs w:val="28"/>
        </w:rPr>
        <w:t>87715,3</w:t>
      </w:r>
      <w:r w:rsidR="00883E3B" w:rsidRPr="00EE016F">
        <w:rPr>
          <w:rFonts w:asci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883E3B" w:rsidRPr="00EE016F">
        <w:rPr>
          <w:rFonts w:ascii="Times New Roman" w:cs="Times New Roman"/>
          <w:color w:val="000000" w:themeColor="text1"/>
          <w:sz w:val="28"/>
          <w:szCs w:val="28"/>
        </w:rPr>
        <w:t>тыс.рублей</w:t>
      </w:r>
      <w:proofErr w:type="spellEnd"/>
      <w:proofErr w:type="gramEnd"/>
      <w:r w:rsidR="00883E3B" w:rsidRPr="00EE016F">
        <w:rPr>
          <w:rFonts w:ascii="Times New Roman" w:cs="Times New Roman"/>
          <w:color w:val="000000" w:themeColor="text1"/>
          <w:sz w:val="28"/>
          <w:szCs w:val="28"/>
        </w:rPr>
        <w:t xml:space="preserve"> </w:t>
      </w:r>
      <w:r w:rsidR="00EE016F" w:rsidRPr="00EE016F">
        <w:rPr>
          <w:rFonts w:ascii="Times New Roman" w:cs="Times New Roman"/>
          <w:color w:val="000000" w:themeColor="text1"/>
          <w:sz w:val="28"/>
          <w:szCs w:val="28"/>
        </w:rPr>
        <w:t>ежегодно.</w:t>
      </w:r>
    </w:p>
    <w:p w:rsidR="005A67BD" w:rsidRDefault="005A67BD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РАЗДЕЛ "СОЦИАЛЬНАЯ ПОЛИТИКА"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"/>
          <w:szCs w:val="2"/>
          <w:lang w:eastAsia="ru-RU"/>
        </w:rPr>
      </w:pP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40"/>
        <w:gridCol w:w="1587"/>
        <w:gridCol w:w="1304"/>
        <w:gridCol w:w="1306"/>
        <w:gridCol w:w="1306"/>
        <w:gridCol w:w="1302"/>
      </w:tblGrid>
      <w:tr w:rsidR="005A67BD" w:rsidTr="00883E3B">
        <w:trPr>
          <w:cantSplit/>
          <w:trHeight w:val="480"/>
          <w:tblHeader/>
        </w:trPr>
        <w:tc>
          <w:tcPr>
            <w:tcW w:w="1360" w:type="pct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843" w:type="pct"/>
            <w:vAlign w:val="center"/>
          </w:tcPr>
          <w:p w:rsidR="005A67BD" w:rsidRPr="002F5472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2F5472"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2F5472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</w:t>
            </w:r>
          </w:p>
          <w:p w:rsidR="005A67BD" w:rsidRPr="002F5472" w:rsidRDefault="005A67BD" w:rsidP="002F547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№ </w:t>
            </w:r>
            <w:r w:rsidR="002F5472"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187</w:t>
            </w: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первонач.редакции</w:t>
            </w:r>
            <w:proofErr w:type="spellEnd"/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99" w:type="pct"/>
            <w:vAlign w:val="center"/>
          </w:tcPr>
          <w:p w:rsidR="005A67BD" w:rsidRPr="00EE016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EE016F" w:rsidRDefault="005A67BD" w:rsidP="00EE016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EE016F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700" w:type="pct"/>
            <w:vAlign w:val="center"/>
          </w:tcPr>
          <w:p w:rsidR="005A67BD" w:rsidRDefault="008609A2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</w:rPr>
            </w:pPr>
            <w:r>
              <w:rPr>
                <w:rFonts w:ascii="Times New Roman" w:cs="Times New Roman"/>
                <w:sz w:val="18"/>
                <w:szCs w:val="18"/>
              </w:rPr>
              <w:t>202</w:t>
            </w:r>
            <w:r w:rsidR="00A87910">
              <w:rPr>
                <w:rFonts w:ascii="Times New Roman" w:cs="Times New Roman"/>
                <w:sz w:val="18"/>
                <w:szCs w:val="18"/>
              </w:rPr>
              <w:t>7</w:t>
            </w:r>
            <w:r w:rsidR="005A67BD">
              <w:rPr>
                <w:rFonts w:ascii="Times New Roman" w:cs="Times New Roman"/>
                <w:sz w:val="18"/>
                <w:szCs w:val="18"/>
              </w:rPr>
              <w:t xml:space="preserve"> год</w:t>
            </w:r>
          </w:p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</w:rPr>
              <w:t>(проект)</w:t>
            </w:r>
          </w:p>
        </w:tc>
        <w:tc>
          <w:tcPr>
            <w:tcW w:w="700" w:type="pct"/>
            <w:vAlign w:val="center"/>
          </w:tcPr>
          <w:p w:rsidR="005A67BD" w:rsidRPr="00EE016F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A87910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EE016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697" w:type="pct"/>
            <w:vAlign w:val="center"/>
          </w:tcPr>
          <w:p w:rsidR="005A67BD" w:rsidRPr="00EE016F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EE016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883E3B" w:rsidTr="00883E3B">
        <w:trPr>
          <w:cantSplit/>
          <w:trHeight w:val="297"/>
        </w:trPr>
        <w:tc>
          <w:tcPr>
            <w:tcW w:w="1360" w:type="pct"/>
            <w:vAlign w:val="center"/>
          </w:tcPr>
          <w:p w:rsidR="00883E3B" w:rsidRDefault="00883E3B" w:rsidP="00883E3B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Пенсионное обеспечение</w:t>
            </w:r>
          </w:p>
        </w:tc>
        <w:tc>
          <w:tcPr>
            <w:tcW w:w="843" w:type="pct"/>
            <w:vAlign w:val="center"/>
          </w:tcPr>
          <w:p w:rsidR="00883E3B" w:rsidRPr="002F5472" w:rsidRDefault="002F5472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8552,5</w:t>
            </w:r>
          </w:p>
        </w:tc>
        <w:tc>
          <w:tcPr>
            <w:tcW w:w="699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9084,0</w:t>
            </w:r>
          </w:p>
        </w:tc>
        <w:tc>
          <w:tcPr>
            <w:tcW w:w="700" w:type="pct"/>
            <w:vAlign w:val="center"/>
          </w:tcPr>
          <w:p w:rsidR="00883E3B" w:rsidRPr="00883E3B" w:rsidRDefault="00A87910" w:rsidP="00883E3B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9137,5</w:t>
            </w:r>
          </w:p>
        </w:tc>
        <w:tc>
          <w:tcPr>
            <w:tcW w:w="700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9137,5</w:t>
            </w:r>
          </w:p>
        </w:tc>
        <w:tc>
          <w:tcPr>
            <w:tcW w:w="697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9137,5</w:t>
            </w:r>
          </w:p>
        </w:tc>
      </w:tr>
      <w:tr w:rsidR="00883E3B" w:rsidTr="00883E3B">
        <w:trPr>
          <w:cantSplit/>
          <w:trHeight w:val="252"/>
        </w:trPr>
        <w:tc>
          <w:tcPr>
            <w:tcW w:w="1360" w:type="pct"/>
            <w:vAlign w:val="center"/>
          </w:tcPr>
          <w:p w:rsidR="00883E3B" w:rsidRDefault="00883E3B" w:rsidP="00883E3B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Социальное обеспечение населения</w:t>
            </w:r>
          </w:p>
        </w:tc>
        <w:tc>
          <w:tcPr>
            <w:tcW w:w="843" w:type="pct"/>
            <w:vAlign w:val="center"/>
          </w:tcPr>
          <w:p w:rsidR="00883E3B" w:rsidRPr="002F5472" w:rsidRDefault="002F5472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2292,5</w:t>
            </w:r>
          </w:p>
        </w:tc>
        <w:tc>
          <w:tcPr>
            <w:tcW w:w="699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6517,8</w:t>
            </w:r>
          </w:p>
        </w:tc>
        <w:tc>
          <w:tcPr>
            <w:tcW w:w="700" w:type="pct"/>
            <w:vAlign w:val="center"/>
          </w:tcPr>
          <w:p w:rsidR="00883E3B" w:rsidRDefault="00A87910" w:rsidP="00883E3B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1100,0</w:t>
            </w:r>
          </w:p>
        </w:tc>
        <w:tc>
          <w:tcPr>
            <w:tcW w:w="700" w:type="pct"/>
            <w:vAlign w:val="center"/>
          </w:tcPr>
          <w:p w:rsidR="00883E3B" w:rsidRPr="00EE016F" w:rsidRDefault="00883E3B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97" w:type="pct"/>
            <w:vAlign w:val="center"/>
          </w:tcPr>
          <w:p w:rsidR="00883E3B" w:rsidRPr="00EE016F" w:rsidRDefault="00883E3B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883E3B" w:rsidTr="00883E3B">
        <w:trPr>
          <w:cantSplit/>
          <w:trHeight w:val="298"/>
        </w:trPr>
        <w:tc>
          <w:tcPr>
            <w:tcW w:w="1360" w:type="pct"/>
            <w:vAlign w:val="center"/>
          </w:tcPr>
          <w:p w:rsidR="00883E3B" w:rsidRDefault="00883E3B" w:rsidP="00883E3B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Охрана семьи и детства</w:t>
            </w:r>
          </w:p>
        </w:tc>
        <w:tc>
          <w:tcPr>
            <w:tcW w:w="843" w:type="pct"/>
            <w:vAlign w:val="center"/>
          </w:tcPr>
          <w:p w:rsidR="00883E3B" w:rsidRPr="002F5472" w:rsidRDefault="002F5472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5552,8</w:t>
            </w:r>
          </w:p>
        </w:tc>
        <w:tc>
          <w:tcPr>
            <w:tcW w:w="699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8900,1</w:t>
            </w:r>
          </w:p>
        </w:tc>
        <w:tc>
          <w:tcPr>
            <w:tcW w:w="700" w:type="pct"/>
            <w:vAlign w:val="center"/>
          </w:tcPr>
          <w:p w:rsidR="00883E3B" w:rsidRPr="00883E3B" w:rsidRDefault="00A87910" w:rsidP="00883E3B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5530,9</w:t>
            </w:r>
          </w:p>
        </w:tc>
        <w:tc>
          <w:tcPr>
            <w:tcW w:w="700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4815,7</w:t>
            </w:r>
          </w:p>
        </w:tc>
        <w:tc>
          <w:tcPr>
            <w:tcW w:w="697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5117,5</w:t>
            </w:r>
          </w:p>
        </w:tc>
      </w:tr>
      <w:tr w:rsidR="00883E3B" w:rsidTr="00883E3B">
        <w:trPr>
          <w:cantSplit/>
          <w:trHeight w:val="298"/>
        </w:trPr>
        <w:tc>
          <w:tcPr>
            <w:tcW w:w="1360" w:type="pct"/>
            <w:vAlign w:val="center"/>
          </w:tcPr>
          <w:p w:rsidR="00883E3B" w:rsidRDefault="00883E3B" w:rsidP="00883E3B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43" w:type="pct"/>
            <w:vAlign w:val="center"/>
          </w:tcPr>
          <w:p w:rsidR="00883E3B" w:rsidRPr="002F5472" w:rsidRDefault="002F5472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1152,6</w:t>
            </w:r>
          </w:p>
        </w:tc>
        <w:tc>
          <w:tcPr>
            <w:tcW w:w="699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16847,1</w:t>
            </w:r>
          </w:p>
        </w:tc>
        <w:tc>
          <w:tcPr>
            <w:tcW w:w="700" w:type="pct"/>
            <w:vAlign w:val="center"/>
          </w:tcPr>
          <w:p w:rsidR="00883E3B" w:rsidRPr="00961404" w:rsidRDefault="00A87910" w:rsidP="00883E3B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17396,0</w:t>
            </w:r>
          </w:p>
        </w:tc>
        <w:tc>
          <w:tcPr>
            <w:tcW w:w="700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500,0</w:t>
            </w:r>
          </w:p>
        </w:tc>
        <w:tc>
          <w:tcPr>
            <w:tcW w:w="697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500,0</w:t>
            </w:r>
          </w:p>
        </w:tc>
      </w:tr>
      <w:tr w:rsidR="00883E3B" w:rsidTr="00883E3B">
        <w:trPr>
          <w:cantSplit/>
          <w:trHeight w:val="283"/>
        </w:trPr>
        <w:tc>
          <w:tcPr>
            <w:tcW w:w="1360" w:type="pct"/>
            <w:vAlign w:val="center"/>
          </w:tcPr>
          <w:p w:rsidR="00883E3B" w:rsidRDefault="00883E3B" w:rsidP="00883E3B">
            <w:pPr>
              <w:spacing w:after="0" w:line="240" w:lineRule="auto"/>
              <w:rPr>
                <w:rFonts w:asci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eastAsia="ru-RU"/>
              </w:rPr>
              <w:t>Итого по разделу</w:t>
            </w:r>
          </w:p>
        </w:tc>
        <w:tc>
          <w:tcPr>
            <w:tcW w:w="843" w:type="pct"/>
            <w:vAlign w:val="center"/>
          </w:tcPr>
          <w:p w:rsidR="00883E3B" w:rsidRPr="002F5472" w:rsidRDefault="002F5472" w:rsidP="00883E3B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2F5472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17550,4</w:t>
            </w:r>
          </w:p>
        </w:tc>
        <w:tc>
          <w:tcPr>
            <w:tcW w:w="699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41349,0</w:t>
            </w:r>
          </w:p>
        </w:tc>
        <w:tc>
          <w:tcPr>
            <w:tcW w:w="700" w:type="pct"/>
            <w:vAlign w:val="center"/>
          </w:tcPr>
          <w:p w:rsidR="00883E3B" w:rsidRPr="00961404" w:rsidRDefault="00A87910" w:rsidP="00883E3B">
            <w:pPr>
              <w:spacing w:after="0" w:line="240" w:lineRule="auto"/>
              <w:jc w:val="center"/>
              <w:rPr>
                <w:rFonts w:asci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b/>
                <w:sz w:val="18"/>
                <w:szCs w:val="18"/>
                <w:lang w:eastAsia="ru-RU"/>
              </w:rPr>
              <w:t>33164,4</w:t>
            </w:r>
          </w:p>
        </w:tc>
        <w:tc>
          <w:tcPr>
            <w:tcW w:w="700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14453,2</w:t>
            </w:r>
          </w:p>
        </w:tc>
        <w:tc>
          <w:tcPr>
            <w:tcW w:w="697" w:type="pct"/>
            <w:vAlign w:val="center"/>
          </w:tcPr>
          <w:p w:rsidR="00883E3B" w:rsidRPr="00EE016F" w:rsidRDefault="00EE016F" w:rsidP="00883E3B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b/>
                <w:color w:val="000000" w:themeColor="text1"/>
                <w:sz w:val="18"/>
                <w:szCs w:val="18"/>
                <w:lang w:eastAsia="ru-RU"/>
              </w:rPr>
              <w:t>14755,0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Бюджетные ассигнования предусмотрены </w:t>
      </w:r>
      <w:r>
        <w:rPr>
          <w:rFonts w:ascii="Times New Roman" w:cs="Times New Roman"/>
          <w:sz w:val="28"/>
          <w:szCs w:val="28"/>
        </w:rPr>
        <w:t xml:space="preserve">в </w:t>
      </w:r>
      <w:r w:rsidR="008609A2">
        <w:rPr>
          <w:rFonts w:ascii="Times New Roman" w:cs="Times New Roman"/>
          <w:sz w:val="28"/>
          <w:szCs w:val="28"/>
        </w:rPr>
        <w:t>202</w:t>
      </w:r>
      <w:r w:rsidR="00A87910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году</w:t>
      </w:r>
      <w:r>
        <w:rPr>
          <w:rFonts w:ascii="Times New Roman" w:cs="Times New Roman"/>
          <w:sz w:val="28"/>
          <w:szCs w:val="28"/>
          <w:lang w:eastAsia="ru-RU"/>
        </w:rPr>
        <w:t xml:space="preserve"> в сумме </w:t>
      </w:r>
      <w:r w:rsidR="00A87910">
        <w:rPr>
          <w:rFonts w:ascii="Times New Roman" w:cs="Times New Roman"/>
          <w:sz w:val="28"/>
          <w:szCs w:val="28"/>
          <w:lang w:eastAsia="ru-RU"/>
        </w:rPr>
        <w:t>33164,4</w:t>
      </w:r>
      <w:r>
        <w:rPr>
          <w:rFonts w:ascii="Times New Roman" w:cs="Times New Roman"/>
          <w:sz w:val="28"/>
          <w:szCs w:val="28"/>
          <w:lang w:eastAsia="ru-RU"/>
        </w:rPr>
        <w:t> </w:t>
      </w:r>
      <w:r>
        <w:rPr>
          <w:rFonts w:ascii="Times New Roman" w:cs="Times New Roman"/>
          <w:sz w:val="28"/>
          <w:szCs w:val="28"/>
        </w:rPr>
        <w:t>тыс. рублей, в том числе: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Пенсионное обеспечение (доплата к пенсиям муниципальных служащих) -</w:t>
      </w:r>
      <w:r w:rsidR="00A87910">
        <w:rPr>
          <w:rFonts w:ascii="Times New Roman" w:cs="Times New Roman"/>
          <w:sz w:val="28"/>
          <w:szCs w:val="28"/>
        </w:rPr>
        <w:t xml:space="preserve">9137,5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961404" w:rsidRDefault="00961404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Социальное обеспечение населения (улучшение жилищных условий граждан, проживающих на сельских территориях) – </w:t>
      </w:r>
      <w:r w:rsidR="00A87910">
        <w:rPr>
          <w:rFonts w:ascii="Times New Roman" w:cs="Times New Roman"/>
          <w:sz w:val="28"/>
          <w:szCs w:val="28"/>
        </w:rPr>
        <w:t xml:space="preserve">1100,0 </w:t>
      </w:r>
      <w:proofErr w:type="spellStart"/>
      <w:proofErr w:type="gramStart"/>
      <w:r w:rsidR="00A87910"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.</w:t>
      </w:r>
    </w:p>
    <w:p w:rsidR="00A87910" w:rsidRDefault="00A87910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Осуществление компенсации затрат родителей (законных представителей) детей-инвалидов на обучение по основным общеобразовательным программам на дому – 159,3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Предоставление компенсации части выплаты, взимаемой с родителей (законных представителей) за присмотр и уход за детьми, осваивающими образовательные программы дошкольного образования - </w:t>
      </w:r>
      <w:r w:rsidR="00A87910">
        <w:rPr>
          <w:rFonts w:ascii="Times New Roman" w:cs="Times New Roman"/>
          <w:sz w:val="28"/>
          <w:szCs w:val="28"/>
        </w:rPr>
        <w:t>392,3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Содержание ребенка в семье опекуна и приемной семье, а также вознаграждение, причитающееся приемному родителю </w:t>
      </w:r>
      <w:r w:rsidR="00961404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A87910">
        <w:rPr>
          <w:rFonts w:ascii="Times New Roman" w:cs="Times New Roman"/>
          <w:sz w:val="28"/>
          <w:szCs w:val="28"/>
        </w:rPr>
        <w:t>4979,3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Другие вопросы в</w:t>
      </w:r>
      <w:r w:rsidR="00A87910">
        <w:rPr>
          <w:rFonts w:ascii="Times New Roman" w:cs="Times New Roman"/>
          <w:sz w:val="28"/>
          <w:szCs w:val="28"/>
        </w:rPr>
        <w:t xml:space="preserve"> области социальной политики – 17396,0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 xml:space="preserve"> в том числе:</w:t>
      </w:r>
    </w:p>
    <w:p w:rsidR="00A87910" w:rsidRDefault="00A87910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Иные выплаты населению – 500,0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lastRenderedPageBreak/>
        <w:t>Реализация мероприятий по проведению капитального ремонта жилых помещений о</w:t>
      </w:r>
      <w:r w:rsidR="00961404">
        <w:rPr>
          <w:rFonts w:ascii="Times New Roman" w:cs="Times New Roman"/>
          <w:sz w:val="28"/>
          <w:szCs w:val="28"/>
        </w:rPr>
        <w:t xml:space="preserve">тдельных категорий граждан- </w:t>
      </w:r>
      <w:r w:rsidR="00A87910">
        <w:rPr>
          <w:rFonts w:ascii="Times New Roman" w:cs="Times New Roman"/>
          <w:sz w:val="28"/>
          <w:szCs w:val="28"/>
        </w:rPr>
        <w:t>456,0</w:t>
      </w:r>
      <w:r>
        <w:rPr>
          <w:rFonts w:asci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«Дарим детям радость» для несовершеннолетних, оказавшихся в трудной жизненной ситуации в возрасте от7 до 17 лет </w:t>
      </w:r>
      <w:r w:rsidR="00C62C98">
        <w:rPr>
          <w:rFonts w:ascii="Times New Roman" w:cs="Times New Roman"/>
          <w:sz w:val="28"/>
          <w:szCs w:val="28"/>
        </w:rPr>
        <w:t>–</w:t>
      </w:r>
      <w:r>
        <w:rPr>
          <w:rFonts w:ascii="Times New Roman" w:cs="Times New Roman"/>
          <w:sz w:val="28"/>
          <w:szCs w:val="28"/>
        </w:rPr>
        <w:t xml:space="preserve"> </w:t>
      </w:r>
      <w:r w:rsidR="00A87910">
        <w:rPr>
          <w:rFonts w:ascii="Times New Roman" w:cs="Times New Roman"/>
          <w:sz w:val="28"/>
          <w:szCs w:val="28"/>
        </w:rPr>
        <w:t xml:space="preserve">440,0 </w:t>
      </w:r>
      <w:proofErr w:type="spellStart"/>
      <w:proofErr w:type="gramStart"/>
      <w:r w:rsidR="00A87910"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 w:rsidR="00A87910">
        <w:rPr>
          <w:rFonts w:ascii="Times New Roman" w:cs="Times New Roman"/>
          <w:sz w:val="28"/>
          <w:szCs w:val="28"/>
        </w:rPr>
        <w:t>;</w:t>
      </w:r>
    </w:p>
    <w:p w:rsidR="00A87910" w:rsidRDefault="00A87910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«Переселение граждан из аварийного жилищного фонда Газимуро-Заводского муниципального округа на 2026-2029 годы» - 10000,0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>;</w:t>
      </w:r>
    </w:p>
    <w:p w:rsidR="00A87910" w:rsidRDefault="00A87910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Муниципальная программа «Социальная поддержка участников специальной военной операции и членов их семей по обеспечению твердым топливом в Газимуро-Заводском муниципальном округе на 2026-2029 годы»</w:t>
      </w:r>
      <w:r w:rsidR="005B2C38">
        <w:rPr>
          <w:rFonts w:ascii="Times New Roman" w:cs="Times New Roman"/>
          <w:sz w:val="28"/>
          <w:szCs w:val="28"/>
        </w:rPr>
        <w:t xml:space="preserve"> - 6000,0 </w:t>
      </w:r>
      <w:proofErr w:type="spellStart"/>
      <w:proofErr w:type="gramStart"/>
      <w:r w:rsidR="005B2C38"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  <w:r w:rsidR="005B2C38">
        <w:rPr>
          <w:rFonts w:ascii="Times New Roman" w:cs="Times New Roman"/>
          <w:sz w:val="28"/>
          <w:szCs w:val="28"/>
        </w:rPr>
        <w:t>;</w:t>
      </w:r>
    </w:p>
    <w:p w:rsidR="005A67BD" w:rsidRPr="00EE016F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На </w:t>
      </w:r>
      <w:r w:rsidR="008609A2" w:rsidRPr="00EE016F">
        <w:rPr>
          <w:rFonts w:ascii="Times New Roman" w:cs="Times New Roman"/>
          <w:color w:val="000000" w:themeColor="text1"/>
          <w:sz w:val="28"/>
          <w:szCs w:val="28"/>
        </w:rPr>
        <w:t>202</w:t>
      </w:r>
      <w:r w:rsidR="00EE016F" w:rsidRPr="00EE016F">
        <w:rPr>
          <w:rFonts w:ascii="Times New Roman" w:cs="Times New Roman"/>
          <w:color w:val="000000" w:themeColor="text1"/>
          <w:sz w:val="28"/>
          <w:szCs w:val="28"/>
        </w:rPr>
        <w:t>8</w:t>
      </w: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и </w:t>
      </w:r>
      <w:r w:rsidR="00B25E38" w:rsidRPr="00EE016F">
        <w:rPr>
          <w:rFonts w:ascii="Times New Roman" w:cs="Times New Roman"/>
          <w:color w:val="000000" w:themeColor="text1"/>
          <w:sz w:val="28"/>
          <w:szCs w:val="28"/>
        </w:rPr>
        <w:t>2029</w:t>
      </w: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годы проектом бюджета предусмотрено </w:t>
      </w:r>
      <w:r w:rsidR="00EE016F" w:rsidRPr="00EE016F">
        <w:rPr>
          <w:rFonts w:ascii="Times New Roman" w:cs="Times New Roman"/>
          <w:color w:val="000000" w:themeColor="text1"/>
          <w:sz w:val="28"/>
          <w:szCs w:val="28"/>
        </w:rPr>
        <w:t xml:space="preserve">14453,2 </w:t>
      </w:r>
      <w:proofErr w:type="spellStart"/>
      <w:proofErr w:type="gramStart"/>
      <w:r w:rsidRPr="00EE016F">
        <w:rPr>
          <w:rFonts w:ascii="Times New Roman" w:cs="Times New Roman"/>
          <w:color w:val="000000" w:themeColor="text1"/>
          <w:sz w:val="28"/>
          <w:szCs w:val="28"/>
        </w:rPr>
        <w:t>тыс.рублей</w:t>
      </w:r>
      <w:proofErr w:type="spellEnd"/>
      <w:proofErr w:type="gramEnd"/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и </w:t>
      </w:r>
      <w:r w:rsidR="00EE016F" w:rsidRPr="00EE016F">
        <w:rPr>
          <w:rFonts w:ascii="Times New Roman" w:cs="Times New Roman"/>
          <w:color w:val="000000" w:themeColor="text1"/>
          <w:sz w:val="28"/>
          <w:szCs w:val="28"/>
        </w:rPr>
        <w:t>14755,0</w:t>
      </w:r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EE016F">
        <w:rPr>
          <w:rFonts w:ascii="Times New Roman" w:cs="Times New Roman"/>
          <w:color w:val="000000" w:themeColor="text1"/>
          <w:sz w:val="28"/>
          <w:szCs w:val="28"/>
        </w:rPr>
        <w:t>тыс.рублей</w:t>
      </w:r>
      <w:proofErr w:type="spellEnd"/>
      <w:r w:rsidRPr="00EE016F">
        <w:rPr>
          <w:rFonts w:ascii="Times New Roman" w:cs="Times New Roman"/>
          <w:color w:val="000000" w:themeColor="text1"/>
          <w:sz w:val="28"/>
          <w:szCs w:val="28"/>
        </w:rPr>
        <w:t xml:space="preserve"> соответственно.</w:t>
      </w:r>
    </w:p>
    <w:p w:rsidR="005A67BD" w:rsidRDefault="005A67BD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t>РАЗДЕЛ "ФИЗИЧЕСКАЯ КУЛЬТУРА И СПОРТ"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</w:p>
    <w:p w:rsidR="005B2C38" w:rsidRDefault="005B2C38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5"/>
        <w:gridCol w:w="1451"/>
        <w:gridCol w:w="1332"/>
        <w:gridCol w:w="1332"/>
        <w:gridCol w:w="1332"/>
        <w:gridCol w:w="1333"/>
      </w:tblGrid>
      <w:tr w:rsidR="005A67BD" w:rsidRPr="001E5EE3">
        <w:trPr>
          <w:cantSplit/>
          <w:trHeight w:val="480"/>
          <w:tblHeader/>
        </w:trPr>
        <w:tc>
          <w:tcPr>
            <w:tcW w:w="1372" w:type="pct"/>
            <w:vAlign w:val="center"/>
          </w:tcPr>
          <w:p w:rsidR="005A67BD" w:rsidRPr="001E5EE3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E5EE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776" w:type="pct"/>
            <w:vAlign w:val="center"/>
          </w:tcPr>
          <w:p w:rsidR="005A67BD" w:rsidRPr="009C359F" w:rsidRDefault="00C62C98" w:rsidP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9C359F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="005A67BD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9C359F" w:rsidRDefault="005A67BD" w:rsidP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 №</w:t>
            </w:r>
            <w:r w:rsidR="00C62C98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</w:t>
            </w:r>
            <w:r w:rsidR="009C359F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</w:t>
            </w: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в </w:t>
            </w:r>
            <w:proofErr w:type="spellStart"/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первонач</w:t>
            </w:r>
            <w:proofErr w:type="spellEnd"/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редакции)</w:t>
            </w:r>
          </w:p>
        </w:tc>
        <w:tc>
          <w:tcPr>
            <w:tcW w:w="712" w:type="pct"/>
            <w:vAlign w:val="center"/>
          </w:tcPr>
          <w:p w:rsidR="005A67BD" w:rsidRPr="00EE016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EE016F" w:rsidRDefault="005A67BD" w:rsidP="00EE016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EE016F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712" w:type="pct"/>
            <w:vAlign w:val="center"/>
          </w:tcPr>
          <w:p w:rsidR="005A67BD" w:rsidRPr="001E5EE3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1E5EE3">
              <w:rPr>
                <w:rFonts w:ascii="Times New Roman" w:cs="Times New Roman"/>
                <w:color w:val="000000" w:themeColor="text1"/>
                <w:sz w:val="18"/>
                <w:szCs w:val="18"/>
              </w:rPr>
              <w:t>202</w:t>
            </w:r>
            <w:r w:rsidR="005B2C38">
              <w:rPr>
                <w:rFonts w:ascii="Times New Roman" w:cs="Times New Roman"/>
                <w:color w:val="000000" w:themeColor="text1"/>
                <w:sz w:val="18"/>
                <w:szCs w:val="18"/>
              </w:rPr>
              <w:t>7</w:t>
            </w:r>
            <w:r w:rsidR="005A67BD" w:rsidRPr="001E5EE3">
              <w:rPr>
                <w:rFonts w:ascii="Times New Roman" w:cs="Times New Roman"/>
                <w:color w:val="000000" w:themeColor="text1"/>
                <w:sz w:val="18"/>
                <w:szCs w:val="18"/>
              </w:rPr>
              <w:t xml:space="preserve"> год</w:t>
            </w:r>
          </w:p>
          <w:p w:rsidR="005A67BD" w:rsidRPr="001E5EE3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E5EE3">
              <w:rPr>
                <w:rFonts w:ascii="Times New Roman" w:cs="Times New Roman"/>
                <w:color w:val="000000" w:themeColor="text1"/>
                <w:sz w:val="18"/>
                <w:szCs w:val="18"/>
              </w:rPr>
              <w:t>(проект)</w:t>
            </w:r>
          </w:p>
        </w:tc>
        <w:tc>
          <w:tcPr>
            <w:tcW w:w="712" w:type="pct"/>
            <w:vAlign w:val="center"/>
          </w:tcPr>
          <w:p w:rsidR="005A67BD" w:rsidRPr="00EE016F" w:rsidRDefault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2028</w:t>
            </w:r>
            <w:r w:rsidR="005A67BD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EE016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712" w:type="pct"/>
            <w:vAlign w:val="center"/>
          </w:tcPr>
          <w:p w:rsidR="005A67BD" w:rsidRPr="00EE016F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EE016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5A67BD" w:rsidRPr="001E5EE3" w:rsidTr="005B2C38">
        <w:trPr>
          <w:cantSplit/>
          <w:trHeight w:val="360"/>
        </w:trPr>
        <w:tc>
          <w:tcPr>
            <w:tcW w:w="1372" w:type="pct"/>
            <w:vAlign w:val="center"/>
          </w:tcPr>
          <w:p w:rsidR="005A67BD" w:rsidRPr="001E5EE3" w:rsidRDefault="005B2C38" w:rsidP="005B2C38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Обеспечение функционирования модели персонифицированного дополнительного образования детей</w:t>
            </w:r>
          </w:p>
        </w:tc>
        <w:tc>
          <w:tcPr>
            <w:tcW w:w="776" w:type="pct"/>
            <w:vAlign w:val="center"/>
          </w:tcPr>
          <w:p w:rsidR="005A67BD" w:rsidRPr="009C359F" w:rsidRDefault="009C359F" w:rsidP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2" w:type="pct"/>
            <w:vAlign w:val="center"/>
          </w:tcPr>
          <w:p w:rsidR="005A67BD" w:rsidRPr="00EE016F" w:rsidRDefault="00EE016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30568,1</w:t>
            </w:r>
          </w:p>
        </w:tc>
        <w:tc>
          <w:tcPr>
            <w:tcW w:w="712" w:type="pct"/>
            <w:vAlign w:val="center"/>
          </w:tcPr>
          <w:p w:rsidR="005A67BD" w:rsidRPr="001E5EE3" w:rsidRDefault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20485,9</w:t>
            </w:r>
          </w:p>
        </w:tc>
        <w:tc>
          <w:tcPr>
            <w:tcW w:w="712" w:type="pct"/>
            <w:vAlign w:val="center"/>
          </w:tcPr>
          <w:p w:rsidR="005A67BD" w:rsidRPr="00EE016F" w:rsidRDefault="00EE016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18485,9</w:t>
            </w:r>
          </w:p>
        </w:tc>
        <w:tc>
          <w:tcPr>
            <w:tcW w:w="712" w:type="pct"/>
            <w:vAlign w:val="center"/>
          </w:tcPr>
          <w:p w:rsidR="005A67BD" w:rsidRPr="00EE016F" w:rsidRDefault="00EE016F" w:rsidP="00C62C9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18485,9</w:t>
            </w:r>
          </w:p>
        </w:tc>
      </w:tr>
      <w:tr w:rsidR="005B2C38" w:rsidRPr="001E5EE3" w:rsidTr="005B2C38">
        <w:trPr>
          <w:cantSplit/>
          <w:trHeight w:val="765"/>
        </w:trPr>
        <w:tc>
          <w:tcPr>
            <w:tcW w:w="1372" w:type="pct"/>
            <w:vAlign w:val="center"/>
          </w:tcPr>
          <w:p w:rsidR="005B2C38" w:rsidRDefault="005B2C38" w:rsidP="005B2C38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1E5EE3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76" w:type="pct"/>
            <w:vAlign w:val="center"/>
          </w:tcPr>
          <w:p w:rsidR="005B2C38" w:rsidRPr="009C359F" w:rsidRDefault="009C359F" w:rsidP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960,0</w:t>
            </w:r>
          </w:p>
        </w:tc>
        <w:tc>
          <w:tcPr>
            <w:tcW w:w="712" w:type="pct"/>
            <w:vAlign w:val="center"/>
          </w:tcPr>
          <w:p w:rsidR="005B2C38" w:rsidRPr="00EE016F" w:rsidRDefault="00EE016F" w:rsidP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1143,1</w:t>
            </w:r>
          </w:p>
        </w:tc>
        <w:tc>
          <w:tcPr>
            <w:tcW w:w="712" w:type="pct"/>
            <w:vAlign w:val="center"/>
          </w:tcPr>
          <w:p w:rsidR="005B2C38" w:rsidRPr="001E5EE3" w:rsidRDefault="005B2C38" w:rsidP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970,0</w:t>
            </w:r>
          </w:p>
        </w:tc>
        <w:tc>
          <w:tcPr>
            <w:tcW w:w="712" w:type="pct"/>
            <w:vAlign w:val="center"/>
          </w:tcPr>
          <w:p w:rsidR="005B2C38" w:rsidRPr="00EE016F" w:rsidRDefault="00EE016F" w:rsidP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12" w:type="pct"/>
            <w:vAlign w:val="center"/>
          </w:tcPr>
          <w:p w:rsidR="005B2C38" w:rsidRPr="00EE016F" w:rsidRDefault="00EE016F" w:rsidP="00C62C9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0</w:t>
            </w:r>
          </w:p>
        </w:tc>
      </w:tr>
      <w:tr w:rsidR="005B2C38" w:rsidRPr="001E5EE3">
        <w:trPr>
          <w:cantSplit/>
          <w:trHeight w:val="300"/>
        </w:trPr>
        <w:tc>
          <w:tcPr>
            <w:tcW w:w="1372" w:type="pct"/>
            <w:vAlign w:val="center"/>
          </w:tcPr>
          <w:p w:rsidR="005B2C38" w:rsidRPr="001E5EE3" w:rsidRDefault="005B2C38" w:rsidP="005B2C38">
            <w:pPr>
              <w:spacing w:after="0" w:line="240" w:lineRule="auto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</w:p>
        </w:tc>
        <w:tc>
          <w:tcPr>
            <w:tcW w:w="776" w:type="pct"/>
            <w:vAlign w:val="center"/>
          </w:tcPr>
          <w:p w:rsidR="005B2C38" w:rsidRPr="009C359F" w:rsidRDefault="009C359F" w:rsidP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960,0</w:t>
            </w:r>
          </w:p>
        </w:tc>
        <w:tc>
          <w:tcPr>
            <w:tcW w:w="712" w:type="pct"/>
            <w:vAlign w:val="center"/>
          </w:tcPr>
          <w:p w:rsidR="005B2C38" w:rsidRPr="00EE016F" w:rsidRDefault="00EE016F" w:rsidP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31711,2</w:t>
            </w:r>
          </w:p>
        </w:tc>
        <w:tc>
          <w:tcPr>
            <w:tcW w:w="712" w:type="pct"/>
            <w:vAlign w:val="center"/>
          </w:tcPr>
          <w:p w:rsidR="005B2C38" w:rsidRDefault="005B2C38" w:rsidP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21455,9</w:t>
            </w:r>
          </w:p>
        </w:tc>
        <w:tc>
          <w:tcPr>
            <w:tcW w:w="712" w:type="pct"/>
            <w:vAlign w:val="center"/>
          </w:tcPr>
          <w:p w:rsidR="005B2C38" w:rsidRPr="00EE016F" w:rsidRDefault="00EE016F" w:rsidP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18485,9</w:t>
            </w:r>
          </w:p>
        </w:tc>
        <w:tc>
          <w:tcPr>
            <w:tcW w:w="712" w:type="pct"/>
            <w:vAlign w:val="center"/>
          </w:tcPr>
          <w:p w:rsidR="005B2C38" w:rsidRPr="00EE016F" w:rsidRDefault="00EE016F" w:rsidP="00C62C9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EE016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18485,9</w:t>
            </w:r>
          </w:p>
        </w:tc>
      </w:tr>
    </w:tbl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</w:pPr>
      <w:r w:rsidRPr="001E5EE3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>Бюджетные ассигнования пред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 xml:space="preserve">усмотрены </w:t>
      </w:r>
      <w:r>
        <w:rPr>
          <w:rFonts w:ascii="Times New Roman" w:cs="Times New Roman"/>
          <w:sz w:val="28"/>
          <w:szCs w:val="28"/>
        </w:rPr>
        <w:t xml:space="preserve">в </w:t>
      </w:r>
      <w:r w:rsidR="008609A2">
        <w:rPr>
          <w:rFonts w:ascii="Times New Roman" w:cs="Times New Roman"/>
          <w:sz w:val="28"/>
          <w:szCs w:val="28"/>
        </w:rPr>
        <w:t>202</w:t>
      </w:r>
      <w:r w:rsidR="005B2C38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 году</w:t>
      </w:r>
      <w:r>
        <w:rPr>
          <w:rFonts w:ascii="Times New Roman" w:cs="Times New Roman"/>
          <w:sz w:val="28"/>
          <w:szCs w:val="28"/>
          <w:lang w:eastAsia="ru-RU"/>
        </w:rPr>
        <w:t xml:space="preserve"> в сумме </w:t>
      </w:r>
      <w:r w:rsidR="005B2C38">
        <w:rPr>
          <w:rFonts w:ascii="Times New Roman" w:cs="Times New Roman"/>
          <w:sz w:val="28"/>
          <w:szCs w:val="28"/>
          <w:lang w:eastAsia="ru-RU"/>
        </w:rPr>
        <w:t>21455,9</w:t>
      </w:r>
      <w:r w:rsidR="00C62C98">
        <w:rPr>
          <w:rFonts w:asci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sz w:val="28"/>
          <w:szCs w:val="28"/>
        </w:rPr>
        <w:t>тыс. рублей, в том числе:</w:t>
      </w:r>
    </w:p>
    <w:p w:rsidR="005B2C38" w:rsidRPr="005B2C38" w:rsidRDefault="005B2C38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</w:pPr>
      <w:r w:rsidRPr="005B2C38">
        <w:rPr>
          <w:rFonts w:ascii="Times New Roman" w:cs="Times New Roman"/>
          <w:color w:val="000000" w:themeColor="text1"/>
          <w:sz w:val="28"/>
          <w:szCs w:val="28"/>
          <w:lang w:eastAsia="ru-RU"/>
        </w:rPr>
        <w:t>Обеспечение функционирования модели персонифицированного дополнительного образования детей</w:t>
      </w:r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(субсидии бюджетному учреждению) – 20485,9 </w:t>
      </w:r>
      <w:proofErr w:type="spellStart"/>
      <w:proofErr w:type="gramStart"/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>
        <w:rPr>
          <w:rFonts w:asci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Муниципальная программа «Создание условий для развития здорового образа жизни населения Газимуро-Заводского муниципального округа на </w:t>
      </w:r>
      <w:r w:rsidR="008609A2">
        <w:rPr>
          <w:rFonts w:ascii="Times New Roman" w:cs="Times New Roman"/>
          <w:sz w:val="28"/>
          <w:szCs w:val="28"/>
        </w:rPr>
        <w:t>202</w:t>
      </w:r>
      <w:r w:rsidR="00C62C98">
        <w:rPr>
          <w:rFonts w:asci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годы» подпрограмма «Развитие физической культуры и спорта в Газимуро-Заводском муниципальном округе на </w:t>
      </w:r>
      <w:r w:rsidR="008609A2">
        <w:rPr>
          <w:rFonts w:ascii="Times New Roman" w:cs="Times New Roman"/>
          <w:sz w:val="28"/>
          <w:szCs w:val="28"/>
        </w:rPr>
        <w:t>202</w:t>
      </w:r>
      <w:r w:rsidR="00C62C98">
        <w:rPr>
          <w:rFonts w:ascii="Times New Roman" w:cs="Times New Roman"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годы» - </w:t>
      </w:r>
      <w:r w:rsidR="00C62C98">
        <w:rPr>
          <w:rFonts w:ascii="Times New Roman" w:cs="Times New Roman"/>
          <w:sz w:val="28"/>
          <w:szCs w:val="28"/>
        </w:rPr>
        <w:t>9</w:t>
      </w:r>
      <w:r w:rsidR="005B2C38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 xml:space="preserve">0,0 </w:t>
      </w:r>
      <w:proofErr w:type="spellStart"/>
      <w:proofErr w:type="gramStart"/>
      <w:r>
        <w:rPr>
          <w:rFonts w:ascii="Times New Roman" w:cs="Times New Roman"/>
          <w:sz w:val="28"/>
          <w:szCs w:val="28"/>
        </w:rPr>
        <w:t>тыс.рублей</w:t>
      </w:r>
      <w:proofErr w:type="spellEnd"/>
      <w:proofErr w:type="gramEnd"/>
    </w:p>
    <w:p w:rsidR="005A67BD" w:rsidRPr="00C1709F" w:rsidRDefault="005A67BD">
      <w:pPr>
        <w:spacing w:after="0" w:line="240" w:lineRule="auto"/>
        <w:ind w:firstLine="709"/>
        <w:jc w:val="both"/>
        <w:rPr>
          <w:rFonts w:ascii="Times New Roman" w:cs="Times New Roman"/>
          <w:color w:val="000000" w:themeColor="text1"/>
          <w:sz w:val="28"/>
          <w:szCs w:val="28"/>
        </w:rPr>
      </w:pPr>
      <w:r w:rsidRPr="00C1709F">
        <w:rPr>
          <w:rFonts w:ascii="Times New Roman" w:cs="Times New Roman"/>
          <w:color w:val="000000" w:themeColor="text1"/>
          <w:sz w:val="28"/>
          <w:szCs w:val="28"/>
        </w:rPr>
        <w:t xml:space="preserve">Проектом бюджета предусмотрено в </w:t>
      </w:r>
      <w:r w:rsidR="008609A2" w:rsidRPr="00C1709F">
        <w:rPr>
          <w:rFonts w:ascii="Times New Roman" w:cs="Times New Roman"/>
          <w:color w:val="000000" w:themeColor="text1"/>
          <w:sz w:val="28"/>
          <w:szCs w:val="28"/>
        </w:rPr>
        <w:t>202</w:t>
      </w:r>
      <w:r w:rsidR="00C1709F" w:rsidRPr="00C1709F">
        <w:rPr>
          <w:rFonts w:ascii="Times New Roman" w:cs="Times New Roman"/>
          <w:color w:val="000000" w:themeColor="text1"/>
          <w:sz w:val="28"/>
          <w:szCs w:val="28"/>
        </w:rPr>
        <w:t>8</w:t>
      </w:r>
      <w:r w:rsidRPr="00C1709F">
        <w:rPr>
          <w:rFonts w:ascii="Times New Roman" w:cs="Times New Roman"/>
          <w:color w:val="000000" w:themeColor="text1"/>
          <w:sz w:val="28"/>
          <w:szCs w:val="28"/>
        </w:rPr>
        <w:t xml:space="preserve"> году</w:t>
      </w:r>
      <w:r w:rsidR="00C1709F" w:rsidRPr="00C1709F">
        <w:rPr>
          <w:rFonts w:ascii="Times New Roman" w:cs="Times New Roman"/>
          <w:color w:val="000000" w:themeColor="text1"/>
          <w:sz w:val="28"/>
          <w:szCs w:val="28"/>
        </w:rPr>
        <w:t xml:space="preserve"> и </w:t>
      </w:r>
      <w:r w:rsidR="00B25E38" w:rsidRPr="00C1709F">
        <w:rPr>
          <w:rFonts w:ascii="Times New Roman" w:cs="Times New Roman"/>
          <w:color w:val="000000" w:themeColor="text1"/>
          <w:sz w:val="28"/>
          <w:szCs w:val="28"/>
        </w:rPr>
        <w:t>2029</w:t>
      </w:r>
      <w:r w:rsidRPr="00C1709F">
        <w:rPr>
          <w:rFonts w:ascii="Times New Roman" w:cs="Times New Roman"/>
          <w:color w:val="000000" w:themeColor="text1"/>
          <w:sz w:val="28"/>
          <w:szCs w:val="28"/>
        </w:rPr>
        <w:t xml:space="preserve"> году</w:t>
      </w:r>
      <w:r w:rsidR="00C62C98" w:rsidRPr="00C1709F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1709F" w:rsidRPr="00C1709F">
        <w:rPr>
          <w:rFonts w:ascii="Times New Roman" w:cs="Times New Roman"/>
          <w:color w:val="000000" w:themeColor="text1"/>
          <w:sz w:val="28"/>
          <w:szCs w:val="28"/>
          <w:lang w:eastAsia="ru-RU"/>
        </w:rPr>
        <w:t>по 18485,9</w:t>
      </w:r>
      <w:r w:rsidRPr="00C1709F">
        <w:rPr>
          <w:rFonts w:ascii="Times New Roman" w:cs="Times New Roman"/>
          <w:color w:val="000000" w:themeColor="text1"/>
          <w:sz w:val="28"/>
          <w:szCs w:val="28"/>
        </w:rPr>
        <w:t xml:space="preserve"> тыс. рублей</w:t>
      </w:r>
      <w:r w:rsidR="00C1709F" w:rsidRPr="00C1709F">
        <w:rPr>
          <w:rFonts w:ascii="Times New Roman" w:cs="Times New Roman"/>
          <w:color w:val="000000" w:themeColor="text1"/>
          <w:sz w:val="28"/>
          <w:szCs w:val="28"/>
        </w:rPr>
        <w:t xml:space="preserve"> ежегодно</w:t>
      </w:r>
      <w:r w:rsidRPr="00C1709F">
        <w:rPr>
          <w:rFonts w:ascii="Times New Roman" w:cs="Times New Roman"/>
          <w:color w:val="000000" w:themeColor="text1"/>
          <w:sz w:val="28"/>
          <w:szCs w:val="28"/>
        </w:rPr>
        <w:t>.</w:t>
      </w:r>
    </w:p>
    <w:p w:rsidR="005A67BD" w:rsidRDefault="005A67BD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kern w:val="32"/>
          <w:sz w:val="28"/>
          <w:szCs w:val="28"/>
          <w:lang w:eastAsia="ru-RU"/>
        </w:rPr>
      </w:pPr>
      <w:r>
        <w:rPr>
          <w:rFonts w:ascii="Times New Roman" w:cs="Times New Roman"/>
          <w:b/>
          <w:kern w:val="32"/>
          <w:sz w:val="28"/>
          <w:szCs w:val="28"/>
          <w:lang w:eastAsia="ru-RU"/>
        </w:rPr>
        <w:lastRenderedPageBreak/>
        <w:t>РАЗДЕЛ "СРЕДСТВА МАССОВОЙ ИНФОРМАЦИИ"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sz w:val="28"/>
          <w:szCs w:val="28"/>
          <w:lang w:eastAsia="ru-RU"/>
        </w:rPr>
        <w:t xml:space="preserve">Предусмотренные проектом бюджета округа </w:t>
      </w: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>
        <w:rPr>
          <w:rFonts w:ascii="Times New Roman" w:cs="Times New Roman"/>
          <w:sz w:val="28"/>
          <w:szCs w:val="28"/>
          <w:lang w:eastAsia="ru-RU"/>
        </w:rPr>
        <w:t xml:space="preserve"> характеризуются следующими данными:</w:t>
      </w:r>
    </w:p>
    <w:p w:rsidR="005A67BD" w:rsidRDefault="005A67BD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</w:p>
    <w:p w:rsidR="005A67BD" w:rsidRDefault="005A67BD">
      <w:pPr>
        <w:spacing w:after="0" w:line="240" w:lineRule="auto"/>
        <w:ind w:firstLine="720"/>
        <w:jc w:val="right"/>
        <w:rPr>
          <w:rFonts w:ascii="Times New Roman" w:cs="Times New Roman"/>
          <w:sz w:val="18"/>
          <w:szCs w:val="18"/>
          <w:lang w:eastAsia="ru-RU"/>
        </w:rPr>
      </w:pPr>
      <w:r>
        <w:rPr>
          <w:rFonts w:ascii="Times New Roman" w:cs="Times New Roman"/>
          <w:sz w:val="18"/>
          <w:szCs w:val="18"/>
          <w:lang w:eastAsia="ru-RU"/>
        </w:rPr>
        <w:t>тыс. рублей</w:t>
      </w:r>
    </w:p>
    <w:tbl>
      <w:tblPr>
        <w:tblW w:w="9356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417"/>
        <w:gridCol w:w="1418"/>
        <w:gridCol w:w="1276"/>
        <w:gridCol w:w="1417"/>
        <w:gridCol w:w="1276"/>
      </w:tblGrid>
      <w:tr w:rsidR="005A67BD">
        <w:trPr>
          <w:trHeight w:val="1035"/>
        </w:trPr>
        <w:tc>
          <w:tcPr>
            <w:tcW w:w="2552" w:type="dxa"/>
            <w:vAlign w:val="center"/>
          </w:tcPr>
          <w:p w:rsidR="005A67BD" w:rsidRDefault="005A67BD">
            <w:pPr>
              <w:spacing w:after="0" w:line="240" w:lineRule="auto"/>
              <w:jc w:val="center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Показатели</w:t>
            </w:r>
          </w:p>
        </w:tc>
        <w:tc>
          <w:tcPr>
            <w:tcW w:w="1417" w:type="dxa"/>
            <w:vAlign w:val="center"/>
          </w:tcPr>
          <w:p w:rsidR="005A67BD" w:rsidRPr="009C359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9C359F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9C359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(Решение</w:t>
            </w:r>
          </w:p>
          <w:p w:rsidR="005A67BD" w:rsidRPr="009C359F" w:rsidRDefault="005A67BD" w:rsidP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№</w:t>
            </w:r>
            <w:r w:rsidR="00C62C98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1</w:t>
            </w:r>
            <w:r w:rsidR="009C359F"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87</w:t>
            </w: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первонач.редакции</w:t>
            </w:r>
            <w:proofErr w:type="spellEnd"/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8" w:type="dxa"/>
            <w:vAlign w:val="center"/>
          </w:tcPr>
          <w:p w:rsidR="005A67BD" w:rsidRPr="00C1709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Оценка</w:t>
            </w:r>
          </w:p>
          <w:p w:rsidR="005A67BD" w:rsidRPr="00C1709F" w:rsidRDefault="001E5EE3" w:rsidP="00C170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C1709F"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6</w:t>
            </w:r>
            <w:r w:rsidR="005A67BD"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:rsidR="005A67BD" w:rsidRPr="00C1709F" w:rsidRDefault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</w:rPr>
              <w:t>2027</w:t>
            </w:r>
            <w:r w:rsidR="005A67BD" w:rsidRPr="00C1709F">
              <w:rPr>
                <w:rFonts w:ascii="Times New Roman" w:cs="Times New Roman"/>
                <w:color w:val="000000" w:themeColor="text1"/>
                <w:sz w:val="18"/>
                <w:szCs w:val="18"/>
              </w:rPr>
              <w:t xml:space="preserve"> год</w:t>
            </w:r>
          </w:p>
          <w:p w:rsidR="005A67BD" w:rsidRPr="00C1709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</w:rPr>
              <w:t>(проект)</w:t>
            </w:r>
          </w:p>
        </w:tc>
        <w:tc>
          <w:tcPr>
            <w:tcW w:w="1417" w:type="dxa"/>
            <w:vAlign w:val="center"/>
          </w:tcPr>
          <w:p w:rsidR="005A67BD" w:rsidRPr="00C1709F" w:rsidRDefault="008609A2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</w:t>
            </w:r>
            <w:r w:rsidR="005B2C38"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8</w:t>
            </w:r>
            <w:r w:rsidR="005A67BD"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C1709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  <w:tc>
          <w:tcPr>
            <w:tcW w:w="1276" w:type="dxa"/>
            <w:vAlign w:val="center"/>
          </w:tcPr>
          <w:p w:rsidR="005A67BD" w:rsidRPr="00C1709F" w:rsidRDefault="00B25E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2029</w:t>
            </w:r>
            <w:r w:rsidR="005A67BD"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 год</w:t>
            </w:r>
          </w:p>
          <w:p w:rsidR="005A67BD" w:rsidRPr="00C1709F" w:rsidRDefault="005A67BD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(проект)</w:t>
            </w:r>
          </w:p>
        </w:tc>
      </w:tr>
      <w:tr w:rsidR="005A67BD">
        <w:trPr>
          <w:trHeight w:val="283"/>
        </w:trPr>
        <w:tc>
          <w:tcPr>
            <w:tcW w:w="2552" w:type="dxa"/>
            <w:vAlign w:val="center"/>
          </w:tcPr>
          <w:p w:rsidR="005A67BD" w:rsidRDefault="005A67BD">
            <w:pPr>
              <w:spacing w:after="0" w:line="240" w:lineRule="auto"/>
              <w:rPr>
                <w:rFonts w:asci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cs="Times New Roman"/>
                <w:sz w:val="18"/>
                <w:szCs w:val="18"/>
                <w:lang w:eastAsia="ru-RU"/>
              </w:rPr>
              <w:t>Периодическая печать и издательства</w:t>
            </w:r>
          </w:p>
        </w:tc>
        <w:tc>
          <w:tcPr>
            <w:tcW w:w="1417" w:type="dxa"/>
            <w:vAlign w:val="center"/>
          </w:tcPr>
          <w:p w:rsidR="005A67BD" w:rsidRPr="009C359F" w:rsidRDefault="009C35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C35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5047,5</w:t>
            </w:r>
          </w:p>
        </w:tc>
        <w:tc>
          <w:tcPr>
            <w:tcW w:w="1418" w:type="dxa"/>
            <w:vAlign w:val="center"/>
          </w:tcPr>
          <w:p w:rsidR="005A67BD" w:rsidRPr="00C1709F" w:rsidRDefault="00C170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5047,5</w:t>
            </w:r>
          </w:p>
        </w:tc>
        <w:tc>
          <w:tcPr>
            <w:tcW w:w="1276" w:type="dxa"/>
            <w:vAlign w:val="center"/>
          </w:tcPr>
          <w:p w:rsidR="005A67BD" w:rsidRPr="00C1709F" w:rsidRDefault="005B2C38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5559,0</w:t>
            </w:r>
          </w:p>
        </w:tc>
        <w:tc>
          <w:tcPr>
            <w:tcW w:w="1417" w:type="dxa"/>
            <w:vAlign w:val="center"/>
          </w:tcPr>
          <w:p w:rsidR="005A67BD" w:rsidRPr="00C1709F" w:rsidRDefault="00C170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5559,0</w:t>
            </w:r>
          </w:p>
        </w:tc>
        <w:tc>
          <w:tcPr>
            <w:tcW w:w="1276" w:type="dxa"/>
            <w:vAlign w:val="center"/>
          </w:tcPr>
          <w:p w:rsidR="005A67BD" w:rsidRPr="00C1709F" w:rsidRDefault="00C1709F">
            <w:pPr>
              <w:spacing w:after="0" w:line="240" w:lineRule="auto"/>
              <w:jc w:val="center"/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C1709F">
              <w:rPr>
                <w:rFonts w:ascii="Times New Roman" w:cs="Times New Roman"/>
                <w:color w:val="000000" w:themeColor="text1"/>
                <w:sz w:val="18"/>
                <w:szCs w:val="18"/>
                <w:lang w:eastAsia="ru-RU"/>
              </w:rPr>
              <w:t>5559,0</w:t>
            </w:r>
          </w:p>
        </w:tc>
      </w:tr>
    </w:tbl>
    <w:p w:rsidR="005A67BD" w:rsidRDefault="005A67BD">
      <w:pPr>
        <w:spacing w:before="120" w:after="0" w:line="240" w:lineRule="auto"/>
        <w:ind w:firstLine="720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i/>
          <w:sz w:val="28"/>
          <w:szCs w:val="28"/>
          <w:lang w:eastAsia="ru-RU"/>
        </w:rPr>
        <w:t>Бюджетные ассигнования предусмотрены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cs="Times New Roman"/>
          <w:sz w:val="28"/>
          <w:szCs w:val="28"/>
        </w:rPr>
        <w:t xml:space="preserve">в </w:t>
      </w:r>
      <w:r w:rsidR="008609A2">
        <w:rPr>
          <w:rFonts w:ascii="Times New Roman" w:cs="Times New Roman"/>
          <w:sz w:val="28"/>
          <w:szCs w:val="28"/>
        </w:rPr>
        <w:t>202</w:t>
      </w:r>
      <w:r w:rsidR="00C1709F">
        <w:rPr>
          <w:rFonts w:ascii="Times New Roman" w:cs="Times New Roman"/>
          <w:sz w:val="28"/>
          <w:szCs w:val="28"/>
        </w:rPr>
        <w:t>7</w:t>
      </w:r>
      <w:r>
        <w:rPr>
          <w:rFonts w:ascii="Times New Roman" w:cs="Times New Roman"/>
          <w:sz w:val="28"/>
          <w:szCs w:val="28"/>
        </w:rPr>
        <w:t>-</w:t>
      </w:r>
      <w:r w:rsidR="00B25E38">
        <w:rPr>
          <w:rFonts w:ascii="Times New Roman" w:cs="Times New Roman"/>
          <w:sz w:val="28"/>
          <w:szCs w:val="28"/>
        </w:rPr>
        <w:t>2029</w:t>
      </w:r>
      <w:r>
        <w:rPr>
          <w:rFonts w:ascii="Times New Roman" w:cs="Times New Roman"/>
          <w:sz w:val="28"/>
          <w:szCs w:val="28"/>
        </w:rPr>
        <w:t xml:space="preserve"> годах </w:t>
      </w:r>
      <w:r>
        <w:rPr>
          <w:rFonts w:ascii="Times New Roman" w:cs="Times New Roman"/>
          <w:sz w:val="28"/>
          <w:szCs w:val="28"/>
          <w:lang w:eastAsia="ru-RU"/>
        </w:rPr>
        <w:t xml:space="preserve">в сумме </w:t>
      </w:r>
      <w:r w:rsidR="005B2C38">
        <w:rPr>
          <w:rFonts w:ascii="Times New Roman" w:cs="Times New Roman"/>
          <w:sz w:val="28"/>
          <w:szCs w:val="28"/>
          <w:lang w:eastAsia="ru-RU"/>
        </w:rPr>
        <w:t>5559,0</w:t>
      </w:r>
      <w:r>
        <w:rPr>
          <w:rFonts w:asci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cs="Times New Roman"/>
          <w:sz w:val="28"/>
          <w:szCs w:val="28"/>
          <w:lang w:eastAsia="ru-RU"/>
        </w:rPr>
        <w:t>тыс.</w:t>
      </w:r>
      <w:r>
        <w:rPr>
          <w:rFonts w:ascii="Times New Roman" w:cs="Times New Roman"/>
          <w:sz w:val="28"/>
          <w:szCs w:val="28"/>
        </w:rPr>
        <w:t>рублей</w:t>
      </w:r>
      <w:proofErr w:type="spellEnd"/>
      <w:proofErr w:type="gramEnd"/>
      <w:r>
        <w:rPr>
          <w:rFonts w:ascii="Times New Roman" w:cs="Times New Roman"/>
          <w:sz w:val="28"/>
          <w:szCs w:val="28"/>
        </w:rPr>
        <w:t xml:space="preserve"> ежегодно на финансовое обеспечение деятельности муниципального автономного учреждения газеты «Вперед».</w:t>
      </w:r>
    </w:p>
    <w:p w:rsidR="00C62C98" w:rsidRPr="00227855" w:rsidRDefault="00C62C98" w:rsidP="00C62C98">
      <w:pPr>
        <w:keepNext/>
        <w:spacing w:before="120" w:after="120" w:line="240" w:lineRule="auto"/>
        <w:jc w:val="center"/>
        <w:outlineLvl w:val="0"/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</w:pPr>
      <w:r w:rsidRPr="00227855">
        <w:rPr>
          <w:rFonts w:ascii="Times New Roman" w:cs="Times New Roman"/>
          <w:b/>
          <w:color w:val="000000" w:themeColor="text1"/>
          <w:kern w:val="32"/>
          <w:sz w:val="28"/>
          <w:szCs w:val="28"/>
          <w:lang w:eastAsia="ru-RU"/>
        </w:rPr>
        <w:t>РАЗДЕЛ "МЕЖБЮДЖЕТНЫЕ ТРАНСФЕРТЫ ОБЩЕГО ХАРАКТЕРА БЮДЖЕТАМ БЮДЖЕТНОЙ СИСТЕМЫ РОССИЙСКОЙ ФЕДЕРАЦИИ"</w:t>
      </w:r>
    </w:p>
    <w:p w:rsidR="00C62C98" w:rsidRPr="00227855" w:rsidRDefault="00227855" w:rsidP="00C62C98">
      <w:pPr>
        <w:spacing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>В</w:t>
      </w:r>
      <w:r w:rsidR="00C62C98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проект</w:t>
      </w:r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>е</w:t>
      </w:r>
      <w:r w:rsidR="00C62C98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бюджета округа </w:t>
      </w:r>
      <w:r w:rsidR="00C62C98" w:rsidRPr="00227855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>бюджетные ассигнования на исполнение соответствующих расходных обязательств</w:t>
      </w:r>
      <w:r w:rsidR="00C62C98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в 202</w:t>
      </w:r>
      <w:r w:rsidR="009C359F">
        <w:rPr>
          <w:rFonts w:ascii="Times New Roman" w:cs="Times New Roman"/>
          <w:color w:val="000000" w:themeColor="text1"/>
          <w:sz w:val="28"/>
          <w:szCs w:val="28"/>
          <w:lang w:eastAsia="ru-RU"/>
        </w:rPr>
        <w:t>7</w:t>
      </w:r>
      <w:r w:rsidR="00C62C98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году характеризуются следующими данными:</w:t>
      </w:r>
    </w:p>
    <w:p w:rsidR="00C62C98" w:rsidRPr="00227855" w:rsidRDefault="00C62C98" w:rsidP="00C62C98">
      <w:pPr>
        <w:spacing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Субсидии бюджету Забайкальского края из бюджета Газимуро-Заводского муниципального округа </w:t>
      </w:r>
      <w:r w:rsidR="00227855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на 2027 год -0 рублей (по согласованию с Министерством Финансов Забайкальского края субсидия в сумме 280084,1 </w:t>
      </w:r>
      <w:proofErr w:type="spellStart"/>
      <w:proofErr w:type="gramStart"/>
      <w:r w:rsidR="00227855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 w:rsidR="00227855"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будет внесена изменениями в бюджет в 2027 году, источником будет служит остаток средств на 01 января 2027 года).</w:t>
      </w:r>
    </w:p>
    <w:p w:rsidR="00C62C98" w:rsidRPr="00227855" w:rsidRDefault="00C62C98" w:rsidP="00C62C98">
      <w:pPr>
        <w:spacing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</w:rPr>
      </w:pPr>
      <w:proofErr w:type="gramStart"/>
      <w:r w:rsidRPr="00227855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>Бюджетные ассигнования</w:t>
      </w:r>
      <w:proofErr w:type="gramEnd"/>
      <w:r w:rsidRPr="00227855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предусмотре</w:t>
      </w:r>
      <w:r w:rsidR="00913821" w:rsidRPr="00227855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>н</w:t>
      </w:r>
      <w:r w:rsidRPr="00227855">
        <w:rPr>
          <w:rFonts w:ascii="Times New Roman" w:cs="Times New Roman"/>
          <w:b/>
          <w:i/>
          <w:color w:val="000000" w:themeColor="text1"/>
          <w:sz w:val="28"/>
          <w:szCs w:val="28"/>
          <w:lang w:eastAsia="ru-RU"/>
        </w:rPr>
        <w:t>ные</w:t>
      </w:r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27855">
        <w:rPr>
          <w:rFonts w:ascii="Times New Roman" w:cs="Times New Roman"/>
          <w:color w:val="000000" w:themeColor="text1"/>
          <w:sz w:val="28"/>
          <w:szCs w:val="28"/>
        </w:rPr>
        <w:t>в 202</w:t>
      </w:r>
      <w:r w:rsidR="00227855" w:rsidRPr="00227855">
        <w:rPr>
          <w:rFonts w:ascii="Times New Roman" w:cs="Times New Roman"/>
          <w:color w:val="000000" w:themeColor="text1"/>
          <w:sz w:val="28"/>
          <w:szCs w:val="28"/>
        </w:rPr>
        <w:t>8</w:t>
      </w:r>
      <w:r w:rsidRPr="00227855">
        <w:rPr>
          <w:rFonts w:ascii="Times New Roman" w:cs="Times New Roman"/>
          <w:color w:val="000000" w:themeColor="text1"/>
          <w:sz w:val="28"/>
          <w:szCs w:val="28"/>
        </w:rPr>
        <w:t>-</w:t>
      </w:r>
      <w:r w:rsidR="00B25E38" w:rsidRPr="00227855">
        <w:rPr>
          <w:rFonts w:ascii="Times New Roman" w:cs="Times New Roman"/>
          <w:color w:val="000000" w:themeColor="text1"/>
          <w:sz w:val="28"/>
          <w:szCs w:val="28"/>
        </w:rPr>
        <w:t>2029</w:t>
      </w:r>
      <w:r w:rsidRPr="00227855">
        <w:rPr>
          <w:rFonts w:ascii="Times New Roman" w:cs="Times New Roman"/>
          <w:color w:val="000000" w:themeColor="text1"/>
          <w:sz w:val="28"/>
          <w:szCs w:val="28"/>
        </w:rPr>
        <w:t xml:space="preserve"> годах составляют </w:t>
      </w:r>
      <w:r w:rsidR="00227855" w:rsidRPr="00227855">
        <w:rPr>
          <w:rFonts w:ascii="Times New Roman" w:cs="Times New Roman"/>
          <w:color w:val="000000" w:themeColor="text1"/>
          <w:sz w:val="28"/>
          <w:szCs w:val="28"/>
        </w:rPr>
        <w:t>280084,1</w:t>
      </w:r>
      <w:r w:rsidRPr="00227855">
        <w:rPr>
          <w:rFonts w:ascii="Times New Roman" w:cs="Times New Roman"/>
          <w:color w:val="000000" w:themeColor="text1"/>
          <w:sz w:val="28"/>
          <w:szCs w:val="28"/>
        </w:rPr>
        <w:t xml:space="preserve"> ежегодно.</w:t>
      </w:r>
    </w:p>
    <w:p w:rsidR="00227855" w:rsidRPr="00227855" w:rsidRDefault="00227855" w:rsidP="00C62C98">
      <w:pPr>
        <w:spacing w:after="0" w:line="240" w:lineRule="auto"/>
        <w:ind w:firstLine="720"/>
        <w:jc w:val="both"/>
        <w:rPr>
          <w:rFonts w:ascii="Times New Roman" w:cs="Times New Roman"/>
          <w:color w:val="000000" w:themeColor="text1"/>
          <w:sz w:val="28"/>
          <w:szCs w:val="28"/>
          <w:lang w:eastAsia="ru-RU"/>
        </w:rPr>
      </w:pPr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 xml:space="preserve">Субсидия бюджету Забайкальского края из бюджета Газимуро-Заводского муниципального округа в 2026 году исполнена в сумме 163087,3 </w:t>
      </w:r>
      <w:proofErr w:type="spellStart"/>
      <w:proofErr w:type="gramStart"/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>тыс.рублей</w:t>
      </w:r>
      <w:proofErr w:type="spellEnd"/>
      <w:proofErr w:type="gramEnd"/>
      <w:r w:rsidRPr="00227855">
        <w:rPr>
          <w:rFonts w:asci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62C98" w:rsidRDefault="00C62C98" w:rsidP="00C62C98">
      <w:pPr>
        <w:spacing w:after="0" w:line="240" w:lineRule="auto"/>
        <w:ind w:firstLine="720"/>
        <w:jc w:val="both"/>
        <w:rPr>
          <w:rFonts w:ascii="Times New Roman" w:cs="Times New Roman"/>
          <w:sz w:val="28"/>
          <w:szCs w:val="28"/>
          <w:lang w:eastAsia="ru-RU"/>
        </w:rPr>
      </w:pPr>
    </w:p>
    <w:p w:rsidR="005A67BD" w:rsidRDefault="005A67BD">
      <w:pPr>
        <w:spacing w:after="0" w:line="240" w:lineRule="auto"/>
        <w:ind w:firstLine="709"/>
        <w:jc w:val="both"/>
        <w:rPr>
          <w:rFonts w:ascii="Times New Roman" w:cs="Times New Roman"/>
          <w:sz w:val="28"/>
          <w:szCs w:val="28"/>
          <w:lang w:eastAsia="ru-RU"/>
        </w:rPr>
      </w:pPr>
    </w:p>
    <w:sectPr w:rsidR="005A67BD">
      <w:headerReference w:type="default" r:id="rId9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9C5" w:rsidRDefault="006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ru-RU"/>
        </w:rPr>
      </w:pPr>
      <w:r>
        <w:rPr>
          <w:rFonts w:ascii="Times New Roman" w:cs="Times New Roman"/>
          <w:sz w:val="24"/>
          <w:szCs w:val="24"/>
          <w:lang w:eastAsia="ru-RU"/>
        </w:rPr>
        <w:separator/>
      </w:r>
    </w:p>
  </w:endnote>
  <w:endnote w:type="continuationSeparator" w:id="0">
    <w:p w:rsidR="006E09C5" w:rsidRDefault="006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ru-RU"/>
        </w:rPr>
      </w:pPr>
      <w:r>
        <w:rPr>
          <w:rFonts w:ascii="Times New Roman" w:cs="Times New Roman"/>
          <w:sz w:val="24"/>
          <w:szCs w:val="24"/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9C5" w:rsidRDefault="006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ru-RU"/>
        </w:rPr>
      </w:pPr>
      <w:r>
        <w:rPr>
          <w:rFonts w:ascii="Times New Roman" w:cs="Times New Roman"/>
          <w:sz w:val="24"/>
          <w:szCs w:val="24"/>
          <w:lang w:eastAsia="ru-RU"/>
        </w:rPr>
        <w:separator/>
      </w:r>
    </w:p>
  </w:footnote>
  <w:footnote w:type="continuationSeparator" w:id="0">
    <w:p w:rsidR="006E09C5" w:rsidRDefault="006E09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cs="Times New Roman"/>
          <w:sz w:val="24"/>
          <w:szCs w:val="24"/>
          <w:lang w:eastAsia="ru-RU"/>
        </w:rPr>
      </w:pPr>
      <w:r>
        <w:rPr>
          <w:rFonts w:ascii="Times New Roman" w:cs="Times New Roman"/>
          <w:sz w:val="24"/>
          <w:szCs w:val="24"/>
          <w:lang w:eastAsia="ru-RU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8BC" w:rsidRDefault="003B48BC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8E5AEC">
      <w:rPr>
        <w:noProof/>
      </w:rPr>
      <w:t>16</w:t>
    </w:r>
    <w:r>
      <w:fldChar w:fldCharType="end"/>
    </w:r>
  </w:p>
  <w:p w:rsidR="003B48BC" w:rsidRDefault="003B48BC">
    <w:pPr>
      <w:pStyle w:val="af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8BC" w:rsidRDefault="003B48BC">
    <w:pPr>
      <w:pStyle w:val="af8"/>
      <w:jc w:val="center"/>
    </w:pPr>
    <w:r>
      <w:fldChar w:fldCharType="begin"/>
    </w:r>
    <w:r>
      <w:instrText>PAGE   \* MERGEFORMAT</w:instrText>
    </w:r>
    <w:r>
      <w:fldChar w:fldCharType="separate"/>
    </w:r>
    <w:r w:rsidR="008E5AEC">
      <w:rPr>
        <w:noProof/>
      </w:rPr>
      <w:t>29</w:t>
    </w:r>
    <w:r>
      <w:fldChar w:fldCharType="end"/>
    </w:r>
  </w:p>
  <w:p w:rsidR="003B48BC" w:rsidRDefault="003B48BC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DFAFEBE"/>
    <w:multiLevelType w:val="singleLevel"/>
    <w:tmpl w:val="8DFAF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AA136748"/>
    <w:multiLevelType w:val="singleLevel"/>
    <w:tmpl w:val="AA13674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eastAsia="SimSun" w:hAnsi="Wingdings"/>
      </w:rPr>
    </w:lvl>
  </w:abstractNum>
  <w:abstractNum w:abstractNumId="2" w15:restartNumberingAfterBreak="0">
    <w:nsid w:val="DD01052B"/>
    <w:multiLevelType w:val="singleLevel"/>
    <w:tmpl w:val="DD01052B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3" w15:restartNumberingAfterBreak="0">
    <w:nsid w:val="FE932982"/>
    <w:multiLevelType w:val="singleLevel"/>
    <w:tmpl w:val="FE932982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eastAsia="SimSun" w:hAnsi="Wingdings"/>
      </w:rPr>
    </w:lvl>
  </w:abstractNum>
  <w:abstractNum w:abstractNumId="4" w15:restartNumberingAfterBreak="0">
    <w:nsid w:val="FFFFFF7C"/>
    <w:multiLevelType w:val="hybridMultilevel"/>
    <w:tmpl w:val="E9CCDF54"/>
    <w:lvl w:ilvl="0" w:tplc="FFFFFFFF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1" w:tplc="FFFFFFFF">
      <w:start w:val="1"/>
      <w:numFmt w:val="decimal"/>
      <w:lvlText w:val="."/>
      <w:lvlJc w:val="left"/>
      <w:rPr>
        <w:rFonts w:cs="Times New Roman"/>
      </w:rPr>
    </w:lvl>
    <w:lvl w:ilvl="2" w:tplc="FFFFFFFF">
      <w:start w:val="1"/>
      <w:numFmt w:val="decimal"/>
      <w:lvlText w:val="."/>
      <w:lvlJc w:val="left"/>
      <w:rPr>
        <w:rFonts w:cs="Times New Roman"/>
      </w:rPr>
    </w:lvl>
    <w:lvl w:ilvl="3" w:tplc="FFFFFFFF">
      <w:start w:val="1"/>
      <w:numFmt w:val="decimal"/>
      <w:lvlText w:val="."/>
      <w:lvlJc w:val="left"/>
      <w:rPr>
        <w:rFonts w:cs="Times New Roman"/>
      </w:rPr>
    </w:lvl>
    <w:lvl w:ilvl="4" w:tplc="FFFFFFFF">
      <w:start w:val="1"/>
      <w:numFmt w:val="decimal"/>
      <w:lvlText w:val="."/>
      <w:lvlJc w:val="left"/>
      <w:rPr>
        <w:rFonts w:cs="Times New Roman"/>
      </w:rPr>
    </w:lvl>
    <w:lvl w:ilvl="5" w:tplc="FFFFFFFF">
      <w:start w:val="1"/>
      <w:numFmt w:val="decimal"/>
      <w:lvlText w:val="."/>
      <w:lvlJc w:val="left"/>
      <w:rPr>
        <w:rFonts w:cs="Times New Roman"/>
      </w:rPr>
    </w:lvl>
    <w:lvl w:ilvl="6" w:tplc="FFFFFFFF">
      <w:start w:val="1"/>
      <w:numFmt w:val="decimal"/>
      <w:lvlText w:val="."/>
      <w:lvlJc w:val="left"/>
      <w:rPr>
        <w:rFonts w:cs="Times New Roman"/>
      </w:rPr>
    </w:lvl>
    <w:lvl w:ilvl="7" w:tplc="FFFFFFFF">
      <w:start w:val="1"/>
      <w:numFmt w:val="decimal"/>
      <w:lvlText w:val="."/>
      <w:lvlJc w:val="left"/>
      <w:rPr>
        <w:rFonts w:cs="Times New Roman"/>
      </w:rPr>
    </w:lvl>
    <w:lvl w:ilvl="8" w:tplc="FFFFFFFF">
      <w:start w:val="1"/>
      <w:numFmt w:val="decimal"/>
      <w:lvlText w:val="."/>
      <w:lvlJc w:val="left"/>
      <w:rPr>
        <w:rFonts w:cs="Times New Roman"/>
      </w:rPr>
    </w:lvl>
  </w:abstractNum>
  <w:abstractNum w:abstractNumId="5" w15:restartNumberingAfterBreak="0">
    <w:nsid w:val="FFFFFF7D"/>
    <w:multiLevelType w:val="hybridMultilevel"/>
    <w:tmpl w:val="FF38CD6A"/>
    <w:lvl w:ilvl="0" w:tplc="FFFFFFFF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  <w:lvl w:ilvl="1" w:tplc="FFFFFFFF">
      <w:start w:val="1"/>
      <w:numFmt w:val="decimal"/>
      <w:lvlText w:val="."/>
      <w:lvlJc w:val="left"/>
      <w:rPr>
        <w:rFonts w:cs="Times New Roman"/>
      </w:rPr>
    </w:lvl>
    <w:lvl w:ilvl="2" w:tplc="FFFFFFFF">
      <w:start w:val="1"/>
      <w:numFmt w:val="decimal"/>
      <w:lvlText w:val="."/>
      <w:lvlJc w:val="left"/>
      <w:rPr>
        <w:rFonts w:cs="Times New Roman"/>
      </w:rPr>
    </w:lvl>
    <w:lvl w:ilvl="3" w:tplc="FFFFFFFF">
      <w:start w:val="1"/>
      <w:numFmt w:val="decimal"/>
      <w:lvlText w:val="."/>
      <w:lvlJc w:val="left"/>
      <w:rPr>
        <w:rFonts w:cs="Times New Roman"/>
      </w:rPr>
    </w:lvl>
    <w:lvl w:ilvl="4" w:tplc="FFFFFFFF">
      <w:start w:val="1"/>
      <w:numFmt w:val="decimal"/>
      <w:lvlText w:val="."/>
      <w:lvlJc w:val="left"/>
      <w:rPr>
        <w:rFonts w:cs="Times New Roman"/>
      </w:rPr>
    </w:lvl>
    <w:lvl w:ilvl="5" w:tplc="FFFFFFFF">
      <w:start w:val="1"/>
      <w:numFmt w:val="decimal"/>
      <w:lvlText w:val="."/>
      <w:lvlJc w:val="left"/>
      <w:rPr>
        <w:rFonts w:cs="Times New Roman"/>
      </w:rPr>
    </w:lvl>
    <w:lvl w:ilvl="6" w:tplc="FFFFFFFF">
      <w:start w:val="1"/>
      <w:numFmt w:val="decimal"/>
      <w:lvlText w:val="."/>
      <w:lvlJc w:val="left"/>
      <w:rPr>
        <w:rFonts w:cs="Times New Roman"/>
      </w:rPr>
    </w:lvl>
    <w:lvl w:ilvl="7" w:tplc="FFFFFFFF">
      <w:start w:val="1"/>
      <w:numFmt w:val="decimal"/>
      <w:lvlText w:val="."/>
      <w:lvlJc w:val="left"/>
      <w:rPr>
        <w:rFonts w:cs="Times New Roman"/>
      </w:rPr>
    </w:lvl>
    <w:lvl w:ilvl="8" w:tplc="FFFFFFFF">
      <w:start w:val="1"/>
      <w:numFmt w:val="decimal"/>
      <w:lvlText w:val="."/>
      <w:lvlJc w:val="left"/>
      <w:rPr>
        <w:rFonts w:cs="Times New Roman"/>
      </w:rPr>
    </w:lvl>
  </w:abstractNum>
  <w:abstractNum w:abstractNumId="6" w15:restartNumberingAfterBreak="0">
    <w:nsid w:val="FFFFFF7E"/>
    <w:multiLevelType w:val="hybridMultilevel"/>
    <w:tmpl w:val="A336FC56"/>
    <w:lvl w:ilvl="0" w:tplc="FFFFFFFF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  <w:lvl w:ilvl="1" w:tplc="FFFFFFFF">
      <w:start w:val="1"/>
      <w:numFmt w:val="decimal"/>
      <w:lvlText w:val="."/>
      <w:lvlJc w:val="left"/>
      <w:rPr>
        <w:rFonts w:cs="Times New Roman"/>
      </w:rPr>
    </w:lvl>
    <w:lvl w:ilvl="2" w:tplc="FFFFFFFF">
      <w:start w:val="1"/>
      <w:numFmt w:val="decimal"/>
      <w:lvlText w:val="."/>
      <w:lvlJc w:val="left"/>
      <w:rPr>
        <w:rFonts w:cs="Times New Roman"/>
      </w:rPr>
    </w:lvl>
    <w:lvl w:ilvl="3" w:tplc="FFFFFFFF">
      <w:start w:val="1"/>
      <w:numFmt w:val="decimal"/>
      <w:lvlText w:val="."/>
      <w:lvlJc w:val="left"/>
      <w:rPr>
        <w:rFonts w:cs="Times New Roman"/>
      </w:rPr>
    </w:lvl>
    <w:lvl w:ilvl="4" w:tplc="FFFFFFFF">
      <w:start w:val="1"/>
      <w:numFmt w:val="decimal"/>
      <w:lvlText w:val="."/>
      <w:lvlJc w:val="left"/>
      <w:rPr>
        <w:rFonts w:cs="Times New Roman"/>
      </w:rPr>
    </w:lvl>
    <w:lvl w:ilvl="5" w:tplc="FFFFFFFF">
      <w:start w:val="1"/>
      <w:numFmt w:val="decimal"/>
      <w:lvlText w:val="."/>
      <w:lvlJc w:val="left"/>
      <w:rPr>
        <w:rFonts w:cs="Times New Roman"/>
      </w:rPr>
    </w:lvl>
    <w:lvl w:ilvl="6" w:tplc="FFFFFFFF">
      <w:start w:val="1"/>
      <w:numFmt w:val="decimal"/>
      <w:lvlText w:val="."/>
      <w:lvlJc w:val="left"/>
      <w:rPr>
        <w:rFonts w:cs="Times New Roman"/>
      </w:rPr>
    </w:lvl>
    <w:lvl w:ilvl="7" w:tplc="FFFFFFFF">
      <w:start w:val="1"/>
      <w:numFmt w:val="decimal"/>
      <w:lvlText w:val="."/>
      <w:lvlJc w:val="left"/>
      <w:rPr>
        <w:rFonts w:cs="Times New Roman"/>
      </w:rPr>
    </w:lvl>
    <w:lvl w:ilvl="8" w:tplc="FFFFFFFF">
      <w:start w:val="1"/>
      <w:numFmt w:val="decimal"/>
      <w:lvlText w:val="."/>
      <w:lvlJc w:val="left"/>
      <w:rPr>
        <w:rFonts w:cs="Times New Roman"/>
      </w:rPr>
    </w:lvl>
  </w:abstractNum>
  <w:abstractNum w:abstractNumId="7" w15:restartNumberingAfterBreak="0">
    <w:nsid w:val="FFFFFF7F"/>
    <w:multiLevelType w:val="hybridMultilevel"/>
    <w:tmpl w:val="0E9CDE9C"/>
    <w:lvl w:ilvl="0" w:tplc="FFFFFFF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 w:tplc="FFFFFFFF">
      <w:start w:val="1"/>
      <w:numFmt w:val="decimal"/>
      <w:lvlText w:val="."/>
      <w:lvlJc w:val="left"/>
      <w:rPr>
        <w:rFonts w:cs="Times New Roman"/>
      </w:rPr>
    </w:lvl>
    <w:lvl w:ilvl="2" w:tplc="FFFFFFFF">
      <w:start w:val="1"/>
      <w:numFmt w:val="decimal"/>
      <w:lvlText w:val="."/>
      <w:lvlJc w:val="left"/>
      <w:rPr>
        <w:rFonts w:cs="Times New Roman"/>
      </w:rPr>
    </w:lvl>
    <w:lvl w:ilvl="3" w:tplc="FFFFFFFF">
      <w:start w:val="1"/>
      <w:numFmt w:val="decimal"/>
      <w:lvlText w:val="."/>
      <w:lvlJc w:val="left"/>
      <w:rPr>
        <w:rFonts w:cs="Times New Roman"/>
      </w:rPr>
    </w:lvl>
    <w:lvl w:ilvl="4" w:tplc="FFFFFFFF">
      <w:start w:val="1"/>
      <w:numFmt w:val="decimal"/>
      <w:lvlText w:val="."/>
      <w:lvlJc w:val="left"/>
      <w:rPr>
        <w:rFonts w:cs="Times New Roman"/>
      </w:rPr>
    </w:lvl>
    <w:lvl w:ilvl="5" w:tplc="FFFFFFFF">
      <w:start w:val="1"/>
      <w:numFmt w:val="decimal"/>
      <w:lvlText w:val="."/>
      <w:lvlJc w:val="left"/>
      <w:rPr>
        <w:rFonts w:cs="Times New Roman"/>
      </w:rPr>
    </w:lvl>
    <w:lvl w:ilvl="6" w:tplc="FFFFFFFF">
      <w:start w:val="1"/>
      <w:numFmt w:val="decimal"/>
      <w:lvlText w:val="."/>
      <w:lvlJc w:val="left"/>
      <w:rPr>
        <w:rFonts w:cs="Times New Roman"/>
      </w:rPr>
    </w:lvl>
    <w:lvl w:ilvl="7" w:tplc="FFFFFFFF">
      <w:start w:val="1"/>
      <w:numFmt w:val="decimal"/>
      <w:lvlText w:val="."/>
      <w:lvlJc w:val="left"/>
      <w:rPr>
        <w:rFonts w:cs="Times New Roman"/>
      </w:rPr>
    </w:lvl>
    <w:lvl w:ilvl="8" w:tplc="FFFFFFFF">
      <w:start w:val="1"/>
      <w:numFmt w:val="decimal"/>
      <w:lvlText w:val="."/>
      <w:lvlJc w:val="left"/>
      <w:rPr>
        <w:rFonts w:cs="Times New Roman"/>
      </w:rPr>
    </w:lvl>
  </w:abstractNum>
  <w:abstractNum w:abstractNumId="8" w15:restartNumberingAfterBreak="0">
    <w:nsid w:val="FFFFFF80"/>
    <w:multiLevelType w:val="hybridMultilevel"/>
    <w:tmpl w:val="7C681124"/>
    <w:lvl w:ilvl="0" w:tplc="FFFFFFFF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eastAsia="SimSun" w:hAnsi="Symbol"/>
      </w:rPr>
    </w:lvl>
    <w:lvl w:ilvl="1" w:tplc="FFFFFFFF">
      <w:start w:val="1"/>
      <w:numFmt w:val="decimal"/>
      <w:lvlText w:val=""/>
      <w:lvlJc w:val="left"/>
      <w:rPr>
        <w:rFonts w:cs="Times New Roman"/>
      </w:rPr>
    </w:lvl>
    <w:lvl w:ilvl="2" w:tplc="FFFFFFFF">
      <w:start w:val="1"/>
      <w:numFmt w:val="decimal"/>
      <w:lvlText w:val=""/>
      <w:lvlJc w:val="left"/>
      <w:rPr>
        <w:rFonts w:cs="Times New Roman"/>
      </w:rPr>
    </w:lvl>
    <w:lvl w:ilvl="3" w:tplc="FFFFFFFF">
      <w:start w:val="1"/>
      <w:numFmt w:val="decimal"/>
      <w:lvlText w:val=""/>
      <w:lvlJc w:val="left"/>
      <w:rPr>
        <w:rFonts w:cs="Times New Roman"/>
      </w:rPr>
    </w:lvl>
    <w:lvl w:ilvl="4" w:tplc="FFFFFFFF">
      <w:start w:val="1"/>
      <w:numFmt w:val="decimal"/>
      <w:lvlText w:val=""/>
      <w:lvlJc w:val="left"/>
      <w:rPr>
        <w:rFonts w:cs="Times New Roman"/>
      </w:rPr>
    </w:lvl>
    <w:lvl w:ilvl="5" w:tplc="FFFFFFFF">
      <w:start w:val="1"/>
      <w:numFmt w:val="decimal"/>
      <w:lvlText w:val=""/>
      <w:lvlJc w:val="left"/>
      <w:rPr>
        <w:rFonts w:cs="Times New Roman"/>
      </w:rPr>
    </w:lvl>
    <w:lvl w:ilvl="6" w:tplc="FFFFFFFF">
      <w:start w:val="1"/>
      <w:numFmt w:val="decimal"/>
      <w:lvlText w:val=""/>
      <w:lvlJc w:val="left"/>
      <w:rPr>
        <w:rFonts w:cs="Times New Roman"/>
      </w:rPr>
    </w:lvl>
    <w:lvl w:ilvl="7" w:tplc="FFFFFFFF">
      <w:start w:val="1"/>
      <w:numFmt w:val="decimal"/>
      <w:lvlText w:val=""/>
      <w:lvlJc w:val="left"/>
      <w:rPr>
        <w:rFonts w:cs="Times New Roman"/>
      </w:rPr>
    </w:lvl>
    <w:lvl w:ilvl="8" w:tplc="FFFFFFFF">
      <w:start w:val="1"/>
      <w:numFmt w:val="decimal"/>
      <w:lvlText w:val=""/>
      <w:lvlJc w:val="left"/>
      <w:rPr>
        <w:rFonts w:cs="Times New Roman"/>
      </w:rPr>
    </w:lvl>
  </w:abstractNum>
  <w:abstractNum w:abstractNumId="9" w15:restartNumberingAfterBreak="0">
    <w:nsid w:val="FFFFFF81"/>
    <w:multiLevelType w:val="hybridMultilevel"/>
    <w:tmpl w:val="7EE8E862"/>
    <w:lvl w:ilvl="0" w:tplc="FFFFFFFF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eastAsia="SimSun" w:hAnsi="Symbol"/>
      </w:rPr>
    </w:lvl>
    <w:lvl w:ilvl="1" w:tplc="FFFFFFFF">
      <w:start w:val="1"/>
      <w:numFmt w:val="decimal"/>
      <w:lvlText w:val=""/>
      <w:lvlJc w:val="left"/>
      <w:rPr>
        <w:rFonts w:cs="Times New Roman"/>
      </w:rPr>
    </w:lvl>
    <w:lvl w:ilvl="2" w:tplc="FFFFFFFF">
      <w:start w:val="1"/>
      <w:numFmt w:val="decimal"/>
      <w:lvlText w:val=""/>
      <w:lvlJc w:val="left"/>
      <w:rPr>
        <w:rFonts w:cs="Times New Roman"/>
      </w:rPr>
    </w:lvl>
    <w:lvl w:ilvl="3" w:tplc="FFFFFFFF">
      <w:start w:val="1"/>
      <w:numFmt w:val="decimal"/>
      <w:lvlText w:val=""/>
      <w:lvlJc w:val="left"/>
      <w:rPr>
        <w:rFonts w:cs="Times New Roman"/>
      </w:rPr>
    </w:lvl>
    <w:lvl w:ilvl="4" w:tplc="FFFFFFFF">
      <w:start w:val="1"/>
      <w:numFmt w:val="decimal"/>
      <w:lvlText w:val=""/>
      <w:lvlJc w:val="left"/>
      <w:rPr>
        <w:rFonts w:cs="Times New Roman"/>
      </w:rPr>
    </w:lvl>
    <w:lvl w:ilvl="5" w:tplc="FFFFFFFF">
      <w:start w:val="1"/>
      <w:numFmt w:val="decimal"/>
      <w:lvlText w:val=""/>
      <w:lvlJc w:val="left"/>
      <w:rPr>
        <w:rFonts w:cs="Times New Roman"/>
      </w:rPr>
    </w:lvl>
    <w:lvl w:ilvl="6" w:tplc="FFFFFFFF">
      <w:start w:val="1"/>
      <w:numFmt w:val="decimal"/>
      <w:lvlText w:val=""/>
      <w:lvlJc w:val="left"/>
      <w:rPr>
        <w:rFonts w:cs="Times New Roman"/>
      </w:rPr>
    </w:lvl>
    <w:lvl w:ilvl="7" w:tplc="FFFFFFFF">
      <w:start w:val="1"/>
      <w:numFmt w:val="decimal"/>
      <w:lvlText w:val=""/>
      <w:lvlJc w:val="left"/>
      <w:rPr>
        <w:rFonts w:cs="Times New Roman"/>
      </w:rPr>
    </w:lvl>
    <w:lvl w:ilvl="8" w:tplc="FFFFFFFF">
      <w:start w:val="1"/>
      <w:numFmt w:val="decimal"/>
      <w:lvlText w:val=""/>
      <w:lvlJc w:val="left"/>
      <w:rPr>
        <w:rFonts w:cs="Times New Roman"/>
      </w:rPr>
    </w:lvl>
  </w:abstractNum>
  <w:abstractNum w:abstractNumId="10" w15:restartNumberingAfterBreak="0">
    <w:nsid w:val="FFFFFF82"/>
    <w:multiLevelType w:val="hybridMultilevel"/>
    <w:tmpl w:val="3A08A9DA"/>
    <w:lvl w:ilvl="0" w:tplc="FFFFFFFF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eastAsia="SimSun" w:hAnsi="Symbol"/>
      </w:rPr>
    </w:lvl>
    <w:lvl w:ilvl="1" w:tplc="FFFFFFFF">
      <w:start w:val="1"/>
      <w:numFmt w:val="decimal"/>
      <w:lvlText w:val=""/>
      <w:lvlJc w:val="left"/>
      <w:rPr>
        <w:rFonts w:cs="Times New Roman"/>
      </w:rPr>
    </w:lvl>
    <w:lvl w:ilvl="2" w:tplc="FFFFFFFF">
      <w:start w:val="1"/>
      <w:numFmt w:val="decimal"/>
      <w:lvlText w:val=""/>
      <w:lvlJc w:val="left"/>
      <w:rPr>
        <w:rFonts w:cs="Times New Roman"/>
      </w:rPr>
    </w:lvl>
    <w:lvl w:ilvl="3" w:tplc="FFFFFFFF">
      <w:start w:val="1"/>
      <w:numFmt w:val="decimal"/>
      <w:lvlText w:val=""/>
      <w:lvlJc w:val="left"/>
      <w:rPr>
        <w:rFonts w:cs="Times New Roman"/>
      </w:rPr>
    </w:lvl>
    <w:lvl w:ilvl="4" w:tplc="FFFFFFFF">
      <w:start w:val="1"/>
      <w:numFmt w:val="decimal"/>
      <w:lvlText w:val=""/>
      <w:lvlJc w:val="left"/>
      <w:rPr>
        <w:rFonts w:cs="Times New Roman"/>
      </w:rPr>
    </w:lvl>
    <w:lvl w:ilvl="5" w:tplc="FFFFFFFF">
      <w:start w:val="1"/>
      <w:numFmt w:val="decimal"/>
      <w:lvlText w:val=""/>
      <w:lvlJc w:val="left"/>
      <w:rPr>
        <w:rFonts w:cs="Times New Roman"/>
      </w:rPr>
    </w:lvl>
    <w:lvl w:ilvl="6" w:tplc="FFFFFFFF">
      <w:start w:val="1"/>
      <w:numFmt w:val="decimal"/>
      <w:lvlText w:val=""/>
      <w:lvlJc w:val="left"/>
      <w:rPr>
        <w:rFonts w:cs="Times New Roman"/>
      </w:rPr>
    </w:lvl>
    <w:lvl w:ilvl="7" w:tplc="FFFFFFFF">
      <w:start w:val="1"/>
      <w:numFmt w:val="decimal"/>
      <w:lvlText w:val=""/>
      <w:lvlJc w:val="left"/>
      <w:rPr>
        <w:rFonts w:cs="Times New Roman"/>
      </w:rPr>
    </w:lvl>
    <w:lvl w:ilvl="8" w:tplc="FFFFFFFF">
      <w:start w:val="1"/>
      <w:numFmt w:val="decimal"/>
      <w:lvlText w:val=""/>
      <w:lvlJc w:val="left"/>
      <w:rPr>
        <w:rFonts w:cs="Times New Roman"/>
      </w:rPr>
    </w:lvl>
  </w:abstractNum>
  <w:abstractNum w:abstractNumId="11" w15:restartNumberingAfterBreak="0">
    <w:nsid w:val="FFFFFF83"/>
    <w:multiLevelType w:val="hybridMultilevel"/>
    <w:tmpl w:val="2D2C6C04"/>
    <w:lvl w:ilvl="0" w:tplc="FFFFFFFF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eastAsia="SimSun" w:hAnsi="Symbol"/>
      </w:rPr>
    </w:lvl>
    <w:lvl w:ilvl="1" w:tplc="FFFFFFFF">
      <w:start w:val="1"/>
      <w:numFmt w:val="decimal"/>
      <w:lvlText w:val=""/>
      <w:lvlJc w:val="left"/>
      <w:rPr>
        <w:rFonts w:cs="Times New Roman"/>
      </w:rPr>
    </w:lvl>
    <w:lvl w:ilvl="2" w:tplc="FFFFFFFF">
      <w:start w:val="1"/>
      <w:numFmt w:val="decimal"/>
      <w:lvlText w:val=""/>
      <w:lvlJc w:val="left"/>
      <w:rPr>
        <w:rFonts w:cs="Times New Roman"/>
      </w:rPr>
    </w:lvl>
    <w:lvl w:ilvl="3" w:tplc="FFFFFFFF">
      <w:start w:val="1"/>
      <w:numFmt w:val="decimal"/>
      <w:lvlText w:val=""/>
      <w:lvlJc w:val="left"/>
      <w:rPr>
        <w:rFonts w:cs="Times New Roman"/>
      </w:rPr>
    </w:lvl>
    <w:lvl w:ilvl="4" w:tplc="FFFFFFFF">
      <w:start w:val="1"/>
      <w:numFmt w:val="decimal"/>
      <w:lvlText w:val=""/>
      <w:lvlJc w:val="left"/>
      <w:rPr>
        <w:rFonts w:cs="Times New Roman"/>
      </w:rPr>
    </w:lvl>
    <w:lvl w:ilvl="5" w:tplc="FFFFFFFF">
      <w:start w:val="1"/>
      <w:numFmt w:val="decimal"/>
      <w:lvlText w:val=""/>
      <w:lvlJc w:val="left"/>
      <w:rPr>
        <w:rFonts w:cs="Times New Roman"/>
      </w:rPr>
    </w:lvl>
    <w:lvl w:ilvl="6" w:tplc="FFFFFFFF">
      <w:start w:val="1"/>
      <w:numFmt w:val="decimal"/>
      <w:lvlText w:val=""/>
      <w:lvlJc w:val="left"/>
      <w:rPr>
        <w:rFonts w:cs="Times New Roman"/>
      </w:rPr>
    </w:lvl>
    <w:lvl w:ilvl="7" w:tplc="FFFFFFFF">
      <w:start w:val="1"/>
      <w:numFmt w:val="decimal"/>
      <w:lvlText w:val=""/>
      <w:lvlJc w:val="left"/>
      <w:rPr>
        <w:rFonts w:cs="Times New Roman"/>
      </w:rPr>
    </w:lvl>
    <w:lvl w:ilvl="8" w:tplc="FFFFFFFF">
      <w:start w:val="1"/>
      <w:numFmt w:val="decimal"/>
      <w:lvlText w:val=""/>
      <w:lvlJc w:val="left"/>
      <w:rPr>
        <w:rFonts w:cs="Times New Roman"/>
      </w:rPr>
    </w:lvl>
  </w:abstractNum>
  <w:abstractNum w:abstractNumId="12" w15:restartNumberingAfterBreak="0">
    <w:nsid w:val="FFFFFF88"/>
    <w:multiLevelType w:val="hybridMultilevel"/>
    <w:tmpl w:val="2B524C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."/>
      <w:lvlJc w:val="left"/>
      <w:rPr>
        <w:rFonts w:cs="Times New Roman"/>
      </w:rPr>
    </w:lvl>
    <w:lvl w:ilvl="2" w:tplc="FFFFFFFF">
      <w:start w:val="1"/>
      <w:numFmt w:val="decimal"/>
      <w:lvlText w:val="."/>
      <w:lvlJc w:val="left"/>
      <w:rPr>
        <w:rFonts w:cs="Times New Roman"/>
      </w:rPr>
    </w:lvl>
    <w:lvl w:ilvl="3" w:tplc="FFFFFFFF">
      <w:start w:val="1"/>
      <w:numFmt w:val="decimal"/>
      <w:lvlText w:val="."/>
      <w:lvlJc w:val="left"/>
      <w:rPr>
        <w:rFonts w:cs="Times New Roman"/>
      </w:rPr>
    </w:lvl>
    <w:lvl w:ilvl="4" w:tplc="FFFFFFFF">
      <w:start w:val="1"/>
      <w:numFmt w:val="decimal"/>
      <w:lvlText w:val="."/>
      <w:lvlJc w:val="left"/>
      <w:rPr>
        <w:rFonts w:cs="Times New Roman"/>
      </w:rPr>
    </w:lvl>
    <w:lvl w:ilvl="5" w:tplc="FFFFFFFF">
      <w:start w:val="1"/>
      <w:numFmt w:val="decimal"/>
      <w:lvlText w:val="."/>
      <w:lvlJc w:val="left"/>
      <w:rPr>
        <w:rFonts w:cs="Times New Roman"/>
      </w:rPr>
    </w:lvl>
    <w:lvl w:ilvl="6" w:tplc="FFFFFFFF">
      <w:start w:val="1"/>
      <w:numFmt w:val="decimal"/>
      <w:lvlText w:val="."/>
      <w:lvlJc w:val="left"/>
      <w:rPr>
        <w:rFonts w:cs="Times New Roman"/>
      </w:rPr>
    </w:lvl>
    <w:lvl w:ilvl="7" w:tplc="FFFFFFFF">
      <w:start w:val="1"/>
      <w:numFmt w:val="decimal"/>
      <w:lvlText w:val="."/>
      <w:lvlJc w:val="left"/>
      <w:rPr>
        <w:rFonts w:cs="Times New Roman"/>
      </w:rPr>
    </w:lvl>
    <w:lvl w:ilvl="8" w:tplc="FFFFFFFF">
      <w:start w:val="1"/>
      <w:numFmt w:val="decimal"/>
      <w:lvlText w:val="."/>
      <w:lvlJc w:val="left"/>
      <w:rPr>
        <w:rFonts w:cs="Times New Roman"/>
      </w:rPr>
    </w:lvl>
  </w:abstractNum>
  <w:abstractNum w:abstractNumId="13" w15:restartNumberingAfterBreak="0">
    <w:nsid w:val="FFFFFF89"/>
    <w:multiLevelType w:val="hybridMultilevel"/>
    <w:tmpl w:val="43129F2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imSun" w:hAnsi="Symbol"/>
      </w:rPr>
    </w:lvl>
    <w:lvl w:ilvl="1" w:tplc="FFFFFFFF">
      <w:start w:val="1"/>
      <w:numFmt w:val="decimal"/>
      <w:lvlText w:val=""/>
      <w:lvlJc w:val="left"/>
      <w:rPr>
        <w:rFonts w:cs="Times New Roman"/>
      </w:rPr>
    </w:lvl>
    <w:lvl w:ilvl="2" w:tplc="FFFFFFFF">
      <w:start w:val="1"/>
      <w:numFmt w:val="decimal"/>
      <w:lvlText w:val=""/>
      <w:lvlJc w:val="left"/>
      <w:rPr>
        <w:rFonts w:cs="Times New Roman"/>
      </w:rPr>
    </w:lvl>
    <w:lvl w:ilvl="3" w:tplc="FFFFFFFF">
      <w:start w:val="1"/>
      <w:numFmt w:val="decimal"/>
      <w:lvlText w:val=""/>
      <w:lvlJc w:val="left"/>
      <w:rPr>
        <w:rFonts w:cs="Times New Roman"/>
      </w:rPr>
    </w:lvl>
    <w:lvl w:ilvl="4" w:tplc="FFFFFFFF">
      <w:start w:val="1"/>
      <w:numFmt w:val="decimal"/>
      <w:lvlText w:val=""/>
      <w:lvlJc w:val="left"/>
      <w:rPr>
        <w:rFonts w:cs="Times New Roman"/>
      </w:rPr>
    </w:lvl>
    <w:lvl w:ilvl="5" w:tplc="FFFFFFFF">
      <w:start w:val="1"/>
      <w:numFmt w:val="decimal"/>
      <w:lvlText w:val=""/>
      <w:lvlJc w:val="left"/>
      <w:rPr>
        <w:rFonts w:cs="Times New Roman"/>
      </w:rPr>
    </w:lvl>
    <w:lvl w:ilvl="6" w:tplc="FFFFFFFF">
      <w:start w:val="1"/>
      <w:numFmt w:val="decimal"/>
      <w:lvlText w:val=""/>
      <w:lvlJc w:val="left"/>
      <w:rPr>
        <w:rFonts w:cs="Times New Roman"/>
      </w:rPr>
    </w:lvl>
    <w:lvl w:ilvl="7" w:tplc="FFFFFFFF">
      <w:start w:val="1"/>
      <w:numFmt w:val="decimal"/>
      <w:lvlText w:val=""/>
      <w:lvlJc w:val="left"/>
      <w:rPr>
        <w:rFonts w:cs="Times New Roman"/>
      </w:rPr>
    </w:lvl>
    <w:lvl w:ilvl="8" w:tplc="FFFFFFFF">
      <w:start w:val="1"/>
      <w:numFmt w:val="decimal"/>
      <w:lvlText w:val=""/>
      <w:lvlJc w:val="left"/>
      <w:rPr>
        <w:rFonts w:cs="Times New Roman"/>
      </w:rPr>
    </w:lvl>
  </w:abstractNum>
  <w:abstractNum w:abstractNumId="14" w15:restartNumberingAfterBreak="0">
    <w:nsid w:val="09006D2F"/>
    <w:multiLevelType w:val="hybridMultilevel"/>
    <w:tmpl w:val="09006D2F"/>
    <w:lvl w:ilvl="0" w:tplc="FFFFFFFF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15" w15:restartNumberingAfterBreak="0">
    <w:nsid w:val="1AF2E608"/>
    <w:multiLevelType w:val="singleLevel"/>
    <w:tmpl w:val="1AF2E60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16" w15:restartNumberingAfterBreak="0">
    <w:nsid w:val="21E7252B"/>
    <w:multiLevelType w:val="singleLevel"/>
    <w:tmpl w:val="21E7252B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eastAsia="SimSun" w:hAnsi="Wingdings"/>
      </w:rPr>
    </w:lvl>
  </w:abstractNum>
  <w:abstractNum w:abstractNumId="17" w15:restartNumberingAfterBreak="0">
    <w:nsid w:val="28554E6D"/>
    <w:multiLevelType w:val="singleLevel"/>
    <w:tmpl w:val="28554E6D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8" w15:restartNumberingAfterBreak="0">
    <w:nsid w:val="2B836A07"/>
    <w:multiLevelType w:val="hybridMultilevel"/>
    <w:tmpl w:val="2B836A07"/>
    <w:lvl w:ilvl="0" w:tplc="FFFFFFFF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62CE94EA"/>
    <w:multiLevelType w:val="singleLevel"/>
    <w:tmpl w:val="62CE94EA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eastAsia="SimSun" w:hAnsi="Wingdings"/>
      </w:rPr>
    </w:lvl>
  </w:abstractNum>
  <w:abstractNum w:abstractNumId="20" w15:restartNumberingAfterBreak="0">
    <w:nsid w:val="6ECAABD8"/>
    <w:multiLevelType w:val="singleLevel"/>
    <w:tmpl w:val="6ECAABD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21" w15:restartNumberingAfterBreak="0">
    <w:nsid w:val="788E1605"/>
    <w:multiLevelType w:val="singleLevel"/>
    <w:tmpl w:val="788E1605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SimSun" w:hAnsi="Wingdings"/>
      </w:rPr>
    </w:lvl>
  </w:abstractNum>
  <w:num w:numId="1">
    <w:abstractNumId w:val="14"/>
  </w:num>
  <w:num w:numId="2">
    <w:abstractNumId w:val="18"/>
  </w:num>
  <w:num w:numId="3">
    <w:abstractNumId w:val="13"/>
  </w:num>
  <w:num w:numId="4">
    <w:abstractNumId w:val="11"/>
  </w:num>
  <w:num w:numId="5">
    <w:abstractNumId w:val="10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BD"/>
    <w:rsid w:val="00004142"/>
    <w:rsid w:val="00011E41"/>
    <w:rsid w:val="00025C50"/>
    <w:rsid w:val="000278F5"/>
    <w:rsid w:val="000309E9"/>
    <w:rsid w:val="00031816"/>
    <w:rsid w:val="00037BE6"/>
    <w:rsid w:val="0004238B"/>
    <w:rsid w:val="00056612"/>
    <w:rsid w:val="00056806"/>
    <w:rsid w:val="0006027D"/>
    <w:rsid w:val="000900BA"/>
    <w:rsid w:val="000907E6"/>
    <w:rsid w:val="00094AC6"/>
    <w:rsid w:val="000A0731"/>
    <w:rsid w:val="000B461D"/>
    <w:rsid w:val="000C17E8"/>
    <w:rsid w:val="000C22D3"/>
    <w:rsid w:val="000C514F"/>
    <w:rsid w:val="00154D5C"/>
    <w:rsid w:val="0015527A"/>
    <w:rsid w:val="001768CB"/>
    <w:rsid w:val="00184014"/>
    <w:rsid w:val="001A65C7"/>
    <w:rsid w:val="001A7884"/>
    <w:rsid w:val="001B46FF"/>
    <w:rsid w:val="001C2FFF"/>
    <w:rsid w:val="001D0256"/>
    <w:rsid w:val="001E1953"/>
    <w:rsid w:val="001E5EE3"/>
    <w:rsid w:val="001F1522"/>
    <w:rsid w:val="001F6D88"/>
    <w:rsid w:val="002120A4"/>
    <w:rsid w:val="00225105"/>
    <w:rsid w:val="00226682"/>
    <w:rsid w:val="00227855"/>
    <w:rsid w:val="00240496"/>
    <w:rsid w:val="0024243B"/>
    <w:rsid w:val="0024566F"/>
    <w:rsid w:val="00250381"/>
    <w:rsid w:val="00252FE1"/>
    <w:rsid w:val="00254141"/>
    <w:rsid w:val="0027267F"/>
    <w:rsid w:val="00281191"/>
    <w:rsid w:val="00290DE1"/>
    <w:rsid w:val="002A0C5E"/>
    <w:rsid w:val="002A6245"/>
    <w:rsid w:val="002A649F"/>
    <w:rsid w:val="002B7E94"/>
    <w:rsid w:val="002C2740"/>
    <w:rsid w:val="002F5472"/>
    <w:rsid w:val="003019C9"/>
    <w:rsid w:val="00301D51"/>
    <w:rsid w:val="00320F9C"/>
    <w:rsid w:val="003222E9"/>
    <w:rsid w:val="003363D8"/>
    <w:rsid w:val="0033682A"/>
    <w:rsid w:val="00346504"/>
    <w:rsid w:val="00353206"/>
    <w:rsid w:val="00357D90"/>
    <w:rsid w:val="00366F75"/>
    <w:rsid w:val="003818AB"/>
    <w:rsid w:val="00384861"/>
    <w:rsid w:val="0038687E"/>
    <w:rsid w:val="003A4C10"/>
    <w:rsid w:val="003B48BC"/>
    <w:rsid w:val="003D1BC4"/>
    <w:rsid w:val="003D5663"/>
    <w:rsid w:val="003E4FCF"/>
    <w:rsid w:val="003E5A56"/>
    <w:rsid w:val="003E7E07"/>
    <w:rsid w:val="0040530A"/>
    <w:rsid w:val="00416799"/>
    <w:rsid w:val="0042428A"/>
    <w:rsid w:val="00431848"/>
    <w:rsid w:val="00450F36"/>
    <w:rsid w:val="00460858"/>
    <w:rsid w:val="00462F72"/>
    <w:rsid w:val="00472D88"/>
    <w:rsid w:val="00480444"/>
    <w:rsid w:val="004806BA"/>
    <w:rsid w:val="004B2C1C"/>
    <w:rsid w:val="004C21BE"/>
    <w:rsid w:val="004D0B5B"/>
    <w:rsid w:val="004D365E"/>
    <w:rsid w:val="004D36D6"/>
    <w:rsid w:val="004F0A7F"/>
    <w:rsid w:val="005013E6"/>
    <w:rsid w:val="00501A4D"/>
    <w:rsid w:val="00513C04"/>
    <w:rsid w:val="00513E8C"/>
    <w:rsid w:val="00523158"/>
    <w:rsid w:val="005368C2"/>
    <w:rsid w:val="00543391"/>
    <w:rsid w:val="00545977"/>
    <w:rsid w:val="00552EA8"/>
    <w:rsid w:val="00554406"/>
    <w:rsid w:val="00564633"/>
    <w:rsid w:val="005648FA"/>
    <w:rsid w:val="0057293D"/>
    <w:rsid w:val="00576756"/>
    <w:rsid w:val="005807EB"/>
    <w:rsid w:val="0058093B"/>
    <w:rsid w:val="005A10FF"/>
    <w:rsid w:val="005A2E4A"/>
    <w:rsid w:val="005A67BD"/>
    <w:rsid w:val="005A7838"/>
    <w:rsid w:val="005B1683"/>
    <w:rsid w:val="005B2C38"/>
    <w:rsid w:val="005D3D43"/>
    <w:rsid w:val="005E1C45"/>
    <w:rsid w:val="005E4229"/>
    <w:rsid w:val="005F35CA"/>
    <w:rsid w:val="005F461D"/>
    <w:rsid w:val="005F601C"/>
    <w:rsid w:val="00600696"/>
    <w:rsid w:val="006262BD"/>
    <w:rsid w:val="00652080"/>
    <w:rsid w:val="00656114"/>
    <w:rsid w:val="00661BC7"/>
    <w:rsid w:val="00665C92"/>
    <w:rsid w:val="00665F52"/>
    <w:rsid w:val="006719C0"/>
    <w:rsid w:val="00691879"/>
    <w:rsid w:val="006A338F"/>
    <w:rsid w:val="006B1B5F"/>
    <w:rsid w:val="006E09C5"/>
    <w:rsid w:val="006E1BA7"/>
    <w:rsid w:val="006F00FF"/>
    <w:rsid w:val="006F6439"/>
    <w:rsid w:val="00704205"/>
    <w:rsid w:val="007320FF"/>
    <w:rsid w:val="0074228B"/>
    <w:rsid w:val="00757D23"/>
    <w:rsid w:val="0076546F"/>
    <w:rsid w:val="00795106"/>
    <w:rsid w:val="007B6031"/>
    <w:rsid w:val="007B69D6"/>
    <w:rsid w:val="007D2187"/>
    <w:rsid w:val="007E1BAE"/>
    <w:rsid w:val="0080670C"/>
    <w:rsid w:val="008127EC"/>
    <w:rsid w:val="00813D94"/>
    <w:rsid w:val="00822C16"/>
    <w:rsid w:val="008378C2"/>
    <w:rsid w:val="0084588C"/>
    <w:rsid w:val="00855DD4"/>
    <w:rsid w:val="00860008"/>
    <w:rsid w:val="008609A2"/>
    <w:rsid w:val="00860C78"/>
    <w:rsid w:val="00871947"/>
    <w:rsid w:val="008744EB"/>
    <w:rsid w:val="00883E3B"/>
    <w:rsid w:val="00892812"/>
    <w:rsid w:val="008A2BB1"/>
    <w:rsid w:val="008B1176"/>
    <w:rsid w:val="008D5B58"/>
    <w:rsid w:val="008E5AEC"/>
    <w:rsid w:val="008F64FF"/>
    <w:rsid w:val="00901080"/>
    <w:rsid w:val="00905D48"/>
    <w:rsid w:val="00912308"/>
    <w:rsid w:val="00913821"/>
    <w:rsid w:val="00913EC5"/>
    <w:rsid w:val="009331A5"/>
    <w:rsid w:val="00942726"/>
    <w:rsid w:val="00944430"/>
    <w:rsid w:val="00955A5E"/>
    <w:rsid w:val="00961404"/>
    <w:rsid w:val="009718D1"/>
    <w:rsid w:val="009A6217"/>
    <w:rsid w:val="009B55EC"/>
    <w:rsid w:val="009C359F"/>
    <w:rsid w:val="009D3AF6"/>
    <w:rsid w:val="009F1B9E"/>
    <w:rsid w:val="009F2B73"/>
    <w:rsid w:val="009F7329"/>
    <w:rsid w:val="00A40A21"/>
    <w:rsid w:val="00A420EF"/>
    <w:rsid w:val="00A422AA"/>
    <w:rsid w:val="00A45C30"/>
    <w:rsid w:val="00A514B2"/>
    <w:rsid w:val="00A87910"/>
    <w:rsid w:val="00A95ADB"/>
    <w:rsid w:val="00AA1915"/>
    <w:rsid w:val="00AB38B2"/>
    <w:rsid w:val="00AD5F05"/>
    <w:rsid w:val="00AE61C8"/>
    <w:rsid w:val="00B142ED"/>
    <w:rsid w:val="00B17594"/>
    <w:rsid w:val="00B226DC"/>
    <w:rsid w:val="00B25E38"/>
    <w:rsid w:val="00B60F5D"/>
    <w:rsid w:val="00B61AF3"/>
    <w:rsid w:val="00B62337"/>
    <w:rsid w:val="00B85C9C"/>
    <w:rsid w:val="00B86DB5"/>
    <w:rsid w:val="00BA1DDB"/>
    <w:rsid w:val="00BA40F8"/>
    <w:rsid w:val="00BE4522"/>
    <w:rsid w:val="00BE4BCA"/>
    <w:rsid w:val="00BE7237"/>
    <w:rsid w:val="00BF358E"/>
    <w:rsid w:val="00C015C4"/>
    <w:rsid w:val="00C1709F"/>
    <w:rsid w:val="00C506C8"/>
    <w:rsid w:val="00C51B42"/>
    <w:rsid w:val="00C55E95"/>
    <w:rsid w:val="00C62C98"/>
    <w:rsid w:val="00C76CE2"/>
    <w:rsid w:val="00C933FD"/>
    <w:rsid w:val="00C95D0D"/>
    <w:rsid w:val="00C97BB7"/>
    <w:rsid w:val="00CC0CED"/>
    <w:rsid w:val="00CC7C16"/>
    <w:rsid w:val="00CD4F95"/>
    <w:rsid w:val="00CE1091"/>
    <w:rsid w:val="00CE4DA2"/>
    <w:rsid w:val="00D074E0"/>
    <w:rsid w:val="00D11A40"/>
    <w:rsid w:val="00D14F9A"/>
    <w:rsid w:val="00D157DE"/>
    <w:rsid w:val="00D16466"/>
    <w:rsid w:val="00D21C8F"/>
    <w:rsid w:val="00D316F6"/>
    <w:rsid w:val="00D47F00"/>
    <w:rsid w:val="00D54312"/>
    <w:rsid w:val="00D93C4A"/>
    <w:rsid w:val="00DA5529"/>
    <w:rsid w:val="00DA743A"/>
    <w:rsid w:val="00DC5ACD"/>
    <w:rsid w:val="00DD221F"/>
    <w:rsid w:val="00DE38A1"/>
    <w:rsid w:val="00DF133C"/>
    <w:rsid w:val="00DF215D"/>
    <w:rsid w:val="00E06AA0"/>
    <w:rsid w:val="00E15653"/>
    <w:rsid w:val="00E170BA"/>
    <w:rsid w:val="00E37A52"/>
    <w:rsid w:val="00E40636"/>
    <w:rsid w:val="00E572F8"/>
    <w:rsid w:val="00E64298"/>
    <w:rsid w:val="00E704F7"/>
    <w:rsid w:val="00E716CF"/>
    <w:rsid w:val="00E76E10"/>
    <w:rsid w:val="00E90505"/>
    <w:rsid w:val="00EB6D21"/>
    <w:rsid w:val="00EC7879"/>
    <w:rsid w:val="00EE016F"/>
    <w:rsid w:val="00EE1EF2"/>
    <w:rsid w:val="00EE3C9A"/>
    <w:rsid w:val="00EE6393"/>
    <w:rsid w:val="00F227DF"/>
    <w:rsid w:val="00F5593E"/>
    <w:rsid w:val="00F63FDD"/>
    <w:rsid w:val="00F65A5A"/>
    <w:rsid w:val="00F706B5"/>
    <w:rsid w:val="00FA0E7C"/>
    <w:rsid w:val="00FA62A6"/>
    <w:rsid w:val="00FB2D8B"/>
    <w:rsid w:val="00FC0D3F"/>
    <w:rsid w:val="00FC4A0E"/>
    <w:rsid w:val="00FD399A"/>
    <w:rsid w:val="00FE1DDC"/>
    <w:rsid w:val="00FE2583"/>
    <w:rsid w:val="00FF17D1"/>
    <w:rsid w:val="00FF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14E859"/>
  <w14:defaultImageDpi w14:val="0"/>
  <w15:docId w15:val="{D820FDE1-0EE0-40B0-B6D8-81755651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qFormat="1"/>
    <w:lsdException w:name="index 2" w:semiHidden="1" w:qFormat="1"/>
    <w:lsdException w:name="index 3" w:semiHidden="1" w:qFormat="1"/>
    <w:lsdException w:name="index 4" w:semiHidden="1" w:qFormat="1"/>
    <w:lsdException w:name="index 5" w:semiHidden="1" w:qFormat="1"/>
    <w:lsdException w:name="index 6" w:semiHidden="1" w:qFormat="1"/>
    <w:lsdException w:name="index 7" w:semiHidden="1" w:qFormat="1"/>
    <w:lsdException w:name="index 8" w:semiHidden="1" w:qFormat="1"/>
    <w:lsdException w:name="index 9" w:semiHidden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qFormat="1"/>
    <w:lsdException w:name="header" w:semiHidden="1" w:unhideWhenUsed="1"/>
    <w:lsdException w:name="footer" w:semiHidden="1" w:unhideWhenUsed="1"/>
    <w:lsdException w:name="index heading" w:semiHidden="1" w:qFormat="1"/>
    <w:lsdException w:name="caption" w:semiHidden="1" w:qFormat="1"/>
    <w:lsdException w:name="table of figures" w:semiHidden="1" w:qFormat="1"/>
    <w:lsdException w:name="envelope address" w:semiHidden="1" w:qFormat="1"/>
    <w:lsdException w:name="envelope return" w:semiHidden="1" w:qFormat="1"/>
    <w:lsdException w:name="footnote reference" w:semiHidden="1" w:qFormat="1"/>
    <w:lsdException w:name="annotation reference" w:semiHidden="1" w:qFormat="1"/>
    <w:lsdException w:name="line number" w:semiHidden="1" w:qFormat="1"/>
    <w:lsdException w:name="page number" w:semiHidden="1" w:unhideWhenUsed="1"/>
    <w:lsdException w:name="endnote reference" w:semiHidden="1" w:qFormat="1"/>
    <w:lsdException w:name="endnote text" w:semiHidden="1" w:qFormat="1"/>
    <w:lsdException w:name="table of authorities" w:semiHidden="1" w:qFormat="1"/>
    <w:lsdException w:name="macro" w:semiHidden="1" w:qFormat="1"/>
    <w:lsdException w:name="toa heading" w:semiHidden="1" w:qFormat="1"/>
    <w:lsdException w:name="List" w:semiHidden="1" w:qFormat="1"/>
    <w:lsdException w:name="List Bullet" w:semiHidden="1" w:qFormat="1"/>
    <w:lsdException w:name="List Number" w:qFormat="1"/>
    <w:lsdException w:name="List 2" w:semiHidden="1" w:unhideWhenUsed="1"/>
    <w:lsdException w:name="List 3" w:semiHidden="1" w:qFormat="1"/>
    <w:lsdException w:name="List 4" w:qFormat="1"/>
    <w:lsdException w:name="List 5" w:qFormat="1"/>
    <w:lsdException w:name="List Bullet 2" w:semiHidden="1" w:qFormat="1"/>
    <w:lsdException w:name="List Bullet 3" w:semiHidden="1" w:qFormat="1"/>
    <w:lsdException w:name="List Bullet 4" w:semiHidden="1" w:qFormat="1"/>
    <w:lsdException w:name="List Bullet 5" w:semiHidden="1" w:qFormat="1"/>
    <w:lsdException w:name="List Number 2" w:semiHidden="1" w:qFormat="1"/>
    <w:lsdException w:name="List Number 3" w:semiHidden="1" w:qFormat="1"/>
    <w:lsdException w:name="List Number 4" w:semiHidden="1" w:qFormat="1"/>
    <w:lsdException w:name="List Number 5" w:semiHidden="1" w:qFormat="1"/>
    <w:lsdException w:name="Title" w:uiPriority="10" w:qFormat="1"/>
    <w:lsdException w:name="Closing" w:semiHidden="1" w:qFormat="1"/>
    <w:lsdException w:name="Signature" w:semiHidden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qFormat="1"/>
    <w:lsdException w:name="List Continue 3" w:semiHidden="1" w:qFormat="1"/>
    <w:lsdException w:name="List Continue 4" w:semiHidden="1" w:qFormat="1"/>
    <w:lsdException w:name="List Continue 5" w:semiHidden="1" w:qFormat="1"/>
    <w:lsdException w:name="Message Header" w:semiHidden="1" w:qFormat="1"/>
    <w:lsdException w:name="Subtitle" w:uiPriority="11" w:qFormat="1"/>
    <w:lsdException w:name="Salutation" w:qFormat="1"/>
    <w:lsdException w:name="Date" w:qFormat="1"/>
    <w:lsdException w:name="Body Text First Indent" w:unhideWhenUsed="1"/>
    <w:lsdException w:name="Body Text First Indent 2" w:semiHidden="1" w:unhideWhenUsed="1"/>
    <w:lsdException w:name="Note Heading" w:semiHidden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qFormat="1"/>
    <w:lsdException w:name="Hyperlink" w:semiHidden="1" w:qFormat="1"/>
    <w:lsdException w:name="FollowedHyperlink" w:semiHidden="1" w:qFormat="1"/>
    <w:lsdException w:name="Strong" w:uiPriority="22" w:qFormat="1"/>
    <w:lsdException w:name="Emphasis" w:uiPriority="20" w:qFormat="1"/>
    <w:lsdException w:name="Document Map" w:semiHidden="1" w:qFormat="1"/>
    <w:lsdException w:name="Plain Text" w:semiHidden="1" w:unhideWhenUsed="1"/>
    <w:lsdException w:name="E-mail Signature" w:semiHidden="1" w:qFormat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qFormat="1"/>
    <w:lsdException w:name="HTML Address" w:semiHidden="1" w:qFormat="1"/>
    <w:lsdException w:name="HTML Cite" w:semiHidden="1" w:qFormat="1"/>
    <w:lsdException w:name="HTML Code" w:semiHidden="1" w:qFormat="1"/>
    <w:lsdException w:name="HTML Definition" w:semiHidden="1" w:qFormat="1"/>
    <w:lsdException w:name="HTML Keyboard" w:semiHidden="1" w:qFormat="1"/>
    <w:lsdException w:name="HTML Preformatted" w:semiHidden="1" w:qFormat="1"/>
    <w:lsdException w:name="HTML Sample" w:semiHidden="1" w:qFormat="1"/>
    <w:lsdException w:name="HTML Typewriter" w:semiHidden="1" w:qFormat="1"/>
    <w:lsdException w:name="HTML Variable" w:semiHidden="1" w:qFormat="1"/>
    <w:lsdException w:name="Normal Table" w:semiHidden="1" w:unhideWhenUsed="1" w:qFormat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semiHidden="1" w:unhideWhenUsed="1"/>
    <w:lsdException w:name="Table Grid" w:qFormat="1"/>
    <w:lsdException w:name="Table Theme" w:semiHidden="1" w:unhideWhenUsed="1" w:qFormat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Calibri" w:cs="Calibri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0"/>
      <w:outlineLvl w:val="0"/>
    </w:pPr>
    <w:rPr>
      <w:rFonts w:ascii="Times New Roman" w:eastAsia="Times New Roman" w:hAnsi="Cambria" w:cs="Times New Roman"/>
      <w:b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pPr>
      <w:keepNext/>
      <w:spacing w:before="240" w:after="60" w:line="240" w:lineRule="auto"/>
      <w:ind w:firstLine="720"/>
      <w:jc w:val="both"/>
      <w:outlineLvl w:val="1"/>
    </w:pPr>
    <w:rPr>
      <w:rFonts w:ascii="Cambria" w:cs="Cambria"/>
      <w:b/>
      <w:i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9"/>
    <w:qFormat/>
    <w:pPr>
      <w:keepNext/>
      <w:spacing w:before="240" w:after="60" w:line="240" w:lineRule="auto"/>
      <w:ind w:firstLine="720"/>
      <w:jc w:val="both"/>
      <w:outlineLvl w:val="2"/>
    </w:pPr>
    <w:rPr>
      <w:rFonts w:ascii="Arial" w:cs="Arial"/>
      <w:b/>
      <w:sz w:val="26"/>
      <w:szCs w:val="26"/>
      <w:lang w:eastAsia="ru-RU"/>
    </w:rPr>
  </w:style>
  <w:style w:type="paragraph" w:styleId="4">
    <w:name w:val="heading 4"/>
    <w:basedOn w:val="a0"/>
    <w:next w:val="a0"/>
    <w:link w:val="40"/>
    <w:uiPriority w:val="99"/>
    <w:qFormat/>
    <w:pPr>
      <w:keepNext/>
      <w:spacing w:before="240" w:after="60" w:line="240" w:lineRule="auto"/>
      <w:ind w:firstLine="720"/>
      <w:jc w:val="both"/>
      <w:outlineLvl w:val="3"/>
    </w:pPr>
    <w:rPr>
      <w:rFonts w:cs="Times New Roman"/>
      <w:b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unhideWhenUsed/>
    <w:locked/>
    <w:rPr>
      <w:rFonts w:eastAsia="Times New Roman" w:hAnsi="Cambria" w:cs="Times New Roman"/>
      <w:b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unhideWhenUsed/>
    <w:locked/>
    <w:rPr>
      <w:rFonts w:ascii="Cambria" w:cs="Cambria"/>
      <w:b/>
      <w:i/>
      <w:sz w:val="28"/>
      <w:szCs w:val="28"/>
    </w:rPr>
  </w:style>
  <w:style w:type="character" w:customStyle="1" w:styleId="30">
    <w:name w:val="Заголовок 3 Знак"/>
    <w:basedOn w:val="a1"/>
    <w:link w:val="3"/>
    <w:uiPriority w:val="99"/>
    <w:unhideWhenUsed/>
    <w:locked/>
    <w:rPr>
      <w:rFonts w:ascii="Arial" w:cs="Arial"/>
      <w:b/>
      <w:sz w:val="26"/>
      <w:szCs w:val="26"/>
    </w:rPr>
  </w:style>
  <w:style w:type="character" w:customStyle="1" w:styleId="40">
    <w:name w:val="Заголовок 4 Знак"/>
    <w:basedOn w:val="a1"/>
    <w:link w:val="4"/>
    <w:uiPriority w:val="99"/>
    <w:unhideWhenUsed/>
    <w:locked/>
    <w:rPr>
      <w:rFonts w:cs="Times New Roman"/>
      <w:b/>
      <w:sz w:val="28"/>
      <w:szCs w:val="28"/>
    </w:rPr>
  </w:style>
  <w:style w:type="character" w:styleId="a4">
    <w:name w:val="Emphasis"/>
    <w:basedOn w:val="a1"/>
    <w:uiPriority w:val="20"/>
    <w:qFormat/>
    <w:rPr>
      <w:rFonts w:cs="Times New Roman"/>
      <w:i/>
    </w:rPr>
  </w:style>
  <w:style w:type="character" w:styleId="a5">
    <w:name w:val="page number"/>
    <w:basedOn w:val="a1"/>
    <w:uiPriority w:val="99"/>
    <w:unhideWhenUsed/>
    <w:rPr>
      <w:rFonts w:cs="Times New Roman"/>
    </w:rPr>
  </w:style>
  <w:style w:type="paragraph" w:styleId="21">
    <w:name w:val="Body Text Indent 2"/>
    <w:basedOn w:val="a0"/>
    <w:link w:val="22"/>
    <w:uiPriority w:val="99"/>
    <w:unhideWhenUsed/>
    <w:pPr>
      <w:spacing w:after="120" w:line="480" w:lineRule="auto"/>
      <w:ind w:left="283" w:firstLine="720"/>
      <w:jc w:val="both"/>
    </w:pPr>
    <w:rPr>
      <w:rFonts w:cs="Times New Roman"/>
      <w:sz w:val="28"/>
      <w:szCs w:val="28"/>
      <w:lang w:eastAsia="ru-RU"/>
    </w:rPr>
  </w:style>
  <w:style w:type="character" w:customStyle="1" w:styleId="22">
    <w:name w:val="Основной текст с отступом 2 Знак"/>
    <w:basedOn w:val="a1"/>
    <w:link w:val="21"/>
    <w:uiPriority w:val="99"/>
    <w:semiHidden/>
    <w:locked/>
    <w:rPr>
      <w:rFonts w:ascii="Calibri" w:cs="Calibri"/>
      <w:lang w:val="x-none" w:eastAsia="en-US"/>
    </w:rPr>
  </w:style>
  <w:style w:type="paragraph" w:styleId="23">
    <w:name w:val="List 2"/>
    <w:basedOn w:val="a0"/>
    <w:uiPriority w:val="99"/>
    <w:unhideWhenUsed/>
    <w:pPr>
      <w:spacing w:after="0" w:line="240" w:lineRule="auto"/>
      <w:ind w:left="566" w:hanging="283"/>
      <w:jc w:val="both"/>
    </w:pPr>
    <w:rPr>
      <w:rFonts w:cs="Times New Roman"/>
      <w:sz w:val="28"/>
      <w:szCs w:val="28"/>
      <w:lang w:eastAsia="ru-RU"/>
    </w:rPr>
  </w:style>
  <w:style w:type="character" w:customStyle="1" w:styleId="216">
    <w:name w:val="Красная строка 2 Знак16"/>
    <w:basedOn w:val="a1"/>
    <w:uiPriority w:val="99"/>
    <w:unhideWhenUsed/>
    <w:rPr>
      <w:rFonts w:cs="Times New Roman"/>
    </w:rPr>
  </w:style>
  <w:style w:type="paragraph" w:styleId="a6">
    <w:name w:val="Body Text"/>
    <w:basedOn w:val="a0"/>
    <w:link w:val="a7"/>
    <w:uiPriority w:val="99"/>
    <w:unhideWhenUsed/>
    <w:pPr>
      <w:spacing w:after="0" w:line="240" w:lineRule="auto"/>
      <w:jc w:val="both"/>
    </w:pPr>
    <w:rPr>
      <w:rFonts w:cs="Times New Roman"/>
      <w:sz w:val="28"/>
      <w:szCs w:val="28"/>
      <w:lang w:val="en-US" w:eastAsia="ru-RU"/>
    </w:rPr>
  </w:style>
  <w:style w:type="character" w:customStyle="1" w:styleId="a7">
    <w:name w:val="Основной текст Знак"/>
    <w:basedOn w:val="a1"/>
    <w:link w:val="a6"/>
    <w:uiPriority w:val="99"/>
    <w:semiHidden/>
    <w:locked/>
    <w:rPr>
      <w:rFonts w:ascii="Calibri" w:cs="Calibri"/>
      <w:lang w:val="x-none" w:eastAsia="en-US"/>
    </w:rPr>
  </w:style>
  <w:style w:type="paragraph" w:styleId="a8">
    <w:name w:val="Body Text First Indent"/>
    <w:basedOn w:val="a0"/>
    <w:link w:val="a9"/>
    <w:uiPriority w:val="99"/>
    <w:unhideWhenUsed/>
    <w:pPr>
      <w:spacing w:after="120" w:line="240" w:lineRule="auto"/>
      <w:ind w:firstLine="210"/>
      <w:jc w:val="both"/>
    </w:pPr>
    <w:rPr>
      <w:rFonts w:cs="Times New Roman"/>
      <w:sz w:val="28"/>
      <w:szCs w:val="28"/>
      <w:lang w:eastAsia="ru-RU"/>
    </w:rPr>
  </w:style>
  <w:style w:type="character" w:customStyle="1" w:styleId="a9">
    <w:name w:val="Красная строка Знак"/>
    <w:basedOn w:val="a7"/>
    <w:link w:val="a8"/>
    <w:uiPriority w:val="99"/>
    <w:semiHidden/>
    <w:locked/>
    <w:rPr>
      <w:rFonts w:ascii="Calibri" w:cs="Times New Roman"/>
      <w:lang w:val="x-none" w:eastAsia="en-US"/>
    </w:rPr>
  </w:style>
  <w:style w:type="paragraph" w:styleId="aa">
    <w:name w:val="Body Text Indent"/>
    <w:basedOn w:val="a8"/>
    <w:link w:val="ab"/>
    <w:uiPriority w:val="99"/>
    <w:unhideWhenUsed/>
    <w:pPr>
      <w:ind w:left="283" w:firstLine="720"/>
    </w:pPr>
  </w:style>
  <w:style w:type="character" w:customStyle="1" w:styleId="ab">
    <w:name w:val="Основной текст с отступом Знак"/>
    <w:basedOn w:val="a1"/>
    <w:link w:val="aa"/>
    <w:uiPriority w:val="99"/>
    <w:semiHidden/>
    <w:locked/>
    <w:rPr>
      <w:rFonts w:ascii="Calibri" w:cs="Calibri"/>
      <w:lang w:val="x-none" w:eastAsia="en-US"/>
    </w:rPr>
  </w:style>
  <w:style w:type="paragraph" w:styleId="24">
    <w:name w:val="Body Text First Indent 2"/>
    <w:basedOn w:val="a0"/>
    <w:link w:val="25"/>
    <w:uiPriority w:val="99"/>
    <w:unhideWhenUsed/>
    <w:pPr>
      <w:spacing w:after="120" w:line="240" w:lineRule="auto"/>
      <w:ind w:left="283" w:firstLine="210"/>
      <w:jc w:val="both"/>
    </w:pPr>
    <w:rPr>
      <w:rFonts w:cs="Times New Roman"/>
      <w:sz w:val="28"/>
      <w:szCs w:val="28"/>
      <w:lang w:eastAsia="ru-RU"/>
    </w:rPr>
  </w:style>
  <w:style w:type="character" w:customStyle="1" w:styleId="25">
    <w:name w:val="Красная строка 2 Знак"/>
    <w:basedOn w:val="ab"/>
    <w:link w:val="24"/>
    <w:uiPriority w:val="99"/>
    <w:semiHidden/>
    <w:locked/>
    <w:rPr>
      <w:rFonts w:ascii="Calibri" w:cs="Calibri"/>
      <w:lang w:val="x-none" w:eastAsia="en-US"/>
    </w:rPr>
  </w:style>
  <w:style w:type="paragraph" w:styleId="ac">
    <w:name w:val="footer"/>
    <w:basedOn w:val="24"/>
    <w:link w:val="ad"/>
    <w:uiPriority w:val="99"/>
    <w:unhideWhenUsed/>
    <w:pPr>
      <w:tabs>
        <w:tab w:val="center" w:pos="4677"/>
        <w:tab w:val="right" w:pos="9355"/>
      </w:tabs>
      <w:spacing w:after="0"/>
      <w:ind w:left="0" w:firstLine="720"/>
    </w:pPr>
  </w:style>
  <w:style w:type="character" w:customStyle="1" w:styleId="ad">
    <w:name w:val="Нижний колонтитул Знак"/>
    <w:basedOn w:val="a1"/>
    <w:link w:val="ac"/>
    <w:uiPriority w:val="99"/>
    <w:semiHidden/>
    <w:locked/>
    <w:rPr>
      <w:rFonts w:ascii="Calibri" w:cs="Calibri"/>
      <w:lang w:val="x-none" w:eastAsia="en-US"/>
    </w:rPr>
  </w:style>
  <w:style w:type="character" w:customStyle="1" w:styleId="214">
    <w:name w:val="Красная строка 2 Знак14"/>
    <w:uiPriority w:val="99"/>
    <w:unhideWhenUsed/>
  </w:style>
  <w:style w:type="paragraph" w:styleId="ae">
    <w:name w:val="caption"/>
    <w:basedOn w:val="a0"/>
    <w:next w:val="a0"/>
    <w:uiPriority w:val="99"/>
    <w:qFormat/>
    <w:pPr>
      <w:spacing w:after="0" w:line="240" w:lineRule="auto"/>
      <w:ind w:firstLine="720"/>
      <w:jc w:val="both"/>
    </w:pPr>
    <w:rPr>
      <w:rFonts w:cs="Times New Roman"/>
      <w:b/>
      <w:sz w:val="20"/>
      <w:szCs w:val="20"/>
      <w:lang w:eastAsia="ru-RU"/>
    </w:rPr>
  </w:style>
  <w:style w:type="character" w:customStyle="1" w:styleId="9">
    <w:name w:val="Основной текст (9)"/>
    <w:uiPriority w:val="99"/>
    <w:unhideWhenUsed/>
    <w:rPr>
      <w:rFonts w:ascii="Arial"/>
      <w:b/>
      <w:shd w:val="clear" w:color="auto" w:fill="FFFFFF"/>
    </w:rPr>
  </w:style>
  <w:style w:type="character" w:customStyle="1" w:styleId="212">
    <w:name w:val="Красная строка 2 Знак12"/>
    <w:uiPriority w:val="99"/>
    <w:unhideWhenUsed/>
  </w:style>
  <w:style w:type="character" w:customStyle="1" w:styleId="210">
    <w:name w:val="Красная строка 2 Знак1"/>
    <w:uiPriority w:val="99"/>
    <w:unhideWhenUsed/>
    <w:rPr>
      <w:sz w:val="28"/>
    </w:rPr>
  </w:style>
  <w:style w:type="paragraph" w:styleId="31">
    <w:name w:val="Body Text Indent 3"/>
    <w:basedOn w:val="a0"/>
    <w:link w:val="32"/>
    <w:uiPriority w:val="99"/>
    <w:unhideWhenUsed/>
    <w:pPr>
      <w:spacing w:after="120" w:line="240" w:lineRule="auto"/>
      <w:ind w:left="283"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uiPriority w:val="99"/>
    <w:semiHidden/>
    <w:locked/>
    <w:rPr>
      <w:rFonts w:ascii="Calibri" w:cs="Calibri"/>
      <w:sz w:val="16"/>
      <w:szCs w:val="16"/>
      <w:lang w:val="x-none" w:eastAsia="en-US"/>
    </w:rPr>
  </w:style>
  <w:style w:type="character" w:customStyle="1" w:styleId="211">
    <w:name w:val="Красная строка 2 Знак11"/>
    <w:uiPriority w:val="99"/>
    <w:unhideWhenUsed/>
  </w:style>
  <w:style w:type="character" w:customStyle="1" w:styleId="215">
    <w:name w:val="Красная строка 2 Знак15"/>
    <w:uiPriority w:val="99"/>
    <w:unhideWhenUsed/>
  </w:style>
  <w:style w:type="character" w:customStyle="1" w:styleId="213">
    <w:name w:val="Красная строка 2 Знак13"/>
    <w:uiPriority w:val="99"/>
    <w:unhideWhenUsed/>
  </w:style>
  <w:style w:type="paragraph" w:styleId="af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customStyle="1" w:styleId="11">
    <w:name w:val="Основной текст Знак1"/>
    <w:basedOn w:val="a1"/>
    <w:uiPriority w:val="99"/>
    <w:unhideWhenUsed/>
    <w:rPr>
      <w:rFonts w:ascii="Calibri" w:cs="Calibri"/>
      <w:lang w:val="x-none" w:eastAsia="en-US"/>
    </w:rPr>
  </w:style>
  <w:style w:type="character" w:customStyle="1" w:styleId="12">
    <w:name w:val="Верхний колонтитул Знак1"/>
    <w:basedOn w:val="a1"/>
    <w:uiPriority w:val="99"/>
    <w:unhideWhenUsed/>
    <w:rPr>
      <w:rFonts w:ascii="Calibri" w:cs="Calibri"/>
      <w:lang w:val="x-none" w:eastAsia="en-US"/>
    </w:rPr>
  </w:style>
  <w:style w:type="paragraph" w:styleId="af0">
    <w:name w:val="List Continue"/>
    <w:basedOn w:val="a0"/>
    <w:uiPriority w:val="99"/>
    <w:unhideWhenUsed/>
    <w:pPr>
      <w:spacing w:after="120" w:line="240" w:lineRule="auto"/>
      <w:ind w:left="283" w:firstLine="720"/>
      <w:jc w:val="both"/>
    </w:pPr>
    <w:rPr>
      <w:rFonts w:cs="Times New Roman"/>
      <w:sz w:val="28"/>
      <w:szCs w:val="28"/>
      <w:lang w:eastAsia="ru-RU"/>
    </w:rPr>
  </w:style>
  <w:style w:type="character" w:customStyle="1" w:styleId="13">
    <w:name w:val="Текст выноски Знак1"/>
    <w:basedOn w:val="a1"/>
    <w:uiPriority w:val="99"/>
    <w:unhideWhenUsed/>
    <w:rPr>
      <w:rFonts w:ascii="Tahoma" w:cs="Tahoma"/>
      <w:sz w:val="16"/>
      <w:szCs w:val="16"/>
      <w:lang w:val="x-none" w:eastAsia="en-US"/>
    </w:rPr>
  </w:style>
  <w:style w:type="paragraph" w:styleId="af1">
    <w:name w:val="Plain Text"/>
    <w:basedOn w:val="a0"/>
    <w:link w:val="af2"/>
    <w:uiPriority w:val="99"/>
    <w:unhideWhenUsed/>
    <w:pPr>
      <w:spacing w:after="0" w:line="240" w:lineRule="auto"/>
    </w:pPr>
    <w:rPr>
      <w:szCs w:val="21"/>
    </w:rPr>
  </w:style>
  <w:style w:type="character" w:customStyle="1" w:styleId="af2">
    <w:name w:val="Текст Знак"/>
    <w:basedOn w:val="a1"/>
    <w:link w:val="af1"/>
    <w:uiPriority w:val="99"/>
    <w:semiHidden/>
    <w:locked/>
    <w:rPr>
      <w:rFonts w:ascii="Courier New" w:hAnsi="Courier New" w:cs="Courier New"/>
      <w:sz w:val="20"/>
      <w:szCs w:val="20"/>
      <w:lang w:val="x-none" w:eastAsia="en-US"/>
    </w:rPr>
  </w:style>
  <w:style w:type="character" w:customStyle="1" w:styleId="217">
    <w:name w:val="Основной текст 2 Знак1"/>
    <w:basedOn w:val="a1"/>
    <w:uiPriority w:val="99"/>
    <w:unhideWhenUsed/>
    <w:rPr>
      <w:rFonts w:ascii="Calibri" w:cs="Calibri"/>
      <w:lang w:val="x-none" w:eastAsia="en-US"/>
    </w:rPr>
  </w:style>
  <w:style w:type="character" w:customStyle="1" w:styleId="14">
    <w:name w:val="Текст Знак1"/>
    <w:basedOn w:val="a1"/>
    <w:uiPriority w:val="99"/>
    <w:unhideWhenUsed/>
    <w:rPr>
      <w:rFonts w:ascii="Courier New" w:cs="Courier New"/>
      <w:sz w:val="20"/>
      <w:szCs w:val="20"/>
      <w:lang w:val="x-none" w:eastAsia="en-US"/>
    </w:rPr>
  </w:style>
  <w:style w:type="character" w:customStyle="1" w:styleId="310">
    <w:name w:val="Основной текст с отступом 3 Знак1"/>
    <w:basedOn w:val="a1"/>
    <w:uiPriority w:val="99"/>
    <w:unhideWhenUsed/>
    <w:rPr>
      <w:rFonts w:ascii="Calibri" w:cs="Calibri"/>
      <w:sz w:val="16"/>
      <w:szCs w:val="16"/>
      <w:lang w:val="x-none" w:eastAsia="en-US"/>
    </w:rPr>
  </w:style>
  <w:style w:type="paragraph" w:styleId="af3">
    <w:name w:val="Balloon Text"/>
    <w:basedOn w:val="a0"/>
    <w:link w:val="af4"/>
    <w:uiPriority w:val="99"/>
    <w:unhideWhenUsed/>
    <w:pPr>
      <w:spacing w:after="0" w:line="240" w:lineRule="auto"/>
      <w:ind w:firstLine="720"/>
      <w:jc w:val="both"/>
    </w:pPr>
    <w:rPr>
      <w:rFonts w:ascii="Tahoma" w:cs="Tahoma"/>
      <w:sz w:val="16"/>
      <w:szCs w:val="16"/>
      <w:lang w:eastAsia="ru-RU"/>
    </w:rPr>
  </w:style>
  <w:style w:type="character" w:customStyle="1" w:styleId="af4">
    <w:name w:val="Текст выноски Знак"/>
    <w:basedOn w:val="a1"/>
    <w:link w:val="af3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character" w:customStyle="1" w:styleId="15">
    <w:name w:val="Текст сноски Знак1"/>
    <w:basedOn w:val="a1"/>
    <w:uiPriority w:val="99"/>
    <w:unhideWhenUsed/>
    <w:rPr>
      <w:rFonts w:ascii="Calibri" w:cs="Calibri"/>
      <w:sz w:val="20"/>
      <w:szCs w:val="20"/>
      <w:lang w:val="x-none" w:eastAsia="en-US"/>
    </w:rPr>
  </w:style>
  <w:style w:type="character" w:customStyle="1" w:styleId="16">
    <w:name w:val="Красная строка Знак1"/>
    <w:uiPriority w:val="99"/>
    <w:unhideWhenUsed/>
    <w:rPr>
      <w:rFonts w:ascii="Calibri"/>
      <w:lang w:val="x-none" w:eastAsia="en-US"/>
    </w:rPr>
  </w:style>
  <w:style w:type="character" w:customStyle="1" w:styleId="17">
    <w:name w:val="Основной текст с отступом Знак1"/>
    <w:basedOn w:val="a1"/>
    <w:uiPriority w:val="99"/>
    <w:unhideWhenUsed/>
    <w:rPr>
      <w:rFonts w:ascii="Calibri" w:cs="Calibri"/>
      <w:lang w:val="x-none" w:eastAsia="en-US"/>
    </w:rPr>
  </w:style>
  <w:style w:type="character" w:customStyle="1" w:styleId="220">
    <w:name w:val="Красная строка 2 Знак2"/>
    <w:uiPriority w:val="99"/>
    <w:unhideWhenUsed/>
    <w:rPr>
      <w:rFonts w:ascii="Calibri"/>
      <w:lang w:val="x-none" w:eastAsia="en-US"/>
    </w:rPr>
  </w:style>
  <w:style w:type="character" w:customStyle="1" w:styleId="18">
    <w:name w:val="Нижний колонтитул Знак1"/>
    <w:basedOn w:val="a1"/>
    <w:uiPriority w:val="99"/>
    <w:unhideWhenUsed/>
    <w:rPr>
      <w:rFonts w:ascii="Calibri" w:cs="Calibri"/>
      <w:lang w:val="x-none" w:eastAsia="en-US"/>
    </w:rPr>
  </w:style>
  <w:style w:type="character" w:customStyle="1" w:styleId="311">
    <w:name w:val="Основной текст 3 Знак1"/>
    <w:basedOn w:val="a1"/>
    <w:uiPriority w:val="99"/>
    <w:unhideWhenUsed/>
    <w:rPr>
      <w:rFonts w:ascii="Calibri" w:cs="Calibri"/>
      <w:sz w:val="16"/>
      <w:szCs w:val="16"/>
      <w:lang w:val="x-none" w:eastAsia="en-US"/>
    </w:rPr>
  </w:style>
  <w:style w:type="character" w:customStyle="1" w:styleId="218">
    <w:name w:val="Основной текст с отступом 2 Знак1"/>
    <w:basedOn w:val="a1"/>
    <w:uiPriority w:val="99"/>
    <w:unhideWhenUsed/>
    <w:rPr>
      <w:rFonts w:ascii="Calibri" w:cs="Calibri"/>
      <w:lang w:val="x-none" w:eastAsia="en-US"/>
    </w:rPr>
  </w:style>
  <w:style w:type="paragraph" w:customStyle="1" w:styleId="a">
    <w:name w:val="Нумерованный абзац"/>
    <w:uiPriority w:val="99"/>
    <w:unhideWhenUsed/>
    <w:pPr>
      <w:numPr>
        <w:numId w:val="1"/>
      </w:numPr>
      <w:tabs>
        <w:tab w:val="left" w:pos="720"/>
        <w:tab w:val="left" w:pos="1134"/>
      </w:tabs>
      <w:suppressAutoHyphens/>
      <w:spacing w:before="240" w:after="0" w:line="240" w:lineRule="auto"/>
      <w:jc w:val="both"/>
    </w:pPr>
    <w:rPr>
      <w:sz w:val="28"/>
      <w:szCs w:val="28"/>
    </w:rPr>
  </w:style>
  <w:style w:type="paragraph" w:customStyle="1" w:styleId="af5">
    <w:name w:val="ЭЭГ"/>
    <w:basedOn w:val="a0"/>
    <w:uiPriority w:val="99"/>
    <w:unhideWhenUsed/>
    <w:pPr>
      <w:spacing w:after="0" w:line="360" w:lineRule="auto"/>
      <w:ind w:firstLine="720"/>
      <w:jc w:val="both"/>
    </w:pPr>
    <w:rPr>
      <w:rFonts w:cs="Times New Roman"/>
      <w:sz w:val="24"/>
      <w:szCs w:val="24"/>
      <w:lang w:eastAsia="ru-RU"/>
    </w:rPr>
  </w:style>
  <w:style w:type="paragraph" w:styleId="af6">
    <w:name w:val="footnote text"/>
    <w:basedOn w:val="a0"/>
    <w:link w:val="af7"/>
    <w:uiPriority w:val="99"/>
    <w:unhideWhenUsed/>
    <w:pPr>
      <w:spacing w:after="0" w:line="240" w:lineRule="auto"/>
    </w:pPr>
    <w:rPr>
      <w:rFonts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1"/>
    <w:link w:val="af6"/>
    <w:uiPriority w:val="99"/>
    <w:semiHidden/>
    <w:locked/>
    <w:rPr>
      <w:rFonts w:ascii="Calibri" w:cs="Calibri"/>
      <w:sz w:val="20"/>
      <w:szCs w:val="20"/>
      <w:lang w:val="x-none" w:eastAsia="en-US"/>
    </w:rPr>
  </w:style>
  <w:style w:type="paragraph" w:styleId="26">
    <w:name w:val="Body Text 2"/>
    <w:basedOn w:val="a0"/>
    <w:link w:val="27"/>
    <w:uiPriority w:val="99"/>
    <w:unhideWhenUsed/>
    <w:pPr>
      <w:spacing w:after="120" w:line="480" w:lineRule="auto"/>
    </w:pPr>
    <w:rPr>
      <w:rFonts w:cs="Times New Roman"/>
      <w:sz w:val="24"/>
      <w:szCs w:val="24"/>
      <w:lang w:eastAsia="ru-RU"/>
    </w:rPr>
  </w:style>
  <w:style w:type="character" w:customStyle="1" w:styleId="27">
    <w:name w:val="Основной текст 2 Знак"/>
    <w:basedOn w:val="a1"/>
    <w:link w:val="26"/>
    <w:uiPriority w:val="99"/>
    <w:semiHidden/>
    <w:locked/>
    <w:rPr>
      <w:rFonts w:ascii="Calibri" w:cs="Calibri"/>
      <w:lang w:val="x-none" w:eastAsia="en-US"/>
    </w:rPr>
  </w:style>
  <w:style w:type="paragraph" w:styleId="af8">
    <w:name w:val="head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  <w:ind w:firstLine="720"/>
      <w:jc w:val="both"/>
    </w:pPr>
    <w:rPr>
      <w:rFonts w:cs="Times New Roman"/>
      <w:sz w:val="28"/>
      <w:szCs w:val="28"/>
      <w:lang w:eastAsia="ru-RU"/>
    </w:rPr>
  </w:style>
  <w:style w:type="character" w:customStyle="1" w:styleId="af9">
    <w:name w:val="Верхний колонтитул Знак"/>
    <w:basedOn w:val="a1"/>
    <w:link w:val="af8"/>
    <w:uiPriority w:val="99"/>
    <w:semiHidden/>
    <w:locked/>
    <w:rPr>
      <w:rFonts w:ascii="Calibri" w:cs="Calibri"/>
      <w:lang w:val="x-none" w:eastAsia="en-US"/>
    </w:rPr>
  </w:style>
  <w:style w:type="paragraph" w:styleId="33">
    <w:name w:val="Body Text 3"/>
    <w:basedOn w:val="a0"/>
    <w:link w:val="34"/>
    <w:uiPriority w:val="99"/>
    <w:unhideWhenUsed/>
    <w:pPr>
      <w:spacing w:after="120" w:line="240" w:lineRule="auto"/>
      <w:ind w:firstLine="720"/>
      <w:jc w:val="both"/>
    </w:pPr>
    <w:rPr>
      <w:rFonts w:cs="Times New Roman"/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uiPriority w:val="99"/>
    <w:semiHidden/>
    <w:locked/>
    <w:rPr>
      <w:rFonts w:ascii="Calibri" w:cs="Calibri"/>
      <w:sz w:val="16"/>
      <w:szCs w:val="16"/>
      <w:lang w:val="x-none" w:eastAsia="en-US"/>
    </w:rPr>
  </w:style>
  <w:style w:type="paragraph" w:customStyle="1" w:styleId="Default">
    <w:name w:val="Default"/>
    <w:uiPriority w:val="99"/>
    <w:unhideWhenUsed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0"/>
    <w:uiPriority w:val="99"/>
    <w:unhideWhenUsed/>
    <w:pPr>
      <w:spacing w:after="0" w:line="240" w:lineRule="auto"/>
    </w:pPr>
    <w:rPr>
      <w:rFonts w:ascii="Verdana" w:cs="Verdana"/>
      <w:sz w:val="20"/>
      <w:szCs w:val="20"/>
      <w:lang w:val="en-US"/>
    </w:rPr>
  </w:style>
  <w:style w:type="paragraph" w:customStyle="1" w:styleId="ConsPlusTitle">
    <w:name w:val="ConsPlusTitle"/>
    <w:unhideWhenUsed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/>
      <w:b/>
      <w:sz w:val="20"/>
      <w:szCs w:val="20"/>
    </w:rPr>
  </w:style>
  <w:style w:type="paragraph" w:customStyle="1" w:styleId="ConsTitle">
    <w:name w:val="ConsTitle"/>
    <w:uiPriority w:val="99"/>
    <w:unhideWhenUsed/>
    <w:pPr>
      <w:widowControl w:val="0"/>
      <w:spacing w:after="0" w:line="240" w:lineRule="auto"/>
    </w:pPr>
    <w:rPr>
      <w:rFonts w:ascii="Arial" w:cs="Arial"/>
      <w:b/>
      <w:sz w:val="16"/>
      <w:szCs w:val="16"/>
    </w:rPr>
  </w:style>
  <w:style w:type="paragraph" w:customStyle="1" w:styleId="ConsPlusNormal">
    <w:name w:val="ConsPlusNormal"/>
    <w:uiPriority w:val="99"/>
    <w:unhideWhenUsed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cs="Arial"/>
      <w:sz w:val="20"/>
      <w:szCs w:val="20"/>
    </w:rPr>
  </w:style>
  <w:style w:type="paragraph" w:customStyle="1" w:styleId="afa">
    <w:name w:val="Знак Знак Знак"/>
    <w:basedOn w:val="a0"/>
    <w:uiPriority w:val="99"/>
    <w:unhideWhenUsed/>
    <w:pPr>
      <w:spacing w:after="160" w:line="240" w:lineRule="exact"/>
    </w:pPr>
    <w:rPr>
      <w:rFonts w:ascii="Verdana" w:cs="Verdana"/>
      <w:sz w:val="20"/>
      <w:szCs w:val="20"/>
      <w:lang w:val="en-US"/>
    </w:rPr>
  </w:style>
  <w:style w:type="paragraph" w:customStyle="1" w:styleId="ConsPlusCell">
    <w:name w:val="ConsPlusCell"/>
    <w:uiPriority w:val="99"/>
    <w:unhideWhenUsed/>
    <w:pPr>
      <w:autoSpaceDE w:val="0"/>
      <w:autoSpaceDN w:val="0"/>
      <w:adjustRightInd w:val="0"/>
      <w:spacing w:after="0" w:line="240" w:lineRule="auto"/>
    </w:pPr>
    <w:rPr>
      <w:rFonts w:ascii="Courier New" w:cs="Courier New"/>
      <w:sz w:val="18"/>
      <w:szCs w:val="18"/>
    </w:rPr>
  </w:style>
  <w:style w:type="paragraph" w:styleId="afb">
    <w:name w:val="List Paragraph"/>
    <w:basedOn w:val="a0"/>
    <w:uiPriority w:val="34"/>
    <w:qFormat/>
    <w:pPr>
      <w:widowControl w:val="0"/>
      <w:spacing w:after="0" w:line="240" w:lineRule="auto"/>
      <w:ind w:firstLineChars="200" w:firstLine="420"/>
      <w:jc w:val="both"/>
    </w:pPr>
    <w:rPr>
      <w:rFonts w:hAnsi="Calibri"/>
      <w:kern w:val="2"/>
      <w:sz w:val="21"/>
      <w:szCs w:val="21"/>
      <w:lang w:val="en-US" w:eastAsia="zh-CN"/>
    </w:rPr>
  </w:style>
  <w:style w:type="paragraph" w:customStyle="1" w:styleId="afc">
    <w:name w:val="Заголовок мой"/>
    <w:basedOn w:val="1"/>
    <w:uiPriority w:val="99"/>
    <w:unhideWhenUsed/>
    <w:pPr>
      <w:spacing w:before="0" w:line="240" w:lineRule="auto"/>
      <w:ind w:firstLine="720"/>
      <w:jc w:val="center"/>
    </w:pPr>
    <w:rPr>
      <w:rFonts w:ascii="Cambria" w:eastAsia="SimSun"/>
      <w:b w:val="0"/>
      <w:kern w:val="32"/>
      <w:lang w:eastAsia="ru-RU"/>
    </w:rPr>
  </w:style>
  <w:style w:type="paragraph" w:customStyle="1" w:styleId="19">
    <w:name w:val="Основной текст1"/>
    <w:basedOn w:val="a0"/>
    <w:uiPriority w:val="99"/>
    <w:unhideWhenUsed/>
    <w:pPr>
      <w:spacing w:after="0" w:line="240" w:lineRule="auto"/>
      <w:jc w:val="both"/>
    </w:pPr>
    <w:rPr>
      <w:rFonts w:cs="Times New Roman"/>
      <w:sz w:val="28"/>
      <w:szCs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AD236-662E-4053-9879-307821411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29</Pages>
  <Words>9051</Words>
  <Characters>51597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127</cp:revision>
  <cp:lastPrinted>2026-10-30T02:40:00Z</cp:lastPrinted>
  <dcterms:created xsi:type="dcterms:W3CDTF">2025-10-28T02:38:00Z</dcterms:created>
  <dcterms:modified xsi:type="dcterms:W3CDTF">2026-10-30T04:53:00Z</dcterms:modified>
</cp:coreProperties>
</file>