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7E380F" w:rsidRDefault="00870ED6" w:rsidP="00691D0C">
      <w:pPr>
        <w:spacing w:after="0" w:line="240" w:lineRule="auto"/>
        <w:ind w:right="-284" w:firstLine="0"/>
        <w:jc w:val="both"/>
        <w:rPr>
          <w:rFonts w:ascii="Times New Roman" w:hAnsi="Times New Roman"/>
          <w:sz w:val="24"/>
          <w:szCs w:val="24"/>
          <w:lang w:val="ru-RU"/>
        </w:rPr>
      </w:pPr>
      <w:r>
        <w:rPr>
          <w:rFonts w:ascii="Times New Roman" w:hAnsi="Times New Roman"/>
          <w:sz w:val="24"/>
          <w:szCs w:val="24"/>
          <w:lang w:val="ru-RU"/>
        </w:rPr>
        <w:t xml:space="preserve">   В </w:t>
      </w:r>
      <w:r w:rsidR="00D76A37">
        <w:rPr>
          <w:rFonts w:ascii="Times New Roman" w:hAnsi="Times New Roman"/>
          <w:sz w:val="24"/>
          <w:szCs w:val="24"/>
        </w:rPr>
        <w:t>IV</w:t>
      </w:r>
      <w:r w:rsidR="00250FD0">
        <w:rPr>
          <w:rFonts w:ascii="Times New Roman" w:hAnsi="Times New Roman"/>
          <w:sz w:val="24"/>
          <w:szCs w:val="24"/>
          <w:lang w:val="ru-RU"/>
        </w:rPr>
        <w:t xml:space="preserve"> квартале 2021</w:t>
      </w:r>
      <w:r>
        <w:rPr>
          <w:rFonts w:ascii="Times New Roman" w:hAnsi="Times New Roman"/>
          <w:sz w:val="24"/>
          <w:szCs w:val="24"/>
          <w:lang w:val="ru-RU"/>
        </w:rPr>
        <w:t xml:space="preserve"> года Председателем</w:t>
      </w:r>
      <w:r w:rsidR="00795C96">
        <w:rPr>
          <w:rFonts w:ascii="Times New Roman" w:hAnsi="Times New Roman"/>
          <w:sz w:val="24"/>
          <w:szCs w:val="24"/>
          <w:lang w:val="ru-RU"/>
        </w:rPr>
        <w:t xml:space="preserve"> </w:t>
      </w:r>
      <w:r w:rsidR="004234BD">
        <w:rPr>
          <w:rFonts w:ascii="Times New Roman" w:hAnsi="Times New Roman"/>
          <w:sz w:val="24"/>
          <w:szCs w:val="24"/>
          <w:lang w:val="ru-RU"/>
        </w:rPr>
        <w:t>Контрольн</w:t>
      </w:r>
      <w:r w:rsidR="003D557F">
        <w:rPr>
          <w:rFonts w:ascii="Times New Roman" w:hAnsi="Times New Roman"/>
          <w:sz w:val="24"/>
          <w:szCs w:val="24"/>
          <w:lang w:val="ru-RU"/>
        </w:rPr>
        <w:t xml:space="preserve">о-счетного органа было </w:t>
      </w:r>
      <w:r w:rsidR="003D557F" w:rsidRPr="007E380F">
        <w:rPr>
          <w:rFonts w:ascii="Times New Roman" w:hAnsi="Times New Roman"/>
          <w:sz w:val="24"/>
          <w:szCs w:val="24"/>
          <w:lang w:val="ru-RU"/>
        </w:rPr>
        <w:t>осуществлено</w:t>
      </w:r>
      <w:r w:rsidRPr="007E380F">
        <w:rPr>
          <w:rFonts w:ascii="Times New Roman" w:hAnsi="Times New Roman"/>
          <w:sz w:val="24"/>
          <w:szCs w:val="24"/>
          <w:lang w:val="ru-RU"/>
        </w:rPr>
        <w:t xml:space="preserve"> </w:t>
      </w:r>
      <w:r w:rsidR="00E42176" w:rsidRPr="00E42176">
        <w:rPr>
          <w:rFonts w:ascii="Times New Roman" w:hAnsi="Times New Roman"/>
          <w:sz w:val="24"/>
          <w:szCs w:val="24"/>
          <w:lang w:val="ru-RU"/>
        </w:rPr>
        <w:t>11</w:t>
      </w:r>
      <w:r w:rsidR="00795C96" w:rsidRPr="00D76A37">
        <w:rPr>
          <w:rFonts w:ascii="Times New Roman" w:hAnsi="Times New Roman"/>
          <w:color w:val="FF0000"/>
          <w:sz w:val="24"/>
          <w:szCs w:val="24"/>
          <w:lang w:val="ru-RU"/>
        </w:rPr>
        <w:t xml:space="preserve"> </w:t>
      </w:r>
      <w:r w:rsidR="00795C96" w:rsidRPr="007E380F">
        <w:rPr>
          <w:rFonts w:ascii="Times New Roman" w:hAnsi="Times New Roman"/>
          <w:sz w:val="24"/>
          <w:szCs w:val="24"/>
          <w:lang w:val="ru-RU"/>
        </w:rPr>
        <w:t>экспертно-аналити</w:t>
      </w:r>
      <w:r w:rsidR="00836602" w:rsidRPr="007E380F">
        <w:rPr>
          <w:rFonts w:ascii="Times New Roman" w:hAnsi="Times New Roman"/>
          <w:sz w:val="24"/>
          <w:szCs w:val="24"/>
          <w:lang w:val="ru-RU"/>
        </w:rPr>
        <w:t>ческих мероприятия</w:t>
      </w:r>
      <w:r w:rsidR="00BB50B4" w:rsidRPr="007E380F">
        <w:rPr>
          <w:rFonts w:ascii="Times New Roman" w:hAnsi="Times New Roman"/>
          <w:sz w:val="24"/>
          <w:szCs w:val="24"/>
          <w:lang w:val="ru-RU"/>
        </w:rPr>
        <w:t>, а именно:</w:t>
      </w:r>
    </w:p>
    <w:p w:rsidR="00D91F11" w:rsidRDefault="00D91F11" w:rsidP="003934B9">
      <w:pPr>
        <w:suppressAutoHyphens/>
        <w:spacing w:after="0" w:line="240" w:lineRule="auto"/>
        <w:ind w:firstLine="284"/>
        <w:jc w:val="both"/>
        <w:rPr>
          <w:rFonts w:ascii="Times New Roman" w:hAnsi="Times New Roman"/>
          <w:b/>
          <w:sz w:val="24"/>
          <w:szCs w:val="24"/>
          <w:lang w:val="ru-RU"/>
        </w:rPr>
      </w:pPr>
    </w:p>
    <w:p w:rsidR="003934B9" w:rsidRPr="003934B9" w:rsidRDefault="003934B9" w:rsidP="003934B9">
      <w:pPr>
        <w:suppressAutoHyphens/>
        <w:spacing w:after="0" w:line="240" w:lineRule="auto"/>
        <w:ind w:firstLine="284"/>
        <w:jc w:val="both"/>
        <w:rPr>
          <w:rFonts w:ascii="Times New Roman" w:hAnsi="Times New Roman"/>
          <w:b/>
          <w:sz w:val="24"/>
          <w:szCs w:val="24"/>
          <w:lang w:val="ru-RU"/>
        </w:rPr>
      </w:pPr>
    </w:p>
    <w:p w:rsidR="003934B9" w:rsidRPr="003934B9" w:rsidRDefault="003934B9" w:rsidP="003934B9">
      <w:pPr>
        <w:suppressAutoHyphens/>
        <w:spacing w:after="0" w:line="240" w:lineRule="auto"/>
        <w:ind w:firstLine="284"/>
        <w:jc w:val="both"/>
        <w:rPr>
          <w:rFonts w:ascii="Times New Roman" w:hAnsi="Times New Roman"/>
          <w:b/>
          <w:sz w:val="24"/>
          <w:szCs w:val="24"/>
          <w:lang w:val="ru-RU"/>
        </w:rPr>
      </w:pPr>
    </w:p>
    <w:p w:rsidR="003452CD" w:rsidRPr="003452CD" w:rsidRDefault="00792589" w:rsidP="00792589">
      <w:pPr>
        <w:suppressAutoHyphens/>
        <w:spacing w:after="0" w:line="240" w:lineRule="auto"/>
        <w:ind w:firstLine="284"/>
        <w:jc w:val="both"/>
        <w:rPr>
          <w:rFonts w:ascii="Times New Roman" w:hAnsi="Times New Roman"/>
          <w:b/>
          <w:sz w:val="24"/>
          <w:szCs w:val="24"/>
          <w:lang w:val="ru-RU"/>
        </w:rPr>
      </w:pPr>
      <w:r>
        <w:rPr>
          <w:rFonts w:ascii="Times New Roman" w:hAnsi="Times New Roman"/>
          <w:b/>
          <w:sz w:val="24"/>
          <w:szCs w:val="24"/>
          <w:lang w:val="ru-RU"/>
        </w:rPr>
        <w:t xml:space="preserve">     </w:t>
      </w:r>
      <w:r w:rsidR="0016400A">
        <w:rPr>
          <w:rFonts w:ascii="Times New Roman" w:hAnsi="Times New Roman"/>
          <w:b/>
          <w:sz w:val="24"/>
          <w:szCs w:val="24"/>
          <w:lang w:val="ru-RU"/>
        </w:rPr>
        <w:t>1</w:t>
      </w:r>
      <w:r w:rsidR="00E41168" w:rsidRPr="003452CD">
        <w:rPr>
          <w:rFonts w:ascii="Times New Roman" w:hAnsi="Times New Roman"/>
          <w:b/>
          <w:sz w:val="24"/>
          <w:szCs w:val="24"/>
          <w:lang w:val="ru-RU"/>
        </w:rPr>
        <w:t>.</w:t>
      </w:r>
      <w:r w:rsidR="003452CD" w:rsidRPr="003452CD">
        <w:rPr>
          <w:rFonts w:ascii="Times New Roman" w:hAnsi="Times New Roman"/>
          <w:b/>
          <w:sz w:val="24"/>
          <w:szCs w:val="24"/>
          <w:lang w:val="ru-RU" w:eastAsia="ru-RU" w:bidi="ar-SA"/>
        </w:rPr>
        <w:t xml:space="preserve"> </w:t>
      </w:r>
      <w:r w:rsidR="00764DD4" w:rsidRPr="003452CD">
        <w:rPr>
          <w:rFonts w:ascii="Times New Roman" w:hAnsi="Times New Roman"/>
          <w:b/>
          <w:sz w:val="24"/>
          <w:szCs w:val="24"/>
          <w:lang w:val="ru-RU"/>
        </w:rPr>
        <w:t>ЗАКЛЮЧЕНИЕ на</w:t>
      </w:r>
      <w:r w:rsidR="003452CD" w:rsidRPr="003452CD">
        <w:rPr>
          <w:rFonts w:ascii="Times New Roman" w:hAnsi="Times New Roman"/>
          <w:b/>
          <w:sz w:val="24"/>
          <w:szCs w:val="24"/>
          <w:lang w:val="ru-RU"/>
        </w:rPr>
        <w:t xml:space="preserve"> отчет об исполнении бюджета городского </w:t>
      </w:r>
      <w:proofErr w:type="gramStart"/>
      <w:r w:rsidR="003452CD" w:rsidRPr="003452CD">
        <w:rPr>
          <w:rFonts w:ascii="Times New Roman" w:hAnsi="Times New Roman"/>
          <w:b/>
          <w:sz w:val="24"/>
          <w:szCs w:val="24"/>
          <w:lang w:val="ru-RU"/>
        </w:rPr>
        <w:t>округа</w:t>
      </w:r>
      <w:proofErr w:type="gramEnd"/>
      <w:r w:rsidR="003452CD" w:rsidRPr="003452CD">
        <w:rPr>
          <w:rFonts w:ascii="Times New Roman" w:hAnsi="Times New Roman"/>
          <w:b/>
          <w:sz w:val="24"/>
          <w:szCs w:val="24"/>
          <w:lang w:val="ru-RU"/>
        </w:rPr>
        <w:t xml:space="preserve"> ЗАТО </w:t>
      </w:r>
      <w:r w:rsidR="00A23763" w:rsidRPr="003452CD">
        <w:rPr>
          <w:rFonts w:ascii="Times New Roman" w:hAnsi="Times New Roman"/>
          <w:b/>
          <w:sz w:val="24"/>
          <w:szCs w:val="24"/>
          <w:lang w:val="ru-RU"/>
        </w:rPr>
        <w:t>п. Горный</w:t>
      </w:r>
      <w:r w:rsidR="003452CD" w:rsidRPr="003452CD">
        <w:rPr>
          <w:rFonts w:ascii="Times New Roman" w:hAnsi="Times New Roman"/>
          <w:b/>
          <w:sz w:val="24"/>
          <w:szCs w:val="24"/>
          <w:lang w:val="ru-RU"/>
        </w:rPr>
        <w:t xml:space="preserve"> </w:t>
      </w:r>
      <w:r w:rsidR="00A23763">
        <w:rPr>
          <w:rFonts w:ascii="Times New Roman" w:hAnsi="Times New Roman"/>
          <w:b/>
          <w:sz w:val="24"/>
          <w:szCs w:val="24"/>
          <w:lang w:val="ru-RU"/>
        </w:rPr>
        <w:t xml:space="preserve">за </w:t>
      </w:r>
      <w:r w:rsidR="00E42176" w:rsidRPr="00E42176">
        <w:rPr>
          <w:rFonts w:ascii="Times New Roman" w:hAnsi="Times New Roman"/>
          <w:b/>
          <w:sz w:val="24"/>
          <w:szCs w:val="24"/>
          <w:lang w:val="ru-RU"/>
        </w:rPr>
        <w:t xml:space="preserve">9 </w:t>
      </w:r>
      <w:r w:rsidR="00E42176">
        <w:rPr>
          <w:rFonts w:ascii="Times New Roman" w:hAnsi="Times New Roman"/>
          <w:b/>
          <w:sz w:val="24"/>
          <w:szCs w:val="24"/>
          <w:lang w:val="ru-RU"/>
        </w:rPr>
        <w:t>месяцев</w:t>
      </w:r>
      <w:r w:rsidR="003452CD" w:rsidRPr="003452CD">
        <w:rPr>
          <w:rFonts w:ascii="Times New Roman" w:hAnsi="Times New Roman"/>
          <w:b/>
          <w:sz w:val="24"/>
          <w:szCs w:val="24"/>
          <w:lang w:val="ru-RU"/>
        </w:rPr>
        <w:t xml:space="preserve"> 2021 год</w:t>
      </w:r>
      <w:r w:rsidR="00E42176">
        <w:rPr>
          <w:rFonts w:ascii="Times New Roman" w:hAnsi="Times New Roman"/>
          <w:b/>
          <w:sz w:val="24"/>
          <w:szCs w:val="24"/>
          <w:lang w:val="ru-RU"/>
        </w:rPr>
        <w:t>а</w:t>
      </w:r>
    </w:p>
    <w:p w:rsidR="003452CD" w:rsidRDefault="003452CD" w:rsidP="003452CD">
      <w:pPr>
        <w:suppressAutoHyphens/>
        <w:spacing w:after="0" w:line="240" w:lineRule="auto"/>
        <w:ind w:firstLine="284"/>
        <w:jc w:val="both"/>
        <w:rPr>
          <w:rFonts w:ascii="Times New Roman" w:hAnsi="Times New Roman"/>
          <w:sz w:val="24"/>
          <w:szCs w:val="24"/>
          <w:lang w:val="ru-RU"/>
        </w:rPr>
      </w:pPr>
    </w:p>
    <w:p w:rsidR="003452CD" w:rsidRPr="003452CD" w:rsidRDefault="003452CD" w:rsidP="003452CD">
      <w:pPr>
        <w:suppressAutoHyphens/>
        <w:spacing w:after="0" w:line="240" w:lineRule="auto"/>
        <w:ind w:firstLine="284"/>
        <w:jc w:val="both"/>
        <w:rPr>
          <w:rFonts w:ascii="Times New Roman" w:hAnsi="Times New Roman"/>
          <w:sz w:val="24"/>
          <w:szCs w:val="24"/>
          <w:lang w:val="ru-RU"/>
        </w:rPr>
      </w:pPr>
      <w:r w:rsidRPr="003452CD">
        <w:rPr>
          <w:rFonts w:ascii="Times New Roman" w:hAnsi="Times New Roman"/>
          <w:sz w:val="24"/>
          <w:szCs w:val="24"/>
          <w:lang w:val="ru-RU"/>
        </w:rPr>
        <w:t xml:space="preserve">Объект экспертно-аналитического мероприятия: Комитет по финансам администрации городского </w:t>
      </w:r>
      <w:proofErr w:type="gramStart"/>
      <w:r w:rsidRPr="003452CD">
        <w:rPr>
          <w:rFonts w:ascii="Times New Roman" w:hAnsi="Times New Roman"/>
          <w:sz w:val="24"/>
          <w:szCs w:val="24"/>
          <w:lang w:val="ru-RU"/>
        </w:rPr>
        <w:t>округа</w:t>
      </w:r>
      <w:proofErr w:type="gramEnd"/>
      <w:r w:rsidRPr="003452CD">
        <w:rPr>
          <w:rFonts w:ascii="Times New Roman" w:hAnsi="Times New Roman"/>
          <w:sz w:val="24"/>
          <w:szCs w:val="24"/>
          <w:lang w:val="ru-RU"/>
        </w:rPr>
        <w:t xml:space="preserve"> ЗАТО </w:t>
      </w:r>
      <w:r w:rsidR="00764DD4" w:rsidRPr="003452CD">
        <w:rPr>
          <w:rFonts w:ascii="Times New Roman" w:hAnsi="Times New Roman"/>
          <w:sz w:val="24"/>
          <w:szCs w:val="24"/>
          <w:lang w:val="ru-RU"/>
        </w:rPr>
        <w:t>п. Горный</w:t>
      </w:r>
      <w:r w:rsidRPr="003452CD">
        <w:rPr>
          <w:rFonts w:ascii="Times New Roman" w:hAnsi="Times New Roman"/>
          <w:sz w:val="24"/>
          <w:szCs w:val="24"/>
          <w:lang w:val="ru-RU"/>
        </w:rPr>
        <w:t xml:space="preserve">. В ходе экспертизы установлено следующее: </w:t>
      </w:r>
    </w:p>
    <w:p w:rsidR="00DA21D7" w:rsidRPr="00DA21D7" w:rsidRDefault="00DA21D7" w:rsidP="00CB2E59">
      <w:pPr>
        <w:suppressAutoHyphens/>
        <w:spacing w:after="0" w:line="240" w:lineRule="auto"/>
        <w:ind w:firstLine="284"/>
        <w:jc w:val="both"/>
        <w:rPr>
          <w:rFonts w:ascii="Times New Roman" w:hAnsi="Times New Roman"/>
          <w:sz w:val="24"/>
          <w:szCs w:val="24"/>
          <w:lang w:val="ru-RU"/>
        </w:rPr>
      </w:pP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1.Годовая бюджетная отчетность за девять месяцев 2021 год главным распорядителем средств бюджета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представлена в установленные сроки.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2.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3.В течение девяти месяцев 2021 года было принято два решения Думы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по внесению изменений в решение Думы городского округа ЗАТО п. Горный от 21.12.2020 г. № 42 «О бюджете городского округа ЗАТО п. Горный на 2021 год и на плановый период 2022 и 2023 годов», в результате которых были скорректированы плановые показатели бюджета, включая основные характеристики.</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Уточненные бюджетные ассигнования за девять месяцев 2021 года увеличились относительно первоначального плана: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по доходам - на 67 763,40 тыс. рублей, или на 35,0 %, в том числе по налоговым и неналоговым доходам увеличились на 7 784,50 тыс. рублей, или на 13,3 %, по безвозмездным поступлениям – на 59 978,80 тыс. руб., или на 44,3 %;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по расходам – на 71 854,35 тыс. рублей или на 37,0 %.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дефицит бюджета составил 4 090,95 тыс. рублей.</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4. Доходная часть бюджета муниципального образования за девять месяцев 2021 год исполнена в сумме 184 765,85 тыс. рублей или на 71% от годовых уточненных бюджетных назначений в размере 261 674,20 тыс. рублей.</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5. Расходная часть бюджета муниципального образования за девять месяцев 2021 год исполнена в сумме 184 830,13 тыс. рублей или на 70% от годовых бюджетных назначений в размере 265 765,15 тыс. рублей.</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6. Бюджетные назначения за девять месяцев 2021 года исполнены в полном объеме только по разделу: «Жилищно-коммунальное хозяйство» в размере 7 592,95 тыс. рублей или 75,3%.</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Следующие разделы классификации расходов бюджета исполнены:</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«Образование» в сумме 144 600,80 тыс. рублей или 70,5%,</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«Национальная безопасность и правоохранительная деятельность» в размере 3 808,41 тыс. рублей или 68,3%,</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«Общегосударственные расходы» в сумме 18 510,56 тыс. рублей или 67,1 %.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«Социальная политика» в сумме 3 255,23 тыс. рублей или 67,0%,</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«Национальная оборона» в размере 215,15 тыс. рублей или 61,7%,</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«Национальная экономика» в размере 6 607,87 тыс. рублей или 57,6%.</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 «Физическая культура и спорт» в сумме 239,15 тыс. рублей или 45,1 %;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7. Бюджет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на 2021 год и плановый период 2022 и 2023 годы первоначально планировался без дефицита и профицита, фактически исполнен за девять месяцев 2021 года с дефицитом в сумме 4 090,95 тыс. рублей.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lastRenderedPageBreak/>
        <w:t xml:space="preserve">    8. Муниципальный долг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по состоянию на 01.10.2021 года отсутствует.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9. Согласно данным Сведений по дебиторской и кредиторской задолженности (ф. 0503369) по состоянию на 01.10.2021 г. имеется дебиторская задолженность в общей сумме 75,15 тыс. рублей. Кредиторская задолженность по состоянию на 01.10.2021 года составила 70,27 тыс. рублей. Просроченная кредиторская задолженность отсутствует.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10. Общая сумма расходов, произведенных в рамках реализации муниципальных программ за девять месяцев 2021 года составила 8 374,74 тыс. рублей или 78,8% от уточненных бюджетных ассигнований, что свидетельствует о качественном планировании и исполнении программных мероприятий Администрацией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11. Проектом Решения Думы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«Об исполнении бюджета городского округа ЗАТО п. Горный за девять месяцев 2021 год» в соответствии со статьёй 264.6 Бюджетного кодекса Российской Федерации предложены к утверждению показатели исполнения бюджета за девять месяцев 2021 года. Содержание статей проекта Решения, в целом, соответствует требованиям бюджетного законодательства, бюджетной отчетности за девять месяцев 2021 год.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ПРЕДЛОЖЕНИЯ:</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Администрации городского округа повысить реализацию принципа результативности и эффективности использования бюджетных средств, установленного ст. 34 Бюджетного кодекса РФ.</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Комитету по финансам, как главному администратору доходов необходимо продолжать осуществлять контроль и межведомственное взаимодействие в части сокращения недоимки в местный бюджет. </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r w:rsidRPr="00E42176">
        <w:rPr>
          <w:rFonts w:ascii="Times New Roman" w:hAnsi="Times New Roman"/>
          <w:sz w:val="24"/>
          <w:szCs w:val="24"/>
          <w:lang w:val="ru-RU" w:eastAsia="ru-RU" w:bidi="ar-SA"/>
        </w:rPr>
        <w:t xml:space="preserve">Контрольно-счетный орган полагает, что проект решения «Об исполнении бюджета городского </w:t>
      </w:r>
      <w:proofErr w:type="gramStart"/>
      <w:r w:rsidRPr="00E42176">
        <w:rPr>
          <w:rFonts w:ascii="Times New Roman" w:hAnsi="Times New Roman"/>
          <w:sz w:val="24"/>
          <w:szCs w:val="24"/>
          <w:lang w:val="ru-RU" w:eastAsia="ru-RU" w:bidi="ar-SA"/>
        </w:rPr>
        <w:t>округа</w:t>
      </w:r>
      <w:proofErr w:type="gramEnd"/>
      <w:r w:rsidRPr="00E42176">
        <w:rPr>
          <w:rFonts w:ascii="Times New Roman" w:hAnsi="Times New Roman"/>
          <w:sz w:val="24"/>
          <w:szCs w:val="24"/>
          <w:lang w:val="ru-RU" w:eastAsia="ru-RU" w:bidi="ar-SA"/>
        </w:rPr>
        <w:t xml:space="preserve"> ЗАТО п. Горный за девять месяцев 2021 года» может быть принят Думой городского округа ЗАТО п. Горный к рассмотрению.</w:t>
      </w: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p>
    <w:p w:rsidR="00E42176" w:rsidRPr="00E42176" w:rsidRDefault="00E42176" w:rsidP="00E42176">
      <w:pPr>
        <w:tabs>
          <w:tab w:val="left" w:pos="750"/>
        </w:tabs>
        <w:spacing w:after="0" w:line="240" w:lineRule="auto"/>
        <w:ind w:firstLine="720"/>
        <w:contextualSpacing/>
        <w:jc w:val="both"/>
        <w:rPr>
          <w:rFonts w:ascii="Times New Roman" w:hAnsi="Times New Roman"/>
          <w:sz w:val="24"/>
          <w:szCs w:val="24"/>
          <w:lang w:val="ru-RU" w:eastAsia="ru-RU" w:bidi="ar-SA"/>
        </w:rPr>
      </w:pPr>
    </w:p>
    <w:p w:rsidR="00250FD0" w:rsidRDefault="0018072A" w:rsidP="00E42176">
      <w:pPr>
        <w:tabs>
          <w:tab w:val="left" w:pos="750"/>
        </w:tabs>
        <w:spacing w:after="0" w:line="240" w:lineRule="auto"/>
        <w:ind w:firstLine="720"/>
        <w:contextualSpacing/>
        <w:jc w:val="both"/>
        <w:rPr>
          <w:rFonts w:ascii="Times New Roman" w:hAnsi="Times New Roman"/>
          <w:sz w:val="24"/>
          <w:szCs w:val="24"/>
          <w:lang w:val="ru-RU"/>
        </w:rPr>
      </w:pPr>
      <w:r>
        <w:rPr>
          <w:rFonts w:ascii="Times New Roman" w:hAnsi="Times New Roman"/>
          <w:sz w:val="24"/>
          <w:szCs w:val="24"/>
          <w:lang w:val="ru-RU"/>
        </w:rPr>
        <w:t xml:space="preserve"> </w:t>
      </w:r>
    </w:p>
    <w:p w:rsidR="00E15803" w:rsidRDefault="00792589" w:rsidP="00DA7B33">
      <w:pPr>
        <w:suppressAutoHyphens/>
        <w:spacing w:after="0" w:line="240" w:lineRule="auto"/>
        <w:ind w:firstLine="284"/>
        <w:jc w:val="both"/>
        <w:rPr>
          <w:rFonts w:ascii="Times New Roman" w:hAnsi="Times New Roman"/>
          <w:b/>
          <w:sz w:val="24"/>
          <w:szCs w:val="24"/>
          <w:lang w:val="ru-RU"/>
        </w:rPr>
      </w:pPr>
      <w:r>
        <w:rPr>
          <w:rFonts w:ascii="Times New Roman" w:hAnsi="Times New Roman"/>
          <w:b/>
          <w:sz w:val="24"/>
          <w:szCs w:val="24"/>
          <w:lang w:val="ru-RU"/>
        </w:rPr>
        <w:t xml:space="preserve">         </w:t>
      </w:r>
      <w:r w:rsidR="00E15803">
        <w:rPr>
          <w:rFonts w:ascii="Times New Roman" w:hAnsi="Times New Roman"/>
          <w:b/>
          <w:sz w:val="24"/>
          <w:szCs w:val="24"/>
          <w:lang w:val="ru-RU"/>
        </w:rPr>
        <w:t>2</w:t>
      </w:r>
      <w:r w:rsidR="0018072A" w:rsidRPr="004C138A">
        <w:rPr>
          <w:rFonts w:ascii="Times New Roman" w:hAnsi="Times New Roman"/>
          <w:b/>
          <w:sz w:val="24"/>
          <w:szCs w:val="24"/>
          <w:lang w:val="ru-RU"/>
        </w:rPr>
        <w:t>.</w:t>
      </w:r>
      <w:r w:rsidR="004C138A" w:rsidRPr="004C138A">
        <w:rPr>
          <w:rFonts w:ascii="Times New Roman" w:hAnsi="Times New Roman"/>
          <w:b/>
          <w:sz w:val="24"/>
          <w:szCs w:val="24"/>
          <w:lang w:val="ru-RU" w:eastAsia="ru-RU" w:bidi="ar-SA"/>
        </w:rPr>
        <w:t xml:space="preserve"> </w:t>
      </w:r>
      <w:r w:rsidR="00DA7B33">
        <w:rPr>
          <w:rFonts w:ascii="Times New Roman" w:hAnsi="Times New Roman"/>
          <w:b/>
          <w:sz w:val="24"/>
          <w:szCs w:val="24"/>
          <w:lang w:val="ru-RU"/>
        </w:rPr>
        <w:t xml:space="preserve">ЗАКЛЮЧЕНИЕ </w:t>
      </w:r>
      <w:r w:rsidR="00DA7B33" w:rsidRPr="00DA7B33">
        <w:rPr>
          <w:rFonts w:ascii="Times New Roman" w:hAnsi="Times New Roman"/>
          <w:b/>
          <w:sz w:val="24"/>
          <w:szCs w:val="24"/>
          <w:lang w:val="ru-RU"/>
        </w:rPr>
        <w:t xml:space="preserve">на проект постановления Администрации городского </w:t>
      </w:r>
      <w:proofErr w:type="gramStart"/>
      <w:r w:rsidR="00DA7B33" w:rsidRPr="00DA7B33">
        <w:rPr>
          <w:rFonts w:ascii="Times New Roman" w:hAnsi="Times New Roman"/>
          <w:b/>
          <w:sz w:val="24"/>
          <w:szCs w:val="24"/>
          <w:lang w:val="ru-RU"/>
        </w:rPr>
        <w:t>округа</w:t>
      </w:r>
      <w:proofErr w:type="gramEnd"/>
      <w:r w:rsidR="00DA7B33" w:rsidRPr="00DA7B33">
        <w:rPr>
          <w:rFonts w:ascii="Times New Roman" w:hAnsi="Times New Roman"/>
          <w:b/>
          <w:sz w:val="24"/>
          <w:szCs w:val="24"/>
          <w:lang w:val="ru-RU"/>
        </w:rPr>
        <w:t xml:space="preserve"> ЗАТО п. Горный</w:t>
      </w:r>
      <w:r w:rsidR="00DA7B33">
        <w:rPr>
          <w:rFonts w:ascii="Times New Roman" w:hAnsi="Times New Roman"/>
          <w:b/>
          <w:sz w:val="24"/>
          <w:szCs w:val="24"/>
          <w:lang w:val="ru-RU"/>
        </w:rPr>
        <w:t xml:space="preserve"> </w:t>
      </w:r>
      <w:r w:rsidR="00DA7B33" w:rsidRPr="00DA7B33">
        <w:rPr>
          <w:rFonts w:ascii="Times New Roman" w:hAnsi="Times New Roman"/>
          <w:b/>
          <w:sz w:val="24"/>
          <w:szCs w:val="24"/>
          <w:lang w:val="ru-RU"/>
        </w:rPr>
        <w:t>«О внесении изменений в муниципальную программу «Формирование комфортной городской среды в городском округе ЗАТО п. Горный на 2018-2024 годы», утверждённую постановлением администрации городского округа ЗАТО п. Горный от 21 сентября 2017 года №144</w:t>
      </w:r>
      <w:r w:rsidR="00DA7B33">
        <w:rPr>
          <w:rFonts w:ascii="Times New Roman" w:hAnsi="Times New Roman"/>
          <w:b/>
          <w:sz w:val="24"/>
          <w:szCs w:val="24"/>
          <w:lang w:val="ru-RU"/>
        </w:rPr>
        <w:t>.</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DA7B33">
        <w:rPr>
          <w:rFonts w:ascii="Times New Roman" w:hAnsi="Times New Roman"/>
          <w:sz w:val="24"/>
          <w:szCs w:val="24"/>
          <w:lang w:val="ru-RU"/>
        </w:rPr>
        <w:t xml:space="preserve">Объект экспертно-аналитического мероприятия: </w:t>
      </w:r>
      <w:r>
        <w:rPr>
          <w:rFonts w:ascii="Times New Roman" w:hAnsi="Times New Roman"/>
          <w:sz w:val="24"/>
          <w:szCs w:val="24"/>
          <w:lang w:val="ru-RU"/>
        </w:rPr>
        <w:t>А</w:t>
      </w:r>
      <w:r w:rsidRPr="00DA7B33">
        <w:rPr>
          <w:rFonts w:ascii="Times New Roman" w:hAnsi="Times New Roman"/>
          <w:sz w:val="24"/>
          <w:szCs w:val="24"/>
          <w:lang w:val="ru-RU"/>
        </w:rPr>
        <w:t>дминистраци</w:t>
      </w:r>
      <w:r>
        <w:rPr>
          <w:rFonts w:ascii="Times New Roman" w:hAnsi="Times New Roman"/>
          <w:sz w:val="24"/>
          <w:szCs w:val="24"/>
          <w:lang w:val="ru-RU"/>
        </w:rPr>
        <w:t>я</w:t>
      </w:r>
      <w:r w:rsidRPr="00DA7B33">
        <w:rPr>
          <w:rFonts w:ascii="Times New Roman" w:hAnsi="Times New Roman"/>
          <w:sz w:val="24"/>
          <w:szCs w:val="24"/>
          <w:lang w:val="ru-RU"/>
        </w:rPr>
        <w:t xml:space="preserve"> городского </w:t>
      </w:r>
      <w:proofErr w:type="gramStart"/>
      <w:r w:rsidRPr="00DA7B33">
        <w:rPr>
          <w:rFonts w:ascii="Times New Roman" w:hAnsi="Times New Roman"/>
          <w:sz w:val="24"/>
          <w:szCs w:val="24"/>
          <w:lang w:val="ru-RU"/>
        </w:rPr>
        <w:t>округа</w:t>
      </w:r>
      <w:proofErr w:type="gramEnd"/>
      <w:r w:rsidRPr="00DA7B33">
        <w:rPr>
          <w:rFonts w:ascii="Times New Roman" w:hAnsi="Times New Roman"/>
          <w:sz w:val="24"/>
          <w:szCs w:val="24"/>
          <w:lang w:val="ru-RU"/>
        </w:rPr>
        <w:t xml:space="preserve"> ЗАТО п. Горный. В ходе экспертизы установлено следующее:</w:t>
      </w:r>
    </w:p>
    <w:p w:rsidR="00DA7B33" w:rsidRPr="00DA7B33" w:rsidRDefault="00DA7B33" w:rsidP="00DA7B33">
      <w:pPr>
        <w:suppressAutoHyphens/>
        <w:spacing w:after="0" w:line="240" w:lineRule="auto"/>
        <w:ind w:firstLine="284"/>
        <w:jc w:val="both"/>
        <w:rPr>
          <w:rFonts w:ascii="Times New Roman" w:hAnsi="Times New Roman"/>
          <w:b/>
          <w:sz w:val="24"/>
          <w:szCs w:val="24"/>
          <w:lang w:val="ru-RU"/>
        </w:rPr>
      </w:pP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1.Согласно Постановления Администрации городского </w:t>
      </w:r>
      <w:proofErr w:type="gramStart"/>
      <w:r w:rsidRPr="00DA7B33">
        <w:rPr>
          <w:rFonts w:ascii="Times New Roman" w:hAnsi="Times New Roman"/>
          <w:sz w:val="24"/>
          <w:szCs w:val="24"/>
          <w:lang w:val="ru-RU"/>
        </w:rPr>
        <w:t>округа</w:t>
      </w:r>
      <w:proofErr w:type="gramEnd"/>
      <w:r w:rsidRPr="00DA7B33">
        <w:rPr>
          <w:rFonts w:ascii="Times New Roman" w:hAnsi="Times New Roman"/>
          <w:sz w:val="24"/>
          <w:szCs w:val="24"/>
          <w:lang w:val="ru-RU"/>
        </w:rPr>
        <w:t xml:space="preserve"> ЗАТО п. Горный от 21.09.2017 г. № 144 «Об утверждении муниципальной программы «Формирование комфортной городской среды в городском округе ЗАТО п. Горный на 2018-2024 годы» (с изменениями) общий объём средств на реализацию программах мероприятий корректируется по мере доведения лимитов из других бюджетов. За 2018-2021 годы (до 30.09.2021год) на программные мероприятия было израсходовано 23 948,37 тыс. рублей. </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2. В соответствии с «Распределением в 2021 году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 утвержденному постановлением Правительства Забайкальского края от 05.02.2021 №21, городскому </w:t>
      </w:r>
      <w:proofErr w:type="gramStart"/>
      <w:r w:rsidRPr="00DA7B33">
        <w:rPr>
          <w:rFonts w:ascii="Times New Roman" w:hAnsi="Times New Roman"/>
          <w:sz w:val="24"/>
          <w:szCs w:val="24"/>
          <w:lang w:val="ru-RU"/>
        </w:rPr>
        <w:t>округу</w:t>
      </w:r>
      <w:proofErr w:type="gramEnd"/>
      <w:r w:rsidRPr="00DA7B33">
        <w:rPr>
          <w:rFonts w:ascii="Times New Roman" w:hAnsi="Times New Roman"/>
          <w:sz w:val="24"/>
          <w:szCs w:val="24"/>
          <w:lang w:val="ru-RU"/>
        </w:rPr>
        <w:t xml:space="preserve"> ЗАТО п. Горный </w:t>
      </w:r>
      <w:r w:rsidRPr="00DA7B33">
        <w:rPr>
          <w:rFonts w:ascii="Times New Roman" w:hAnsi="Times New Roman"/>
          <w:sz w:val="24"/>
          <w:szCs w:val="24"/>
          <w:lang w:val="ru-RU"/>
        </w:rPr>
        <w:lastRenderedPageBreak/>
        <w:t xml:space="preserve">распределено - 5 035, 92 тыс. рублей, из них 4 935, 21 руб. из федерального бюджета, 100, 72 тыс. рублей из краевого бюджета. Для </w:t>
      </w:r>
      <w:proofErr w:type="spellStart"/>
      <w:r w:rsidRPr="00DA7B33">
        <w:rPr>
          <w:rFonts w:ascii="Times New Roman" w:hAnsi="Times New Roman"/>
          <w:sz w:val="24"/>
          <w:szCs w:val="24"/>
          <w:lang w:val="ru-RU"/>
        </w:rPr>
        <w:t>софинансирования</w:t>
      </w:r>
      <w:proofErr w:type="spellEnd"/>
      <w:r w:rsidRPr="00DA7B33">
        <w:rPr>
          <w:rFonts w:ascii="Times New Roman" w:hAnsi="Times New Roman"/>
          <w:sz w:val="24"/>
          <w:szCs w:val="24"/>
          <w:lang w:val="ru-RU"/>
        </w:rPr>
        <w:t xml:space="preserve"> программы, согласно Соглашения от 18 марта 2021 года №76785000-1-2021-002 запланировано 76,69 тыс. рублей или 1,5% из местного бюджета. Дополнительно местного бюджета, согласно паспорту программы, планируется сумма – 2 016,24 тыс. рублей.   </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3.Согласно Решения Думы городского </w:t>
      </w:r>
      <w:proofErr w:type="gramStart"/>
      <w:r w:rsidRPr="00DA7B33">
        <w:rPr>
          <w:rFonts w:ascii="Times New Roman" w:hAnsi="Times New Roman"/>
          <w:sz w:val="24"/>
          <w:szCs w:val="24"/>
          <w:lang w:val="ru-RU"/>
        </w:rPr>
        <w:t>округа</w:t>
      </w:r>
      <w:proofErr w:type="gramEnd"/>
      <w:r w:rsidRPr="00DA7B33">
        <w:rPr>
          <w:rFonts w:ascii="Times New Roman" w:hAnsi="Times New Roman"/>
          <w:sz w:val="24"/>
          <w:szCs w:val="24"/>
          <w:lang w:val="ru-RU"/>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7 128,85 тыс. рублей, из них на 30.09.2021 год фактически израсходовано на мероприятия программы -7 031,12 тыс. рублей.</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4. Проектом постановления о внесении изменений в муниципальную программу объёмы финансирования программы корректируются в соответствии с исполнением мероприятий программы в 2021 году и Решением Думы городского </w:t>
      </w:r>
      <w:proofErr w:type="gramStart"/>
      <w:r w:rsidRPr="00DA7B33">
        <w:rPr>
          <w:rFonts w:ascii="Times New Roman" w:hAnsi="Times New Roman"/>
          <w:sz w:val="24"/>
          <w:szCs w:val="24"/>
          <w:lang w:val="ru-RU"/>
        </w:rPr>
        <w:t>округа</w:t>
      </w:r>
      <w:proofErr w:type="gramEnd"/>
      <w:r w:rsidRPr="00DA7B33">
        <w:rPr>
          <w:rFonts w:ascii="Times New Roman" w:hAnsi="Times New Roman"/>
          <w:sz w:val="24"/>
          <w:szCs w:val="24"/>
          <w:lang w:val="ru-RU"/>
        </w:rPr>
        <w:t xml:space="preserve"> ЗАТО п. Горный от 9 сентября 2021 года №29.</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5.Проектом постановления о внесении изменений в муниципальную программу на 2022 год с увеличением средств местного бюджета на сумму 892,79 тыс. рублей корректируется на основании плановых расчетов потребности средств для исполнения мероприятий программы и для </w:t>
      </w:r>
      <w:proofErr w:type="spellStart"/>
      <w:r w:rsidRPr="00DA7B33">
        <w:rPr>
          <w:rFonts w:ascii="Times New Roman" w:hAnsi="Times New Roman"/>
          <w:sz w:val="24"/>
          <w:szCs w:val="24"/>
          <w:lang w:val="ru-RU"/>
        </w:rPr>
        <w:t>софинансирования</w:t>
      </w:r>
      <w:proofErr w:type="spellEnd"/>
      <w:r w:rsidRPr="00DA7B33">
        <w:rPr>
          <w:rFonts w:ascii="Times New Roman" w:hAnsi="Times New Roman"/>
          <w:sz w:val="24"/>
          <w:szCs w:val="24"/>
          <w:lang w:val="ru-RU"/>
        </w:rPr>
        <w:t xml:space="preserve"> субсидии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p>
    <w:p w:rsidR="00DA7B33" w:rsidRPr="00DA7B33" w:rsidRDefault="00DA7B33" w:rsidP="00DA7B33">
      <w:pPr>
        <w:spacing w:after="0" w:line="240" w:lineRule="auto"/>
        <w:ind w:firstLine="0"/>
        <w:jc w:val="center"/>
        <w:rPr>
          <w:rFonts w:ascii="Times New Roman" w:hAnsi="Times New Roman"/>
          <w:sz w:val="24"/>
          <w:szCs w:val="24"/>
          <w:lang w:val="ru-RU" w:eastAsia="ru-RU" w:bidi="ar-SA"/>
        </w:rPr>
      </w:pPr>
      <w:r w:rsidRPr="00DA7B33">
        <w:rPr>
          <w:rFonts w:ascii="Times New Roman" w:hAnsi="Times New Roman"/>
          <w:sz w:val="24"/>
          <w:szCs w:val="24"/>
          <w:lang w:val="ru-RU" w:eastAsia="ru-RU" w:bidi="ar-SA"/>
        </w:rPr>
        <w:t xml:space="preserve">Источники ресурсного обеспечения муниципальной программы </w:t>
      </w:r>
    </w:p>
    <w:p w:rsidR="00DA7B33" w:rsidRPr="00DA7B33" w:rsidRDefault="00DA7B33" w:rsidP="00DA7B33">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3"/>
        <w:gridCol w:w="992"/>
        <w:gridCol w:w="992"/>
        <w:gridCol w:w="992"/>
        <w:gridCol w:w="709"/>
        <w:gridCol w:w="992"/>
      </w:tblGrid>
      <w:tr w:rsidR="00DA7B33" w:rsidRPr="00DA7B33" w:rsidTr="00094880">
        <w:trPr>
          <w:trHeight w:val="135"/>
        </w:trPr>
        <w:tc>
          <w:tcPr>
            <w:tcW w:w="1526" w:type="dxa"/>
            <w:vMerge w:val="restart"/>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Мероприятия</w:t>
            </w:r>
          </w:p>
        </w:tc>
        <w:tc>
          <w:tcPr>
            <w:tcW w:w="992" w:type="dxa"/>
            <w:vMerge w:val="restart"/>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p>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всего</w:t>
            </w:r>
          </w:p>
        </w:tc>
        <w:tc>
          <w:tcPr>
            <w:tcW w:w="6662" w:type="dxa"/>
            <w:gridSpan w:val="7"/>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Объем финансирования, тыс. рублей</w:t>
            </w:r>
          </w:p>
        </w:tc>
      </w:tr>
      <w:tr w:rsidR="00DA7B33" w:rsidRPr="00DA7B33" w:rsidTr="00094880">
        <w:trPr>
          <w:trHeight w:val="195"/>
        </w:trPr>
        <w:tc>
          <w:tcPr>
            <w:tcW w:w="1526" w:type="dxa"/>
            <w:vMerge/>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p>
        </w:tc>
        <w:tc>
          <w:tcPr>
            <w:tcW w:w="992" w:type="dxa"/>
            <w:vMerge/>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p>
        </w:tc>
        <w:tc>
          <w:tcPr>
            <w:tcW w:w="992"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 xml:space="preserve">2018 </w:t>
            </w:r>
          </w:p>
        </w:tc>
        <w:tc>
          <w:tcPr>
            <w:tcW w:w="993"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2019</w:t>
            </w:r>
          </w:p>
        </w:tc>
        <w:tc>
          <w:tcPr>
            <w:tcW w:w="992"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2020</w:t>
            </w:r>
          </w:p>
        </w:tc>
        <w:tc>
          <w:tcPr>
            <w:tcW w:w="992"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2021</w:t>
            </w:r>
          </w:p>
        </w:tc>
        <w:tc>
          <w:tcPr>
            <w:tcW w:w="992"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2022</w:t>
            </w:r>
          </w:p>
        </w:tc>
        <w:tc>
          <w:tcPr>
            <w:tcW w:w="709"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2023</w:t>
            </w:r>
          </w:p>
        </w:tc>
        <w:tc>
          <w:tcPr>
            <w:tcW w:w="992"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2024</w:t>
            </w:r>
          </w:p>
        </w:tc>
      </w:tr>
      <w:tr w:rsidR="00DA7B33" w:rsidRPr="00DA7B33" w:rsidTr="00094880">
        <w:tc>
          <w:tcPr>
            <w:tcW w:w="1526"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bCs/>
                <w:sz w:val="20"/>
                <w:szCs w:val="20"/>
                <w:lang w:val="ru-RU" w:eastAsia="ru-RU" w:bidi="ar-SA"/>
              </w:rPr>
              <w:t>Общее ресурсное обеспечение МП</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4083,29</w:t>
            </w:r>
          </w:p>
        </w:tc>
        <w:tc>
          <w:tcPr>
            <w:tcW w:w="993"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4944,82</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7889,14</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7128,85</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709"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r>
      <w:tr w:rsidR="00DA7B33" w:rsidRPr="00DA7B33" w:rsidTr="00094880">
        <w:trPr>
          <w:trHeight w:val="1245"/>
        </w:trPr>
        <w:tc>
          <w:tcPr>
            <w:tcW w:w="1526" w:type="dxa"/>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bCs/>
                <w:sz w:val="20"/>
                <w:szCs w:val="20"/>
                <w:lang w:val="ru-RU" w:eastAsia="ru-RU" w:bidi="ar-SA"/>
              </w:rPr>
              <w:t>За счет средств федерального бюджета</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3448,19</w:t>
            </w:r>
          </w:p>
        </w:tc>
        <w:tc>
          <w:tcPr>
            <w:tcW w:w="993"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4286,28</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7 047,98</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4935,20</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709"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r>
      <w:tr w:rsidR="00DA7B33" w:rsidRPr="00DA7B33" w:rsidTr="00094880">
        <w:trPr>
          <w:trHeight w:val="660"/>
        </w:trPr>
        <w:tc>
          <w:tcPr>
            <w:tcW w:w="1526" w:type="dxa"/>
          </w:tcPr>
          <w:p w:rsidR="00DA7B33" w:rsidRPr="00DA7B33" w:rsidRDefault="00DA7B33" w:rsidP="00DA7B33">
            <w:pPr>
              <w:spacing w:after="0" w:line="240" w:lineRule="auto"/>
              <w:ind w:firstLine="0"/>
              <w:jc w:val="both"/>
              <w:rPr>
                <w:rFonts w:ascii="Times New Roman" w:hAnsi="Times New Roman"/>
                <w:b/>
                <w:bCs/>
                <w:sz w:val="20"/>
                <w:szCs w:val="20"/>
                <w:lang w:val="ru-RU" w:eastAsia="ru-RU" w:bidi="ar-SA"/>
              </w:rPr>
            </w:pPr>
            <w:r w:rsidRPr="00DA7B33">
              <w:rPr>
                <w:rFonts w:ascii="Times New Roman" w:hAnsi="Times New Roman"/>
                <w:b/>
                <w:bCs/>
                <w:sz w:val="20"/>
                <w:szCs w:val="20"/>
                <w:lang w:val="ru-RU" w:eastAsia="ru-RU" w:bidi="ar-SA"/>
              </w:rPr>
              <w:t>За счет краевого бюджета</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220,1</w:t>
            </w:r>
          </w:p>
        </w:tc>
        <w:tc>
          <w:tcPr>
            <w:tcW w:w="993"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87,48</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143,84</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100,72</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709"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r>
      <w:tr w:rsidR="00DA7B33" w:rsidRPr="00DA7B33" w:rsidTr="00094880">
        <w:tc>
          <w:tcPr>
            <w:tcW w:w="1526" w:type="dxa"/>
          </w:tcPr>
          <w:p w:rsidR="00DA7B33" w:rsidRPr="00DA7B33" w:rsidRDefault="00DA7B33" w:rsidP="00DA7B33">
            <w:pPr>
              <w:spacing w:after="0" w:line="240" w:lineRule="auto"/>
              <w:ind w:firstLine="0"/>
              <w:jc w:val="both"/>
              <w:rPr>
                <w:rFonts w:ascii="Times New Roman" w:hAnsi="Times New Roman"/>
                <w:sz w:val="20"/>
                <w:szCs w:val="20"/>
                <w:lang w:val="ru-RU" w:eastAsia="ru-RU" w:bidi="ar-SA"/>
              </w:rPr>
            </w:pPr>
            <w:r w:rsidRPr="00DA7B33">
              <w:rPr>
                <w:rFonts w:ascii="Times New Roman" w:hAnsi="Times New Roman"/>
                <w:b/>
                <w:bCs/>
                <w:sz w:val="20"/>
                <w:szCs w:val="20"/>
                <w:lang w:val="ru-RU" w:eastAsia="ru-RU" w:bidi="ar-SA"/>
              </w:rPr>
              <w:t>За счет средств местного бюджета</w:t>
            </w:r>
            <w:r w:rsidRPr="00DA7B33">
              <w:rPr>
                <w:rFonts w:ascii="Times New Roman" w:hAnsi="Times New Roman"/>
                <w:sz w:val="20"/>
                <w:szCs w:val="20"/>
                <w:lang w:val="ru-RU" w:eastAsia="ru-RU" w:bidi="ar-SA"/>
              </w:rPr>
              <w:t xml:space="preserve"> </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6016,66</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415,00</w:t>
            </w:r>
          </w:p>
        </w:tc>
        <w:tc>
          <w:tcPr>
            <w:tcW w:w="993"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571,06</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697,33</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2092,93</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2637,79</w:t>
            </w:r>
          </w:p>
        </w:tc>
        <w:tc>
          <w:tcPr>
            <w:tcW w:w="709"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c>
          <w:tcPr>
            <w:tcW w:w="992" w:type="dxa"/>
            <w:vAlign w:val="center"/>
          </w:tcPr>
          <w:p w:rsidR="00DA7B33" w:rsidRPr="00DA7B33" w:rsidRDefault="00DA7B33" w:rsidP="00DA7B33">
            <w:pPr>
              <w:spacing w:after="0" w:line="240" w:lineRule="auto"/>
              <w:ind w:firstLine="0"/>
              <w:jc w:val="both"/>
              <w:rPr>
                <w:rFonts w:ascii="Times New Roman" w:hAnsi="Times New Roman"/>
                <w:b/>
                <w:sz w:val="20"/>
                <w:szCs w:val="20"/>
                <w:lang w:val="ru-RU" w:eastAsia="ru-RU" w:bidi="ar-SA"/>
              </w:rPr>
            </w:pPr>
            <w:r w:rsidRPr="00DA7B33">
              <w:rPr>
                <w:rFonts w:ascii="Times New Roman" w:hAnsi="Times New Roman"/>
                <w:b/>
                <w:sz w:val="20"/>
                <w:szCs w:val="20"/>
                <w:lang w:val="ru-RU" w:eastAsia="ru-RU" w:bidi="ar-SA"/>
              </w:rPr>
              <w:t>*</w:t>
            </w:r>
          </w:p>
        </w:tc>
      </w:tr>
    </w:tbl>
    <w:p w:rsidR="00DA7B33" w:rsidRPr="00DA7B33" w:rsidRDefault="00DA7B33" w:rsidP="00DA7B33">
      <w:pPr>
        <w:suppressAutoHyphens/>
        <w:spacing w:after="0" w:line="240" w:lineRule="auto"/>
        <w:ind w:firstLine="284"/>
        <w:jc w:val="both"/>
        <w:rPr>
          <w:rFonts w:ascii="Times New Roman" w:hAnsi="Times New Roman"/>
          <w:sz w:val="24"/>
          <w:szCs w:val="24"/>
          <w:lang w:val="ru-RU"/>
        </w:rPr>
      </w:pP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Основные выводы по результатам экспертизы муниципальной программы:</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1. В ходе проверки нарушений бюджетного законодательства не выявлено.   </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2. Обосновывающие материалы к проекту постановления муниципальной программы «Формирование комфортной городской среды в городском </w:t>
      </w:r>
      <w:proofErr w:type="gramStart"/>
      <w:r w:rsidRPr="00DA7B33">
        <w:rPr>
          <w:rFonts w:ascii="Times New Roman" w:hAnsi="Times New Roman"/>
          <w:sz w:val="24"/>
          <w:szCs w:val="24"/>
          <w:lang w:val="ru-RU"/>
        </w:rPr>
        <w:t>округе</w:t>
      </w:r>
      <w:proofErr w:type="gramEnd"/>
      <w:r w:rsidRPr="00DA7B33">
        <w:rPr>
          <w:rFonts w:ascii="Times New Roman" w:hAnsi="Times New Roman"/>
          <w:sz w:val="24"/>
          <w:szCs w:val="24"/>
          <w:lang w:val="ru-RU"/>
        </w:rPr>
        <w:t xml:space="preserve"> ЗАТО п. Горный на 2018-2024 годы» представлены. Сумма потребности финансовых средств в программе корректируется по мере доведения лимитов из других бюджетов.</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t xml:space="preserve">           3. Согласно Решения Думы городского </w:t>
      </w:r>
      <w:proofErr w:type="gramStart"/>
      <w:r w:rsidRPr="00DA7B33">
        <w:rPr>
          <w:rFonts w:ascii="Times New Roman" w:hAnsi="Times New Roman"/>
          <w:sz w:val="24"/>
          <w:szCs w:val="24"/>
          <w:lang w:val="ru-RU"/>
        </w:rPr>
        <w:t>округа</w:t>
      </w:r>
      <w:proofErr w:type="gramEnd"/>
      <w:r w:rsidRPr="00DA7B33">
        <w:rPr>
          <w:rFonts w:ascii="Times New Roman" w:hAnsi="Times New Roman"/>
          <w:sz w:val="24"/>
          <w:szCs w:val="24"/>
          <w:lang w:val="ru-RU"/>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7 128,85 тыс. рублей.</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r w:rsidRPr="00DA7B33">
        <w:rPr>
          <w:rFonts w:ascii="Times New Roman" w:hAnsi="Times New Roman"/>
          <w:sz w:val="24"/>
          <w:szCs w:val="24"/>
          <w:lang w:val="ru-RU"/>
        </w:rPr>
        <w:lastRenderedPageBreak/>
        <w:t xml:space="preserve">            4. Рассмотрев проект постановления «О внесении изменений в муниципальную программу «Формирование комфортной городской среды в городском </w:t>
      </w:r>
      <w:proofErr w:type="gramStart"/>
      <w:r w:rsidRPr="00DA7B33">
        <w:rPr>
          <w:rFonts w:ascii="Times New Roman" w:hAnsi="Times New Roman"/>
          <w:sz w:val="24"/>
          <w:szCs w:val="24"/>
          <w:lang w:val="ru-RU"/>
        </w:rPr>
        <w:t>округе</w:t>
      </w:r>
      <w:proofErr w:type="gramEnd"/>
      <w:r w:rsidRPr="00DA7B33">
        <w:rPr>
          <w:rFonts w:ascii="Times New Roman" w:hAnsi="Times New Roman"/>
          <w:sz w:val="24"/>
          <w:szCs w:val="24"/>
          <w:lang w:val="ru-RU"/>
        </w:rPr>
        <w:t xml:space="preserve"> ЗАТО п. Горный на 2018-2024 годы», утвержденную постановлением администрации городского округа ЗАТО п. Горный от 21 сентября 2017 года №144 (с внесенными изменениями), Контрольно-счетный орган считает изменения, вносимые в Программу, обоснованными и не противоречащими действующему законодательству.</w:t>
      </w:r>
    </w:p>
    <w:p w:rsidR="00DA7B33" w:rsidRPr="00DA7B33" w:rsidRDefault="00DA7B33" w:rsidP="00DA7B33">
      <w:pPr>
        <w:suppressAutoHyphens/>
        <w:spacing w:after="0" w:line="240" w:lineRule="auto"/>
        <w:ind w:firstLine="284"/>
        <w:jc w:val="both"/>
        <w:rPr>
          <w:rFonts w:ascii="Times New Roman" w:hAnsi="Times New Roman"/>
          <w:sz w:val="24"/>
          <w:szCs w:val="24"/>
          <w:lang w:val="ru-RU"/>
        </w:rPr>
      </w:pPr>
    </w:p>
    <w:p w:rsidR="00E15803" w:rsidRDefault="00E15803" w:rsidP="00E15803">
      <w:pPr>
        <w:suppressAutoHyphens/>
        <w:spacing w:after="0" w:line="240" w:lineRule="auto"/>
        <w:ind w:firstLine="284"/>
        <w:jc w:val="both"/>
        <w:rPr>
          <w:rFonts w:ascii="Times New Roman" w:hAnsi="Times New Roman"/>
          <w:sz w:val="24"/>
          <w:szCs w:val="24"/>
          <w:lang w:val="ru-RU"/>
        </w:rPr>
      </w:pPr>
    </w:p>
    <w:p w:rsidR="00DA4A85" w:rsidRPr="00DA4A85" w:rsidRDefault="00792589" w:rsidP="00DA4A85">
      <w:pPr>
        <w:spacing w:line="240" w:lineRule="auto"/>
        <w:ind w:firstLine="0"/>
        <w:contextualSpacing/>
        <w:jc w:val="both"/>
        <w:rPr>
          <w:rFonts w:ascii="Times New Roman" w:hAnsi="Times New Roman"/>
          <w:b/>
          <w:sz w:val="24"/>
          <w:szCs w:val="24"/>
          <w:lang w:val="ru-RU"/>
        </w:rPr>
      </w:pPr>
      <w:r>
        <w:rPr>
          <w:rFonts w:ascii="Times New Roman" w:hAnsi="Times New Roman"/>
          <w:b/>
          <w:sz w:val="24"/>
          <w:szCs w:val="24"/>
          <w:lang w:val="ru-RU"/>
        </w:rPr>
        <w:t xml:space="preserve">        </w:t>
      </w:r>
      <w:r w:rsidR="00E15803" w:rsidRPr="0016400A">
        <w:rPr>
          <w:rFonts w:ascii="Times New Roman" w:hAnsi="Times New Roman"/>
          <w:b/>
          <w:sz w:val="24"/>
          <w:szCs w:val="24"/>
          <w:lang w:val="ru-RU"/>
        </w:rPr>
        <w:t>3.</w:t>
      </w:r>
      <w:r w:rsidR="0016400A" w:rsidRPr="0016400A">
        <w:rPr>
          <w:lang w:val="ru-RU"/>
        </w:rPr>
        <w:t xml:space="preserve"> </w:t>
      </w:r>
      <w:r w:rsidR="00DA4A85">
        <w:rPr>
          <w:rFonts w:ascii="Times New Roman" w:hAnsi="Times New Roman"/>
          <w:b/>
          <w:sz w:val="24"/>
          <w:szCs w:val="24"/>
          <w:lang w:val="ru-RU"/>
        </w:rPr>
        <w:t xml:space="preserve">ЗАКЛЮЧЕНИЕ </w:t>
      </w:r>
      <w:r w:rsidR="00DA4A85" w:rsidRPr="00DA4A85">
        <w:rPr>
          <w:rFonts w:ascii="Times New Roman" w:hAnsi="Times New Roman"/>
          <w:b/>
          <w:sz w:val="24"/>
          <w:szCs w:val="24"/>
          <w:lang w:val="ru-RU"/>
        </w:rPr>
        <w:t xml:space="preserve">на проект решения Думы городского </w:t>
      </w:r>
      <w:proofErr w:type="gramStart"/>
      <w:r w:rsidR="00DA4A85" w:rsidRPr="00DA4A85">
        <w:rPr>
          <w:rFonts w:ascii="Times New Roman" w:hAnsi="Times New Roman"/>
          <w:b/>
          <w:sz w:val="24"/>
          <w:szCs w:val="24"/>
          <w:lang w:val="ru-RU"/>
        </w:rPr>
        <w:t>округа</w:t>
      </w:r>
      <w:proofErr w:type="gramEnd"/>
      <w:r w:rsidR="00DA4A85" w:rsidRPr="00DA4A85">
        <w:rPr>
          <w:rFonts w:ascii="Times New Roman" w:hAnsi="Times New Roman"/>
          <w:b/>
          <w:sz w:val="24"/>
          <w:szCs w:val="24"/>
          <w:lang w:val="ru-RU"/>
        </w:rPr>
        <w:t xml:space="preserve"> ЗАТО п. Горный «Об утверждении Порядка установления размера платы за пользование жилым помещением</w:t>
      </w:r>
    </w:p>
    <w:p w:rsidR="0016400A" w:rsidRPr="00DA4A85" w:rsidRDefault="00DA4A85" w:rsidP="00DA4A85">
      <w:pPr>
        <w:spacing w:line="240" w:lineRule="auto"/>
        <w:ind w:firstLine="0"/>
        <w:contextualSpacing/>
        <w:jc w:val="both"/>
        <w:rPr>
          <w:rFonts w:ascii="Times New Roman" w:hAnsi="Times New Roman"/>
          <w:b/>
          <w:sz w:val="24"/>
          <w:szCs w:val="24"/>
          <w:lang w:val="ru-RU"/>
        </w:rPr>
      </w:pPr>
      <w:r w:rsidRPr="00DA4A85">
        <w:rPr>
          <w:rFonts w:ascii="Times New Roman" w:hAnsi="Times New Roman"/>
          <w:b/>
          <w:sz w:val="24"/>
          <w:szCs w:val="24"/>
          <w:lang w:val="ru-RU"/>
        </w:rPr>
        <w:t xml:space="preserve"> (платы за наем) для нанимателей жилых помещений по договорам социального найма, специализированного жи</w:t>
      </w:r>
      <w:r>
        <w:rPr>
          <w:rFonts w:ascii="Times New Roman" w:hAnsi="Times New Roman"/>
          <w:b/>
          <w:sz w:val="24"/>
          <w:szCs w:val="24"/>
          <w:lang w:val="ru-RU"/>
        </w:rPr>
        <w:t xml:space="preserve">лого помещения, находящихся на </w:t>
      </w:r>
      <w:r w:rsidRPr="00DA4A85">
        <w:rPr>
          <w:rFonts w:ascii="Times New Roman" w:hAnsi="Times New Roman"/>
          <w:b/>
          <w:sz w:val="24"/>
          <w:szCs w:val="24"/>
          <w:lang w:val="ru-RU"/>
        </w:rPr>
        <w:t xml:space="preserve">территории городского </w:t>
      </w:r>
      <w:proofErr w:type="gramStart"/>
      <w:r w:rsidRPr="00DA4A85">
        <w:rPr>
          <w:rFonts w:ascii="Times New Roman" w:hAnsi="Times New Roman"/>
          <w:b/>
          <w:sz w:val="24"/>
          <w:szCs w:val="24"/>
          <w:lang w:val="ru-RU"/>
        </w:rPr>
        <w:t>округа</w:t>
      </w:r>
      <w:proofErr w:type="gramEnd"/>
      <w:r w:rsidRPr="00DA4A85">
        <w:rPr>
          <w:rFonts w:ascii="Times New Roman" w:hAnsi="Times New Roman"/>
          <w:b/>
          <w:sz w:val="24"/>
          <w:szCs w:val="24"/>
          <w:lang w:val="ru-RU"/>
        </w:rPr>
        <w:t xml:space="preserve"> ЗАТО п. Горный»</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В ходе экспертизы проекта Порядка нарушений бюджетного законодательства Российской Федерации не выявлено:</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Вместе с тем, обнаружены следующие недостатки проекта Решения Думы городского </w:t>
      </w:r>
      <w:proofErr w:type="gramStart"/>
      <w:r w:rsidRPr="00DA4A85">
        <w:rPr>
          <w:rFonts w:ascii="Times New Roman" w:hAnsi="Times New Roman"/>
          <w:sz w:val="24"/>
          <w:szCs w:val="24"/>
          <w:lang w:val="ru-RU"/>
        </w:rPr>
        <w:t>округа</w:t>
      </w:r>
      <w:proofErr w:type="gramEnd"/>
      <w:r w:rsidRPr="00DA4A85">
        <w:rPr>
          <w:rFonts w:ascii="Times New Roman" w:hAnsi="Times New Roman"/>
          <w:sz w:val="24"/>
          <w:szCs w:val="24"/>
          <w:lang w:val="ru-RU"/>
        </w:rPr>
        <w:t xml:space="preserve"> ЗАТО п. Горный «Об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находящихся на территории городского округа ЗАТО п. Горный».</w:t>
      </w:r>
    </w:p>
    <w:p w:rsidR="00DA4A85" w:rsidRPr="00DA4A85" w:rsidRDefault="00DA4A85" w:rsidP="00DA4A85">
      <w:pPr>
        <w:spacing w:line="240" w:lineRule="auto"/>
        <w:ind w:firstLine="0"/>
        <w:contextualSpacing/>
        <w:jc w:val="both"/>
        <w:rPr>
          <w:rFonts w:ascii="Times New Roman" w:hAnsi="Times New Roman"/>
          <w:sz w:val="24"/>
          <w:szCs w:val="24"/>
          <w:lang w:val="ru-RU"/>
        </w:rPr>
      </w:pPr>
      <w:r w:rsidRPr="00DA4A85">
        <w:rPr>
          <w:rFonts w:ascii="Times New Roman" w:hAnsi="Times New Roman"/>
          <w:sz w:val="24"/>
          <w:szCs w:val="24"/>
          <w:lang w:val="ru-RU"/>
        </w:rPr>
        <w:t xml:space="preserve"> </w:t>
      </w:r>
      <w:r>
        <w:rPr>
          <w:rFonts w:ascii="Times New Roman" w:hAnsi="Times New Roman"/>
          <w:sz w:val="24"/>
          <w:szCs w:val="24"/>
          <w:lang w:val="ru-RU"/>
        </w:rPr>
        <w:t xml:space="preserve">         </w:t>
      </w:r>
      <w:r w:rsidRPr="00DA4A85">
        <w:rPr>
          <w:rFonts w:ascii="Times New Roman" w:hAnsi="Times New Roman"/>
          <w:sz w:val="24"/>
          <w:szCs w:val="24"/>
          <w:lang w:val="ru-RU"/>
        </w:rPr>
        <w:t xml:space="preserve"> </w:t>
      </w:r>
      <w:r>
        <w:rPr>
          <w:rFonts w:ascii="Times New Roman" w:hAnsi="Times New Roman"/>
          <w:sz w:val="24"/>
          <w:szCs w:val="24"/>
          <w:lang w:val="ru-RU"/>
        </w:rPr>
        <w:t xml:space="preserve">   </w:t>
      </w:r>
      <w:r w:rsidRPr="00DA4A85">
        <w:rPr>
          <w:rFonts w:ascii="Times New Roman" w:hAnsi="Times New Roman"/>
          <w:sz w:val="24"/>
          <w:szCs w:val="24"/>
          <w:lang w:val="ru-RU"/>
        </w:rPr>
        <w:t xml:space="preserve">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91,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DA4A85" w:rsidRPr="00DA4A85" w:rsidRDefault="00DA4A85" w:rsidP="00DA4A85">
      <w:pPr>
        <w:spacing w:line="240" w:lineRule="auto"/>
        <w:ind w:firstLine="0"/>
        <w:contextualSpacing/>
        <w:jc w:val="both"/>
        <w:rPr>
          <w:rFonts w:ascii="Times New Roman" w:hAnsi="Times New Roman"/>
          <w:sz w:val="24"/>
          <w:szCs w:val="24"/>
          <w:lang w:val="ru-RU"/>
        </w:rPr>
      </w:pPr>
      <w:r w:rsidRPr="00DA4A85">
        <w:rPr>
          <w:rFonts w:ascii="Times New Roman" w:hAnsi="Times New Roman"/>
          <w:sz w:val="24"/>
          <w:szCs w:val="24"/>
          <w:lang w:val="ru-RU"/>
        </w:rPr>
        <w:t>На основании вышеизложенного, предлагаю наименование проекта Решения Думы, проекта Порядка (а также ссылки на него по тексту проекта), которые содержат указание на наименование муниципального образования, дополнить указанием на субъект Российской Федерации – Забайкальский край.</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2. В соответствии с Методическими указаниям, утвержденными приказом Министерства строительства и жилищно-коммунального хозяйства Российской Федерации от 27.09.2016 года № 668/пр., предлагаю наименование Порядка (а также ссылки на него по тексту проекта) «Об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находящихся на территории городского округа ЗАТО п. Горный» заменить на «Об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находящихся на территории городского округа ЗАТО п. Горный Забайкальского края».</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3. В преамбуле Решения Думы городского округа ЗАТО п. Горный «Об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находящихся на территории городского округа ЗАТО п. Горный» слова «В соответствии со статьями Федерального закона от 6 октября 2003 года № 131-ФЗ «Об общих принципах организации местного самоуправления в Российской Федерации», Уставом городского округа ЗАТО п. Горный» рекомендую дополнить словами «В соответствии с Жилищным кодексом Российской Федерации от 29.12.2004 N 188-ФЗ, руководствуясь приказом Министерства строительства и жилищно-коммунального хозяйства Российской Федерации от 27.09.2016 N 668/</w:t>
      </w:r>
      <w:proofErr w:type="spellStart"/>
      <w:r w:rsidRPr="00DA4A85">
        <w:rPr>
          <w:rFonts w:ascii="Times New Roman" w:hAnsi="Times New Roman"/>
          <w:sz w:val="24"/>
          <w:szCs w:val="24"/>
          <w:lang w:val="ru-RU"/>
        </w:rPr>
        <w:t>пр</w:t>
      </w:r>
      <w:proofErr w:type="spellEnd"/>
      <w:r w:rsidRPr="00DA4A85">
        <w:rPr>
          <w:rFonts w:ascii="Times New Roman" w:hAnsi="Times New Roman"/>
          <w:sz w:val="24"/>
          <w:szCs w:val="24"/>
          <w:lang w:val="ru-RU"/>
        </w:rPr>
        <w:t xml:space="preserve"> "Об утверждении методических указаний установления размера платы за </w:t>
      </w:r>
      <w:r w:rsidRPr="00DA4A85">
        <w:rPr>
          <w:rFonts w:ascii="Times New Roman" w:hAnsi="Times New Roman"/>
          <w:sz w:val="24"/>
          <w:szCs w:val="24"/>
          <w:lang w:val="ru-RU"/>
        </w:rPr>
        <w:lastRenderedPageBreak/>
        <w:t>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4. В соответствии с пунктом 9 статьи 156 "Жилищного кодекса Российской Федерации" от 29.12.2004 N 188-ФЗ (ред. от 28.06.2021) (с изм. и доп., вступ. в силу с 01.07.2021) редакцию подпункта 1.7. «Льготы по начислению платы за наём предоставляются гражданам согласно законодательства Российской Федерации» рекомендую заменить на «Граждане, признанные в установленном Жилищным кодексом РФ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5. В соответствии с п.п.2.2 Методических указаний, утвержденных приказом Министерства строительства и жилищно-коммунального хозяйства Российской Федерации от 27.09.2016 года № 668/пр. редакцию подпункта 2.2. «Величина коэффициента соответствия платы устанавливается исходя из социально-экономических условий в данном муниципальном образовании, в интервале [0;1]. При этом Кс установлен как единым для всех граждан, проживающих в городском округе ЗАТО п. Горный» рекомендую изменить,  слова  «как единым для всех граждан» заменить словами «дифференцированно для отдельных категорий граждан, имеющих право на получение мер социальной поддержки, определенных законом Забайкальского края» (от 04.07.2016 N 1365-ЗЗК (ред. от 06.04.2021) "О мерах социальной поддержки отдельных категорий граждан в Забайкальском крае" (принят Законодательным Собранием Забайкальского края 16.06.2016) (с изм. и доп., вступающими в силу с 01.07.2021).</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6.Администрации городского </w:t>
      </w:r>
      <w:proofErr w:type="gramStart"/>
      <w:r w:rsidRPr="00DA4A85">
        <w:rPr>
          <w:rFonts w:ascii="Times New Roman" w:hAnsi="Times New Roman"/>
          <w:sz w:val="24"/>
          <w:szCs w:val="24"/>
          <w:lang w:val="ru-RU"/>
        </w:rPr>
        <w:t>округа</w:t>
      </w:r>
      <w:proofErr w:type="gramEnd"/>
      <w:r w:rsidRPr="00DA4A85">
        <w:rPr>
          <w:rFonts w:ascii="Times New Roman" w:hAnsi="Times New Roman"/>
          <w:sz w:val="24"/>
          <w:szCs w:val="24"/>
          <w:lang w:val="ru-RU"/>
        </w:rPr>
        <w:t xml:space="preserve"> ЗАТО п. Горный рекомендую определить и рассчитать величину коэффициента соответствия платы дифференцированно для отдельных граждан городского округа ЗАТО п. Горный имеющих право на получение мер социальной поддержки, определенных законом Забайкальского края от 04.07.2016 N 1365-ЗЗК и включить их в Порядок.</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7. В соответствии с п. 5 Постановление Правительства РФ от 12.12.2014 N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(вместе с "Правилами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рекомендую изменить пункт 2.3.3. «Размер платы за 1 кв. м. жилого помещения по договорам социального найма и договорам найма специализированного жилого помещения, находящегося на территории городского округа ЗАТО п. Горный, может ежегодно индексироваться </w:t>
      </w:r>
      <w:proofErr w:type="spellStart"/>
      <w:r w:rsidRPr="00DA4A85">
        <w:rPr>
          <w:rFonts w:ascii="Times New Roman" w:hAnsi="Times New Roman"/>
          <w:sz w:val="24"/>
          <w:szCs w:val="24"/>
          <w:lang w:val="ru-RU"/>
        </w:rPr>
        <w:t>наймодателем</w:t>
      </w:r>
      <w:proofErr w:type="spellEnd"/>
      <w:r w:rsidRPr="00DA4A85">
        <w:rPr>
          <w:rFonts w:ascii="Times New Roman" w:hAnsi="Times New Roman"/>
          <w:sz w:val="24"/>
          <w:szCs w:val="24"/>
          <w:lang w:val="ru-RU"/>
        </w:rPr>
        <w:t xml:space="preserve">»,  на «Размер платы за 1 кв. метр жилого помещения, указанный в договоре найма, может изменяться </w:t>
      </w:r>
      <w:proofErr w:type="spellStart"/>
      <w:r w:rsidRPr="00DA4A85">
        <w:rPr>
          <w:rFonts w:ascii="Times New Roman" w:hAnsi="Times New Roman"/>
          <w:sz w:val="24"/>
          <w:szCs w:val="24"/>
          <w:lang w:val="ru-RU"/>
        </w:rPr>
        <w:t>наймодателем</w:t>
      </w:r>
      <w:proofErr w:type="spellEnd"/>
      <w:r w:rsidRPr="00DA4A85">
        <w:rPr>
          <w:rFonts w:ascii="Times New Roman" w:hAnsi="Times New Roman"/>
          <w:sz w:val="24"/>
          <w:szCs w:val="24"/>
          <w:lang w:val="ru-RU"/>
        </w:rPr>
        <w:t xml:space="preserve"> жилого помещения в одностороннем порядке в соответствии с решением, не чаще чем один раз в 3 года, за исключением ежегодной индексации размера платы за 1 кв. метр жилого помещения. При изменении размера платы за 1 кв. метр жилого помещения ежемесячная плата за наем жилого помещения рассчитывается как произведение общей площади жилого помещения и измененного таким решением размера платы за 1 кв. метр жилого помещения».</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8. В пунктах 1.5, 1.6, 1.7, 3.1, 3.2, 3.3, 3.4, 4.1 рекомендую в соответствии с Методическими указаниями, утвержденными приказом Министерства строительства и жилищно-коммунального хозяйства Российской Федерации от 27.09.2016 года № 668/</w:t>
      </w:r>
      <w:proofErr w:type="spellStart"/>
      <w:r w:rsidRPr="00DA4A85">
        <w:rPr>
          <w:rFonts w:ascii="Times New Roman" w:hAnsi="Times New Roman"/>
          <w:sz w:val="24"/>
          <w:szCs w:val="24"/>
          <w:lang w:val="ru-RU"/>
        </w:rPr>
        <w:t>пр</w:t>
      </w:r>
      <w:proofErr w:type="spellEnd"/>
      <w:r w:rsidRPr="00DA4A85">
        <w:rPr>
          <w:rFonts w:ascii="Times New Roman" w:hAnsi="Times New Roman"/>
          <w:sz w:val="24"/>
          <w:szCs w:val="24"/>
          <w:lang w:val="ru-RU"/>
        </w:rPr>
        <w:t xml:space="preserve"> заменить слово «наём» на «наем».</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9. В соответствии с </w:t>
      </w:r>
      <w:proofErr w:type="spellStart"/>
      <w:r w:rsidRPr="00DA4A85">
        <w:rPr>
          <w:rFonts w:ascii="Times New Roman" w:hAnsi="Times New Roman"/>
          <w:sz w:val="24"/>
          <w:szCs w:val="24"/>
          <w:lang w:val="ru-RU"/>
        </w:rPr>
        <w:t>п.п</w:t>
      </w:r>
      <w:proofErr w:type="spellEnd"/>
      <w:r w:rsidRPr="00DA4A85">
        <w:rPr>
          <w:rFonts w:ascii="Times New Roman" w:hAnsi="Times New Roman"/>
          <w:sz w:val="24"/>
          <w:szCs w:val="24"/>
          <w:lang w:val="ru-RU"/>
        </w:rPr>
        <w:t xml:space="preserve">. 4.3. Методических указаний, утвержденных приказом Министерства строительства и жилищно-коммунального хозяйства Российской Федерации от 27.09.2016 года № 668/пр., рекомендую значение К3 (Коэффициент, характеризующий месторасположение </w:t>
      </w:r>
      <w:proofErr w:type="gramStart"/>
      <w:r w:rsidRPr="00DA4A85">
        <w:rPr>
          <w:rFonts w:ascii="Times New Roman" w:hAnsi="Times New Roman"/>
          <w:sz w:val="24"/>
          <w:szCs w:val="24"/>
          <w:lang w:val="ru-RU"/>
        </w:rPr>
        <w:t>дома )</w:t>
      </w:r>
      <w:proofErr w:type="gramEnd"/>
      <w:r w:rsidRPr="00DA4A85">
        <w:rPr>
          <w:rFonts w:ascii="Times New Roman" w:hAnsi="Times New Roman"/>
          <w:sz w:val="24"/>
          <w:szCs w:val="24"/>
          <w:lang w:val="ru-RU"/>
        </w:rPr>
        <w:t xml:space="preserve"> по </w:t>
      </w:r>
      <w:proofErr w:type="spellStart"/>
      <w:r w:rsidRPr="00DA4A85">
        <w:rPr>
          <w:rFonts w:ascii="Times New Roman" w:hAnsi="Times New Roman"/>
          <w:sz w:val="24"/>
          <w:szCs w:val="24"/>
          <w:lang w:val="ru-RU"/>
        </w:rPr>
        <w:t>ул.Таёжная</w:t>
      </w:r>
      <w:proofErr w:type="spellEnd"/>
      <w:r w:rsidRPr="00DA4A85">
        <w:rPr>
          <w:rFonts w:ascii="Times New Roman" w:hAnsi="Times New Roman"/>
          <w:sz w:val="24"/>
          <w:szCs w:val="24"/>
          <w:lang w:val="ru-RU"/>
        </w:rPr>
        <w:t xml:space="preserve">  - 0,85,  заменить на К3 (Коэффициент, характеризующий месторасположение дома ) по </w:t>
      </w:r>
      <w:proofErr w:type="spellStart"/>
      <w:r w:rsidRPr="00DA4A85">
        <w:rPr>
          <w:rFonts w:ascii="Times New Roman" w:hAnsi="Times New Roman"/>
          <w:sz w:val="24"/>
          <w:szCs w:val="24"/>
          <w:lang w:val="ru-RU"/>
        </w:rPr>
        <w:t>ул.Таёжная</w:t>
      </w:r>
      <w:proofErr w:type="spellEnd"/>
      <w:r w:rsidRPr="00DA4A85">
        <w:rPr>
          <w:rFonts w:ascii="Times New Roman" w:hAnsi="Times New Roman"/>
          <w:sz w:val="24"/>
          <w:szCs w:val="24"/>
          <w:lang w:val="ru-RU"/>
        </w:rPr>
        <w:t xml:space="preserve">  - 0,80.</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10. В соответствии с пунктом 3 статьи 155 "Жилищного кодекса Российской Федерации" от 29.12.2004 N 188-ФЗ (ред. от 28.06.2021) (с изм. и доп., вступ. в силу с 01.07.2021) рекомендую </w:t>
      </w:r>
      <w:r w:rsidRPr="00DA4A85">
        <w:rPr>
          <w:rFonts w:ascii="Times New Roman" w:hAnsi="Times New Roman"/>
          <w:sz w:val="24"/>
          <w:szCs w:val="24"/>
          <w:lang w:val="ru-RU"/>
        </w:rPr>
        <w:lastRenderedPageBreak/>
        <w:t xml:space="preserve">слова в пункте 3.3 «Плата за наём жилого помещения вносится в соответствующий бюджет» заменить на слова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DA4A85">
        <w:rPr>
          <w:rFonts w:ascii="Times New Roman" w:hAnsi="Times New Roman"/>
          <w:sz w:val="24"/>
          <w:szCs w:val="24"/>
          <w:lang w:val="ru-RU"/>
        </w:rPr>
        <w:t>наймодателю</w:t>
      </w:r>
      <w:proofErr w:type="spellEnd"/>
      <w:r w:rsidRPr="00DA4A85">
        <w:rPr>
          <w:rFonts w:ascii="Times New Roman" w:hAnsi="Times New Roman"/>
          <w:sz w:val="24"/>
          <w:szCs w:val="24"/>
          <w:lang w:val="ru-RU"/>
        </w:rPr>
        <w:t xml:space="preserve"> этого жилого помещения».</w:t>
      </w:r>
    </w:p>
    <w:p w:rsidR="00DA4A85" w:rsidRPr="00DA4A85" w:rsidRDefault="00DA4A85" w:rsidP="00DA4A85">
      <w:pPr>
        <w:spacing w:line="240" w:lineRule="auto"/>
        <w:ind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DA4A85">
        <w:rPr>
          <w:rFonts w:ascii="Times New Roman" w:hAnsi="Times New Roman"/>
          <w:sz w:val="24"/>
          <w:szCs w:val="24"/>
          <w:lang w:val="ru-RU"/>
        </w:rPr>
        <w:t xml:space="preserve">11. В соответствии с пунктом 3 статьи 155 "Жилищного кодекса Российской Федерации" от 29.12.2004 N 188-ФЗ (ред. от 28.06.2021) (с изм. и доп., вступ. в силу с 01.07.2021) рекомендую слова в пункте 3.4. «Граждане, несвоевременно и (или) не полностью внесшие плату за наём жилого помещения (должники), обязаны уплачивать пени в размере 1/300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заменить на «Лица, несвоевременно и (или) не полностью внесшие плату за наем жилого помещения, обязаны уплатить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A4A85">
        <w:rPr>
          <w:rFonts w:ascii="Times New Roman" w:hAnsi="Times New Roman"/>
          <w:sz w:val="24"/>
          <w:szCs w:val="24"/>
          <w:lang w:val="ru-RU"/>
        </w:rPr>
        <w:t>стотридцатой</w:t>
      </w:r>
      <w:proofErr w:type="spellEnd"/>
      <w:r w:rsidRPr="00DA4A85">
        <w:rPr>
          <w:rFonts w:ascii="Times New Roman" w:hAnsi="Times New Roman"/>
          <w:sz w:val="24"/>
          <w:szCs w:val="24"/>
          <w:lang w:val="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17BF5" w:rsidRDefault="00DA4A85" w:rsidP="00DA4A85">
      <w:pPr>
        <w:spacing w:line="240" w:lineRule="auto"/>
        <w:ind w:firstLine="0"/>
        <w:contextualSpacing/>
        <w:jc w:val="both"/>
        <w:rPr>
          <w:rFonts w:ascii="Times New Roman" w:hAnsi="Times New Roman"/>
          <w:sz w:val="24"/>
          <w:szCs w:val="24"/>
          <w:lang w:val="ru-RU"/>
        </w:rPr>
      </w:pPr>
      <w:r w:rsidRPr="00DA4A85">
        <w:rPr>
          <w:rFonts w:ascii="Times New Roman" w:hAnsi="Times New Roman"/>
          <w:sz w:val="24"/>
          <w:szCs w:val="24"/>
          <w:lang w:val="ru-RU"/>
        </w:rPr>
        <w:t xml:space="preserve"> </w:t>
      </w:r>
      <w:r>
        <w:rPr>
          <w:rFonts w:ascii="Times New Roman" w:hAnsi="Times New Roman"/>
          <w:sz w:val="24"/>
          <w:szCs w:val="24"/>
          <w:lang w:val="ru-RU"/>
        </w:rPr>
        <w:t xml:space="preserve">            </w:t>
      </w:r>
      <w:r w:rsidRPr="00DA4A85">
        <w:rPr>
          <w:rFonts w:ascii="Times New Roman" w:hAnsi="Times New Roman"/>
          <w:sz w:val="24"/>
          <w:szCs w:val="24"/>
          <w:lang w:val="ru-RU"/>
        </w:rPr>
        <w:t>1</w:t>
      </w:r>
      <w:r>
        <w:rPr>
          <w:rFonts w:ascii="Times New Roman" w:hAnsi="Times New Roman"/>
          <w:sz w:val="24"/>
          <w:szCs w:val="24"/>
          <w:lang w:val="ru-RU"/>
        </w:rPr>
        <w:t>2</w:t>
      </w:r>
      <w:r w:rsidRPr="00DA4A85">
        <w:rPr>
          <w:rFonts w:ascii="Times New Roman" w:hAnsi="Times New Roman"/>
          <w:sz w:val="24"/>
          <w:szCs w:val="24"/>
          <w:lang w:val="ru-RU"/>
        </w:rPr>
        <w:t>. В соответствии с данными рекомендациями в Приложении к «Порядку Расчет платы за пользование жилым помещением (платы за наем) для нанимателей жилых помещений по договорам социального найма, договорам найма специализированного жилого помещения, находящихся на территории городского округа ЗАТО п. Горный» Администрации городского округа ЗАТО п. Горный  пересмотреть расчет платы за пользованием жилым помещением (платы за заем) для  нанимателей жилых помещений по договорам социального найма, договорам найма специализированного жилого помещения, находящихся на территории городского округа ЗАТО п. Горный»</w:t>
      </w:r>
    </w:p>
    <w:p w:rsidR="00117BF5" w:rsidRDefault="00117BF5" w:rsidP="00117BF5">
      <w:pPr>
        <w:rPr>
          <w:rFonts w:ascii="Times New Roman" w:hAnsi="Times New Roman"/>
          <w:sz w:val="24"/>
          <w:szCs w:val="24"/>
          <w:lang w:val="ru-RU"/>
        </w:rPr>
      </w:pPr>
    </w:p>
    <w:p w:rsidR="00692AB0" w:rsidRPr="00692AB0" w:rsidRDefault="00117BF5" w:rsidP="00692AB0">
      <w:pPr>
        <w:spacing w:line="240" w:lineRule="auto"/>
        <w:contextualSpacing/>
        <w:jc w:val="both"/>
        <w:outlineLvl w:val="0"/>
        <w:rPr>
          <w:rFonts w:ascii="Times New Roman" w:hAnsi="Times New Roman"/>
          <w:b/>
          <w:sz w:val="24"/>
          <w:szCs w:val="24"/>
          <w:lang w:val="ru-RU" w:eastAsia="ru-RU" w:bidi="ar-SA"/>
        </w:rPr>
      </w:pPr>
      <w:r w:rsidRPr="00692AB0">
        <w:rPr>
          <w:rFonts w:ascii="Times New Roman" w:hAnsi="Times New Roman"/>
          <w:b/>
          <w:sz w:val="24"/>
          <w:szCs w:val="24"/>
          <w:lang w:val="ru-RU"/>
        </w:rPr>
        <w:t>4.</w:t>
      </w:r>
      <w:r w:rsidR="00692AB0" w:rsidRPr="00692AB0">
        <w:rPr>
          <w:rFonts w:ascii="Times New Roman" w:hAnsi="Times New Roman"/>
          <w:b/>
          <w:sz w:val="24"/>
          <w:szCs w:val="24"/>
          <w:lang w:val="ru-RU" w:eastAsia="ru-RU" w:bidi="ar-SA"/>
        </w:rPr>
        <w:t xml:space="preserve"> ЗАКЛЮЧЕНИЕ </w:t>
      </w:r>
      <w:r w:rsidR="00692AB0" w:rsidRPr="00692AB0">
        <w:rPr>
          <w:rFonts w:ascii="Times New Roman" w:hAnsi="Times New Roman"/>
          <w:b/>
          <w:color w:val="000000"/>
          <w:sz w:val="24"/>
          <w:szCs w:val="24"/>
          <w:lang w:val="ru-RU" w:eastAsia="ru-RU" w:bidi="ar-SA"/>
        </w:rPr>
        <w:t xml:space="preserve">на проект </w:t>
      </w:r>
      <w:r w:rsidR="00692AB0" w:rsidRPr="00692AB0">
        <w:rPr>
          <w:rFonts w:ascii="Times New Roman" w:hAnsi="Times New Roman"/>
          <w:b/>
          <w:bCs/>
          <w:color w:val="000000"/>
          <w:sz w:val="24"/>
          <w:szCs w:val="24"/>
          <w:lang w:val="ru-RU" w:eastAsia="ru-RU" w:bidi="ar-SA"/>
        </w:rPr>
        <w:t xml:space="preserve">постановления Администрации городского </w:t>
      </w:r>
      <w:proofErr w:type="gramStart"/>
      <w:r w:rsidR="00692AB0" w:rsidRPr="00692AB0">
        <w:rPr>
          <w:rFonts w:ascii="Times New Roman" w:hAnsi="Times New Roman"/>
          <w:b/>
          <w:bCs/>
          <w:color w:val="000000"/>
          <w:sz w:val="24"/>
          <w:szCs w:val="24"/>
          <w:lang w:val="ru-RU" w:eastAsia="ru-RU" w:bidi="ar-SA"/>
        </w:rPr>
        <w:t>округа</w:t>
      </w:r>
      <w:proofErr w:type="gramEnd"/>
      <w:r w:rsidR="00692AB0" w:rsidRPr="00692AB0">
        <w:rPr>
          <w:rFonts w:ascii="Times New Roman" w:hAnsi="Times New Roman"/>
          <w:b/>
          <w:bCs/>
          <w:color w:val="000000"/>
          <w:sz w:val="24"/>
          <w:szCs w:val="24"/>
          <w:lang w:val="ru-RU" w:eastAsia="ru-RU" w:bidi="ar-SA"/>
        </w:rPr>
        <w:t xml:space="preserve"> ЗАТО п. Горный</w:t>
      </w:r>
      <w:r w:rsidR="00692AB0">
        <w:rPr>
          <w:rFonts w:ascii="Times New Roman" w:hAnsi="Times New Roman"/>
          <w:b/>
          <w:sz w:val="24"/>
          <w:szCs w:val="24"/>
          <w:lang w:val="ru-RU" w:eastAsia="ru-RU" w:bidi="ar-SA"/>
        </w:rPr>
        <w:t xml:space="preserve"> </w:t>
      </w:r>
      <w:r w:rsidR="00692AB0" w:rsidRPr="00692AB0">
        <w:rPr>
          <w:rFonts w:ascii="Times New Roman" w:hAnsi="Times New Roman"/>
          <w:b/>
          <w:bCs/>
          <w:color w:val="000000"/>
          <w:sz w:val="24"/>
          <w:szCs w:val="24"/>
          <w:lang w:val="ru-RU" w:eastAsia="ru-RU" w:bidi="ar-SA"/>
        </w:rPr>
        <w:t xml:space="preserve">«О внесении изменений в </w:t>
      </w:r>
      <w:r w:rsidR="00692AB0" w:rsidRPr="00692AB0">
        <w:rPr>
          <w:rFonts w:ascii="Times New Roman" w:hAnsi="Times New Roman"/>
          <w:b/>
          <w:color w:val="000000"/>
          <w:sz w:val="24"/>
          <w:szCs w:val="24"/>
          <w:lang w:val="ru-RU" w:eastAsia="ru-RU" w:bidi="ar-SA"/>
        </w:rPr>
        <w:t xml:space="preserve">муниципальную программу программы «Противодействие коррупции в городском округе ЗАТО п. Горный на 2018-2023 годы», утверждённую постановлением администрации городского округа ЗАТО п. Горный </w:t>
      </w:r>
    </w:p>
    <w:p w:rsidR="00692AB0" w:rsidRDefault="00692AB0" w:rsidP="00692AB0">
      <w:pPr>
        <w:autoSpaceDE w:val="0"/>
        <w:autoSpaceDN w:val="0"/>
        <w:adjustRightInd w:val="0"/>
        <w:spacing w:after="0" w:line="240" w:lineRule="auto"/>
        <w:ind w:firstLine="0"/>
        <w:contextualSpacing/>
        <w:jc w:val="both"/>
        <w:rPr>
          <w:rFonts w:ascii="Times New Roman" w:hAnsi="Times New Roman"/>
          <w:b/>
          <w:color w:val="000000"/>
          <w:sz w:val="24"/>
          <w:szCs w:val="24"/>
          <w:lang w:val="ru-RU" w:eastAsia="ru-RU" w:bidi="ar-SA"/>
        </w:rPr>
      </w:pPr>
      <w:r w:rsidRPr="00692AB0">
        <w:rPr>
          <w:rFonts w:ascii="Times New Roman" w:hAnsi="Times New Roman"/>
          <w:b/>
          <w:color w:val="000000"/>
          <w:sz w:val="24"/>
          <w:szCs w:val="24"/>
          <w:lang w:val="ru-RU" w:eastAsia="ru-RU" w:bidi="ar-SA"/>
        </w:rPr>
        <w:t>от 10 октября 2018 года №156</w:t>
      </w:r>
    </w:p>
    <w:p w:rsidR="00692AB0" w:rsidRPr="00692AB0" w:rsidRDefault="00692AB0" w:rsidP="00692AB0">
      <w:pPr>
        <w:autoSpaceDE w:val="0"/>
        <w:autoSpaceDN w:val="0"/>
        <w:adjustRightInd w:val="0"/>
        <w:spacing w:after="0" w:line="240" w:lineRule="auto"/>
        <w:ind w:firstLine="0"/>
        <w:contextualSpacing/>
        <w:jc w:val="both"/>
        <w:rPr>
          <w:rFonts w:ascii="Times New Roman" w:hAnsi="Times New Roman"/>
          <w:b/>
          <w:color w:val="000000"/>
          <w:sz w:val="24"/>
          <w:szCs w:val="24"/>
          <w:lang w:val="ru-RU" w:eastAsia="ru-RU" w:bidi="ar-SA"/>
        </w:rPr>
      </w:pPr>
    </w:p>
    <w:p w:rsidR="00692AB0" w:rsidRPr="00692AB0" w:rsidRDefault="00692AB0" w:rsidP="00692AB0">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692AB0">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692AB0" w:rsidRPr="00692AB0" w:rsidRDefault="00692AB0" w:rsidP="00692AB0">
      <w:pPr>
        <w:autoSpaceDE w:val="0"/>
        <w:autoSpaceDN w:val="0"/>
        <w:adjustRightInd w:val="0"/>
        <w:spacing w:after="0" w:line="240" w:lineRule="auto"/>
        <w:ind w:firstLine="0"/>
        <w:jc w:val="both"/>
        <w:rPr>
          <w:rFonts w:ascii="Times New Roman" w:hAnsi="Times New Roman"/>
          <w:sz w:val="24"/>
          <w:szCs w:val="24"/>
          <w:lang w:val="ru-RU" w:eastAsia="ru-RU" w:bidi="ar-SA"/>
        </w:rPr>
      </w:pPr>
      <w:r w:rsidRPr="00692AB0">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692AB0">
        <w:rPr>
          <w:rFonts w:ascii="Times New Roman" w:hAnsi="Times New Roman"/>
          <w:color w:val="000000"/>
          <w:sz w:val="24"/>
          <w:szCs w:val="24"/>
          <w:lang w:val="ru-RU" w:eastAsia="ru-RU" w:bidi="ar-SA"/>
        </w:rPr>
        <w:t>округа</w:t>
      </w:r>
      <w:proofErr w:type="gramEnd"/>
      <w:r w:rsidRPr="00692AB0">
        <w:rPr>
          <w:rFonts w:ascii="Times New Roman" w:hAnsi="Times New Roman"/>
          <w:color w:val="000000"/>
          <w:sz w:val="24"/>
          <w:szCs w:val="24"/>
          <w:lang w:val="ru-RU" w:eastAsia="ru-RU" w:bidi="ar-SA"/>
        </w:rPr>
        <w:t xml:space="preserve"> ЗАТО п. Горный от 10.10.2018 г. № 156 «Об утверждении муниципальной программы "Противодействие коррупции в городском округе ЗАТО п. Горный на 2018-2023 годы" (с изменениями) общий объём средств на реализацию программах мероприятий составляет 120,00 тыс. рублей, увеличение средств бюджета не планируется.</w:t>
      </w:r>
      <w:r w:rsidRPr="00692AB0">
        <w:rPr>
          <w:rFonts w:ascii="Times New Roman" w:hAnsi="Times New Roman"/>
          <w:sz w:val="24"/>
          <w:szCs w:val="24"/>
          <w:lang w:val="ru-RU" w:eastAsia="ru-RU" w:bidi="ar-SA"/>
        </w:rPr>
        <w:t xml:space="preserve"> За 2018-2020 годы на программные мероприятия было израсходовано 35,00 тыс. рублей.</w:t>
      </w:r>
    </w:p>
    <w:p w:rsidR="00692AB0" w:rsidRPr="00692AB0" w:rsidRDefault="00692AB0" w:rsidP="00692AB0">
      <w:pPr>
        <w:autoSpaceDE w:val="0"/>
        <w:autoSpaceDN w:val="0"/>
        <w:adjustRightInd w:val="0"/>
        <w:spacing w:after="0" w:line="240" w:lineRule="auto"/>
        <w:ind w:firstLine="0"/>
        <w:jc w:val="both"/>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       2.Согласно Решения Думы городского </w:t>
      </w:r>
      <w:proofErr w:type="gramStart"/>
      <w:r w:rsidRPr="00692AB0">
        <w:rPr>
          <w:rFonts w:ascii="Times New Roman" w:hAnsi="Times New Roman"/>
          <w:sz w:val="24"/>
          <w:szCs w:val="24"/>
          <w:lang w:val="ru-RU" w:eastAsia="ru-RU" w:bidi="ar-SA"/>
        </w:rPr>
        <w:t>округа</w:t>
      </w:r>
      <w:proofErr w:type="gramEnd"/>
      <w:r w:rsidRPr="00692AB0">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w:t>
      </w:r>
      <w:r w:rsidRPr="00692AB0">
        <w:rPr>
          <w:rFonts w:ascii="Times New Roman" w:hAnsi="Times New Roman"/>
          <w:sz w:val="24"/>
          <w:szCs w:val="24"/>
          <w:lang w:val="ru-RU" w:eastAsia="ru-RU" w:bidi="ar-SA"/>
        </w:rPr>
        <w:lastRenderedPageBreak/>
        <w:t xml:space="preserve">утверждены в размере – 45,00 тыс. рублей, из них на 30.09.2021 год фактически израсходовано на мероприятия программы - 31,5 тыс. рублей. </w:t>
      </w:r>
    </w:p>
    <w:p w:rsidR="00692AB0" w:rsidRPr="00692AB0" w:rsidRDefault="00692AB0" w:rsidP="00692AB0">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692AB0">
        <w:rPr>
          <w:rFonts w:ascii="Times New Roman" w:hAnsi="Times New Roman"/>
          <w:sz w:val="24"/>
          <w:szCs w:val="24"/>
          <w:lang w:val="ru-RU" w:eastAsia="ru-RU" w:bidi="ar-SA"/>
        </w:rPr>
        <w:t xml:space="preserve">      </w:t>
      </w:r>
      <w:r w:rsidRPr="00692AB0">
        <w:rPr>
          <w:rFonts w:ascii="Times New Roman" w:hAnsi="Times New Roman"/>
          <w:color w:val="000000"/>
          <w:sz w:val="24"/>
          <w:szCs w:val="24"/>
          <w:lang w:val="ru-RU" w:eastAsia="ru-RU" w:bidi="ar-SA"/>
        </w:rPr>
        <w:t xml:space="preserve">  4. Проектом постановления о внесении изменений в муниципальную программу объёмы финансирования программы корректируются в соответствии с исполнением мероприятий программы в 2021 году и Решением Думы городского </w:t>
      </w:r>
      <w:proofErr w:type="gramStart"/>
      <w:r w:rsidRPr="00692AB0">
        <w:rPr>
          <w:rFonts w:ascii="Times New Roman" w:hAnsi="Times New Roman"/>
          <w:color w:val="000000"/>
          <w:sz w:val="24"/>
          <w:szCs w:val="24"/>
          <w:lang w:val="ru-RU" w:eastAsia="ru-RU" w:bidi="ar-SA"/>
        </w:rPr>
        <w:t>округа</w:t>
      </w:r>
      <w:proofErr w:type="gramEnd"/>
      <w:r w:rsidRPr="00692AB0">
        <w:rPr>
          <w:rFonts w:ascii="Times New Roman" w:hAnsi="Times New Roman"/>
          <w:color w:val="000000"/>
          <w:sz w:val="24"/>
          <w:szCs w:val="24"/>
          <w:lang w:val="ru-RU" w:eastAsia="ru-RU" w:bidi="ar-SA"/>
        </w:rPr>
        <w:t xml:space="preserve"> ЗАТО п. Горный от 9 сентября 2021 года №29.</w:t>
      </w:r>
    </w:p>
    <w:p w:rsidR="00692AB0" w:rsidRPr="00692AB0" w:rsidRDefault="00692AB0" w:rsidP="00692AB0">
      <w:pPr>
        <w:spacing w:after="0" w:line="240" w:lineRule="auto"/>
        <w:ind w:firstLine="0"/>
        <w:jc w:val="center"/>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Источники ресурсного обеспечения муниципальной программы </w:t>
      </w:r>
    </w:p>
    <w:p w:rsidR="00692AB0" w:rsidRPr="00692AB0" w:rsidRDefault="00692AB0" w:rsidP="00692AB0">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74"/>
        <w:gridCol w:w="1134"/>
        <w:gridCol w:w="1134"/>
        <w:gridCol w:w="1134"/>
        <w:gridCol w:w="850"/>
        <w:gridCol w:w="1134"/>
        <w:gridCol w:w="992"/>
      </w:tblGrid>
      <w:tr w:rsidR="00692AB0" w:rsidRPr="00692AB0" w:rsidTr="004F1F3D">
        <w:trPr>
          <w:trHeight w:val="135"/>
        </w:trPr>
        <w:tc>
          <w:tcPr>
            <w:tcW w:w="1928" w:type="dxa"/>
            <w:vMerge w:val="restart"/>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Мероприятия</w:t>
            </w:r>
          </w:p>
        </w:tc>
        <w:tc>
          <w:tcPr>
            <w:tcW w:w="874" w:type="dxa"/>
            <w:vMerge w:val="restart"/>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p>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всего</w:t>
            </w:r>
          </w:p>
        </w:tc>
        <w:tc>
          <w:tcPr>
            <w:tcW w:w="6378" w:type="dxa"/>
            <w:gridSpan w:val="6"/>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Объем финансирования, тыс. рублей</w:t>
            </w:r>
          </w:p>
        </w:tc>
      </w:tr>
      <w:tr w:rsidR="00692AB0" w:rsidRPr="00692AB0" w:rsidTr="004F1F3D">
        <w:trPr>
          <w:trHeight w:val="195"/>
        </w:trPr>
        <w:tc>
          <w:tcPr>
            <w:tcW w:w="1928" w:type="dxa"/>
            <w:vMerge/>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p>
        </w:tc>
        <w:tc>
          <w:tcPr>
            <w:tcW w:w="874" w:type="dxa"/>
            <w:vMerge/>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p>
        </w:tc>
        <w:tc>
          <w:tcPr>
            <w:tcW w:w="1134"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 xml:space="preserve">2018 </w:t>
            </w:r>
          </w:p>
        </w:tc>
        <w:tc>
          <w:tcPr>
            <w:tcW w:w="1134"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2019</w:t>
            </w:r>
          </w:p>
        </w:tc>
        <w:tc>
          <w:tcPr>
            <w:tcW w:w="1134"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2020</w:t>
            </w:r>
          </w:p>
        </w:tc>
        <w:tc>
          <w:tcPr>
            <w:tcW w:w="850"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2021</w:t>
            </w:r>
          </w:p>
        </w:tc>
        <w:tc>
          <w:tcPr>
            <w:tcW w:w="1134"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2022</w:t>
            </w:r>
          </w:p>
        </w:tc>
        <w:tc>
          <w:tcPr>
            <w:tcW w:w="992"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2023</w:t>
            </w:r>
          </w:p>
        </w:tc>
      </w:tr>
      <w:tr w:rsidR="00692AB0" w:rsidRPr="00692AB0" w:rsidTr="004F1F3D">
        <w:tc>
          <w:tcPr>
            <w:tcW w:w="1928"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bCs/>
                <w:sz w:val="20"/>
                <w:szCs w:val="20"/>
                <w:lang w:val="ru-RU" w:eastAsia="ru-RU" w:bidi="ar-SA"/>
              </w:rPr>
              <w:t>Общее ресурсное обеспечение МП</w:t>
            </w:r>
          </w:p>
        </w:tc>
        <w:tc>
          <w:tcPr>
            <w:tcW w:w="87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120,0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15,0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850"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45,0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20,0</w:t>
            </w:r>
          </w:p>
        </w:tc>
        <w:tc>
          <w:tcPr>
            <w:tcW w:w="992"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20,0</w:t>
            </w:r>
          </w:p>
        </w:tc>
      </w:tr>
      <w:tr w:rsidR="00692AB0" w:rsidRPr="00692AB0" w:rsidTr="004F1F3D">
        <w:tc>
          <w:tcPr>
            <w:tcW w:w="1928"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bCs/>
                <w:sz w:val="20"/>
                <w:szCs w:val="20"/>
                <w:lang w:val="ru-RU" w:eastAsia="ru-RU" w:bidi="ar-SA"/>
              </w:rPr>
              <w:t>За счет средств федерального регионального бюджета</w:t>
            </w:r>
          </w:p>
        </w:tc>
        <w:tc>
          <w:tcPr>
            <w:tcW w:w="87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850"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992"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r>
      <w:tr w:rsidR="00692AB0" w:rsidRPr="00692AB0" w:rsidTr="004F1F3D">
        <w:tc>
          <w:tcPr>
            <w:tcW w:w="1928"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в % к общему ресурсному обеспечению МП</w:t>
            </w:r>
          </w:p>
        </w:tc>
        <w:tc>
          <w:tcPr>
            <w:tcW w:w="87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850"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c>
          <w:tcPr>
            <w:tcW w:w="992"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0,0</w:t>
            </w:r>
          </w:p>
        </w:tc>
      </w:tr>
      <w:tr w:rsidR="00692AB0" w:rsidRPr="00692AB0" w:rsidTr="004F1F3D">
        <w:tc>
          <w:tcPr>
            <w:tcW w:w="1928" w:type="dxa"/>
          </w:tcPr>
          <w:p w:rsidR="00692AB0" w:rsidRPr="00692AB0" w:rsidRDefault="00692AB0" w:rsidP="00692AB0">
            <w:pPr>
              <w:spacing w:after="0" w:line="240" w:lineRule="auto"/>
              <w:ind w:firstLine="0"/>
              <w:jc w:val="both"/>
              <w:rPr>
                <w:rFonts w:ascii="Times New Roman" w:hAnsi="Times New Roman"/>
                <w:sz w:val="20"/>
                <w:szCs w:val="20"/>
                <w:lang w:val="ru-RU" w:eastAsia="ru-RU" w:bidi="ar-SA"/>
              </w:rPr>
            </w:pPr>
            <w:r w:rsidRPr="00692AB0">
              <w:rPr>
                <w:rFonts w:ascii="Times New Roman" w:hAnsi="Times New Roman"/>
                <w:b/>
                <w:bCs/>
                <w:sz w:val="20"/>
                <w:szCs w:val="20"/>
                <w:lang w:val="ru-RU" w:eastAsia="ru-RU" w:bidi="ar-SA"/>
              </w:rPr>
              <w:t>За счет средств местного бюджета</w:t>
            </w:r>
            <w:r w:rsidRPr="00692AB0">
              <w:rPr>
                <w:rFonts w:ascii="Times New Roman" w:hAnsi="Times New Roman"/>
                <w:sz w:val="20"/>
                <w:szCs w:val="20"/>
                <w:lang w:val="ru-RU" w:eastAsia="ru-RU" w:bidi="ar-SA"/>
              </w:rPr>
              <w:t xml:space="preserve"> </w:t>
            </w:r>
          </w:p>
        </w:tc>
        <w:tc>
          <w:tcPr>
            <w:tcW w:w="87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120,0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15,0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850"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45,0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20,0</w:t>
            </w:r>
          </w:p>
        </w:tc>
        <w:tc>
          <w:tcPr>
            <w:tcW w:w="992"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20,0</w:t>
            </w:r>
          </w:p>
        </w:tc>
      </w:tr>
      <w:tr w:rsidR="00692AB0" w:rsidRPr="00692AB0" w:rsidTr="004F1F3D">
        <w:tc>
          <w:tcPr>
            <w:tcW w:w="1928" w:type="dxa"/>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в % к общему ресурсному обеспечению МП</w:t>
            </w:r>
          </w:p>
        </w:tc>
        <w:tc>
          <w:tcPr>
            <w:tcW w:w="87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850"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1134"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c>
          <w:tcPr>
            <w:tcW w:w="992" w:type="dxa"/>
            <w:vAlign w:val="center"/>
          </w:tcPr>
          <w:p w:rsidR="00692AB0" w:rsidRPr="00692AB0" w:rsidRDefault="00692AB0" w:rsidP="00692AB0">
            <w:pPr>
              <w:spacing w:after="0" w:line="240" w:lineRule="auto"/>
              <w:ind w:firstLine="0"/>
              <w:jc w:val="both"/>
              <w:rPr>
                <w:rFonts w:ascii="Times New Roman" w:hAnsi="Times New Roman"/>
                <w:b/>
                <w:sz w:val="20"/>
                <w:szCs w:val="20"/>
                <w:lang w:val="ru-RU" w:eastAsia="ru-RU" w:bidi="ar-SA"/>
              </w:rPr>
            </w:pPr>
            <w:r w:rsidRPr="00692AB0">
              <w:rPr>
                <w:rFonts w:ascii="Times New Roman" w:hAnsi="Times New Roman"/>
                <w:b/>
                <w:sz w:val="20"/>
                <w:szCs w:val="20"/>
                <w:lang w:val="ru-RU" w:eastAsia="ru-RU" w:bidi="ar-SA"/>
              </w:rPr>
              <w:t>100</w:t>
            </w:r>
          </w:p>
        </w:tc>
      </w:tr>
    </w:tbl>
    <w:p w:rsidR="00692AB0" w:rsidRPr="00692AB0" w:rsidRDefault="00692AB0" w:rsidP="00692AB0">
      <w:pPr>
        <w:spacing w:after="0" w:line="240" w:lineRule="auto"/>
        <w:ind w:firstLine="0"/>
        <w:jc w:val="both"/>
        <w:rPr>
          <w:rFonts w:ascii="Times New Roman" w:hAnsi="Times New Roman"/>
          <w:sz w:val="20"/>
          <w:szCs w:val="20"/>
          <w:lang w:val="ru-RU" w:eastAsia="ru-RU" w:bidi="ar-SA"/>
        </w:rPr>
      </w:pPr>
    </w:p>
    <w:p w:rsidR="00692AB0" w:rsidRPr="00692AB0" w:rsidRDefault="00692AB0" w:rsidP="00692AB0">
      <w:pPr>
        <w:shd w:val="clear" w:color="auto" w:fill="FFFFFF"/>
        <w:spacing w:after="0" w:line="240" w:lineRule="auto"/>
        <w:ind w:firstLine="0"/>
        <w:jc w:val="center"/>
        <w:rPr>
          <w:rFonts w:ascii="Times New Roman" w:hAnsi="Times New Roman"/>
          <w:b/>
          <w:sz w:val="24"/>
          <w:szCs w:val="24"/>
          <w:lang w:val="ru-RU" w:eastAsia="ru-RU" w:bidi="ar-SA"/>
        </w:rPr>
      </w:pPr>
      <w:r w:rsidRPr="00692AB0">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692AB0" w:rsidRPr="00692AB0" w:rsidRDefault="00692AB0" w:rsidP="00692AB0">
      <w:pPr>
        <w:spacing w:after="0" w:line="240" w:lineRule="auto"/>
        <w:ind w:firstLine="709"/>
        <w:jc w:val="both"/>
        <w:rPr>
          <w:rFonts w:ascii="Times New Roman" w:hAnsi="Times New Roman"/>
          <w:sz w:val="24"/>
          <w:szCs w:val="24"/>
          <w:lang w:val="ru-RU" w:eastAsia="ru-RU" w:bidi="ar-SA"/>
        </w:rPr>
      </w:pPr>
    </w:p>
    <w:p w:rsidR="00692AB0" w:rsidRPr="00692AB0" w:rsidRDefault="00692AB0" w:rsidP="00692AB0">
      <w:pPr>
        <w:spacing w:after="0" w:line="240" w:lineRule="auto"/>
        <w:ind w:firstLine="0"/>
        <w:jc w:val="both"/>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692AB0" w:rsidRPr="00692AB0" w:rsidRDefault="00692AB0" w:rsidP="00692AB0">
      <w:pPr>
        <w:spacing w:after="0" w:line="240" w:lineRule="auto"/>
        <w:ind w:firstLine="0"/>
        <w:jc w:val="both"/>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           2.</w:t>
      </w:r>
      <w:r w:rsidRPr="00692AB0">
        <w:rPr>
          <w:rFonts w:ascii="Times New Roman" w:hAnsi="Times New Roman"/>
          <w:sz w:val="24"/>
          <w:szCs w:val="24"/>
          <w:lang w:val="ru-RU" w:bidi="ar-SA"/>
        </w:rPr>
        <w:t xml:space="preserve"> Обосновывающие материалы к проекту постановления «О внесении изменений в муниципальную программу программы «Противодействие коррупции в городском </w:t>
      </w:r>
      <w:proofErr w:type="gramStart"/>
      <w:r w:rsidRPr="00692AB0">
        <w:rPr>
          <w:rFonts w:ascii="Times New Roman" w:hAnsi="Times New Roman"/>
          <w:sz w:val="24"/>
          <w:szCs w:val="24"/>
          <w:lang w:val="ru-RU" w:bidi="ar-SA"/>
        </w:rPr>
        <w:t>округе</w:t>
      </w:r>
      <w:proofErr w:type="gramEnd"/>
      <w:r w:rsidRPr="00692AB0">
        <w:rPr>
          <w:rFonts w:ascii="Times New Roman" w:hAnsi="Times New Roman"/>
          <w:sz w:val="24"/>
          <w:szCs w:val="24"/>
          <w:lang w:val="ru-RU" w:bidi="ar-SA"/>
        </w:rPr>
        <w:t xml:space="preserve"> ЗАТО п. Горный на 2018-2023 годы»</w:t>
      </w:r>
      <w:r w:rsidRPr="00692AB0">
        <w:rPr>
          <w:rFonts w:ascii="Times New Roman" w:hAnsi="Times New Roman"/>
          <w:sz w:val="24"/>
          <w:szCs w:val="24"/>
          <w:lang w:val="ru-RU" w:eastAsia="ru-RU" w:bidi="ar-SA"/>
        </w:rPr>
        <w:t xml:space="preserve"> представлены. </w:t>
      </w:r>
    </w:p>
    <w:p w:rsidR="00692AB0" w:rsidRPr="00692AB0" w:rsidRDefault="00692AB0" w:rsidP="00692AB0">
      <w:pPr>
        <w:spacing w:after="0" w:line="240" w:lineRule="auto"/>
        <w:ind w:firstLine="0"/>
        <w:jc w:val="both"/>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           3.</w:t>
      </w:r>
      <w:r w:rsidRPr="00692AB0">
        <w:rPr>
          <w:rFonts w:ascii="Times New Roman" w:hAnsi="Times New Roman"/>
          <w:sz w:val="20"/>
          <w:szCs w:val="20"/>
          <w:lang w:val="ru-RU" w:eastAsia="ru-RU" w:bidi="ar-SA"/>
        </w:rPr>
        <w:t xml:space="preserve"> </w:t>
      </w:r>
      <w:r w:rsidRPr="00692AB0">
        <w:rPr>
          <w:rFonts w:ascii="Times New Roman" w:hAnsi="Times New Roman"/>
          <w:sz w:val="24"/>
          <w:szCs w:val="24"/>
          <w:lang w:val="ru-RU" w:eastAsia="ru-RU" w:bidi="ar-SA"/>
        </w:rPr>
        <w:t xml:space="preserve">Согласно Решения Думы городского </w:t>
      </w:r>
      <w:proofErr w:type="gramStart"/>
      <w:r w:rsidRPr="00692AB0">
        <w:rPr>
          <w:rFonts w:ascii="Times New Roman" w:hAnsi="Times New Roman"/>
          <w:sz w:val="24"/>
          <w:szCs w:val="24"/>
          <w:lang w:val="ru-RU" w:eastAsia="ru-RU" w:bidi="ar-SA"/>
        </w:rPr>
        <w:t>округа</w:t>
      </w:r>
      <w:proofErr w:type="gramEnd"/>
      <w:r w:rsidRPr="00692AB0">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45,00 тыс. рублей.</w:t>
      </w:r>
    </w:p>
    <w:p w:rsidR="00692AB0" w:rsidRPr="00692AB0" w:rsidRDefault="00692AB0" w:rsidP="00692AB0">
      <w:pPr>
        <w:spacing w:after="0" w:line="240" w:lineRule="auto"/>
        <w:ind w:firstLine="0"/>
        <w:jc w:val="both"/>
        <w:rPr>
          <w:rFonts w:ascii="Times New Roman" w:hAnsi="Times New Roman"/>
          <w:sz w:val="24"/>
          <w:szCs w:val="24"/>
          <w:lang w:val="ru-RU" w:eastAsia="ru-RU" w:bidi="ar-SA"/>
        </w:rPr>
      </w:pPr>
      <w:r w:rsidRPr="00692AB0">
        <w:rPr>
          <w:rFonts w:ascii="Times New Roman" w:hAnsi="Times New Roman"/>
          <w:sz w:val="24"/>
          <w:szCs w:val="24"/>
          <w:lang w:val="ru-RU" w:eastAsia="ru-RU" w:bidi="ar-SA"/>
        </w:rPr>
        <w:t xml:space="preserve">            4. Рассмотрев проект постановления «О внесении изменений в муниципальную программу программы «Противодействие коррупции в городском </w:t>
      </w:r>
      <w:proofErr w:type="gramStart"/>
      <w:r w:rsidRPr="00692AB0">
        <w:rPr>
          <w:rFonts w:ascii="Times New Roman" w:hAnsi="Times New Roman"/>
          <w:sz w:val="24"/>
          <w:szCs w:val="24"/>
          <w:lang w:val="ru-RU" w:eastAsia="ru-RU" w:bidi="ar-SA"/>
        </w:rPr>
        <w:t>округе</w:t>
      </w:r>
      <w:proofErr w:type="gramEnd"/>
      <w:r w:rsidRPr="00692AB0">
        <w:rPr>
          <w:rFonts w:ascii="Times New Roman" w:hAnsi="Times New Roman"/>
          <w:sz w:val="24"/>
          <w:szCs w:val="24"/>
          <w:lang w:val="ru-RU" w:eastAsia="ru-RU" w:bidi="ar-SA"/>
        </w:rPr>
        <w:t xml:space="preserve"> ЗАТО п. Горный на 2018-2023 годы», Контрольно-счетный орган считает изменения, вносимые в Программу, обоснованными и не противоречащими действующему законодательству.</w:t>
      </w:r>
    </w:p>
    <w:p w:rsidR="00AE3158" w:rsidRDefault="00AE3158" w:rsidP="00117BF5">
      <w:pPr>
        <w:rPr>
          <w:rFonts w:ascii="Times New Roman" w:hAnsi="Times New Roman"/>
          <w:b/>
          <w:sz w:val="24"/>
          <w:szCs w:val="24"/>
          <w:lang w:val="ru-RU"/>
        </w:rPr>
      </w:pPr>
    </w:p>
    <w:p w:rsidR="00AE3158" w:rsidRPr="00AE3158" w:rsidRDefault="00AE3158" w:rsidP="00194EAB">
      <w:pPr>
        <w:spacing w:line="240" w:lineRule="auto"/>
        <w:ind w:firstLine="357"/>
        <w:contextualSpacing/>
        <w:jc w:val="both"/>
        <w:rPr>
          <w:rFonts w:ascii="Times New Roman" w:hAnsi="Times New Roman"/>
          <w:b/>
          <w:sz w:val="24"/>
          <w:szCs w:val="24"/>
          <w:lang w:val="ru-RU"/>
        </w:rPr>
      </w:pPr>
      <w:r w:rsidRPr="00254639">
        <w:rPr>
          <w:rFonts w:ascii="Times New Roman" w:hAnsi="Times New Roman"/>
          <w:b/>
          <w:sz w:val="24"/>
          <w:szCs w:val="24"/>
          <w:lang w:val="ru-RU"/>
        </w:rPr>
        <w:t>5</w:t>
      </w:r>
      <w:r>
        <w:rPr>
          <w:rFonts w:ascii="Times New Roman" w:hAnsi="Times New Roman"/>
          <w:sz w:val="24"/>
          <w:szCs w:val="24"/>
          <w:lang w:val="ru-RU"/>
        </w:rPr>
        <w:t>.</w:t>
      </w:r>
      <w:r w:rsidRPr="00AE3158">
        <w:rPr>
          <w:rFonts w:ascii="Times New Roman" w:hAnsi="Times New Roman"/>
          <w:b/>
          <w:sz w:val="24"/>
          <w:szCs w:val="24"/>
          <w:lang w:val="ru-RU" w:eastAsia="ru-RU" w:bidi="ar-SA"/>
        </w:rPr>
        <w:t xml:space="preserve"> </w:t>
      </w:r>
      <w:r w:rsidRPr="00AE3158">
        <w:rPr>
          <w:rFonts w:ascii="Times New Roman" w:hAnsi="Times New Roman"/>
          <w:b/>
          <w:sz w:val="24"/>
          <w:szCs w:val="24"/>
          <w:lang w:val="ru-RU"/>
        </w:rPr>
        <w:t xml:space="preserve">ЗАКЛЮЧЕНИЕ на проект </w:t>
      </w:r>
      <w:r w:rsidRPr="00AE3158">
        <w:rPr>
          <w:rFonts w:ascii="Times New Roman" w:hAnsi="Times New Roman"/>
          <w:b/>
          <w:bCs/>
          <w:sz w:val="24"/>
          <w:szCs w:val="24"/>
          <w:lang w:val="ru-RU"/>
        </w:rPr>
        <w:t xml:space="preserve">постановления Администрации городского </w:t>
      </w:r>
      <w:proofErr w:type="gramStart"/>
      <w:r w:rsidRPr="00AE3158">
        <w:rPr>
          <w:rFonts w:ascii="Times New Roman" w:hAnsi="Times New Roman"/>
          <w:b/>
          <w:bCs/>
          <w:sz w:val="24"/>
          <w:szCs w:val="24"/>
          <w:lang w:val="ru-RU"/>
        </w:rPr>
        <w:t>округа</w:t>
      </w:r>
      <w:proofErr w:type="gramEnd"/>
      <w:r w:rsidRPr="00AE3158">
        <w:rPr>
          <w:rFonts w:ascii="Times New Roman" w:hAnsi="Times New Roman"/>
          <w:b/>
          <w:bCs/>
          <w:sz w:val="24"/>
          <w:szCs w:val="24"/>
          <w:lang w:val="ru-RU"/>
        </w:rPr>
        <w:t xml:space="preserve"> ЗАТО п. Горный</w:t>
      </w:r>
      <w:r w:rsidR="00194EAB">
        <w:rPr>
          <w:rFonts w:ascii="Times New Roman" w:hAnsi="Times New Roman"/>
          <w:b/>
          <w:sz w:val="24"/>
          <w:szCs w:val="24"/>
          <w:lang w:val="ru-RU"/>
        </w:rPr>
        <w:t xml:space="preserve"> </w:t>
      </w:r>
      <w:r w:rsidRPr="00AE3158">
        <w:rPr>
          <w:rFonts w:ascii="Times New Roman" w:hAnsi="Times New Roman"/>
          <w:b/>
          <w:bCs/>
          <w:sz w:val="24"/>
          <w:szCs w:val="24"/>
          <w:lang w:val="ru-RU"/>
        </w:rPr>
        <w:t xml:space="preserve">«О внесении изменений в </w:t>
      </w:r>
      <w:r w:rsidRPr="00AE3158">
        <w:rPr>
          <w:rFonts w:ascii="Times New Roman" w:hAnsi="Times New Roman"/>
          <w:b/>
          <w:sz w:val="24"/>
          <w:szCs w:val="24"/>
          <w:lang w:val="ru-RU"/>
        </w:rPr>
        <w:t>муниципальную программу «Укрепления общественного здоровья населения в городском округе ЗАТО п. Горный на 2020-2024 годы», утверждённую постановлением администрации городского округа ЗАТО п. Горный от 01 июня 2020 года №84</w:t>
      </w:r>
    </w:p>
    <w:p w:rsidR="00194EAB" w:rsidRPr="00194EAB" w:rsidRDefault="00194EAB" w:rsidP="00194EAB">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194EAB">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194EAB" w:rsidRPr="00194EAB" w:rsidRDefault="00194EAB" w:rsidP="00194EAB">
      <w:pPr>
        <w:autoSpaceDE w:val="0"/>
        <w:autoSpaceDN w:val="0"/>
        <w:adjustRightInd w:val="0"/>
        <w:spacing w:after="0" w:line="240" w:lineRule="auto"/>
        <w:ind w:firstLine="0"/>
        <w:jc w:val="both"/>
        <w:rPr>
          <w:rFonts w:ascii="Times New Roman" w:hAnsi="Times New Roman"/>
          <w:sz w:val="24"/>
          <w:szCs w:val="24"/>
          <w:lang w:val="ru-RU" w:eastAsia="ru-RU" w:bidi="ar-SA"/>
        </w:rPr>
      </w:pPr>
      <w:r w:rsidRPr="00194EAB">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194EAB">
        <w:rPr>
          <w:rFonts w:ascii="Times New Roman" w:hAnsi="Times New Roman"/>
          <w:color w:val="000000"/>
          <w:sz w:val="24"/>
          <w:szCs w:val="24"/>
          <w:lang w:val="ru-RU" w:eastAsia="ru-RU" w:bidi="ar-SA"/>
        </w:rPr>
        <w:t>округа</w:t>
      </w:r>
      <w:proofErr w:type="gramEnd"/>
      <w:r w:rsidRPr="00194EAB">
        <w:rPr>
          <w:rFonts w:ascii="Times New Roman" w:hAnsi="Times New Roman"/>
          <w:color w:val="000000"/>
          <w:sz w:val="24"/>
          <w:szCs w:val="24"/>
          <w:lang w:val="ru-RU" w:eastAsia="ru-RU" w:bidi="ar-SA"/>
        </w:rPr>
        <w:t xml:space="preserve"> ЗАТО п. Горный от 01 июня 2020 г. №84 «Об утверждении муниципальной программы «Укрепление общественного здоровья населения городского округа ЗАТО п. Горный на 2020-2024 годы» общий объём средств на реализацию программах мероприятий составляет 1 810,00 тыс. рублей, увеличение средств бюджета не планируется. </w:t>
      </w:r>
      <w:r w:rsidRPr="00194EAB">
        <w:rPr>
          <w:rFonts w:ascii="Times New Roman" w:hAnsi="Times New Roman"/>
          <w:sz w:val="24"/>
          <w:szCs w:val="24"/>
          <w:lang w:val="ru-RU" w:eastAsia="ru-RU" w:bidi="ar-SA"/>
        </w:rPr>
        <w:t>В 2020 году на программные мероприятия финансирование не планировалось.</w:t>
      </w:r>
    </w:p>
    <w:p w:rsidR="00194EAB" w:rsidRPr="00194EAB" w:rsidRDefault="00194EAB" w:rsidP="00194EAB">
      <w:pPr>
        <w:autoSpaceDE w:val="0"/>
        <w:autoSpaceDN w:val="0"/>
        <w:adjustRightInd w:val="0"/>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lastRenderedPageBreak/>
        <w:t xml:space="preserve">       2.Согласно Решения Думы городского </w:t>
      </w:r>
      <w:proofErr w:type="gramStart"/>
      <w:r w:rsidRPr="00194EAB">
        <w:rPr>
          <w:rFonts w:ascii="Times New Roman" w:hAnsi="Times New Roman"/>
          <w:sz w:val="24"/>
          <w:szCs w:val="24"/>
          <w:lang w:val="ru-RU" w:eastAsia="ru-RU" w:bidi="ar-SA"/>
        </w:rPr>
        <w:t>округа</w:t>
      </w:r>
      <w:proofErr w:type="gramEnd"/>
      <w:r w:rsidRPr="00194EAB">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130,00 тыс. рублей, из них на 30.09.2021 год фактически израсходовано на мероприятия программы – 0,0 тыс. рублей. </w:t>
      </w:r>
    </w:p>
    <w:p w:rsidR="00194EAB" w:rsidRPr="00194EAB" w:rsidRDefault="00194EAB" w:rsidP="00194EAB">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194EAB">
        <w:rPr>
          <w:rFonts w:ascii="Times New Roman" w:hAnsi="Times New Roman"/>
          <w:sz w:val="24"/>
          <w:szCs w:val="24"/>
          <w:lang w:val="ru-RU" w:eastAsia="ru-RU" w:bidi="ar-SA"/>
        </w:rPr>
        <w:t xml:space="preserve">      </w:t>
      </w:r>
      <w:r w:rsidRPr="00194EAB">
        <w:rPr>
          <w:rFonts w:ascii="Times New Roman" w:hAnsi="Times New Roman"/>
          <w:color w:val="000000"/>
          <w:sz w:val="24"/>
          <w:szCs w:val="24"/>
          <w:lang w:val="ru-RU" w:eastAsia="ru-RU" w:bidi="ar-SA"/>
        </w:rPr>
        <w:t xml:space="preserve">  4. Проектом постановления о внесении изменений в муниципальную программу объёмы финансирования программы корректируются в соответствии </w:t>
      </w:r>
      <w:r w:rsidRPr="00194EAB">
        <w:rPr>
          <w:rFonts w:ascii="Times New Roman" w:hAnsi="Times New Roman"/>
          <w:i/>
          <w:color w:val="000000"/>
          <w:sz w:val="24"/>
          <w:szCs w:val="24"/>
          <w:lang w:val="ru-RU" w:eastAsia="ru-RU" w:bidi="ar-SA"/>
        </w:rPr>
        <w:t>с актуализацией мероприятий программы в 2021 году (и последующие годы) и уменьшены на 1 595,00 тыс. рублей</w:t>
      </w:r>
      <w:r w:rsidRPr="00194EAB">
        <w:rPr>
          <w:rFonts w:ascii="Times New Roman" w:hAnsi="Times New Roman"/>
          <w:color w:val="000000"/>
          <w:sz w:val="24"/>
          <w:szCs w:val="24"/>
          <w:lang w:val="ru-RU" w:eastAsia="ru-RU" w:bidi="ar-SA"/>
        </w:rPr>
        <w:t>. Всего проектом планируется на программные мероприятия с 2022 года по 2024 год - 215,00 тыс. рублей.</w:t>
      </w:r>
    </w:p>
    <w:p w:rsidR="00194EAB" w:rsidRPr="00194EAB" w:rsidRDefault="00194EAB" w:rsidP="00194EAB">
      <w:pPr>
        <w:spacing w:after="0" w:line="240" w:lineRule="auto"/>
        <w:ind w:firstLine="0"/>
        <w:jc w:val="center"/>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Источники ресурсного обеспечения муниципальной программы </w:t>
      </w: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74"/>
        <w:gridCol w:w="1417"/>
        <w:gridCol w:w="1276"/>
        <w:gridCol w:w="1276"/>
        <w:gridCol w:w="1275"/>
        <w:gridCol w:w="1134"/>
      </w:tblGrid>
      <w:tr w:rsidR="00194EAB" w:rsidRPr="00194EAB" w:rsidTr="004F1F3D">
        <w:trPr>
          <w:trHeight w:val="135"/>
        </w:trPr>
        <w:tc>
          <w:tcPr>
            <w:tcW w:w="1928" w:type="dxa"/>
            <w:vMerge w:val="restart"/>
          </w:tcPr>
          <w:p w:rsidR="00194EAB" w:rsidRPr="00194EAB" w:rsidRDefault="00194EAB" w:rsidP="00194EAB">
            <w:pPr>
              <w:spacing w:after="0" w:line="240" w:lineRule="auto"/>
              <w:ind w:firstLine="0"/>
              <w:jc w:val="both"/>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Мероприятия</w:t>
            </w:r>
          </w:p>
        </w:tc>
        <w:tc>
          <w:tcPr>
            <w:tcW w:w="874" w:type="dxa"/>
            <w:vMerge w:val="restart"/>
          </w:tcPr>
          <w:p w:rsidR="00194EAB" w:rsidRPr="00194EAB" w:rsidRDefault="00194EAB" w:rsidP="00194EAB">
            <w:pPr>
              <w:spacing w:after="0" w:line="240" w:lineRule="auto"/>
              <w:ind w:firstLine="0"/>
              <w:jc w:val="both"/>
              <w:rPr>
                <w:rFonts w:ascii="Times New Roman" w:hAnsi="Times New Roman"/>
                <w:b/>
                <w:sz w:val="20"/>
                <w:szCs w:val="20"/>
                <w:lang w:val="ru-RU" w:eastAsia="ru-RU" w:bidi="ar-SA"/>
              </w:rPr>
            </w:pPr>
          </w:p>
          <w:p w:rsidR="00194EAB" w:rsidRPr="00194EAB" w:rsidRDefault="00194EAB" w:rsidP="00194EAB">
            <w:pPr>
              <w:spacing w:after="0" w:line="240" w:lineRule="auto"/>
              <w:ind w:firstLine="0"/>
              <w:jc w:val="both"/>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всего</w:t>
            </w:r>
          </w:p>
        </w:tc>
        <w:tc>
          <w:tcPr>
            <w:tcW w:w="6378" w:type="dxa"/>
            <w:gridSpan w:val="5"/>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Объем финансирования, тыс. рублей</w:t>
            </w:r>
          </w:p>
        </w:tc>
      </w:tr>
      <w:tr w:rsidR="00194EAB" w:rsidRPr="00194EAB" w:rsidTr="004F1F3D">
        <w:trPr>
          <w:trHeight w:val="195"/>
        </w:trPr>
        <w:tc>
          <w:tcPr>
            <w:tcW w:w="1928" w:type="dxa"/>
            <w:vMerge/>
          </w:tcPr>
          <w:p w:rsidR="00194EAB" w:rsidRPr="00194EAB" w:rsidRDefault="00194EAB" w:rsidP="00194EAB">
            <w:pPr>
              <w:spacing w:after="0" w:line="240" w:lineRule="auto"/>
              <w:ind w:firstLine="0"/>
              <w:jc w:val="both"/>
              <w:rPr>
                <w:rFonts w:ascii="Times New Roman" w:hAnsi="Times New Roman"/>
                <w:b/>
                <w:sz w:val="20"/>
                <w:szCs w:val="20"/>
                <w:lang w:val="ru-RU" w:eastAsia="ru-RU" w:bidi="ar-SA"/>
              </w:rPr>
            </w:pPr>
          </w:p>
        </w:tc>
        <w:tc>
          <w:tcPr>
            <w:tcW w:w="874" w:type="dxa"/>
            <w:vMerge/>
          </w:tcPr>
          <w:p w:rsidR="00194EAB" w:rsidRPr="00194EAB" w:rsidRDefault="00194EAB" w:rsidP="00194EAB">
            <w:pPr>
              <w:spacing w:after="0" w:line="240" w:lineRule="auto"/>
              <w:ind w:firstLine="0"/>
              <w:jc w:val="both"/>
              <w:rPr>
                <w:rFonts w:ascii="Times New Roman" w:hAnsi="Times New Roman"/>
                <w:b/>
                <w:sz w:val="20"/>
                <w:szCs w:val="20"/>
                <w:lang w:val="ru-RU" w:eastAsia="ru-RU" w:bidi="ar-SA"/>
              </w:rPr>
            </w:pPr>
          </w:p>
        </w:tc>
        <w:tc>
          <w:tcPr>
            <w:tcW w:w="1417"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2020</w:t>
            </w:r>
          </w:p>
        </w:tc>
        <w:tc>
          <w:tcPr>
            <w:tcW w:w="1276"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2021</w:t>
            </w:r>
          </w:p>
        </w:tc>
        <w:tc>
          <w:tcPr>
            <w:tcW w:w="1276"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2022</w:t>
            </w:r>
          </w:p>
        </w:tc>
        <w:tc>
          <w:tcPr>
            <w:tcW w:w="1275"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2023</w:t>
            </w:r>
          </w:p>
        </w:tc>
        <w:tc>
          <w:tcPr>
            <w:tcW w:w="1134"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2024</w:t>
            </w:r>
          </w:p>
        </w:tc>
      </w:tr>
      <w:tr w:rsidR="00194EAB" w:rsidRPr="00194EAB" w:rsidTr="004F1F3D">
        <w:tc>
          <w:tcPr>
            <w:tcW w:w="1928"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bCs/>
                <w:sz w:val="20"/>
                <w:szCs w:val="20"/>
                <w:lang w:val="ru-RU" w:eastAsia="ru-RU" w:bidi="ar-SA"/>
              </w:rPr>
              <w:t>Общее ресурсное обеспечение МП</w:t>
            </w:r>
          </w:p>
        </w:tc>
        <w:tc>
          <w:tcPr>
            <w:tcW w:w="87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215,0</w:t>
            </w:r>
          </w:p>
        </w:tc>
        <w:tc>
          <w:tcPr>
            <w:tcW w:w="1417"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15,0</w:t>
            </w:r>
          </w:p>
        </w:tc>
        <w:tc>
          <w:tcPr>
            <w:tcW w:w="1275"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100,0</w:t>
            </w:r>
          </w:p>
        </w:tc>
        <w:tc>
          <w:tcPr>
            <w:tcW w:w="113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100,0</w:t>
            </w:r>
          </w:p>
        </w:tc>
      </w:tr>
      <w:tr w:rsidR="00194EAB" w:rsidRPr="00194EAB" w:rsidTr="004F1F3D">
        <w:tc>
          <w:tcPr>
            <w:tcW w:w="1928"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bCs/>
                <w:sz w:val="20"/>
                <w:szCs w:val="20"/>
                <w:lang w:val="ru-RU" w:eastAsia="ru-RU" w:bidi="ar-SA"/>
              </w:rPr>
              <w:t>За счет средств федерального регионального бюджета</w:t>
            </w:r>
          </w:p>
        </w:tc>
        <w:tc>
          <w:tcPr>
            <w:tcW w:w="87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417"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5"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13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r>
      <w:tr w:rsidR="00194EAB" w:rsidRPr="00194EAB" w:rsidTr="004F1F3D">
        <w:tc>
          <w:tcPr>
            <w:tcW w:w="1928"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в % к общему ресурсному обеспечению МП</w:t>
            </w:r>
          </w:p>
        </w:tc>
        <w:tc>
          <w:tcPr>
            <w:tcW w:w="87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417"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5"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13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r>
      <w:tr w:rsidR="00194EAB" w:rsidRPr="00194EAB" w:rsidTr="004F1F3D">
        <w:tc>
          <w:tcPr>
            <w:tcW w:w="1928" w:type="dxa"/>
          </w:tcPr>
          <w:p w:rsidR="00194EAB" w:rsidRPr="00194EAB" w:rsidRDefault="00194EAB" w:rsidP="00194EAB">
            <w:pPr>
              <w:spacing w:after="0" w:line="240" w:lineRule="auto"/>
              <w:ind w:firstLine="0"/>
              <w:jc w:val="center"/>
              <w:rPr>
                <w:rFonts w:ascii="Times New Roman" w:hAnsi="Times New Roman"/>
                <w:sz w:val="20"/>
                <w:szCs w:val="20"/>
                <w:lang w:val="ru-RU" w:eastAsia="ru-RU" w:bidi="ar-SA"/>
              </w:rPr>
            </w:pPr>
            <w:r w:rsidRPr="00194EAB">
              <w:rPr>
                <w:rFonts w:ascii="Times New Roman" w:hAnsi="Times New Roman"/>
                <w:b/>
                <w:bCs/>
                <w:sz w:val="20"/>
                <w:szCs w:val="20"/>
                <w:lang w:val="ru-RU" w:eastAsia="ru-RU" w:bidi="ar-SA"/>
              </w:rPr>
              <w:t>За счет средств местного бюджета</w:t>
            </w:r>
          </w:p>
        </w:tc>
        <w:tc>
          <w:tcPr>
            <w:tcW w:w="87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215,0</w:t>
            </w:r>
          </w:p>
        </w:tc>
        <w:tc>
          <w:tcPr>
            <w:tcW w:w="1417"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15,0</w:t>
            </w:r>
          </w:p>
        </w:tc>
        <w:tc>
          <w:tcPr>
            <w:tcW w:w="1275"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100,0</w:t>
            </w:r>
          </w:p>
        </w:tc>
        <w:tc>
          <w:tcPr>
            <w:tcW w:w="113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100,0</w:t>
            </w:r>
          </w:p>
        </w:tc>
      </w:tr>
      <w:tr w:rsidR="00194EAB" w:rsidRPr="00194EAB" w:rsidTr="004F1F3D">
        <w:tc>
          <w:tcPr>
            <w:tcW w:w="1928" w:type="dxa"/>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в % к общему ресурсному обеспечению МП</w:t>
            </w:r>
          </w:p>
        </w:tc>
        <w:tc>
          <w:tcPr>
            <w:tcW w:w="87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w:t>
            </w:r>
          </w:p>
        </w:tc>
        <w:tc>
          <w:tcPr>
            <w:tcW w:w="1417"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0,0</w:t>
            </w:r>
          </w:p>
        </w:tc>
        <w:tc>
          <w:tcPr>
            <w:tcW w:w="1276"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w:t>
            </w:r>
          </w:p>
        </w:tc>
        <w:tc>
          <w:tcPr>
            <w:tcW w:w="1275"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w:t>
            </w:r>
          </w:p>
        </w:tc>
        <w:tc>
          <w:tcPr>
            <w:tcW w:w="1134" w:type="dxa"/>
            <w:vAlign w:val="center"/>
          </w:tcPr>
          <w:p w:rsidR="00194EAB" w:rsidRPr="00194EAB" w:rsidRDefault="00194EAB" w:rsidP="00194EAB">
            <w:pPr>
              <w:spacing w:after="0" w:line="240" w:lineRule="auto"/>
              <w:ind w:firstLine="0"/>
              <w:jc w:val="center"/>
              <w:rPr>
                <w:rFonts w:ascii="Times New Roman" w:hAnsi="Times New Roman"/>
                <w:b/>
                <w:sz w:val="20"/>
                <w:szCs w:val="20"/>
                <w:lang w:val="ru-RU" w:eastAsia="ru-RU" w:bidi="ar-SA"/>
              </w:rPr>
            </w:pPr>
            <w:r w:rsidRPr="00194EAB">
              <w:rPr>
                <w:rFonts w:ascii="Times New Roman" w:hAnsi="Times New Roman"/>
                <w:b/>
                <w:sz w:val="20"/>
                <w:szCs w:val="20"/>
                <w:lang w:val="ru-RU" w:eastAsia="ru-RU" w:bidi="ar-SA"/>
              </w:rPr>
              <w:t>100</w:t>
            </w:r>
          </w:p>
        </w:tc>
      </w:tr>
    </w:tbl>
    <w:p w:rsidR="00194EAB" w:rsidRPr="00194EAB" w:rsidRDefault="00194EAB" w:rsidP="00194EAB">
      <w:pPr>
        <w:spacing w:after="0" w:line="240" w:lineRule="auto"/>
        <w:ind w:firstLine="0"/>
        <w:jc w:val="center"/>
        <w:rPr>
          <w:rFonts w:ascii="Times New Roman" w:hAnsi="Times New Roman"/>
          <w:sz w:val="20"/>
          <w:szCs w:val="20"/>
          <w:lang w:val="ru-RU" w:eastAsia="ru-RU" w:bidi="ar-SA"/>
        </w:rPr>
      </w:pPr>
    </w:p>
    <w:p w:rsidR="00194EAB" w:rsidRPr="00194EAB" w:rsidRDefault="00194EAB" w:rsidP="00194EAB">
      <w:pPr>
        <w:shd w:val="clear" w:color="auto" w:fill="FFFFFF"/>
        <w:spacing w:after="0" w:line="240" w:lineRule="auto"/>
        <w:ind w:firstLine="0"/>
        <w:jc w:val="center"/>
        <w:rPr>
          <w:rFonts w:ascii="Times New Roman" w:hAnsi="Times New Roman"/>
          <w:b/>
          <w:sz w:val="24"/>
          <w:szCs w:val="24"/>
          <w:lang w:val="ru-RU" w:eastAsia="ru-RU" w:bidi="ar-SA"/>
        </w:rPr>
      </w:pPr>
    </w:p>
    <w:p w:rsidR="00194EAB" w:rsidRPr="00194EAB" w:rsidRDefault="00194EAB" w:rsidP="00194EAB">
      <w:pPr>
        <w:shd w:val="clear" w:color="auto" w:fill="FFFFFF"/>
        <w:spacing w:after="0" w:line="240" w:lineRule="auto"/>
        <w:ind w:firstLine="0"/>
        <w:jc w:val="center"/>
        <w:rPr>
          <w:rFonts w:ascii="Times New Roman" w:hAnsi="Times New Roman"/>
          <w:b/>
          <w:sz w:val="24"/>
          <w:szCs w:val="24"/>
          <w:lang w:val="ru-RU" w:eastAsia="ru-RU" w:bidi="ar-SA"/>
        </w:rPr>
      </w:pPr>
    </w:p>
    <w:p w:rsidR="00194EAB" w:rsidRPr="00194EAB" w:rsidRDefault="00194EAB" w:rsidP="00194EAB">
      <w:pPr>
        <w:shd w:val="clear" w:color="auto" w:fill="FFFFFF"/>
        <w:spacing w:after="0" w:line="240" w:lineRule="auto"/>
        <w:ind w:firstLine="0"/>
        <w:jc w:val="center"/>
        <w:rPr>
          <w:rFonts w:ascii="Times New Roman" w:hAnsi="Times New Roman"/>
          <w:b/>
          <w:sz w:val="24"/>
          <w:szCs w:val="24"/>
          <w:lang w:val="ru-RU" w:eastAsia="ru-RU" w:bidi="ar-SA"/>
        </w:rPr>
      </w:pPr>
    </w:p>
    <w:p w:rsidR="00194EAB" w:rsidRPr="00194EAB" w:rsidRDefault="00194EAB" w:rsidP="00194EAB">
      <w:pPr>
        <w:shd w:val="clear" w:color="auto" w:fill="FFFFFF"/>
        <w:spacing w:after="0" w:line="240" w:lineRule="auto"/>
        <w:ind w:firstLine="0"/>
        <w:jc w:val="center"/>
        <w:rPr>
          <w:rFonts w:ascii="Times New Roman" w:hAnsi="Times New Roman"/>
          <w:b/>
          <w:sz w:val="24"/>
          <w:szCs w:val="24"/>
          <w:lang w:val="ru-RU" w:eastAsia="ru-RU" w:bidi="ar-SA"/>
        </w:rPr>
      </w:pPr>
      <w:r w:rsidRPr="00194EAB">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194EAB" w:rsidRPr="00194EAB" w:rsidRDefault="00194EAB" w:rsidP="00194EAB">
      <w:pPr>
        <w:spacing w:after="0" w:line="240" w:lineRule="auto"/>
        <w:ind w:firstLine="709"/>
        <w:jc w:val="both"/>
        <w:rPr>
          <w:rFonts w:ascii="Times New Roman" w:hAnsi="Times New Roman"/>
          <w:sz w:val="24"/>
          <w:szCs w:val="24"/>
          <w:lang w:val="ru-RU" w:eastAsia="ru-RU" w:bidi="ar-SA"/>
        </w:rPr>
      </w:pP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2.</w:t>
      </w:r>
      <w:r w:rsidRPr="00194EAB">
        <w:rPr>
          <w:rFonts w:ascii="Times New Roman" w:hAnsi="Times New Roman"/>
          <w:sz w:val="24"/>
          <w:szCs w:val="24"/>
          <w:lang w:val="ru-RU" w:bidi="ar-SA"/>
        </w:rPr>
        <w:t xml:space="preserve"> Обосновывающие материалы к проекту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194EAB">
        <w:rPr>
          <w:rFonts w:ascii="Times New Roman" w:hAnsi="Times New Roman"/>
          <w:sz w:val="24"/>
          <w:szCs w:val="24"/>
          <w:lang w:val="ru-RU" w:bidi="ar-SA"/>
        </w:rPr>
        <w:t>округа</w:t>
      </w:r>
      <w:proofErr w:type="gramEnd"/>
      <w:r w:rsidRPr="00194EAB">
        <w:rPr>
          <w:rFonts w:ascii="Times New Roman" w:hAnsi="Times New Roman"/>
          <w:sz w:val="24"/>
          <w:szCs w:val="24"/>
          <w:lang w:val="ru-RU" w:bidi="ar-SA"/>
        </w:rPr>
        <w:t xml:space="preserve"> ЗАТО п. Горный на 2020-2024 годы» </w:t>
      </w:r>
      <w:r w:rsidRPr="00194EAB">
        <w:rPr>
          <w:rFonts w:ascii="Times New Roman" w:hAnsi="Times New Roman"/>
          <w:sz w:val="24"/>
          <w:szCs w:val="24"/>
          <w:lang w:val="ru-RU" w:eastAsia="ru-RU" w:bidi="ar-SA"/>
        </w:rPr>
        <w:t xml:space="preserve">представлены. </w:t>
      </w: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3.</w:t>
      </w:r>
      <w:r w:rsidRPr="00194EAB">
        <w:rPr>
          <w:rFonts w:ascii="Times New Roman" w:hAnsi="Times New Roman"/>
          <w:sz w:val="20"/>
          <w:szCs w:val="20"/>
          <w:lang w:val="ru-RU" w:eastAsia="ru-RU" w:bidi="ar-SA"/>
        </w:rPr>
        <w:t xml:space="preserve"> </w:t>
      </w:r>
      <w:r w:rsidRPr="00194EAB">
        <w:rPr>
          <w:rFonts w:ascii="Times New Roman" w:hAnsi="Times New Roman"/>
          <w:sz w:val="24"/>
          <w:szCs w:val="24"/>
          <w:lang w:val="ru-RU" w:eastAsia="ru-RU" w:bidi="ar-SA"/>
        </w:rPr>
        <w:t xml:space="preserve">Согласно Решения Думы городского </w:t>
      </w:r>
      <w:proofErr w:type="gramStart"/>
      <w:r w:rsidRPr="00194EAB">
        <w:rPr>
          <w:rFonts w:ascii="Times New Roman" w:hAnsi="Times New Roman"/>
          <w:sz w:val="24"/>
          <w:szCs w:val="24"/>
          <w:lang w:val="ru-RU" w:eastAsia="ru-RU" w:bidi="ar-SA"/>
        </w:rPr>
        <w:t>округа</w:t>
      </w:r>
      <w:proofErr w:type="gramEnd"/>
      <w:r w:rsidRPr="00194EAB">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130,00 тыс. рублей.</w:t>
      </w: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4. Контрольно-счетный орган рекомендует Администрации городского </w:t>
      </w:r>
      <w:proofErr w:type="gramStart"/>
      <w:r w:rsidRPr="00194EAB">
        <w:rPr>
          <w:rFonts w:ascii="Times New Roman" w:hAnsi="Times New Roman"/>
          <w:sz w:val="24"/>
          <w:szCs w:val="24"/>
          <w:lang w:val="ru-RU" w:eastAsia="ru-RU" w:bidi="ar-SA"/>
        </w:rPr>
        <w:t>округа</w:t>
      </w:r>
      <w:proofErr w:type="gramEnd"/>
      <w:r w:rsidRPr="00194EAB">
        <w:rPr>
          <w:rFonts w:ascii="Times New Roman" w:hAnsi="Times New Roman"/>
          <w:sz w:val="24"/>
          <w:szCs w:val="24"/>
          <w:lang w:val="ru-RU" w:eastAsia="ru-RU" w:bidi="ar-SA"/>
        </w:rPr>
        <w:t xml:space="preserve"> ЗАТО п. Горный пересмотреть в бюджете городского округа ЗАТО п. Горный на 2022 и плановые 2023 и 2024 годы лимиты бюджетных ассигнований муниципальной программы «Укрепление общественного здоровья населения городского округа ЗАТО п. Горный на 2020-2024 годы».</w:t>
      </w:r>
    </w:p>
    <w:p w:rsidR="00194EAB" w:rsidRP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5.Контрольно-счетный орган городского </w:t>
      </w:r>
      <w:proofErr w:type="gramStart"/>
      <w:r w:rsidRPr="00194EAB">
        <w:rPr>
          <w:rFonts w:ascii="Times New Roman" w:hAnsi="Times New Roman"/>
          <w:sz w:val="24"/>
          <w:szCs w:val="24"/>
          <w:lang w:val="ru-RU" w:eastAsia="ru-RU" w:bidi="ar-SA"/>
        </w:rPr>
        <w:t>округа</w:t>
      </w:r>
      <w:proofErr w:type="gramEnd"/>
      <w:r w:rsidRPr="00194EAB">
        <w:rPr>
          <w:rFonts w:ascii="Times New Roman" w:hAnsi="Times New Roman"/>
          <w:sz w:val="24"/>
          <w:szCs w:val="24"/>
          <w:lang w:val="ru-RU" w:eastAsia="ru-RU" w:bidi="ar-SA"/>
        </w:rPr>
        <w:t xml:space="preserve"> ЗАТО п. Горный рекомендует администрации городского округа ЗАТО п. Горный рассмотреть все возможные варианты включения на </w:t>
      </w:r>
      <w:proofErr w:type="spellStart"/>
      <w:r w:rsidRPr="00194EAB">
        <w:rPr>
          <w:rFonts w:ascii="Times New Roman" w:hAnsi="Times New Roman"/>
          <w:sz w:val="24"/>
          <w:szCs w:val="24"/>
          <w:lang w:val="ru-RU" w:eastAsia="ru-RU" w:bidi="ar-SA"/>
        </w:rPr>
        <w:t>софинансирование</w:t>
      </w:r>
      <w:proofErr w:type="spellEnd"/>
      <w:r w:rsidRPr="00194EAB">
        <w:rPr>
          <w:rFonts w:ascii="Times New Roman" w:hAnsi="Times New Roman"/>
          <w:sz w:val="24"/>
          <w:szCs w:val="24"/>
          <w:lang w:val="ru-RU" w:eastAsia="ru-RU" w:bidi="ar-SA"/>
        </w:rPr>
        <w:t xml:space="preserve"> из бюджетов других уровней для реализации программы.</w:t>
      </w:r>
    </w:p>
    <w:p w:rsidR="00194EAB" w:rsidRDefault="00194EAB" w:rsidP="00194EAB">
      <w:pPr>
        <w:spacing w:after="0" w:line="240" w:lineRule="auto"/>
        <w:ind w:firstLine="0"/>
        <w:jc w:val="both"/>
        <w:rPr>
          <w:rFonts w:ascii="Times New Roman" w:hAnsi="Times New Roman"/>
          <w:sz w:val="24"/>
          <w:szCs w:val="24"/>
          <w:lang w:val="ru-RU" w:eastAsia="ru-RU" w:bidi="ar-SA"/>
        </w:rPr>
      </w:pPr>
      <w:r w:rsidRPr="00194EAB">
        <w:rPr>
          <w:rFonts w:ascii="Times New Roman" w:hAnsi="Times New Roman"/>
          <w:sz w:val="24"/>
          <w:szCs w:val="24"/>
          <w:lang w:val="ru-RU" w:eastAsia="ru-RU" w:bidi="ar-SA"/>
        </w:rPr>
        <w:t xml:space="preserve">           6.Рассмотрев проект постановления «О внесении изменений в муниципальную программу программы «Укрепление общественного здоровья населения городского </w:t>
      </w:r>
      <w:proofErr w:type="gramStart"/>
      <w:r w:rsidRPr="00194EAB">
        <w:rPr>
          <w:rFonts w:ascii="Times New Roman" w:hAnsi="Times New Roman"/>
          <w:sz w:val="24"/>
          <w:szCs w:val="24"/>
          <w:lang w:val="ru-RU" w:eastAsia="ru-RU" w:bidi="ar-SA"/>
        </w:rPr>
        <w:t>округа</w:t>
      </w:r>
      <w:proofErr w:type="gramEnd"/>
      <w:r w:rsidRPr="00194EAB">
        <w:rPr>
          <w:rFonts w:ascii="Times New Roman" w:hAnsi="Times New Roman"/>
          <w:sz w:val="24"/>
          <w:szCs w:val="24"/>
          <w:lang w:val="ru-RU" w:eastAsia="ru-RU" w:bidi="ar-SA"/>
        </w:rPr>
        <w:t xml:space="preserve"> ЗАТО п. Горный на 2020-2024 годы», Контрольно-счетный орган считает изменения, вносимые в Программу, обоснованными и не противоречащими действующему законодательству.</w:t>
      </w:r>
    </w:p>
    <w:p w:rsidR="003C5171" w:rsidRDefault="003C5171" w:rsidP="00194EAB">
      <w:pPr>
        <w:spacing w:after="0" w:line="240" w:lineRule="auto"/>
        <w:ind w:firstLine="0"/>
        <w:jc w:val="both"/>
        <w:rPr>
          <w:rFonts w:ascii="Times New Roman" w:hAnsi="Times New Roman"/>
          <w:sz w:val="24"/>
          <w:szCs w:val="24"/>
          <w:lang w:val="ru-RU" w:eastAsia="ru-RU" w:bidi="ar-SA"/>
        </w:rPr>
      </w:pPr>
    </w:p>
    <w:p w:rsidR="003C5171" w:rsidRDefault="003C5171" w:rsidP="00194EAB">
      <w:pPr>
        <w:spacing w:after="0" w:line="240" w:lineRule="auto"/>
        <w:ind w:firstLine="0"/>
        <w:jc w:val="both"/>
        <w:rPr>
          <w:rFonts w:ascii="Times New Roman" w:hAnsi="Times New Roman"/>
          <w:sz w:val="24"/>
          <w:szCs w:val="24"/>
          <w:lang w:val="ru-RU" w:eastAsia="ru-RU" w:bidi="ar-SA"/>
        </w:rPr>
      </w:pPr>
    </w:p>
    <w:p w:rsidR="003C5171" w:rsidRPr="003C5171" w:rsidRDefault="003C5171" w:rsidP="003C5171">
      <w:pPr>
        <w:spacing w:after="0" w:line="240" w:lineRule="auto"/>
        <w:ind w:firstLine="0"/>
        <w:rPr>
          <w:rFonts w:ascii="Times New Roman" w:hAnsi="Times New Roman"/>
          <w:b/>
          <w:sz w:val="24"/>
          <w:szCs w:val="24"/>
          <w:lang w:val="ru-RU" w:eastAsia="ru-RU" w:bidi="ar-SA"/>
        </w:rPr>
      </w:pPr>
      <w:r w:rsidRPr="003C5171">
        <w:rPr>
          <w:rFonts w:ascii="Times New Roman" w:hAnsi="Times New Roman"/>
          <w:b/>
          <w:sz w:val="24"/>
          <w:szCs w:val="24"/>
          <w:lang w:val="ru-RU" w:eastAsia="ru-RU" w:bidi="ar-SA"/>
        </w:rPr>
        <w:lastRenderedPageBreak/>
        <w:t xml:space="preserve">        6.</w:t>
      </w:r>
      <w:r w:rsidRPr="003C5171">
        <w:rPr>
          <w:b/>
          <w:lang w:val="ru-RU"/>
        </w:rPr>
        <w:t xml:space="preserve"> </w:t>
      </w:r>
      <w:r w:rsidRPr="003C5171">
        <w:rPr>
          <w:rFonts w:ascii="Times New Roman" w:hAnsi="Times New Roman"/>
          <w:b/>
          <w:sz w:val="24"/>
          <w:szCs w:val="24"/>
          <w:lang w:val="ru-RU" w:eastAsia="ru-RU" w:bidi="ar-SA"/>
        </w:rPr>
        <w:t xml:space="preserve">ЗАКЛЮЧЕНИЕ на проект постановления Администрации городского </w:t>
      </w:r>
      <w:proofErr w:type="gramStart"/>
      <w:r w:rsidRPr="003C5171">
        <w:rPr>
          <w:rFonts w:ascii="Times New Roman" w:hAnsi="Times New Roman"/>
          <w:b/>
          <w:sz w:val="24"/>
          <w:szCs w:val="24"/>
          <w:lang w:val="ru-RU" w:eastAsia="ru-RU" w:bidi="ar-SA"/>
        </w:rPr>
        <w:t>округа</w:t>
      </w:r>
      <w:proofErr w:type="gramEnd"/>
      <w:r w:rsidRPr="003C5171">
        <w:rPr>
          <w:rFonts w:ascii="Times New Roman" w:hAnsi="Times New Roman"/>
          <w:b/>
          <w:sz w:val="24"/>
          <w:szCs w:val="24"/>
          <w:lang w:val="ru-RU" w:eastAsia="ru-RU" w:bidi="ar-SA"/>
        </w:rPr>
        <w:t xml:space="preserve"> ЗАТО п. Горный</w:t>
      </w:r>
      <w:r>
        <w:rPr>
          <w:rFonts w:ascii="Times New Roman" w:hAnsi="Times New Roman"/>
          <w:b/>
          <w:sz w:val="24"/>
          <w:szCs w:val="24"/>
          <w:lang w:val="ru-RU" w:eastAsia="ru-RU" w:bidi="ar-SA"/>
        </w:rPr>
        <w:t xml:space="preserve"> </w:t>
      </w:r>
      <w:r w:rsidRPr="003C5171">
        <w:rPr>
          <w:rFonts w:ascii="Times New Roman" w:hAnsi="Times New Roman"/>
          <w:b/>
          <w:sz w:val="24"/>
          <w:szCs w:val="24"/>
          <w:lang w:val="ru-RU" w:eastAsia="ru-RU" w:bidi="ar-SA"/>
        </w:rPr>
        <w:t>«О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утверждённую постановлением администрации городского округа ЗАТО п. Горный от 12 октября 2018 года №158</w:t>
      </w:r>
    </w:p>
    <w:p w:rsidR="00194EAB" w:rsidRPr="003C5171" w:rsidRDefault="00194EAB" w:rsidP="00194EAB">
      <w:pPr>
        <w:tabs>
          <w:tab w:val="left" w:pos="993"/>
        </w:tabs>
        <w:spacing w:after="0" w:line="240" w:lineRule="auto"/>
        <w:ind w:left="993" w:hanging="426"/>
        <w:jc w:val="both"/>
        <w:rPr>
          <w:rFonts w:ascii="Times New Roman" w:hAnsi="Times New Roman"/>
          <w:b/>
          <w:color w:val="FF0000"/>
          <w:sz w:val="24"/>
          <w:szCs w:val="24"/>
          <w:lang w:val="ru-RU" w:eastAsia="ru-RU" w:bidi="ar-SA"/>
        </w:rPr>
      </w:pPr>
    </w:p>
    <w:p w:rsidR="003C5171" w:rsidRPr="003C5171" w:rsidRDefault="003C5171" w:rsidP="003C5171">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3C5171">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3C5171" w:rsidRPr="003C5171" w:rsidRDefault="003C5171" w:rsidP="003C5171">
      <w:pPr>
        <w:autoSpaceDE w:val="0"/>
        <w:autoSpaceDN w:val="0"/>
        <w:adjustRightInd w:val="0"/>
        <w:spacing w:after="0" w:line="240" w:lineRule="auto"/>
        <w:ind w:firstLine="0"/>
        <w:jc w:val="both"/>
        <w:rPr>
          <w:rFonts w:ascii="Times New Roman" w:hAnsi="Times New Roman"/>
          <w:sz w:val="24"/>
          <w:szCs w:val="24"/>
          <w:lang w:val="ru-RU" w:eastAsia="ru-RU" w:bidi="ar-SA"/>
        </w:rPr>
      </w:pPr>
      <w:r w:rsidRPr="003C5171">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3C5171">
        <w:rPr>
          <w:rFonts w:ascii="Times New Roman" w:hAnsi="Times New Roman"/>
          <w:color w:val="000000"/>
          <w:sz w:val="24"/>
          <w:szCs w:val="24"/>
          <w:lang w:val="ru-RU" w:eastAsia="ru-RU" w:bidi="ar-SA"/>
        </w:rPr>
        <w:t>округа</w:t>
      </w:r>
      <w:proofErr w:type="gramEnd"/>
      <w:r w:rsidRPr="003C5171">
        <w:rPr>
          <w:rFonts w:ascii="Times New Roman" w:hAnsi="Times New Roman"/>
          <w:color w:val="000000"/>
          <w:sz w:val="24"/>
          <w:szCs w:val="24"/>
          <w:lang w:val="ru-RU" w:eastAsia="ru-RU" w:bidi="ar-SA"/>
        </w:rPr>
        <w:t xml:space="preserve"> ЗАТО п. Горный от 12.10.2018 г. № 158 «Об утверждении Муниципальной программы «Построение и развитие аппаратно-программного комплекса «Безопасный город» на территории городского округа ЗАТО п. Горный на 2019-2023 годы» (с внесенными изменениями), общий объём средств на реализацию программах мероприятий запланировано 4 785,94 тыс. рублей, </w:t>
      </w:r>
      <w:r w:rsidRPr="003C5171">
        <w:rPr>
          <w:rFonts w:ascii="Times New Roman" w:hAnsi="Times New Roman"/>
          <w:b/>
          <w:i/>
          <w:color w:val="000000"/>
          <w:sz w:val="24"/>
          <w:szCs w:val="24"/>
          <w:lang w:val="ru-RU" w:eastAsia="ru-RU" w:bidi="ar-SA"/>
        </w:rPr>
        <w:t>в том числе на 2021 год в размере 1680,00 тыс. рублей</w:t>
      </w:r>
      <w:r w:rsidRPr="003C5171">
        <w:rPr>
          <w:rFonts w:ascii="Times New Roman" w:hAnsi="Times New Roman"/>
          <w:color w:val="000000"/>
          <w:sz w:val="24"/>
          <w:szCs w:val="24"/>
          <w:lang w:val="ru-RU" w:eastAsia="ru-RU" w:bidi="ar-SA"/>
        </w:rPr>
        <w:t>. За 2019-2020 годы на</w:t>
      </w:r>
      <w:r w:rsidRPr="003C5171">
        <w:rPr>
          <w:rFonts w:ascii="Times New Roman" w:hAnsi="Times New Roman"/>
          <w:sz w:val="24"/>
          <w:szCs w:val="24"/>
          <w:lang w:val="ru-RU" w:eastAsia="ru-RU" w:bidi="ar-SA"/>
        </w:rPr>
        <w:t xml:space="preserve"> программные мероприятия было израсходовано 1 675,94 тыс. рублей.</w:t>
      </w:r>
    </w:p>
    <w:p w:rsidR="003C5171" w:rsidRPr="003C5171" w:rsidRDefault="003C5171" w:rsidP="003C5171">
      <w:pPr>
        <w:autoSpaceDE w:val="0"/>
        <w:autoSpaceDN w:val="0"/>
        <w:adjustRightInd w:val="0"/>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2.</w:t>
      </w:r>
      <w:r w:rsidRPr="003C5171">
        <w:rPr>
          <w:rFonts w:ascii="Times New Roman" w:hAnsi="Times New Roman"/>
          <w:color w:val="000000"/>
          <w:sz w:val="24"/>
          <w:szCs w:val="24"/>
          <w:lang w:val="ru-RU" w:eastAsia="ru-RU" w:bidi="ar-SA"/>
        </w:rPr>
        <w:t xml:space="preserve"> </w:t>
      </w:r>
      <w:r w:rsidRPr="003C5171">
        <w:rPr>
          <w:rFonts w:ascii="Times New Roman" w:hAnsi="Times New Roman"/>
          <w:sz w:val="24"/>
          <w:szCs w:val="24"/>
          <w:lang w:val="ru-RU" w:eastAsia="ru-RU" w:bidi="ar-SA"/>
        </w:rPr>
        <w:t>Согласно Решения Думы городского округа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«Построение и развитие аппаратно-программного комплекса «Безопасный город» на территории городского округа ЗАТО п. Горный на 2019-2023 годы» на 2021 год утверждены в размере – 680,00 тыс. рублей, из них на 30.09.2021 год фактически израсходовано на мероприятия программы -263,00 тыс. рублей или 38,7%.</w:t>
      </w:r>
    </w:p>
    <w:p w:rsidR="003C5171" w:rsidRPr="003C5171" w:rsidRDefault="003C5171" w:rsidP="003C5171">
      <w:pPr>
        <w:autoSpaceDE w:val="0"/>
        <w:autoSpaceDN w:val="0"/>
        <w:adjustRightInd w:val="0"/>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3. Согласно Проекта постановления Администрации городского округа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всего объём финансовых средств корректируются в соответствии с актуализацией и исполнением мероприятий программы в </w:t>
      </w:r>
      <w:proofErr w:type="gramStart"/>
      <w:r w:rsidRPr="003C5171">
        <w:rPr>
          <w:rFonts w:ascii="Times New Roman" w:hAnsi="Times New Roman"/>
          <w:sz w:val="24"/>
          <w:szCs w:val="24"/>
          <w:lang w:val="ru-RU" w:eastAsia="ru-RU" w:bidi="ar-SA"/>
        </w:rPr>
        <w:t>размере</w:t>
      </w:r>
      <w:r w:rsidRPr="003C5171">
        <w:rPr>
          <w:rFonts w:ascii="Times New Roman" w:hAnsi="Times New Roman"/>
          <w:color w:val="FF0000"/>
          <w:sz w:val="24"/>
          <w:szCs w:val="24"/>
          <w:lang w:val="ru-RU" w:eastAsia="ru-RU" w:bidi="ar-SA"/>
        </w:rPr>
        <w:t xml:space="preserve"> </w:t>
      </w:r>
      <w:r w:rsidRPr="003C5171">
        <w:rPr>
          <w:rFonts w:ascii="Times New Roman" w:hAnsi="Times New Roman"/>
          <w:sz w:val="24"/>
          <w:szCs w:val="24"/>
          <w:lang w:val="ru-RU" w:eastAsia="ru-RU" w:bidi="ar-SA"/>
        </w:rPr>
        <w:t xml:space="preserve"> 3</w:t>
      </w:r>
      <w:proofErr w:type="gramEnd"/>
      <w:r w:rsidRPr="003C5171">
        <w:rPr>
          <w:rFonts w:ascii="Times New Roman" w:hAnsi="Times New Roman"/>
          <w:sz w:val="24"/>
          <w:szCs w:val="24"/>
          <w:lang w:val="ru-RU" w:eastAsia="ru-RU" w:bidi="ar-SA"/>
        </w:rPr>
        <w:t xml:space="preserve"> 566,935 тыс. рублей.  В 2021 году – 461,00 тыс. рублей.    </w:t>
      </w:r>
    </w:p>
    <w:p w:rsidR="003C5171" w:rsidRPr="003C5171" w:rsidRDefault="003C5171" w:rsidP="003C5171">
      <w:pPr>
        <w:autoSpaceDE w:val="0"/>
        <w:autoSpaceDN w:val="0"/>
        <w:adjustRightInd w:val="0"/>
        <w:spacing w:after="0" w:line="240" w:lineRule="auto"/>
        <w:ind w:firstLine="0"/>
        <w:jc w:val="both"/>
        <w:rPr>
          <w:rFonts w:ascii="Times New Roman" w:hAnsi="Times New Roman"/>
          <w:sz w:val="24"/>
          <w:szCs w:val="24"/>
          <w:lang w:val="ru-RU" w:eastAsia="ru-RU" w:bidi="ar-SA"/>
        </w:rPr>
      </w:pPr>
    </w:p>
    <w:p w:rsidR="003C5171" w:rsidRPr="003C5171" w:rsidRDefault="003C5171" w:rsidP="003C5171">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3C5171">
        <w:rPr>
          <w:rFonts w:ascii="Times New Roman" w:hAnsi="Times New Roman"/>
          <w:sz w:val="24"/>
          <w:szCs w:val="24"/>
          <w:lang w:val="ru-RU" w:eastAsia="ru-RU" w:bidi="ar-SA"/>
        </w:rPr>
        <w:t xml:space="preserve">         Контрольно-счетный орган отмечает, что согласно, Заключения Контрольно-счетного органа от 11 марта 2021 года по финансово-экономической  экспертизе проекта нормативно-правового акта Администрации городского округа ЗАТО п. Горный «О внесении изменений в постановление Администрации городского округа ЗАТО п. Горный от 12 октября 2018 года № 158 «Об утверждении муниципальной программы  «Построение и развитие аппаратно-программного комплекса «Безопасный город» на территории городского округа ЗАТО п. Горный на 2019-2023 годы», </w:t>
      </w:r>
      <w:r w:rsidRPr="003C5171">
        <w:rPr>
          <w:rFonts w:ascii="Times New Roman" w:hAnsi="Times New Roman"/>
          <w:b/>
          <w:i/>
          <w:sz w:val="24"/>
          <w:szCs w:val="24"/>
          <w:lang w:val="ru-RU" w:eastAsia="ru-RU" w:bidi="ar-SA"/>
        </w:rPr>
        <w:t>рекомендовал Администрации городского округа ЗАТО п. Горный исключить 1000,00 тыс. рублей  на  мероприятие «Обеспечение пожарной безопасности многоквартирного жилого фонда (</w:t>
      </w:r>
      <w:proofErr w:type="spellStart"/>
      <w:r w:rsidRPr="003C5171">
        <w:rPr>
          <w:rFonts w:ascii="Times New Roman" w:hAnsi="Times New Roman"/>
          <w:b/>
          <w:i/>
          <w:sz w:val="24"/>
          <w:szCs w:val="24"/>
          <w:lang w:val="ru-RU" w:eastAsia="ru-RU" w:bidi="ar-SA"/>
        </w:rPr>
        <w:t>огнебиозащитная</w:t>
      </w:r>
      <w:proofErr w:type="spellEnd"/>
      <w:r w:rsidRPr="003C5171">
        <w:rPr>
          <w:rFonts w:ascii="Times New Roman" w:hAnsi="Times New Roman"/>
          <w:b/>
          <w:i/>
          <w:sz w:val="24"/>
          <w:szCs w:val="24"/>
          <w:lang w:val="ru-RU" w:eastAsia="ru-RU" w:bidi="ar-SA"/>
        </w:rPr>
        <w:t xml:space="preserve"> обработка деревянных конструкций чердачных помещений, испытание ограждений кровли и наружных лестниц), вследствие того, что не проведено обследование жилого фонда, не определены конкретные виды работ, не составлена проектно-сметная документация, фактически данные мероприятия были запланированы в программе.</w:t>
      </w:r>
    </w:p>
    <w:p w:rsidR="003C5171" w:rsidRPr="003C5171" w:rsidRDefault="003C5171" w:rsidP="003C5171">
      <w:pPr>
        <w:autoSpaceDE w:val="0"/>
        <w:autoSpaceDN w:val="0"/>
        <w:adjustRightInd w:val="0"/>
        <w:spacing w:after="0" w:line="240" w:lineRule="auto"/>
        <w:ind w:firstLine="0"/>
        <w:jc w:val="both"/>
        <w:rPr>
          <w:rFonts w:ascii="Times New Roman" w:hAnsi="Times New Roman"/>
          <w:sz w:val="24"/>
          <w:szCs w:val="24"/>
          <w:lang w:val="ru-RU" w:eastAsia="ru-RU" w:bidi="ar-SA"/>
        </w:rPr>
      </w:pPr>
    </w:p>
    <w:p w:rsidR="003C5171" w:rsidRPr="003C5171" w:rsidRDefault="003C5171" w:rsidP="003C5171">
      <w:pPr>
        <w:autoSpaceDE w:val="0"/>
        <w:autoSpaceDN w:val="0"/>
        <w:adjustRightInd w:val="0"/>
        <w:spacing w:after="0" w:line="240" w:lineRule="auto"/>
        <w:ind w:firstLine="0"/>
        <w:jc w:val="both"/>
        <w:rPr>
          <w:rFonts w:ascii="Times New Roman" w:hAnsi="Times New Roman"/>
          <w:b/>
          <w:i/>
          <w:color w:val="FF0000"/>
          <w:sz w:val="24"/>
          <w:szCs w:val="24"/>
          <w:lang w:val="ru-RU" w:eastAsia="ru-RU" w:bidi="ar-SA"/>
        </w:rPr>
      </w:pPr>
    </w:p>
    <w:p w:rsidR="003C5171" w:rsidRPr="003C5171" w:rsidRDefault="003C5171" w:rsidP="003C5171">
      <w:pPr>
        <w:autoSpaceDE w:val="0"/>
        <w:autoSpaceDN w:val="0"/>
        <w:adjustRightInd w:val="0"/>
        <w:spacing w:after="0" w:line="240" w:lineRule="auto"/>
        <w:ind w:firstLine="0"/>
        <w:jc w:val="both"/>
        <w:rPr>
          <w:rFonts w:ascii="Times New Roman" w:hAnsi="Times New Roman"/>
          <w:color w:val="000000"/>
          <w:sz w:val="24"/>
          <w:szCs w:val="24"/>
          <w:lang w:val="ru-RU" w:eastAsia="ru-RU" w:bidi="ar-SA"/>
        </w:rPr>
      </w:pPr>
      <w:r w:rsidRPr="003C5171">
        <w:rPr>
          <w:rFonts w:ascii="Times New Roman" w:hAnsi="Times New Roman"/>
          <w:sz w:val="24"/>
          <w:szCs w:val="24"/>
          <w:lang w:val="ru-RU" w:eastAsia="ru-RU" w:bidi="ar-SA"/>
        </w:rPr>
        <w:t xml:space="preserve">      </w:t>
      </w:r>
      <w:r w:rsidRPr="003C5171">
        <w:rPr>
          <w:rFonts w:ascii="Times New Roman" w:hAnsi="Times New Roman"/>
          <w:color w:val="000000"/>
          <w:sz w:val="24"/>
          <w:szCs w:val="24"/>
          <w:lang w:val="ru-RU" w:eastAsia="ru-RU" w:bidi="ar-SA"/>
        </w:rPr>
        <w:t xml:space="preserve">   Проектом постановления о внесении изменений в муниципальную программу объёмы финансирования программы представлены в таблице</w:t>
      </w:r>
    </w:p>
    <w:p w:rsidR="003C5171" w:rsidRPr="003C5171" w:rsidRDefault="003C5171" w:rsidP="003C5171">
      <w:pPr>
        <w:spacing w:after="0" w:line="240" w:lineRule="auto"/>
        <w:ind w:firstLine="0"/>
        <w:jc w:val="center"/>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Источники ресурсного обеспечения муниципальной программы </w:t>
      </w:r>
    </w:p>
    <w:p w:rsidR="003C5171" w:rsidRPr="003C5171" w:rsidRDefault="003C5171" w:rsidP="003C5171">
      <w:pPr>
        <w:shd w:val="clear" w:color="auto" w:fill="FFFFFF"/>
        <w:spacing w:after="0" w:line="240" w:lineRule="auto"/>
        <w:ind w:firstLine="0"/>
        <w:rPr>
          <w:rFonts w:ascii="Times New Roman" w:hAnsi="Times New Roman"/>
          <w:b/>
          <w:i/>
          <w:sz w:val="20"/>
          <w:szCs w:val="20"/>
          <w:lang w:val="ru-RU" w:eastAsia="ru-RU" w:bidi="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7"/>
        <w:gridCol w:w="1134"/>
        <w:gridCol w:w="1276"/>
        <w:gridCol w:w="1134"/>
        <w:gridCol w:w="1417"/>
      </w:tblGrid>
      <w:tr w:rsidR="003C5171" w:rsidRPr="003C5171" w:rsidTr="004F1F3D">
        <w:trPr>
          <w:trHeight w:val="135"/>
        </w:trPr>
        <w:tc>
          <w:tcPr>
            <w:tcW w:w="2127" w:type="dxa"/>
            <w:vMerge w:val="restart"/>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sz w:val="20"/>
                <w:szCs w:val="20"/>
                <w:lang w:val="ru-RU" w:eastAsia="ru-RU" w:bidi="ar-SA"/>
              </w:rPr>
              <w:t>Мероприятия</w:t>
            </w:r>
          </w:p>
        </w:tc>
        <w:tc>
          <w:tcPr>
            <w:tcW w:w="1134" w:type="dxa"/>
            <w:vMerge w:val="restart"/>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p>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sz w:val="20"/>
                <w:szCs w:val="20"/>
                <w:lang w:val="ru-RU" w:eastAsia="ru-RU" w:bidi="ar-SA"/>
              </w:rPr>
              <w:t>всего</w:t>
            </w:r>
          </w:p>
        </w:tc>
        <w:tc>
          <w:tcPr>
            <w:tcW w:w="6378" w:type="dxa"/>
            <w:gridSpan w:val="5"/>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Объем финансирования, тыс. рублей</w:t>
            </w:r>
          </w:p>
        </w:tc>
      </w:tr>
      <w:tr w:rsidR="003C5171" w:rsidRPr="003C5171" w:rsidTr="004F1F3D">
        <w:trPr>
          <w:trHeight w:val="195"/>
        </w:trPr>
        <w:tc>
          <w:tcPr>
            <w:tcW w:w="2127" w:type="dxa"/>
            <w:vMerge/>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p>
        </w:tc>
        <w:tc>
          <w:tcPr>
            <w:tcW w:w="1134" w:type="dxa"/>
            <w:vMerge/>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p>
        </w:tc>
        <w:tc>
          <w:tcPr>
            <w:tcW w:w="1417" w:type="dxa"/>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2019</w:t>
            </w:r>
          </w:p>
        </w:tc>
        <w:tc>
          <w:tcPr>
            <w:tcW w:w="1134" w:type="dxa"/>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2020</w:t>
            </w:r>
          </w:p>
        </w:tc>
        <w:tc>
          <w:tcPr>
            <w:tcW w:w="1276" w:type="dxa"/>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2021</w:t>
            </w:r>
          </w:p>
        </w:tc>
        <w:tc>
          <w:tcPr>
            <w:tcW w:w="1134" w:type="dxa"/>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2022</w:t>
            </w:r>
          </w:p>
        </w:tc>
        <w:tc>
          <w:tcPr>
            <w:tcW w:w="1417" w:type="dxa"/>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2023</w:t>
            </w:r>
          </w:p>
        </w:tc>
      </w:tr>
      <w:tr w:rsidR="003C5171" w:rsidRPr="003C5171" w:rsidTr="004F1F3D">
        <w:tc>
          <w:tcPr>
            <w:tcW w:w="2127" w:type="dxa"/>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bCs/>
                <w:sz w:val="20"/>
                <w:szCs w:val="20"/>
                <w:lang w:val="ru-RU" w:eastAsia="ru-RU" w:bidi="ar-SA"/>
              </w:rPr>
              <w:t>Общее ресурсное обеспечение МП</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3 566,935</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1 162,035</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496,9</w:t>
            </w:r>
          </w:p>
        </w:tc>
        <w:tc>
          <w:tcPr>
            <w:tcW w:w="1276"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461,0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680,0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750,0</w:t>
            </w:r>
          </w:p>
        </w:tc>
      </w:tr>
      <w:tr w:rsidR="003C5171" w:rsidRPr="003C5171" w:rsidTr="004F1F3D">
        <w:tc>
          <w:tcPr>
            <w:tcW w:w="2127" w:type="dxa"/>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bCs/>
                <w:sz w:val="20"/>
                <w:szCs w:val="20"/>
                <w:lang w:val="ru-RU" w:eastAsia="ru-RU" w:bidi="ar-SA"/>
              </w:rPr>
              <w:t xml:space="preserve">За счет средств федерального </w:t>
            </w:r>
            <w:r w:rsidRPr="003C5171">
              <w:rPr>
                <w:rFonts w:ascii="Times New Roman" w:hAnsi="Times New Roman"/>
                <w:bCs/>
                <w:sz w:val="20"/>
                <w:szCs w:val="20"/>
                <w:lang w:val="ru-RU" w:eastAsia="ru-RU" w:bidi="ar-SA"/>
              </w:rPr>
              <w:lastRenderedPageBreak/>
              <w:t>регионального бюджета</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lastRenderedPageBreak/>
              <w:t>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276"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r>
      <w:tr w:rsidR="003C5171" w:rsidRPr="003C5171" w:rsidTr="004F1F3D">
        <w:tc>
          <w:tcPr>
            <w:tcW w:w="2127" w:type="dxa"/>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sz w:val="20"/>
                <w:szCs w:val="20"/>
                <w:lang w:val="ru-RU" w:eastAsia="ru-RU" w:bidi="ar-SA"/>
              </w:rPr>
              <w:t>в % к общему ресурсному обеспечению МП</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276"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0,0</w:t>
            </w:r>
          </w:p>
        </w:tc>
      </w:tr>
      <w:tr w:rsidR="003C5171" w:rsidRPr="003C5171" w:rsidTr="004F1F3D">
        <w:tc>
          <w:tcPr>
            <w:tcW w:w="2127" w:type="dxa"/>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bCs/>
                <w:sz w:val="20"/>
                <w:szCs w:val="20"/>
                <w:lang w:val="ru-RU" w:eastAsia="ru-RU" w:bidi="ar-SA"/>
              </w:rPr>
              <w:t>За счет средств местного бюджета</w:t>
            </w:r>
            <w:r w:rsidRPr="003C5171">
              <w:rPr>
                <w:rFonts w:ascii="Times New Roman" w:hAnsi="Times New Roman"/>
                <w:sz w:val="20"/>
                <w:szCs w:val="20"/>
                <w:lang w:val="ru-RU" w:eastAsia="ru-RU" w:bidi="ar-SA"/>
              </w:rPr>
              <w:t xml:space="preserve"> </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3 566,935</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1 162,035</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496,9</w:t>
            </w:r>
          </w:p>
        </w:tc>
        <w:tc>
          <w:tcPr>
            <w:tcW w:w="1276"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461,0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680,0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750,0</w:t>
            </w:r>
          </w:p>
        </w:tc>
      </w:tr>
      <w:tr w:rsidR="003C5171" w:rsidRPr="003C5171" w:rsidTr="004F1F3D">
        <w:tc>
          <w:tcPr>
            <w:tcW w:w="2127" w:type="dxa"/>
          </w:tcPr>
          <w:p w:rsidR="003C5171" w:rsidRPr="003C5171" w:rsidRDefault="003C5171" w:rsidP="003C5171">
            <w:pPr>
              <w:shd w:val="clear" w:color="auto" w:fill="FFFFFF"/>
              <w:spacing w:after="0" w:line="240" w:lineRule="auto"/>
              <w:ind w:firstLine="0"/>
              <w:rPr>
                <w:rFonts w:ascii="Times New Roman" w:hAnsi="Times New Roman"/>
                <w:sz w:val="20"/>
                <w:szCs w:val="20"/>
                <w:lang w:val="ru-RU" w:eastAsia="ru-RU" w:bidi="ar-SA"/>
              </w:rPr>
            </w:pPr>
            <w:r w:rsidRPr="003C5171">
              <w:rPr>
                <w:rFonts w:ascii="Times New Roman" w:hAnsi="Times New Roman"/>
                <w:sz w:val="20"/>
                <w:szCs w:val="20"/>
                <w:lang w:val="ru-RU" w:eastAsia="ru-RU" w:bidi="ar-SA"/>
              </w:rPr>
              <w:t>в % к общему ресурсному обеспечению МП</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c>
          <w:tcPr>
            <w:tcW w:w="1276"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c>
          <w:tcPr>
            <w:tcW w:w="1134"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c>
          <w:tcPr>
            <w:tcW w:w="1417" w:type="dxa"/>
            <w:vAlign w:val="center"/>
          </w:tcPr>
          <w:p w:rsidR="003C5171" w:rsidRPr="003C5171" w:rsidRDefault="003C5171" w:rsidP="003C5171">
            <w:pPr>
              <w:shd w:val="clear" w:color="auto" w:fill="FFFFFF"/>
              <w:spacing w:after="0" w:line="240" w:lineRule="auto"/>
              <w:ind w:firstLine="0"/>
              <w:jc w:val="center"/>
              <w:rPr>
                <w:rFonts w:ascii="Times New Roman" w:hAnsi="Times New Roman"/>
                <w:sz w:val="20"/>
                <w:szCs w:val="20"/>
                <w:lang w:val="ru-RU" w:eastAsia="ru-RU" w:bidi="ar-SA"/>
              </w:rPr>
            </w:pPr>
            <w:r w:rsidRPr="003C5171">
              <w:rPr>
                <w:rFonts w:ascii="Times New Roman" w:hAnsi="Times New Roman"/>
                <w:sz w:val="20"/>
                <w:szCs w:val="20"/>
                <w:lang w:val="ru-RU" w:eastAsia="ru-RU" w:bidi="ar-SA"/>
              </w:rPr>
              <w:t>100</w:t>
            </w:r>
          </w:p>
        </w:tc>
      </w:tr>
    </w:tbl>
    <w:p w:rsidR="003C5171" w:rsidRPr="003C5171" w:rsidRDefault="003C5171" w:rsidP="003C5171">
      <w:pPr>
        <w:shd w:val="clear" w:color="auto" w:fill="FFFFFF"/>
        <w:spacing w:after="0" w:line="240" w:lineRule="auto"/>
        <w:ind w:firstLine="0"/>
        <w:rPr>
          <w:rFonts w:ascii="Times New Roman" w:hAnsi="Times New Roman"/>
          <w:b/>
          <w:i/>
          <w:sz w:val="20"/>
          <w:szCs w:val="20"/>
          <w:lang w:val="ru-RU" w:eastAsia="ru-RU" w:bidi="ar-SA"/>
        </w:rPr>
      </w:pPr>
    </w:p>
    <w:p w:rsidR="003C5171" w:rsidRPr="003C5171" w:rsidRDefault="003C5171" w:rsidP="003C5171">
      <w:pPr>
        <w:shd w:val="clear" w:color="auto" w:fill="FFFFFF"/>
        <w:spacing w:after="0" w:line="240" w:lineRule="auto"/>
        <w:ind w:firstLine="0"/>
        <w:rPr>
          <w:rFonts w:ascii="Times New Roman" w:hAnsi="Times New Roman"/>
          <w:b/>
          <w:i/>
          <w:sz w:val="20"/>
          <w:szCs w:val="20"/>
          <w:lang w:val="ru-RU" w:eastAsia="ru-RU" w:bidi="ar-SA"/>
        </w:rPr>
      </w:pPr>
    </w:p>
    <w:p w:rsidR="003C5171" w:rsidRPr="003C5171" w:rsidRDefault="007904BE" w:rsidP="003C5171">
      <w:pPr>
        <w:shd w:val="clear" w:color="auto" w:fill="FFFFFF"/>
        <w:spacing w:after="0" w:line="240" w:lineRule="auto"/>
        <w:ind w:firstLine="0"/>
        <w:rPr>
          <w:rFonts w:ascii="Times New Roman" w:hAnsi="Times New Roman"/>
          <w:b/>
          <w:i/>
          <w:sz w:val="20"/>
          <w:szCs w:val="20"/>
          <w:lang w:val="ru-RU" w:eastAsia="ru-RU" w:bidi="ar-SA"/>
        </w:rPr>
      </w:pPr>
      <w:r w:rsidRPr="007904BE">
        <w:rPr>
          <w:rFonts w:ascii="Times New Roman" w:hAnsi="Times New Roman"/>
          <w:b/>
          <w:i/>
          <w:sz w:val="24"/>
          <w:szCs w:val="24"/>
          <w:lang w:val="ru-RU" w:eastAsia="ru-RU" w:bidi="ar-SA"/>
        </w:rPr>
        <w:t>Основные выводы по результатам экспертизы муниципальной программы:</w:t>
      </w:r>
    </w:p>
    <w:p w:rsidR="003C5171" w:rsidRPr="003C5171" w:rsidRDefault="003C5171" w:rsidP="003C5171">
      <w:pPr>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3C5171" w:rsidRPr="003C5171" w:rsidRDefault="003C5171" w:rsidP="003C5171">
      <w:pPr>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2.</w:t>
      </w:r>
      <w:r w:rsidRPr="003C5171">
        <w:rPr>
          <w:rFonts w:ascii="Times New Roman" w:hAnsi="Times New Roman"/>
          <w:sz w:val="24"/>
          <w:szCs w:val="24"/>
          <w:lang w:val="ru-RU" w:bidi="ar-SA"/>
        </w:rPr>
        <w:t xml:space="preserve"> Обосновывающие материалы к Проекту постановления Администрации городского </w:t>
      </w:r>
      <w:proofErr w:type="gramStart"/>
      <w:r w:rsidRPr="003C5171">
        <w:rPr>
          <w:rFonts w:ascii="Times New Roman" w:hAnsi="Times New Roman"/>
          <w:sz w:val="24"/>
          <w:szCs w:val="24"/>
          <w:lang w:val="ru-RU" w:bidi="ar-SA"/>
        </w:rPr>
        <w:t>округа</w:t>
      </w:r>
      <w:proofErr w:type="gramEnd"/>
      <w:r w:rsidRPr="003C5171">
        <w:rPr>
          <w:rFonts w:ascii="Times New Roman" w:hAnsi="Times New Roman"/>
          <w:sz w:val="24"/>
          <w:szCs w:val="24"/>
          <w:lang w:val="ru-RU" w:bidi="ar-SA"/>
        </w:rPr>
        <w:t xml:space="preserve"> ЗАТО п. Горный «О внесении изменений в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w:t>
      </w:r>
      <w:r w:rsidRPr="003C5171">
        <w:rPr>
          <w:rFonts w:ascii="Times New Roman" w:hAnsi="Times New Roman"/>
          <w:sz w:val="24"/>
          <w:szCs w:val="24"/>
          <w:lang w:val="ru-RU" w:eastAsia="ru-RU" w:bidi="ar-SA"/>
        </w:rPr>
        <w:t xml:space="preserve"> представлены. Сумма потребности финансовых средств по программе составляет 3 566,935 тыс. рублей.               .</w:t>
      </w:r>
    </w:p>
    <w:p w:rsidR="003C5171" w:rsidRPr="003C5171" w:rsidRDefault="003C5171" w:rsidP="003C5171">
      <w:pPr>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3.</w:t>
      </w:r>
      <w:r w:rsidRPr="003C5171">
        <w:rPr>
          <w:rFonts w:ascii="Times New Roman" w:hAnsi="Times New Roman"/>
          <w:sz w:val="20"/>
          <w:szCs w:val="20"/>
          <w:lang w:val="ru-RU" w:eastAsia="ru-RU" w:bidi="ar-SA"/>
        </w:rPr>
        <w:t xml:space="preserve"> </w:t>
      </w:r>
      <w:r w:rsidRPr="003C5171">
        <w:rPr>
          <w:rFonts w:ascii="Times New Roman" w:hAnsi="Times New Roman"/>
          <w:sz w:val="24"/>
          <w:szCs w:val="24"/>
          <w:lang w:val="ru-RU" w:eastAsia="ru-RU" w:bidi="ar-SA"/>
        </w:rPr>
        <w:t xml:space="preserve">Согласно Решения Думы городского </w:t>
      </w:r>
      <w:proofErr w:type="gramStart"/>
      <w:r w:rsidRPr="003C5171">
        <w:rPr>
          <w:rFonts w:ascii="Times New Roman" w:hAnsi="Times New Roman"/>
          <w:sz w:val="24"/>
          <w:szCs w:val="24"/>
          <w:lang w:val="ru-RU" w:eastAsia="ru-RU" w:bidi="ar-SA"/>
        </w:rPr>
        <w:t>округа</w:t>
      </w:r>
      <w:proofErr w:type="gramEnd"/>
      <w:r w:rsidRPr="003C5171">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680,00 тыс. рублей.</w:t>
      </w:r>
    </w:p>
    <w:p w:rsidR="003C5171" w:rsidRPr="003C5171" w:rsidRDefault="003C5171" w:rsidP="003C5171">
      <w:pPr>
        <w:spacing w:after="0" w:line="240" w:lineRule="auto"/>
        <w:ind w:firstLine="0"/>
        <w:jc w:val="both"/>
        <w:rPr>
          <w:rFonts w:ascii="Times New Roman" w:hAnsi="Times New Roman"/>
          <w:b/>
          <w:i/>
          <w:sz w:val="24"/>
          <w:szCs w:val="24"/>
          <w:lang w:val="ru-RU" w:eastAsia="ru-RU" w:bidi="ar-SA"/>
        </w:rPr>
      </w:pPr>
      <w:r w:rsidRPr="003C5171">
        <w:rPr>
          <w:rFonts w:ascii="Times New Roman" w:hAnsi="Times New Roman"/>
          <w:sz w:val="24"/>
          <w:szCs w:val="24"/>
          <w:lang w:val="ru-RU" w:eastAsia="ru-RU" w:bidi="ar-SA"/>
        </w:rPr>
        <w:t xml:space="preserve">           4</w:t>
      </w:r>
      <w:r w:rsidRPr="003C5171">
        <w:rPr>
          <w:rFonts w:ascii="Times New Roman" w:hAnsi="Times New Roman"/>
          <w:b/>
          <w:i/>
          <w:sz w:val="24"/>
          <w:szCs w:val="24"/>
          <w:lang w:val="ru-RU" w:eastAsia="ru-RU" w:bidi="ar-SA"/>
        </w:rPr>
        <w:t xml:space="preserve">. Контрольно-счетный орган рекомендует Администрации городского </w:t>
      </w:r>
      <w:proofErr w:type="gramStart"/>
      <w:r w:rsidRPr="003C5171">
        <w:rPr>
          <w:rFonts w:ascii="Times New Roman" w:hAnsi="Times New Roman"/>
          <w:b/>
          <w:i/>
          <w:sz w:val="24"/>
          <w:szCs w:val="24"/>
          <w:lang w:val="ru-RU" w:eastAsia="ru-RU" w:bidi="ar-SA"/>
        </w:rPr>
        <w:t>округа</w:t>
      </w:r>
      <w:proofErr w:type="gramEnd"/>
      <w:r w:rsidRPr="003C5171">
        <w:rPr>
          <w:rFonts w:ascii="Times New Roman" w:hAnsi="Times New Roman"/>
          <w:b/>
          <w:i/>
          <w:sz w:val="24"/>
          <w:szCs w:val="24"/>
          <w:lang w:val="ru-RU" w:eastAsia="ru-RU" w:bidi="ar-SA"/>
        </w:rPr>
        <w:t xml:space="preserve"> ЗАТО п. Горный пересмотреть лимиты бюджетных ассигнований в бюджете городского округа ЗАТО п. Горный на 2021 год на муниципальную программу «Построение и развитие аппаратно-программного комплекса «Безопасный город» на территории городского округа ЗАТО п. Горный на 2019-2023 годы» в размере 461,00 тыс. рублей, в следствии низкого качества планирования и реализации программных мероприятий.</w:t>
      </w:r>
    </w:p>
    <w:p w:rsidR="003C5171" w:rsidRPr="003C5171" w:rsidRDefault="003C5171" w:rsidP="003C5171">
      <w:pPr>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5.Контрольно-счетный орган городского </w:t>
      </w:r>
      <w:proofErr w:type="gramStart"/>
      <w:r w:rsidRPr="003C5171">
        <w:rPr>
          <w:rFonts w:ascii="Times New Roman" w:hAnsi="Times New Roman"/>
          <w:sz w:val="24"/>
          <w:szCs w:val="24"/>
          <w:lang w:val="ru-RU" w:eastAsia="ru-RU" w:bidi="ar-SA"/>
        </w:rPr>
        <w:t>округа</w:t>
      </w:r>
      <w:proofErr w:type="gramEnd"/>
      <w:r w:rsidRPr="003C5171">
        <w:rPr>
          <w:rFonts w:ascii="Times New Roman" w:hAnsi="Times New Roman"/>
          <w:sz w:val="24"/>
          <w:szCs w:val="24"/>
          <w:lang w:val="ru-RU" w:eastAsia="ru-RU" w:bidi="ar-SA"/>
        </w:rPr>
        <w:t xml:space="preserve"> ЗАТО п. Горный рекомендует администрации городского округа ЗАТО п. Горный рассмотреть все возможные варианты включения на </w:t>
      </w:r>
      <w:proofErr w:type="spellStart"/>
      <w:r w:rsidRPr="003C5171">
        <w:rPr>
          <w:rFonts w:ascii="Times New Roman" w:hAnsi="Times New Roman"/>
          <w:sz w:val="24"/>
          <w:szCs w:val="24"/>
          <w:lang w:val="ru-RU" w:eastAsia="ru-RU" w:bidi="ar-SA"/>
        </w:rPr>
        <w:t>софинансирование</w:t>
      </w:r>
      <w:proofErr w:type="spellEnd"/>
      <w:r w:rsidRPr="003C5171">
        <w:rPr>
          <w:rFonts w:ascii="Times New Roman" w:hAnsi="Times New Roman"/>
          <w:sz w:val="24"/>
          <w:szCs w:val="24"/>
          <w:lang w:val="ru-RU" w:eastAsia="ru-RU" w:bidi="ar-SA"/>
        </w:rPr>
        <w:t xml:space="preserve"> из бюджетов других уровней для реализации программы.</w:t>
      </w:r>
    </w:p>
    <w:p w:rsidR="003C5171" w:rsidRPr="003C5171" w:rsidRDefault="003C5171" w:rsidP="003C5171">
      <w:pPr>
        <w:spacing w:after="0" w:line="240" w:lineRule="auto"/>
        <w:ind w:firstLine="0"/>
        <w:jc w:val="both"/>
        <w:rPr>
          <w:rFonts w:ascii="Times New Roman" w:hAnsi="Times New Roman"/>
          <w:sz w:val="24"/>
          <w:szCs w:val="24"/>
          <w:lang w:val="ru-RU" w:eastAsia="ru-RU" w:bidi="ar-SA"/>
        </w:rPr>
      </w:pPr>
      <w:r w:rsidRPr="003C5171">
        <w:rPr>
          <w:rFonts w:ascii="Times New Roman" w:hAnsi="Times New Roman"/>
          <w:sz w:val="24"/>
          <w:szCs w:val="24"/>
          <w:lang w:val="ru-RU" w:eastAsia="ru-RU" w:bidi="ar-SA"/>
        </w:rPr>
        <w:t xml:space="preserve">            6. Рассмотрев проект постановления «О внесении изменений в муниципальную программу «Построение и развитие аппаратно-программного комплекса «Безопасный город» на территории городского </w:t>
      </w:r>
      <w:proofErr w:type="gramStart"/>
      <w:r w:rsidRPr="003C5171">
        <w:rPr>
          <w:rFonts w:ascii="Times New Roman" w:hAnsi="Times New Roman"/>
          <w:sz w:val="24"/>
          <w:szCs w:val="24"/>
          <w:lang w:val="ru-RU" w:eastAsia="ru-RU" w:bidi="ar-SA"/>
        </w:rPr>
        <w:t>округа</w:t>
      </w:r>
      <w:proofErr w:type="gramEnd"/>
      <w:r w:rsidRPr="003C5171">
        <w:rPr>
          <w:rFonts w:ascii="Times New Roman" w:hAnsi="Times New Roman"/>
          <w:sz w:val="24"/>
          <w:szCs w:val="24"/>
          <w:lang w:val="ru-RU" w:eastAsia="ru-RU" w:bidi="ar-SA"/>
        </w:rPr>
        <w:t xml:space="preserve"> ЗАТО п. Горный на 2019-2023 годы», Контрольно-счетный орган считает изменения, вносимые в Программу, обоснованными и не противоречащими действующему законодательству.</w:t>
      </w:r>
    </w:p>
    <w:p w:rsidR="00353F68" w:rsidRDefault="00353F68" w:rsidP="00AE3158">
      <w:pPr>
        <w:rPr>
          <w:rFonts w:ascii="Times New Roman" w:hAnsi="Times New Roman"/>
          <w:sz w:val="24"/>
          <w:szCs w:val="24"/>
          <w:lang w:val="ru-RU"/>
        </w:rPr>
      </w:pPr>
    </w:p>
    <w:p w:rsidR="007904BE" w:rsidRDefault="00353F68" w:rsidP="00E621FC">
      <w:pPr>
        <w:spacing w:line="240" w:lineRule="auto"/>
        <w:ind w:firstLine="357"/>
        <w:contextualSpacing/>
        <w:outlineLvl w:val="0"/>
        <w:rPr>
          <w:rFonts w:ascii="Times New Roman" w:hAnsi="Times New Roman"/>
          <w:b/>
          <w:sz w:val="24"/>
          <w:szCs w:val="24"/>
          <w:lang w:val="ru-RU" w:eastAsia="ru-RU" w:bidi="ar-SA"/>
        </w:rPr>
      </w:pPr>
      <w:r w:rsidRPr="00E621FC">
        <w:rPr>
          <w:rFonts w:ascii="Times New Roman" w:hAnsi="Times New Roman"/>
          <w:b/>
          <w:sz w:val="24"/>
          <w:szCs w:val="24"/>
          <w:lang w:val="ru-RU"/>
        </w:rPr>
        <w:t>7.</w:t>
      </w:r>
      <w:r w:rsidR="00E621FC" w:rsidRPr="00E621FC">
        <w:rPr>
          <w:rFonts w:ascii="Times New Roman" w:hAnsi="Times New Roman"/>
          <w:b/>
          <w:sz w:val="24"/>
          <w:szCs w:val="24"/>
          <w:lang w:val="ru-RU" w:eastAsia="ru-RU" w:bidi="ar-SA"/>
        </w:rPr>
        <w:t xml:space="preserve"> ЗАКЛЮЧЕНИЕ </w:t>
      </w:r>
      <w:r w:rsidR="00E621FC" w:rsidRPr="00E621FC">
        <w:rPr>
          <w:rFonts w:ascii="Times New Roman" w:hAnsi="Times New Roman"/>
          <w:b/>
          <w:color w:val="000000"/>
          <w:sz w:val="24"/>
          <w:szCs w:val="24"/>
          <w:lang w:val="ru-RU" w:eastAsia="ru-RU" w:bidi="ar-SA"/>
        </w:rPr>
        <w:t xml:space="preserve">на проект </w:t>
      </w:r>
      <w:r w:rsidR="00E621FC" w:rsidRPr="00E621FC">
        <w:rPr>
          <w:rFonts w:ascii="Times New Roman" w:hAnsi="Times New Roman"/>
          <w:b/>
          <w:bCs/>
          <w:color w:val="000000"/>
          <w:sz w:val="24"/>
          <w:szCs w:val="24"/>
          <w:lang w:val="ru-RU" w:eastAsia="ru-RU" w:bidi="ar-SA"/>
        </w:rPr>
        <w:t xml:space="preserve">постановления Администрации городского </w:t>
      </w:r>
      <w:proofErr w:type="gramStart"/>
      <w:r w:rsidR="00E621FC" w:rsidRPr="00E621FC">
        <w:rPr>
          <w:rFonts w:ascii="Times New Roman" w:hAnsi="Times New Roman"/>
          <w:b/>
          <w:bCs/>
          <w:color w:val="000000"/>
          <w:sz w:val="24"/>
          <w:szCs w:val="24"/>
          <w:lang w:val="ru-RU" w:eastAsia="ru-RU" w:bidi="ar-SA"/>
        </w:rPr>
        <w:t>округа</w:t>
      </w:r>
      <w:proofErr w:type="gramEnd"/>
      <w:r w:rsidR="00E621FC" w:rsidRPr="00E621FC">
        <w:rPr>
          <w:rFonts w:ascii="Times New Roman" w:hAnsi="Times New Roman"/>
          <w:b/>
          <w:bCs/>
          <w:color w:val="000000"/>
          <w:sz w:val="24"/>
          <w:szCs w:val="24"/>
          <w:lang w:val="ru-RU" w:eastAsia="ru-RU" w:bidi="ar-SA"/>
        </w:rPr>
        <w:t xml:space="preserve"> ЗАТО п. Горный «О внесении изменений в муниципальную программу «Комплексное развитие социальной инфраструктуры городского округа ЗАТО п. Горный на 2018-2034 годы»</w:t>
      </w:r>
      <w:r w:rsidR="00E621FC" w:rsidRPr="00E621FC">
        <w:rPr>
          <w:rFonts w:ascii="Times New Roman" w:hAnsi="Times New Roman"/>
          <w:b/>
          <w:color w:val="000000"/>
          <w:sz w:val="24"/>
          <w:szCs w:val="24"/>
          <w:lang w:val="ru-RU" w:eastAsia="ru-RU" w:bidi="ar-SA"/>
        </w:rPr>
        <w:t xml:space="preserve">, утверждённую постановлением администрации городского округа ЗАТО п. Горный </w:t>
      </w:r>
      <w:r w:rsidR="00E621FC" w:rsidRPr="00E621FC">
        <w:rPr>
          <w:rFonts w:ascii="Times New Roman" w:hAnsi="Times New Roman"/>
          <w:b/>
          <w:sz w:val="24"/>
          <w:szCs w:val="24"/>
          <w:lang w:val="ru-RU" w:eastAsia="ru-RU" w:bidi="ar-SA"/>
        </w:rPr>
        <w:t>от 12 октября 2018 года №162</w:t>
      </w:r>
    </w:p>
    <w:p w:rsidR="007904BE" w:rsidRPr="007904BE" w:rsidRDefault="007904BE" w:rsidP="007904BE">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7904BE">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7904BE" w:rsidRPr="007904BE" w:rsidRDefault="007904BE" w:rsidP="007904BE">
      <w:pPr>
        <w:autoSpaceDE w:val="0"/>
        <w:autoSpaceDN w:val="0"/>
        <w:adjustRightInd w:val="0"/>
        <w:spacing w:after="0" w:line="240" w:lineRule="auto"/>
        <w:ind w:firstLine="0"/>
        <w:jc w:val="both"/>
        <w:rPr>
          <w:rFonts w:ascii="Times New Roman" w:hAnsi="Times New Roman"/>
          <w:sz w:val="24"/>
          <w:szCs w:val="24"/>
          <w:lang w:val="ru-RU" w:eastAsia="ru-RU" w:bidi="ar-SA"/>
        </w:rPr>
      </w:pPr>
      <w:r w:rsidRPr="007904BE">
        <w:rPr>
          <w:rFonts w:ascii="Times New Roman" w:hAnsi="Times New Roman"/>
          <w:color w:val="000000"/>
          <w:sz w:val="24"/>
          <w:szCs w:val="24"/>
          <w:lang w:val="ru-RU" w:eastAsia="ru-RU" w:bidi="ar-SA"/>
        </w:rPr>
        <w:t xml:space="preserve">        1.Согласно Постановления Администрации городского </w:t>
      </w:r>
      <w:proofErr w:type="gramStart"/>
      <w:r w:rsidRPr="007904BE">
        <w:rPr>
          <w:rFonts w:ascii="Times New Roman" w:hAnsi="Times New Roman"/>
          <w:color w:val="000000"/>
          <w:sz w:val="24"/>
          <w:szCs w:val="24"/>
          <w:lang w:val="ru-RU" w:eastAsia="ru-RU" w:bidi="ar-SA"/>
        </w:rPr>
        <w:t>округа</w:t>
      </w:r>
      <w:proofErr w:type="gramEnd"/>
      <w:r w:rsidRPr="007904BE">
        <w:rPr>
          <w:rFonts w:ascii="Times New Roman" w:hAnsi="Times New Roman"/>
          <w:color w:val="000000"/>
          <w:sz w:val="24"/>
          <w:szCs w:val="24"/>
          <w:lang w:val="ru-RU" w:eastAsia="ru-RU" w:bidi="ar-SA"/>
        </w:rPr>
        <w:t xml:space="preserve"> ЗАТО п. Горный от 12.10.2018 г. № 162 «Комплексное развитие социальной инфраструктуры городского округа ЗАТО п. Горный на 2018-2034 годы» (с внесенными изменениями) общий объём средств на реализацию программах мероприятий составляет 11 300,90 тыс. рублей, из них в 2021 году </w:t>
      </w:r>
      <w:r w:rsidRPr="007904BE">
        <w:rPr>
          <w:rFonts w:ascii="Times New Roman" w:hAnsi="Times New Roman"/>
          <w:sz w:val="24"/>
          <w:szCs w:val="24"/>
          <w:lang w:val="ru-RU" w:eastAsia="ru-RU" w:bidi="ar-SA"/>
        </w:rPr>
        <w:t>планируется сумма - 1930,00 тыс. рублей. Увеличение средств бюджета на программу не планируется. За 2018-2020 годы на программные мероприятия было израсходовано 3 560,80 тыс. рублей.</w:t>
      </w:r>
    </w:p>
    <w:p w:rsidR="007904BE" w:rsidRPr="007904BE" w:rsidRDefault="007904BE" w:rsidP="007904BE">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7904BE">
        <w:rPr>
          <w:rFonts w:ascii="Times New Roman" w:hAnsi="Times New Roman"/>
          <w:sz w:val="24"/>
          <w:szCs w:val="24"/>
          <w:lang w:val="ru-RU" w:eastAsia="ru-RU" w:bidi="ar-SA"/>
        </w:rPr>
        <w:lastRenderedPageBreak/>
        <w:t xml:space="preserve">       2.Согласно Решения Думы городского </w:t>
      </w:r>
      <w:proofErr w:type="gramStart"/>
      <w:r w:rsidRPr="007904BE">
        <w:rPr>
          <w:rFonts w:ascii="Times New Roman" w:hAnsi="Times New Roman"/>
          <w:sz w:val="24"/>
          <w:szCs w:val="24"/>
          <w:lang w:val="ru-RU" w:eastAsia="ru-RU" w:bidi="ar-SA"/>
        </w:rPr>
        <w:t>округа</w:t>
      </w:r>
      <w:proofErr w:type="gramEnd"/>
      <w:r w:rsidRPr="007904BE">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w:t>
      </w:r>
      <w:r w:rsidRPr="007904BE">
        <w:rPr>
          <w:rFonts w:ascii="Times New Roman" w:hAnsi="Times New Roman"/>
          <w:b/>
          <w:i/>
          <w:sz w:val="24"/>
          <w:szCs w:val="24"/>
          <w:lang w:val="ru-RU" w:eastAsia="ru-RU" w:bidi="ar-SA"/>
        </w:rPr>
        <w:t xml:space="preserve">утверждены в размере – 1680,00 тыс. рублей, из них на 30.09.2021 год фактически израсходовано на мероприятия программы -  586,20 тыс. рублей или 35%. </w:t>
      </w:r>
    </w:p>
    <w:p w:rsidR="007904BE" w:rsidRPr="007904BE" w:rsidRDefault="007904BE" w:rsidP="007904BE">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7904BE">
        <w:rPr>
          <w:rFonts w:ascii="Times New Roman" w:hAnsi="Times New Roman"/>
          <w:b/>
          <w:i/>
          <w:sz w:val="24"/>
          <w:szCs w:val="24"/>
          <w:lang w:val="ru-RU" w:eastAsia="ru-RU" w:bidi="ar-SA"/>
        </w:rPr>
        <w:t xml:space="preserve">         Контрольно-счетный орган отмечает низкую эффективность исполнения муниципальной программы «Комплексное развитие социальной инфраструктуры городского </w:t>
      </w:r>
      <w:proofErr w:type="gramStart"/>
      <w:r w:rsidRPr="007904BE">
        <w:rPr>
          <w:rFonts w:ascii="Times New Roman" w:hAnsi="Times New Roman"/>
          <w:b/>
          <w:i/>
          <w:sz w:val="24"/>
          <w:szCs w:val="24"/>
          <w:lang w:val="ru-RU" w:eastAsia="ru-RU" w:bidi="ar-SA"/>
        </w:rPr>
        <w:t>округа</w:t>
      </w:r>
      <w:proofErr w:type="gramEnd"/>
      <w:r w:rsidRPr="007904BE">
        <w:rPr>
          <w:rFonts w:ascii="Times New Roman" w:hAnsi="Times New Roman"/>
          <w:b/>
          <w:i/>
          <w:sz w:val="24"/>
          <w:szCs w:val="24"/>
          <w:lang w:val="ru-RU" w:eastAsia="ru-RU" w:bidi="ar-SA"/>
        </w:rPr>
        <w:t xml:space="preserve"> ЗАТО п. Горный на 2018-2034 годы» в 2021 году, что свидетельствует о низком качестве планирования.</w:t>
      </w:r>
    </w:p>
    <w:p w:rsidR="007904BE" w:rsidRPr="007904BE" w:rsidRDefault="007904BE" w:rsidP="007904BE">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7904BE">
        <w:rPr>
          <w:rFonts w:ascii="Times New Roman" w:hAnsi="Times New Roman"/>
          <w:b/>
          <w:i/>
          <w:sz w:val="24"/>
          <w:szCs w:val="24"/>
          <w:lang w:val="ru-RU" w:eastAsia="ru-RU" w:bidi="ar-SA"/>
        </w:rPr>
        <w:t xml:space="preserve">      </w:t>
      </w:r>
      <w:r w:rsidRPr="007904BE">
        <w:rPr>
          <w:rFonts w:ascii="Times New Roman" w:hAnsi="Times New Roman"/>
          <w:color w:val="000000"/>
          <w:sz w:val="24"/>
          <w:szCs w:val="24"/>
          <w:lang w:val="ru-RU" w:eastAsia="ru-RU" w:bidi="ar-SA"/>
        </w:rPr>
        <w:t xml:space="preserve">  3. Проектом постановления о внесении изменений в муниципальную программу объёмы финансирования программы уменьшаются в соответствии с исполнением мероприятий программы в 2021 году и пересмотром актуальности программных мероприятий на плановые годы.</w:t>
      </w:r>
    </w:p>
    <w:p w:rsidR="007904BE" w:rsidRPr="007904BE" w:rsidRDefault="007904BE" w:rsidP="007904BE">
      <w:pPr>
        <w:spacing w:after="0" w:line="240" w:lineRule="auto"/>
        <w:ind w:firstLine="0"/>
        <w:jc w:val="center"/>
        <w:rPr>
          <w:rFonts w:ascii="Times New Roman" w:hAnsi="Times New Roman"/>
          <w:sz w:val="24"/>
          <w:szCs w:val="24"/>
          <w:lang w:val="ru-RU" w:eastAsia="ru-RU" w:bidi="ar-SA"/>
        </w:rPr>
      </w:pPr>
    </w:p>
    <w:p w:rsidR="007904BE" w:rsidRPr="007904BE" w:rsidRDefault="007904BE" w:rsidP="007904BE">
      <w:pPr>
        <w:spacing w:after="0" w:line="240" w:lineRule="auto"/>
        <w:ind w:firstLine="0"/>
        <w:jc w:val="center"/>
        <w:rPr>
          <w:rFonts w:ascii="Times New Roman" w:hAnsi="Times New Roman"/>
          <w:sz w:val="24"/>
          <w:szCs w:val="24"/>
          <w:lang w:val="ru-RU" w:eastAsia="ru-RU" w:bidi="ar-SA"/>
        </w:rPr>
      </w:pPr>
      <w:r w:rsidRPr="007904BE">
        <w:rPr>
          <w:rFonts w:ascii="Times New Roman" w:hAnsi="Times New Roman"/>
          <w:sz w:val="24"/>
          <w:szCs w:val="24"/>
          <w:lang w:val="ru-RU" w:eastAsia="ru-RU" w:bidi="ar-SA"/>
        </w:rPr>
        <w:t xml:space="preserve">Источники ресурсного обеспечения муниципальной программы </w:t>
      </w:r>
    </w:p>
    <w:p w:rsidR="007904BE" w:rsidRPr="007904BE" w:rsidRDefault="007904BE" w:rsidP="007904BE">
      <w:pPr>
        <w:spacing w:after="0" w:line="240" w:lineRule="auto"/>
        <w:ind w:firstLine="0"/>
        <w:jc w:val="both"/>
        <w:rPr>
          <w:rFonts w:ascii="Times New Roman" w:hAnsi="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74"/>
        <w:gridCol w:w="708"/>
        <w:gridCol w:w="993"/>
        <w:gridCol w:w="1134"/>
        <w:gridCol w:w="1134"/>
        <w:gridCol w:w="1417"/>
        <w:gridCol w:w="992"/>
      </w:tblGrid>
      <w:tr w:rsidR="007904BE" w:rsidRPr="007904BE" w:rsidTr="004F1F3D">
        <w:trPr>
          <w:trHeight w:val="135"/>
        </w:trPr>
        <w:tc>
          <w:tcPr>
            <w:tcW w:w="1928" w:type="dxa"/>
            <w:vMerge w:val="restart"/>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Мероприятия</w:t>
            </w:r>
          </w:p>
        </w:tc>
        <w:tc>
          <w:tcPr>
            <w:tcW w:w="874" w:type="dxa"/>
            <w:vMerge w:val="restart"/>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p>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всего</w:t>
            </w:r>
          </w:p>
        </w:tc>
        <w:tc>
          <w:tcPr>
            <w:tcW w:w="6378" w:type="dxa"/>
            <w:gridSpan w:val="6"/>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Объем финансирования, тыс. рублей</w:t>
            </w:r>
          </w:p>
        </w:tc>
      </w:tr>
      <w:tr w:rsidR="007904BE" w:rsidRPr="007904BE" w:rsidTr="004F1F3D">
        <w:trPr>
          <w:trHeight w:val="195"/>
        </w:trPr>
        <w:tc>
          <w:tcPr>
            <w:tcW w:w="1928" w:type="dxa"/>
            <w:vMerge/>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p>
        </w:tc>
        <w:tc>
          <w:tcPr>
            <w:tcW w:w="874" w:type="dxa"/>
            <w:vMerge/>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p>
        </w:tc>
        <w:tc>
          <w:tcPr>
            <w:tcW w:w="708"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2018</w:t>
            </w:r>
          </w:p>
        </w:tc>
        <w:tc>
          <w:tcPr>
            <w:tcW w:w="993"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2019</w:t>
            </w:r>
          </w:p>
        </w:tc>
        <w:tc>
          <w:tcPr>
            <w:tcW w:w="1134"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2020</w:t>
            </w:r>
          </w:p>
        </w:tc>
        <w:tc>
          <w:tcPr>
            <w:tcW w:w="1134"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2021</w:t>
            </w:r>
          </w:p>
        </w:tc>
        <w:tc>
          <w:tcPr>
            <w:tcW w:w="1417"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2022</w:t>
            </w:r>
          </w:p>
        </w:tc>
        <w:tc>
          <w:tcPr>
            <w:tcW w:w="992" w:type="dxa"/>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2023</w:t>
            </w:r>
          </w:p>
        </w:tc>
      </w:tr>
      <w:tr w:rsidR="007904BE" w:rsidRPr="007904BE" w:rsidTr="004F1F3D">
        <w:tc>
          <w:tcPr>
            <w:tcW w:w="1928" w:type="dxa"/>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bCs/>
                <w:sz w:val="20"/>
                <w:szCs w:val="20"/>
                <w:lang w:val="ru-RU" w:eastAsia="ru-RU" w:bidi="ar-SA"/>
              </w:rPr>
              <w:t>Общее ресурсное обеспечение МП</w:t>
            </w:r>
          </w:p>
        </w:tc>
        <w:tc>
          <w:tcPr>
            <w:tcW w:w="87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9447,30</w:t>
            </w:r>
          </w:p>
        </w:tc>
        <w:tc>
          <w:tcPr>
            <w:tcW w:w="708"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3"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2506,50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1054,40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1421,90</w:t>
            </w:r>
          </w:p>
        </w:tc>
        <w:tc>
          <w:tcPr>
            <w:tcW w:w="1417"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1759,50</w:t>
            </w:r>
          </w:p>
        </w:tc>
        <w:tc>
          <w:tcPr>
            <w:tcW w:w="992"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2705,00</w:t>
            </w:r>
          </w:p>
        </w:tc>
      </w:tr>
      <w:tr w:rsidR="007904BE" w:rsidRPr="007904BE" w:rsidTr="004F1F3D">
        <w:tc>
          <w:tcPr>
            <w:tcW w:w="1928" w:type="dxa"/>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bCs/>
                <w:sz w:val="20"/>
                <w:szCs w:val="20"/>
                <w:lang w:val="ru-RU" w:eastAsia="ru-RU" w:bidi="ar-SA"/>
              </w:rPr>
              <w:t>За счет средств федерального регионального бюджета</w:t>
            </w:r>
          </w:p>
        </w:tc>
        <w:tc>
          <w:tcPr>
            <w:tcW w:w="87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708"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3"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417"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2"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r>
      <w:tr w:rsidR="007904BE" w:rsidRPr="007904BE" w:rsidTr="004F1F3D">
        <w:tc>
          <w:tcPr>
            <w:tcW w:w="1928" w:type="dxa"/>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в % к общему ресурсному обеспечению МП</w:t>
            </w:r>
          </w:p>
        </w:tc>
        <w:tc>
          <w:tcPr>
            <w:tcW w:w="87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708"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3"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1417"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2"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r>
      <w:tr w:rsidR="007904BE" w:rsidRPr="007904BE" w:rsidTr="004F1F3D">
        <w:tc>
          <w:tcPr>
            <w:tcW w:w="1928" w:type="dxa"/>
          </w:tcPr>
          <w:p w:rsidR="007904BE" w:rsidRPr="007904BE" w:rsidRDefault="007904BE" w:rsidP="007904BE">
            <w:pPr>
              <w:spacing w:after="0" w:line="240" w:lineRule="auto"/>
              <w:ind w:firstLine="0"/>
              <w:jc w:val="both"/>
              <w:rPr>
                <w:rFonts w:ascii="Times New Roman" w:hAnsi="Times New Roman"/>
                <w:sz w:val="20"/>
                <w:szCs w:val="20"/>
                <w:lang w:val="ru-RU" w:eastAsia="ru-RU" w:bidi="ar-SA"/>
              </w:rPr>
            </w:pPr>
            <w:r w:rsidRPr="007904BE">
              <w:rPr>
                <w:rFonts w:ascii="Times New Roman" w:hAnsi="Times New Roman"/>
                <w:b/>
                <w:bCs/>
                <w:sz w:val="20"/>
                <w:szCs w:val="20"/>
                <w:lang w:val="ru-RU" w:eastAsia="ru-RU" w:bidi="ar-SA"/>
              </w:rPr>
              <w:t>За счет средств местного бюджета</w:t>
            </w:r>
            <w:r w:rsidRPr="007904BE">
              <w:rPr>
                <w:rFonts w:ascii="Times New Roman" w:hAnsi="Times New Roman"/>
                <w:sz w:val="20"/>
                <w:szCs w:val="20"/>
                <w:lang w:val="ru-RU" w:eastAsia="ru-RU" w:bidi="ar-SA"/>
              </w:rPr>
              <w:t xml:space="preserve"> </w:t>
            </w:r>
          </w:p>
        </w:tc>
        <w:tc>
          <w:tcPr>
            <w:tcW w:w="87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9447,30</w:t>
            </w:r>
          </w:p>
        </w:tc>
        <w:tc>
          <w:tcPr>
            <w:tcW w:w="708"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3"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2506,50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1054,40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1421,90</w:t>
            </w:r>
          </w:p>
        </w:tc>
        <w:tc>
          <w:tcPr>
            <w:tcW w:w="1417"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1759,50</w:t>
            </w:r>
          </w:p>
        </w:tc>
        <w:tc>
          <w:tcPr>
            <w:tcW w:w="992"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2705,00</w:t>
            </w:r>
          </w:p>
        </w:tc>
      </w:tr>
      <w:tr w:rsidR="007904BE" w:rsidRPr="007904BE" w:rsidTr="004F1F3D">
        <w:tc>
          <w:tcPr>
            <w:tcW w:w="1928" w:type="dxa"/>
          </w:tcPr>
          <w:p w:rsidR="007904BE" w:rsidRPr="007904BE" w:rsidRDefault="007904BE" w:rsidP="007904BE">
            <w:pPr>
              <w:spacing w:after="0" w:line="240" w:lineRule="auto"/>
              <w:ind w:firstLine="0"/>
              <w:jc w:val="both"/>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в % к общему ресурсному обеспечению МП</w:t>
            </w:r>
          </w:p>
        </w:tc>
        <w:tc>
          <w:tcPr>
            <w:tcW w:w="87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c>
          <w:tcPr>
            <w:tcW w:w="708"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0,0</w:t>
            </w:r>
          </w:p>
        </w:tc>
        <w:tc>
          <w:tcPr>
            <w:tcW w:w="993"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c>
          <w:tcPr>
            <w:tcW w:w="1134"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c>
          <w:tcPr>
            <w:tcW w:w="1417"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c>
          <w:tcPr>
            <w:tcW w:w="992" w:type="dxa"/>
            <w:vAlign w:val="center"/>
          </w:tcPr>
          <w:p w:rsidR="007904BE" w:rsidRPr="007904BE" w:rsidRDefault="007904BE" w:rsidP="007904BE">
            <w:pPr>
              <w:spacing w:after="0" w:line="240" w:lineRule="auto"/>
              <w:ind w:firstLine="0"/>
              <w:jc w:val="center"/>
              <w:rPr>
                <w:rFonts w:ascii="Times New Roman" w:hAnsi="Times New Roman"/>
                <w:b/>
                <w:sz w:val="20"/>
                <w:szCs w:val="20"/>
                <w:lang w:val="ru-RU" w:eastAsia="ru-RU" w:bidi="ar-SA"/>
              </w:rPr>
            </w:pPr>
            <w:r w:rsidRPr="007904BE">
              <w:rPr>
                <w:rFonts w:ascii="Times New Roman" w:hAnsi="Times New Roman"/>
                <w:b/>
                <w:sz w:val="20"/>
                <w:szCs w:val="20"/>
                <w:lang w:val="ru-RU" w:eastAsia="ru-RU" w:bidi="ar-SA"/>
              </w:rPr>
              <w:t>100</w:t>
            </w:r>
          </w:p>
        </w:tc>
      </w:tr>
    </w:tbl>
    <w:p w:rsidR="007904BE" w:rsidRPr="007904BE" w:rsidRDefault="007904BE" w:rsidP="007904BE">
      <w:pPr>
        <w:spacing w:after="0" w:line="240" w:lineRule="auto"/>
        <w:ind w:firstLine="0"/>
        <w:jc w:val="both"/>
        <w:rPr>
          <w:rFonts w:ascii="Times New Roman" w:hAnsi="Times New Roman"/>
          <w:sz w:val="20"/>
          <w:szCs w:val="20"/>
          <w:lang w:val="ru-RU" w:eastAsia="ru-RU" w:bidi="ar-SA"/>
        </w:rPr>
      </w:pPr>
    </w:p>
    <w:p w:rsidR="007904BE" w:rsidRPr="007904BE" w:rsidRDefault="007904BE" w:rsidP="007904BE">
      <w:pPr>
        <w:shd w:val="clear" w:color="auto" w:fill="FFFFFF"/>
        <w:spacing w:after="0" w:line="240" w:lineRule="auto"/>
        <w:ind w:firstLine="0"/>
        <w:jc w:val="center"/>
        <w:rPr>
          <w:rFonts w:ascii="Times New Roman" w:hAnsi="Times New Roman"/>
          <w:b/>
          <w:sz w:val="24"/>
          <w:szCs w:val="24"/>
          <w:lang w:val="ru-RU" w:eastAsia="ru-RU" w:bidi="ar-SA"/>
        </w:rPr>
      </w:pPr>
      <w:r w:rsidRPr="007904BE">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7904BE" w:rsidRPr="007904BE" w:rsidRDefault="007904BE" w:rsidP="007904BE">
      <w:pPr>
        <w:spacing w:after="0" w:line="240" w:lineRule="auto"/>
        <w:ind w:firstLine="0"/>
        <w:jc w:val="both"/>
        <w:rPr>
          <w:rFonts w:ascii="Times New Roman" w:hAnsi="Times New Roman"/>
          <w:sz w:val="24"/>
          <w:szCs w:val="24"/>
          <w:lang w:val="ru-RU" w:eastAsia="ru-RU" w:bidi="ar-SA"/>
        </w:rPr>
      </w:pPr>
      <w:r w:rsidRPr="007904BE">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7904BE" w:rsidRPr="007904BE" w:rsidRDefault="007904BE" w:rsidP="007904BE">
      <w:pPr>
        <w:spacing w:after="0" w:line="240" w:lineRule="auto"/>
        <w:ind w:firstLine="0"/>
        <w:jc w:val="both"/>
        <w:rPr>
          <w:rFonts w:ascii="Times New Roman" w:hAnsi="Times New Roman"/>
          <w:sz w:val="24"/>
          <w:szCs w:val="24"/>
          <w:lang w:val="ru-RU" w:eastAsia="ru-RU" w:bidi="ar-SA"/>
        </w:rPr>
      </w:pPr>
      <w:r w:rsidRPr="007904BE">
        <w:rPr>
          <w:rFonts w:ascii="Times New Roman" w:hAnsi="Times New Roman"/>
          <w:sz w:val="24"/>
          <w:szCs w:val="24"/>
          <w:lang w:val="ru-RU" w:eastAsia="ru-RU" w:bidi="ar-SA"/>
        </w:rPr>
        <w:t xml:space="preserve">           2.</w:t>
      </w:r>
      <w:r w:rsidRPr="007904BE">
        <w:rPr>
          <w:rFonts w:ascii="Times New Roman" w:hAnsi="Times New Roman"/>
          <w:sz w:val="24"/>
          <w:szCs w:val="24"/>
          <w:lang w:val="ru-RU" w:bidi="ar-SA"/>
        </w:rPr>
        <w:t xml:space="preserve"> Обосновывающие материалы к Проекту постановления Администрации городского </w:t>
      </w:r>
      <w:proofErr w:type="gramStart"/>
      <w:r w:rsidRPr="007904BE">
        <w:rPr>
          <w:rFonts w:ascii="Times New Roman" w:hAnsi="Times New Roman"/>
          <w:sz w:val="24"/>
          <w:szCs w:val="24"/>
          <w:lang w:val="ru-RU" w:bidi="ar-SA"/>
        </w:rPr>
        <w:t>округа</w:t>
      </w:r>
      <w:proofErr w:type="gramEnd"/>
      <w:r w:rsidRPr="007904BE">
        <w:rPr>
          <w:rFonts w:ascii="Times New Roman" w:hAnsi="Times New Roman"/>
          <w:sz w:val="24"/>
          <w:szCs w:val="24"/>
          <w:lang w:val="ru-RU" w:bidi="ar-SA"/>
        </w:rPr>
        <w:t xml:space="preserve"> ЗАТО п. Горный «О внесении изменений в муниципальную программу программы «Комплексное развитие социальной инфраструктуры городского округа ЗАТО п. Горный на 2018-2034 годы»</w:t>
      </w:r>
      <w:r w:rsidRPr="007904BE">
        <w:rPr>
          <w:rFonts w:ascii="Times New Roman" w:hAnsi="Times New Roman"/>
          <w:sz w:val="24"/>
          <w:szCs w:val="24"/>
          <w:lang w:val="ru-RU" w:eastAsia="ru-RU" w:bidi="ar-SA"/>
        </w:rPr>
        <w:t xml:space="preserve"> представлены. Сумма потребности финансовых средств по программе </w:t>
      </w:r>
      <w:proofErr w:type="gramStart"/>
      <w:r w:rsidRPr="007904BE">
        <w:rPr>
          <w:rFonts w:ascii="Times New Roman" w:hAnsi="Times New Roman"/>
          <w:sz w:val="24"/>
          <w:szCs w:val="24"/>
          <w:lang w:val="ru-RU" w:eastAsia="ru-RU" w:bidi="ar-SA"/>
        </w:rPr>
        <w:t>составляет  9</w:t>
      </w:r>
      <w:proofErr w:type="gramEnd"/>
      <w:r w:rsidRPr="007904BE">
        <w:rPr>
          <w:rFonts w:ascii="Times New Roman" w:hAnsi="Times New Roman"/>
          <w:sz w:val="24"/>
          <w:szCs w:val="24"/>
          <w:lang w:val="ru-RU" w:eastAsia="ru-RU" w:bidi="ar-SA"/>
        </w:rPr>
        <w:t> 447,30 тыс. рублей.              .</w:t>
      </w:r>
    </w:p>
    <w:p w:rsidR="007904BE" w:rsidRPr="007904BE" w:rsidRDefault="007904BE" w:rsidP="007904BE">
      <w:pPr>
        <w:spacing w:after="0" w:line="240" w:lineRule="auto"/>
        <w:ind w:firstLine="0"/>
        <w:jc w:val="both"/>
        <w:rPr>
          <w:rFonts w:ascii="Times New Roman" w:hAnsi="Times New Roman"/>
          <w:sz w:val="24"/>
          <w:szCs w:val="24"/>
          <w:lang w:val="ru-RU" w:eastAsia="ru-RU" w:bidi="ar-SA"/>
        </w:rPr>
      </w:pPr>
      <w:r w:rsidRPr="007904BE">
        <w:rPr>
          <w:rFonts w:ascii="Times New Roman" w:hAnsi="Times New Roman"/>
          <w:sz w:val="24"/>
          <w:szCs w:val="24"/>
          <w:lang w:val="ru-RU" w:eastAsia="ru-RU" w:bidi="ar-SA"/>
        </w:rPr>
        <w:t xml:space="preserve">           3.</w:t>
      </w:r>
      <w:r w:rsidRPr="007904BE">
        <w:rPr>
          <w:rFonts w:ascii="Times New Roman" w:hAnsi="Times New Roman"/>
          <w:sz w:val="20"/>
          <w:szCs w:val="20"/>
          <w:lang w:val="ru-RU" w:eastAsia="ru-RU" w:bidi="ar-SA"/>
        </w:rPr>
        <w:t xml:space="preserve"> </w:t>
      </w:r>
      <w:r w:rsidRPr="007904BE">
        <w:rPr>
          <w:rFonts w:ascii="Times New Roman" w:hAnsi="Times New Roman"/>
          <w:sz w:val="24"/>
          <w:szCs w:val="24"/>
          <w:lang w:val="ru-RU" w:eastAsia="ru-RU" w:bidi="ar-SA"/>
        </w:rPr>
        <w:t xml:space="preserve">Согласно Решения Думы городского </w:t>
      </w:r>
      <w:proofErr w:type="gramStart"/>
      <w:r w:rsidRPr="007904BE">
        <w:rPr>
          <w:rFonts w:ascii="Times New Roman" w:hAnsi="Times New Roman"/>
          <w:sz w:val="24"/>
          <w:szCs w:val="24"/>
          <w:lang w:val="ru-RU" w:eastAsia="ru-RU" w:bidi="ar-SA"/>
        </w:rPr>
        <w:t>округа</w:t>
      </w:r>
      <w:proofErr w:type="gramEnd"/>
      <w:r w:rsidRPr="007904BE">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–1680,00 тыс. рублей.</w:t>
      </w:r>
    </w:p>
    <w:p w:rsidR="007904BE" w:rsidRPr="007904BE" w:rsidRDefault="007904BE" w:rsidP="007904BE">
      <w:pPr>
        <w:spacing w:after="0" w:line="240" w:lineRule="auto"/>
        <w:ind w:firstLine="0"/>
        <w:jc w:val="both"/>
        <w:rPr>
          <w:rFonts w:ascii="Times New Roman" w:hAnsi="Times New Roman"/>
          <w:b/>
          <w:i/>
          <w:sz w:val="24"/>
          <w:szCs w:val="24"/>
          <w:lang w:val="ru-RU" w:eastAsia="ru-RU" w:bidi="ar-SA"/>
        </w:rPr>
      </w:pPr>
      <w:r w:rsidRPr="007904BE">
        <w:rPr>
          <w:rFonts w:ascii="Times New Roman" w:hAnsi="Times New Roman"/>
          <w:sz w:val="24"/>
          <w:szCs w:val="24"/>
          <w:lang w:val="ru-RU" w:eastAsia="ru-RU" w:bidi="ar-SA"/>
        </w:rPr>
        <w:t xml:space="preserve">           4</w:t>
      </w:r>
      <w:r w:rsidRPr="007904BE">
        <w:rPr>
          <w:rFonts w:ascii="Times New Roman" w:hAnsi="Times New Roman"/>
          <w:b/>
          <w:i/>
          <w:sz w:val="24"/>
          <w:szCs w:val="24"/>
          <w:lang w:val="ru-RU" w:eastAsia="ru-RU" w:bidi="ar-SA"/>
        </w:rPr>
        <w:t xml:space="preserve">. Контрольно-счетный орган рекомендует Администрации городского </w:t>
      </w:r>
      <w:proofErr w:type="gramStart"/>
      <w:r w:rsidRPr="007904BE">
        <w:rPr>
          <w:rFonts w:ascii="Times New Roman" w:hAnsi="Times New Roman"/>
          <w:b/>
          <w:i/>
          <w:sz w:val="24"/>
          <w:szCs w:val="24"/>
          <w:lang w:val="ru-RU" w:eastAsia="ru-RU" w:bidi="ar-SA"/>
        </w:rPr>
        <w:t>округа</w:t>
      </w:r>
      <w:proofErr w:type="gramEnd"/>
      <w:r w:rsidRPr="007904BE">
        <w:rPr>
          <w:rFonts w:ascii="Times New Roman" w:hAnsi="Times New Roman"/>
          <w:b/>
          <w:i/>
          <w:sz w:val="24"/>
          <w:szCs w:val="24"/>
          <w:lang w:val="ru-RU" w:eastAsia="ru-RU" w:bidi="ar-SA"/>
        </w:rPr>
        <w:t xml:space="preserve"> ЗАТО п. Горный пересмотреть в бюджете городского округа ЗАТО п. Горный лимиты бюджетных ассигнований муниципальной программы «Комплексное развитие социальной инфраструктуры городского округа ЗАТО п. Горный на 2018-2034 годы» на 2021 год в размере 1421,90 тыс. рублей. На плановые годы 2022 – 1759,50 тыс. рублей и 2023 – 2705,00 тыс. рублей в соответствии с Проектом постановления.</w:t>
      </w:r>
    </w:p>
    <w:p w:rsidR="007904BE" w:rsidRPr="007904BE" w:rsidRDefault="007904BE" w:rsidP="007904BE">
      <w:pPr>
        <w:spacing w:after="0" w:line="240" w:lineRule="auto"/>
        <w:ind w:firstLine="0"/>
        <w:jc w:val="both"/>
        <w:rPr>
          <w:rFonts w:ascii="Times New Roman" w:hAnsi="Times New Roman"/>
          <w:sz w:val="24"/>
          <w:szCs w:val="24"/>
          <w:lang w:val="ru-RU" w:eastAsia="ru-RU" w:bidi="ar-SA"/>
        </w:rPr>
      </w:pPr>
      <w:r w:rsidRPr="007904BE">
        <w:rPr>
          <w:rFonts w:ascii="Times New Roman" w:hAnsi="Times New Roman"/>
          <w:sz w:val="24"/>
          <w:szCs w:val="24"/>
          <w:lang w:val="ru-RU" w:eastAsia="ru-RU" w:bidi="ar-SA"/>
        </w:rPr>
        <w:t xml:space="preserve">           5. Рассмотрев проект постановления «О внесении изменений в муниципальную программу «Комплексное развитие социальной инфраструктуры городского </w:t>
      </w:r>
      <w:proofErr w:type="gramStart"/>
      <w:r w:rsidRPr="007904BE">
        <w:rPr>
          <w:rFonts w:ascii="Times New Roman" w:hAnsi="Times New Roman"/>
          <w:sz w:val="24"/>
          <w:szCs w:val="24"/>
          <w:lang w:val="ru-RU" w:eastAsia="ru-RU" w:bidi="ar-SA"/>
        </w:rPr>
        <w:t>округа</w:t>
      </w:r>
      <w:proofErr w:type="gramEnd"/>
      <w:r w:rsidRPr="007904BE">
        <w:rPr>
          <w:rFonts w:ascii="Times New Roman" w:hAnsi="Times New Roman"/>
          <w:sz w:val="24"/>
          <w:szCs w:val="24"/>
          <w:lang w:val="ru-RU" w:eastAsia="ru-RU" w:bidi="ar-SA"/>
        </w:rPr>
        <w:t xml:space="preserve"> ЗАТО п. Горный на 2018-2034 годы» Контрольно-счетный орган считает изменения, вносимые в Программу, обоснованными и не противоречащими действующему законодательству.</w:t>
      </w:r>
    </w:p>
    <w:p w:rsidR="0018072A" w:rsidRDefault="00D9276A" w:rsidP="002E560A">
      <w:pPr>
        <w:spacing w:line="240" w:lineRule="auto"/>
        <w:ind w:firstLine="357"/>
        <w:contextualSpacing/>
        <w:rPr>
          <w:rFonts w:ascii="Times New Roman" w:hAnsi="Times New Roman"/>
          <w:b/>
          <w:sz w:val="24"/>
          <w:szCs w:val="24"/>
          <w:lang w:val="ru-RU" w:eastAsia="ru-RU" w:bidi="ar-SA"/>
        </w:rPr>
      </w:pPr>
      <w:r>
        <w:rPr>
          <w:rFonts w:ascii="Times New Roman" w:hAnsi="Times New Roman"/>
          <w:b/>
          <w:sz w:val="24"/>
          <w:szCs w:val="24"/>
          <w:lang w:val="ru-RU" w:eastAsia="ru-RU" w:bidi="ar-SA"/>
        </w:rPr>
        <w:lastRenderedPageBreak/>
        <w:t xml:space="preserve">     </w:t>
      </w:r>
      <w:r w:rsidR="002E560A" w:rsidRPr="002E560A">
        <w:rPr>
          <w:rFonts w:ascii="Times New Roman" w:hAnsi="Times New Roman"/>
          <w:b/>
          <w:sz w:val="24"/>
          <w:szCs w:val="24"/>
          <w:lang w:val="ru-RU" w:eastAsia="ru-RU" w:bidi="ar-SA"/>
        </w:rPr>
        <w:t>8.</w:t>
      </w:r>
      <w:r w:rsidR="002E560A" w:rsidRPr="002E560A">
        <w:rPr>
          <w:b/>
          <w:lang w:val="ru-RU"/>
        </w:rPr>
        <w:t xml:space="preserve"> </w:t>
      </w:r>
      <w:r w:rsidR="002E560A" w:rsidRPr="002E560A">
        <w:rPr>
          <w:rFonts w:ascii="Times New Roman" w:hAnsi="Times New Roman"/>
          <w:b/>
          <w:sz w:val="24"/>
          <w:szCs w:val="24"/>
          <w:lang w:val="ru-RU" w:eastAsia="ru-RU" w:bidi="ar-SA"/>
        </w:rPr>
        <w:t xml:space="preserve">ЗАКЛЮЧЕНИЕ на проект решения Думы городского </w:t>
      </w:r>
      <w:proofErr w:type="gramStart"/>
      <w:r w:rsidR="002E560A" w:rsidRPr="002E560A">
        <w:rPr>
          <w:rFonts w:ascii="Times New Roman" w:hAnsi="Times New Roman"/>
          <w:b/>
          <w:sz w:val="24"/>
          <w:szCs w:val="24"/>
          <w:lang w:val="ru-RU" w:eastAsia="ru-RU" w:bidi="ar-SA"/>
        </w:rPr>
        <w:t>округа</w:t>
      </w:r>
      <w:proofErr w:type="gramEnd"/>
      <w:r w:rsidR="002E560A" w:rsidRPr="002E560A">
        <w:rPr>
          <w:rFonts w:ascii="Times New Roman" w:hAnsi="Times New Roman"/>
          <w:b/>
          <w:sz w:val="24"/>
          <w:szCs w:val="24"/>
          <w:lang w:val="ru-RU" w:eastAsia="ru-RU" w:bidi="ar-SA"/>
        </w:rPr>
        <w:t xml:space="preserve"> ЗАТО п. Горный «Об утверждении Положения о порядке сдачи в аренду объектов муниципальной собственности в городском округе ЗАТО п. Горный»</w:t>
      </w:r>
    </w:p>
    <w:p w:rsidR="003F491B" w:rsidRDefault="003F491B" w:rsidP="003F491B">
      <w:pPr>
        <w:spacing w:after="0" w:line="360" w:lineRule="auto"/>
        <w:ind w:firstLine="709"/>
        <w:contextualSpacing/>
        <w:mirrorIndents/>
        <w:jc w:val="both"/>
        <w:rPr>
          <w:rFonts w:ascii="Times New Roman" w:hAnsi="Times New Roman"/>
          <w:b/>
          <w:i/>
          <w:sz w:val="24"/>
          <w:szCs w:val="28"/>
          <w:lang w:val="ru-RU" w:eastAsia="ru-RU" w:bidi="ar-SA"/>
        </w:rPr>
      </w:pPr>
    </w:p>
    <w:p w:rsidR="003F491B" w:rsidRPr="003F491B" w:rsidRDefault="003F491B" w:rsidP="00764DD4">
      <w:pPr>
        <w:spacing w:after="0" w:line="240" w:lineRule="auto"/>
        <w:ind w:firstLine="709"/>
        <w:contextualSpacing/>
        <w:mirrorIndents/>
        <w:jc w:val="both"/>
        <w:rPr>
          <w:rFonts w:ascii="Times New Roman" w:hAnsi="Times New Roman"/>
          <w:sz w:val="24"/>
          <w:szCs w:val="28"/>
          <w:lang w:val="ru-RU" w:eastAsia="ru-RU" w:bidi="ar-SA"/>
        </w:rPr>
      </w:pPr>
      <w:r w:rsidRPr="003F491B">
        <w:rPr>
          <w:rFonts w:ascii="Times New Roman" w:hAnsi="Times New Roman"/>
          <w:b/>
          <w:i/>
          <w:sz w:val="24"/>
          <w:szCs w:val="28"/>
          <w:lang w:val="ru-RU" w:eastAsia="ru-RU" w:bidi="ar-SA"/>
        </w:rPr>
        <w:t>В ходе проведения экспертно-аналитич</w:t>
      </w:r>
      <w:r>
        <w:rPr>
          <w:rFonts w:ascii="Times New Roman" w:hAnsi="Times New Roman"/>
          <w:b/>
          <w:i/>
          <w:sz w:val="24"/>
          <w:szCs w:val="28"/>
          <w:lang w:val="ru-RU" w:eastAsia="ru-RU" w:bidi="ar-SA"/>
        </w:rPr>
        <w:t>еского мероприятия установлены</w:t>
      </w:r>
      <w:r w:rsidRPr="003F491B">
        <w:rPr>
          <w:rFonts w:ascii="Times New Roman" w:hAnsi="Times New Roman"/>
          <w:b/>
          <w:i/>
          <w:sz w:val="24"/>
          <w:szCs w:val="28"/>
          <w:lang w:val="ru-RU" w:eastAsia="ru-RU" w:bidi="ar-SA"/>
        </w:rPr>
        <w:t xml:space="preserve"> следующие недостатки проекта</w:t>
      </w:r>
      <w:r w:rsidRPr="003F491B">
        <w:rPr>
          <w:rFonts w:ascii="Times New Roman" w:hAnsi="Times New Roman"/>
          <w:sz w:val="24"/>
          <w:szCs w:val="28"/>
          <w:lang w:val="ru-RU" w:eastAsia="ru-RU" w:bidi="ar-SA"/>
        </w:rPr>
        <w:t xml:space="preserve"> Решения Думы городского </w:t>
      </w:r>
      <w:proofErr w:type="gramStart"/>
      <w:r w:rsidRPr="003F491B">
        <w:rPr>
          <w:rFonts w:ascii="Times New Roman" w:hAnsi="Times New Roman"/>
          <w:sz w:val="24"/>
          <w:szCs w:val="28"/>
          <w:lang w:val="ru-RU" w:eastAsia="ru-RU" w:bidi="ar-SA"/>
        </w:rPr>
        <w:t>округа</w:t>
      </w:r>
      <w:proofErr w:type="gramEnd"/>
      <w:r w:rsidRPr="003F491B">
        <w:rPr>
          <w:rFonts w:ascii="Times New Roman" w:hAnsi="Times New Roman"/>
          <w:sz w:val="24"/>
          <w:szCs w:val="28"/>
          <w:lang w:val="ru-RU" w:eastAsia="ru-RU" w:bidi="ar-SA"/>
        </w:rPr>
        <w:t xml:space="preserve"> ЗАТО п. Горный «Об утверждении Положения о порядке сдачи в аренду объектов муниципальной собственности в городском округе ЗАТО п. Горный».</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 xml:space="preserve">  1.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дополнен статьей 9</w:t>
      </w:r>
      <w:r w:rsidRPr="003F491B">
        <w:rPr>
          <w:rFonts w:ascii="Times New Roman" w:hAnsi="Times New Roman"/>
          <w:sz w:val="24"/>
          <w:szCs w:val="24"/>
          <w:vertAlign w:val="superscript"/>
          <w:lang w:val="ru-RU" w:eastAsia="ru-RU" w:bidi="ar-SA"/>
        </w:rPr>
        <w:t>1</w:t>
      </w:r>
      <w:r w:rsidRPr="003F491B">
        <w:rPr>
          <w:rFonts w:ascii="Times New Roman" w:hAnsi="Times New Roman"/>
          <w:sz w:val="24"/>
          <w:szCs w:val="24"/>
          <w:lang w:val="ru-RU" w:eastAsia="ru-RU" w:bidi="ar-SA"/>
        </w:rPr>
        <w:t xml:space="preserve">, устанавливающей требования к содержанию наименования муниципальных образований. Согласно пункту 1 данной статьи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b/>
          <w:i/>
          <w:sz w:val="24"/>
          <w:szCs w:val="24"/>
          <w:lang w:val="ru-RU" w:eastAsia="ru-RU" w:bidi="ar-SA"/>
        </w:rPr>
        <w:t>На основании вышеизложенного, предлагаю наименование проекта Решения Думы, проекта Положения (а также ссылки на него по тексту проекта), которые содержат указание на наименование муниципального образования, дополнить указанием на субъект Российской Федерации – Забайкальский край</w:t>
      </w:r>
      <w:r w:rsidRPr="003F491B">
        <w:rPr>
          <w:rFonts w:ascii="Times New Roman" w:hAnsi="Times New Roman"/>
          <w:sz w:val="24"/>
          <w:szCs w:val="24"/>
          <w:lang w:val="ru-RU" w:eastAsia="ru-RU" w:bidi="ar-SA"/>
        </w:rPr>
        <w:t>.</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2.</w:t>
      </w:r>
      <w:r w:rsidRPr="003F491B">
        <w:rPr>
          <w:rFonts w:ascii="Times New Roman" w:hAnsi="Times New Roman"/>
          <w:sz w:val="24"/>
          <w:szCs w:val="28"/>
          <w:lang w:val="ru-RU" w:eastAsia="ru-RU" w:bidi="ar-SA"/>
        </w:rPr>
        <w:t xml:space="preserve"> </w:t>
      </w:r>
      <w:r w:rsidRPr="003F491B">
        <w:rPr>
          <w:rFonts w:ascii="Times New Roman" w:hAnsi="Times New Roman"/>
          <w:sz w:val="24"/>
          <w:szCs w:val="24"/>
          <w:lang w:val="ru-RU" w:eastAsia="ru-RU" w:bidi="ar-SA"/>
        </w:rPr>
        <w:t xml:space="preserve">В соответствии со статьей 51 Федерального закона от 06.10.2003 N 131-ФЗ (ред. от 01.07.2021) "Об общих принципах организации местного самоуправления в Российской Федерации" (с изм. и доп., вступ. в силу с 30.09.2021), предлагаю наименование Положения (а также ссылки на него по тексту проекта) «Об утверждении Положения о порядке сдачи в аренду объектов муниципальной собственности в городском округе ЗАТО п. Горный» </w:t>
      </w:r>
      <w:r w:rsidRPr="003F491B">
        <w:rPr>
          <w:rFonts w:ascii="Times New Roman" w:hAnsi="Times New Roman"/>
          <w:b/>
          <w:i/>
          <w:sz w:val="24"/>
          <w:szCs w:val="24"/>
          <w:lang w:val="ru-RU" w:eastAsia="ru-RU" w:bidi="ar-SA"/>
        </w:rPr>
        <w:t>заменить на «Об утверждении Положения о порядке сдачи в аренду имущества, находящегося в собственности  городского округа ЗАТО п. Горный Забайкальского края».</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 xml:space="preserve">3. В преамбуле Решения Думы городского </w:t>
      </w:r>
      <w:proofErr w:type="gramStart"/>
      <w:r w:rsidRPr="003F491B">
        <w:rPr>
          <w:rFonts w:ascii="Times New Roman" w:hAnsi="Times New Roman"/>
          <w:sz w:val="24"/>
          <w:szCs w:val="24"/>
          <w:lang w:val="ru-RU" w:eastAsia="ru-RU" w:bidi="ar-SA"/>
        </w:rPr>
        <w:t>округа</w:t>
      </w:r>
      <w:proofErr w:type="gramEnd"/>
      <w:r w:rsidRPr="003F491B">
        <w:rPr>
          <w:rFonts w:ascii="Times New Roman" w:hAnsi="Times New Roman"/>
          <w:sz w:val="24"/>
          <w:szCs w:val="24"/>
          <w:lang w:val="ru-RU" w:eastAsia="ru-RU" w:bidi="ar-SA"/>
        </w:rPr>
        <w:t xml:space="preserve"> ЗАТО п. Горный «Об утверждении Положения о порядке сдачи в аренду объектов муниципальной собственности в городском округе ЗАТО п. Горный» после слов «В соответствии с Гражданским кодексом Российской Федерации» </w:t>
      </w:r>
      <w:r w:rsidRPr="003F491B">
        <w:rPr>
          <w:rFonts w:ascii="Times New Roman" w:hAnsi="Times New Roman"/>
          <w:b/>
          <w:i/>
          <w:sz w:val="24"/>
          <w:szCs w:val="24"/>
          <w:lang w:val="ru-RU" w:eastAsia="ru-RU" w:bidi="ar-SA"/>
        </w:rPr>
        <w:t>рекомендую дополнить словами (часть первая)" от 30.11.1994 N 51-ФЗ, Федеральным законом от 26.07.2006 N 135-ФЗ "О защите конкуренции".</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 xml:space="preserve">4.В соответствии со ст. 17.1 Федерального закона от 26.07.2006 N 135-ФЗ (ред. от 02.07.2021) "О защите конкуренции" (с изм. и доп., вступ. в силу с 01.09.2021) слова в п.5.2. «Передача муниципального имущества, составляющего муниципальную казну в аренду осуществляется: </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 xml:space="preserve">-по результатам торгов» </w:t>
      </w:r>
      <w:r w:rsidRPr="003F491B">
        <w:rPr>
          <w:rFonts w:ascii="Times New Roman" w:hAnsi="Times New Roman"/>
          <w:b/>
          <w:i/>
          <w:sz w:val="24"/>
          <w:szCs w:val="24"/>
          <w:lang w:val="ru-RU" w:eastAsia="ru-RU" w:bidi="ar-SA"/>
        </w:rPr>
        <w:t>заменить словами «Заключение договоров аренды,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5.В соответствии со ст. 17.1 Федерального закона от 26.07.2006 N 135-ФЗ (ред. от 02.07.2021) "О защите конкуренции" (с изм. и доп., вступ. в силу с 01.09.2021) в п.5.9 слова «Муниципальное имущество может арендоваться без торгов любыми лицами при наличии условий:</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 помещения сдаются в аренду на срок, не превышающий месяц.</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 xml:space="preserve">2) являются частью здания, площадь помещения составляет не больше 10% от общего метража. Максимальная площадь такого помещения равна 20 кв. метров.» </w:t>
      </w:r>
      <w:r w:rsidRPr="003F491B">
        <w:rPr>
          <w:rFonts w:ascii="Times New Roman" w:hAnsi="Times New Roman"/>
          <w:b/>
          <w:i/>
          <w:sz w:val="24"/>
          <w:szCs w:val="24"/>
          <w:lang w:val="ru-RU" w:eastAsia="ru-RU" w:bidi="ar-SA"/>
        </w:rPr>
        <w:lastRenderedPageBreak/>
        <w:t>заменить словами «Заключение договоров аренды,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направо заключения этих договоров, за исключением предоставления указанных прав на такое имущество:</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b/>
          <w:i/>
          <w:sz w:val="24"/>
          <w:szCs w:val="24"/>
          <w:lang w:val="ru-RU" w:eastAsia="ru-RU" w:bidi="ar-SA"/>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b/>
          <w:i/>
          <w:sz w:val="24"/>
          <w:szCs w:val="24"/>
          <w:lang w:val="ru-RU" w:eastAsia="ru-RU" w:bidi="ar-SA"/>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 xml:space="preserve">6. В соответствии со ст. 19 Федерального закона от 26.07.2006 N 135-ФЗ (ред. от 02.07.2021) "О защите конкуренции" (с изм. и доп., вступ. в силу с 01.09.2021) в п. 5.11.1 </w:t>
      </w:r>
      <w:r w:rsidRPr="003F491B">
        <w:rPr>
          <w:rFonts w:ascii="Times New Roman" w:hAnsi="Times New Roman"/>
          <w:b/>
          <w:i/>
          <w:sz w:val="24"/>
          <w:szCs w:val="24"/>
          <w:lang w:val="ru-RU" w:eastAsia="ru-RU" w:bidi="ar-SA"/>
        </w:rPr>
        <w:t>заменить слова «социальной защиты населения» на слова «социального обеспечения населения»;</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 xml:space="preserve">7. В соответствии со ст.18 Федерального закона от 24.07.2007 N 209-ФЗ (ред. от 02.07.2021) "О развитии малого и среднего предпринимательства в Российской Федерации" (с изм. и доп., вступ. в силу с 13.07.2021) предлагаю слова  в пункте 5.12. «Без проведения торгов разрешается заключение договора аренды, указанных в пункте 11 статьи 17.1 Федерального закона от 26 июля 2006 года №135-ФЗ «О защите конкуренции» на срок не более чем 30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r w:rsidRPr="003F491B">
        <w:rPr>
          <w:rFonts w:ascii="Times New Roman" w:hAnsi="Times New Roman"/>
          <w:b/>
          <w:i/>
          <w:sz w:val="24"/>
          <w:szCs w:val="24"/>
          <w:lang w:val="ru-RU" w:eastAsia="ru-RU" w:bidi="ar-SA"/>
        </w:rPr>
        <w:t>заменить словами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зданий, строений, сооружений, нежилых помещений на возмездной основе или безвозмездной основе, должно использоваться по целевому назначению.»</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8. В соответствии с Федеральным законом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слова в пункте 5.13. «По истечении срока действия договора аренды муниципального имущества, заключение на новый срок без проведения торгов договоров аренды, указанных в части 1 статьи 17.1 Федерального закона от 26 июля 2006 года №135-ФЗ «О защите конкуренции» и заключенных до 1 июля 2008 года с субъектами малого и среднего предпринимательства, за исключением субъектов малого и среднего предпринимательства, указанного в части 3 статьи 14 Федерального закона от 24 июля 2007 года № 209-ФЗ «О развитии малого среднего предпринимательства в Российской Федерации»</w:t>
      </w:r>
      <w:r w:rsidRPr="003F491B">
        <w:rPr>
          <w:rFonts w:ascii="Times New Roman" w:hAnsi="Times New Roman"/>
          <w:b/>
          <w:i/>
          <w:sz w:val="24"/>
          <w:szCs w:val="24"/>
          <w:lang w:val="ru-RU" w:eastAsia="ru-RU" w:bidi="ar-SA"/>
        </w:rPr>
        <w:t xml:space="preserve"> исключить в следствии утраты законной силы с 01.07.2013 года и заменить словами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b/>
          <w:i/>
          <w:sz w:val="24"/>
          <w:szCs w:val="24"/>
          <w:lang w:val="ru-RU" w:eastAsia="ru-RU" w:bidi="ar-SA"/>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b/>
          <w:i/>
          <w:sz w:val="24"/>
          <w:szCs w:val="24"/>
          <w:lang w:val="ru-RU" w:eastAsia="ru-RU" w:bidi="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9.</w:t>
      </w:r>
      <w:r w:rsidRPr="003F491B">
        <w:rPr>
          <w:rFonts w:ascii="Times New Roman" w:hAnsi="Times New Roman"/>
          <w:sz w:val="24"/>
          <w:szCs w:val="28"/>
          <w:lang w:val="ru-RU" w:eastAsia="ru-RU" w:bidi="ar-SA"/>
        </w:rPr>
        <w:t xml:space="preserve"> </w:t>
      </w:r>
      <w:r w:rsidRPr="003F491B">
        <w:rPr>
          <w:rFonts w:ascii="Times New Roman" w:hAnsi="Times New Roman"/>
          <w:sz w:val="24"/>
          <w:szCs w:val="24"/>
          <w:lang w:val="ru-RU" w:eastAsia="ru-RU" w:bidi="ar-SA"/>
        </w:rPr>
        <w:t xml:space="preserve">В соответствии со ст. 615 "Гражданского кодекса Российской Федерации (часть первая)" от 30.11.1994 N 51-ФЗ (ред. от 28.06.2021, с изм. от 26.10.2021) дополнить словами п.18. </w:t>
      </w:r>
      <w:r w:rsidRPr="003F491B">
        <w:rPr>
          <w:rFonts w:ascii="Times New Roman" w:hAnsi="Times New Roman"/>
          <w:b/>
          <w:i/>
          <w:sz w:val="24"/>
          <w:szCs w:val="24"/>
          <w:lang w:val="ru-RU" w:eastAsia="ru-RU" w:bidi="ar-SA"/>
        </w:rPr>
        <w:t>«К договорам субаренды применяются правила о договорах аренды, если иное не установлено законом или иными правовыми актами.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F491B" w:rsidRPr="003F491B" w:rsidRDefault="003F491B" w:rsidP="00764DD4">
      <w:pPr>
        <w:spacing w:after="0" w:line="240" w:lineRule="auto"/>
        <w:ind w:firstLine="709"/>
        <w:contextualSpacing/>
        <w:mirrorIndents/>
        <w:jc w:val="both"/>
        <w:rPr>
          <w:rFonts w:ascii="Times New Roman" w:hAnsi="Times New Roman"/>
          <w:b/>
          <w:i/>
          <w:sz w:val="24"/>
          <w:szCs w:val="24"/>
          <w:lang w:val="ru-RU" w:eastAsia="ru-RU" w:bidi="ar-SA"/>
        </w:rPr>
      </w:pPr>
      <w:r w:rsidRPr="003F491B">
        <w:rPr>
          <w:rFonts w:ascii="Times New Roman" w:hAnsi="Times New Roman"/>
          <w:sz w:val="24"/>
          <w:szCs w:val="24"/>
          <w:lang w:val="ru-RU" w:eastAsia="ru-RU" w:bidi="ar-SA"/>
        </w:rPr>
        <w:t>10.</w:t>
      </w:r>
      <w:r w:rsidRPr="003F491B">
        <w:rPr>
          <w:rFonts w:ascii="Times New Roman" w:hAnsi="Times New Roman"/>
          <w:sz w:val="24"/>
          <w:szCs w:val="28"/>
          <w:lang w:val="ru-RU" w:eastAsia="ru-RU" w:bidi="ar-SA"/>
        </w:rPr>
        <w:t xml:space="preserve"> </w:t>
      </w:r>
      <w:r w:rsidRPr="003F491B">
        <w:rPr>
          <w:rFonts w:ascii="Times New Roman" w:hAnsi="Times New Roman"/>
          <w:sz w:val="24"/>
          <w:szCs w:val="24"/>
          <w:lang w:val="ru-RU" w:eastAsia="ru-RU" w:bidi="ar-SA"/>
        </w:rPr>
        <w:t xml:space="preserve">В соответствии со ст. 4 Федерального закона от 26.07.2006 N 135-ФЗ (ред. от 02.07.2021) "О защите конкуренции" (с изм. и доп., вступ. в силу с 01.09.2021) пункт 17 после слов «Арендатор вправе с письменного согласия Арендодателя сдавать арендованное имущество в субаренду (поднаем), передавать свои права и обязанности по договору аренды другому лицу (перенаем), предоставлять арендованное имущество в безвозмездное пользование» </w:t>
      </w:r>
      <w:r w:rsidRPr="003F491B">
        <w:rPr>
          <w:rFonts w:ascii="Times New Roman" w:hAnsi="Times New Roman"/>
          <w:b/>
          <w:i/>
          <w:sz w:val="24"/>
          <w:szCs w:val="24"/>
          <w:lang w:val="ru-RU" w:eastAsia="ru-RU" w:bidi="ar-SA"/>
        </w:rPr>
        <w:t>дополнить словами «за исключением, если договор аренды заключен в порядке муниципальной преференции.»</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11. 9. В соответствии со ст. 10 Федерального закона от 26.07.2006 N 135-ФЗ (ред. от 02.07.2021) "О защите конкуренции" (с изм. и доп., вступ. в силу с 01.09.2021) слова п.29 «По требованию одной из сторон, договор может быть расторгнут по решению суда:</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 при существенном нарушении условий договора другой стороной;</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 в иных случаях, предусмотренных законом либо договором аренды.» заменить словами «Арендодатель вправе отказать арендатору в заключении на новый срок договора аренды в следующих случаев:</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 принятие в установленном порядке решения, предусматривающего иной порядок распоряжения таким имуществом;</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12. В соответствии со ст. 619 "Гражданского кодекса Российской Федерации (часть первая)" от 30.11.1994 N 51-ФЗ (ред. от 28.06.2021, с изм. от 26.10.2021) дополнить пункт 31 словами «-не производит капитального ремонта имущества в установленные договором аренды сроки»</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13. В соответствии со ст. 622 "Гражданского кодекса Российской Федерации (часть первая)" от 30.11.1994 N 51-ФЗ (ред. от 28.06.2021, с изм. от 26.10.2021) дополнить словами п.36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F491B" w:rsidRPr="003F491B" w:rsidRDefault="003F491B" w:rsidP="00764DD4">
      <w:pPr>
        <w:tabs>
          <w:tab w:val="left" w:pos="1845"/>
        </w:tabs>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F491B" w:rsidRPr="003F491B" w:rsidRDefault="003F491B" w:rsidP="00764DD4">
      <w:pPr>
        <w:spacing w:after="0" w:line="240" w:lineRule="auto"/>
        <w:ind w:firstLine="709"/>
        <w:contextualSpacing/>
        <w:mirrorIndents/>
        <w:jc w:val="both"/>
        <w:rPr>
          <w:rFonts w:ascii="Times New Roman" w:hAnsi="Times New Roman"/>
          <w:sz w:val="24"/>
          <w:szCs w:val="24"/>
          <w:lang w:val="ru-RU" w:eastAsia="ru-RU" w:bidi="ar-SA"/>
        </w:rPr>
      </w:pPr>
      <w:r w:rsidRPr="003F491B">
        <w:rPr>
          <w:rFonts w:ascii="Times New Roman" w:hAnsi="Times New Roman"/>
          <w:sz w:val="24"/>
          <w:szCs w:val="24"/>
          <w:lang w:val="ru-RU" w:eastAsia="ru-RU" w:bidi="ar-SA"/>
        </w:rPr>
        <w:t>14. Приложение №1, Приложение №3, Приложение №5 разработать в соответствии с действующим законодательством.</w:t>
      </w:r>
    </w:p>
    <w:p w:rsidR="00972FF8" w:rsidRDefault="00972FF8" w:rsidP="00764DD4">
      <w:pPr>
        <w:spacing w:line="240" w:lineRule="auto"/>
        <w:ind w:firstLine="357"/>
        <w:contextualSpacing/>
        <w:rPr>
          <w:rFonts w:ascii="Times New Roman" w:hAnsi="Times New Roman"/>
          <w:b/>
          <w:sz w:val="24"/>
          <w:szCs w:val="24"/>
          <w:lang w:val="ru-RU" w:eastAsia="ru-RU" w:bidi="ar-SA"/>
        </w:rPr>
      </w:pPr>
    </w:p>
    <w:p w:rsidR="00A43F34" w:rsidRDefault="00A43F34" w:rsidP="00764DD4">
      <w:pPr>
        <w:spacing w:line="240" w:lineRule="auto"/>
        <w:ind w:firstLine="0"/>
        <w:outlineLvl w:val="0"/>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p>
    <w:p w:rsidR="00A43F34" w:rsidRPr="00A43F34" w:rsidRDefault="00A43F34" w:rsidP="003773D0">
      <w:pPr>
        <w:spacing w:line="240" w:lineRule="auto"/>
        <w:ind w:firstLine="0"/>
        <w:contextualSpacing/>
        <w:jc w:val="both"/>
        <w:outlineLvl w:val="0"/>
        <w:rPr>
          <w:rFonts w:ascii="Times New Roman" w:hAnsi="Times New Roman"/>
          <w:b/>
          <w:sz w:val="24"/>
          <w:szCs w:val="24"/>
          <w:lang w:val="ru-RU" w:eastAsia="ru-RU" w:bidi="ar-SA"/>
        </w:rPr>
      </w:pPr>
      <w:r w:rsidRPr="00A43F34">
        <w:rPr>
          <w:rFonts w:ascii="Times New Roman" w:hAnsi="Times New Roman"/>
          <w:b/>
          <w:sz w:val="24"/>
          <w:szCs w:val="24"/>
          <w:lang w:val="ru-RU" w:eastAsia="ru-RU" w:bidi="ar-SA"/>
        </w:rPr>
        <w:lastRenderedPageBreak/>
        <w:t xml:space="preserve">    </w:t>
      </w:r>
      <w:r w:rsidR="00972FF8" w:rsidRPr="00A43F34">
        <w:rPr>
          <w:rFonts w:ascii="Times New Roman" w:hAnsi="Times New Roman"/>
          <w:b/>
          <w:sz w:val="24"/>
          <w:szCs w:val="24"/>
          <w:lang w:val="ru-RU" w:eastAsia="ru-RU" w:bidi="ar-SA"/>
        </w:rPr>
        <w:t>9.</w:t>
      </w:r>
      <w:r w:rsidRPr="00A43F34">
        <w:rPr>
          <w:rFonts w:ascii="Times New Roman" w:hAnsi="Times New Roman"/>
          <w:b/>
          <w:sz w:val="24"/>
          <w:szCs w:val="24"/>
          <w:lang w:val="ru-RU" w:eastAsia="ru-RU" w:bidi="ar-SA"/>
        </w:rPr>
        <w:t xml:space="preserve"> ЗАКЛЮЧЕНИЕ</w:t>
      </w:r>
      <w:r>
        <w:rPr>
          <w:rFonts w:ascii="Times New Roman" w:hAnsi="Times New Roman"/>
          <w:b/>
          <w:sz w:val="24"/>
          <w:szCs w:val="24"/>
          <w:lang w:val="ru-RU" w:eastAsia="ru-RU" w:bidi="ar-SA"/>
        </w:rPr>
        <w:t xml:space="preserve"> </w:t>
      </w:r>
      <w:r w:rsidRPr="00A43F34">
        <w:rPr>
          <w:rFonts w:ascii="Times New Roman" w:hAnsi="Times New Roman"/>
          <w:b/>
          <w:sz w:val="24"/>
          <w:szCs w:val="24"/>
          <w:lang w:val="ru-RU" w:eastAsia="ru-RU" w:bidi="ar-SA"/>
        </w:rPr>
        <w:t xml:space="preserve">по результатам экспертизы проекта решения Думы городского </w:t>
      </w:r>
      <w:proofErr w:type="gramStart"/>
      <w:r w:rsidRPr="00A43F34">
        <w:rPr>
          <w:rFonts w:ascii="Times New Roman" w:hAnsi="Times New Roman"/>
          <w:b/>
          <w:sz w:val="24"/>
          <w:szCs w:val="24"/>
          <w:lang w:val="ru-RU" w:eastAsia="ru-RU" w:bidi="ar-SA"/>
        </w:rPr>
        <w:t>округа</w:t>
      </w:r>
      <w:proofErr w:type="gramEnd"/>
      <w:r w:rsidRPr="00A43F34">
        <w:rPr>
          <w:rFonts w:ascii="Times New Roman" w:hAnsi="Times New Roman"/>
          <w:b/>
          <w:sz w:val="24"/>
          <w:szCs w:val="24"/>
          <w:lang w:val="ru-RU" w:eastAsia="ru-RU" w:bidi="ar-SA"/>
        </w:rPr>
        <w:t xml:space="preserve"> ЗАТО п. Горный «О бюджете городского округа ЗАТО п. Горный на 2022 год и плановый период 2023 и 2024 годов»</w:t>
      </w:r>
      <w:r>
        <w:rPr>
          <w:rFonts w:ascii="Times New Roman" w:hAnsi="Times New Roman"/>
          <w:b/>
          <w:sz w:val="24"/>
          <w:szCs w:val="24"/>
          <w:lang w:val="ru-RU" w:eastAsia="ru-RU" w:bidi="ar-SA"/>
        </w:rPr>
        <w:t>.</w:t>
      </w:r>
    </w:p>
    <w:p w:rsidR="00A43F34" w:rsidRPr="00A43F34" w:rsidRDefault="00A43F34" w:rsidP="00A43F34">
      <w:pPr>
        <w:shd w:val="clear" w:color="auto" w:fill="FFFFFF"/>
        <w:tabs>
          <w:tab w:val="left" w:pos="8892"/>
        </w:tabs>
        <w:spacing w:after="0" w:line="240" w:lineRule="auto"/>
        <w:ind w:right="22" w:firstLine="691"/>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В ходе проведения экспертно-аналитического мероприятия установлено: </w:t>
      </w:r>
    </w:p>
    <w:p w:rsidR="00A43F34" w:rsidRPr="00A43F34" w:rsidRDefault="00A43F34" w:rsidP="00A43F34">
      <w:pPr>
        <w:shd w:val="clear" w:color="auto" w:fill="FFFFFF"/>
        <w:tabs>
          <w:tab w:val="left" w:pos="8892"/>
        </w:tabs>
        <w:spacing w:after="0" w:line="240" w:lineRule="auto"/>
        <w:ind w:right="22" w:firstLine="691"/>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1. Проект бюджета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w:t>
      </w:r>
      <w:proofErr w:type="spellStart"/>
      <w:r w:rsidRPr="00A43F34">
        <w:rPr>
          <w:rFonts w:ascii="Times New Roman" w:hAnsi="Times New Roman"/>
          <w:sz w:val="24"/>
          <w:szCs w:val="24"/>
          <w:lang w:val="ru-RU" w:eastAsia="ru-RU" w:bidi="ar-SA"/>
        </w:rPr>
        <w:t>п.Горный</w:t>
      </w:r>
      <w:proofErr w:type="spellEnd"/>
      <w:r w:rsidRPr="00A43F34">
        <w:rPr>
          <w:rFonts w:ascii="Times New Roman" w:hAnsi="Times New Roman"/>
          <w:sz w:val="24"/>
          <w:szCs w:val="24"/>
          <w:lang w:val="ru-RU" w:eastAsia="ru-RU" w:bidi="ar-SA"/>
        </w:rPr>
        <w:t xml:space="preserve"> в целом соответствует основным направлениям бюджетной и налоговой политики на 2022 год и плановый период 2023 и 2024 годов, утвержденной Постановлением администрации городского округа от 16 ноября 2021 года № 244, решением Думы городского округа ЗАТО п. Горный №35 от 26.11.2020 года «Об утверждении Положения о бюджетном устройстве и бюджетном процессе в городском округе ЗАТО п. Горный». </w:t>
      </w:r>
    </w:p>
    <w:p w:rsidR="00A43F34" w:rsidRPr="00A43F34" w:rsidRDefault="00A43F34" w:rsidP="00A43F34">
      <w:pPr>
        <w:shd w:val="clear" w:color="auto" w:fill="FFFFFF"/>
        <w:tabs>
          <w:tab w:val="left" w:pos="8892"/>
        </w:tabs>
        <w:spacing w:after="0" w:line="240" w:lineRule="auto"/>
        <w:ind w:right="22" w:firstLine="691"/>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2. Проект бюджета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на 2022 год и плановый период 2023 и 2024 годов год составлялся в соответствии с «Порядком составления проекта бюджета городского округа на очередной финансовый год и плановый период», утвержденный постановлением администрации городского округа ЗАТО п. Горный от 03 августа 2021 года № 152.</w:t>
      </w:r>
    </w:p>
    <w:p w:rsidR="00A43F34" w:rsidRPr="00A43F34" w:rsidRDefault="00A43F34" w:rsidP="00A43F34">
      <w:pPr>
        <w:spacing w:after="0" w:line="240" w:lineRule="auto"/>
        <w:ind w:firstLine="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3. Проект бюджета внесен в установленный срок, содержит характеристики и предельные значения, предусмотренные Бюджетным кодексом РФ. При формировании бюджета, в основном, выдержаны принципы бюджетной системы, предусмотренные главой 5 Бюджетного кодекса РФ.</w:t>
      </w:r>
    </w:p>
    <w:p w:rsidR="00A43F34" w:rsidRPr="00A43F34" w:rsidRDefault="00A43F34" w:rsidP="00A43F34">
      <w:pPr>
        <w:spacing w:after="0" w:line="240" w:lineRule="auto"/>
        <w:ind w:firstLine="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4. План мероприятий по реализации Стратегии Администрацией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утвержденный Решением Думы городского округа ЗАТО п. Горный от 13 декабря 2018 года № 79 в 2020 и 2021 годах не пересматривался. </w:t>
      </w:r>
    </w:p>
    <w:p w:rsidR="00A43F34" w:rsidRPr="00A43F34" w:rsidRDefault="00A43F34" w:rsidP="00A43F34">
      <w:pPr>
        <w:spacing w:after="0" w:line="240" w:lineRule="auto"/>
        <w:ind w:firstLine="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w:t>
      </w:r>
      <w:r w:rsidRPr="00A43F34">
        <w:rPr>
          <w:rFonts w:ascii="Times New Roman" w:hAnsi="Times New Roman"/>
          <w:sz w:val="26"/>
          <w:szCs w:val="26"/>
          <w:lang w:val="ru-RU" w:eastAsia="ru-RU" w:bidi="ar-SA"/>
        </w:rPr>
        <w:t xml:space="preserve"> 5</w:t>
      </w:r>
      <w:r w:rsidRPr="00A43F34">
        <w:rPr>
          <w:rFonts w:ascii="Times New Roman" w:hAnsi="Times New Roman"/>
          <w:sz w:val="24"/>
          <w:szCs w:val="24"/>
          <w:lang w:val="ru-RU" w:eastAsia="ru-RU" w:bidi="ar-SA"/>
        </w:rPr>
        <w:t xml:space="preserve">. В нарушении решения Думы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«Об утверждении стратегии социально-экономического развития городского округа ЗАТО п. Горный Забайкальского края до 2030 года», утвержденной 18 декабря 2018 года, ежеквартальный мониторинг в 2020 и 2021 годах и годовой мониторинг достижения целевых показателей за 2020 год Администрацией городского округа ЗАТО п. Горный не проводился.</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6.   Основные характеристики бюджета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на 2022 год:</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-Общий объем доходов планируется в сумме 223 976 200,00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в том числе безвозмездные поступления 147 325 900,00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-Общий объем расходов планируется в сумме 223 976 200,00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-Дефицит бюджета – 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Основные характеристики бюджета на плановый период 2023 и 2024 годов:</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-Общий объем доходов бюджета на 2023 год в сумме 205 396 100,00 рублей и на 2024 год в сумме 216 701 500,00 рублей, в том числе безвозмездные поступления соответственно 120 260 800,00 и 122 845 100,00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-Общий объем расходов бюджета на 2023 год в 205 396 100,00 рублей и на 2024 год в сумме 216 701 500,00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-Дефицит бюджета на 2023 год в сумме 0,00 рублей и на 2024 год в сумме 0,00 рублей.</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7. Приказ Комитета по финансам администрации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№07 от 15.05.2017года «Об утверждении Методических рекомендаций по прогнозированию поступлений и доходов в бюджет городского округа», в соответствии с Решением Думы городского округа ЗАТО п. Горный №42 от 14 августа 2014 года «Об утверждении Положения о бюджетном устройстве и бюджетном процессе в городском округе ЗАТО п. Горный» утратил законную силу.</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8. В нарушение ст.10 Федерального закона от 21.12.2001 N 178-ФЗ (в ред. Федерального закона от 31.07.2020 N 293-ФЗ) "О приватизации государственного и муниципального имущества" городском </w:t>
      </w:r>
      <w:proofErr w:type="gramStart"/>
      <w:r w:rsidRPr="00A43F34">
        <w:rPr>
          <w:rFonts w:ascii="Times New Roman" w:hAnsi="Times New Roman"/>
          <w:sz w:val="24"/>
          <w:szCs w:val="24"/>
          <w:lang w:val="ru-RU" w:eastAsia="ru-RU" w:bidi="ar-SA"/>
        </w:rPr>
        <w:t>округе</w:t>
      </w:r>
      <w:proofErr w:type="gramEnd"/>
      <w:r w:rsidRPr="00A43F34">
        <w:rPr>
          <w:rFonts w:ascii="Times New Roman" w:hAnsi="Times New Roman"/>
          <w:sz w:val="24"/>
          <w:szCs w:val="24"/>
          <w:lang w:val="ru-RU" w:eastAsia="ru-RU" w:bidi="ar-SA"/>
        </w:rPr>
        <w:t xml:space="preserve"> ЗАТО п. Горный, Порядок планирования приватизации муниципального имущества не разработан и не утвержден. В результате этого спрогнозировать точнее поступление налога на имущество физических лиц не представляется возможным.</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9. Администрацией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изменения в программу «Комплексное развитие транспортной инфраструктуры городского округа ЗАТО п. Горный на </w:t>
      </w:r>
      <w:r w:rsidRPr="00A43F34">
        <w:rPr>
          <w:rFonts w:ascii="Times New Roman" w:hAnsi="Times New Roman"/>
          <w:sz w:val="24"/>
          <w:szCs w:val="24"/>
          <w:lang w:val="ru-RU" w:eastAsia="ru-RU" w:bidi="ar-SA"/>
        </w:rPr>
        <w:lastRenderedPageBreak/>
        <w:t xml:space="preserve">2019-2034 годы» в размере 8000,00 не внесены и не утверждены. </w:t>
      </w:r>
      <w:proofErr w:type="spellStart"/>
      <w:r w:rsidRPr="00A43F34">
        <w:rPr>
          <w:rFonts w:ascii="Times New Roman" w:hAnsi="Times New Roman"/>
          <w:sz w:val="24"/>
          <w:szCs w:val="24"/>
          <w:lang w:val="ru-RU" w:eastAsia="ru-RU" w:bidi="ar-SA"/>
        </w:rPr>
        <w:t>Обосноснования</w:t>
      </w:r>
      <w:proofErr w:type="spellEnd"/>
      <w:r w:rsidRPr="00A43F34">
        <w:rPr>
          <w:rFonts w:ascii="Times New Roman" w:hAnsi="Times New Roman"/>
          <w:sz w:val="24"/>
          <w:szCs w:val="24"/>
          <w:lang w:val="ru-RU" w:eastAsia="ru-RU" w:bidi="ar-SA"/>
        </w:rPr>
        <w:t xml:space="preserve"> бюджетных ассигнований представлены не в полном объеме.</w:t>
      </w:r>
    </w:p>
    <w:p w:rsidR="00A43F34" w:rsidRPr="00A43F34" w:rsidRDefault="00A43F34" w:rsidP="00A43F34">
      <w:pPr>
        <w:spacing w:after="0" w:line="240" w:lineRule="auto"/>
        <w:ind w:firstLine="0"/>
        <w:contextualSpacing/>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10. Контрольно-счетный орган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отмечает, что из запланированных 8 292,30 тыс. рублей утверждено в первоначальной версии бюджета городского округа ЗАТО п. Горный на программы в размере 13 825,30 тыс. рублей или 167 %.</w:t>
      </w:r>
    </w:p>
    <w:p w:rsidR="00A43F34" w:rsidRPr="00A43F34" w:rsidRDefault="00A43F34" w:rsidP="00A43F34">
      <w:pPr>
        <w:spacing w:after="0" w:line="360" w:lineRule="auto"/>
        <w:ind w:firstLine="0"/>
        <w:jc w:val="both"/>
        <w:rPr>
          <w:rFonts w:ascii="Times New Roman" w:hAnsi="Times New Roman"/>
          <w:b/>
          <w:sz w:val="28"/>
          <w:szCs w:val="24"/>
          <w:lang w:val="ru-RU" w:eastAsia="ru-RU" w:bidi="ar-SA"/>
        </w:rPr>
      </w:pPr>
    </w:p>
    <w:p w:rsidR="00A43F34" w:rsidRPr="00A43F34" w:rsidRDefault="00A43F34" w:rsidP="00A43F34">
      <w:pPr>
        <w:spacing w:after="0" w:line="360" w:lineRule="auto"/>
        <w:ind w:firstLine="0"/>
        <w:jc w:val="both"/>
        <w:rPr>
          <w:rFonts w:ascii="Times New Roman" w:hAnsi="Times New Roman"/>
          <w:b/>
          <w:sz w:val="28"/>
          <w:szCs w:val="24"/>
          <w:lang w:val="ru-RU" w:eastAsia="ru-RU" w:bidi="ar-SA"/>
        </w:rPr>
      </w:pPr>
    </w:p>
    <w:p w:rsidR="00A43F34" w:rsidRPr="00A43F34" w:rsidRDefault="00A43F34" w:rsidP="00A43F34">
      <w:pPr>
        <w:spacing w:after="0" w:line="360" w:lineRule="auto"/>
        <w:ind w:firstLine="0"/>
        <w:jc w:val="both"/>
        <w:rPr>
          <w:rFonts w:ascii="Times New Roman" w:hAnsi="Times New Roman"/>
          <w:b/>
          <w:sz w:val="24"/>
          <w:szCs w:val="24"/>
          <w:lang w:val="ru-RU" w:eastAsia="ru-RU" w:bidi="ar-SA"/>
        </w:rPr>
      </w:pPr>
      <w:r w:rsidRPr="00A43F34">
        <w:rPr>
          <w:rFonts w:ascii="Times New Roman" w:hAnsi="Times New Roman"/>
          <w:b/>
          <w:sz w:val="24"/>
          <w:szCs w:val="24"/>
          <w:lang w:val="ru-RU" w:eastAsia="ru-RU" w:bidi="ar-SA"/>
        </w:rPr>
        <w:t>Рекомендации:</w:t>
      </w:r>
    </w:p>
    <w:p w:rsidR="00A43F34" w:rsidRPr="00A43F34" w:rsidRDefault="00A43F34" w:rsidP="00A43F34">
      <w:pPr>
        <w:autoSpaceDE w:val="0"/>
        <w:autoSpaceDN w:val="0"/>
        <w:adjustRightInd w:val="0"/>
        <w:spacing w:after="0" w:line="240" w:lineRule="auto"/>
        <w:ind w:firstLine="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1. Администрации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в План мероприятий по реализации Стратегии Администрацией городского округа ЗАТО п. Горный, утвержденный Решением Думы городского округа ЗАТО п. Горный от 13 декабря 2018 года № 79 внести изменения.</w:t>
      </w:r>
    </w:p>
    <w:p w:rsidR="00A43F34" w:rsidRPr="00A43F34" w:rsidRDefault="00A43F34" w:rsidP="00A43F34">
      <w:pPr>
        <w:autoSpaceDE w:val="0"/>
        <w:autoSpaceDN w:val="0"/>
        <w:adjustRightInd w:val="0"/>
        <w:spacing w:after="0" w:line="240" w:lineRule="auto"/>
        <w:ind w:firstLine="54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2. Администрации городского округа ЗАТО п. Горный в соответствии с решением Думы городского округа ЗАТО п. Горный «Об утверждении стратегии социально-экономического развития городского округа ЗАТО п. Горный Забайкальского края до 2030 года», утвержденной 18 декабря 2018 года, провести ежеквартальный мониторинг </w:t>
      </w:r>
      <w:proofErr w:type="gramStart"/>
      <w:r w:rsidRPr="00A43F34">
        <w:rPr>
          <w:rFonts w:ascii="Times New Roman" w:hAnsi="Times New Roman"/>
          <w:sz w:val="24"/>
          <w:szCs w:val="24"/>
          <w:lang w:val="ru-RU" w:eastAsia="ru-RU" w:bidi="ar-SA"/>
        </w:rPr>
        <w:t>за  2020</w:t>
      </w:r>
      <w:proofErr w:type="gramEnd"/>
      <w:r w:rsidRPr="00A43F34">
        <w:rPr>
          <w:rFonts w:ascii="Times New Roman" w:hAnsi="Times New Roman"/>
          <w:sz w:val="24"/>
          <w:szCs w:val="24"/>
          <w:lang w:val="ru-RU" w:eastAsia="ru-RU" w:bidi="ar-SA"/>
        </w:rPr>
        <w:t xml:space="preserve"> и 2021 год и годовой мониторинг достижения целевых показателей за 2020 год.</w:t>
      </w:r>
    </w:p>
    <w:p w:rsidR="00A43F34" w:rsidRPr="00A43F34" w:rsidRDefault="00A43F34" w:rsidP="00A43F34">
      <w:pPr>
        <w:autoSpaceDE w:val="0"/>
        <w:autoSpaceDN w:val="0"/>
        <w:adjustRightInd w:val="0"/>
        <w:spacing w:after="0" w:line="240" w:lineRule="auto"/>
        <w:ind w:firstLine="54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3.Комитету по финансам администрации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w:t>
      </w:r>
      <w:proofErr w:type="spellStart"/>
      <w:r w:rsidRPr="00A43F34">
        <w:rPr>
          <w:rFonts w:ascii="Times New Roman" w:hAnsi="Times New Roman"/>
          <w:sz w:val="24"/>
          <w:szCs w:val="24"/>
          <w:lang w:val="ru-RU" w:eastAsia="ru-RU" w:bidi="ar-SA"/>
        </w:rPr>
        <w:t>п.Горный</w:t>
      </w:r>
      <w:proofErr w:type="spellEnd"/>
      <w:r w:rsidRPr="00A43F34">
        <w:rPr>
          <w:rFonts w:ascii="Times New Roman" w:hAnsi="Times New Roman"/>
          <w:sz w:val="24"/>
          <w:szCs w:val="24"/>
          <w:lang w:val="ru-RU" w:eastAsia="ru-RU" w:bidi="ar-SA"/>
        </w:rPr>
        <w:t xml:space="preserve"> пересмотреть приказ №07 от 15.05.2017года «Об утверждении Методических рекомендаций по прогнозированию поступлений и доходов в бюджет городского округа», и привести в соответствии с действующим законодательством.</w:t>
      </w:r>
    </w:p>
    <w:p w:rsidR="00A43F34" w:rsidRPr="00A43F34" w:rsidRDefault="00A43F34" w:rsidP="00A43F34">
      <w:pPr>
        <w:autoSpaceDE w:val="0"/>
        <w:autoSpaceDN w:val="0"/>
        <w:adjustRightInd w:val="0"/>
        <w:spacing w:after="0" w:line="240" w:lineRule="auto"/>
        <w:ind w:firstLine="540"/>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4. Администрации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w:t>
      </w:r>
      <w:proofErr w:type="spellStart"/>
      <w:r w:rsidRPr="00A43F34">
        <w:rPr>
          <w:rFonts w:ascii="Times New Roman" w:hAnsi="Times New Roman"/>
          <w:sz w:val="24"/>
          <w:szCs w:val="24"/>
          <w:lang w:val="ru-RU" w:eastAsia="ru-RU" w:bidi="ar-SA"/>
        </w:rPr>
        <w:t>п.Горный</w:t>
      </w:r>
      <w:proofErr w:type="spellEnd"/>
      <w:r w:rsidRPr="00A43F34">
        <w:rPr>
          <w:rFonts w:ascii="Times New Roman" w:hAnsi="Times New Roman"/>
          <w:sz w:val="24"/>
          <w:szCs w:val="24"/>
          <w:lang w:val="ru-RU" w:eastAsia="ru-RU" w:bidi="ar-SA"/>
        </w:rPr>
        <w:t xml:space="preserve">, в соответствии со ст.10 </w:t>
      </w:r>
      <w:r w:rsidRPr="00A43F34">
        <w:rPr>
          <w:rFonts w:ascii="Times New Roman" w:hAnsi="Times New Roman"/>
          <w:i/>
          <w:sz w:val="24"/>
          <w:szCs w:val="24"/>
          <w:lang w:val="ru-RU" w:eastAsia="ru-RU" w:bidi="ar-SA"/>
        </w:rPr>
        <w:t>Планирование приватизации имущества, находящегося в собственности субъектов Российской Федерации, и муниципального имущества</w:t>
      </w:r>
      <w:r w:rsidRPr="00A43F34">
        <w:rPr>
          <w:rFonts w:ascii="Times New Roman" w:hAnsi="Times New Roman"/>
          <w:sz w:val="24"/>
          <w:szCs w:val="24"/>
          <w:lang w:val="ru-RU" w:eastAsia="ru-RU" w:bidi="ar-SA"/>
        </w:rPr>
        <w:t xml:space="preserve"> Федерального закона от 21.12.2001 №178-ФЗ «О приватизации государственного и муниципального имущества» разработать и утвердить порядок планирования приватизации имущества, находящегося в муниципальной собственности городского округа ЗАТО п. Горный.</w:t>
      </w:r>
    </w:p>
    <w:p w:rsidR="00A43F34" w:rsidRPr="00A43F34" w:rsidRDefault="00A43F34" w:rsidP="00A43F34">
      <w:pPr>
        <w:autoSpaceDE w:val="0"/>
        <w:autoSpaceDN w:val="0"/>
        <w:adjustRightInd w:val="0"/>
        <w:spacing w:after="0" w:line="240" w:lineRule="auto"/>
        <w:ind w:firstLine="540"/>
        <w:jc w:val="both"/>
        <w:rPr>
          <w:rFonts w:ascii="Arial" w:hAnsi="Arial" w:cs="Arial"/>
          <w:sz w:val="20"/>
          <w:szCs w:val="20"/>
          <w:lang w:val="ru-RU" w:eastAsia="ru-RU" w:bidi="ar-SA"/>
        </w:rPr>
      </w:pPr>
      <w:r w:rsidRPr="00A43F34">
        <w:rPr>
          <w:rFonts w:ascii="Times New Roman" w:hAnsi="Times New Roman"/>
          <w:sz w:val="24"/>
          <w:szCs w:val="24"/>
          <w:lang w:val="ru-RU" w:eastAsia="ru-RU" w:bidi="ar-SA"/>
        </w:rPr>
        <w:t xml:space="preserve">5.  Администрации городского округа ЗАТО п. Горный внести изменения в программы «Комплексное развитие систем коммунальной инфраструктуры городского округа ЗАТО п. Горный на 2019-2023 годы» и «Комплексное развитие транспортной инфраструктуры городского округа ЗАТО п. Горный на 2019-2023 годы» с приложением обоснования планируемых финансовых ресурсов, а также рассмотреть все возможные варианты включения на  </w:t>
      </w:r>
      <w:proofErr w:type="spellStart"/>
      <w:r w:rsidRPr="00A43F34">
        <w:rPr>
          <w:rFonts w:ascii="Times New Roman" w:hAnsi="Times New Roman"/>
          <w:sz w:val="24"/>
          <w:szCs w:val="24"/>
          <w:lang w:val="ru-RU" w:eastAsia="ru-RU" w:bidi="ar-SA"/>
        </w:rPr>
        <w:t>софинансирования</w:t>
      </w:r>
      <w:proofErr w:type="spellEnd"/>
      <w:r w:rsidRPr="00A43F34">
        <w:rPr>
          <w:rFonts w:ascii="Times New Roman" w:hAnsi="Times New Roman"/>
          <w:sz w:val="24"/>
          <w:szCs w:val="24"/>
          <w:lang w:val="ru-RU" w:eastAsia="ru-RU" w:bidi="ar-SA"/>
        </w:rPr>
        <w:t xml:space="preserve"> из бюджетов других уровней для реализации  планируемых муниципальных программ.</w:t>
      </w:r>
    </w:p>
    <w:p w:rsidR="00A43F34" w:rsidRPr="00A43F34" w:rsidRDefault="00A43F34" w:rsidP="00A43F34">
      <w:pPr>
        <w:spacing w:after="0" w:line="360" w:lineRule="auto"/>
        <w:ind w:firstLine="0"/>
        <w:jc w:val="both"/>
        <w:rPr>
          <w:rFonts w:ascii="Times New Roman" w:hAnsi="Times New Roman"/>
          <w:sz w:val="24"/>
          <w:szCs w:val="24"/>
          <w:lang w:val="ru-RU" w:eastAsia="ru-RU" w:bidi="ar-SA"/>
        </w:rPr>
      </w:pPr>
    </w:p>
    <w:p w:rsidR="00A43F34" w:rsidRPr="00392903" w:rsidRDefault="00A43F34" w:rsidP="00A43F34">
      <w:pPr>
        <w:spacing w:after="0" w:line="360" w:lineRule="auto"/>
        <w:ind w:firstLine="0"/>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 xml:space="preserve"> Предложения:</w:t>
      </w:r>
    </w:p>
    <w:p w:rsidR="00A43F34" w:rsidRPr="00A43F34" w:rsidRDefault="00A43F34" w:rsidP="00A43F34">
      <w:pPr>
        <w:spacing w:after="0" w:line="240" w:lineRule="auto"/>
        <w:ind w:firstLine="567"/>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 </w:t>
      </w:r>
    </w:p>
    <w:p w:rsidR="00A43F34" w:rsidRPr="00A43F34" w:rsidRDefault="00A43F34" w:rsidP="00A43F34">
      <w:pPr>
        <w:spacing w:after="0" w:line="240" w:lineRule="auto"/>
        <w:ind w:firstLine="567"/>
        <w:jc w:val="both"/>
        <w:rPr>
          <w:rFonts w:ascii="Times New Roman" w:hAnsi="Times New Roman"/>
          <w:sz w:val="24"/>
          <w:szCs w:val="24"/>
          <w:lang w:val="ru-RU" w:eastAsia="ru-RU" w:bidi="ar-SA"/>
        </w:rPr>
      </w:pPr>
      <w:r w:rsidRPr="00A43F34">
        <w:rPr>
          <w:rFonts w:ascii="Times New Roman" w:hAnsi="Times New Roman"/>
          <w:sz w:val="24"/>
          <w:szCs w:val="24"/>
          <w:lang w:val="ru-RU" w:eastAsia="ru-RU" w:bidi="ar-SA"/>
        </w:rPr>
        <w:t xml:space="preserve">1.Контрольно-счетный орган полагает, что предложенный проект решения Думы городского </w:t>
      </w:r>
      <w:proofErr w:type="gramStart"/>
      <w:r w:rsidRPr="00A43F34">
        <w:rPr>
          <w:rFonts w:ascii="Times New Roman" w:hAnsi="Times New Roman"/>
          <w:sz w:val="24"/>
          <w:szCs w:val="24"/>
          <w:lang w:val="ru-RU" w:eastAsia="ru-RU" w:bidi="ar-SA"/>
        </w:rPr>
        <w:t>округа</w:t>
      </w:r>
      <w:proofErr w:type="gramEnd"/>
      <w:r w:rsidRPr="00A43F34">
        <w:rPr>
          <w:rFonts w:ascii="Times New Roman" w:hAnsi="Times New Roman"/>
          <w:sz w:val="24"/>
          <w:szCs w:val="24"/>
          <w:lang w:val="ru-RU" w:eastAsia="ru-RU" w:bidi="ar-SA"/>
        </w:rPr>
        <w:t xml:space="preserve"> ЗАТО п. Горный «О бюджете городского округа ЗАТО п. Горный на 2022 год и плановый период 2023 и 2024 годы» в целом соответствует требованиям к формированию проекта бюджета и к его содержанию, установленным бюджетным законодательством.</w:t>
      </w:r>
    </w:p>
    <w:p w:rsidR="00392903" w:rsidRDefault="00392903" w:rsidP="00972FF8">
      <w:pPr>
        <w:tabs>
          <w:tab w:val="left" w:pos="765"/>
        </w:tabs>
        <w:rPr>
          <w:rFonts w:ascii="Times New Roman" w:hAnsi="Times New Roman"/>
          <w:sz w:val="24"/>
          <w:szCs w:val="24"/>
          <w:lang w:val="ru-RU" w:eastAsia="ru-RU" w:bidi="ar-SA"/>
        </w:rPr>
      </w:pPr>
    </w:p>
    <w:p w:rsidR="00392903" w:rsidRDefault="00392903" w:rsidP="00392903">
      <w:pPr>
        <w:spacing w:line="240" w:lineRule="auto"/>
        <w:ind w:firstLine="357"/>
        <w:contextualSpacing/>
        <w:jc w:val="both"/>
        <w:rPr>
          <w:rFonts w:ascii="Times New Roman" w:hAnsi="Times New Roman"/>
          <w:b/>
          <w:sz w:val="24"/>
          <w:szCs w:val="24"/>
          <w:lang w:val="ru-RU" w:eastAsia="ru-RU" w:bidi="ar-SA"/>
        </w:rPr>
      </w:pPr>
      <w:r w:rsidRPr="00392903">
        <w:rPr>
          <w:rFonts w:ascii="Times New Roman" w:hAnsi="Times New Roman"/>
          <w:b/>
          <w:sz w:val="24"/>
          <w:szCs w:val="24"/>
          <w:lang w:val="ru-RU" w:eastAsia="ru-RU" w:bidi="ar-SA"/>
        </w:rPr>
        <w:t>10.</w:t>
      </w:r>
      <w:r w:rsidRPr="00392903">
        <w:rPr>
          <w:b/>
          <w:lang w:val="ru-RU"/>
        </w:rPr>
        <w:t xml:space="preserve"> </w:t>
      </w:r>
      <w:r w:rsidRPr="00392903">
        <w:rPr>
          <w:rFonts w:ascii="Times New Roman" w:hAnsi="Times New Roman"/>
          <w:b/>
          <w:sz w:val="24"/>
          <w:szCs w:val="24"/>
          <w:lang w:val="ru-RU" w:eastAsia="ru-RU" w:bidi="ar-SA"/>
        </w:rPr>
        <w:t xml:space="preserve">ЗАКЛЮЧЕНИЕ по результатам экспертизы проекта решения Думы городского </w:t>
      </w:r>
      <w:proofErr w:type="gramStart"/>
      <w:r w:rsidRPr="00392903">
        <w:rPr>
          <w:rFonts w:ascii="Times New Roman" w:hAnsi="Times New Roman"/>
          <w:b/>
          <w:sz w:val="24"/>
          <w:szCs w:val="24"/>
          <w:lang w:val="ru-RU" w:eastAsia="ru-RU" w:bidi="ar-SA"/>
        </w:rPr>
        <w:t>округа</w:t>
      </w:r>
      <w:proofErr w:type="gramEnd"/>
      <w:r w:rsidRPr="00392903">
        <w:rPr>
          <w:rFonts w:ascii="Times New Roman" w:hAnsi="Times New Roman"/>
          <w:b/>
          <w:sz w:val="24"/>
          <w:szCs w:val="24"/>
          <w:lang w:val="ru-RU" w:eastAsia="ru-RU" w:bidi="ar-SA"/>
        </w:rPr>
        <w:t xml:space="preserve"> ЗАТО п. Горный «О внесении изменений в решение Думы городского округа ЗАТО </w:t>
      </w:r>
      <w:proofErr w:type="spellStart"/>
      <w:r w:rsidRPr="00392903">
        <w:rPr>
          <w:rFonts w:ascii="Times New Roman" w:hAnsi="Times New Roman"/>
          <w:b/>
          <w:sz w:val="24"/>
          <w:szCs w:val="24"/>
          <w:lang w:val="ru-RU" w:eastAsia="ru-RU" w:bidi="ar-SA"/>
        </w:rPr>
        <w:t>п.Горный</w:t>
      </w:r>
      <w:proofErr w:type="spellEnd"/>
      <w:r w:rsidRPr="00392903">
        <w:rPr>
          <w:rFonts w:ascii="Times New Roman" w:hAnsi="Times New Roman"/>
          <w:b/>
          <w:sz w:val="24"/>
          <w:szCs w:val="24"/>
          <w:lang w:val="ru-RU" w:eastAsia="ru-RU" w:bidi="ar-SA"/>
        </w:rPr>
        <w:t xml:space="preserve"> «О бюджете городского округа ЗАТО п. Горный на 2021 год и плановый период 2022 и 2023 годов»</w:t>
      </w:r>
    </w:p>
    <w:p w:rsidR="00392903" w:rsidRPr="00392903" w:rsidRDefault="00392903" w:rsidP="003773D0">
      <w:pPr>
        <w:pStyle w:val="afa"/>
        <w:spacing w:line="240" w:lineRule="auto"/>
        <w:ind w:left="0" w:firstLine="0"/>
        <w:jc w:val="left"/>
        <w:rPr>
          <w:b/>
          <w:sz w:val="28"/>
        </w:rPr>
      </w:pPr>
      <w:r>
        <w:rPr>
          <w:szCs w:val="24"/>
        </w:rPr>
        <w:tab/>
      </w:r>
      <w:r w:rsidRPr="00392903">
        <w:rPr>
          <w:szCs w:val="24"/>
        </w:rPr>
        <w:t>В ходе проведения экспертно-аналитического мероприятия установлено:</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lastRenderedPageBreak/>
        <w:t>1. Контрольно-счетный орган отмечает, что в целом проект решения по структуре и по содержанию соответствует федеральному законодательству РФ и другим нормативным правовым актам, затрагивающим предмет его регулирования.</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2. Проектом решения предлагается:</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-общий объем доходов увеличится на 8 293,97 тыс. рублей, или на 3,2%, и составит 270 179,01 тыс. рублей;</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-общий объем расходов увеличится на 10 090,11 тыс. рублей, или на 3,8%, и составит 275 768,39 тыс. рублей;</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-дефицит бюджета составит 5 589,38 тыс. рублей.</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 xml:space="preserve">3. В доходной части бюджета городского </w:t>
      </w:r>
      <w:proofErr w:type="gramStart"/>
      <w:r w:rsidRPr="00392903">
        <w:rPr>
          <w:rFonts w:ascii="Times New Roman" w:hAnsi="Times New Roman"/>
          <w:sz w:val="24"/>
          <w:szCs w:val="24"/>
          <w:lang w:val="ru-RU" w:eastAsia="ru-RU" w:bidi="ar-SA"/>
        </w:rPr>
        <w:t>округа</w:t>
      </w:r>
      <w:proofErr w:type="gramEnd"/>
      <w:r w:rsidRPr="00392903">
        <w:rPr>
          <w:rFonts w:ascii="Times New Roman" w:hAnsi="Times New Roman"/>
          <w:sz w:val="24"/>
          <w:szCs w:val="24"/>
          <w:lang w:val="ru-RU" w:eastAsia="ru-RU" w:bidi="ar-SA"/>
        </w:rPr>
        <w:t xml:space="preserve"> ЗАТО </w:t>
      </w:r>
      <w:proofErr w:type="spellStart"/>
      <w:r w:rsidRPr="00392903">
        <w:rPr>
          <w:rFonts w:ascii="Times New Roman" w:hAnsi="Times New Roman"/>
          <w:sz w:val="24"/>
          <w:szCs w:val="24"/>
          <w:lang w:val="ru-RU" w:eastAsia="ru-RU" w:bidi="ar-SA"/>
        </w:rPr>
        <w:t>п.Горный</w:t>
      </w:r>
      <w:proofErr w:type="spellEnd"/>
      <w:r w:rsidRPr="00392903">
        <w:rPr>
          <w:rFonts w:ascii="Times New Roman" w:hAnsi="Times New Roman"/>
          <w:sz w:val="24"/>
          <w:szCs w:val="24"/>
          <w:lang w:val="ru-RU" w:eastAsia="ru-RU" w:bidi="ar-SA"/>
        </w:rPr>
        <w:t xml:space="preserve"> на 2021 год предлагается увеличить объем годовых бюджетных назначений по безвозмездным поступлениям на 7 438,37 тыс. рублей, объём средств составит 203 023,11 тыс. рублей, налоговые и неналоговые доходы на сумму 855,60 тыс. рублей, которые составят 67 155,90 тыс. рублей.</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4.</w:t>
      </w:r>
      <w:r w:rsidRPr="00392903">
        <w:rPr>
          <w:rFonts w:ascii="Times New Roman" w:hAnsi="Times New Roman"/>
          <w:sz w:val="24"/>
          <w:szCs w:val="28"/>
          <w:lang w:val="ru-RU" w:eastAsia="ru-RU" w:bidi="ar-SA"/>
        </w:rPr>
        <w:t xml:space="preserve"> </w:t>
      </w:r>
      <w:r w:rsidRPr="00392903">
        <w:rPr>
          <w:rFonts w:ascii="Times New Roman" w:hAnsi="Times New Roman"/>
          <w:sz w:val="24"/>
          <w:szCs w:val="24"/>
          <w:lang w:val="ru-RU" w:eastAsia="ru-RU" w:bidi="ar-SA"/>
        </w:rPr>
        <w:t xml:space="preserve">Проектом решения вносятся изменения, затрагивающие уменьшение ассигнований по реализации 4 муниципальных программ на сумму 950,00 тыс. рублей, в следствии необходимости перераспределения денежных средств для разработки проектно-сметной документации на проект федеральной программы благоустройства территорий «1000 дворов». С учетом предлагаемых изменений общий объем расходов на муниципальные программы в бюджете городского </w:t>
      </w:r>
      <w:proofErr w:type="gramStart"/>
      <w:r w:rsidRPr="00392903">
        <w:rPr>
          <w:rFonts w:ascii="Times New Roman" w:hAnsi="Times New Roman"/>
          <w:sz w:val="24"/>
          <w:szCs w:val="24"/>
          <w:lang w:val="ru-RU" w:eastAsia="ru-RU" w:bidi="ar-SA"/>
        </w:rPr>
        <w:t>округа</w:t>
      </w:r>
      <w:proofErr w:type="gramEnd"/>
      <w:r w:rsidRPr="00392903">
        <w:rPr>
          <w:rFonts w:ascii="Times New Roman" w:hAnsi="Times New Roman"/>
          <w:sz w:val="24"/>
          <w:szCs w:val="24"/>
          <w:lang w:val="ru-RU" w:eastAsia="ru-RU" w:bidi="ar-SA"/>
        </w:rPr>
        <w:t xml:space="preserve"> ЗАТО </w:t>
      </w:r>
      <w:proofErr w:type="spellStart"/>
      <w:r w:rsidRPr="00392903">
        <w:rPr>
          <w:rFonts w:ascii="Times New Roman" w:hAnsi="Times New Roman"/>
          <w:sz w:val="24"/>
          <w:szCs w:val="24"/>
          <w:lang w:val="ru-RU" w:eastAsia="ru-RU" w:bidi="ar-SA"/>
        </w:rPr>
        <w:t>п.Горный</w:t>
      </w:r>
      <w:proofErr w:type="spellEnd"/>
      <w:r w:rsidRPr="00392903">
        <w:rPr>
          <w:rFonts w:ascii="Times New Roman" w:hAnsi="Times New Roman"/>
          <w:sz w:val="24"/>
          <w:szCs w:val="24"/>
          <w:lang w:val="ru-RU" w:eastAsia="ru-RU" w:bidi="ar-SA"/>
        </w:rPr>
        <w:t xml:space="preserve"> на 2021 год уменьшится на 950,00 тыс. рублей и составит 9 673,85 тыс. рублей.</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5. В расходной части бюджета на 2021 год корректируются бюджетные ассигнования:</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 в сторону увеличения по 3 разделам бюджетной классификации расходов на общую сумму 10 490,45 тыс. рублей, а именно:</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«Общегосударственные вопросы» - на 1 266,97 тыс. рублей, или на 4,6%;</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«Жилищно-коммунальное хозяйство» - на 457,00 тыс. рублей, или на 4,5%;</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«Образование» -  на 8 766,48 тыс. рублей, или на 4,3%</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 в сторону уменьшения по 3 разделам бюджетной классификации расходов на общую сумму 400,34 тыс. рублей, а именно:</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«Национальная безопасность и правоохранительная деятельность» - на 219,00 тыс. рублей, или на 3,9% к утвержденному показателю;</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«Социальная политика» - на 51,34 тыс. рублей, или на 1,1%;</w:t>
      </w:r>
    </w:p>
    <w:p w:rsidR="00392903" w:rsidRPr="00392903" w:rsidRDefault="00392903" w:rsidP="003773D0">
      <w:pPr>
        <w:spacing w:after="0" w:line="240" w:lineRule="auto"/>
        <w:ind w:right="57" w:firstLine="0"/>
        <w:contextualSpacing/>
        <w:mirrorIndents/>
        <w:jc w:val="both"/>
        <w:rPr>
          <w:rFonts w:ascii="Times New Roman" w:hAnsi="Times New Roman"/>
          <w:sz w:val="24"/>
          <w:szCs w:val="24"/>
          <w:lang w:val="ru-RU" w:eastAsia="ru-RU" w:bidi="ar-SA"/>
        </w:rPr>
      </w:pPr>
      <w:r w:rsidRPr="00392903">
        <w:rPr>
          <w:rFonts w:ascii="Times New Roman" w:hAnsi="Times New Roman"/>
          <w:sz w:val="24"/>
          <w:szCs w:val="24"/>
          <w:lang w:val="ru-RU" w:eastAsia="ru-RU" w:bidi="ar-SA"/>
        </w:rPr>
        <w:t>«Здравоохранение» - на 130,00 тыс. рублей, или на 100%;</w:t>
      </w:r>
    </w:p>
    <w:p w:rsidR="00392903" w:rsidRDefault="00392903" w:rsidP="003773D0">
      <w:pPr>
        <w:spacing w:after="0" w:line="240" w:lineRule="auto"/>
        <w:ind w:right="57" w:firstLine="0"/>
        <w:contextualSpacing/>
        <w:mirrorIndents/>
        <w:jc w:val="both"/>
        <w:rPr>
          <w:rFonts w:ascii="Times New Roman" w:hAnsi="Times New Roman"/>
          <w:bCs/>
          <w:sz w:val="24"/>
          <w:szCs w:val="24"/>
          <w:lang w:val="ru-RU" w:eastAsia="ru-RU" w:bidi="ar-SA"/>
        </w:rPr>
      </w:pPr>
      <w:r w:rsidRPr="00392903">
        <w:rPr>
          <w:rFonts w:ascii="Times New Roman" w:hAnsi="Times New Roman"/>
          <w:sz w:val="24"/>
          <w:szCs w:val="24"/>
          <w:lang w:val="ru-RU" w:eastAsia="ru-RU" w:bidi="ar-SA"/>
        </w:rPr>
        <w:t xml:space="preserve">6. В результате вносимых проектом решения изменений дефицит бюджета городского </w:t>
      </w:r>
      <w:proofErr w:type="gramStart"/>
      <w:r w:rsidRPr="00392903">
        <w:rPr>
          <w:rFonts w:ascii="Times New Roman" w:hAnsi="Times New Roman"/>
          <w:sz w:val="24"/>
          <w:szCs w:val="24"/>
          <w:lang w:val="ru-RU" w:eastAsia="ru-RU" w:bidi="ar-SA"/>
        </w:rPr>
        <w:t>округа</w:t>
      </w:r>
      <w:proofErr w:type="gramEnd"/>
      <w:r w:rsidRPr="00392903">
        <w:rPr>
          <w:rFonts w:ascii="Times New Roman" w:hAnsi="Times New Roman"/>
          <w:sz w:val="24"/>
          <w:szCs w:val="24"/>
          <w:lang w:val="ru-RU" w:eastAsia="ru-RU" w:bidi="ar-SA"/>
        </w:rPr>
        <w:t xml:space="preserve"> ЗАТО </w:t>
      </w:r>
      <w:proofErr w:type="spellStart"/>
      <w:r w:rsidRPr="00392903">
        <w:rPr>
          <w:rFonts w:ascii="Times New Roman" w:hAnsi="Times New Roman"/>
          <w:sz w:val="24"/>
          <w:szCs w:val="24"/>
          <w:lang w:val="ru-RU" w:eastAsia="ru-RU" w:bidi="ar-SA"/>
        </w:rPr>
        <w:t>п.Горный</w:t>
      </w:r>
      <w:proofErr w:type="spellEnd"/>
      <w:r w:rsidRPr="00392903">
        <w:rPr>
          <w:rFonts w:ascii="Times New Roman" w:hAnsi="Times New Roman"/>
          <w:sz w:val="24"/>
          <w:szCs w:val="24"/>
          <w:lang w:val="ru-RU" w:eastAsia="ru-RU" w:bidi="ar-SA"/>
        </w:rPr>
        <w:t xml:space="preserve"> на 2021 год составит 5 589,38 тыс. рублей. Источником финансирования </w:t>
      </w:r>
      <w:r w:rsidRPr="00392903">
        <w:rPr>
          <w:rFonts w:ascii="Times New Roman" w:hAnsi="Times New Roman"/>
          <w:bCs/>
          <w:sz w:val="24"/>
          <w:szCs w:val="24"/>
          <w:lang w:val="ru-RU" w:eastAsia="ru-RU" w:bidi="ar-SA"/>
        </w:rPr>
        <w:t>являются изменение остатков средств на счетах по учету средств бюджета, что не противоречит бюджетному законодательству.</w:t>
      </w:r>
    </w:p>
    <w:p w:rsidR="00392903" w:rsidRPr="00392903" w:rsidRDefault="00392903" w:rsidP="003773D0">
      <w:pPr>
        <w:spacing w:after="0" w:line="240" w:lineRule="auto"/>
        <w:ind w:right="57" w:firstLine="0"/>
        <w:contextualSpacing/>
        <w:mirrorIndents/>
        <w:jc w:val="both"/>
        <w:rPr>
          <w:rFonts w:ascii="Times New Roman" w:hAnsi="Times New Roman"/>
          <w:bCs/>
          <w:sz w:val="24"/>
          <w:szCs w:val="24"/>
          <w:lang w:val="ru-RU" w:eastAsia="ru-RU" w:bidi="ar-SA"/>
        </w:rPr>
      </w:pPr>
      <w:r>
        <w:rPr>
          <w:rFonts w:ascii="Times New Roman" w:hAnsi="Times New Roman"/>
          <w:bCs/>
          <w:sz w:val="24"/>
          <w:szCs w:val="24"/>
          <w:lang w:val="ru-RU" w:eastAsia="ru-RU" w:bidi="ar-SA"/>
        </w:rPr>
        <w:t xml:space="preserve">    </w:t>
      </w:r>
      <w:r w:rsidRPr="00392903">
        <w:rPr>
          <w:rFonts w:ascii="Times New Roman" w:hAnsi="Times New Roman"/>
          <w:bCs/>
          <w:sz w:val="24"/>
          <w:szCs w:val="24"/>
          <w:lang w:val="ru-RU" w:eastAsia="ru-RU" w:bidi="ar-SA"/>
        </w:rPr>
        <w:t>Предложения:</w:t>
      </w:r>
    </w:p>
    <w:p w:rsidR="00392903" w:rsidRPr="00392903" w:rsidRDefault="00392903" w:rsidP="003773D0">
      <w:pPr>
        <w:spacing w:after="0" w:line="240" w:lineRule="auto"/>
        <w:ind w:left="170" w:right="57" w:firstLine="709"/>
        <w:contextualSpacing/>
        <w:mirrorIndents/>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1. </w:t>
      </w:r>
      <w:r w:rsidRPr="00392903">
        <w:rPr>
          <w:rFonts w:ascii="Times New Roman" w:hAnsi="Times New Roman"/>
          <w:sz w:val="24"/>
          <w:szCs w:val="24"/>
          <w:lang w:val="ru-RU" w:eastAsia="ru-RU" w:bidi="ar-SA"/>
        </w:rPr>
        <w:t xml:space="preserve">Контрольно-счетный орган полагает, что проект решения о внесении изменений в решение Думы городского </w:t>
      </w:r>
      <w:proofErr w:type="gramStart"/>
      <w:r w:rsidRPr="00392903">
        <w:rPr>
          <w:rFonts w:ascii="Times New Roman" w:hAnsi="Times New Roman"/>
          <w:sz w:val="24"/>
          <w:szCs w:val="24"/>
          <w:lang w:val="ru-RU" w:eastAsia="ru-RU" w:bidi="ar-SA"/>
        </w:rPr>
        <w:t>округа</w:t>
      </w:r>
      <w:proofErr w:type="gramEnd"/>
      <w:r w:rsidRPr="00392903">
        <w:rPr>
          <w:rFonts w:ascii="Times New Roman" w:hAnsi="Times New Roman"/>
          <w:sz w:val="24"/>
          <w:szCs w:val="24"/>
          <w:lang w:val="ru-RU" w:eastAsia="ru-RU" w:bidi="ar-SA"/>
        </w:rPr>
        <w:t xml:space="preserve"> ЗАТО п. Горный от 21.12.2020 № 42 «О бюджете городского округа ЗАТО </w:t>
      </w:r>
      <w:proofErr w:type="spellStart"/>
      <w:r w:rsidRPr="00392903">
        <w:rPr>
          <w:rFonts w:ascii="Times New Roman" w:hAnsi="Times New Roman"/>
          <w:sz w:val="24"/>
          <w:szCs w:val="24"/>
          <w:lang w:val="ru-RU" w:eastAsia="ru-RU" w:bidi="ar-SA"/>
        </w:rPr>
        <w:t>п.Горный</w:t>
      </w:r>
      <w:proofErr w:type="spellEnd"/>
      <w:r w:rsidRPr="00392903">
        <w:rPr>
          <w:rFonts w:ascii="Times New Roman" w:hAnsi="Times New Roman"/>
          <w:sz w:val="24"/>
          <w:szCs w:val="24"/>
          <w:lang w:val="ru-RU" w:eastAsia="ru-RU" w:bidi="ar-SA"/>
        </w:rPr>
        <w:t xml:space="preserve"> на 2021 год и плановый период 2022 и 2023 годов», с внесенными изменениями может быть принят Думой городского округа ЗАТО </w:t>
      </w:r>
      <w:proofErr w:type="spellStart"/>
      <w:r w:rsidRPr="00392903">
        <w:rPr>
          <w:rFonts w:ascii="Times New Roman" w:hAnsi="Times New Roman"/>
          <w:sz w:val="24"/>
          <w:szCs w:val="24"/>
          <w:lang w:val="ru-RU" w:eastAsia="ru-RU" w:bidi="ar-SA"/>
        </w:rPr>
        <w:t>п.Горный</w:t>
      </w:r>
      <w:proofErr w:type="spellEnd"/>
      <w:r w:rsidRPr="00392903">
        <w:rPr>
          <w:rFonts w:ascii="Times New Roman" w:hAnsi="Times New Roman"/>
          <w:sz w:val="24"/>
          <w:szCs w:val="24"/>
          <w:lang w:val="ru-RU" w:eastAsia="ru-RU" w:bidi="ar-SA"/>
        </w:rPr>
        <w:t xml:space="preserve"> к рассмотрению.</w:t>
      </w:r>
    </w:p>
    <w:p w:rsidR="00392903" w:rsidRPr="00392903" w:rsidRDefault="00392903" w:rsidP="003773D0">
      <w:pPr>
        <w:spacing w:after="0" w:line="240" w:lineRule="auto"/>
        <w:ind w:left="170" w:right="57" w:firstLine="709"/>
        <w:contextualSpacing/>
        <w:mirrorIndents/>
        <w:jc w:val="both"/>
        <w:rPr>
          <w:rFonts w:ascii="Times New Roman" w:hAnsi="Times New Roman"/>
          <w:color w:val="FF0000"/>
          <w:sz w:val="24"/>
          <w:szCs w:val="24"/>
          <w:lang w:val="ru-RU" w:eastAsia="ru-RU" w:bidi="ar-SA"/>
        </w:rPr>
      </w:pPr>
    </w:p>
    <w:p w:rsidR="002E560A" w:rsidRDefault="002E560A" w:rsidP="003773D0">
      <w:pPr>
        <w:tabs>
          <w:tab w:val="left" w:pos="765"/>
        </w:tabs>
        <w:spacing w:line="240" w:lineRule="auto"/>
        <w:rPr>
          <w:rFonts w:ascii="Times New Roman" w:hAnsi="Times New Roman"/>
          <w:sz w:val="24"/>
          <w:szCs w:val="24"/>
          <w:lang w:val="ru-RU" w:eastAsia="ru-RU" w:bidi="ar-SA"/>
        </w:rPr>
      </w:pPr>
    </w:p>
    <w:p w:rsidR="00F81F0E" w:rsidRPr="003D2797" w:rsidRDefault="0070138C" w:rsidP="00F81F0E">
      <w:pPr>
        <w:tabs>
          <w:tab w:val="left" w:pos="765"/>
        </w:tabs>
        <w:spacing w:line="240" w:lineRule="auto"/>
        <w:jc w:val="both"/>
        <w:rPr>
          <w:rFonts w:ascii="Times New Roman" w:hAnsi="Times New Roman"/>
          <w:b/>
          <w:sz w:val="24"/>
          <w:szCs w:val="24"/>
          <w:lang w:val="ru-RU" w:eastAsia="ru-RU" w:bidi="ar-SA"/>
        </w:rPr>
      </w:pPr>
      <w:r w:rsidRPr="003D2797">
        <w:rPr>
          <w:rFonts w:ascii="Times New Roman" w:hAnsi="Times New Roman"/>
          <w:b/>
          <w:sz w:val="24"/>
          <w:szCs w:val="24"/>
          <w:lang w:val="ru-RU" w:eastAsia="ru-RU" w:bidi="ar-SA"/>
        </w:rPr>
        <w:t>11.</w:t>
      </w:r>
      <w:r w:rsidR="00F81F0E" w:rsidRPr="003D2797">
        <w:rPr>
          <w:rFonts w:ascii="Times New Roman" w:hAnsi="Times New Roman"/>
          <w:b/>
          <w:sz w:val="24"/>
          <w:szCs w:val="24"/>
          <w:lang w:val="ru-RU" w:eastAsia="ru-RU" w:bidi="ar-SA"/>
        </w:rPr>
        <w:t xml:space="preserve"> ЗАКЛЮЧЕНИЕ на проект </w:t>
      </w:r>
      <w:r w:rsidR="00F81F0E" w:rsidRPr="003D2797">
        <w:rPr>
          <w:rFonts w:ascii="Times New Roman" w:hAnsi="Times New Roman"/>
          <w:b/>
          <w:bCs/>
          <w:sz w:val="24"/>
          <w:szCs w:val="24"/>
          <w:lang w:val="ru-RU" w:eastAsia="ru-RU" w:bidi="ar-SA"/>
        </w:rPr>
        <w:t xml:space="preserve">постановления Администрации городского </w:t>
      </w:r>
      <w:proofErr w:type="gramStart"/>
      <w:r w:rsidR="00F81F0E" w:rsidRPr="003D2797">
        <w:rPr>
          <w:rFonts w:ascii="Times New Roman" w:hAnsi="Times New Roman"/>
          <w:b/>
          <w:bCs/>
          <w:sz w:val="24"/>
          <w:szCs w:val="24"/>
          <w:lang w:val="ru-RU" w:eastAsia="ru-RU" w:bidi="ar-SA"/>
        </w:rPr>
        <w:t>округа</w:t>
      </w:r>
      <w:proofErr w:type="gramEnd"/>
      <w:r w:rsidR="00F81F0E" w:rsidRPr="003D2797">
        <w:rPr>
          <w:rFonts w:ascii="Times New Roman" w:hAnsi="Times New Roman"/>
          <w:b/>
          <w:bCs/>
          <w:sz w:val="24"/>
          <w:szCs w:val="24"/>
          <w:lang w:val="ru-RU" w:eastAsia="ru-RU" w:bidi="ar-SA"/>
        </w:rPr>
        <w:t xml:space="preserve"> ЗАТО п. Горный «О внесении изменений в муниципальную программу «Комплексное развитие систем коммунальной инфраструктуры городского округа ЗАТО п. Горный на 2019-2023 годы»,</w:t>
      </w:r>
      <w:r w:rsidR="00F81F0E" w:rsidRPr="003D2797">
        <w:rPr>
          <w:rFonts w:ascii="Times New Roman" w:hAnsi="Times New Roman"/>
          <w:b/>
          <w:sz w:val="24"/>
          <w:szCs w:val="24"/>
          <w:lang w:val="ru-RU" w:eastAsia="ru-RU" w:bidi="ar-SA"/>
        </w:rPr>
        <w:t xml:space="preserve"> утверждённую постановлением Администрации городского округа ЗАТО п. Горный от 12 октября 2018 года №161</w:t>
      </w:r>
    </w:p>
    <w:p w:rsidR="00987415" w:rsidRPr="00987415" w:rsidRDefault="00987415" w:rsidP="00987415">
      <w:pPr>
        <w:autoSpaceDE w:val="0"/>
        <w:autoSpaceDN w:val="0"/>
        <w:adjustRightInd w:val="0"/>
        <w:spacing w:after="0" w:line="240" w:lineRule="auto"/>
        <w:ind w:firstLine="0"/>
        <w:rPr>
          <w:rFonts w:ascii="Times New Roman" w:hAnsi="Times New Roman"/>
          <w:color w:val="000000"/>
          <w:sz w:val="24"/>
          <w:szCs w:val="24"/>
          <w:lang w:val="ru-RU" w:eastAsia="ru-RU" w:bidi="ar-SA"/>
        </w:rPr>
      </w:pPr>
      <w:r w:rsidRPr="00987415">
        <w:rPr>
          <w:rFonts w:ascii="Times New Roman" w:hAnsi="Times New Roman"/>
          <w:color w:val="000000"/>
          <w:sz w:val="24"/>
          <w:szCs w:val="24"/>
          <w:lang w:val="ru-RU" w:eastAsia="ru-RU" w:bidi="ar-SA"/>
        </w:rPr>
        <w:t xml:space="preserve">        В ходе проведения экспертно-аналитического мероприятия установлено: </w:t>
      </w:r>
    </w:p>
    <w:p w:rsidR="00987415" w:rsidRPr="00987415" w:rsidRDefault="00987415" w:rsidP="00987415">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87415">
        <w:rPr>
          <w:rFonts w:ascii="Times New Roman" w:hAnsi="Times New Roman"/>
          <w:color w:val="000000"/>
          <w:sz w:val="24"/>
          <w:szCs w:val="24"/>
          <w:lang w:val="ru-RU" w:eastAsia="ru-RU" w:bidi="ar-SA"/>
        </w:rPr>
        <w:lastRenderedPageBreak/>
        <w:t xml:space="preserve">        1.Согласно Постановления Администрации городского округа ЗАТО п. Горный от 12.10.2018 г. № 161 программе «Комплексное развитие коммунальной инфраструктуры городского округа ЗАТО п. Горный на 2019 – 2023 </w:t>
      </w:r>
      <w:proofErr w:type="gramStart"/>
      <w:r w:rsidRPr="00987415">
        <w:rPr>
          <w:rFonts w:ascii="Times New Roman" w:hAnsi="Times New Roman"/>
          <w:color w:val="000000"/>
          <w:sz w:val="24"/>
          <w:szCs w:val="24"/>
          <w:lang w:val="ru-RU" w:eastAsia="ru-RU" w:bidi="ar-SA"/>
        </w:rPr>
        <w:t>годы»  (</w:t>
      </w:r>
      <w:proofErr w:type="gramEnd"/>
      <w:r w:rsidRPr="00987415">
        <w:rPr>
          <w:rFonts w:ascii="Times New Roman" w:hAnsi="Times New Roman"/>
          <w:color w:val="000000"/>
          <w:sz w:val="24"/>
          <w:szCs w:val="24"/>
          <w:lang w:val="ru-RU" w:eastAsia="ru-RU" w:bidi="ar-SA"/>
        </w:rPr>
        <w:t xml:space="preserve">с внесенными изменениями) общий объём средств на реализацию программах мероприятий составляет 10 124,30 тыс. рублей, из них в 2022 году </w:t>
      </w:r>
      <w:r w:rsidRPr="00987415">
        <w:rPr>
          <w:rFonts w:ascii="Times New Roman" w:hAnsi="Times New Roman"/>
          <w:sz w:val="24"/>
          <w:szCs w:val="24"/>
          <w:lang w:val="ru-RU" w:eastAsia="ru-RU" w:bidi="ar-SA"/>
        </w:rPr>
        <w:t>планируется сумма – 713,00 тыс. рублей. Увеличение средств бюджета на программу не планируется. За 2019-2021 годы на программные мероприятия было израсходовано 2 698,30 тыс. рублей, изначально планировалось 3 362,00 тыс. рублей.</w:t>
      </w:r>
    </w:p>
    <w:p w:rsidR="00987415" w:rsidRPr="00987415" w:rsidRDefault="00987415" w:rsidP="00987415">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2.Согласно Решения Думы городского </w:t>
      </w:r>
      <w:proofErr w:type="gramStart"/>
      <w:r w:rsidRPr="00987415">
        <w:rPr>
          <w:rFonts w:ascii="Times New Roman" w:hAnsi="Times New Roman"/>
          <w:sz w:val="24"/>
          <w:szCs w:val="24"/>
          <w:lang w:val="ru-RU" w:eastAsia="ru-RU" w:bidi="ar-SA"/>
        </w:rPr>
        <w:t>округа</w:t>
      </w:r>
      <w:proofErr w:type="gramEnd"/>
      <w:r w:rsidRPr="00987415">
        <w:rPr>
          <w:rFonts w:ascii="Times New Roman" w:hAnsi="Times New Roman"/>
          <w:sz w:val="24"/>
          <w:szCs w:val="24"/>
          <w:lang w:val="ru-RU" w:eastAsia="ru-RU" w:bidi="ar-SA"/>
        </w:rPr>
        <w:t xml:space="preserve"> ЗАТО п. Горный от 09.09.2021 г. №29 «О внесении изменений в бюджет городского округа ЗАТО п. Горный на 2021 год и на плановый период 2022 и 2023 годов» расходы на исполнение муниципальной программы на 2021 год утверждены в размере – 335,00 тыс. рублей, изначально было запланировано в программе - 678,00 тыс. рублей.</w:t>
      </w:r>
    </w:p>
    <w:p w:rsidR="00987415" w:rsidRPr="00987415" w:rsidRDefault="00987415" w:rsidP="00987415">
      <w:pPr>
        <w:autoSpaceDE w:val="0"/>
        <w:autoSpaceDN w:val="0"/>
        <w:adjustRightInd w:val="0"/>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3.Согласно Решения Думы городского </w:t>
      </w:r>
      <w:proofErr w:type="gramStart"/>
      <w:r w:rsidRPr="00987415">
        <w:rPr>
          <w:rFonts w:ascii="Times New Roman" w:hAnsi="Times New Roman"/>
          <w:sz w:val="24"/>
          <w:szCs w:val="24"/>
          <w:lang w:val="ru-RU" w:eastAsia="ru-RU" w:bidi="ar-SA"/>
        </w:rPr>
        <w:t>округа</w:t>
      </w:r>
      <w:proofErr w:type="gramEnd"/>
      <w:r w:rsidRPr="00987415">
        <w:rPr>
          <w:rFonts w:ascii="Times New Roman" w:hAnsi="Times New Roman"/>
          <w:sz w:val="24"/>
          <w:szCs w:val="24"/>
          <w:lang w:val="ru-RU" w:eastAsia="ru-RU" w:bidi="ar-SA"/>
        </w:rPr>
        <w:t xml:space="preserve"> ЗАТО п. Горный от 16.12.2021 г. №42«О бюджете городского округа ЗАТО п. Горный на 2022 год и на плановый период 2023 и 2024 годы» расходы на исполнение муниципальной программы на 2022 год утверждены в размере – 713,00 тыс. рублей, изначально было запланировано в программе - 3 063,00 тыс. рублей.</w:t>
      </w:r>
    </w:p>
    <w:p w:rsidR="00987415" w:rsidRPr="00987415" w:rsidRDefault="00987415" w:rsidP="00987415">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987415">
        <w:rPr>
          <w:rFonts w:ascii="Times New Roman" w:hAnsi="Times New Roman"/>
          <w:b/>
          <w:i/>
          <w:sz w:val="24"/>
          <w:szCs w:val="24"/>
          <w:lang w:val="ru-RU" w:eastAsia="ru-RU" w:bidi="ar-SA"/>
        </w:rPr>
        <w:t xml:space="preserve">         Контрольно-счетный орган отмечает низкую эффективность исполнения муниципальной программы «Комплексное развитие коммунальной инфраструктуры городского </w:t>
      </w:r>
      <w:proofErr w:type="gramStart"/>
      <w:r w:rsidRPr="00987415">
        <w:rPr>
          <w:rFonts w:ascii="Times New Roman" w:hAnsi="Times New Roman"/>
          <w:b/>
          <w:i/>
          <w:sz w:val="24"/>
          <w:szCs w:val="24"/>
          <w:lang w:val="ru-RU" w:eastAsia="ru-RU" w:bidi="ar-SA"/>
        </w:rPr>
        <w:t>округа</w:t>
      </w:r>
      <w:proofErr w:type="gramEnd"/>
      <w:r w:rsidRPr="00987415">
        <w:rPr>
          <w:rFonts w:ascii="Times New Roman" w:hAnsi="Times New Roman"/>
          <w:b/>
          <w:i/>
          <w:sz w:val="24"/>
          <w:szCs w:val="24"/>
          <w:lang w:val="ru-RU" w:eastAsia="ru-RU" w:bidi="ar-SA"/>
        </w:rPr>
        <w:t xml:space="preserve"> ЗАТО п. Горный на 2019 – 2023 годы» в 2021 году, что свидетельствует о низком качестве планирования.</w:t>
      </w:r>
    </w:p>
    <w:p w:rsidR="00987415" w:rsidRPr="00987415" w:rsidRDefault="00987415" w:rsidP="00987415">
      <w:pPr>
        <w:autoSpaceDE w:val="0"/>
        <w:autoSpaceDN w:val="0"/>
        <w:adjustRightInd w:val="0"/>
        <w:spacing w:after="0" w:line="240" w:lineRule="auto"/>
        <w:ind w:firstLine="0"/>
        <w:jc w:val="both"/>
        <w:rPr>
          <w:rFonts w:ascii="Times New Roman" w:hAnsi="Times New Roman"/>
          <w:b/>
          <w:i/>
          <w:sz w:val="24"/>
          <w:szCs w:val="24"/>
          <w:lang w:val="ru-RU" w:eastAsia="ru-RU" w:bidi="ar-SA"/>
        </w:rPr>
      </w:pPr>
      <w:r w:rsidRPr="00987415">
        <w:rPr>
          <w:rFonts w:ascii="Times New Roman" w:hAnsi="Times New Roman"/>
          <w:b/>
          <w:i/>
          <w:sz w:val="24"/>
          <w:szCs w:val="24"/>
          <w:lang w:val="ru-RU" w:eastAsia="ru-RU" w:bidi="ar-SA"/>
        </w:rPr>
        <w:t xml:space="preserve">      </w:t>
      </w:r>
      <w:r w:rsidRPr="00987415">
        <w:rPr>
          <w:rFonts w:ascii="Times New Roman" w:hAnsi="Times New Roman"/>
          <w:color w:val="000000"/>
          <w:sz w:val="24"/>
          <w:szCs w:val="24"/>
          <w:lang w:val="ru-RU" w:eastAsia="ru-RU" w:bidi="ar-SA"/>
        </w:rPr>
        <w:t xml:space="preserve">  4. Проектом постановления о внесении изменений в муниципальную программу объёмы финансирования программы уменьшаются в соответствии с исполнением мероприятий программы в 2021 году и пересмотром актуальности программных мероприятий на плановые годы.</w:t>
      </w:r>
    </w:p>
    <w:p w:rsidR="00987415" w:rsidRPr="00987415" w:rsidRDefault="00987415" w:rsidP="00987415">
      <w:pPr>
        <w:spacing w:after="0" w:line="240" w:lineRule="auto"/>
        <w:ind w:firstLine="0"/>
        <w:jc w:val="center"/>
        <w:rPr>
          <w:rFonts w:ascii="Times New Roman" w:hAnsi="Times New Roman"/>
          <w:sz w:val="24"/>
          <w:szCs w:val="24"/>
          <w:lang w:val="ru-RU" w:eastAsia="ru-RU" w:bidi="ar-SA"/>
        </w:rPr>
      </w:pPr>
    </w:p>
    <w:p w:rsidR="00987415" w:rsidRPr="00987415" w:rsidRDefault="00987415" w:rsidP="00987415">
      <w:pPr>
        <w:spacing w:after="0" w:line="240" w:lineRule="auto"/>
        <w:ind w:firstLine="0"/>
        <w:jc w:val="center"/>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Источники ресурсного обеспечения муниципальной программы </w:t>
      </w:r>
    </w:p>
    <w:p w:rsidR="00987415" w:rsidRPr="00987415" w:rsidRDefault="00987415" w:rsidP="00987415">
      <w:pPr>
        <w:spacing w:after="0" w:line="240" w:lineRule="auto"/>
        <w:ind w:firstLine="0"/>
        <w:jc w:val="both"/>
        <w:rPr>
          <w:rFonts w:ascii="Times New Roman" w:hAnsi="Times New Roman"/>
          <w:sz w:val="24"/>
          <w:szCs w:val="24"/>
          <w:lang w:val="ru-RU"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15"/>
        <w:gridCol w:w="1276"/>
        <w:gridCol w:w="992"/>
        <w:gridCol w:w="1276"/>
        <w:gridCol w:w="1134"/>
        <w:gridCol w:w="1276"/>
        <w:gridCol w:w="283"/>
      </w:tblGrid>
      <w:tr w:rsidR="00987415" w:rsidRPr="00987415" w:rsidTr="007B28D4">
        <w:trPr>
          <w:trHeight w:val="135"/>
          <w:jc w:val="center"/>
        </w:trPr>
        <w:tc>
          <w:tcPr>
            <w:tcW w:w="1928" w:type="dxa"/>
            <w:vMerge w:val="restart"/>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Мероприятия</w:t>
            </w:r>
          </w:p>
        </w:tc>
        <w:tc>
          <w:tcPr>
            <w:tcW w:w="1015" w:type="dxa"/>
            <w:vMerge w:val="restart"/>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p>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всего</w:t>
            </w:r>
          </w:p>
        </w:tc>
        <w:tc>
          <w:tcPr>
            <w:tcW w:w="6237" w:type="dxa"/>
            <w:gridSpan w:val="6"/>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Объем финансирования, тыс. рублей</w:t>
            </w:r>
          </w:p>
        </w:tc>
      </w:tr>
      <w:tr w:rsidR="00987415" w:rsidRPr="00987415" w:rsidTr="007B28D4">
        <w:trPr>
          <w:trHeight w:val="195"/>
          <w:jc w:val="center"/>
        </w:trPr>
        <w:tc>
          <w:tcPr>
            <w:tcW w:w="1928" w:type="dxa"/>
            <w:vMerge/>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p>
        </w:tc>
        <w:tc>
          <w:tcPr>
            <w:tcW w:w="1015" w:type="dxa"/>
            <w:vMerge/>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2019</w:t>
            </w:r>
          </w:p>
        </w:tc>
        <w:tc>
          <w:tcPr>
            <w:tcW w:w="992"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2020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2021</w:t>
            </w:r>
          </w:p>
        </w:tc>
        <w:tc>
          <w:tcPr>
            <w:tcW w:w="1134"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2022</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2023</w:t>
            </w:r>
          </w:p>
        </w:tc>
        <w:tc>
          <w:tcPr>
            <w:tcW w:w="283"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r w:rsidR="00987415" w:rsidRPr="00987415" w:rsidTr="007B28D4">
        <w:trPr>
          <w:jc w:val="center"/>
        </w:trPr>
        <w:tc>
          <w:tcPr>
            <w:tcW w:w="1928" w:type="dxa"/>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bCs/>
                <w:sz w:val="20"/>
                <w:szCs w:val="20"/>
                <w:lang w:val="ru-RU" w:eastAsia="ru-RU" w:bidi="ar-SA"/>
              </w:rPr>
              <w:t>Общее ресурсное обеспечение МП</w:t>
            </w:r>
          </w:p>
        </w:tc>
        <w:tc>
          <w:tcPr>
            <w:tcW w:w="1015"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10124,30</w:t>
            </w:r>
          </w:p>
        </w:tc>
        <w:tc>
          <w:tcPr>
            <w:tcW w:w="1276"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1180,40</w:t>
            </w:r>
          </w:p>
        </w:tc>
        <w:tc>
          <w:tcPr>
            <w:tcW w:w="992"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1182,90</w:t>
            </w:r>
          </w:p>
        </w:tc>
        <w:tc>
          <w:tcPr>
            <w:tcW w:w="1276"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335,00</w:t>
            </w:r>
          </w:p>
        </w:tc>
        <w:tc>
          <w:tcPr>
            <w:tcW w:w="1134"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713,00</w:t>
            </w:r>
          </w:p>
        </w:tc>
        <w:tc>
          <w:tcPr>
            <w:tcW w:w="1276"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6713,00</w:t>
            </w:r>
          </w:p>
        </w:tc>
        <w:tc>
          <w:tcPr>
            <w:tcW w:w="283"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r w:rsidR="00987415" w:rsidRPr="00987415" w:rsidTr="007B28D4">
        <w:trPr>
          <w:trHeight w:val="622"/>
          <w:jc w:val="center"/>
        </w:trPr>
        <w:tc>
          <w:tcPr>
            <w:tcW w:w="1928" w:type="dxa"/>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bCs/>
                <w:sz w:val="20"/>
                <w:szCs w:val="20"/>
                <w:lang w:val="ru-RU" w:eastAsia="ru-RU" w:bidi="ar-SA"/>
              </w:rPr>
              <w:t>За счет средств федерального регионального бюджета</w:t>
            </w:r>
          </w:p>
        </w:tc>
        <w:tc>
          <w:tcPr>
            <w:tcW w:w="1015"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0,0</w:t>
            </w:r>
          </w:p>
        </w:tc>
        <w:tc>
          <w:tcPr>
            <w:tcW w:w="1276" w:type="dxa"/>
          </w:tcPr>
          <w:p w:rsidR="00987415" w:rsidRPr="00987415" w:rsidRDefault="00987415" w:rsidP="00987415">
            <w:pPr>
              <w:spacing w:after="0" w:line="240" w:lineRule="auto"/>
              <w:ind w:firstLine="0"/>
              <w:rPr>
                <w:rFonts w:ascii="Times New Roman" w:hAnsi="Times New Roman"/>
                <w:sz w:val="20"/>
                <w:szCs w:val="20"/>
                <w:lang w:val="ru-RU" w:eastAsia="ru-RU" w:bidi="ar-SA"/>
              </w:rPr>
            </w:pPr>
          </w:p>
        </w:tc>
        <w:tc>
          <w:tcPr>
            <w:tcW w:w="992"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276"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134"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276"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283"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r w:rsidR="00987415" w:rsidRPr="00987415" w:rsidTr="007B28D4">
        <w:trPr>
          <w:jc w:val="center"/>
        </w:trPr>
        <w:tc>
          <w:tcPr>
            <w:tcW w:w="1928" w:type="dxa"/>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в % к общему ресурсному обеспечению МП</w:t>
            </w:r>
          </w:p>
        </w:tc>
        <w:tc>
          <w:tcPr>
            <w:tcW w:w="1015"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0,0</w:t>
            </w:r>
          </w:p>
        </w:tc>
        <w:tc>
          <w:tcPr>
            <w:tcW w:w="1276"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992"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276"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134"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1276"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p>
        </w:tc>
        <w:tc>
          <w:tcPr>
            <w:tcW w:w="283"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r w:rsidR="00987415" w:rsidRPr="00987415" w:rsidTr="007B28D4">
        <w:trPr>
          <w:jc w:val="center"/>
        </w:trPr>
        <w:tc>
          <w:tcPr>
            <w:tcW w:w="1928" w:type="dxa"/>
          </w:tcPr>
          <w:p w:rsidR="00987415" w:rsidRPr="00987415" w:rsidRDefault="00987415" w:rsidP="00987415">
            <w:pPr>
              <w:spacing w:after="0" w:line="240" w:lineRule="auto"/>
              <w:ind w:firstLine="0"/>
              <w:jc w:val="center"/>
              <w:rPr>
                <w:rFonts w:ascii="Times New Roman" w:hAnsi="Times New Roman"/>
                <w:sz w:val="20"/>
                <w:szCs w:val="20"/>
                <w:lang w:val="ru-RU" w:eastAsia="ru-RU" w:bidi="ar-SA"/>
              </w:rPr>
            </w:pPr>
            <w:r w:rsidRPr="00987415">
              <w:rPr>
                <w:rFonts w:ascii="Times New Roman" w:hAnsi="Times New Roman"/>
                <w:b/>
                <w:bCs/>
                <w:sz w:val="20"/>
                <w:szCs w:val="20"/>
                <w:lang w:val="ru-RU" w:eastAsia="ru-RU" w:bidi="ar-SA"/>
              </w:rPr>
              <w:t>За счет средств местного бюджета</w:t>
            </w:r>
          </w:p>
        </w:tc>
        <w:tc>
          <w:tcPr>
            <w:tcW w:w="1015"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10124,30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1180,40</w:t>
            </w:r>
          </w:p>
        </w:tc>
        <w:tc>
          <w:tcPr>
            <w:tcW w:w="992"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1182,90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335,00</w:t>
            </w:r>
          </w:p>
        </w:tc>
        <w:tc>
          <w:tcPr>
            <w:tcW w:w="1134"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713,00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6713,00</w:t>
            </w:r>
          </w:p>
        </w:tc>
        <w:tc>
          <w:tcPr>
            <w:tcW w:w="283"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r w:rsidR="00987415" w:rsidRPr="00987415" w:rsidTr="007B28D4">
        <w:trPr>
          <w:jc w:val="center"/>
        </w:trPr>
        <w:tc>
          <w:tcPr>
            <w:tcW w:w="1928" w:type="dxa"/>
          </w:tcPr>
          <w:p w:rsidR="00987415" w:rsidRPr="00987415" w:rsidRDefault="00987415" w:rsidP="00987415">
            <w:pPr>
              <w:spacing w:after="0" w:line="240" w:lineRule="auto"/>
              <w:ind w:firstLine="0"/>
              <w:jc w:val="both"/>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в % к общему ресурсному обеспечению МП</w:t>
            </w:r>
          </w:p>
        </w:tc>
        <w:tc>
          <w:tcPr>
            <w:tcW w:w="1015"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992"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1134"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1276" w:type="dxa"/>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r w:rsidRPr="00987415">
              <w:rPr>
                <w:rFonts w:ascii="Times New Roman" w:hAnsi="Times New Roman"/>
                <w:b/>
                <w:sz w:val="20"/>
                <w:szCs w:val="20"/>
                <w:lang w:val="ru-RU" w:eastAsia="ru-RU" w:bidi="ar-SA"/>
              </w:rPr>
              <w:t>100,0</w:t>
            </w:r>
          </w:p>
        </w:tc>
        <w:tc>
          <w:tcPr>
            <w:tcW w:w="283" w:type="dxa"/>
            <w:vAlign w:val="center"/>
          </w:tcPr>
          <w:p w:rsidR="00987415" w:rsidRPr="00987415" w:rsidRDefault="00987415" w:rsidP="00987415">
            <w:pPr>
              <w:spacing w:after="0" w:line="240" w:lineRule="auto"/>
              <w:ind w:firstLine="0"/>
              <w:jc w:val="center"/>
              <w:rPr>
                <w:rFonts w:ascii="Times New Roman" w:hAnsi="Times New Roman"/>
                <w:b/>
                <w:sz w:val="20"/>
                <w:szCs w:val="20"/>
                <w:lang w:val="ru-RU" w:eastAsia="ru-RU" w:bidi="ar-SA"/>
              </w:rPr>
            </w:pPr>
          </w:p>
        </w:tc>
      </w:tr>
    </w:tbl>
    <w:p w:rsidR="00987415" w:rsidRPr="00987415" w:rsidRDefault="00987415" w:rsidP="00987415">
      <w:pPr>
        <w:spacing w:after="0" w:line="240" w:lineRule="auto"/>
        <w:ind w:firstLine="0"/>
        <w:jc w:val="both"/>
        <w:rPr>
          <w:rFonts w:ascii="Times New Roman" w:hAnsi="Times New Roman"/>
          <w:sz w:val="20"/>
          <w:szCs w:val="20"/>
          <w:lang w:val="ru-RU" w:eastAsia="ru-RU" w:bidi="ar-SA"/>
        </w:rPr>
      </w:pPr>
    </w:p>
    <w:p w:rsidR="00987415" w:rsidRPr="00987415" w:rsidRDefault="00987415" w:rsidP="00987415">
      <w:pPr>
        <w:shd w:val="clear" w:color="auto" w:fill="FFFFFF"/>
        <w:spacing w:after="0" w:line="240" w:lineRule="auto"/>
        <w:ind w:firstLine="0"/>
        <w:jc w:val="center"/>
        <w:rPr>
          <w:rFonts w:ascii="Times New Roman" w:hAnsi="Times New Roman"/>
          <w:b/>
          <w:sz w:val="24"/>
          <w:szCs w:val="24"/>
          <w:lang w:val="ru-RU" w:eastAsia="ru-RU" w:bidi="ar-SA"/>
        </w:rPr>
      </w:pPr>
    </w:p>
    <w:p w:rsidR="00987415" w:rsidRPr="00987415" w:rsidRDefault="00987415" w:rsidP="00987415">
      <w:pPr>
        <w:shd w:val="clear" w:color="auto" w:fill="FFFFFF"/>
        <w:spacing w:after="0" w:line="240" w:lineRule="auto"/>
        <w:ind w:firstLine="0"/>
        <w:jc w:val="center"/>
        <w:rPr>
          <w:rFonts w:ascii="Times New Roman" w:hAnsi="Times New Roman"/>
          <w:b/>
          <w:sz w:val="24"/>
          <w:szCs w:val="24"/>
          <w:lang w:val="ru-RU" w:eastAsia="ru-RU" w:bidi="ar-SA"/>
        </w:rPr>
      </w:pPr>
    </w:p>
    <w:p w:rsidR="00987415" w:rsidRPr="00987415" w:rsidRDefault="00987415" w:rsidP="00987415">
      <w:pPr>
        <w:shd w:val="clear" w:color="auto" w:fill="FFFFFF"/>
        <w:spacing w:after="0" w:line="240" w:lineRule="auto"/>
        <w:ind w:firstLine="0"/>
        <w:jc w:val="center"/>
        <w:rPr>
          <w:rFonts w:ascii="Times New Roman" w:hAnsi="Times New Roman"/>
          <w:b/>
          <w:sz w:val="24"/>
          <w:szCs w:val="24"/>
          <w:lang w:val="ru-RU" w:eastAsia="ru-RU" w:bidi="ar-SA"/>
        </w:rPr>
      </w:pPr>
      <w:bookmarkStart w:id="0" w:name="_GoBack"/>
      <w:bookmarkEnd w:id="0"/>
      <w:r w:rsidRPr="00987415">
        <w:rPr>
          <w:rFonts w:ascii="Times New Roman" w:hAnsi="Times New Roman"/>
          <w:b/>
          <w:sz w:val="24"/>
          <w:szCs w:val="24"/>
          <w:lang w:val="ru-RU" w:eastAsia="ru-RU" w:bidi="ar-SA"/>
        </w:rPr>
        <w:t xml:space="preserve"> Основные выводы по результатам экспертизы муниципальной программы:</w:t>
      </w:r>
    </w:p>
    <w:p w:rsidR="00987415" w:rsidRPr="00987415" w:rsidRDefault="00987415" w:rsidP="00987415">
      <w:pPr>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1. В ходе проверки нарушений бюджетного законодательства не выявлено.   </w:t>
      </w:r>
    </w:p>
    <w:p w:rsidR="00987415" w:rsidRPr="00987415" w:rsidRDefault="00987415" w:rsidP="00987415">
      <w:pPr>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2.</w:t>
      </w:r>
      <w:r w:rsidRPr="00987415">
        <w:rPr>
          <w:rFonts w:ascii="Times New Roman" w:hAnsi="Times New Roman"/>
          <w:sz w:val="24"/>
          <w:szCs w:val="24"/>
          <w:lang w:val="ru-RU" w:bidi="ar-SA"/>
        </w:rPr>
        <w:t xml:space="preserve"> Обосновывающие материалы к Проекту постановления Администрации городского </w:t>
      </w:r>
      <w:proofErr w:type="gramStart"/>
      <w:r w:rsidRPr="00987415">
        <w:rPr>
          <w:rFonts w:ascii="Times New Roman" w:hAnsi="Times New Roman"/>
          <w:sz w:val="24"/>
          <w:szCs w:val="24"/>
          <w:lang w:val="ru-RU" w:bidi="ar-SA"/>
        </w:rPr>
        <w:t>округа</w:t>
      </w:r>
      <w:proofErr w:type="gramEnd"/>
      <w:r w:rsidRPr="00987415">
        <w:rPr>
          <w:rFonts w:ascii="Times New Roman" w:hAnsi="Times New Roman"/>
          <w:sz w:val="24"/>
          <w:szCs w:val="24"/>
          <w:lang w:val="ru-RU" w:bidi="ar-SA"/>
        </w:rPr>
        <w:t xml:space="preserve"> ЗАТО п. Горный «О внесении изменений в муниципальную программу программы «Комплексное развитие коммунальной инфраструктуры городского округа ЗАТО п. Горный на 2019 – 2023 годы»</w:t>
      </w:r>
      <w:r w:rsidRPr="00987415">
        <w:rPr>
          <w:rFonts w:ascii="Times New Roman" w:hAnsi="Times New Roman"/>
          <w:sz w:val="24"/>
          <w:szCs w:val="24"/>
          <w:lang w:val="ru-RU" w:eastAsia="ru-RU" w:bidi="ar-SA"/>
        </w:rPr>
        <w:t xml:space="preserve"> представлены не в полном объёме.</w:t>
      </w:r>
    </w:p>
    <w:p w:rsidR="00987415" w:rsidRPr="00987415" w:rsidRDefault="00987415" w:rsidP="00987415">
      <w:pPr>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3.</w:t>
      </w:r>
      <w:r w:rsidRPr="00987415">
        <w:rPr>
          <w:rFonts w:ascii="Times New Roman" w:hAnsi="Times New Roman"/>
          <w:sz w:val="20"/>
          <w:szCs w:val="20"/>
          <w:lang w:val="ru-RU" w:eastAsia="ru-RU" w:bidi="ar-SA"/>
        </w:rPr>
        <w:t xml:space="preserve"> </w:t>
      </w:r>
      <w:r w:rsidRPr="00987415">
        <w:rPr>
          <w:rFonts w:ascii="Times New Roman" w:hAnsi="Times New Roman"/>
          <w:sz w:val="24"/>
          <w:szCs w:val="24"/>
          <w:lang w:val="ru-RU" w:eastAsia="ru-RU" w:bidi="ar-SA"/>
        </w:rPr>
        <w:t xml:space="preserve">Согласно Решения Думы городского </w:t>
      </w:r>
      <w:proofErr w:type="gramStart"/>
      <w:r w:rsidRPr="00987415">
        <w:rPr>
          <w:rFonts w:ascii="Times New Roman" w:hAnsi="Times New Roman"/>
          <w:sz w:val="24"/>
          <w:szCs w:val="24"/>
          <w:lang w:val="ru-RU" w:eastAsia="ru-RU" w:bidi="ar-SA"/>
        </w:rPr>
        <w:t>округа</w:t>
      </w:r>
      <w:proofErr w:type="gramEnd"/>
      <w:r w:rsidRPr="00987415">
        <w:rPr>
          <w:rFonts w:ascii="Times New Roman" w:hAnsi="Times New Roman"/>
          <w:sz w:val="24"/>
          <w:szCs w:val="24"/>
          <w:lang w:val="ru-RU" w:eastAsia="ru-RU" w:bidi="ar-SA"/>
        </w:rPr>
        <w:t xml:space="preserve"> ЗАТО п. Горный от 16.12.2021 г. №42«О бюджете городского округа ЗАТО п. Горный на 2022 год и на плановый период 2023 и 2024 годы» </w:t>
      </w:r>
      <w:r w:rsidRPr="00987415">
        <w:rPr>
          <w:rFonts w:ascii="Times New Roman" w:hAnsi="Times New Roman"/>
          <w:sz w:val="24"/>
          <w:szCs w:val="24"/>
          <w:lang w:val="ru-RU" w:eastAsia="ru-RU" w:bidi="ar-SA"/>
        </w:rPr>
        <w:lastRenderedPageBreak/>
        <w:t>расходы на исполнение муниципальной программы на 2022 год утверждены в размере – 713,00 тыс. рублей.</w:t>
      </w:r>
    </w:p>
    <w:p w:rsidR="00987415" w:rsidRPr="00987415" w:rsidRDefault="00987415" w:rsidP="00987415">
      <w:pPr>
        <w:spacing w:after="0" w:line="240" w:lineRule="auto"/>
        <w:ind w:firstLine="0"/>
        <w:jc w:val="both"/>
        <w:rPr>
          <w:rFonts w:ascii="Times New Roman" w:hAnsi="Times New Roman"/>
          <w:sz w:val="24"/>
          <w:szCs w:val="24"/>
          <w:lang w:val="ru-RU" w:eastAsia="ru-RU" w:bidi="ar-SA"/>
        </w:rPr>
      </w:pPr>
      <w:r w:rsidRPr="00987415">
        <w:rPr>
          <w:rFonts w:ascii="Times New Roman" w:hAnsi="Times New Roman"/>
          <w:sz w:val="24"/>
          <w:szCs w:val="24"/>
          <w:lang w:val="ru-RU" w:eastAsia="ru-RU" w:bidi="ar-SA"/>
        </w:rPr>
        <w:t xml:space="preserve">           4. Рассмотрев проект постановления «О внесении изменений в муниципальную программу «Комплексное развитие коммунальной инфраструктуры городского </w:t>
      </w:r>
      <w:proofErr w:type="gramStart"/>
      <w:r w:rsidRPr="00987415">
        <w:rPr>
          <w:rFonts w:ascii="Times New Roman" w:hAnsi="Times New Roman"/>
          <w:sz w:val="24"/>
          <w:szCs w:val="24"/>
          <w:lang w:val="ru-RU" w:eastAsia="ru-RU" w:bidi="ar-SA"/>
        </w:rPr>
        <w:t>округа</w:t>
      </w:r>
      <w:proofErr w:type="gramEnd"/>
      <w:r w:rsidRPr="00987415">
        <w:rPr>
          <w:rFonts w:ascii="Times New Roman" w:hAnsi="Times New Roman"/>
          <w:sz w:val="24"/>
          <w:szCs w:val="24"/>
          <w:lang w:val="ru-RU" w:eastAsia="ru-RU" w:bidi="ar-SA"/>
        </w:rPr>
        <w:t xml:space="preserve"> ЗАТО п. Горный на 2019 – 2023 годы» Контрольно-счетный орган считает изменения, вносимые в Программу, обоснованными и не противоречащими действующему законодательству.</w:t>
      </w:r>
    </w:p>
    <w:p w:rsidR="003D2797" w:rsidRPr="00F81F0E" w:rsidRDefault="003D2797" w:rsidP="00F81F0E">
      <w:pPr>
        <w:tabs>
          <w:tab w:val="left" w:pos="765"/>
        </w:tabs>
        <w:spacing w:line="240" w:lineRule="auto"/>
        <w:jc w:val="both"/>
        <w:rPr>
          <w:rFonts w:ascii="Times New Roman" w:hAnsi="Times New Roman"/>
          <w:b/>
          <w:sz w:val="24"/>
          <w:szCs w:val="24"/>
          <w:lang w:val="ru-RU" w:eastAsia="ru-RU" w:bidi="ar-SA"/>
        </w:rPr>
      </w:pPr>
    </w:p>
    <w:p w:rsidR="0070138C" w:rsidRPr="00392903" w:rsidRDefault="0070138C" w:rsidP="003773D0">
      <w:pPr>
        <w:tabs>
          <w:tab w:val="left" w:pos="765"/>
        </w:tabs>
        <w:spacing w:line="240" w:lineRule="auto"/>
        <w:rPr>
          <w:rFonts w:ascii="Times New Roman" w:hAnsi="Times New Roman"/>
          <w:sz w:val="24"/>
          <w:szCs w:val="24"/>
          <w:lang w:val="ru-RU" w:eastAsia="ru-RU" w:bidi="ar-SA"/>
        </w:rPr>
      </w:pPr>
    </w:p>
    <w:sectPr w:rsidR="0070138C" w:rsidRPr="00392903" w:rsidSect="00691D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12" w:rsidRDefault="00102012" w:rsidP="00DA21D7">
      <w:pPr>
        <w:spacing w:after="0" w:line="240" w:lineRule="auto"/>
      </w:pPr>
      <w:r>
        <w:separator/>
      </w:r>
    </w:p>
  </w:endnote>
  <w:endnote w:type="continuationSeparator" w:id="0">
    <w:p w:rsidR="00102012" w:rsidRDefault="00102012" w:rsidP="00D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5604"/>
      <w:docPartObj>
        <w:docPartGallery w:val="Page Numbers (Bottom of Page)"/>
        <w:docPartUnique/>
      </w:docPartObj>
    </w:sdtPr>
    <w:sdtEndPr/>
    <w:sdtContent>
      <w:p w:rsidR="00DA21D7" w:rsidRDefault="00DA21D7">
        <w:pPr>
          <w:pStyle w:val="af8"/>
          <w:jc w:val="right"/>
        </w:pPr>
        <w:r>
          <w:fldChar w:fldCharType="begin"/>
        </w:r>
        <w:r>
          <w:instrText>PAGE   \* MERGEFORMAT</w:instrText>
        </w:r>
        <w:r>
          <w:fldChar w:fldCharType="separate"/>
        </w:r>
        <w:r w:rsidR="00987415" w:rsidRPr="00987415">
          <w:rPr>
            <w:noProof/>
            <w:lang w:val="ru-RU"/>
          </w:rPr>
          <w:t>19</w:t>
        </w:r>
        <w:r>
          <w:fldChar w:fldCharType="end"/>
        </w:r>
      </w:p>
    </w:sdtContent>
  </w:sdt>
  <w:p w:rsidR="00DA21D7" w:rsidRDefault="00DA21D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12" w:rsidRDefault="00102012" w:rsidP="00DA21D7">
      <w:pPr>
        <w:spacing w:after="0" w:line="240" w:lineRule="auto"/>
      </w:pPr>
      <w:r>
        <w:separator/>
      </w:r>
    </w:p>
  </w:footnote>
  <w:footnote w:type="continuationSeparator" w:id="0">
    <w:p w:rsidR="00102012" w:rsidRDefault="00102012" w:rsidP="00DA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1D7" w:rsidRDefault="00DA21D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8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4737A7"/>
    <w:multiLevelType w:val="hybridMultilevel"/>
    <w:tmpl w:val="345AE552"/>
    <w:lvl w:ilvl="0" w:tplc="5660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F3000"/>
    <w:multiLevelType w:val="multilevel"/>
    <w:tmpl w:val="00000002"/>
    <w:lvl w:ilvl="0">
      <w:start w:val="1"/>
      <w:numFmt w:val="decimal"/>
      <w:lvlText w:val="%1."/>
      <w:lvlJc w:val="left"/>
      <w:pPr>
        <w:tabs>
          <w:tab w:val="num" w:pos="-141"/>
        </w:tabs>
        <w:ind w:left="928"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6254747"/>
    <w:multiLevelType w:val="hybridMultilevel"/>
    <w:tmpl w:val="C74EB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4C1217B0"/>
    <w:multiLevelType w:val="hybridMultilevel"/>
    <w:tmpl w:val="3B7674B6"/>
    <w:lvl w:ilvl="0" w:tplc="877E4E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7813F5C"/>
    <w:multiLevelType w:val="multilevel"/>
    <w:tmpl w:val="00000002"/>
    <w:lvl w:ilvl="0">
      <w:start w:val="1"/>
      <w:numFmt w:val="decimal"/>
      <w:lvlText w:val="%1."/>
      <w:lvlJc w:val="left"/>
      <w:pPr>
        <w:tabs>
          <w:tab w:val="num" w:pos="-141"/>
        </w:tabs>
        <w:ind w:left="928"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0D46801"/>
    <w:multiLevelType w:val="hybridMultilevel"/>
    <w:tmpl w:val="1570EE9C"/>
    <w:lvl w:ilvl="0" w:tplc="8C74A7EE">
      <w:start w:val="1"/>
      <w:numFmt w:val="decimal"/>
      <w:lvlText w:val="%1."/>
      <w:lvlJc w:val="left"/>
      <w:pPr>
        <w:ind w:left="480" w:hanging="360"/>
      </w:pPr>
      <w:rPr>
        <w:rFonts w:ascii="Times New Roman" w:eastAsia="Times New Roman" w:hAnsi="Times New Roman" w:cs="Times New Roman"/>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0"/>
  </w:num>
  <w:num w:numId="2">
    <w:abstractNumId w:val="3"/>
  </w:num>
  <w:num w:numId="3">
    <w:abstractNumId w:val="13"/>
  </w:num>
  <w:num w:numId="4">
    <w:abstractNumId w:val="12"/>
  </w:num>
  <w:num w:numId="5">
    <w:abstractNumId w:val="14"/>
  </w:num>
  <w:num w:numId="6">
    <w:abstractNumId w:val="1"/>
  </w:num>
  <w:num w:numId="7">
    <w:abstractNumId w:val="7"/>
  </w:num>
  <w:num w:numId="8">
    <w:abstractNumId w:val="5"/>
  </w:num>
  <w:num w:numId="9">
    <w:abstractNumId w:val="0"/>
  </w:num>
  <w:num w:numId="10">
    <w:abstractNumId w:val="8"/>
  </w:num>
  <w:num w:numId="11">
    <w:abstractNumId w:val="11"/>
  </w:num>
  <w:num w:numId="12">
    <w:abstractNumId w:val="6"/>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247D5"/>
    <w:rsid w:val="00041FF9"/>
    <w:rsid w:val="00054121"/>
    <w:rsid w:val="00062205"/>
    <w:rsid w:val="000730DB"/>
    <w:rsid w:val="000A389C"/>
    <w:rsid w:val="00102012"/>
    <w:rsid w:val="00116DE4"/>
    <w:rsid w:val="00117BF5"/>
    <w:rsid w:val="0016400A"/>
    <w:rsid w:val="0018072A"/>
    <w:rsid w:val="00194EAB"/>
    <w:rsid w:val="001C3925"/>
    <w:rsid w:val="001D3C66"/>
    <w:rsid w:val="001F4798"/>
    <w:rsid w:val="00212CC5"/>
    <w:rsid w:val="00250FD0"/>
    <w:rsid w:val="00254381"/>
    <w:rsid w:val="00254639"/>
    <w:rsid w:val="002D2527"/>
    <w:rsid w:val="002E2F94"/>
    <w:rsid w:val="002E560A"/>
    <w:rsid w:val="002F79B1"/>
    <w:rsid w:val="00313FAC"/>
    <w:rsid w:val="003452CD"/>
    <w:rsid w:val="00353F68"/>
    <w:rsid w:val="003773D0"/>
    <w:rsid w:val="00385D51"/>
    <w:rsid w:val="00392903"/>
    <w:rsid w:val="003934B9"/>
    <w:rsid w:val="003A0BE9"/>
    <w:rsid w:val="003A25C2"/>
    <w:rsid w:val="003A6825"/>
    <w:rsid w:val="003C5171"/>
    <w:rsid w:val="003C69EF"/>
    <w:rsid w:val="003D2797"/>
    <w:rsid w:val="003D557F"/>
    <w:rsid w:val="003F491B"/>
    <w:rsid w:val="00402EC9"/>
    <w:rsid w:val="00422414"/>
    <w:rsid w:val="004234BD"/>
    <w:rsid w:val="00440A2F"/>
    <w:rsid w:val="00447924"/>
    <w:rsid w:val="004A1103"/>
    <w:rsid w:val="004A2F69"/>
    <w:rsid w:val="004C138A"/>
    <w:rsid w:val="004E4A34"/>
    <w:rsid w:val="005B115E"/>
    <w:rsid w:val="005D37CF"/>
    <w:rsid w:val="005F17F6"/>
    <w:rsid w:val="00644FEF"/>
    <w:rsid w:val="00683288"/>
    <w:rsid w:val="00691D0C"/>
    <w:rsid w:val="00692AB0"/>
    <w:rsid w:val="006A50C5"/>
    <w:rsid w:val="006C2319"/>
    <w:rsid w:val="006D0CB1"/>
    <w:rsid w:val="0070138C"/>
    <w:rsid w:val="0070305E"/>
    <w:rsid w:val="00703A28"/>
    <w:rsid w:val="00711C45"/>
    <w:rsid w:val="00732F18"/>
    <w:rsid w:val="00764DD4"/>
    <w:rsid w:val="007904BE"/>
    <w:rsid w:val="00792589"/>
    <w:rsid w:val="00795C96"/>
    <w:rsid w:val="007E380F"/>
    <w:rsid w:val="007E7E92"/>
    <w:rsid w:val="007F1924"/>
    <w:rsid w:val="007F25AD"/>
    <w:rsid w:val="007F27E3"/>
    <w:rsid w:val="00836602"/>
    <w:rsid w:val="00854FA0"/>
    <w:rsid w:val="00870ED6"/>
    <w:rsid w:val="008720F0"/>
    <w:rsid w:val="00884450"/>
    <w:rsid w:val="00896BB6"/>
    <w:rsid w:val="008A6340"/>
    <w:rsid w:val="008B3F03"/>
    <w:rsid w:val="008F39E2"/>
    <w:rsid w:val="008F57E0"/>
    <w:rsid w:val="00900DDF"/>
    <w:rsid w:val="009050DF"/>
    <w:rsid w:val="009274C9"/>
    <w:rsid w:val="00934DA4"/>
    <w:rsid w:val="00951393"/>
    <w:rsid w:val="00961D27"/>
    <w:rsid w:val="00972FF8"/>
    <w:rsid w:val="00987415"/>
    <w:rsid w:val="009D27B3"/>
    <w:rsid w:val="009D5C4F"/>
    <w:rsid w:val="009D7AB1"/>
    <w:rsid w:val="009F6C32"/>
    <w:rsid w:val="00A15B81"/>
    <w:rsid w:val="00A23763"/>
    <w:rsid w:val="00A36108"/>
    <w:rsid w:val="00A43F34"/>
    <w:rsid w:val="00AC0EC8"/>
    <w:rsid w:val="00AC5263"/>
    <w:rsid w:val="00AC78C0"/>
    <w:rsid w:val="00AE3158"/>
    <w:rsid w:val="00AE6EE4"/>
    <w:rsid w:val="00B07AD3"/>
    <w:rsid w:val="00B81A0A"/>
    <w:rsid w:val="00B85384"/>
    <w:rsid w:val="00BA353A"/>
    <w:rsid w:val="00BB50B4"/>
    <w:rsid w:val="00BD2302"/>
    <w:rsid w:val="00C47DE4"/>
    <w:rsid w:val="00C54E89"/>
    <w:rsid w:val="00C66B57"/>
    <w:rsid w:val="00CB2E59"/>
    <w:rsid w:val="00CD69BE"/>
    <w:rsid w:val="00CD71BB"/>
    <w:rsid w:val="00CF7AF1"/>
    <w:rsid w:val="00D04FFE"/>
    <w:rsid w:val="00D108D7"/>
    <w:rsid w:val="00D10B5C"/>
    <w:rsid w:val="00D66357"/>
    <w:rsid w:val="00D76A37"/>
    <w:rsid w:val="00D91F11"/>
    <w:rsid w:val="00D9276A"/>
    <w:rsid w:val="00DA0D38"/>
    <w:rsid w:val="00DA21D7"/>
    <w:rsid w:val="00DA4A85"/>
    <w:rsid w:val="00DA7B33"/>
    <w:rsid w:val="00DE1C7E"/>
    <w:rsid w:val="00E10ED9"/>
    <w:rsid w:val="00E15803"/>
    <w:rsid w:val="00E36CC2"/>
    <w:rsid w:val="00E41168"/>
    <w:rsid w:val="00E42176"/>
    <w:rsid w:val="00E621FC"/>
    <w:rsid w:val="00E74100"/>
    <w:rsid w:val="00EB368E"/>
    <w:rsid w:val="00F0577F"/>
    <w:rsid w:val="00F06C50"/>
    <w:rsid w:val="00F23882"/>
    <w:rsid w:val="00F7285D"/>
    <w:rsid w:val="00F7401C"/>
    <w:rsid w:val="00F81F0E"/>
    <w:rsid w:val="00FD285F"/>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rsid w:val="00DA21D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A21D7"/>
    <w:rPr>
      <w:sz w:val="22"/>
      <w:szCs w:val="22"/>
      <w:lang w:val="en-US" w:eastAsia="en-US" w:bidi="en-US"/>
    </w:rPr>
  </w:style>
  <w:style w:type="paragraph" w:styleId="af8">
    <w:name w:val="footer"/>
    <w:basedOn w:val="a"/>
    <w:link w:val="af9"/>
    <w:uiPriority w:val="99"/>
    <w:unhideWhenUsed/>
    <w:rsid w:val="00DA21D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A21D7"/>
    <w:rPr>
      <w:sz w:val="22"/>
      <w:szCs w:val="22"/>
      <w:lang w:val="en-US" w:eastAsia="en-US" w:bidi="en-US"/>
    </w:rPr>
  </w:style>
  <w:style w:type="paragraph" w:customStyle="1" w:styleId="afa">
    <w:name w:val="мой стиль"/>
    <w:basedOn w:val="a"/>
    <w:qFormat/>
    <w:rsid w:val="00392903"/>
    <w:pPr>
      <w:spacing w:after="0" w:line="360" w:lineRule="auto"/>
      <w:ind w:left="170" w:right="57" w:firstLine="709"/>
      <w:contextualSpacing/>
      <w:mirrorIndents/>
      <w:jc w:val="both"/>
    </w:pPr>
    <w:rPr>
      <w:rFonts w:ascii="Times New Roman" w:hAnsi="Times New Roman"/>
      <w:sz w:val="24"/>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7915-A99B-45BA-B379-DBD02B1B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87</cp:revision>
  <dcterms:created xsi:type="dcterms:W3CDTF">2021-08-25T03:23:00Z</dcterms:created>
  <dcterms:modified xsi:type="dcterms:W3CDTF">2022-01-20T02:48:00Z</dcterms:modified>
</cp:coreProperties>
</file>