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A3" w:rsidRDefault="00E1564D" w:rsidP="00E1564D">
      <w:pPr>
        <w:pStyle w:val="1"/>
        <w:spacing w:before="0" w:line="240" w:lineRule="auto"/>
        <w:jc w:val="right"/>
        <w:rPr>
          <w:rFonts w:ascii="Times New Roman" w:hAnsi="Times New Roman"/>
          <w:sz w:val="24"/>
          <w:szCs w:val="24"/>
        </w:rPr>
      </w:pPr>
      <w:r>
        <w:rPr>
          <w:rFonts w:ascii="Times New Roman" w:hAnsi="Times New Roman"/>
          <w:sz w:val="24"/>
          <w:szCs w:val="24"/>
        </w:rPr>
        <w:t>ПРОЕКТ</w:t>
      </w:r>
    </w:p>
    <w:p w:rsidR="00247801" w:rsidRDefault="00247801" w:rsidP="00247801">
      <w:pPr>
        <w:pStyle w:val="1"/>
        <w:spacing w:before="0" w:line="240" w:lineRule="auto"/>
        <w:jc w:val="center"/>
        <w:rPr>
          <w:rFonts w:ascii="Times New Roman" w:hAnsi="Times New Roman"/>
          <w:sz w:val="24"/>
          <w:szCs w:val="24"/>
        </w:rPr>
      </w:pPr>
      <w:r w:rsidRPr="004C22E7">
        <w:rPr>
          <w:rFonts w:ascii="Times New Roman" w:hAnsi="Times New Roman" w:cs="Times New Roman"/>
          <w:noProof/>
          <w:color w:val="auto"/>
        </w:rPr>
        <w:drawing>
          <wp:inline distT="0" distB="0" distL="0" distR="0">
            <wp:extent cx="7334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6E15A3" w:rsidRPr="006E15A3" w:rsidRDefault="006E15A3" w:rsidP="006E15A3"/>
    <w:p w:rsidR="00247801" w:rsidRDefault="00247801" w:rsidP="00247801">
      <w:pPr>
        <w:tabs>
          <w:tab w:val="num" w:pos="0"/>
        </w:tabs>
        <w:spacing w:after="0" w:line="240" w:lineRule="auto"/>
        <w:jc w:val="center"/>
        <w:rPr>
          <w:rFonts w:ascii="Times New Roman" w:hAnsi="Times New Roman"/>
          <w:b/>
          <w:sz w:val="32"/>
          <w:szCs w:val="32"/>
        </w:rPr>
      </w:pPr>
      <w:r w:rsidRPr="00E520AD">
        <w:rPr>
          <w:rFonts w:ascii="Times New Roman" w:hAnsi="Times New Roman"/>
          <w:b/>
          <w:sz w:val="32"/>
          <w:szCs w:val="32"/>
        </w:rPr>
        <w:t>ДУМА ГОРОДСКОГО ОКРУГА ЗАТО П. ГОРНЫЙ</w:t>
      </w:r>
    </w:p>
    <w:p w:rsidR="0024771F" w:rsidRPr="00790E5A" w:rsidRDefault="0024771F" w:rsidP="00247801">
      <w:pPr>
        <w:tabs>
          <w:tab w:val="num" w:pos="0"/>
        </w:tabs>
        <w:spacing w:after="0" w:line="240" w:lineRule="auto"/>
        <w:jc w:val="center"/>
        <w:rPr>
          <w:rFonts w:ascii="Times New Roman" w:hAnsi="Times New Roman"/>
          <w:b/>
          <w:sz w:val="32"/>
          <w:szCs w:val="32"/>
        </w:rPr>
      </w:pPr>
    </w:p>
    <w:p w:rsidR="00247801" w:rsidRPr="007F6A95" w:rsidRDefault="007F6A95" w:rsidP="00247801">
      <w:pPr>
        <w:tabs>
          <w:tab w:val="num" w:pos="0"/>
        </w:tabs>
        <w:spacing w:after="0" w:line="240" w:lineRule="auto"/>
        <w:jc w:val="center"/>
        <w:rPr>
          <w:rFonts w:ascii="Times New Roman" w:hAnsi="Times New Roman"/>
          <w:b/>
          <w:bCs/>
          <w:spacing w:val="120"/>
          <w:sz w:val="32"/>
          <w:szCs w:val="32"/>
        </w:rPr>
      </w:pPr>
      <w:r w:rsidRPr="007F6A95">
        <w:rPr>
          <w:rFonts w:ascii="Times New Roman" w:hAnsi="Times New Roman"/>
          <w:b/>
          <w:bCs/>
          <w:spacing w:val="120"/>
          <w:sz w:val="32"/>
          <w:szCs w:val="32"/>
        </w:rPr>
        <w:t>РЕШЕНИ</w:t>
      </w:r>
      <w:r w:rsidR="00247801" w:rsidRPr="007F6A95">
        <w:rPr>
          <w:rFonts w:ascii="Times New Roman" w:hAnsi="Times New Roman"/>
          <w:b/>
          <w:bCs/>
          <w:spacing w:val="120"/>
          <w:sz w:val="32"/>
          <w:szCs w:val="32"/>
        </w:rPr>
        <w:t>Е</w:t>
      </w:r>
    </w:p>
    <w:p w:rsidR="00247801" w:rsidRDefault="00247801" w:rsidP="00247801">
      <w:pPr>
        <w:tabs>
          <w:tab w:val="num" w:pos="0"/>
        </w:tabs>
        <w:spacing w:after="0" w:line="240" w:lineRule="auto"/>
        <w:jc w:val="center"/>
        <w:rPr>
          <w:rFonts w:ascii="Times New Roman" w:hAnsi="Times New Roman"/>
          <w:b/>
          <w:bCs/>
          <w:sz w:val="32"/>
          <w:szCs w:val="32"/>
        </w:rPr>
      </w:pPr>
    </w:p>
    <w:p w:rsidR="0024771F" w:rsidRPr="007F6A95" w:rsidRDefault="006E15A3" w:rsidP="007F6A95">
      <w:pPr>
        <w:tabs>
          <w:tab w:val="num" w:pos="0"/>
        </w:tabs>
        <w:spacing w:after="0" w:line="240" w:lineRule="auto"/>
        <w:rPr>
          <w:rFonts w:ascii="Times New Roman" w:hAnsi="Times New Roman"/>
          <w:sz w:val="28"/>
          <w:szCs w:val="28"/>
        </w:rPr>
      </w:pPr>
      <w:r>
        <w:rPr>
          <w:rFonts w:ascii="Times New Roman" w:hAnsi="Times New Roman"/>
          <w:bCs/>
          <w:sz w:val="28"/>
          <w:szCs w:val="28"/>
        </w:rPr>
        <w:t>___</w:t>
      </w:r>
      <w:r w:rsidR="0089170C">
        <w:rPr>
          <w:rFonts w:ascii="Times New Roman" w:hAnsi="Times New Roman"/>
          <w:bCs/>
          <w:sz w:val="28"/>
          <w:szCs w:val="28"/>
        </w:rPr>
        <w:t>апреля</w:t>
      </w:r>
      <w:r>
        <w:rPr>
          <w:rFonts w:ascii="Times New Roman" w:hAnsi="Times New Roman"/>
          <w:bCs/>
          <w:sz w:val="28"/>
          <w:szCs w:val="28"/>
        </w:rPr>
        <w:t xml:space="preserve"> 202</w:t>
      </w:r>
      <w:r w:rsidR="00E03F9E">
        <w:rPr>
          <w:rFonts w:ascii="Times New Roman" w:hAnsi="Times New Roman"/>
          <w:bCs/>
          <w:sz w:val="28"/>
          <w:szCs w:val="28"/>
        </w:rPr>
        <w:t>2</w:t>
      </w:r>
      <w:r w:rsidR="0024771F" w:rsidRPr="007F6A95">
        <w:rPr>
          <w:rFonts w:ascii="Times New Roman" w:hAnsi="Times New Roman"/>
          <w:bCs/>
          <w:sz w:val="28"/>
          <w:szCs w:val="28"/>
        </w:rPr>
        <w:t xml:space="preserve"> </w:t>
      </w:r>
      <w:r w:rsidR="007F6A95">
        <w:rPr>
          <w:rFonts w:ascii="Times New Roman" w:hAnsi="Times New Roman"/>
          <w:bCs/>
          <w:sz w:val="28"/>
          <w:szCs w:val="28"/>
        </w:rPr>
        <w:t>года                                                                                     №___</w:t>
      </w:r>
      <w:r w:rsidR="0024771F" w:rsidRPr="007F6A95">
        <w:rPr>
          <w:rFonts w:ascii="Times New Roman" w:hAnsi="Times New Roman"/>
          <w:bCs/>
          <w:sz w:val="28"/>
          <w:szCs w:val="28"/>
        </w:rPr>
        <w:t xml:space="preserve">      </w:t>
      </w:r>
      <w:r w:rsidR="0024771F" w:rsidRPr="007F6A95">
        <w:rPr>
          <w:rFonts w:ascii="Times New Roman" w:hAnsi="Times New Roman"/>
          <w:sz w:val="28"/>
          <w:szCs w:val="28"/>
        </w:rPr>
        <w:t xml:space="preserve">     </w:t>
      </w:r>
    </w:p>
    <w:p w:rsidR="008C7D5C" w:rsidRDefault="008C7D5C" w:rsidP="00247801">
      <w:pPr>
        <w:tabs>
          <w:tab w:val="num" w:pos="0"/>
        </w:tabs>
        <w:spacing w:after="0" w:line="240" w:lineRule="auto"/>
        <w:rPr>
          <w:rFonts w:ascii="Times New Roman" w:hAnsi="Times New Roman"/>
          <w:sz w:val="28"/>
          <w:szCs w:val="28"/>
        </w:rPr>
      </w:pPr>
    </w:p>
    <w:p w:rsidR="0024771F" w:rsidRDefault="0024771F" w:rsidP="0024771F">
      <w:pPr>
        <w:spacing w:after="0" w:line="240" w:lineRule="auto"/>
        <w:jc w:val="center"/>
        <w:rPr>
          <w:rFonts w:ascii="Times New Roman" w:hAnsi="Times New Roman"/>
          <w:b/>
          <w:sz w:val="28"/>
          <w:szCs w:val="28"/>
        </w:rPr>
      </w:pPr>
      <w:r>
        <w:rPr>
          <w:rFonts w:ascii="Times New Roman" w:hAnsi="Times New Roman"/>
          <w:b/>
          <w:bCs/>
          <w:sz w:val="28"/>
          <w:szCs w:val="28"/>
        </w:rPr>
        <w:t xml:space="preserve">О проекте муниципального правового акта о внесении изменений </w:t>
      </w:r>
      <w:r w:rsidRPr="008C6850">
        <w:rPr>
          <w:rFonts w:ascii="Times New Roman" w:hAnsi="Times New Roman"/>
          <w:b/>
          <w:bCs/>
          <w:sz w:val="28"/>
          <w:szCs w:val="28"/>
        </w:rPr>
        <w:t xml:space="preserve">в </w:t>
      </w:r>
      <w:r w:rsidRPr="008C6850">
        <w:rPr>
          <w:rFonts w:ascii="Times New Roman" w:hAnsi="Times New Roman"/>
          <w:b/>
          <w:sz w:val="28"/>
          <w:szCs w:val="28"/>
        </w:rPr>
        <w:t>Устав</w:t>
      </w:r>
      <w:r>
        <w:rPr>
          <w:rFonts w:ascii="Times New Roman" w:hAnsi="Times New Roman"/>
          <w:b/>
          <w:sz w:val="28"/>
          <w:szCs w:val="28"/>
        </w:rPr>
        <w:t xml:space="preserve"> </w:t>
      </w:r>
      <w:r w:rsidRPr="008C6850">
        <w:rPr>
          <w:rFonts w:ascii="Times New Roman" w:hAnsi="Times New Roman"/>
          <w:b/>
          <w:sz w:val="28"/>
          <w:szCs w:val="28"/>
        </w:rPr>
        <w:t>городского округа ЗАТО п. Горный</w:t>
      </w:r>
    </w:p>
    <w:p w:rsidR="0024771F" w:rsidRDefault="0024771F" w:rsidP="0024771F">
      <w:pPr>
        <w:spacing w:after="0" w:line="240" w:lineRule="auto"/>
        <w:jc w:val="center"/>
        <w:rPr>
          <w:rFonts w:ascii="Times New Roman" w:hAnsi="Times New Roman"/>
          <w:b/>
          <w:sz w:val="28"/>
          <w:szCs w:val="28"/>
        </w:rPr>
      </w:pPr>
    </w:p>
    <w:p w:rsidR="00E05D62" w:rsidRPr="0024771F" w:rsidRDefault="00E05D62" w:rsidP="0024771F">
      <w:pPr>
        <w:spacing w:after="0" w:line="240" w:lineRule="auto"/>
        <w:jc w:val="center"/>
        <w:rPr>
          <w:rFonts w:ascii="Times New Roman" w:hAnsi="Times New Roman"/>
          <w:b/>
          <w:sz w:val="28"/>
          <w:szCs w:val="28"/>
        </w:rPr>
      </w:pPr>
    </w:p>
    <w:p w:rsidR="0024771F" w:rsidRPr="0024771F" w:rsidRDefault="0024771F" w:rsidP="0024771F">
      <w:pPr>
        <w:pStyle w:val="a5"/>
        <w:ind w:firstLine="709"/>
        <w:rPr>
          <w:bCs/>
        </w:rPr>
      </w:pPr>
      <w:r w:rsidRPr="0024771F">
        <w:t xml:space="preserve">С целью приведения Устава городского округа ЗАТО п.Горный в соответствие с </w:t>
      </w:r>
      <w:hyperlink r:id="rId8" w:history="1">
        <w:r w:rsidRPr="0024771F">
          <w:rPr>
            <w:rStyle w:val="a3"/>
            <w:color w:val="auto"/>
            <w:u w:val="none"/>
          </w:rPr>
          <w:t>Федеральным законом от 6 октября 2003 года № 131-ФЗ «Об общих принципах организации местного самоуправления в Российской Федерации»</w:t>
        </w:r>
      </w:hyperlink>
      <w:r w:rsidRPr="0024771F">
        <w:t xml:space="preserve"> </w:t>
      </w:r>
    </w:p>
    <w:p w:rsidR="0024771F" w:rsidRPr="008C6850" w:rsidRDefault="0024771F" w:rsidP="0024771F">
      <w:pPr>
        <w:pStyle w:val="a5"/>
        <w:ind w:firstLine="709"/>
        <w:rPr>
          <w:bCs/>
        </w:rPr>
      </w:pPr>
    </w:p>
    <w:p w:rsidR="0024771F" w:rsidRDefault="00E05D62" w:rsidP="0024771F">
      <w:pPr>
        <w:pStyle w:val="a5"/>
        <w:jc w:val="center"/>
        <w:rPr>
          <w:b/>
          <w:bCs/>
          <w:sz w:val="32"/>
          <w:szCs w:val="32"/>
        </w:rPr>
      </w:pPr>
      <w:r w:rsidRPr="00E05D62">
        <w:rPr>
          <w:b/>
          <w:bCs/>
          <w:sz w:val="32"/>
          <w:szCs w:val="32"/>
        </w:rPr>
        <w:t>ДУМА ГОРОДСКОГО ОКРУГА РЕШИЛА:</w:t>
      </w:r>
    </w:p>
    <w:p w:rsidR="00E05D62" w:rsidRPr="00E05D62" w:rsidRDefault="00E05D62" w:rsidP="0024771F">
      <w:pPr>
        <w:pStyle w:val="a5"/>
        <w:jc w:val="center"/>
        <w:rPr>
          <w:b/>
          <w:bCs/>
          <w:sz w:val="32"/>
          <w:szCs w:val="32"/>
        </w:rPr>
      </w:pPr>
    </w:p>
    <w:p w:rsidR="0024771F" w:rsidRPr="008C6850" w:rsidRDefault="007F6A95" w:rsidP="0024771F">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24771F">
        <w:rPr>
          <w:rFonts w:ascii="Times New Roman" w:hAnsi="Times New Roman"/>
          <w:sz w:val="28"/>
          <w:szCs w:val="28"/>
        </w:rPr>
        <w:t>Принять проект муниципального прав</w:t>
      </w:r>
      <w:r>
        <w:rPr>
          <w:rFonts w:ascii="Times New Roman" w:hAnsi="Times New Roman"/>
          <w:sz w:val="28"/>
          <w:szCs w:val="28"/>
        </w:rPr>
        <w:t>ового акта о внесении изменений</w:t>
      </w:r>
      <w:r w:rsidR="0024771F">
        <w:rPr>
          <w:rFonts w:ascii="Times New Roman" w:hAnsi="Times New Roman"/>
          <w:sz w:val="28"/>
          <w:szCs w:val="28"/>
        </w:rPr>
        <w:t xml:space="preserve"> в Устав городского округа ЗАТО п.Горный согласно приложени</w:t>
      </w:r>
      <w:r>
        <w:rPr>
          <w:rFonts w:ascii="Times New Roman" w:hAnsi="Times New Roman"/>
          <w:sz w:val="28"/>
          <w:szCs w:val="28"/>
        </w:rPr>
        <w:t>ю</w:t>
      </w:r>
      <w:r w:rsidR="0024771F">
        <w:rPr>
          <w:rFonts w:ascii="Times New Roman" w:hAnsi="Times New Roman"/>
          <w:sz w:val="28"/>
          <w:szCs w:val="28"/>
        </w:rPr>
        <w:t xml:space="preserve"> № 1</w:t>
      </w:r>
      <w:r w:rsidR="0024771F" w:rsidRPr="008C6850">
        <w:rPr>
          <w:rFonts w:ascii="Times New Roman" w:hAnsi="Times New Roman"/>
          <w:sz w:val="28"/>
          <w:szCs w:val="28"/>
        </w:rPr>
        <w:t>.</w:t>
      </w:r>
    </w:p>
    <w:p w:rsidR="0024771F" w:rsidRDefault="0024771F" w:rsidP="0024771F">
      <w:pPr>
        <w:pStyle w:val="Iauiue"/>
        <w:ind w:firstLine="709"/>
        <w:jc w:val="both"/>
        <w:outlineLvl w:val="0"/>
        <w:rPr>
          <w:sz w:val="28"/>
          <w:szCs w:val="28"/>
          <w:lang w:val="ru-RU"/>
        </w:rPr>
      </w:pPr>
      <w:r>
        <w:rPr>
          <w:bCs/>
          <w:sz w:val="28"/>
          <w:szCs w:val="28"/>
          <w:lang w:val="ru-RU"/>
        </w:rPr>
        <w:t>2.</w:t>
      </w:r>
      <w:r w:rsidR="007F6A95">
        <w:rPr>
          <w:bCs/>
          <w:sz w:val="28"/>
          <w:szCs w:val="28"/>
          <w:lang w:val="ru-RU"/>
        </w:rPr>
        <w:tab/>
      </w:r>
      <w:r w:rsidRPr="008C6850">
        <w:rPr>
          <w:sz w:val="28"/>
          <w:szCs w:val="28"/>
          <w:lang w:val="ru-RU"/>
        </w:rPr>
        <w:t xml:space="preserve">Направить </w:t>
      </w:r>
      <w:r w:rsidRPr="00790E5A">
        <w:rPr>
          <w:sz w:val="28"/>
          <w:szCs w:val="28"/>
          <w:lang w:val="ru-RU"/>
        </w:rPr>
        <w:t>проект муниципального правового акта о внесении изменений в Устав городского округа ЗАТО п.Горный</w:t>
      </w:r>
      <w:r>
        <w:rPr>
          <w:sz w:val="28"/>
          <w:szCs w:val="28"/>
          <w:lang w:val="ru-RU"/>
        </w:rPr>
        <w:t xml:space="preserve"> </w:t>
      </w:r>
      <w:r w:rsidR="00F32A3C">
        <w:rPr>
          <w:sz w:val="28"/>
          <w:szCs w:val="28"/>
          <w:lang w:val="ru-RU"/>
        </w:rPr>
        <w:t>г</w:t>
      </w:r>
      <w:r>
        <w:rPr>
          <w:sz w:val="28"/>
          <w:szCs w:val="28"/>
          <w:lang w:val="ru-RU"/>
        </w:rPr>
        <w:t>лаве ЗАТО п.Горный для опубликования (обнародования) в установленном порядке</w:t>
      </w:r>
      <w:r w:rsidRPr="008C6850">
        <w:rPr>
          <w:sz w:val="28"/>
          <w:szCs w:val="28"/>
          <w:lang w:val="ru-RU"/>
        </w:rPr>
        <w:t>.</w:t>
      </w:r>
    </w:p>
    <w:p w:rsidR="005B248B" w:rsidRPr="002C530B" w:rsidRDefault="005B248B" w:rsidP="005B248B">
      <w:pPr>
        <w:pStyle w:val="Iauiue"/>
        <w:ind w:firstLine="709"/>
        <w:jc w:val="both"/>
        <w:outlineLvl w:val="0"/>
        <w:rPr>
          <w:sz w:val="28"/>
          <w:szCs w:val="28"/>
          <w:lang w:val="ru-RU"/>
        </w:rPr>
      </w:pPr>
      <w:r>
        <w:rPr>
          <w:sz w:val="28"/>
          <w:szCs w:val="28"/>
          <w:lang w:val="ru-RU"/>
        </w:rPr>
        <w:t>3.</w:t>
      </w:r>
      <w:r>
        <w:rPr>
          <w:sz w:val="28"/>
          <w:szCs w:val="28"/>
          <w:lang w:val="ru-RU"/>
        </w:rPr>
        <w:tab/>
        <w:t xml:space="preserve">Назначить публичные слушания </w:t>
      </w:r>
      <w:r w:rsidRPr="00515E8F">
        <w:rPr>
          <w:sz w:val="28"/>
          <w:szCs w:val="28"/>
          <w:lang w:val="ru-RU"/>
        </w:rPr>
        <w:t>по проекту</w:t>
      </w:r>
      <w:r w:rsidRPr="00515E8F">
        <w:rPr>
          <w:color w:val="FF0000"/>
          <w:sz w:val="28"/>
          <w:szCs w:val="28"/>
          <w:lang w:val="ru-RU"/>
        </w:rPr>
        <w:t xml:space="preserve"> </w:t>
      </w:r>
      <w:r w:rsidRPr="00790E5A">
        <w:rPr>
          <w:sz w:val="28"/>
          <w:szCs w:val="28"/>
          <w:lang w:val="ru-RU"/>
        </w:rPr>
        <w:t xml:space="preserve">муниципального правового акта о внесении изменений в Устав городского округа ЗАТО </w:t>
      </w:r>
      <w:r w:rsidR="0089170C">
        <w:rPr>
          <w:sz w:val="28"/>
          <w:szCs w:val="28"/>
          <w:lang w:val="ru-RU"/>
        </w:rPr>
        <w:t xml:space="preserve">                </w:t>
      </w:r>
      <w:r w:rsidRPr="00790E5A">
        <w:rPr>
          <w:sz w:val="28"/>
          <w:szCs w:val="28"/>
          <w:lang w:val="ru-RU"/>
        </w:rPr>
        <w:t>п.</w:t>
      </w:r>
      <w:r w:rsidR="0089170C">
        <w:rPr>
          <w:sz w:val="28"/>
          <w:szCs w:val="28"/>
          <w:lang w:val="ru-RU"/>
        </w:rPr>
        <w:t xml:space="preserve"> </w:t>
      </w:r>
      <w:r w:rsidRPr="00790E5A">
        <w:rPr>
          <w:sz w:val="28"/>
          <w:szCs w:val="28"/>
          <w:lang w:val="ru-RU"/>
        </w:rPr>
        <w:t>Горный</w:t>
      </w:r>
      <w:r>
        <w:rPr>
          <w:sz w:val="28"/>
          <w:szCs w:val="28"/>
          <w:lang w:val="ru-RU"/>
        </w:rPr>
        <w:t xml:space="preserve"> на </w:t>
      </w:r>
      <w:r w:rsidR="00220D20">
        <w:rPr>
          <w:sz w:val="28"/>
          <w:szCs w:val="28"/>
          <w:lang w:val="ru-RU"/>
        </w:rPr>
        <w:t>19</w:t>
      </w:r>
      <w:r w:rsidR="006C3074">
        <w:rPr>
          <w:sz w:val="28"/>
          <w:szCs w:val="28"/>
          <w:lang w:val="ru-RU"/>
        </w:rPr>
        <w:t xml:space="preserve"> </w:t>
      </w:r>
      <w:r w:rsidR="0089170C">
        <w:rPr>
          <w:sz w:val="28"/>
          <w:szCs w:val="28"/>
          <w:lang w:val="ru-RU"/>
        </w:rPr>
        <w:t xml:space="preserve">мая </w:t>
      </w:r>
      <w:r w:rsidRPr="003000F8">
        <w:rPr>
          <w:sz w:val="28"/>
          <w:szCs w:val="28"/>
          <w:lang w:val="ru-RU"/>
        </w:rPr>
        <w:t>20</w:t>
      </w:r>
      <w:r w:rsidR="00973297" w:rsidRPr="003000F8">
        <w:rPr>
          <w:sz w:val="28"/>
          <w:szCs w:val="28"/>
          <w:lang w:val="ru-RU"/>
        </w:rPr>
        <w:t>2</w:t>
      </w:r>
      <w:r w:rsidR="00E03F9E">
        <w:rPr>
          <w:sz w:val="28"/>
          <w:szCs w:val="28"/>
          <w:lang w:val="ru-RU"/>
        </w:rPr>
        <w:t>2</w:t>
      </w:r>
      <w:r w:rsidRPr="003000F8">
        <w:rPr>
          <w:sz w:val="28"/>
          <w:szCs w:val="28"/>
          <w:lang w:val="ru-RU"/>
        </w:rPr>
        <w:t xml:space="preserve"> года. Публичные слушания состоятся по адресу Забайкальский край, ЗАТО п.Горный, ул.</w:t>
      </w:r>
      <w:r w:rsidR="00A9392F">
        <w:rPr>
          <w:sz w:val="28"/>
          <w:szCs w:val="28"/>
          <w:lang w:val="ru-RU"/>
        </w:rPr>
        <w:t xml:space="preserve"> </w:t>
      </w:r>
      <w:r w:rsidRPr="003000F8">
        <w:rPr>
          <w:sz w:val="28"/>
          <w:szCs w:val="28"/>
          <w:lang w:val="ru-RU"/>
        </w:rPr>
        <w:t>Дружбы, 200, 2 этаж (актовый зал).</w:t>
      </w:r>
    </w:p>
    <w:p w:rsidR="0024771F" w:rsidRPr="006C3074" w:rsidRDefault="005B248B" w:rsidP="00973297">
      <w:pPr>
        <w:pStyle w:val="Iauiue"/>
        <w:ind w:firstLine="709"/>
        <w:jc w:val="both"/>
        <w:outlineLvl w:val="0"/>
        <w:rPr>
          <w:sz w:val="28"/>
          <w:szCs w:val="28"/>
          <w:lang w:val="ru-RU"/>
        </w:rPr>
      </w:pPr>
      <w:r>
        <w:rPr>
          <w:sz w:val="28"/>
          <w:szCs w:val="28"/>
          <w:lang w:val="ru-RU"/>
        </w:rPr>
        <w:t>4.</w:t>
      </w:r>
      <w:r w:rsidR="00FC44D9">
        <w:rPr>
          <w:sz w:val="28"/>
          <w:szCs w:val="28"/>
          <w:lang w:val="ru-RU"/>
        </w:rPr>
        <w:tab/>
      </w:r>
      <w:r>
        <w:rPr>
          <w:sz w:val="28"/>
          <w:szCs w:val="28"/>
          <w:lang w:val="ru-RU"/>
        </w:rPr>
        <w:t xml:space="preserve">Утвердить порядок учета предложений и участия граждан в публичных слушаниях по </w:t>
      </w:r>
      <w:r w:rsidRPr="00790E5A">
        <w:rPr>
          <w:sz w:val="28"/>
          <w:szCs w:val="28"/>
          <w:lang w:val="ru-RU"/>
        </w:rPr>
        <w:t>проект</w:t>
      </w:r>
      <w:r>
        <w:rPr>
          <w:sz w:val="28"/>
          <w:szCs w:val="28"/>
          <w:lang w:val="ru-RU"/>
        </w:rPr>
        <w:t>у</w:t>
      </w:r>
      <w:r w:rsidRPr="00790E5A">
        <w:rPr>
          <w:sz w:val="28"/>
          <w:szCs w:val="28"/>
          <w:lang w:val="ru-RU"/>
        </w:rPr>
        <w:t xml:space="preserve"> муниципального правового акта о внесении изменений в Устав городского округа ЗАТО п.Горный</w:t>
      </w:r>
      <w:r>
        <w:rPr>
          <w:sz w:val="28"/>
          <w:szCs w:val="28"/>
          <w:lang w:val="ru-RU"/>
        </w:rPr>
        <w:t xml:space="preserve"> согласно приложени</w:t>
      </w:r>
      <w:r w:rsidR="00FC44D9">
        <w:rPr>
          <w:sz w:val="28"/>
          <w:szCs w:val="28"/>
          <w:lang w:val="ru-RU"/>
        </w:rPr>
        <w:t>ю</w:t>
      </w:r>
      <w:r>
        <w:rPr>
          <w:sz w:val="28"/>
          <w:szCs w:val="28"/>
          <w:lang w:val="ru-RU"/>
        </w:rPr>
        <w:t xml:space="preserve"> № 2.</w:t>
      </w:r>
    </w:p>
    <w:p w:rsidR="00247801" w:rsidRDefault="00247801" w:rsidP="0024771F">
      <w:pPr>
        <w:pStyle w:val="Iauiue"/>
        <w:jc w:val="both"/>
        <w:outlineLvl w:val="0"/>
        <w:rPr>
          <w:sz w:val="28"/>
          <w:szCs w:val="28"/>
          <w:lang w:val="ru-RU"/>
        </w:rPr>
      </w:pPr>
    </w:p>
    <w:p w:rsidR="00247801" w:rsidRPr="0094062A" w:rsidRDefault="00247801" w:rsidP="0024771F">
      <w:pPr>
        <w:pStyle w:val="Iauiue"/>
        <w:ind w:firstLine="709"/>
        <w:jc w:val="both"/>
        <w:outlineLvl w:val="0"/>
        <w:rPr>
          <w:sz w:val="28"/>
          <w:szCs w:val="28"/>
          <w:lang w:val="ru-RU"/>
        </w:rPr>
      </w:pPr>
    </w:p>
    <w:p w:rsidR="00247801" w:rsidRDefault="00247801" w:rsidP="002477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городского округа </w:t>
      </w:r>
    </w:p>
    <w:p w:rsidR="00247801" w:rsidRPr="00CE21C7" w:rsidRDefault="0024771F" w:rsidP="0024771F">
      <w:pPr>
        <w:spacing w:after="0" w:line="240" w:lineRule="auto"/>
        <w:jc w:val="both"/>
        <w:rPr>
          <w:rFonts w:ascii="Times New Roman" w:hAnsi="Times New Roman" w:cs="Times New Roman"/>
          <w:caps/>
          <w:sz w:val="28"/>
          <w:szCs w:val="28"/>
        </w:rPr>
      </w:pPr>
      <w:r>
        <w:rPr>
          <w:rFonts w:ascii="Times New Roman" w:hAnsi="Times New Roman" w:cs="Times New Roman"/>
          <w:sz w:val="28"/>
          <w:szCs w:val="28"/>
        </w:rPr>
        <w:t>ЗАТО п. Горный</w:t>
      </w:r>
      <w:r w:rsidR="00247801">
        <w:rPr>
          <w:rFonts w:ascii="Times New Roman" w:hAnsi="Times New Roman" w:cs="Times New Roman"/>
          <w:sz w:val="28"/>
          <w:szCs w:val="28"/>
        </w:rPr>
        <w:t xml:space="preserve">                                        </w:t>
      </w:r>
      <w:r>
        <w:rPr>
          <w:rFonts w:ascii="Times New Roman" w:hAnsi="Times New Roman" w:cs="Times New Roman"/>
          <w:sz w:val="28"/>
          <w:szCs w:val="28"/>
        </w:rPr>
        <w:t xml:space="preserve">                               </w:t>
      </w:r>
      <w:r w:rsidR="00247801">
        <w:rPr>
          <w:rFonts w:ascii="Times New Roman" w:hAnsi="Times New Roman" w:cs="Times New Roman"/>
          <w:sz w:val="28"/>
          <w:szCs w:val="28"/>
        </w:rPr>
        <w:t xml:space="preserve">      </w:t>
      </w:r>
      <w:r>
        <w:rPr>
          <w:rFonts w:ascii="Times New Roman" w:hAnsi="Times New Roman" w:cs="Times New Roman"/>
          <w:sz w:val="28"/>
          <w:szCs w:val="28"/>
        </w:rPr>
        <w:t>Ю.А.Ловчикова</w:t>
      </w:r>
    </w:p>
    <w:p w:rsidR="00247801" w:rsidRPr="006C3074" w:rsidRDefault="00247801" w:rsidP="00973297">
      <w:pPr>
        <w:spacing w:after="0" w:line="240" w:lineRule="auto"/>
        <w:jc w:val="both"/>
        <w:rPr>
          <w:rFonts w:ascii="Times New Roman" w:hAnsi="Times New Roman" w:cs="Times New Roman"/>
          <w:b/>
          <w:caps/>
          <w:sz w:val="28"/>
          <w:szCs w:val="28"/>
        </w:rPr>
      </w:pPr>
    </w:p>
    <w:p w:rsidR="005753F4" w:rsidRPr="0003446E" w:rsidRDefault="00247801" w:rsidP="0003446E">
      <w:pPr>
        <w:spacing w:after="0" w:line="240" w:lineRule="auto"/>
        <w:rPr>
          <w:rFonts w:ascii="Times New Roman" w:hAnsi="Times New Roman" w:cs="Times New Roman"/>
          <w:sz w:val="28"/>
          <w:szCs w:val="28"/>
        </w:rPr>
      </w:pPr>
      <w:r w:rsidRPr="004C22E7">
        <w:rPr>
          <w:rFonts w:ascii="Times New Roman" w:hAnsi="Times New Roman" w:cs="Times New Roman"/>
          <w:sz w:val="28"/>
          <w:szCs w:val="28"/>
        </w:rPr>
        <w:t xml:space="preserve">Глава ЗАТО п. Горный                                                           </w:t>
      </w:r>
      <w:r>
        <w:rPr>
          <w:rFonts w:ascii="Times New Roman" w:hAnsi="Times New Roman" w:cs="Times New Roman"/>
          <w:sz w:val="28"/>
          <w:szCs w:val="28"/>
        </w:rPr>
        <w:t xml:space="preserve">       </w:t>
      </w:r>
      <w:r w:rsidRPr="004C22E7">
        <w:rPr>
          <w:rFonts w:ascii="Times New Roman" w:hAnsi="Times New Roman" w:cs="Times New Roman"/>
          <w:sz w:val="28"/>
          <w:szCs w:val="28"/>
        </w:rPr>
        <w:t xml:space="preserve">      Т.В.Карнаух</w:t>
      </w:r>
    </w:p>
    <w:p w:rsidR="0003446E" w:rsidRPr="0003446E" w:rsidRDefault="0003446E" w:rsidP="0003446E">
      <w:pPr>
        <w:spacing w:after="0" w:line="240" w:lineRule="auto"/>
        <w:rPr>
          <w:rFonts w:ascii="Times New Roman" w:hAnsi="Times New Roman" w:cs="Times New Roman"/>
          <w:sz w:val="28"/>
          <w:szCs w:val="28"/>
        </w:rPr>
      </w:pPr>
    </w:p>
    <w:p w:rsidR="008C7D5C" w:rsidRDefault="008C7D5C" w:rsidP="00F175B0">
      <w:pPr>
        <w:tabs>
          <w:tab w:val="left" w:pos="4962"/>
        </w:tabs>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Приложение</w:t>
      </w:r>
    </w:p>
    <w:p w:rsidR="008C7D5C" w:rsidRDefault="008C7D5C" w:rsidP="008C7D5C">
      <w:pPr>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 xml:space="preserve"> к решению</w:t>
      </w:r>
      <w:r w:rsidRPr="00D553B9">
        <w:rPr>
          <w:rFonts w:ascii="Times New Roman" w:hAnsi="Times New Roman" w:cs="Times New Roman"/>
          <w:sz w:val="24"/>
          <w:szCs w:val="28"/>
        </w:rPr>
        <w:t xml:space="preserve"> Думы городского </w:t>
      </w:r>
    </w:p>
    <w:p w:rsidR="008C7D5C" w:rsidRPr="00D553B9" w:rsidRDefault="008C7D5C" w:rsidP="008C7D5C">
      <w:pPr>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округа ЗАТО п. Горный</w:t>
      </w:r>
    </w:p>
    <w:p w:rsidR="008C7D5C" w:rsidRPr="00D553B9" w:rsidRDefault="008C7D5C" w:rsidP="008C7D5C">
      <w:pPr>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 xml:space="preserve">от </w:t>
      </w:r>
      <w:r w:rsidR="0003446E" w:rsidRPr="002F1B89">
        <w:rPr>
          <w:rFonts w:ascii="Times New Roman" w:hAnsi="Times New Roman" w:cs="Times New Roman"/>
          <w:sz w:val="24"/>
          <w:szCs w:val="28"/>
        </w:rPr>
        <w:t>___________</w:t>
      </w:r>
      <w:r>
        <w:rPr>
          <w:rFonts w:ascii="Times New Roman" w:hAnsi="Times New Roman" w:cs="Times New Roman"/>
          <w:sz w:val="24"/>
          <w:szCs w:val="28"/>
        </w:rPr>
        <w:t xml:space="preserve"> </w:t>
      </w:r>
      <w:r w:rsidR="00E05D62">
        <w:rPr>
          <w:rFonts w:ascii="Times New Roman" w:hAnsi="Times New Roman" w:cs="Times New Roman"/>
          <w:sz w:val="24"/>
          <w:szCs w:val="28"/>
        </w:rPr>
        <w:t xml:space="preserve"> </w:t>
      </w:r>
      <w:r w:rsidRPr="00D553B9">
        <w:rPr>
          <w:rFonts w:ascii="Times New Roman" w:hAnsi="Times New Roman" w:cs="Times New Roman"/>
          <w:sz w:val="24"/>
          <w:szCs w:val="28"/>
        </w:rPr>
        <w:t>20</w:t>
      </w:r>
      <w:r w:rsidR="00F175B0">
        <w:rPr>
          <w:rFonts w:ascii="Times New Roman" w:hAnsi="Times New Roman" w:cs="Times New Roman"/>
          <w:sz w:val="24"/>
          <w:szCs w:val="28"/>
        </w:rPr>
        <w:t>2</w:t>
      </w:r>
      <w:r w:rsidR="00E03F9E">
        <w:rPr>
          <w:rFonts w:ascii="Times New Roman" w:hAnsi="Times New Roman" w:cs="Times New Roman"/>
          <w:sz w:val="24"/>
          <w:szCs w:val="28"/>
        </w:rPr>
        <w:t>2</w:t>
      </w:r>
      <w:r>
        <w:rPr>
          <w:rFonts w:ascii="Times New Roman" w:hAnsi="Times New Roman" w:cs="Times New Roman"/>
          <w:sz w:val="24"/>
          <w:szCs w:val="28"/>
        </w:rPr>
        <w:t xml:space="preserve"> </w:t>
      </w:r>
      <w:r w:rsidRPr="00D553B9">
        <w:rPr>
          <w:rFonts w:ascii="Times New Roman" w:hAnsi="Times New Roman" w:cs="Times New Roman"/>
          <w:sz w:val="24"/>
          <w:szCs w:val="28"/>
        </w:rPr>
        <w:t>года №</w:t>
      </w:r>
    </w:p>
    <w:p w:rsidR="00247801" w:rsidRDefault="00247801" w:rsidP="00C022EE">
      <w:pPr>
        <w:spacing w:after="0" w:line="240" w:lineRule="auto"/>
        <w:rPr>
          <w:rFonts w:ascii="Times New Roman" w:hAnsi="Times New Roman" w:cs="Times New Roman"/>
          <w:b/>
          <w:caps/>
          <w:sz w:val="28"/>
          <w:szCs w:val="28"/>
        </w:rPr>
      </w:pPr>
    </w:p>
    <w:p w:rsidR="00147890" w:rsidRPr="00147890" w:rsidRDefault="00147890" w:rsidP="00147890">
      <w:pPr>
        <w:spacing w:after="0" w:line="240" w:lineRule="auto"/>
        <w:jc w:val="both"/>
        <w:rPr>
          <w:rFonts w:ascii="Times New Roman" w:hAnsi="Times New Roman" w:cs="Times New Roman"/>
          <w:b/>
          <w:caps/>
          <w:color w:val="FF0000"/>
          <w:sz w:val="32"/>
          <w:szCs w:val="32"/>
        </w:rPr>
      </w:pPr>
      <w:r w:rsidRPr="00147890">
        <w:rPr>
          <w:rFonts w:ascii="Times New Roman" w:hAnsi="Times New Roman" w:cs="Times New Roman"/>
          <w:b/>
          <w:caps/>
          <w:color w:val="FF0000"/>
          <w:sz w:val="32"/>
          <w:szCs w:val="32"/>
        </w:rPr>
        <w:t>ОБРАЩАЕМ ВНИМАНИЕ, ЧТО УСТАВ, КРОМЕ ТОГО, ТРЕБУЕТ ПРИВЕДЕНИЯ В СООТВЕТСТВИИ СО СЛЕДУЮЩИМИ ФЕДЕРАЛЬНЫМИ ЗАКОНАМИ: 116-ФЗ, 170-фз, 289-фз, 376-фз, 304-ФЗ, 492-ФЗ</w:t>
      </w:r>
    </w:p>
    <w:p w:rsidR="00147890" w:rsidRDefault="00147890" w:rsidP="00C022EE">
      <w:pPr>
        <w:spacing w:after="0" w:line="240" w:lineRule="auto"/>
        <w:rPr>
          <w:rFonts w:ascii="Times New Roman" w:hAnsi="Times New Roman" w:cs="Times New Roman"/>
          <w:b/>
          <w:caps/>
          <w:sz w:val="28"/>
          <w:szCs w:val="28"/>
        </w:rPr>
      </w:pPr>
    </w:p>
    <w:p w:rsidR="00247801" w:rsidRPr="00D553B9" w:rsidRDefault="00247801" w:rsidP="008C7D5C">
      <w:pPr>
        <w:spacing w:after="0" w:line="240" w:lineRule="auto"/>
        <w:ind w:firstLine="708"/>
        <w:jc w:val="both"/>
        <w:rPr>
          <w:rFonts w:ascii="Times New Roman" w:hAnsi="Times New Roman" w:cs="Times New Roman"/>
          <w:sz w:val="24"/>
          <w:szCs w:val="28"/>
        </w:rPr>
      </w:pPr>
      <w:r>
        <w:rPr>
          <w:rFonts w:ascii="Times New Roman" w:hAnsi="Times New Roman" w:cs="Times New Roman"/>
          <w:caps/>
          <w:sz w:val="28"/>
          <w:szCs w:val="28"/>
        </w:rPr>
        <w:tab/>
      </w:r>
    </w:p>
    <w:p w:rsidR="00247801" w:rsidRDefault="00247801" w:rsidP="005F32E1">
      <w:pPr>
        <w:spacing w:after="0" w:line="240" w:lineRule="auto"/>
        <w:ind w:firstLine="708"/>
        <w:jc w:val="center"/>
        <w:rPr>
          <w:rFonts w:ascii="Times New Roman" w:hAnsi="Times New Roman" w:cs="Times New Roman"/>
          <w:b/>
          <w:sz w:val="28"/>
          <w:szCs w:val="28"/>
        </w:rPr>
      </w:pPr>
      <w:r w:rsidRPr="00C022EE">
        <w:rPr>
          <w:rFonts w:ascii="Times New Roman" w:hAnsi="Times New Roman" w:cs="Times New Roman"/>
          <w:b/>
          <w:sz w:val="28"/>
          <w:szCs w:val="28"/>
        </w:rPr>
        <w:t>ИЗМЕНЕНИЯ, ВНОСИМЫЕ В У</w:t>
      </w:r>
      <w:r w:rsidR="00C6036F">
        <w:rPr>
          <w:rFonts w:ascii="Times New Roman" w:hAnsi="Times New Roman" w:cs="Times New Roman"/>
          <w:b/>
          <w:sz w:val="28"/>
          <w:szCs w:val="28"/>
        </w:rPr>
        <w:t xml:space="preserve">СТАВ ГОРОДСКОГО ОКРУГА ЗАТО </w:t>
      </w:r>
      <w:r w:rsidR="00C022EE">
        <w:rPr>
          <w:rFonts w:ascii="Times New Roman" w:hAnsi="Times New Roman" w:cs="Times New Roman"/>
          <w:b/>
          <w:sz w:val="28"/>
          <w:szCs w:val="28"/>
        </w:rPr>
        <w:t>П.</w:t>
      </w:r>
      <w:r w:rsidRPr="00C022EE">
        <w:rPr>
          <w:rFonts w:ascii="Times New Roman" w:hAnsi="Times New Roman" w:cs="Times New Roman"/>
          <w:b/>
          <w:sz w:val="28"/>
          <w:szCs w:val="28"/>
        </w:rPr>
        <w:t>ГОРНЫЙ</w:t>
      </w:r>
    </w:p>
    <w:p w:rsidR="006B41E0" w:rsidRDefault="006B41E0" w:rsidP="005F32E1">
      <w:pPr>
        <w:spacing w:after="0" w:line="240" w:lineRule="auto"/>
        <w:ind w:firstLine="708"/>
        <w:jc w:val="center"/>
        <w:rPr>
          <w:rFonts w:ascii="Times New Roman" w:hAnsi="Times New Roman" w:cs="Times New Roman"/>
          <w:b/>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 пункт 5 части 1 статьи 8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пункт 6 части 1 статьи 8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 пункт 28 части 1 статьи 8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w:t>
      </w:r>
      <w:r w:rsidRPr="00032094">
        <w:rPr>
          <w:rFonts w:ascii="Times New Roman" w:hAnsi="Times New Roman" w:cs="Times New Roman"/>
          <w:sz w:val="28"/>
          <w:szCs w:val="28"/>
        </w:rPr>
        <w:lastRenderedPageBreak/>
        <w:t xml:space="preserve">городских лесов, лесов особо охраняемых природных территорий, расположенных в границах городского округа; </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 часть 1 статьи 8 дополнить пунктом 30.1 следующего содержания: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«30.1) принятие решений о создании, об упразднении лесничеств, создаваемых в их составе участковых лесничеств, расположенных на землях городского округа ЗАТО п.Горный,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5) часть 1 статьи 8 дополнить пунктом 30.2 следующего содержания: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«30.2) осуществление мероприятий по лесоустройству в отношении лесов, расположенных на землях населенных пунктов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6) пункт 34 части 1 статьи 8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7) пункт 42 части 1 статьи 8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ЗАТО п.Горный в соответствии с федеральным законом.</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8) часть 1 статьи 8 дополнить пунктом 45 следующего содержания: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«45) принятие решений и проведение на территории городского округа ЗАТО п.Горный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9) статью 11 изложить в следующей редакции: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«Статья 11. Муниципальный контроль</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 Органы местного самоуправления городского округа ЗАТО п.Горный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муниципальный контроль подлежит осуществлению при наличии в границах городского округа ЗАТО п. Горный объектов соответствующего вида контроля.»;</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10) часть 4 статьи 19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11) часть 5 статьи 22 дополнить пунктом 6 следующего содержания: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городского округа ЗАТО п.Горный в информационно-телекоммуникационной сети «Интернет».</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12) пункт 1 части 7 статьи 22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за счет средств бюджета муниципального образования - при проведении опроса граждан по инициативе представительного органа </w:t>
      </w:r>
      <w:r w:rsidRPr="00032094">
        <w:rPr>
          <w:rFonts w:ascii="Times New Roman" w:hAnsi="Times New Roman" w:cs="Times New Roman"/>
          <w:sz w:val="28"/>
          <w:szCs w:val="28"/>
        </w:rPr>
        <w:lastRenderedPageBreak/>
        <w:t>муниципального образования, главы муниципального образования или жителей муниципального образования;»;</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13) пункт 7 части 19 статьи 31 изложить в следующей редакции: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14) пункт 9 части 10 статьи 32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15) часть 7 статьи 32 дополнить пунктом 6 следующего содержания: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«6) осуществляет иные полномочия в соответствии с законодательством»;</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16) статью 35 изложить в следующей редакции: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«Статья 35. Контрольно-счетный орган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Контрольно-счетный орган городского округа ЗАТО п.Горный (далее – Контрольно-счетный орган) является постоянно действующим органом внешнего муниципального финансового контроля, образуется Думой городского округа ЗАТО п.Горный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w:t>
      </w:r>
      <w:r w:rsidRPr="00032094">
        <w:rPr>
          <w:rFonts w:ascii="Times New Roman" w:hAnsi="Times New Roman" w:cs="Times New Roman"/>
          <w:sz w:val="28"/>
          <w:szCs w:val="28"/>
        </w:rPr>
        <w:lastRenderedPageBreak/>
        <w:t>порядка управления и распоряжения имуществом, находящимся в муниципальной собственности.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Полное наименование – Контрольно-счетный орган городского округа закрытого административно-территориального образования п.Горный, сокращенное наименование – Контрольно-счетный орган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Контрольно-счетный орган обладает организационной и функциональной независимостью и осуществляет свою деятельность самостоятельно и подотчетен Думе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 Деятельность Контрольно-счетного органа не может быть приостановлена, в том числе в связи с досрочным прекращением полномочий Думы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 Контрольно-счетный орган является органом местного самоуправления, обладает правами юридического лица - муниципального казенного учреждения, имеет гербовую печать и бланки со своим наименованием и с изображением герба городского округа.</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5.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6. Положение о Контрольно-счетном органе, определяющее ее полномочия, состав и порядок деятельности, принимается решением Думы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7. Контрольно-счетный орган образуется в составе председателя. Должность председателя относится к муниципальной должности.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8. Председатель Контрольно-счетного органа назначается на должность Думой городского округа ЗАТО п.Горный. Предложения о кандидатурах на должность председателя Контрольно-счетного органа вносятся в Думу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 председателем Думы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главой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 депутатами Думы городского округа ЗАТО п.Горный - не менее одной трети от установленного числа депутатов Думы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9. Кандидатуры на должность председателя Контрольно-счетного органа представляются в Думу городского округа ЗАТО п.Горный, указанными в части 8 настоящей статьи лицами, не позднее чем за два месяца до истечения полномочий действующего председателя Контрольно-счетного органа.</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10. Срок полномочий председателя Контрольно-счетного органа составляет пять лет.</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11. В случае временного отсутствия председателя Контрольно-счетного органа, за которым в соответствии с трудовым законодательством РФ сохраняется место работы, решением Думы городского округа ЗАТО </w:t>
      </w:r>
      <w:r w:rsidRPr="00032094">
        <w:rPr>
          <w:rFonts w:ascii="Times New Roman" w:hAnsi="Times New Roman" w:cs="Times New Roman"/>
          <w:sz w:val="28"/>
          <w:szCs w:val="28"/>
        </w:rPr>
        <w:lastRenderedPageBreak/>
        <w:t>п.Горный, назначается лицо, временно исполняющий обязанности председателя Контрольно-счетного органа.</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12. В случае досрочного прекращения полномочий председателя Контрольно-счетного органа, решение о временном исполнении полномочий председателя Контрольно-счетного органа, до назначения нового председателя Контрольно-счетного органа принимается Думой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13. Порядок организации и деятельности Контрольно-счетного органа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от 31.07.1998 № 145-ФЗ 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Забайкальского края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14. Внешний муниципальный финансовый контроль осуществляется Контрольно-счетным органом:</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 в отношении органов местного самоуправления, муниципальных бюджетных учреждений, муниципальных унитарных предприятий, а также иных организаций, если они используют имущество, находящееся в собственности городского округа ЗАТО п.Горный;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в отношении иных лиц в случаях, предусмотренных Бюджетным кодексом Российской Федерации и другими федеральными законами.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15. Председатель Контрольно-счетного органа обязан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16. Председателю Контрольно-счетного органа гарантируются: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w:t>
      </w:r>
      <w:r w:rsidRPr="00032094">
        <w:rPr>
          <w:rFonts w:ascii="Times New Roman" w:hAnsi="Times New Roman" w:cs="Times New Roman"/>
          <w:sz w:val="28"/>
          <w:szCs w:val="28"/>
        </w:rPr>
        <w:lastRenderedPageBreak/>
        <w:t>расположенные на территории соответствующего муниципального образования;</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3) служебное удостоверение и нагрудный знак.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17. Председателю Контрольно-счетного органа, кроме гарантий, установленных частью 16 настоящей статьи, гарантируются: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2) денежное вознаграждение;</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3) ежегодный оплачиваемый отпуск;</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18. Председателю Контрольно-счетного органа, кроме гарантий, установленных частями 16 и 17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17) в части 5 статьи 39 слова «горный.забайкальскийкрай.рф» заменить словами «http://gor№iy.75.ru (регистрация в качестве сетевого издания ЭЛ № ФС77 – 71325 от 17.10.2017 года)»;</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18) в абзаце 12 части 6 статьи 39 слова «горный.забайкальскийкрай.рф» заменить словами «http://gor№iy.75.ru» (регистрация в качестве сетевого издания ЭЛ № ФС77 – 71325 от 17.10.2017 года)»;</w:t>
      </w:r>
    </w:p>
    <w:p w:rsidR="00032094" w:rsidRPr="00032094" w:rsidRDefault="00032094" w:rsidP="00032094">
      <w:pPr>
        <w:pStyle w:val="a4"/>
        <w:ind w:firstLine="709"/>
        <w:jc w:val="both"/>
        <w:rPr>
          <w:rFonts w:ascii="Times New Roman" w:hAnsi="Times New Roman" w:cs="Times New Roman"/>
          <w:sz w:val="28"/>
          <w:szCs w:val="28"/>
        </w:rPr>
      </w:pPr>
    </w:p>
    <w:p w:rsidR="00032094" w:rsidRPr="00032094" w:rsidRDefault="00032094" w:rsidP="00032094">
      <w:pPr>
        <w:pStyle w:val="a4"/>
        <w:ind w:firstLine="709"/>
        <w:jc w:val="both"/>
        <w:rPr>
          <w:rFonts w:ascii="Times New Roman" w:hAnsi="Times New Roman" w:cs="Times New Roman"/>
          <w:sz w:val="28"/>
          <w:szCs w:val="28"/>
        </w:rPr>
      </w:pPr>
      <w:r w:rsidRPr="00032094">
        <w:rPr>
          <w:rFonts w:ascii="Times New Roman" w:hAnsi="Times New Roman" w:cs="Times New Roman"/>
          <w:sz w:val="28"/>
          <w:szCs w:val="28"/>
        </w:rPr>
        <w:t>19) абзац 3 части 3 статьи 41 изложить в следующей редакции:</w:t>
      </w:r>
    </w:p>
    <w:p w:rsidR="00125C20" w:rsidRDefault="00032094" w:rsidP="00032094">
      <w:pPr>
        <w:pStyle w:val="a4"/>
        <w:ind w:firstLine="709"/>
        <w:jc w:val="both"/>
        <w:rPr>
          <w:rFonts w:ascii="Times New Roman" w:eastAsia="Times New Roman" w:hAnsi="Times New Roman" w:cs="Times New Roman"/>
          <w:sz w:val="28"/>
          <w:szCs w:val="28"/>
          <w:highlight w:val="yellow"/>
        </w:rPr>
      </w:pPr>
      <w:r w:rsidRPr="00032094">
        <w:rPr>
          <w:rFonts w:ascii="Times New Roman" w:hAnsi="Times New Roman" w:cs="Times New Roman"/>
          <w:sz w:val="28"/>
          <w:szCs w:val="28"/>
        </w:rPr>
        <w:t xml:space="preserve">«Глава ЗАТО п.Горный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ЗАТО п.Горный ,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w:t>
      </w:r>
      <w:r w:rsidRPr="00032094">
        <w:rPr>
          <w:rFonts w:ascii="Times New Roman" w:hAnsi="Times New Roman" w:cs="Times New Roman"/>
          <w:sz w:val="28"/>
          <w:szCs w:val="28"/>
        </w:rPr>
        <w:lastRenderedPageBreak/>
        <w:t>года № 97-ФЗ "О государственной регистрации уставов муниципальных образований".».</w:t>
      </w:r>
    </w:p>
    <w:p w:rsidR="00125C20" w:rsidRPr="00FF7BDF" w:rsidRDefault="00125C20" w:rsidP="00FF7BDF">
      <w:pPr>
        <w:pStyle w:val="a4"/>
        <w:ind w:firstLine="709"/>
        <w:jc w:val="both"/>
        <w:rPr>
          <w:rFonts w:ascii="Times New Roman" w:eastAsia="Times New Roman" w:hAnsi="Times New Roman" w:cs="Times New Roman"/>
          <w:sz w:val="28"/>
          <w:szCs w:val="28"/>
          <w:highlight w:val="yellow"/>
        </w:rPr>
      </w:pPr>
    </w:p>
    <w:p w:rsidR="00FF7BDF" w:rsidRPr="00973297" w:rsidRDefault="00FF7BDF" w:rsidP="00E03F9E">
      <w:pPr>
        <w:pStyle w:val="a4"/>
        <w:ind w:firstLine="709"/>
        <w:jc w:val="both"/>
        <w:rPr>
          <w:rFonts w:ascii="Times New Roman" w:eastAsia="Times New Roman" w:hAnsi="Times New Roman" w:cs="Times New Roman"/>
          <w:sz w:val="28"/>
          <w:szCs w:val="28"/>
        </w:rPr>
      </w:pPr>
    </w:p>
    <w:p w:rsidR="00E03F9E" w:rsidRDefault="00E03F9E" w:rsidP="00E03F9E">
      <w:pPr>
        <w:pStyle w:val="a4"/>
        <w:tabs>
          <w:tab w:val="left" w:pos="1418"/>
          <w:tab w:val="left" w:pos="1701"/>
        </w:tabs>
        <w:ind w:firstLine="709"/>
        <w:jc w:val="both"/>
        <w:rPr>
          <w:rFonts w:ascii="Times New Roman" w:eastAsia="Times New Roman" w:hAnsi="Times New Roman" w:cs="Times New Roman"/>
          <w:sz w:val="28"/>
          <w:szCs w:val="28"/>
        </w:rPr>
      </w:pPr>
    </w:p>
    <w:p w:rsidR="00C12148" w:rsidRDefault="00C12148" w:rsidP="00E03F9E">
      <w:pPr>
        <w:pStyle w:val="a4"/>
        <w:tabs>
          <w:tab w:val="left" w:pos="1418"/>
          <w:tab w:val="left" w:pos="1701"/>
        </w:tabs>
        <w:ind w:firstLine="709"/>
        <w:jc w:val="both"/>
        <w:rPr>
          <w:rFonts w:ascii="Times New Roman" w:eastAsia="Times New Roman" w:hAnsi="Times New Roman" w:cs="Times New Roman"/>
          <w:sz w:val="28"/>
          <w:szCs w:val="28"/>
        </w:rPr>
      </w:pPr>
    </w:p>
    <w:p w:rsidR="00C12148" w:rsidRDefault="00C12148" w:rsidP="00E03F9E">
      <w:pPr>
        <w:pStyle w:val="a4"/>
        <w:tabs>
          <w:tab w:val="left" w:pos="1418"/>
          <w:tab w:val="left" w:pos="1701"/>
        </w:tabs>
        <w:ind w:firstLine="709"/>
        <w:jc w:val="both"/>
        <w:rPr>
          <w:rFonts w:ascii="Times New Roman" w:eastAsia="Times New Roman" w:hAnsi="Times New Roman" w:cs="Times New Roman"/>
          <w:sz w:val="28"/>
          <w:szCs w:val="28"/>
        </w:rPr>
      </w:pPr>
    </w:p>
    <w:p w:rsidR="005B248B" w:rsidRPr="0003446E" w:rsidRDefault="0003446E" w:rsidP="0003446E">
      <w:pPr>
        <w:tabs>
          <w:tab w:val="left" w:pos="5103"/>
        </w:tabs>
        <w:spacing w:after="0" w:line="240" w:lineRule="auto"/>
        <w:ind w:firstLine="708"/>
        <w:jc w:val="center"/>
        <w:rPr>
          <w:rFonts w:ascii="Times New Roman" w:hAnsi="Times New Roman" w:cs="Times New Roman"/>
          <w:sz w:val="24"/>
          <w:szCs w:val="28"/>
        </w:rPr>
      </w:pPr>
      <w:r w:rsidRPr="0003446E">
        <w:rPr>
          <w:rFonts w:ascii="Times New Roman" w:hAnsi="Times New Roman" w:cs="Times New Roman"/>
          <w:sz w:val="24"/>
          <w:szCs w:val="28"/>
        </w:rPr>
        <w:t xml:space="preserve">                                                                       </w:t>
      </w:r>
      <w:r w:rsidR="005B248B" w:rsidRPr="00D553B9">
        <w:rPr>
          <w:rFonts w:ascii="Times New Roman" w:hAnsi="Times New Roman" w:cs="Times New Roman"/>
          <w:sz w:val="24"/>
          <w:szCs w:val="28"/>
        </w:rPr>
        <w:t xml:space="preserve">Приложение </w:t>
      </w:r>
      <w:r w:rsidR="005B248B">
        <w:rPr>
          <w:rFonts w:ascii="Times New Roman" w:hAnsi="Times New Roman" w:cs="Times New Roman"/>
          <w:sz w:val="24"/>
          <w:szCs w:val="28"/>
        </w:rPr>
        <w:t>№2</w:t>
      </w:r>
    </w:p>
    <w:p w:rsidR="005B248B" w:rsidRDefault="005B248B" w:rsidP="0003446E">
      <w:pPr>
        <w:tabs>
          <w:tab w:val="left" w:pos="5103"/>
        </w:tabs>
        <w:spacing w:after="0" w:line="240" w:lineRule="auto"/>
        <w:ind w:left="5103"/>
        <w:jc w:val="center"/>
        <w:rPr>
          <w:rFonts w:ascii="Times New Roman" w:hAnsi="Times New Roman" w:cs="Times New Roman"/>
          <w:sz w:val="24"/>
          <w:szCs w:val="28"/>
        </w:rPr>
      </w:pPr>
      <w:r>
        <w:rPr>
          <w:rFonts w:ascii="Times New Roman" w:hAnsi="Times New Roman" w:cs="Times New Roman"/>
          <w:sz w:val="24"/>
          <w:szCs w:val="28"/>
        </w:rPr>
        <w:t>к решению</w:t>
      </w:r>
      <w:r w:rsidRPr="00D553B9">
        <w:rPr>
          <w:rFonts w:ascii="Times New Roman" w:hAnsi="Times New Roman" w:cs="Times New Roman"/>
          <w:sz w:val="24"/>
          <w:szCs w:val="28"/>
        </w:rPr>
        <w:t xml:space="preserve"> Думы городского</w:t>
      </w:r>
    </w:p>
    <w:p w:rsidR="005B248B" w:rsidRPr="00D553B9" w:rsidRDefault="005B248B" w:rsidP="0003446E">
      <w:pPr>
        <w:tabs>
          <w:tab w:val="left" w:pos="5103"/>
        </w:tabs>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округа ЗАТО п. Горный</w:t>
      </w:r>
    </w:p>
    <w:p w:rsidR="005B248B" w:rsidRPr="00D553B9" w:rsidRDefault="005B248B" w:rsidP="0003446E">
      <w:pPr>
        <w:tabs>
          <w:tab w:val="left" w:pos="5103"/>
        </w:tabs>
        <w:spacing w:after="0" w:line="240" w:lineRule="auto"/>
        <w:ind w:left="5103"/>
        <w:jc w:val="center"/>
        <w:rPr>
          <w:rFonts w:ascii="Times New Roman" w:hAnsi="Times New Roman" w:cs="Times New Roman"/>
          <w:sz w:val="24"/>
          <w:szCs w:val="28"/>
        </w:rPr>
      </w:pPr>
      <w:r w:rsidRPr="00D553B9">
        <w:rPr>
          <w:rFonts w:ascii="Times New Roman" w:hAnsi="Times New Roman" w:cs="Times New Roman"/>
          <w:sz w:val="24"/>
          <w:szCs w:val="28"/>
        </w:rPr>
        <w:t>от «__»_______20</w:t>
      </w:r>
      <w:r w:rsidR="0003446E" w:rsidRPr="002F1B89">
        <w:rPr>
          <w:rFonts w:ascii="Times New Roman" w:hAnsi="Times New Roman" w:cs="Times New Roman"/>
          <w:sz w:val="24"/>
          <w:szCs w:val="28"/>
        </w:rPr>
        <w:t>2</w:t>
      </w:r>
      <w:r w:rsidR="00E03F9E">
        <w:rPr>
          <w:rFonts w:ascii="Times New Roman" w:hAnsi="Times New Roman" w:cs="Times New Roman"/>
          <w:sz w:val="24"/>
          <w:szCs w:val="28"/>
        </w:rPr>
        <w:t>2</w:t>
      </w:r>
      <w:r>
        <w:rPr>
          <w:rFonts w:ascii="Times New Roman" w:hAnsi="Times New Roman" w:cs="Times New Roman"/>
          <w:sz w:val="24"/>
          <w:szCs w:val="28"/>
        </w:rPr>
        <w:t xml:space="preserve"> </w:t>
      </w:r>
      <w:r w:rsidRPr="00D553B9">
        <w:rPr>
          <w:rFonts w:ascii="Times New Roman" w:hAnsi="Times New Roman" w:cs="Times New Roman"/>
          <w:sz w:val="24"/>
          <w:szCs w:val="28"/>
        </w:rPr>
        <w:t>года №___</w:t>
      </w:r>
    </w:p>
    <w:p w:rsidR="005B248B" w:rsidRDefault="005B248B" w:rsidP="005B248B">
      <w:pPr>
        <w:spacing w:after="0" w:line="240" w:lineRule="auto"/>
        <w:ind w:firstLine="709"/>
        <w:jc w:val="center"/>
        <w:rPr>
          <w:rFonts w:ascii="Times New Roman" w:eastAsia="Times New Roman" w:hAnsi="Times New Roman" w:cs="Times New Roman"/>
          <w:b/>
          <w:bCs/>
          <w:sz w:val="28"/>
          <w:szCs w:val="28"/>
        </w:rPr>
      </w:pPr>
    </w:p>
    <w:p w:rsidR="005B248B" w:rsidRPr="00992F2C" w:rsidRDefault="005B248B" w:rsidP="005B248B">
      <w:pPr>
        <w:spacing w:after="0" w:line="240" w:lineRule="auto"/>
        <w:ind w:firstLine="709"/>
        <w:jc w:val="center"/>
        <w:rPr>
          <w:rFonts w:ascii="Times New Roman" w:eastAsia="Times New Roman" w:hAnsi="Times New Roman" w:cs="Times New Roman"/>
          <w:sz w:val="28"/>
          <w:szCs w:val="28"/>
        </w:rPr>
      </w:pPr>
      <w:r w:rsidRPr="00992F2C">
        <w:rPr>
          <w:rFonts w:ascii="Times New Roman" w:eastAsia="Times New Roman" w:hAnsi="Times New Roman" w:cs="Times New Roman"/>
          <w:b/>
          <w:bCs/>
          <w:sz w:val="28"/>
          <w:szCs w:val="28"/>
        </w:rPr>
        <w:t>СООБЩЕНИЕ</w:t>
      </w:r>
    </w:p>
    <w:p w:rsidR="005B248B" w:rsidRPr="00992F2C" w:rsidRDefault="005B248B" w:rsidP="005B248B">
      <w:pPr>
        <w:spacing w:after="0" w:line="240" w:lineRule="auto"/>
        <w:ind w:firstLine="709"/>
        <w:jc w:val="center"/>
        <w:rPr>
          <w:rFonts w:ascii="Times New Roman" w:eastAsia="Times New Roman" w:hAnsi="Times New Roman" w:cs="Times New Roman"/>
          <w:sz w:val="28"/>
          <w:szCs w:val="28"/>
        </w:rPr>
      </w:pPr>
      <w:r w:rsidRPr="00992F2C">
        <w:rPr>
          <w:rFonts w:ascii="Times New Roman" w:eastAsia="Times New Roman" w:hAnsi="Times New Roman" w:cs="Times New Roman"/>
          <w:b/>
          <w:bCs/>
          <w:sz w:val="28"/>
          <w:szCs w:val="28"/>
        </w:rPr>
        <w:t xml:space="preserve">о поведении публичных слушаний по проекту решения Думы городского округа ЗАТО п.Горный «О внесении изменений и дополнений в Устав городского округа ЗАТО п.Горный» </w:t>
      </w:r>
    </w:p>
    <w:p w:rsidR="005B248B" w:rsidRPr="00992F2C" w:rsidRDefault="005B248B" w:rsidP="005B248B">
      <w:pPr>
        <w:spacing w:after="0" w:line="240" w:lineRule="auto"/>
        <w:ind w:firstLine="709"/>
        <w:jc w:val="center"/>
        <w:rPr>
          <w:rFonts w:ascii="Times New Roman" w:eastAsia="Times New Roman" w:hAnsi="Times New Roman" w:cs="Times New Roman"/>
          <w:sz w:val="28"/>
          <w:szCs w:val="28"/>
        </w:rPr>
      </w:pPr>
    </w:p>
    <w:p w:rsidR="005B248B" w:rsidRPr="00992F2C" w:rsidRDefault="005B248B" w:rsidP="005B248B">
      <w:pPr>
        <w:spacing w:after="0" w:line="240" w:lineRule="auto"/>
        <w:ind w:firstLine="709"/>
        <w:jc w:val="both"/>
        <w:rPr>
          <w:rFonts w:ascii="Times New Roman" w:eastAsia="Times New Roman" w:hAnsi="Times New Roman" w:cs="Times New Roman"/>
          <w:sz w:val="28"/>
          <w:szCs w:val="28"/>
        </w:rPr>
      </w:pPr>
      <w:r w:rsidRPr="00992F2C">
        <w:rPr>
          <w:rFonts w:ascii="Times New Roman" w:eastAsia="Times New Roman" w:hAnsi="Times New Roman" w:cs="Times New Roman"/>
          <w:sz w:val="28"/>
          <w:szCs w:val="28"/>
        </w:rPr>
        <w:t>Дума городского округа ЗАТО п.Горный сообщает о проведении на территории городского округа публичных слушаний по проекту</w:t>
      </w:r>
      <w:r w:rsidR="0003446E">
        <w:rPr>
          <w:rFonts w:ascii="Times New Roman" w:eastAsia="Times New Roman" w:hAnsi="Times New Roman" w:cs="Times New Roman"/>
          <w:sz w:val="28"/>
          <w:szCs w:val="28"/>
        </w:rPr>
        <w:t xml:space="preserve"> решения «О внесении изменений </w:t>
      </w:r>
      <w:r w:rsidRPr="00992F2C">
        <w:rPr>
          <w:rFonts w:ascii="Times New Roman" w:eastAsia="Times New Roman" w:hAnsi="Times New Roman" w:cs="Times New Roman"/>
          <w:sz w:val="28"/>
          <w:szCs w:val="28"/>
        </w:rPr>
        <w:t>в Устав городского округа ЗАТО п.Горный</w:t>
      </w:r>
      <w:r w:rsidRPr="005459DE">
        <w:rPr>
          <w:rFonts w:ascii="Times New Roman" w:eastAsia="Times New Roman" w:hAnsi="Times New Roman" w:cs="Times New Roman"/>
          <w:sz w:val="28"/>
          <w:szCs w:val="28"/>
        </w:rPr>
        <w:t>»</w:t>
      </w:r>
      <w:r w:rsidR="0003446E" w:rsidRPr="0003446E">
        <w:rPr>
          <w:rFonts w:ascii="Times New Roman" w:eastAsia="Times New Roman" w:hAnsi="Times New Roman" w:cs="Times New Roman"/>
          <w:sz w:val="28"/>
          <w:szCs w:val="28"/>
        </w:rPr>
        <w:t xml:space="preserve"> </w:t>
      </w:r>
      <w:r w:rsidR="00220D20">
        <w:rPr>
          <w:rFonts w:ascii="Times New Roman" w:eastAsia="Times New Roman" w:hAnsi="Times New Roman" w:cs="Times New Roman"/>
          <w:sz w:val="28"/>
          <w:szCs w:val="28"/>
        </w:rPr>
        <w:t>19</w:t>
      </w:r>
      <w:bookmarkStart w:id="0" w:name="_GoBack"/>
      <w:bookmarkEnd w:id="0"/>
      <w:r w:rsidRPr="005459DE">
        <w:rPr>
          <w:rFonts w:ascii="Times New Roman" w:eastAsia="Times New Roman" w:hAnsi="Times New Roman" w:cs="Times New Roman"/>
          <w:sz w:val="28"/>
          <w:szCs w:val="28"/>
        </w:rPr>
        <w:t xml:space="preserve"> </w:t>
      </w:r>
      <w:r w:rsidR="00E03F9E">
        <w:rPr>
          <w:rFonts w:ascii="Times New Roman" w:eastAsia="Times New Roman" w:hAnsi="Times New Roman" w:cs="Times New Roman"/>
          <w:sz w:val="28"/>
          <w:szCs w:val="28"/>
        </w:rPr>
        <w:t>ма</w:t>
      </w:r>
      <w:r w:rsidR="0089170C">
        <w:rPr>
          <w:rFonts w:ascii="Times New Roman" w:eastAsia="Times New Roman" w:hAnsi="Times New Roman" w:cs="Times New Roman"/>
          <w:sz w:val="28"/>
          <w:szCs w:val="28"/>
        </w:rPr>
        <w:t xml:space="preserve">я </w:t>
      </w:r>
      <w:r w:rsidRPr="00E03F9E">
        <w:rPr>
          <w:rFonts w:ascii="Times New Roman" w:eastAsia="Times New Roman" w:hAnsi="Times New Roman" w:cs="Times New Roman"/>
          <w:sz w:val="28"/>
          <w:szCs w:val="28"/>
        </w:rPr>
        <w:t>20</w:t>
      </w:r>
      <w:r w:rsidR="0003446E" w:rsidRPr="00E03F9E">
        <w:rPr>
          <w:rFonts w:ascii="Times New Roman" w:eastAsia="Times New Roman" w:hAnsi="Times New Roman" w:cs="Times New Roman"/>
          <w:sz w:val="28"/>
          <w:szCs w:val="28"/>
        </w:rPr>
        <w:t>2</w:t>
      </w:r>
      <w:r w:rsidR="00E03F9E">
        <w:rPr>
          <w:rFonts w:ascii="Times New Roman" w:eastAsia="Times New Roman" w:hAnsi="Times New Roman" w:cs="Times New Roman"/>
          <w:sz w:val="28"/>
          <w:szCs w:val="28"/>
        </w:rPr>
        <w:t>2</w:t>
      </w:r>
      <w:r w:rsidR="0003446E" w:rsidRPr="00E03F9E">
        <w:rPr>
          <w:rFonts w:ascii="Times New Roman" w:eastAsia="Times New Roman" w:hAnsi="Times New Roman" w:cs="Times New Roman"/>
          <w:sz w:val="28"/>
          <w:szCs w:val="28"/>
        </w:rPr>
        <w:t xml:space="preserve"> </w:t>
      </w:r>
      <w:r w:rsidRPr="00E03F9E">
        <w:rPr>
          <w:rFonts w:ascii="Times New Roman" w:eastAsia="Times New Roman" w:hAnsi="Times New Roman" w:cs="Times New Roman"/>
          <w:sz w:val="28"/>
          <w:szCs w:val="28"/>
        </w:rPr>
        <w:t>года в 18 час. 00 мин. по адресу: Забайкальский край, п.Горный, ул.</w:t>
      </w:r>
      <w:r w:rsidR="0089170C">
        <w:rPr>
          <w:rFonts w:ascii="Times New Roman" w:eastAsia="Times New Roman" w:hAnsi="Times New Roman" w:cs="Times New Roman"/>
          <w:sz w:val="28"/>
          <w:szCs w:val="28"/>
        </w:rPr>
        <w:t xml:space="preserve"> </w:t>
      </w:r>
      <w:r w:rsidRPr="00E03F9E">
        <w:rPr>
          <w:rFonts w:ascii="Times New Roman" w:eastAsia="Times New Roman" w:hAnsi="Times New Roman" w:cs="Times New Roman"/>
          <w:sz w:val="28"/>
          <w:szCs w:val="28"/>
        </w:rPr>
        <w:t>Дружбы 200, 2 этаж (актовый зал).</w:t>
      </w:r>
    </w:p>
    <w:p w:rsidR="005B248B" w:rsidRPr="00992F2C" w:rsidRDefault="005B248B" w:rsidP="005B248B">
      <w:pPr>
        <w:spacing w:after="0" w:line="240" w:lineRule="auto"/>
        <w:ind w:firstLine="709"/>
        <w:jc w:val="both"/>
        <w:rPr>
          <w:rFonts w:ascii="Times New Roman" w:eastAsia="Times New Roman" w:hAnsi="Times New Roman" w:cs="Times New Roman"/>
          <w:sz w:val="28"/>
          <w:szCs w:val="28"/>
        </w:rPr>
      </w:pPr>
      <w:r w:rsidRPr="00992F2C">
        <w:rPr>
          <w:rFonts w:ascii="Times New Roman" w:eastAsia="Times New Roman" w:hAnsi="Times New Roman" w:cs="Times New Roman"/>
          <w:sz w:val="28"/>
          <w:szCs w:val="28"/>
        </w:rPr>
        <w:t>Участниками публичных слушаний с правом выступления для аргументации своих предложений являются жители городского округа, депутаты Думы и (или) должностные лица администрации городского округа, которые внесли в Думу городского округа ЗАТО п.Горный в письменной форме свои предложения, заявки не позднее 3 дней до даты проведения публичных слушаний.</w:t>
      </w:r>
    </w:p>
    <w:p w:rsidR="005B248B" w:rsidRPr="00992F2C" w:rsidRDefault="005B248B" w:rsidP="005B248B">
      <w:pPr>
        <w:spacing w:after="0" w:line="240" w:lineRule="auto"/>
        <w:ind w:firstLine="709"/>
        <w:jc w:val="both"/>
        <w:rPr>
          <w:rFonts w:ascii="Times New Roman" w:eastAsia="Times New Roman" w:hAnsi="Times New Roman" w:cs="Times New Roman"/>
          <w:sz w:val="28"/>
          <w:szCs w:val="28"/>
        </w:rPr>
      </w:pPr>
      <w:r w:rsidRPr="00992F2C">
        <w:rPr>
          <w:rFonts w:ascii="Times New Roman" w:eastAsia="Times New Roman" w:hAnsi="Times New Roman" w:cs="Times New Roman"/>
          <w:sz w:val="28"/>
          <w:szCs w:val="28"/>
        </w:rPr>
        <w:t>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w:t>
      </w:r>
    </w:p>
    <w:p w:rsidR="005B248B" w:rsidRPr="00992F2C" w:rsidRDefault="005B248B" w:rsidP="005B248B">
      <w:pPr>
        <w:spacing w:after="0" w:line="240" w:lineRule="auto"/>
        <w:ind w:firstLine="709"/>
        <w:jc w:val="both"/>
        <w:rPr>
          <w:rFonts w:ascii="Times New Roman" w:eastAsia="Times New Roman" w:hAnsi="Times New Roman" w:cs="Times New Roman"/>
          <w:sz w:val="28"/>
          <w:szCs w:val="28"/>
        </w:rPr>
      </w:pPr>
      <w:r w:rsidRPr="00992F2C">
        <w:rPr>
          <w:rFonts w:ascii="Times New Roman" w:eastAsia="Times New Roman" w:hAnsi="Times New Roman" w:cs="Times New Roman"/>
          <w:sz w:val="28"/>
          <w:szCs w:val="28"/>
        </w:rPr>
        <w:t>Участники публичных слушаний вправе направить свои замечания и предложения по вынесенному на публичные слушания проекту решения Думы городского округа ЗАТО п.Горный «О внесении изменений и дополнений в Устав городского округа ЗАТО п.Горный» в письменной форме в Думу городского округа по проведению публичных слушаний в рабочие дни с 8 час. 30 мин. до 18 час. 00 мин.</w:t>
      </w:r>
      <w:r w:rsidR="0003446E" w:rsidRPr="0003446E">
        <w:rPr>
          <w:rFonts w:ascii="Times New Roman" w:eastAsia="Times New Roman" w:hAnsi="Times New Roman" w:cs="Times New Roman"/>
          <w:sz w:val="28"/>
          <w:szCs w:val="28"/>
        </w:rPr>
        <w:t xml:space="preserve"> с понедельника по четверг и с 8.30 до 14.30 часов в пятницу</w:t>
      </w:r>
      <w:r w:rsidRPr="00992F2C">
        <w:rPr>
          <w:rFonts w:ascii="Times New Roman" w:eastAsia="Times New Roman" w:hAnsi="Times New Roman" w:cs="Times New Roman"/>
          <w:sz w:val="28"/>
          <w:szCs w:val="28"/>
        </w:rPr>
        <w:t xml:space="preserve"> до </w:t>
      </w:r>
      <w:r w:rsidR="006C3074">
        <w:rPr>
          <w:rFonts w:ascii="Times New Roman" w:eastAsia="Times New Roman" w:hAnsi="Times New Roman" w:cs="Times New Roman"/>
          <w:sz w:val="28"/>
          <w:szCs w:val="28"/>
        </w:rPr>
        <w:t>7</w:t>
      </w:r>
      <w:r w:rsidRPr="00E03F9E">
        <w:rPr>
          <w:rFonts w:ascii="Times New Roman" w:eastAsia="Times New Roman" w:hAnsi="Times New Roman" w:cs="Times New Roman"/>
          <w:sz w:val="28"/>
          <w:szCs w:val="28"/>
        </w:rPr>
        <w:t xml:space="preserve"> </w:t>
      </w:r>
      <w:r w:rsidR="00E03F9E">
        <w:rPr>
          <w:rFonts w:ascii="Times New Roman" w:eastAsia="Times New Roman" w:hAnsi="Times New Roman" w:cs="Times New Roman"/>
          <w:sz w:val="28"/>
          <w:szCs w:val="28"/>
        </w:rPr>
        <w:t>марта</w:t>
      </w:r>
      <w:r w:rsidRPr="00E03F9E">
        <w:rPr>
          <w:rFonts w:ascii="Times New Roman" w:eastAsia="Times New Roman" w:hAnsi="Times New Roman" w:cs="Times New Roman"/>
          <w:sz w:val="28"/>
          <w:szCs w:val="28"/>
        </w:rPr>
        <w:t xml:space="preserve"> 20</w:t>
      </w:r>
      <w:r w:rsidR="0003446E" w:rsidRPr="00E03F9E">
        <w:rPr>
          <w:rFonts w:ascii="Times New Roman" w:eastAsia="Times New Roman" w:hAnsi="Times New Roman" w:cs="Times New Roman"/>
          <w:sz w:val="28"/>
          <w:szCs w:val="28"/>
        </w:rPr>
        <w:t>2</w:t>
      </w:r>
      <w:r w:rsidR="00E03F9E">
        <w:rPr>
          <w:rFonts w:ascii="Times New Roman" w:eastAsia="Times New Roman" w:hAnsi="Times New Roman" w:cs="Times New Roman"/>
          <w:sz w:val="28"/>
          <w:szCs w:val="28"/>
        </w:rPr>
        <w:t>2</w:t>
      </w:r>
      <w:r w:rsidRPr="00992F2C">
        <w:rPr>
          <w:rFonts w:ascii="Times New Roman" w:eastAsia="Times New Roman" w:hAnsi="Times New Roman" w:cs="Times New Roman"/>
          <w:sz w:val="28"/>
          <w:szCs w:val="28"/>
        </w:rPr>
        <w:t xml:space="preserve"> года по адресу: Забайкальский край, п.Горный ул.</w:t>
      </w:r>
      <w:r w:rsidR="0089170C">
        <w:rPr>
          <w:rFonts w:ascii="Times New Roman" w:eastAsia="Times New Roman" w:hAnsi="Times New Roman" w:cs="Times New Roman"/>
          <w:sz w:val="28"/>
          <w:szCs w:val="28"/>
        </w:rPr>
        <w:t xml:space="preserve"> </w:t>
      </w:r>
      <w:r w:rsidRPr="00992F2C">
        <w:rPr>
          <w:rFonts w:ascii="Times New Roman" w:eastAsia="Times New Roman" w:hAnsi="Times New Roman" w:cs="Times New Roman"/>
          <w:sz w:val="28"/>
          <w:szCs w:val="28"/>
        </w:rPr>
        <w:t xml:space="preserve">Молодежная 34, кабинет главы городского округа. Замечания и предложения, поступающие от граждан, должны быть ими собственноручно подписаны с указанием фамилии, имени, отчества, даты и места рождения, места жительства. Замечания и предложения, поступающие от юридических лиц, общественных и иных организаций, осуществляющих деятельность на территории городского округа, должны быть подписаны их </w:t>
      </w:r>
      <w:r w:rsidRPr="00992F2C">
        <w:rPr>
          <w:rFonts w:ascii="Times New Roman" w:eastAsia="Times New Roman" w:hAnsi="Times New Roman" w:cs="Times New Roman"/>
          <w:sz w:val="28"/>
          <w:szCs w:val="28"/>
        </w:rPr>
        <w:lastRenderedPageBreak/>
        <w:t xml:space="preserve">руководителями и скреплены печатью, если таковая имеется. Поступившие замечания и предложения будут внесены в протокол публичных слушаний. </w:t>
      </w:r>
    </w:p>
    <w:p w:rsidR="005B248B" w:rsidRPr="00992F2C" w:rsidRDefault="005B248B" w:rsidP="005B248B">
      <w:pPr>
        <w:spacing w:after="0" w:line="240" w:lineRule="auto"/>
        <w:ind w:firstLine="709"/>
        <w:jc w:val="both"/>
        <w:rPr>
          <w:rFonts w:ascii="Times New Roman" w:eastAsia="Times New Roman" w:hAnsi="Times New Roman" w:cs="Times New Roman"/>
          <w:sz w:val="28"/>
          <w:szCs w:val="28"/>
        </w:rPr>
      </w:pPr>
      <w:r w:rsidRPr="00992F2C">
        <w:rPr>
          <w:rFonts w:ascii="Times New Roman" w:eastAsia="Times New Roman" w:hAnsi="Times New Roman" w:cs="Times New Roman"/>
          <w:sz w:val="28"/>
          <w:szCs w:val="28"/>
        </w:rPr>
        <w:t>Решение Думы городского округа о в</w:t>
      </w:r>
      <w:r>
        <w:rPr>
          <w:rFonts w:ascii="Times New Roman" w:eastAsia="Times New Roman" w:hAnsi="Times New Roman" w:cs="Times New Roman"/>
          <w:sz w:val="28"/>
          <w:szCs w:val="28"/>
        </w:rPr>
        <w:t xml:space="preserve">несении изменений и дополнений </w:t>
      </w:r>
      <w:r w:rsidRPr="00992F2C">
        <w:rPr>
          <w:rFonts w:ascii="Times New Roman" w:eastAsia="Times New Roman" w:hAnsi="Times New Roman" w:cs="Times New Roman"/>
          <w:sz w:val="28"/>
          <w:szCs w:val="28"/>
        </w:rPr>
        <w:t>в Устав городского округа ЗАТО п.Горный» размещены на официальном сайте муниципального образования городской округа ЗАТО п.Горный (</w:t>
      </w:r>
      <w:hyperlink r:id="rId9" w:history="1">
        <w:r w:rsidR="0089170C" w:rsidRPr="00EB0989">
          <w:rPr>
            <w:rStyle w:val="a3"/>
            <w:rFonts w:ascii="Times New Roman" w:eastAsia="Times New Roman" w:hAnsi="Times New Roman" w:cs="Times New Roman"/>
            <w:sz w:val="28"/>
            <w:szCs w:val="28"/>
          </w:rPr>
          <w:t>https://gorniy.75.ru</w:t>
        </w:r>
      </w:hyperlink>
      <w:r w:rsidR="0089170C">
        <w:rPr>
          <w:rFonts w:ascii="Times New Roman" w:eastAsia="Times New Roman" w:hAnsi="Times New Roman" w:cs="Times New Roman"/>
          <w:sz w:val="28"/>
          <w:szCs w:val="28"/>
        </w:rPr>
        <w:t>). Б</w:t>
      </w:r>
      <w:r w:rsidRPr="00992F2C">
        <w:rPr>
          <w:rFonts w:ascii="Times New Roman" w:eastAsia="Times New Roman" w:hAnsi="Times New Roman" w:cs="Times New Roman"/>
          <w:sz w:val="28"/>
          <w:szCs w:val="28"/>
        </w:rPr>
        <w:t>олее подробную информацию о подготовке и проведении публичных слушаний можно получить по вышеуказанному адресу с 8.30 до 18 часов (перерыв с 13 до 14 часов)</w:t>
      </w:r>
      <w:r w:rsidR="0003446E" w:rsidRPr="0003446E">
        <w:rPr>
          <w:rFonts w:ascii="Times New Roman" w:eastAsia="Times New Roman" w:hAnsi="Times New Roman" w:cs="Times New Roman"/>
          <w:sz w:val="28"/>
          <w:szCs w:val="28"/>
        </w:rPr>
        <w:t xml:space="preserve"> с понедельника по четверг и с 8.30 до 14.30 часов в пятницу</w:t>
      </w:r>
      <w:r w:rsidRPr="00992F2C">
        <w:rPr>
          <w:rFonts w:ascii="Times New Roman" w:eastAsia="Times New Roman" w:hAnsi="Times New Roman" w:cs="Times New Roman"/>
          <w:sz w:val="28"/>
          <w:szCs w:val="28"/>
        </w:rPr>
        <w:t xml:space="preserve">, кроме субботы и воскресенья. </w:t>
      </w:r>
    </w:p>
    <w:p w:rsidR="005B248B" w:rsidRDefault="005B248B" w:rsidP="005B248B">
      <w:pPr>
        <w:spacing w:after="0" w:line="240" w:lineRule="auto"/>
        <w:ind w:firstLine="709"/>
        <w:jc w:val="both"/>
        <w:rPr>
          <w:sz w:val="28"/>
          <w:szCs w:val="28"/>
        </w:rPr>
      </w:pPr>
      <w:r>
        <w:rPr>
          <w:sz w:val="28"/>
          <w:szCs w:val="28"/>
        </w:rPr>
        <w:t xml:space="preserve"> </w:t>
      </w:r>
    </w:p>
    <w:p w:rsidR="005B248B" w:rsidRPr="00992F2C" w:rsidRDefault="005B248B" w:rsidP="005B248B">
      <w:pPr>
        <w:jc w:val="both"/>
        <w:rPr>
          <w:sz w:val="28"/>
          <w:szCs w:val="28"/>
        </w:rPr>
      </w:pPr>
    </w:p>
    <w:p w:rsidR="005B248B" w:rsidRPr="00A931C4" w:rsidRDefault="005B248B" w:rsidP="005B248B">
      <w:pPr>
        <w:jc w:val="center"/>
        <w:rPr>
          <w:rFonts w:ascii="Times New Roman" w:hAnsi="Times New Roman" w:cs="Times New Roman"/>
          <w:sz w:val="24"/>
          <w:szCs w:val="24"/>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p w:rsidR="00303D4E" w:rsidRDefault="00303D4E" w:rsidP="00303D4E">
      <w:pPr>
        <w:rPr>
          <w:rFonts w:ascii="Times New Roman" w:hAnsi="Times New Roman" w:cs="Times New Roman"/>
          <w:sz w:val="28"/>
          <w:szCs w:val="28"/>
        </w:rPr>
      </w:pPr>
    </w:p>
    <w:p w:rsidR="00EF6B1B" w:rsidRDefault="00EF6B1B" w:rsidP="00303D4E">
      <w:pPr>
        <w:rPr>
          <w:rFonts w:ascii="Times New Roman" w:hAnsi="Times New Roman" w:cs="Times New Roman"/>
          <w:sz w:val="28"/>
          <w:szCs w:val="28"/>
        </w:rPr>
      </w:pPr>
    </w:p>
    <w:p w:rsidR="00303D4E" w:rsidRPr="00303D4E" w:rsidRDefault="00303D4E" w:rsidP="00303D4E">
      <w:pPr>
        <w:rPr>
          <w:rFonts w:ascii="Times New Roman" w:hAnsi="Times New Roman" w:cs="Times New Roman"/>
          <w:sz w:val="28"/>
          <w:szCs w:val="28"/>
        </w:rPr>
      </w:pPr>
    </w:p>
    <w:sectPr w:rsidR="00303D4E" w:rsidRPr="00303D4E" w:rsidSect="000871B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93" w:rsidRDefault="00467693" w:rsidP="008C7D5C">
      <w:pPr>
        <w:spacing w:after="0" w:line="240" w:lineRule="auto"/>
      </w:pPr>
      <w:r>
        <w:separator/>
      </w:r>
    </w:p>
  </w:endnote>
  <w:endnote w:type="continuationSeparator" w:id="0">
    <w:p w:rsidR="00467693" w:rsidRDefault="00467693" w:rsidP="008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A7" w:rsidRDefault="00314DA7">
    <w:pPr>
      <w:pStyle w:val="ab"/>
      <w:jc w:val="right"/>
    </w:pPr>
  </w:p>
  <w:p w:rsidR="00314DA7" w:rsidRDefault="00314D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93" w:rsidRDefault="00467693" w:rsidP="008C7D5C">
      <w:pPr>
        <w:spacing w:after="0" w:line="240" w:lineRule="auto"/>
      </w:pPr>
      <w:r>
        <w:separator/>
      </w:r>
    </w:p>
  </w:footnote>
  <w:footnote w:type="continuationSeparator" w:id="0">
    <w:p w:rsidR="00467693" w:rsidRDefault="00467693" w:rsidP="008C7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1"/>
    <w:rsid w:val="00002F0C"/>
    <w:rsid w:val="00032094"/>
    <w:rsid w:val="0003446E"/>
    <w:rsid w:val="0004429C"/>
    <w:rsid w:val="00047055"/>
    <w:rsid w:val="0005010F"/>
    <w:rsid w:val="000871B0"/>
    <w:rsid w:val="000A318D"/>
    <w:rsid w:val="000F7EA5"/>
    <w:rsid w:val="00125C20"/>
    <w:rsid w:val="001430F0"/>
    <w:rsid w:val="00147890"/>
    <w:rsid w:val="001520DC"/>
    <w:rsid w:val="001C3B7F"/>
    <w:rsid w:val="001F2A9D"/>
    <w:rsid w:val="00220D20"/>
    <w:rsid w:val="002375F3"/>
    <w:rsid w:val="0024129B"/>
    <w:rsid w:val="0024771F"/>
    <w:rsid w:val="00247801"/>
    <w:rsid w:val="00251539"/>
    <w:rsid w:val="00260BDB"/>
    <w:rsid w:val="002E4FF2"/>
    <w:rsid w:val="002F06DF"/>
    <w:rsid w:val="002F1B89"/>
    <w:rsid w:val="002F7DFF"/>
    <w:rsid w:val="003000F8"/>
    <w:rsid w:val="00303D4E"/>
    <w:rsid w:val="00307CCB"/>
    <w:rsid w:val="00314DA7"/>
    <w:rsid w:val="00365DD2"/>
    <w:rsid w:val="00370880"/>
    <w:rsid w:val="003F0AD0"/>
    <w:rsid w:val="003F6248"/>
    <w:rsid w:val="00467693"/>
    <w:rsid w:val="004B3260"/>
    <w:rsid w:val="004B53A4"/>
    <w:rsid w:val="004E0126"/>
    <w:rsid w:val="00500564"/>
    <w:rsid w:val="00515E8F"/>
    <w:rsid w:val="00525279"/>
    <w:rsid w:val="0054528B"/>
    <w:rsid w:val="005753F4"/>
    <w:rsid w:val="005928EA"/>
    <w:rsid w:val="005B248B"/>
    <w:rsid w:val="005B302E"/>
    <w:rsid w:val="005E4D42"/>
    <w:rsid w:val="005E767E"/>
    <w:rsid w:val="005F32E1"/>
    <w:rsid w:val="005F7E55"/>
    <w:rsid w:val="00601C6C"/>
    <w:rsid w:val="006029AD"/>
    <w:rsid w:val="00652AB3"/>
    <w:rsid w:val="00676452"/>
    <w:rsid w:val="006B41E0"/>
    <w:rsid w:val="006C3074"/>
    <w:rsid w:val="006D6FC6"/>
    <w:rsid w:val="006E15A3"/>
    <w:rsid w:val="00700FB3"/>
    <w:rsid w:val="00701166"/>
    <w:rsid w:val="00711167"/>
    <w:rsid w:val="00723E4E"/>
    <w:rsid w:val="007745FA"/>
    <w:rsid w:val="007B0332"/>
    <w:rsid w:val="007C21DD"/>
    <w:rsid w:val="007F6A95"/>
    <w:rsid w:val="00814D14"/>
    <w:rsid w:val="0081674A"/>
    <w:rsid w:val="00817A49"/>
    <w:rsid w:val="008421F4"/>
    <w:rsid w:val="0088095C"/>
    <w:rsid w:val="0089170C"/>
    <w:rsid w:val="00892A26"/>
    <w:rsid w:val="008A7D14"/>
    <w:rsid w:val="008C7D5C"/>
    <w:rsid w:val="008F0455"/>
    <w:rsid w:val="0097245D"/>
    <w:rsid w:val="00973297"/>
    <w:rsid w:val="009A47D0"/>
    <w:rsid w:val="009C2E73"/>
    <w:rsid w:val="00A44689"/>
    <w:rsid w:val="00A55E42"/>
    <w:rsid w:val="00A9392F"/>
    <w:rsid w:val="00AB73E7"/>
    <w:rsid w:val="00B07947"/>
    <w:rsid w:val="00B1766C"/>
    <w:rsid w:val="00B52E9A"/>
    <w:rsid w:val="00B56B1E"/>
    <w:rsid w:val="00B62127"/>
    <w:rsid w:val="00BA01B8"/>
    <w:rsid w:val="00BE6E4E"/>
    <w:rsid w:val="00C022EE"/>
    <w:rsid w:val="00C12148"/>
    <w:rsid w:val="00C2732C"/>
    <w:rsid w:val="00C6036F"/>
    <w:rsid w:val="00C6540A"/>
    <w:rsid w:val="00CC293E"/>
    <w:rsid w:val="00D10AA9"/>
    <w:rsid w:val="00D1192F"/>
    <w:rsid w:val="00D24C26"/>
    <w:rsid w:val="00D27CB1"/>
    <w:rsid w:val="00D82FC4"/>
    <w:rsid w:val="00D846D4"/>
    <w:rsid w:val="00DA2789"/>
    <w:rsid w:val="00DD68C4"/>
    <w:rsid w:val="00E03F9E"/>
    <w:rsid w:val="00E05D62"/>
    <w:rsid w:val="00E1009F"/>
    <w:rsid w:val="00E1564D"/>
    <w:rsid w:val="00E2520A"/>
    <w:rsid w:val="00E322E9"/>
    <w:rsid w:val="00E63686"/>
    <w:rsid w:val="00E807C0"/>
    <w:rsid w:val="00EF6B1B"/>
    <w:rsid w:val="00F175B0"/>
    <w:rsid w:val="00F315B4"/>
    <w:rsid w:val="00F32A3C"/>
    <w:rsid w:val="00F4082D"/>
    <w:rsid w:val="00F466FB"/>
    <w:rsid w:val="00F90F9B"/>
    <w:rsid w:val="00F92C8D"/>
    <w:rsid w:val="00FA0845"/>
    <w:rsid w:val="00FC16F8"/>
    <w:rsid w:val="00FC44D9"/>
    <w:rsid w:val="00FD5BBD"/>
    <w:rsid w:val="00FF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1"/>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47801"/>
  </w:style>
  <w:style w:type="character" w:styleId="a3">
    <w:name w:val="Hyperlink"/>
    <w:basedOn w:val="a0"/>
    <w:unhideWhenUsed/>
    <w:rsid w:val="00247801"/>
    <w:rPr>
      <w:color w:val="0000FF"/>
      <w:u w:val="single"/>
    </w:rPr>
  </w:style>
  <w:style w:type="paragraph" w:styleId="a4">
    <w:name w:val="No Spacing"/>
    <w:uiPriority w:val="1"/>
    <w:qFormat/>
    <w:rsid w:val="00247801"/>
    <w:pPr>
      <w:spacing w:after="0" w:line="240" w:lineRule="auto"/>
    </w:pPr>
  </w:style>
  <w:style w:type="paragraph" w:customStyle="1" w:styleId="ConsPlusNormal">
    <w:name w:val="ConsPlusNormal"/>
    <w:rsid w:val="00247801"/>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247801"/>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0"/>
    <w:link w:val="a5"/>
    <w:rsid w:val="00247801"/>
    <w:rPr>
      <w:rFonts w:ascii="Times New Roman" w:eastAsia="Calibri" w:hAnsi="Times New Roman" w:cs="Times New Roman"/>
      <w:sz w:val="28"/>
      <w:szCs w:val="28"/>
    </w:rPr>
  </w:style>
  <w:style w:type="paragraph" w:customStyle="1" w:styleId="Iauiue">
    <w:name w:val="Iau?iue Знак Знак"/>
    <w:rsid w:val="00247801"/>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7">
    <w:name w:val="Balloon Text"/>
    <w:basedOn w:val="a"/>
    <w:link w:val="a8"/>
    <w:uiPriority w:val="99"/>
    <w:semiHidden/>
    <w:unhideWhenUsed/>
    <w:rsid w:val="00247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801"/>
    <w:rPr>
      <w:rFonts w:ascii="Tahoma" w:hAnsi="Tahoma" w:cs="Tahoma"/>
      <w:sz w:val="16"/>
      <w:szCs w:val="16"/>
    </w:rPr>
  </w:style>
  <w:style w:type="paragraph" w:styleId="a9">
    <w:name w:val="header"/>
    <w:basedOn w:val="a"/>
    <w:link w:val="aa"/>
    <w:uiPriority w:val="99"/>
    <w:unhideWhenUsed/>
    <w:rsid w:val="008C7D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7D5C"/>
  </w:style>
  <w:style w:type="paragraph" w:styleId="ab">
    <w:name w:val="footer"/>
    <w:basedOn w:val="a"/>
    <w:link w:val="ac"/>
    <w:uiPriority w:val="99"/>
    <w:unhideWhenUsed/>
    <w:rsid w:val="008C7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D5C"/>
  </w:style>
  <w:style w:type="character" w:styleId="ad">
    <w:name w:val="Emphasis"/>
    <w:basedOn w:val="a0"/>
    <w:uiPriority w:val="20"/>
    <w:qFormat/>
    <w:rsid w:val="007745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4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801"/>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47801"/>
  </w:style>
  <w:style w:type="character" w:styleId="a3">
    <w:name w:val="Hyperlink"/>
    <w:basedOn w:val="a0"/>
    <w:unhideWhenUsed/>
    <w:rsid w:val="00247801"/>
    <w:rPr>
      <w:color w:val="0000FF"/>
      <w:u w:val="single"/>
    </w:rPr>
  </w:style>
  <w:style w:type="paragraph" w:styleId="a4">
    <w:name w:val="No Spacing"/>
    <w:uiPriority w:val="1"/>
    <w:qFormat/>
    <w:rsid w:val="00247801"/>
    <w:pPr>
      <w:spacing w:after="0" w:line="240" w:lineRule="auto"/>
    </w:pPr>
  </w:style>
  <w:style w:type="paragraph" w:customStyle="1" w:styleId="ConsPlusNormal">
    <w:name w:val="ConsPlusNormal"/>
    <w:rsid w:val="00247801"/>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rsid w:val="00247801"/>
    <w:pPr>
      <w:spacing w:after="0" w:line="240" w:lineRule="auto"/>
      <w:jc w:val="both"/>
    </w:pPr>
    <w:rPr>
      <w:rFonts w:ascii="Times New Roman" w:eastAsia="Calibri" w:hAnsi="Times New Roman" w:cs="Times New Roman"/>
      <w:sz w:val="28"/>
      <w:szCs w:val="28"/>
    </w:rPr>
  </w:style>
  <w:style w:type="character" w:customStyle="1" w:styleId="a6">
    <w:name w:val="Основной текст Знак"/>
    <w:basedOn w:val="a0"/>
    <w:link w:val="a5"/>
    <w:rsid w:val="00247801"/>
    <w:rPr>
      <w:rFonts w:ascii="Times New Roman" w:eastAsia="Calibri" w:hAnsi="Times New Roman" w:cs="Times New Roman"/>
      <w:sz w:val="28"/>
      <w:szCs w:val="28"/>
    </w:rPr>
  </w:style>
  <w:style w:type="paragraph" w:customStyle="1" w:styleId="Iauiue">
    <w:name w:val="Iau?iue Знак Знак"/>
    <w:rsid w:val="00247801"/>
    <w:pPr>
      <w:overflowPunct w:val="0"/>
      <w:autoSpaceDE w:val="0"/>
      <w:autoSpaceDN w:val="0"/>
      <w:adjustRightInd w:val="0"/>
      <w:spacing w:after="0" w:line="240" w:lineRule="auto"/>
    </w:pPr>
    <w:rPr>
      <w:rFonts w:ascii="Times New Roman" w:eastAsia="Calibri" w:hAnsi="Times New Roman" w:cs="Times New Roman"/>
      <w:sz w:val="24"/>
      <w:szCs w:val="24"/>
      <w:lang w:val="en-US"/>
    </w:rPr>
  </w:style>
  <w:style w:type="paragraph" w:styleId="a7">
    <w:name w:val="Balloon Text"/>
    <w:basedOn w:val="a"/>
    <w:link w:val="a8"/>
    <w:uiPriority w:val="99"/>
    <w:semiHidden/>
    <w:unhideWhenUsed/>
    <w:rsid w:val="00247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7801"/>
    <w:rPr>
      <w:rFonts w:ascii="Tahoma" w:hAnsi="Tahoma" w:cs="Tahoma"/>
      <w:sz w:val="16"/>
      <w:szCs w:val="16"/>
    </w:rPr>
  </w:style>
  <w:style w:type="paragraph" w:styleId="a9">
    <w:name w:val="header"/>
    <w:basedOn w:val="a"/>
    <w:link w:val="aa"/>
    <w:uiPriority w:val="99"/>
    <w:unhideWhenUsed/>
    <w:rsid w:val="008C7D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7D5C"/>
  </w:style>
  <w:style w:type="paragraph" w:styleId="ab">
    <w:name w:val="footer"/>
    <w:basedOn w:val="a"/>
    <w:link w:val="ac"/>
    <w:uiPriority w:val="99"/>
    <w:unhideWhenUsed/>
    <w:rsid w:val="008C7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7D5C"/>
  </w:style>
  <w:style w:type="character" w:styleId="ad">
    <w:name w:val="Emphasis"/>
    <w:basedOn w:val="a0"/>
    <w:uiPriority w:val="20"/>
    <w:qFormat/>
    <w:rsid w:val="00774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878">
      <w:bodyDiv w:val="1"/>
      <w:marLeft w:val="0"/>
      <w:marRight w:val="0"/>
      <w:marTop w:val="0"/>
      <w:marBottom w:val="0"/>
      <w:divBdr>
        <w:top w:val="none" w:sz="0" w:space="0" w:color="auto"/>
        <w:left w:val="none" w:sz="0" w:space="0" w:color="auto"/>
        <w:bottom w:val="none" w:sz="0" w:space="0" w:color="auto"/>
        <w:right w:val="none" w:sz="0" w:space="0" w:color="auto"/>
      </w:divBdr>
    </w:div>
    <w:div w:id="164826687">
      <w:bodyDiv w:val="1"/>
      <w:marLeft w:val="0"/>
      <w:marRight w:val="0"/>
      <w:marTop w:val="0"/>
      <w:marBottom w:val="0"/>
      <w:divBdr>
        <w:top w:val="none" w:sz="0" w:space="0" w:color="auto"/>
        <w:left w:val="none" w:sz="0" w:space="0" w:color="auto"/>
        <w:bottom w:val="none" w:sz="0" w:space="0" w:color="auto"/>
        <w:right w:val="none" w:sz="0" w:space="0" w:color="auto"/>
      </w:divBdr>
    </w:div>
    <w:div w:id="285046360">
      <w:bodyDiv w:val="1"/>
      <w:marLeft w:val="0"/>
      <w:marRight w:val="0"/>
      <w:marTop w:val="0"/>
      <w:marBottom w:val="0"/>
      <w:divBdr>
        <w:top w:val="none" w:sz="0" w:space="0" w:color="auto"/>
        <w:left w:val="none" w:sz="0" w:space="0" w:color="auto"/>
        <w:bottom w:val="none" w:sz="0" w:space="0" w:color="auto"/>
        <w:right w:val="none" w:sz="0" w:space="0" w:color="auto"/>
      </w:divBdr>
    </w:div>
    <w:div w:id="369035109">
      <w:bodyDiv w:val="1"/>
      <w:marLeft w:val="0"/>
      <w:marRight w:val="0"/>
      <w:marTop w:val="0"/>
      <w:marBottom w:val="0"/>
      <w:divBdr>
        <w:top w:val="none" w:sz="0" w:space="0" w:color="auto"/>
        <w:left w:val="none" w:sz="0" w:space="0" w:color="auto"/>
        <w:bottom w:val="none" w:sz="0" w:space="0" w:color="auto"/>
        <w:right w:val="none" w:sz="0" w:space="0" w:color="auto"/>
      </w:divBdr>
    </w:div>
    <w:div w:id="553202230">
      <w:bodyDiv w:val="1"/>
      <w:marLeft w:val="0"/>
      <w:marRight w:val="0"/>
      <w:marTop w:val="0"/>
      <w:marBottom w:val="0"/>
      <w:divBdr>
        <w:top w:val="none" w:sz="0" w:space="0" w:color="auto"/>
        <w:left w:val="none" w:sz="0" w:space="0" w:color="auto"/>
        <w:bottom w:val="none" w:sz="0" w:space="0" w:color="auto"/>
        <w:right w:val="none" w:sz="0" w:space="0" w:color="auto"/>
      </w:divBdr>
    </w:div>
    <w:div w:id="699747996">
      <w:bodyDiv w:val="1"/>
      <w:marLeft w:val="0"/>
      <w:marRight w:val="0"/>
      <w:marTop w:val="0"/>
      <w:marBottom w:val="0"/>
      <w:divBdr>
        <w:top w:val="none" w:sz="0" w:space="0" w:color="auto"/>
        <w:left w:val="none" w:sz="0" w:space="0" w:color="auto"/>
        <w:bottom w:val="none" w:sz="0" w:space="0" w:color="auto"/>
        <w:right w:val="none" w:sz="0" w:space="0" w:color="auto"/>
      </w:divBdr>
    </w:div>
    <w:div w:id="1091663788">
      <w:bodyDiv w:val="1"/>
      <w:marLeft w:val="0"/>
      <w:marRight w:val="0"/>
      <w:marTop w:val="0"/>
      <w:marBottom w:val="0"/>
      <w:divBdr>
        <w:top w:val="none" w:sz="0" w:space="0" w:color="auto"/>
        <w:left w:val="none" w:sz="0" w:space="0" w:color="auto"/>
        <w:bottom w:val="none" w:sz="0" w:space="0" w:color="auto"/>
        <w:right w:val="none" w:sz="0" w:space="0" w:color="auto"/>
      </w:divBdr>
      <w:divsChild>
        <w:div w:id="2019457172">
          <w:marLeft w:val="0"/>
          <w:marRight w:val="0"/>
          <w:marTop w:val="0"/>
          <w:marBottom w:val="0"/>
          <w:divBdr>
            <w:top w:val="none" w:sz="0" w:space="0" w:color="auto"/>
            <w:left w:val="none" w:sz="0" w:space="0" w:color="auto"/>
            <w:bottom w:val="none" w:sz="0" w:space="0" w:color="auto"/>
            <w:right w:val="none" w:sz="0" w:space="0" w:color="auto"/>
          </w:divBdr>
          <w:divsChild>
            <w:div w:id="2022312794">
              <w:marLeft w:val="0"/>
              <w:marRight w:val="0"/>
              <w:marTop w:val="0"/>
              <w:marBottom w:val="0"/>
              <w:divBdr>
                <w:top w:val="none" w:sz="0" w:space="0" w:color="auto"/>
                <w:left w:val="none" w:sz="0" w:space="0" w:color="auto"/>
                <w:bottom w:val="none" w:sz="0" w:space="0" w:color="auto"/>
                <w:right w:val="none" w:sz="0" w:space="0" w:color="auto"/>
              </w:divBdr>
              <w:divsChild>
                <w:div w:id="20892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20065">
          <w:marLeft w:val="0"/>
          <w:marRight w:val="0"/>
          <w:marTop w:val="0"/>
          <w:marBottom w:val="0"/>
          <w:divBdr>
            <w:top w:val="none" w:sz="0" w:space="0" w:color="auto"/>
            <w:left w:val="none" w:sz="0" w:space="0" w:color="auto"/>
            <w:bottom w:val="none" w:sz="0" w:space="0" w:color="auto"/>
            <w:right w:val="none" w:sz="0" w:space="0" w:color="auto"/>
          </w:divBdr>
          <w:divsChild>
            <w:div w:id="1225676945">
              <w:marLeft w:val="0"/>
              <w:marRight w:val="0"/>
              <w:marTop w:val="0"/>
              <w:marBottom w:val="0"/>
              <w:divBdr>
                <w:top w:val="none" w:sz="0" w:space="0" w:color="auto"/>
                <w:left w:val="none" w:sz="0" w:space="0" w:color="auto"/>
                <w:bottom w:val="none" w:sz="0" w:space="0" w:color="auto"/>
                <w:right w:val="none" w:sz="0" w:space="0" w:color="auto"/>
              </w:divBdr>
              <w:divsChild>
                <w:div w:id="16544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805">
          <w:marLeft w:val="0"/>
          <w:marRight w:val="0"/>
          <w:marTop w:val="0"/>
          <w:marBottom w:val="0"/>
          <w:divBdr>
            <w:top w:val="none" w:sz="0" w:space="0" w:color="auto"/>
            <w:left w:val="none" w:sz="0" w:space="0" w:color="auto"/>
            <w:bottom w:val="none" w:sz="0" w:space="0" w:color="auto"/>
            <w:right w:val="none" w:sz="0" w:space="0" w:color="auto"/>
          </w:divBdr>
          <w:divsChild>
            <w:div w:id="966743653">
              <w:marLeft w:val="0"/>
              <w:marRight w:val="0"/>
              <w:marTop w:val="0"/>
              <w:marBottom w:val="0"/>
              <w:divBdr>
                <w:top w:val="none" w:sz="0" w:space="0" w:color="auto"/>
                <w:left w:val="none" w:sz="0" w:space="0" w:color="auto"/>
                <w:bottom w:val="none" w:sz="0" w:space="0" w:color="auto"/>
                <w:right w:val="none" w:sz="0" w:space="0" w:color="auto"/>
              </w:divBdr>
              <w:divsChild>
                <w:div w:id="21198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9633">
          <w:marLeft w:val="0"/>
          <w:marRight w:val="0"/>
          <w:marTop w:val="0"/>
          <w:marBottom w:val="0"/>
          <w:divBdr>
            <w:top w:val="none" w:sz="0" w:space="0" w:color="auto"/>
            <w:left w:val="none" w:sz="0" w:space="0" w:color="auto"/>
            <w:bottom w:val="none" w:sz="0" w:space="0" w:color="auto"/>
            <w:right w:val="none" w:sz="0" w:space="0" w:color="auto"/>
          </w:divBdr>
          <w:divsChild>
            <w:div w:id="1408577395">
              <w:marLeft w:val="0"/>
              <w:marRight w:val="0"/>
              <w:marTop w:val="0"/>
              <w:marBottom w:val="0"/>
              <w:divBdr>
                <w:top w:val="none" w:sz="0" w:space="0" w:color="auto"/>
                <w:left w:val="none" w:sz="0" w:space="0" w:color="auto"/>
                <w:bottom w:val="none" w:sz="0" w:space="0" w:color="auto"/>
                <w:right w:val="none" w:sz="0" w:space="0" w:color="auto"/>
              </w:divBdr>
              <w:divsChild>
                <w:div w:id="16228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898">
          <w:marLeft w:val="0"/>
          <w:marRight w:val="0"/>
          <w:marTop w:val="0"/>
          <w:marBottom w:val="0"/>
          <w:divBdr>
            <w:top w:val="none" w:sz="0" w:space="0" w:color="auto"/>
            <w:left w:val="none" w:sz="0" w:space="0" w:color="auto"/>
            <w:bottom w:val="none" w:sz="0" w:space="0" w:color="auto"/>
            <w:right w:val="none" w:sz="0" w:space="0" w:color="auto"/>
          </w:divBdr>
          <w:divsChild>
            <w:div w:id="529689223">
              <w:marLeft w:val="0"/>
              <w:marRight w:val="0"/>
              <w:marTop w:val="0"/>
              <w:marBottom w:val="0"/>
              <w:divBdr>
                <w:top w:val="none" w:sz="0" w:space="0" w:color="auto"/>
                <w:left w:val="none" w:sz="0" w:space="0" w:color="auto"/>
                <w:bottom w:val="none" w:sz="0" w:space="0" w:color="auto"/>
                <w:right w:val="none" w:sz="0" w:space="0" w:color="auto"/>
              </w:divBdr>
              <w:divsChild>
                <w:div w:id="14594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395">
      <w:bodyDiv w:val="1"/>
      <w:marLeft w:val="0"/>
      <w:marRight w:val="0"/>
      <w:marTop w:val="0"/>
      <w:marBottom w:val="0"/>
      <w:divBdr>
        <w:top w:val="none" w:sz="0" w:space="0" w:color="auto"/>
        <w:left w:val="none" w:sz="0" w:space="0" w:color="auto"/>
        <w:bottom w:val="none" w:sz="0" w:space="0" w:color="auto"/>
        <w:right w:val="none" w:sz="0" w:space="0" w:color="auto"/>
      </w:divBdr>
    </w:div>
    <w:div w:id="1145463661">
      <w:bodyDiv w:val="1"/>
      <w:marLeft w:val="0"/>
      <w:marRight w:val="0"/>
      <w:marTop w:val="0"/>
      <w:marBottom w:val="0"/>
      <w:divBdr>
        <w:top w:val="none" w:sz="0" w:space="0" w:color="auto"/>
        <w:left w:val="none" w:sz="0" w:space="0" w:color="auto"/>
        <w:bottom w:val="none" w:sz="0" w:space="0" w:color="auto"/>
        <w:right w:val="none" w:sz="0" w:space="0" w:color="auto"/>
      </w:divBdr>
    </w:div>
    <w:div w:id="1181318797">
      <w:bodyDiv w:val="1"/>
      <w:marLeft w:val="0"/>
      <w:marRight w:val="0"/>
      <w:marTop w:val="0"/>
      <w:marBottom w:val="0"/>
      <w:divBdr>
        <w:top w:val="none" w:sz="0" w:space="0" w:color="auto"/>
        <w:left w:val="none" w:sz="0" w:space="0" w:color="auto"/>
        <w:bottom w:val="none" w:sz="0" w:space="0" w:color="auto"/>
        <w:right w:val="none" w:sz="0" w:space="0" w:color="auto"/>
      </w:divBdr>
    </w:div>
    <w:div w:id="1349990799">
      <w:bodyDiv w:val="1"/>
      <w:marLeft w:val="0"/>
      <w:marRight w:val="0"/>
      <w:marTop w:val="0"/>
      <w:marBottom w:val="0"/>
      <w:divBdr>
        <w:top w:val="none" w:sz="0" w:space="0" w:color="auto"/>
        <w:left w:val="none" w:sz="0" w:space="0" w:color="auto"/>
        <w:bottom w:val="none" w:sz="0" w:space="0" w:color="auto"/>
        <w:right w:val="none" w:sz="0" w:space="0" w:color="auto"/>
      </w:divBdr>
    </w:div>
    <w:div w:id="17927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rni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3137</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Certified Windows</dc:creator>
  <cp:lastModifiedBy>Certified Windows</cp:lastModifiedBy>
  <cp:revision>9</cp:revision>
  <cp:lastPrinted>2021-04-27T08:11:00Z</cp:lastPrinted>
  <dcterms:created xsi:type="dcterms:W3CDTF">2022-04-14T23:43:00Z</dcterms:created>
  <dcterms:modified xsi:type="dcterms:W3CDTF">2022-04-22T00:54:00Z</dcterms:modified>
</cp:coreProperties>
</file>