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83" w:rsidRPr="00CC7683" w:rsidRDefault="00CC7683" w:rsidP="00CC7683">
      <w:pPr>
        <w:keepNext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683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5255B71A" wp14:editId="3D5E369D">
            <wp:extent cx="74295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83" w:rsidRPr="00CC7683" w:rsidRDefault="00CC7683" w:rsidP="00CC7683">
      <w:pPr>
        <w:spacing w:after="0"/>
        <w:rPr>
          <w:lang w:eastAsia="ru-RU"/>
        </w:rPr>
      </w:pPr>
    </w:p>
    <w:p w:rsidR="00CC7683" w:rsidRPr="00CC7683" w:rsidRDefault="00CC7683" w:rsidP="00CC7683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CC7683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Администрация городского </w:t>
      </w:r>
      <w:proofErr w:type="gramStart"/>
      <w:r w:rsidRPr="00CC7683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округа</w:t>
      </w:r>
      <w:proofErr w:type="gramEnd"/>
      <w:r w:rsidRPr="00CC7683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 xml:space="preserve"> ЗАТО п. Горный</w:t>
      </w:r>
    </w:p>
    <w:p w:rsidR="00CC7683" w:rsidRPr="00CC7683" w:rsidRDefault="00CC7683" w:rsidP="00CC7683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683" w:rsidRPr="00CC7683" w:rsidRDefault="00CC7683" w:rsidP="00CC7683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CC7683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П О С Т А Н О В Л Е Н И Е</w:t>
      </w:r>
    </w:p>
    <w:p w:rsidR="00CC7683" w:rsidRPr="00CC7683" w:rsidRDefault="00CC7683" w:rsidP="00CC7683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683" w:rsidRPr="00CC7683" w:rsidRDefault="00CC7683" w:rsidP="00CC7683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683" w:rsidRPr="00CC7683" w:rsidRDefault="00704A9F" w:rsidP="00CC76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C7683" w:rsidRPr="00CC7683">
        <w:rPr>
          <w:rFonts w:ascii="Times New Roman" w:hAnsi="Times New Roman" w:cs="Times New Roman"/>
          <w:sz w:val="28"/>
          <w:szCs w:val="28"/>
        </w:rPr>
        <w:t xml:space="preserve"> </w:t>
      </w:r>
      <w:r w:rsidR="00CC7683">
        <w:rPr>
          <w:rFonts w:ascii="Times New Roman" w:hAnsi="Times New Roman" w:cs="Times New Roman"/>
          <w:sz w:val="28"/>
          <w:szCs w:val="28"/>
        </w:rPr>
        <w:t>июня</w:t>
      </w:r>
      <w:r w:rsidR="00CC7683" w:rsidRPr="00CC7683">
        <w:rPr>
          <w:rFonts w:ascii="Times New Roman" w:hAnsi="Times New Roman" w:cs="Times New Roman"/>
          <w:sz w:val="28"/>
          <w:szCs w:val="28"/>
        </w:rPr>
        <w:t xml:space="preserve"> 202</w:t>
      </w:r>
      <w:r w:rsidR="00CC7683">
        <w:rPr>
          <w:rFonts w:ascii="Times New Roman" w:hAnsi="Times New Roman" w:cs="Times New Roman"/>
          <w:sz w:val="28"/>
          <w:szCs w:val="28"/>
        </w:rPr>
        <w:t>2</w:t>
      </w:r>
      <w:r w:rsidR="00CC7683" w:rsidRPr="00CC768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7683" w:rsidRPr="00CC7683">
        <w:rPr>
          <w:rFonts w:ascii="Times New Roman" w:hAnsi="Times New Roman" w:cs="Times New Roman"/>
          <w:sz w:val="28"/>
          <w:szCs w:val="28"/>
        </w:rPr>
        <w:tab/>
      </w:r>
      <w:r w:rsidR="00CC7683" w:rsidRPr="00CC7683">
        <w:rPr>
          <w:rFonts w:ascii="Times New Roman" w:hAnsi="Times New Roman" w:cs="Times New Roman"/>
          <w:sz w:val="28"/>
          <w:szCs w:val="28"/>
        </w:rPr>
        <w:tab/>
      </w:r>
      <w:r w:rsidR="00CC7683">
        <w:rPr>
          <w:rFonts w:ascii="Times New Roman" w:hAnsi="Times New Roman" w:cs="Times New Roman"/>
          <w:sz w:val="28"/>
          <w:szCs w:val="28"/>
        </w:rPr>
        <w:t xml:space="preserve"> </w:t>
      </w:r>
      <w:r w:rsidR="00CC7683" w:rsidRPr="00CC768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C7683" w:rsidRPr="00CC768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7683" w:rsidRPr="00CC7683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166</w:t>
      </w:r>
    </w:p>
    <w:p w:rsidR="00CC7683" w:rsidRPr="00CC7683" w:rsidRDefault="00CC7683" w:rsidP="00CC7683">
      <w:pPr>
        <w:tabs>
          <w:tab w:val="center" w:pos="4677"/>
          <w:tab w:val="left" w:pos="6330"/>
          <w:tab w:val="left" w:pos="963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64B" w:rsidRDefault="00CC7683" w:rsidP="00CC76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Порядков внесения изменений в Перечни главных администраторов доходов и источников финансирования дефицита бюджета городского </w:t>
      </w:r>
      <w:proofErr w:type="gramStart"/>
      <w:r w:rsidRPr="00CC7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  <w:proofErr w:type="gramEnd"/>
      <w:r w:rsidRPr="00CC7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ЗАТО п. Горный</w:t>
      </w:r>
    </w:p>
    <w:p w:rsidR="00CC7683" w:rsidRDefault="00CC7683" w:rsidP="009907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21E" w:rsidRDefault="00CC7683" w:rsidP="0099075D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E454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</w:t>
      </w:r>
      <w:r w:rsidRPr="005E02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r w:rsidRPr="005E02CA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постановлением Правительства Российской Федерации от 16 сентября 2021 года </w:t>
      </w:r>
      <w:r w:rsidRPr="005E02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1568, </w:t>
      </w:r>
      <w:hyperlink r:id="rId8" w:history="1">
        <w:r w:rsidRPr="005E02CA">
          <w:rPr>
            <w:rFonts w:ascii="Liberation Serif" w:eastAsia="Times New Roman" w:hAnsi="Liberation Serif" w:cs="Times New Roman"/>
            <w:sz w:val="28"/>
            <w:szCs w:val="28"/>
            <w:lang w:eastAsia="ru-RU"/>
          </w:rPr>
          <w:t>пунктом 10</w:t>
        </w:r>
      </w:hyperlink>
      <w:r w:rsidRPr="005E02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5E02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фонда обязательного медицинского страхования, местного бюджета, утвержденных </w:t>
      </w:r>
      <w:r w:rsidRPr="005E02CA">
        <w:rPr>
          <w:rFonts w:ascii="Liberation Serif" w:eastAsia="Times New Roman" w:hAnsi="Liberation Serif" w:cs="Times New Roman"/>
          <w:spacing w:val="-4"/>
          <w:sz w:val="28"/>
          <w:szCs w:val="28"/>
          <w:lang w:eastAsia="ru-RU"/>
        </w:rPr>
        <w:t xml:space="preserve">постановлением Правительства Российской Федерации от 16 сентября 2021 года </w:t>
      </w:r>
      <w:r w:rsidRPr="005E02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1569 </w:t>
      </w:r>
      <w:r w:rsidRPr="00CC7683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администрация городског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 округа ЗАТО п. Горный </w:t>
      </w:r>
    </w:p>
    <w:p w:rsidR="00CC7683" w:rsidRPr="00CC7683" w:rsidRDefault="00CC7683" w:rsidP="0099075D">
      <w:pPr>
        <w:spacing w:after="0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C768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CC768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т</w:t>
      </w:r>
      <w:proofErr w:type="gramEnd"/>
      <w:r w:rsidRPr="00CC7683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а н о в л я е т:</w:t>
      </w:r>
    </w:p>
    <w:p w:rsidR="003573B3" w:rsidRPr="005E02CA" w:rsidRDefault="00CC7683" w:rsidP="0099075D">
      <w:pPr>
        <w:suppressAutoHyphens/>
        <w:autoSpaceDN w:val="0"/>
        <w:spacing w:after="0"/>
        <w:ind w:right="14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CC7683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1. Утвердить предлагаемый </w:t>
      </w:r>
      <w:r w:rsidR="003573B3" w:rsidRPr="003573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Порядок внесения изменений в Перечень главных администраторов доходов бюджета городского </w:t>
      </w:r>
      <w:proofErr w:type="gramStart"/>
      <w:r w:rsidR="003573B3" w:rsidRPr="003573B3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округа</w:t>
      </w:r>
      <w:proofErr w:type="gramEnd"/>
      <w:r w:rsidR="003573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ЗАТО </w:t>
      </w:r>
      <w:r w:rsidR="003A621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</w:t>
      </w:r>
      <w:r w:rsidR="003573B3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Горный</w:t>
      </w:r>
      <w:r w:rsidR="003573B3" w:rsidRPr="003573B3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3573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согласно приложению.</w:t>
      </w:r>
      <w:bookmarkStart w:id="0" w:name="_GoBack"/>
      <w:bookmarkEnd w:id="0"/>
    </w:p>
    <w:p w:rsidR="003573B3" w:rsidRDefault="003573B3" w:rsidP="0099075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предлагаемый Порядок внесения изменений в Перечень главных администраторов источников финансирования дефицита бюджета городского </w:t>
      </w:r>
      <w:proofErr w:type="gramStart"/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п. Горный, согласно приложению № 1.</w:t>
      </w:r>
    </w:p>
    <w:p w:rsidR="003573B3" w:rsidRPr="003573B3" w:rsidRDefault="003573B3" w:rsidP="0099075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постановление применяется к правоотношениям, возникающим при составлении и исполнении бюджета городского </w:t>
      </w:r>
      <w:proofErr w:type="gramStart"/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proofErr w:type="gramEnd"/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п. Горный, начиная с бюджета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годов.</w:t>
      </w:r>
    </w:p>
    <w:p w:rsidR="003573B3" w:rsidRDefault="003573B3" w:rsidP="0099075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вступает в силу со дня его официального опубликования (обнародования) на сайте городского округа ЗАТО п. Горный </w:t>
      </w:r>
      <w:hyperlink r:id="rId9" w:history="1">
        <w:r w:rsidRPr="00B8538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</w:t>
        </w:r>
        <w:r w:rsidRPr="00B8538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</w:t>
        </w:r>
        <w:r w:rsidRPr="00B8538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</w:t>
        </w:r>
        <w:r w:rsidRPr="00B8538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gorniy</w:t>
        </w:r>
        <w:r w:rsidRPr="003573B3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.75.</w:t>
        </w:r>
        <w:r w:rsidRPr="00B85387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573B3" w:rsidRPr="003573B3" w:rsidRDefault="003573B3" w:rsidP="0099075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комитета по финансам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п. Горный </w:t>
      </w:r>
      <w:r w:rsidR="003A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Трагерюк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73B3" w:rsidRPr="003573B3" w:rsidRDefault="003573B3" w:rsidP="0099075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3B3" w:rsidRPr="003573B3" w:rsidRDefault="003573B3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3B3" w:rsidRPr="003573B3" w:rsidRDefault="003573B3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3B3" w:rsidRPr="003573B3" w:rsidRDefault="003573B3" w:rsidP="00357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proofErr w:type="gramEnd"/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п. Горный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Т.В. </w:t>
      </w:r>
      <w:proofErr w:type="spellStart"/>
      <w:r w:rsidRPr="00357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Карнаух</w:t>
      </w:r>
      <w:proofErr w:type="spellEnd"/>
    </w:p>
    <w:p w:rsidR="003573B3" w:rsidRPr="003573B3" w:rsidRDefault="003573B3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3B3" w:rsidRDefault="003573B3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35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75D" w:rsidRDefault="0099075D" w:rsidP="00990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0ECE" w:rsidRDefault="00B30ECE" w:rsidP="00990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58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</w:tblGrid>
      <w:tr w:rsidR="0099075D" w:rsidTr="0023387D">
        <w:trPr>
          <w:trHeight w:val="1"/>
        </w:trPr>
        <w:tc>
          <w:tcPr>
            <w:tcW w:w="3544" w:type="dxa"/>
            <w:shd w:val="clear" w:color="000000" w:fill="auto"/>
            <w:tcMar>
              <w:left w:w="108" w:type="dxa"/>
              <w:right w:w="108" w:type="dxa"/>
            </w:tcMar>
          </w:tcPr>
          <w:p w:rsidR="0099075D" w:rsidRDefault="0099075D" w:rsidP="0023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Приложение </w:t>
            </w:r>
          </w:p>
          <w:p w:rsidR="0099075D" w:rsidRDefault="0099075D" w:rsidP="0023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постановлению администрации городского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ЗАТО п. Горный</w:t>
            </w:r>
          </w:p>
          <w:p w:rsidR="0099075D" w:rsidRDefault="00704A9F" w:rsidP="0023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24 </w:t>
            </w:r>
            <w:r w:rsidR="0099075D">
              <w:rPr>
                <w:rFonts w:ascii="Times New Roman" w:eastAsia="Times New Roman" w:hAnsi="Times New Roman" w:cs="Times New Roman"/>
                <w:sz w:val="24"/>
              </w:rPr>
              <w:t xml:space="preserve">июня 2022 года № </w:t>
            </w:r>
            <w:r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  <w:p w:rsidR="0099075D" w:rsidRDefault="0099075D" w:rsidP="0023387D">
            <w:pPr>
              <w:spacing w:after="0" w:line="240" w:lineRule="auto"/>
              <w:jc w:val="center"/>
            </w:pPr>
          </w:p>
        </w:tc>
      </w:tr>
    </w:tbl>
    <w:p w:rsidR="0099075D" w:rsidRDefault="0099075D" w:rsidP="0099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75D" w:rsidRPr="0099075D" w:rsidRDefault="0099075D" w:rsidP="0099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99075D" w:rsidRDefault="0099075D" w:rsidP="0099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0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главных администраторов </w:t>
      </w:r>
    </w:p>
    <w:p w:rsidR="0099075D" w:rsidRPr="0099075D" w:rsidRDefault="0099075D" w:rsidP="0099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доходов бюджета городской </w:t>
      </w:r>
      <w:proofErr w:type="gramStart"/>
      <w:r w:rsidRPr="00990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proofErr w:type="gramEnd"/>
      <w:r w:rsidRPr="00990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п. Горный</w:t>
      </w:r>
    </w:p>
    <w:p w:rsidR="0099075D" w:rsidRPr="0099075D" w:rsidRDefault="0099075D" w:rsidP="00990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75D" w:rsidRPr="0099075D" w:rsidRDefault="0099075D" w:rsidP="00990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5D">
        <w:rPr>
          <w:rFonts w:ascii="Times New Roman" w:hAnsi="Times New Roman" w:cs="Times New Roman"/>
          <w:sz w:val="28"/>
          <w:szCs w:val="28"/>
        </w:rPr>
        <w:t xml:space="preserve">1. Настоящий Порядок внесения изменений в Перечень главных администраторов доходов бюджета городской округ ЗАТО п. Горный (далее – Порядок)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10" w:history="1">
        <w:r w:rsidRPr="009907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907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9075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9075D">
        <w:rPr>
          <w:rFonts w:ascii="Times New Roman" w:hAnsi="Times New Roman" w:cs="Times New Roman"/>
          <w:sz w:val="28"/>
          <w:szCs w:val="28"/>
        </w:rPr>
        <w:t xml:space="preserve"> № 1569 и определяет механизм и сроки внесения изменений в перечень главных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дминистраторов доходов бюджета </w:t>
      </w:r>
      <w:r w:rsidRPr="0099075D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>.</w:t>
      </w:r>
    </w:p>
    <w:p w:rsidR="0099075D" w:rsidRPr="0099075D" w:rsidRDefault="0099075D" w:rsidP="00990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5D">
        <w:rPr>
          <w:rFonts w:ascii="Times New Roman" w:hAnsi="Times New Roman" w:cs="Times New Roman"/>
          <w:sz w:val="28"/>
          <w:szCs w:val="28"/>
        </w:rPr>
        <w:t xml:space="preserve">2. В случаях изменения состава и (или) функций главных администраторов доходов бюджета городской округ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бюджета </w:t>
      </w:r>
      <w:bookmarkStart w:id="1" w:name="_Hlk83645564"/>
      <w:r w:rsidRPr="0099075D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bookmarkEnd w:id="1"/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изменения в перечень главных администраторов доходов бюджета городской округ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главными администраторами доходов бюджета городской округ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кодов классификации доходов бюджета городской округ </w:t>
      </w:r>
      <w:r w:rsidR="00622206"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вносятся </w:t>
      </w:r>
      <w:r w:rsidR="00622206">
        <w:rPr>
          <w:rFonts w:ascii="Times New Roman" w:hAnsi="Times New Roman" w:cs="Times New Roman"/>
          <w:sz w:val="28"/>
          <w:szCs w:val="28"/>
        </w:rPr>
        <w:t>п</w:t>
      </w:r>
      <w:r w:rsidRPr="0099075D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622206"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Pr="0099075D">
        <w:rPr>
          <w:rFonts w:ascii="Times New Roman" w:hAnsi="Times New Roman" w:cs="Times New Roman"/>
          <w:sz w:val="28"/>
          <w:szCs w:val="28"/>
        </w:rPr>
        <w:t>финанс</w:t>
      </w:r>
      <w:r w:rsidR="00622206">
        <w:rPr>
          <w:rFonts w:ascii="Times New Roman" w:hAnsi="Times New Roman" w:cs="Times New Roman"/>
          <w:sz w:val="28"/>
          <w:szCs w:val="28"/>
        </w:rPr>
        <w:t>ам</w:t>
      </w:r>
      <w:r w:rsidRPr="009907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2206">
        <w:rPr>
          <w:rFonts w:ascii="Times New Roman" w:hAnsi="Times New Roman" w:cs="Times New Roman"/>
          <w:sz w:val="28"/>
          <w:szCs w:val="28"/>
        </w:rPr>
        <w:t xml:space="preserve">ЗАТО п. Горный </w:t>
      </w:r>
      <w:r w:rsidRPr="0099075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22206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99075D">
        <w:rPr>
          <w:rFonts w:ascii="Times New Roman" w:hAnsi="Times New Roman" w:cs="Times New Roman"/>
          <w:sz w:val="28"/>
          <w:szCs w:val="28"/>
        </w:rPr>
        <w:t xml:space="preserve">)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</w:t>
      </w:r>
      <w:r w:rsidR="0062220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9075D">
        <w:rPr>
          <w:rFonts w:ascii="Times New Roman" w:hAnsi="Times New Roman" w:cs="Times New Roman"/>
          <w:sz w:val="28"/>
          <w:szCs w:val="28"/>
        </w:rPr>
        <w:t xml:space="preserve">, нормативные правовые акты </w:t>
      </w:r>
      <w:r w:rsidR="00622206">
        <w:rPr>
          <w:rFonts w:ascii="Times New Roman" w:hAnsi="Times New Roman" w:cs="Times New Roman"/>
          <w:sz w:val="28"/>
          <w:szCs w:val="28"/>
        </w:rPr>
        <w:t>городской округ 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в части изменения выполняемых полномочий по оказанию муниципальных услуг и иных полномочий по исполнению муниципальных функций, при реализации </w:t>
      </w:r>
      <w:r w:rsidRPr="0099075D">
        <w:rPr>
          <w:rFonts w:ascii="Times New Roman" w:hAnsi="Times New Roman" w:cs="Times New Roman"/>
          <w:sz w:val="28"/>
          <w:szCs w:val="28"/>
        </w:rPr>
        <w:lastRenderedPageBreak/>
        <w:t xml:space="preserve">которых возникают обязанности юридических и физических лиц по перечислению средств в бюджет городской округ </w:t>
      </w:r>
      <w:r w:rsidR="00622206"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(далее - нормативные правовые акты Российской Федерации, </w:t>
      </w:r>
      <w:r w:rsidR="0062220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9075D">
        <w:rPr>
          <w:rFonts w:ascii="Times New Roman" w:hAnsi="Times New Roman" w:cs="Times New Roman"/>
          <w:sz w:val="28"/>
          <w:szCs w:val="28"/>
        </w:rPr>
        <w:t xml:space="preserve"> и городского округа </w:t>
      </w:r>
      <w:r w:rsidR="00622206"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) без внесения изменений в постановление администрации городской округ </w:t>
      </w:r>
      <w:r w:rsidR="00622206"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, утверждающее </w:t>
      </w:r>
      <w:r w:rsidR="007A144E">
        <w:rPr>
          <w:rFonts w:ascii="Times New Roman" w:hAnsi="Times New Roman" w:cs="Times New Roman"/>
          <w:sz w:val="28"/>
          <w:szCs w:val="28"/>
        </w:rPr>
        <w:t>П</w:t>
      </w:r>
      <w:r w:rsidRPr="0099075D">
        <w:rPr>
          <w:rFonts w:ascii="Times New Roman" w:hAnsi="Times New Roman" w:cs="Times New Roman"/>
          <w:sz w:val="28"/>
          <w:szCs w:val="28"/>
        </w:rPr>
        <w:t xml:space="preserve">еречень главных администраторов доходов бюджета городской округ </w:t>
      </w:r>
      <w:r w:rsidR="00622206">
        <w:rPr>
          <w:rFonts w:ascii="Times New Roman" w:hAnsi="Times New Roman" w:cs="Times New Roman"/>
          <w:sz w:val="28"/>
          <w:szCs w:val="28"/>
        </w:rPr>
        <w:t>ЗАТО п. Горный.</w:t>
      </w:r>
      <w:r w:rsidRPr="0099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5D" w:rsidRPr="0099075D" w:rsidRDefault="0099075D" w:rsidP="00990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5D">
        <w:rPr>
          <w:rFonts w:ascii="Times New Roman" w:hAnsi="Times New Roman" w:cs="Times New Roman"/>
          <w:sz w:val="28"/>
          <w:szCs w:val="28"/>
        </w:rPr>
        <w:t xml:space="preserve">3. Главные администраторы доходов бюджета городской </w:t>
      </w:r>
      <w:proofErr w:type="gramStart"/>
      <w:r w:rsidRPr="0099075D">
        <w:rPr>
          <w:rFonts w:ascii="Times New Roman" w:hAnsi="Times New Roman" w:cs="Times New Roman"/>
          <w:sz w:val="28"/>
          <w:szCs w:val="28"/>
        </w:rPr>
        <w:t>округ</w:t>
      </w:r>
      <w:proofErr w:type="gramEnd"/>
      <w:r w:rsidRPr="0099075D">
        <w:rPr>
          <w:rFonts w:ascii="Times New Roman" w:hAnsi="Times New Roman" w:cs="Times New Roman"/>
          <w:sz w:val="28"/>
          <w:szCs w:val="28"/>
        </w:rPr>
        <w:t xml:space="preserve"> </w:t>
      </w:r>
      <w:r w:rsidR="00622206"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направляют заявку в </w:t>
      </w:r>
      <w:r w:rsidR="00622206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99075D">
        <w:rPr>
          <w:rFonts w:ascii="Times New Roman" w:hAnsi="Times New Roman" w:cs="Times New Roman"/>
          <w:sz w:val="28"/>
          <w:szCs w:val="28"/>
        </w:rPr>
        <w:t xml:space="preserve"> о разработке проекта приказа </w:t>
      </w:r>
      <w:r w:rsidR="00622206">
        <w:rPr>
          <w:rFonts w:ascii="Times New Roman" w:hAnsi="Times New Roman" w:cs="Times New Roman"/>
          <w:sz w:val="28"/>
          <w:szCs w:val="28"/>
        </w:rPr>
        <w:t>комитета по финансам</w:t>
      </w:r>
      <w:r w:rsidRPr="0099075D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 главных администраторов доходов бюджета городской округ </w:t>
      </w:r>
      <w:r w:rsidR="00622206"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не позднее 10 календарных дней со дня внесения изменений в нормативные правовые акты Российской Федерации, </w:t>
      </w:r>
      <w:r w:rsidR="0062220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9075D">
        <w:rPr>
          <w:rFonts w:ascii="Times New Roman" w:hAnsi="Times New Roman" w:cs="Times New Roman"/>
          <w:sz w:val="28"/>
          <w:szCs w:val="28"/>
        </w:rPr>
        <w:t xml:space="preserve">, городского округа </w:t>
      </w:r>
      <w:r w:rsidR="00622206"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>.</w:t>
      </w:r>
    </w:p>
    <w:p w:rsidR="0099075D" w:rsidRDefault="0099075D" w:rsidP="009907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5D">
        <w:rPr>
          <w:rFonts w:ascii="Times New Roman" w:hAnsi="Times New Roman" w:cs="Times New Roman"/>
          <w:sz w:val="28"/>
          <w:szCs w:val="28"/>
        </w:rPr>
        <w:t xml:space="preserve">4. В заявке указываются реквизиты нормативных правовых актов Российской Федерации, </w:t>
      </w:r>
      <w:r w:rsidR="0062220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9075D">
        <w:rPr>
          <w:rFonts w:ascii="Times New Roman" w:hAnsi="Times New Roman" w:cs="Times New Roman"/>
          <w:sz w:val="28"/>
          <w:szCs w:val="28"/>
        </w:rPr>
        <w:t xml:space="preserve">, городской </w:t>
      </w:r>
      <w:proofErr w:type="gramStart"/>
      <w:r w:rsidRPr="0099075D">
        <w:rPr>
          <w:rFonts w:ascii="Times New Roman" w:hAnsi="Times New Roman" w:cs="Times New Roman"/>
          <w:sz w:val="28"/>
          <w:szCs w:val="28"/>
        </w:rPr>
        <w:t>округ</w:t>
      </w:r>
      <w:proofErr w:type="gramEnd"/>
      <w:r w:rsidRPr="0099075D">
        <w:rPr>
          <w:rFonts w:ascii="Times New Roman" w:hAnsi="Times New Roman" w:cs="Times New Roman"/>
          <w:sz w:val="28"/>
          <w:szCs w:val="28"/>
        </w:rPr>
        <w:t xml:space="preserve"> </w:t>
      </w:r>
      <w:r w:rsidR="00FC1237">
        <w:rPr>
          <w:rFonts w:ascii="Times New Roman" w:hAnsi="Times New Roman" w:cs="Times New Roman"/>
          <w:sz w:val="28"/>
          <w:szCs w:val="28"/>
        </w:rPr>
        <w:t>ЗАТО п.Горный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и их структурные единицы, устанавливающие правовые основания по внесению изменений в перечень главных администраторов доходов бюджета городской округ </w:t>
      </w:r>
      <w:r w:rsidR="00FC1237">
        <w:rPr>
          <w:rFonts w:ascii="Times New Roman" w:hAnsi="Times New Roman" w:cs="Times New Roman"/>
          <w:sz w:val="28"/>
          <w:szCs w:val="28"/>
        </w:rPr>
        <w:t>ЗАТО п. Горный.</w:t>
      </w:r>
    </w:p>
    <w:p w:rsidR="00917A76" w:rsidRPr="00917A76" w:rsidRDefault="00917A76" w:rsidP="00917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Комитет по финансам</w:t>
      </w:r>
      <w:r w:rsidRPr="00917A76">
        <w:rPr>
          <w:rFonts w:ascii="Times New Roman" w:hAnsi="Times New Roman" w:cs="Times New Roman"/>
          <w:sz w:val="28"/>
          <w:szCs w:val="28"/>
        </w:rPr>
        <w:t xml:space="preserve"> в срок не позднее 3 </w:t>
      </w:r>
      <w:r>
        <w:rPr>
          <w:rFonts w:ascii="Times New Roman" w:hAnsi="Times New Roman" w:cs="Times New Roman"/>
          <w:sz w:val="28"/>
          <w:szCs w:val="28"/>
        </w:rPr>
        <w:t>рабочих дней</w:t>
      </w:r>
      <w:r w:rsidRPr="00917A76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917A76">
        <w:rPr>
          <w:rFonts w:ascii="Times New Roman" w:hAnsi="Times New Roman" w:cs="Times New Roman"/>
          <w:sz w:val="28"/>
          <w:szCs w:val="28"/>
        </w:rPr>
        <w:t xml:space="preserve">, подготавливает </w:t>
      </w:r>
      <w:r>
        <w:rPr>
          <w:rFonts w:ascii="Times New Roman" w:hAnsi="Times New Roman" w:cs="Times New Roman"/>
          <w:sz w:val="28"/>
          <w:szCs w:val="28"/>
        </w:rPr>
        <w:t xml:space="preserve">приказ комитета по финансам </w:t>
      </w:r>
      <w:proofErr w:type="gramStart"/>
      <w:r w:rsidRPr="00917A7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17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17A76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</w:t>
      </w:r>
      <w:r w:rsidRPr="00917A76">
        <w:t xml:space="preserve"> </w:t>
      </w:r>
      <w:r w:rsidRPr="00917A76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 городской округ ЗАТО п. Горный.</w:t>
      </w:r>
    </w:p>
    <w:p w:rsidR="00917A76" w:rsidRPr="0099075D" w:rsidRDefault="00917A76" w:rsidP="00917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5D" w:rsidRDefault="0099075D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8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</w:tblGrid>
      <w:tr w:rsidR="007A144E" w:rsidTr="0023387D">
        <w:trPr>
          <w:trHeight w:val="1"/>
        </w:trPr>
        <w:tc>
          <w:tcPr>
            <w:tcW w:w="3544" w:type="dxa"/>
            <w:shd w:val="clear" w:color="000000" w:fill="auto"/>
            <w:tcMar>
              <w:left w:w="108" w:type="dxa"/>
              <w:right w:w="108" w:type="dxa"/>
            </w:tcMar>
          </w:tcPr>
          <w:p w:rsidR="007A144E" w:rsidRDefault="007A144E" w:rsidP="0023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1</w:t>
            </w:r>
          </w:p>
          <w:p w:rsidR="007A144E" w:rsidRDefault="007A144E" w:rsidP="0023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постановлению администрации городского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округа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ЗАТО п. Горный</w:t>
            </w:r>
          </w:p>
          <w:p w:rsidR="007A144E" w:rsidRDefault="00704A9F" w:rsidP="00233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24 </w:t>
            </w:r>
            <w:r w:rsidR="007A144E">
              <w:rPr>
                <w:rFonts w:ascii="Times New Roman" w:eastAsia="Times New Roman" w:hAnsi="Times New Roman" w:cs="Times New Roman"/>
                <w:sz w:val="24"/>
              </w:rPr>
              <w:t xml:space="preserve">июня 2022 года № </w:t>
            </w:r>
            <w:r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  <w:p w:rsidR="007A144E" w:rsidRDefault="007A144E" w:rsidP="0023387D">
            <w:pPr>
              <w:spacing w:after="0" w:line="240" w:lineRule="auto"/>
              <w:jc w:val="center"/>
            </w:pPr>
          </w:p>
        </w:tc>
      </w:tr>
    </w:tbl>
    <w:p w:rsidR="007A144E" w:rsidRDefault="007A144E" w:rsidP="007A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44E" w:rsidRPr="007A144E" w:rsidRDefault="007A144E" w:rsidP="007A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44E" w:rsidRPr="007A144E" w:rsidRDefault="007A144E" w:rsidP="007A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7A144E" w:rsidRPr="007A144E" w:rsidRDefault="007A144E" w:rsidP="007A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администраторов источников финансирования дефицита бюджета городского </w:t>
      </w:r>
      <w:proofErr w:type="gramStart"/>
      <w:r w:rsidRPr="007A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proofErr w:type="gramEnd"/>
      <w:r w:rsidRPr="007A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п. Горный </w:t>
      </w:r>
    </w:p>
    <w:p w:rsidR="007A144E" w:rsidRPr="0099075D" w:rsidRDefault="007A144E" w:rsidP="007A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44E" w:rsidRDefault="007A144E" w:rsidP="007A1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5D">
        <w:rPr>
          <w:rFonts w:ascii="Times New Roman" w:hAnsi="Times New Roman" w:cs="Times New Roman"/>
          <w:sz w:val="28"/>
          <w:szCs w:val="28"/>
        </w:rPr>
        <w:t xml:space="preserve">1. Настоящий Порядок внесения изменений в Перечень </w:t>
      </w:r>
      <w:r w:rsidRPr="007A144E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бюджета городского округа ЗАТО п. Горный </w:t>
      </w:r>
      <w:r w:rsidRPr="0099075D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</w:t>
      </w:r>
      <w:r w:rsidRPr="007A144E">
        <w:rPr>
          <w:rFonts w:ascii="Times New Roman" w:hAnsi="Times New Roman" w:cs="Times New Roman"/>
          <w:sz w:val="28"/>
          <w:szCs w:val="28"/>
        </w:rPr>
        <w:t xml:space="preserve">с пунктом 8 постановления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Pr="0099075D">
        <w:rPr>
          <w:rFonts w:ascii="Times New Roman" w:hAnsi="Times New Roman" w:cs="Times New Roman"/>
          <w:sz w:val="28"/>
          <w:szCs w:val="28"/>
        </w:rPr>
        <w:t xml:space="preserve">и определяет механизм и сроки внесения изменений в перечень главных </w:t>
      </w:r>
      <w:r w:rsidRPr="007A144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</w:t>
      </w:r>
      <w:r>
        <w:rPr>
          <w:rFonts w:ascii="Times New Roman" w:hAnsi="Times New Roman" w:cs="Times New Roman"/>
          <w:sz w:val="28"/>
          <w:szCs w:val="28"/>
        </w:rPr>
        <w:t>ородского округа ЗАТО п. Горный.</w:t>
      </w:r>
    </w:p>
    <w:p w:rsidR="007A144E" w:rsidRPr="0099075D" w:rsidRDefault="007A144E" w:rsidP="007A1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5D">
        <w:rPr>
          <w:rFonts w:ascii="Times New Roman" w:hAnsi="Times New Roman" w:cs="Times New Roman"/>
          <w:sz w:val="28"/>
          <w:szCs w:val="28"/>
        </w:rPr>
        <w:t xml:space="preserve">2. В случаях изменения состава и (или) функций главных </w:t>
      </w:r>
      <w:r w:rsidRPr="007A144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городского округа ЗАТО п. Горный,</w:t>
      </w:r>
      <w:r w:rsidRPr="0099075D">
        <w:rPr>
          <w:rFonts w:ascii="Times New Roman" w:hAnsi="Times New Roman" w:cs="Times New Roman"/>
          <w:sz w:val="28"/>
          <w:szCs w:val="28"/>
        </w:rPr>
        <w:t xml:space="preserve"> а также изменения принципов назначения и присвоения структуры кодов классификации доходов бюджета городской округ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изменения в перечень главных </w:t>
      </w:r>
      <w:r w:rsidRPr="007A144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городского округа ЗАТО п. Горный,</w:t>
      </w:r>
      <w:r w:rsidRPr="0099075D">
        <w:rPr>
          <w:rFonts w:ascii="Times New Roman" w:hAnsi="Times New Roman" w:cs="Times New Roman"/>
          <w:sz w:val="28"/>
          <w:szCs w:val="28"/>
        </w:rPr>
        <w:t xml:space="preserve"> а также в состав закрепленных за главными администраторами доходов бюджета городской округ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кодов классификации доходов бюджета городской округ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вносятся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075D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 xml:space="preserve">комитета по </w:t>
      </w:r>
      <w:r w:rsidRPr="0099075D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907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ЗАТО п. Горный </w:t>
      </w:r>
      <w:r w:rsidRPr="0099075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99075D">
        <w:rPr>
          <w:rFonts w:ascii="Times New Roman" w:hAnsi="Times New Roman" w:cs="Times New Roman"/>
          <w:sz w:val="28"/>
          <w:szCs w:val="28"/>
        </w:rPr>
        <w:t xml:space="preserve">) в срок не позднее 30 календарных дней со дня внесения изменений в федеральные законы и принимаемые в соответствии с ними </w:t>
      </w:r>
      <w:r w:rsidRPr="0099075D">
        <w:rPr>
          <w:rFonts w:ascii="Times New Roman" w:hAnsi="Times New Roman" w:cs="Times New Roman"/>
          <w:sz w:val="28"/>
          <w:szCs w:val="28"/>
        </w:rPr>
        <w:lastRenderedPageBreak/>
        <w:t xml:space="preserve">иные нормативные правовые акты Российской Федерации, законы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9075D">
        <w:rPr>
          <w:rFonts w:ascii="Times New Roman" w:hAnsi="Times New Roman" w:cs="Times New Roman"/>
          <w:sz w:val="28"/>
          <w:szCs w:val="28"/>
        </w:rPr>
        <w:t xml:space="preserve">,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городской округ 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в части изменения выполняемых полномочий по оказанию муниципальных услуг и иных полномочий по исполнению муниципальных функций, при реализации которых возникают обязанности юридических и физических лиц по перечислению средств в бюджет городской округ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(далее - нормативные правовые акты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9075D">
        <w:rPr>
          <w:rFonts w:ascii="Times New Roman" w:hAnsi="Times New Roman" w:cs="Times New Roman"/>
          <w:sz w:val="28"/>
          <w:szCs w:val="28"/>
        </w:rPr>
        <w:t xml:space="preserve"> и городского округа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) без внесения изменений в постановление администрации городской округ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, утверждающее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075D">
        <w:rPr>
          <w:rFonts w:ascii="Times New Roman" w:hAnsi="Times New Roman" w:cs="Times New Roman"/>
          <w:sz w:val="28"/>
          <w:szCs w:val="28"/>
        </w:rPr>
        <w:t xml:space="preserve">еречень главных </w:t>
      </w:r>
      <w:r w:rsidRPr="007A144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городского округа ЗАТО п. Горный.</w:t>
      </w:r>
      <w:r w:rsidRPr="00990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4E" w:rsidRPr="0099075D" w:rsidRDefault="007A144E" w:rsidP="007A1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5D">
        <w:rPr>
          <w:rFonts w:ascii="Times New Roman" w:hAnsi="Times New Roman" w:cs="Times New Roman"/>
          <w:sz w:val="28"/>
          <w:szCs w:val="28"/>
        </w:rPr>
        <w:t xml:space="preserve">3. Главные </w:t>
      </w:r>
      <w:r w:rsidRPr="007A144E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городского </w:t>
      </w:r>
      <w:proofErr w:type="gramStart"/>
      <w:r w:rsidRPr="007A144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7A144E">
        <w:rPr>
          <w:rFonts w:ascii="Times New Roman" w:hAnsi="Times New Roman" w:cs="Times New Roman"/>
          <w:sz w:val="28"/>
          <w:szCs w:val="28"/>
        </w:rPr>
        <w:t xml:space="preserve"> ЗАТО п. Горный </w:t>
      </w:r>
      <w:r w:rsidRPr="0099075D">
        <w:rPr>
          <w:rFonts w:ascii="Times New Roman" w:hAnsi="Times New Roman" w:cs="Times New Roman"/>
          <w:sz w:val="28"/>
          <w:szCs w:val="28"/>
        </w:rPr>
        <w:t xml:space="preserve">направляют заявку в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99075D">
        <w:rPr>
          <w:rFonts w:ascii="Times New Roman" w:hAnsi="Times New Roman" w:cs="Times New Roman"/>
          <w:sz w:val="28"/>
          <w:szCs w:val="28"/>
        </w:rPr>
        <w:t xml:space="preserve"> о разработке проекта приказа </w:t>
      </w:r>
      <w:r>
        <w:rPr>
          <w:rFonts w:ascii="Times New Roman" w:hAnsi="Times New Roman" w:cs="Times New Roman"/>
          <w:sz w:val="28"/>
          <w:szCs w:val="28"/>
        </w:rPr>
        <w:t>комитета по финансам</w:t>
      </w:r>
      <w:r w:rsidRPr="0099075D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 главных </w:t>
      </w:r>
      <w:r w:rsidRPr="007A144E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городского округа ЗАТО п. Горный </w:t>
      </w:r>
      <w:r w:rsidRPr="0099075D">
        <w:rPr>
          <w:rFonts w:ascii="Times New Roman" w:hAnsi="Times New Roman" w:cs="Times New Roman"/>
          <w:sz w:val="28"/>
          <w:szCs w:val="28"/>
        </w:rPr>
        <w:t xml:space="preserve">не позднее 10 календарных дней со дня внесения изменений в нормативные правовые акты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9075D">
        <w:rPr>
          <w:rFonts w:ascii="Times New Roman" w:hAnsi="Times New Roman" w:cs="Times New Roman"/>
          <w:sz w:val="28"/>
          <w:szCs w:val="28"/>
        </w:rPr>
        <w:t xml:space="preserve">, городского округа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9075D">
        <w:rPr>
          <w:rFonts w:ascii="Times New Roman" w:hAnsi="Times New Roman" w:cs="Times New Roman"/>
          <w:sz w:val="28"/>
          <w:szCs w:val="28"/>
        </w:rPr>
        <w:t>.</w:t>
      </w:r>
    </w:p>
    <w:p w:rsidR="007A144E" w:rsidRDefault="007A144E" w:rsidP="007A14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5D">
        <w:rPr>
          <w:rFonts w:ascii="Times New Roman" w:hAnsi="Times New Roman" w:cs="Times New Roman"/>
          <w:sz w:val="28"/>
          <w:szCs w:val="28"/>
        </w:rPr>
        <w:t xml:space="preserve">4. В заявке указываются реквизиты нормативных правовых актов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99075D">
        <w:rPr>
          <w:rFonts w:ascii="Times New Roman" w:hAnsi="Times New Roman" w:cs="Times New Roman"/>
          <w:sz w:val="28"/>
          <w:szCs w:val="28"/>
        </w:rPr>
        <w:t xml:space="preserve">, городской </w:t>
      </w:r>
      <w:proofErr w:type="gramStart"/>
      <w:r w:rsidRPr="0099075D">
        <w:rPr>
          <w:rFonts w:ascii="Times New Roman" w:hAnsi="Times New Roman" w:cs="Times New Roman"/>
          <w:sz w:val="28"/>
          <w:szCs w:val="28"/>
        </w:rPr>
        <w:t>округ</w:t>
      </w:r>
      <w:proofErr w:type="gramEnd"/>
      <w:r w:rsidRPr="00990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п.Горный</w:t>
      </w:r>
      <w:r w:rsidRPr="0099075D">
        <w:rPr>
          <w:rFonts w:ascii="Times New Roman" w:hAnsi="Times New Roman" w:cs="Times New Roman"/>
          <w:sz w:val="28"/>
          <w:szCs w:val="28"/>
        </w:rPr>
        <w:t xml:space="preserve"> и их структурные единицы, устанавливающие правовые осн</w:t>
      </w:r>
      <w:r>
        <w:rPr>
          <w:rFonts w:ascii="Times New Roman" w:hAnsi="Times New Roman" w:cs="Times New Roman"/>
          <w:sz w:val="28"/>
          <w:szCs w:val="28"/>
        </w:rPr>
        <w:t>ования по внесению изменений в П</w:t>
      </w:r>
      <w:r w:rsidRPr="0099075D">
        <w:rPr>
          <w:rFonts w:ascii="Times New Roman" w:hAnsi="Times New Roman" w:cs="Times New Roman"/>
          <w:sz w:val="28"/>
          <w:szCs w:val="28"/>
        </w:rPr>
        <w:t xml:space="preserve">еречень главных </w:t>
      </w:r>
      <w:r w:rsidRPr="007A144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городского округа ЗАТО п. Горный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44E" w:rsidRPr="007A144E" w:rsidRDefault="007A144E" w:rsidP="007A14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Комитет по финансам</w:t>
      </w:r>
      <w:r w:rsidRPr="00917A76">
        <w:rPr>
          <w:rFonts w:ascii="Times New Roman" w:hAnsi="Times New Roman" w:cs="Times New Roman"/>
          <w:sz w:val="28"/>
          <w:szCs w:val="28"/>
        </w:rPr>
        <w:t xml:space="preserve"> в срок не позднее 3 </w:t>
      </w:r>
      <w:r>
        <w:rPr>
          <w:rFonts w:ascii="Times New Roman" w:hAnsi="Times New Roman" w:cs="Times New Roman"/>
          <w:sz w:val="28"/>
          <w:szCs w:val="28"/>
        </w:rPr>
        <w:t>рабочих дней</w:t>
      </w:r>
      <w:r w:rsidRPr="00917A76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917A76">
        <w:rPr>
          <w:rFonts w:ascii="Times New Roman" w:hAnsi="Times New Roman" w:cs="Times New Roman"/>
          <w:sz w:val="28"/>
          <w:szCs w:val="28"/>
        </w:rPr>
        <w:t xml:space="preserve">, подготавливает </w:t>
      </w:r>
      <w:r>
        <w:rPr>
          <w:rFonts w:ascii="Times New Roman" w:hAnsi="Times New Roman" w:cs="Times New Roman"/>
          <w:sz w:val="28"/>
          <w:szCs w:val="28"/>
        </w:rPr>
        <w:t xml:space="preserve">приказ комитета по финансам </w:t>
      </w:r>
      <w:proofErr w:type="gramStart"/>
      <w:r w:rsidRPr="00917A7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17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п. Горный</w:t>
      </w:r>
      <w:r w:rsidRPr="00917A76">
        <w:rPr>
          <w:rFonts w:ascii="Times New Roman" w:hAnsi="Times New Roman" w:cs="Times New Roman"/>
          <w:sz w:val="28"/>
          <w:szCs w:val="28"/>
        </w:rPr>
        <w:t xml:space="preserve"> о внесении изменений в Перечень</w:t>
      </w:r>
      <w:r w:rsidRPr="00917A76">
        <w:t xml:space="preserve"> </w:t>
      </w:r>
      <w:r w:rsidRPr="00917A76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7A144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городского округа ЗАТО п. Горный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44E" w:rsidRPr="0099075D" w:rsidRDefault="007A144E" w:rsidP="007A1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44E" w:rsidRPr="0099075D" w:rsidRDefault="007A144E" w:rsidP="00917A7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A144E" w:rsidRPr="0099075D" w:rsidSect="007D3F64">
      <w:headerReference w:type="default" r:id="rId11"/>
      <w:headerReference w:type="first" r:id="rId12"/>
      <w:pgSz w:w="11906" w:h="16838"/>
      <w:pgMar w:top="1134" w:right="849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94B" w:rsidRDefault="0058494B">
      <w:pPr>
        <w:spacing w:after="0" w:line="240" w:lineRule="auto"/>
      </w:pPr>
      <w:r>
        <w:separator/>
      </w:r>
    </w:p>
  </w:endnote>
  <w:endnote w:type="continuationSeparator" w:id="0">
    <w:p w:rsidR="0058494B" w:rsidRDefault="0058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94B" w:rsidRDefault="0058494B">
      <w:pPr>
        <w:spacing w:after="0" w:line="240" w:lineRule="auto"/>
      </w:pPr>
      <w:r>
        <w:separator/>
      </w:r>
    </w:p>
  </w:footnote>
  <w:footnote w:type="continuationSeparator" w:id="0">
    <w:p w:rsidR="0058494B" w:rsidRDefault="0058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58494B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58494B" w:rsidP="00810AAA">
    <w:pPr>
      <w:pStyle w:val="a3"/>
      <w:jc w:val="center"/>
    </w:pPr>
    <w:permStart w:id="783701405" w:edGrp="everyone"/>
    <w:permEnd w:id="783701405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5C09"/>
    <w:multiLevelType w:val="hybridMultilevel"/>
    <w:tmpl w:val="E842F1A2"/>
    <w:lvl w:ilvl="0" w:tplc="8FCAC2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3D5F8C"/>
    <w:multiLevelType w:val="hybridMultilevel"/>
    <w:tmpl w:val="E842F1A2"/>
    <w:lvl w:ilvl="0" w:tplc="8FCAC24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B94D4F"/>
    <w:multiLevelType w:val="hybridMultilevel"/>
    <w:tmpl w:val="F5B0E4EE"/>
    <w:lvl w:ilvl="0" w:tplc="C8F01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A1"/>
    <w:rsid w:val="001D6C88"/>
    <w:rsid w:val="001E454D"/>
    <w:rsid w:val="003573B3"/>
    <w:rsid w:val="00385F64"/>
    <w:rsid w:val="003A621E"/>
    <w:rsid w:val="003C46AD"/>
    <w:rsid w:val="00487A68"/>
    <w:rsid w:val="0058494B"/>
    <w:rsid w:val="005E02CA"/>
    <w:rsid w:val="00622206"/>
    <w:rsid w:val="006462C2"/>
    <w:rsid w:val="00647F90"/>
    <w:rsid w:val="00704A9F"/>
    <w:rsid w:val="007A144E"/>
    <w:rsid w:val="007D3F64"/>
    <w:rsid w:val="00917A76"/>
    <w:rsid w:val="00966088"/>
    <w:rsid w:val="0099075D"/>
    <w:rsid w:val="00A66C80"/>
    <w:rsid w:val="00B30ECE"/>
    <w:rsid w:val="00C63FA1"/>
    <w:rsid w:val="00CC40CC"/>
    <w:rsid w:val="00CC7683"/>
    <w:rsid w:val="00E4264B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645DF-869D-44A3-96C0-ADADEF17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83"/>
  </w:style>
  <w:style w:type="paragraph" w:styleId="2">
    <w:name w:val="heading 2"/>
    <w:basedOn w:val="a"/>
    <w:next w:val="a"/>
    <w:link w:val="20"/>
    <w:unhideWhenUsed/>
    <w:qFormat/>
    <w:rsid w:val="00CC76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45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1E45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1E45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1E45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C76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3573B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95726&amp;date=26.10.2021&amp;dst=100056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rniy.75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Дарья Юрьевна</dc:creator>
  <cp:keywords/>
  <dc:description/>
  <cp:lastModifiedBy>user</cp:lastModifiedBy>
  <cp:revision>12</cp:revision>
  <cp:lastPrinted>2022-06-27T03:53:00Z</cp:lastPrinted>
  <dcterms:created xsi:type="dcterms:W3CDTF">2022-01-12T10:51:00Z</dcterms:created>
  <dcterms:modified xsi:type="dcterms:W3CDTF">2022-06-27T03:55:00Z</dcterms:modified>
</cp:coreProperties>
</file>