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3" w:rsidRPr="00B30ECE" w:rsidRDefault="00CC7683" w:rsidP="00B30EC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7683" w:rsidRPr="00CC7683" w:rsidRDefault="00CC7683" w:rsidP="00CC7683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255B71A" wp14:editId="3D5E369D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83" w:rsidRPr="00CC7683" w:rsidRDefault="00CC7683" w:rsidP="00CC7683">
      <w:pPr>
        <w:spacing w:after="0"/>
        <w:rPr>
          <w:lang w:eastAsia="ru-RU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 Горный</w:t>
      </w:r>
    </w:p>
    <w:p w:rsidR="00CC7683" w:rsidRPr="00CC7683" w:rsidRDefault="00CC7683" w:rsidP="00CC7683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Pr="00CC7683" w:rsidRDefault="00CC7683" w:rsidP="00CC76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683">
        <w:rPr>
          <w:rFonts w:ascii="Times New Roman" w:hAnsi="Times New Roman" w:cs="Times New Roman"/>
          <w:sz w:val="28"/>
          <w:szCs w:val="28"/>
        </w:rPr>
        <w:t xml:space="preserve">  </w:t>
      </w:r>
      <w:r w:rsidR="00AB36BF">
        <w:rPr>
          <w:rFonts w:ascii="Times New Roman" w:hAnsi="Times New Roman" w:cs="Times New Roman"/>
          <w:sz w:val="28"/>
          <w:szCs w:val="28"/>
        </w:rPr>
        <w:t>24</w:t>
      </w:r>
      <w:r w:rsidRPr="00CC76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C768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76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7683">
        <w:rPr>
          <w:rFonts w:ascii="Times New Roman" w:hAnsi="Times New Roman" w:cs="Times New Roman"/>
          <w:sz w:val="28"/>
          <w:szCs w:val="28"/>
        </w:rPr>
        <w:tab/>
      </w:r>
      <w:r w:rsidRPr="00CC76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C768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B36BF">
        <w:rPr>
          <w:rFonts w:ascii="Times New Roman" w:hAnsi="Times New Roman" w:cs="Times New Roman"/>
          <w:sz w:val="28"/>
          <w:szCs w:val="28"/>
        </w:rPr>
        <w:t xml:space="preserve">                           № 166</w:t>
      </w:r>
    </w:p>
    <w:p w:rsidR="00CC7683" w:rsidRPr="00CC7683" w:rsidRDefault="00CC7683" w:rsidP="00CC7683">
      <w:pPr>
        <w:tabs>
          <w:tab w:val="center" w:pos="4677"/>
          <w:tab w:val="left" w:pos="6330"/>
          <w:tab w:val="left" w:pos="96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4B" w:rsidRDefault="00CC7683" w:rsidP="00CC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Порядков внесения изменений в Перечни главных администраторов доходов и источников финансирования дефицита бюджета городского </w:t>
      </w:r>
      <w:proofErr w:type="gramStart"/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</w:p>
    <w:p w:rsidR="00CC7683" w:rsidRDefault="00CC7683" w:rsidP="009907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21E" w:rsidRDefault="00CC7683" w:rsidP="0099075D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Pr="005E02C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постановлением Правительства Российской Федерации от 16 сентября 2021 года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1568, </w:t>
      </w:r>
      <w:hyperlink r:id="rId8" w:history="1">
        <w:r w:rsidRPr="005E02C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пунктом 10</w:t>
        </w:r>
      </w:hyperlink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фонда обязательного медицинского страхования, местного бюджета, утвержденных </w:t>
      </w:r>
      <w:r w:rsidRPr="005E02C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постановлением Правительства Российской Федерации от 16 сентября 2021 года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1569 </w:t>
      </w:r>
      <w:r w:rsidRPr="00CC768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округа ЗАТО п. Горный </w:t>
      </w:r>
    </w:p>
    <w:p w:rsidR="00CC7683" w:rsidRPr="00CC7683" w:rsidRDefault="00CC7683" w:rsidP="0099075D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п о с </w:t>
      </w:r>
      <w:proofErr w:type="gramStart"/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proofErr w:type="gramEnd"/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 н о в л я е т:</w:t>
      </w:r>
    </w:p>
    <w:p w:rsidR="003573B3" w:rsidRPr="005E02CA" w:rsidRDefault="00CC7683" w:rsidP="0099075D">
      <w:pPr>
        <w:suppressAutoHyphens/>
        <w:autoSpaceDN w:val="0"/>
        <w:spacing w:after="0"/>
        <w:ind w:right="14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76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предлагаемый </w:t>
      </w:r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внесения изменений в Перечень главных администраторов доходов бюджета городского </w:t>
      </w:r>
      <w:proofErr w:type="gramStart"/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</w:t>
      </w:r>
      <w:r w:rsidR="003A62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Горный</w:t>
      </w:r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приложению.</w:t>
      </w:r>
    </w:p>
    <w:p w:rsid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предлагаемый Порядок внесения изменений в Перечень главных администраторов источников финансирования дефицита бюджета городского </w:t>
      </w: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Горный, согласно приложению № 1.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применяется к правоотношениям, возникающим при составлении и исполнении бюджета городского </w:t>
      </w: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Горный, начиная с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на сайте городского округа ЗАТО п. Горный </w:t>
      </w:r>
      <w:hyperlink r:id="rId9" w:history="1"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gorniy</w:t>
        </w:r>
        <w:r w:rsidRPr="003573B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.75.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финансам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</w:t>
      </w:r>
      <w:r w:rsidR="003A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Трагерюк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Т.В. Карнаух</w:t>
      </w:r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990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ECE" w:rsidRDefault="00B30ECE" w:rsidP="00990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</w:tblGrid>
      <w:tr w:rsidR="0099075D" w:rsidTr="0023387D">
        <w:trPr>
          <w:trHeight w:val="1"/>
        </w:trPr>
        <w:tc>
          <w:tcPr>
            <w:tcW w:w="3544" w:type="dxa"/>
            <w:shd w:val="clear" w:color="000000" w:fill="auto"/>
            <w:tcMar>
              <w:left w:w="108" w:type="dxa"/>
              <w:right w:w="108" w:type="dxa"/>
            </w:tcMar>
          </w:tcPr>
          <w:p w:rsidR="0099075D" w:rsidRDefault="0099075D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  <w:p w:rsidR="0099075D" w:rsidRDefault="0099075D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постановлению администрации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ЗАТО п. Горный</w:t>
            </w:r>
          </w:p>
          <w:p w:rsidR="0099075D" w:rsidRDefault="0099075D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AB36BF">
              <w:rPr>
                <w:rFonts w:ascii="Times New Roman" w:eastAsia="Times New Roman" w:hAnsi="Times New Roman" w:cs="Times New Roman"/>
                <w:sz w:val="24"/>
              </w:rPr>
              <w:t>24    июня 2022 года № 166</w:t>
            </w:r>
          </w:p>
          <w:p w:rsidR="0099075D" w:rsidRDefault="0099075D" w:rsidP="0023387D">
            <w:pPr>
              <w:spacing w:after="0" w:line="240" w:lineRule="auto"/>
              <w:jc w:val="center"/>
            </w:pPr>
          </w:p>
        </w:tc>
      </w:tr>
    </w:tbl>
    <w:p w:rsid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главных администраторов </w:t>
      </w: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городской </w:t>
      </w:r>
      <w:proofErr w:type="gramStart"/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proofErr w:type="gramEnd"/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п. Горный</w:t>
      </w: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1. Настоящий Порядок внесения изменений в Перечень главных администраторов доходов бюджета городской округ ЗАТО п. Горный 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9907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07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9075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075D">
        <w:rPr>
          <w:rFonts w:ascii="Times New Roman" w:hAnsi="Times New Roman" w:cs="Times New Roman"/>
          <w:sz w:val="28"/>
          <w:szCs w:val="28"/>
        </w:rPr>
        <w:t xml:space="preserve"> № 1569 и определяет механизм и сроки внесения изменений в перечень главных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дминистраторов доходов бюджета </w:t>
      </w:r>
      <w:r w:rsidRPr="0099075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bookmarkStart w:id="0" w:name="_Hlk83645564"/>
      <w:r w:rsidRPr="0099075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bookmarkEnd w:id="0"/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главными администраторами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622206"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22206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99075D">
        <w:rPr>
          <w:rFonts w:ascii="Times New Roman" w:hAnsi="Times New Roman" w:cs="Times New Roman"/>
          <w:sz w:val="28"/>
          <w:szCs w:val="28"/>
        </w:rPr>
        <w:t>финанс</w:t>
      </w:r>
      <w:r w:rsidR="00622206">
        <w:rPr>
          <w:rFonts w:ascii="Times New Roman" w:hAnsi="Times New Roman" w:cs="Times New Roman"/>
          <w:sz w:val="28"/>
          <w:szCs w:val="28"/>
        </w:rPr>
        <w:t>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2206">
        <w:rPr>
          <w:rFonts w:ascii="Times New Roman" w:hAnsi="Times New Roman" w:cs="Times New Roman"/>
          <w:sz w:val="28"/>
          <w:szCs w:val="28"/>
        </w:rPr>
        <w:t xml:space="preserve">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2220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622206">
        <w:rPr>
          <w:rFonts w:ascii="Times New Roman" w:hAnsi="Times New Roman" w:cs="Times New Roman"/>
          <w:sz w:val="28"/>
          <w:szCs w:val="28"/>
        </w:rPr>
        <w:t>городской округ 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 части изменения выполняемых полномочий по оказанию муниципальных услуг и иных </w:t>
      </w:r>
      <w:r w:rsidRPr="0099075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исполнению муниципальных функций, при реализации которых возникают обязанности юридических и физических лиц по перечислению средств в бюджет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городского округа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без внесения изменений в постановление администрации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A144E"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Горный.</w:t>
      </w:r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3. Главные администраторы доходов бюджета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направляют заявку в </w:t>
      </w:r>
      <w:r w:rsidR="0062220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разработке проекта приказа </w:t>
      </w:r>
      <w:r w:rsidR="00622206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администраторов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городского округа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4. В заявке указываются реквизиты нормативных правовых актов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 w:rsidR="00FC1237">
        <w:rPr>
          <w:rFonts w:ascii="Times New Roman" w:hAnsi="Times New Roman" w:cs="Times New Roman"/>
          <w:sz w:val="28"/>
          <w:szCs w:val="28"/>
        </w:rPr>
        <w:t>ЗАТО п.Горный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городской округ </w:t>
      </w:r>
      <w:r w:rsidR="00FC1237">
        <w:rPr>
          <w:rFonts w:ascii="Times New Roman" w:hAnsi="Times New Roman" w:cs="Times New Roman"/>
          <w:sz w:val="28"/>
          <w:szCs w:val="28"/>
        </w:rPr>
        <w:t>ЗАТО п. Горный.</w:t>
      </w:r>
    </w:p>
    <w:p w:rsidR="00917A76" w:rsidRPr="00917A76" w:rsidRDefault="00917A76" w:rsidP="0091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по финансам</w:t>
      </w:r>
      <w:r w:rsidRPr="00917A76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17A76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по финансам </w:t>
      </w:r>
      <w:proofErr w:type="gramStart"/>
      <w:r w:rsidRPr="00917A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</w:t>
      </w:r>
      <w:r w:rsidRPr="00917A76">
        <w:t xml:space="preserve"> </w:t>
      </w:r>
      <w:r w:rsidRPr="00917A76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городской округ ЗАТО п. Горный.</w:t>
      </w:r>
    </w:p>
    <w:p w:rsidR="00917A76" w:rsidRPr="0099075D" w:rsidRDefault="00917A76" w:rsidP="00917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5D" w:rsidRDefault="0099075D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</w:tblGrid>
      <w:tr w:rsidR="007A144E" w:rsidTr="0023387D">
        <w:trPr>
          <w:trHeight w:val="1"/>
        </w:trPr>
        <w:tc>
          <w:tcPr>
            <w:tcW w:w="3544" w:type="dxa"/>
            <w:shd w:val="clear" w:color="000000" w:fill="auto"/>
            <w:tcMar>
              <w:left w:w="108" w:type="dxa"/>
              <w:right w:w="108" w:type="dxa"/>
            </w:tcMar>
          </w:tcPr>
          <w:p w:rsidR="007A144E" w:rsidRDefault="007A144E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 1</w:t>
            </w:r>
          </w:p>
          <w:p w:rsidR="007A144E" w:rsidRDefault="007A144E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постановлению администрации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ЗАТО п. Горный</w:t>
            </w:r>
          </w:p>
          <w:p w:rsidR="007A144E" w:rsidRDefault="007A144E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от  </w:t>
            </w:r>
            <w:r w:rsidR="00AB36BF">
              <w:rPr>
                <w:rFonts w:ascii="Times New Roman" w:eastAsia="Times New Roman" w:hAnsi="Times New Roman" w:cs="Times New Roman"/>
                <w:sz w:val="24"/>
              </w:rPr>
              <w:t>24</w:t>
            </w:r>
            <w:proofErr w:type="gramEnd"/>
            <w:r w:rsidR="00AB36BF">
              <w:rPr>
                <w:rFonts w:ascii="Times New Roman" w:eastAsia="Times New Roman" w:hAnsi="Times New Roman" w:cs="Times New Roman"/>
                <w:sz w:val="24"/>
              </w:rPr>
              <w:t xml:space="preserve">   июня 2022 года № 166</w:t>
            </w:r>
            <w:bookmarkStart w:id="1" w:name="_GoBack"/>
            <w:bookmarkEnd w:id="1"/>
          </w:p>
          <w:p w:rsidR="007A144E" w:rsidRDefault="007A144E" w:rsidP="0023387D">
            <w:pPr>
              <w:spacing w:after="0" w:line="240" w:lineRule="auto"/>
              <w:jc w:val="center"/>
            </w:pPr>
          </w:p>
        </w:tc>
      </w:tr>
    </w:tbl>
    <w:p w:rsid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городского </w:t>
      </w:r>
      <w:proofErr w:type="gramStart"/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</w:t>
      </w:r>
    </w:p>
    <w:p w:rsidR="007A144E" w:rsidRPr="0099075D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4E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1. Настоящий Порядок внесения изменений в Перечень </w:t>
      </w:r>
      <w:r w:rsidRPr="007A144E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городского округа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</w:t>
      </w:r>
      <w:r w:rsidRPr="007A144E">
        <w:rPr>
          <w:rFonts w:ascii="Times New Roman" w:hAnsi="Times New Roman" w:cs="Times New Roman"/>
          <w:sz w:val="28"/>
          <w:szCs w:val="28"/>
        </w:rPr>
        <w:t xml:space="preserve">с пунктом 8 постановления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99075D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</w:t>
      </w:r>
      <w:r>
        <w:rPr>
          <w:rFonts w:ascii="Times New Roman" w:hAnsi="Times New Roman" w:cs="Times New Roman"/>
          <w:sz w:val="28"/>
          <w:szCs w:val="28"/>
        </w:rPr>
        <w:t>ородского округа ЗАТО п. Горный.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Горный,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 также изменения принципов назначения и присвоения структуры кодов классификации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Горный,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 также в состав закрепленных за главными администраторами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вносятся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99075D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городской округ 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 части изменения выполняемых полномочий по оказанию муниципальных услуг и иных полномочий по исполнению муниципальных функций, при реализации которых возникают обязанности юридических и физических лиц по перечислению средств в бюджет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без внесения изменений в постановление администрации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Горный.</w:t>
      </w:r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3. Главные </w:t>
      </w:r>
      <w:r w:rsidRPr="007A14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городского </w:t>
      </w:r>
      <w:proofErr w:type="gramStart"/>
      <w:r w:rsidRPr="007A144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A144E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направляют заявку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разработке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городского округа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внесения изменений в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городского округа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7A144E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4. В заявке указываются реквизиты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их структурные единицы, устанавливающие правовые осн</w:t>
      </w:r>
      <w:r>
        <w:rPr>
          <w:rFonts w:ascii="Times New Roman" w:hAnsi="Times New Roman" w:cs="Times New Roman"/>
          <w:sz w:val="28"/>
          <w:szCs w:val="28"/>
        </w:rPr>
        <w:t>ования по внесению изменений в 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4E" w:rsidRPr="007A144E" w:rsidRDefault="007A144E" w:rsidP="007A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по финансам</w:t>
      </w:r>
      <w:r w:rsidRPr="00917A76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17A76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по финансам </w:t>
      </w:r>
      <w:proofErr w:type="gramStart"/>
      <w:r w:rsidRPr="00917A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</w:t>
      </w:r>
      <w:r w:rsidRPr="00917A76">
        <w:t xml:space="preserve"> </w:t>
      </w:r>
      <w:r w:rsidRPr="00917A76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Pr="0099075D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A144E" w:rsidRPr="0099075D" w:rsidSect="003573B3">
      <w:headerReference w:type="default" r:id="rId11"/>
      <w:headerReference w:type="first" r:id="rId12"/>
      <w:pgSz w:w="11906" w:h="16838"/>
      <w:pgMar w:top="1134" w:right="849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AD" w:rsidRDefault="003C46AD">
      <w:pPr>
        <w:spacing w:after="0" w:line="240" w:lineRule="auto"/>
      </w:pPr>
      <w:r>
        <w:separator/>
      </w:r>
    </w:p>
  </w:endnote>
  <w:endnote w:type="continuationSeparator" w:id="0">
    <w:p w:rsidR="003C46AD" w:rsidRDefault="003C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AD" w:rsidRDefault="003C46AD">
      <w:pPr>
        <w:spacing w:after="0" w:line="240" w:lineRule="auto"/>
      </w:pPr>
      <w:r>
        <w:separator/>
      </w:r>
    </w:p>
  </w:footnote>
  <w:footnote w:type="continuationSeparator" w:id="0">
    <w:p w:rsidR="003C46AD" w:rsidRDefault="003C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AB36B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AB36BF" w:rsidP="00810AAA">
    <w:pPr>
      <w:pStyle w:val="a3"/>
      <w:jc w:val="center"/>
    </w:pPr>
    <w:permStart w:id="1841178608" w:edGrp="everyone"/>
    <w:permEnd w:id="184117860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C09"/>
    <w:multiLevelType w:val="hybridMultilevel"/>
    <w:tmpl w:val="E842F1A2"/>
    <w:lvl w:ilvl="0" w:tplc="8FCAC2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3D5F8C"/>
    <w:multiLevelType w:val="hybridMultilevel"/>
    <w:tmpl w:val="E842F1A2"/>
    <w:lvl w:ilvl="0" w:tplc="8FCAC2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B94D4F"/>
    <w:multiLevelType w:val="hybridMultilevel"/>
    <w:tmpl w:val="F5B0E4EE"/>
    <w:lvl w:ilvl="0" w:tplc="C8F0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1"/>
    <w:rsid w:val="001D6C88"/>
    <w:rsid w:val="001E454D"/>
    <w:rsid w:val="003573B3"/>
    <w:rsid w:val="00385F64"/>
    <w:rsid w:val="003A621E"/>
    <w:rsid w:val="003C46AD"/>
    <w:rsid w:val="00487A68"/>
    <w:rsid w:val="005E02CA"/>
    <w:rsid w:val="00622206"/>
    <w:rsid w:val="006462C2"/>
    <w:rsid w:val="00647F90"/>
    <w:rsid w:val="007A144E"/>
    <w:rsid w:val="00917A76"/>
    <w:rsid w:val="00966088"/>
    <w:rsid w:val="0099075D"/>
    <w:rsid w:val="00AB36BF"/>
    <w:rsid w:val="00B30ECE"/>
    <w:rsid w:val="00C63FA1"/>
    <w:rsid w:val="00CC40CC"/>
    <w:rsid w:val="00CC7683"/>
    <w:rsid w:val="00E4264B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DB0A-6CC1-4243-B405-A272CB8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83"/>
  </w:style>
  <w:style w:type="paragraph" w:styleId="2">
    <w:name w:val="heading 2"/>
    <w:basedOn w:val="a"/>
    <w:next w:val="a"/>
    <w:link w:val="20"/>
    <w:unhideWhenUsed/>
    <w:qFormat/>
    <w:rsid w:val="00CC76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E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E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C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573B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5726&amp;date=26.10.2021&amp;dst=100056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Секретарь</cp:lastModifiedBy>
  <cp:revision>2</cp:revision>
  <cp:lastPrinted>2022-06-24T04:18:00Z</cp:lastPrinted>
  <dcterms:created xsi:type="dcterms:W3CDTF">2022-06-24T04:20:00Z</dcterms:created>
  <dcterms:modified xsi:type="dcterms:W3CDTF">2022-06-24T04:20:00Z</dcterms:modified>
</cp:coreProperties>
</file>