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CB" w:rsidRPr="00E44000" w:rsidRDefault="000A65CB" w:rsidP="000A65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7524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CB" w:rsidRPr="00E44000" w:rsidRDefault="000A65CB" w:rsidP="00B21F0C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E44000">
        <w:rPr>
          <w:rFonts w:ascii="Times New Roman" w:hAnsi="Times New Roman"/>
          <w:b/>
          <w:sz w:val="36"/>
          <w:szCs w:val="36"/>
        </w:rPr>
        <w:t>Администрация городского округа ЗАТО п. Горный</w:t>
      </w:r>
    </w:p>
    <w:p w:rsidR="000A65CB" w:rsidRPr="00E44000" w:rsidRDefault="000A65CB" w:rsidP="00B21F0C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5CB" w:rsidRPr="00E44000" w:rsidRDefault="000A65CB" w:rsidP="00B21F0C">
      <w:pPr>
        <w:spacing w:after="0" w:line="20" w:lineRule="atLeas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0A65CB" w:rsidRPr="00E44000" w:rsidRDefault="000A65CB" w:rsidP="00B21F0C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5CB" w:rsidRPr="00E44000" w:rsidRDefault="000A65CB" w:rsidP="00B21F0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65CB" w:rsidRPr="00F133E8" w:rsidRDefault="00AD350C" w:rsidP="00B21F0C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A4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="00A61722">
        <w:rPr>
          <w:rFonts w:ascii="Times New Roman" w:hAnsi="Times New Roman"/>
          <w:sz w:val="28"/>
          <w:szCs w:val="28"/>
        </w:rPr>
        <w:t>202</w:t>
      </w:r>
      <w:r w:rsidR="00C86076">
        <w:rPr>
          <w:rFonts w:ascii="Times New Roman" w:hAnsi="Times New Roman"/>
          <w:sz w:val="28"/>
          <w:szCs w:val="28"/>
        </w:rPr>
        <w:t>2</w:t>
      </w:r>
      <w:r w:rsidR="000A65CB" w:rsidRPr="00E4400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0A65CB" w:rsidRPr="00E4400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212</w:t>
      </w:r>
    </w:p>
    <w:p w:rsidR="000A65CB" w:rsidRDefault="000A65CB" w:rsidP="00B21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F0C" w:rsidRPr="00F133E8" w:rsidRDefault="00B21F0C" w:rsidP="00B21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E4" w:rsidRDefault="008F37DB" w:rsidP="00B21F0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7DB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</w:t>
      </w:r>
      <w:r w:rsidR="006D1AD5" w:rsidRPr="006D1AD5">
        <w:rPr>
          <w:rFonts w:ascii="Times New Roman" w:hAnsi="Times New Roman" w:cs="Times New Roman"/>
          <w:b/>
          <w:sz w:val="28"/>
          <w:szCs w:val="28"/>
        </w:rPr>
        <w:t>Построение и развитие аппаратно-программного комплекса «Безопасный город» на территории городского округа ЗАТО п. Горный на 2019-2023 годы</w:t>
      </w:r>
      <w:r w:rsidR="006D1AD5">
        <w:rPr>
          <w:rFonts w:ascii="Times New Roman" w:hAnsi="Times New Roman" w:cs="Times New Roman"/>
          <w:b/>
          <w:sz w:val="28"/>
          <w:szCs w:val="28"/>
        </w:rPr>
        <w:t>»</w:t>
      </w:r>
    </w:p>
    <w:p w:rsidR="006D1AD5" w:rsidRDefault="006D1AD5" w:rsidP="00B21F0C">
      <w:pPr>
        <w:pStyle w:val="ab"/>
        <w:spacing w:after="0" w:line="276" w:lineRule="auto"/>
        <w:ind w:firstLine="709"/>
        <w:jc w:val="both"/>
        <w:rPr>
          <w:sz w:val="28"/>
          <w:szCs w:val="28"/>
        </w:rPr>
      </w:pPr>
    </w:p>
    <w:p w:rsidR="009A2F7D" w:rsidRDefault="009A2F7D" w:rsidP="00B21F0C">
      <w:pPr>
        <w:pStyle w:val="ab"/>
        <w:spacing w:after="0" w:line="276" w:lineRule="auto"/>
        <w:ind w:firstLine="709"/>
        <w:jc w:val="both"/>
        <w:rPr>
          <w:sz w:val="28"/>
          <w:szCs w:val="28"/>
        </w:rPr>
      </w:pPr>
    </w:p>
    <w:p w:rsidR="008F37DB" w:rsidRPr="007A7C76" w:rsidRDefault="006D1AD5" w:rsidP="00B21F0C">
      <w:pPr>
        <w:pStyle w:val="ab"/>
        <w:spacing w:after="0" w:line="276" w:lineRule="auto"/>
        <w:ind w:firstLine="709"/>
        <w:jc w:val="both"/>
        <w:rPr>
          <w:b/>
          <w:iCs/>
          <w:sz w:val="28"/>
          <w:szCs w:val="28"/>
        </w:rPr>
      </w:pPr>
      <w:r w:rsidRPr="000069B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0069B0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</w:t>
      </w:r>
      <w:r w:rsidRPr="000069B0">
        <w:rPr>
          <w:sz w:val="28"/>
          <w:szCs w:val="28"/>
        </w:rPr>
        <w:t xml:space="preserve"> </w:t>
      </w:r>
      <w:r w:rsidRPr="009E032C">
        <w:rPr>
          <w:sz w:val="28"/>
          <w:szCs w:val="28"/>
        </w:rPr>
        <w:t>от</w:t>
      </w:r>
      <w:r>
        <w:rPr>
          <w:sz w:val="28"/>
          <w:szCs w:val="28"/>
        </w:rPr>
        <w:t xml:space="preserve"> 06 марта 2006 года </w:t>
      </w:r>
      <w:r w:rsidRPr="009E032C">
        <w:rPr>
          <w:sz w:val="28"/>
          <w:szCs w:val="28"/>
        </w:rPr>
        <w:t>№ 35 «О противодействии терроризму»</w:t>
      </w:r>
      <w:r>
        <w:rPr>
          <w:sz w:val="28"/>
          <w:szCs w:val="28"/>
        </w:rPr>
        <w:t>, постановлением Правительства Российской Федерации от 19 октября 2017 года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(территории)», в целях эффективного использования бюджетных средств,</w:t>
      </w:r>
      <w:r w:rsidRPr="00716A72">
        <w:rPr>
          <w:sz w:val="28"/>
          <w:szCs w:val="28"/>
        </w:rPr>
        <w:t xml:space="preserve"> админ</w:t>
      </w:r>
      <w:r>
        <w:rPr>
          <w:sz w:val="28"/>
          <w:szCs w:val="28"/>
        </w:rPr>
        <w:t xml:space="preserve">истрация городского округа ЗАТО </w:t>
      </w:r>
      <w:r w:rsidRPr="00716A72">
        <w:rPr>
          <w:sz w:val="28"/>
          <w:szCs w:val="28"/>
        </w:rPr>
        <w:t>п. Горны</w:t>
      </w:r>
      <w:r w:rsidR="009A2F7D">
        <w:rPr>
          <w:sz w:val="28"/>
          <w:szCs w:val="28"/>
        </w:rPr>
        <w:t>й</w:t>
      </w:r>
      <w:r w:rsidR="002746C8">
        <w:rPr>
          <w:iCs/>
          <w:sz w:val="28"/>
          <w:szCs w:val="28"/>
        </w:rPr>
        <w:t xml:space="preserve"> </w:t>
      </w:r>
      <w:r w:rsidR="008F37DB" w:rsidRPr="007A7C76">
        <w:rPr>
          <w:b/>
          <w:iCs/>
          <w:sz w:val="28"/>
          <w:szCs w:val="28"/>
        </w:rPr>
        <w:t xml:space="preserve">п о с т а н о в л я е т: </w:t>
      </w:r>
    </w:p>
    <w:p w:rsidR="008F37DB" w:rsidRDefault="008F37DB" w:rsidP="00B2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76">
        <w:rPr>
          <w:rFonts w:ascii="Times New Roman" w:hAnsi="Times New Roman" w:cs="Times New Roman"/>
          <w:sz w:val="28"/>
          <w:szCs w:val="28"/>
        </w:rPr>
        <w:t xml:space="preserve">1. </w:t>
      </w:r>
      <w:r w:rsidR="006D1AD5" w:rsidRPr="006D1AD5">
        <w:rPr>
          <w:rFonts w:ascii="Times New Roman" w:hAnsi="Times New Roman" w:cs="Times New Roman"/>
          <w:sz w:val="28"/>
          <w:szCs w:val="28"/>
        </w:rPr>
        <w:t>Внести в муниципальную программу «Построение и развитие аппаратно-программного комплекса «Безопасный город» на территории городского округа ЗАТО п. Горный на 2019-2023 годы», утвержденную постановлением администрации городского округа ЗАТО п. Горный от 12 октября 2018 года №158, следующие изменения</w:t>
      </w:r>
      <w:r w:rsidR="006D1AD5">
        <w:rPr>
          <w:rFonts w:ascii="Times New Roman" w:hAnsi="Times New Roman" w:cs="Times New Roman"/>
          <w:sz w:val="28"/>
          <w:szCs w:val="28"/>
        </w:rPr>
        <w:t>:</w:t>
      </w:r>
    </w:p>
    <w:p w:rsidR="00D463F7" w:rsidRDefault="00D463F7" w:rsidP="00B2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D1AD5" w:rsidRPr="00AC7AE5">
        <w:rPr>
          <w:rFonts w:ascii="Times New Roman" w:hAnsi="Times New Roman" w:cs="Times New Roman"/>
          <w:sz w:val="28"/>
          <w:szCs w:val="28"/>
        </w:rPr>
        <w:t>в</w:t>
      </w:r>
      <w:r w:rsidRPr="00AC7AE5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«</w:t>
      </w:r>
      <w:r w:rsidR="006D1AD5" w:rsidRPr="006D1AD5">
        <w:rPr>
          <w:rFonts w:ascii="Times New Roman" w:hAnsi="Times New Roman" w:cs="Times New Roman"/>
          <w:sz w:val="28"/>
          <w:szCs w:val="28"/>
        </w:rPr>
        <w:t>Построение и развитие аппаратно-программного комплекса «Безопасный город» на территории городского округа ЗАТО п. Горный на 2019-2023 годы</w:t>
      </w:r>
      <w:r w:rsidRPr="007A7C76">
        <w:rPr>
          <w:rFonts w:ascii="Times New Roman" w:hAnsi="Times New Roman" w:cs="Times New Roman"/>
          <w:sz w:val="28"/>
          <w:szCs w:val="28"/>
        </w:rPr>
        <w:t>» в подразделе «</w:t>
      </w:r>
      <w:r w:rsidR="00445E8E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Pr="007A7C76">
        <w:rPr>
          <w:rFonts w:ascii="Times New Roman" w:hAnsi="Times New Roman" w:cs="Times New Roman"/>
          <w:sz w:val="28"/>
          <w:szCs w:val="28"/>
        </w:rPr>
        <w:t xml:space="preserve">» цифры </w:t>
      </w:r>
      <w:r w:rsidRPr="00992A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1AD5" w:rsidRPr="006D1AD5">
        <w:rPr>
          <w:rFonts w:ascii="Times New Roman" w:hAnsi="Times New Roman" w:cs="Times New Roman"/>
          <w:color w:val="000000" w:themeColor="text1"/>
          <w:sz w:val="28"/>
          <w:szCs w:val="28"/>
        </w:rPr>
        <w:t>3566,935</w:t>
      </w:r>
      <w:r w:rsidRPr="00992A3E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076F3B">
        <w:rPr>
          <w:rFonts w:ascii="Times New Roman" w:hAnsi="Times New Roman" w:cs="Times New Roman"/>
          <w:color w:val="000000" w:themeColor="text1"/>
          <w:sz w:val="28"/>
          <w:szCs w:val="28"/>
        </w:rPr>
        <w:t>3394</w:t>
      </w:r>
      <w:r w:rsidR="006D1AD5">
        <w:rPr>
          <w:rFonts w:ascii="Times New Roman" w:hAnsi="Times New Roman" w:cs="Times New Roman"/>
          <w:color w:val="000000" w:themeColor="text1"/>
          <w:sz w:val="28"/>
          <w:szCs w:val="28"/>
        </w:rPr>
        <w:t>,935</w:t>
      </w:r>
      <w:r w:rsidRPr="00992A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3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B0B">
        <w:rPr>
          <w:rFonts w:ascii="Times New Roman" w:hAnsi="Times New Roman" w:cs="Times New Roman"/>
          <w:sz w:val="28"/>
          <w:szCs w:val="28"/>
        </w:rPr>
        <w:t>в строке «2022</w:t>
      </w:r>
      <w:r w:rsidR="003C0BB8">
        <w:rPr>
          <w:rFonts w:ascii="Times New Roman" w:hAnsi="Times New Roman" w:cs="Times New Roman"/>
          <w:sz w:val="28"/>
          <w:szCs w:val="28"/>
        </w:rPr>
        <w:t xml:space="preserve"> </w:t>
      </w:r>
      <w:r w:rsidR="00033B0B">
        <w:rPr>
          <w:rFonts w:ascii="Times New Roman" w:hAnsi="Times New Roman" w:cs="Times New Roman"/>
          <w:sz w:val="28"/>
          <w:szCs w:val="28"/>
        </w:rPr>
        <w:t>г</w:t>
      </w:r>
      <w:r w:rsidR="003C0BB8">
        <w:rPr>
          <w:rFonts w:ascii="Times New Roman" w:hAnsi="Times New Roman" w:cs="Times New Roman"/>
          <w:sz w:val="28"/>
          <w:szCs w:val="28"/>
        </w:rPr>
        <w:t>од</w:t>
      </w:r>
      <w:r w:rsidR="00033B0B">
        <w:rPr>
          <w:rFonts w:ascii="Times New Roman" w:hAnsi="Times New Roman" w:cs="Times New Roman"/>
          <w:sz w:val="28"/>
          <w:szCs w:val="28"/>
        </w:rPr>
        <w:t>» цифры «</w:t>
      </w:r>
      <w:r w:rsidR="006D1AD5">
        <w:rPr>
          <w:rFonts w:ascii="Times New Roman" w:hAnsi="Times New Roman" w:cs="Times New Roman"/>
          <w:sz w:val="28"/>
          <w:szCs w:val="28"/>
        </w:rPr>
        <w:t>680,0</w:t>
      </w:r>
      <w:r w:rsidR="00033B0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D1AD5">
        <w:rPr>
          <w:rFonts w:ascii="Times New Roman" w:hAnsi="Times New Roman" w:cs="Times New Roman"/>
          <w:sz w:val="28"/>
          <w:szCs w:val="28"/>
        </w:rPr>
        <w:t>525,0</w:t>
      </w:r>
      <w:r w:rsidR="00033B0B">
        <w:rPr>
          <w:rFonts w:ascii="Times New Roman" w:hAnsi="Times New Roman" w:cs="Times New Roman"/>
          <w:sz w:val="28"/>
          <w:szCs w:val="28"/>
        </w:rPr>
        <w:t>»;</w:t>
      </w:r>
    </w:p>
    <w:p w:rsidR="006D1AD5" w:rsidRDefault="00445E8E" w:rsidP="00B2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D1AD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разделе 6</w:t>
      </w:r>
      <w:r w:rsidR="006D1AD5" w:rsidRPr="006D1AD5">
        <w:rPr>
          <w:rFonts w:ascii="Times New Roman" w:hAnsi="Times New Roman" w:cs="Times New Roman"/>
          <w:sz w:val="28"/>
          <w:szCs w:val="28"/>
        </w:rPr>
        <w:t xml:space="preserve"> Ресурсное обеспечение муниципальной программы «Построение и развитие аппаратно-программного комплекса «Безопасный город» на территории городского округа ЗАТО п. Горный на 2019-2023 годы» изложить таблицу в следующей редакции: </w:t>
      </w:r>
    </w:p>
    <w:p w:rsidR="006D1AD5" w:rsidRDefault="006D1AD5" w:rsidP="00383EF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F0C" w:rsidRDefault="00B21F0C" w:rsidP="00383EF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36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  <w:gridCol w:w="1091"/>
        <w:gridCol w:w="1151"/>
        <w:gridCol w:w="863"/>
        <w:gridCol w:w="863"/>
        <w:gridCol w:w="722"/>
        <w:gridCol w:w="722"/>
      </w:tblGrid>
      <w:tr w:rsidR="006D1AD5" w:rsidRPr="006D1AD5" w:rsidTr="00B21F0C">
        <w:trPr>
          <w:cantSplit/>
          <w:trHeight w:val="360"/>
        </w:trPr>
        <w:tc>
          <w:tcPr>
            <w:tcW w:w="21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AD5" w:rsidRPr="006D1AD5" w:rsidRDefault="006D1AD5" w:rsidP="00AC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финансовых ресурсов</w:t>
            </w:r>
          </w:p>
        </w:tc>
        <w:tc>
          <w:tcPr>
            <w:tcW w:w="28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D5" w:rsidRPr="006D1AD5" w:rsidRDefault="006D1AD5" w:rsidP="00AC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бюджетных ассигнованиях</w:t>
            </w:r>
          </w:p>
          <w:p w:rsidR="006D1AD5" w:rsidRPr="006D1AD5" w:rsidRDefault="006D1AD5" w:rsidP="00AC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 в ценах 2020 года)</w:t>
            </w:r>
          </w:p>
        </w:tc>
      </w:tr>
      <w:tr w:rsidR="00B21F0C" w:rsidRPr="006D1AD5" w:rsidTr="00B21F0C">
        <w:trPr>
          <w:cantSplit/>
          <w:trHeight w:val="240"/>
        </w:trPr>
        <w:tc>
          <w:tcPr>
            <w:tcW w:w="21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D5" w:rsidRPr="006D1AD5" w:rsidRDefault="006D1AD5" w:rsidP="00AC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D5" w:rsidRPr="006D1AD5" w:rsidRDefault="006D1AD5" w:rsidP="00AC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D5" w:rsidRPr="006D1AD5" w:rsidRDefault="006D1AD5" w:rsidP="00AC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D5" w:rsidRPr="006D1AD5" w:rsidRDefault="006D1AD5" w:rsidP="00AC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D5" w:rsidRPr="006D1AD5" w:rsidRDefault="006D1AD5" w:rsidP="00AC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D5" w:rsidRPr="006D1AD5" w:rsidRDefault="006D1AD5" w:rsidP="00AC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D5" w:rsidRPr="006D1AD5" w:rsidRDefault="006D1AD5" w:rsidP="00AC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B21F0C" w:rsidRPr="006D1AD5" w:rsidTr="00B21F0C">
        <w:trPr>
          <w:cantSplit/>
          <w:trHeight w:val="240"/>
        </w:trPr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D5" w:rsidRPr="006D1AD5" w:rsidRDefault="006D1AD5" w:rsidP="006D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городского округа ЗАТО п. Горный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D5" w:rsidRPr="0030061D" w:rsidRDefault="006D1AD5" w:rsidP="00076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76F3B"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</w:t>
            </w: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,935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D5" w:rsidRPr="0030061D" w:rsidRDefault="006D1AD5" w:rsidP="006D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1162,035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D5" w:rsidRPr="0030061D" w:rsidRDefault="00076F3B" w:rsidP="006D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496,9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D5" w:rsidRPr="0030061D" w:rsidRDefault="006D1AD5" w:rsidP="006D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D5" w:rsidRPr="0030061D" w:rsidRDefault="006D1AD5" w:rsidP="006D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D5" w:rsidRPr="006D1AD5" w:rsidRDefault="006D1AD5" w:rsidP="006D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750,0</w:t>
            </w:r>
          </w:p>
        </w:tc>
      </w:tr>
    </w:tbl>
    <w:p w:rsidR="006D1AD5" w:rsidRDefault="006D1AD5" w:rsidP="00383EF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AD5" w:rsidRPr="00794291" w:rsidRDefault="00794291" w:rsidP="00B2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</w:rPr>
        <w:t>2. В подпрограмму «</w:t>
      </w:r>
      <w:r w:rsidRPr="00794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пожарной безопасности городского округа ЗАТО п. Горный на 2019-2023 годы</w:t>
      </w:r>
      <w:r w:rsidRPr="00794291">
        <w:rPr>
          <w:rFonts w:ascii="Times New Roman" w:hAnsi="Times New Roman" w:cs="Times New Roman"/>
          <w:sz w:val="28"/>
          <w:szCs w:val="28"/>
        </w:rPr>
        <w:t xml:space="preserve">» внести следующие изменения:  </w:t>
      </w:r>
    </w:p>
    <w:p w:rsidR="00383EF6" w:rsidRDefault="00794291" w:rsidP="00B2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1219" w:rsidRPr="00F0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1219" w:rsidRPr="00F01219">
        <w:rPr>
          <w:rFonts w:ascii="Times New Roman" w:hAnsi="Times New Roman" w:cs="Times New Roman"/>
          <w:sz w:val="28"/>
          <w:szCs w:val="28"/>
        </w:rPr>
        <w:t xml:space="preserve"> паспорте</w:t>
      </w:r>
      <w:r w:rsidR="00B7509D">
        <w:rPr>
          <w:rFonts w:ascii="Times New Roman" w:hAnsi="Times New Roman" w:cs="Times New Roman"/>
          <w:sz w:val="28"/>
          <w:szCs w:val="28"/>
        </w:rPr>
        <w:t xml:space="preserve"> </w:t>
      </w:r>
      <w:r w:rsidR="00A61722" w:rsidRPr="00F01219">
        <w:rPr>
          <w:rFonts w:ascii="Times New Roman" w:hAnsi="Times New Roman" w:cs="Times New Roman"/>
          <w:sz w:val="28"/>
          <w:szCs w:val="28"/>
        </w:rPr>
        <w:t>под</w:t>
      </w:r>
      <w:r w:rsidR="00A9411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01219" w:rsidRPr="00F01219">
        <w:rPr>
          <w:rFonts w:ascii="Times New Roman" w:hAnsi="Times New Roman" w:cs="Times New Roman"/>
          <w:sz w:val="28"/>
          <w:szCs w:val="28"/>
        </w:rPr>
        <w:t>«</w:t>
      </w:r>
      <w:r w:rsidRPr="00794291">
        <w:rPr>
          <w:rFonts w:ascii="Times New Roman" w:hAnsi="Times New Roman" w:cs="Times New Roman"/>
          <w:sz w:val="28"/>
          <w:szCs w:val="28"/>
        </w:rPr>
        <w:t>Обеспечение пожарной безопасности городского округа ЗАТО п. Горный на 2019-2023 годы</w:t>
      </w:r>
      <w:r w:rsidR="00A61722" w:rsidRPr="00F01219">
        <w:rPr>
          <w:rFonts w:ascii="Times New Roman" w:hAnsi="Times New Roman" w:cs="Times New Roman"/>
          <w:sz w:val="28"/>
          <w:szCs w:val="28"/>
        </w:rPr>
        <w:t>»</w:t>
      </w:r>
      <w:r w:rsidR="008F37DB" w:rsidRPr="00F01219">
        <w:rPr>
          <w:rFonts w:ascii="Times New Roman" w:hAnsi="Times New Roman" w:cs="Times New Roman"/>
          <w:sz w:val="28"/>
          <w:szCs w:val="28"/>
        </w:rPr>
        <w:t xml:space="preserve"> в подразделе </w:t>
      </w:r>
      <w:r w:rsidR="00556E3B" w:rsidRPr="00F01219">
        <w:rPr>
          <w:rFonts w:ascii="Times New Roman" w:hAnsi="Times New Roman" w:cs="Times New Roman"/>
          <w:sz w:val="28"/>
          <w:szCs w:val="28"/>
        </w:rPr>
        <w:t>«</w:t>
      </w:r>
      <w:r w:rsidR="00445E8E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B43D54">
        <w:rPr>
          <w:rFonts w:ascii="Times New Roman" w:hAnsi="Times New Roman" w:cs="Times New Roman"/>
          <w:sz w:val="28"/>
          <w:szCs w:val="28"/>
        </w:rPr>
        <w:t>»</w:t>
      </w:r>
      <w:r w:rsidR="001E2279" w:rsidRPr="001E2279">
        <w:rPr>
          <w:rFonts w:ascii="Times New Roman" w:hAnsi="Times New Roman" w:cs="Times New Roman"/>
          <w:sz w:val="28"/>
          <w:szCs w:val="28"/>
        </w:rPr>
        <w:t xml:space="preserve"> </w:t>
      </w:r>
      <w:r w:rsidR="001E2279" w:rsidRPr="00F0121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672,0</w:t>
      </w:r>
      <w:r w:rsidR="001E2279" w:rsidRPr="00F01219">
        <w:rPr>
          <w:rFonts w:ascii="Times New Roman" w:hAnsi="Times New Roman" w:cs="Times New Roman"/>
          <w:sz w:val="28"/>
          <w:szCs w:val="28"/>
        </w:rPr>
        <w:t>»</w:t>
      </w:r>
      <w:r w:rsidR="001E2279">
        <w:rPr>
          <w:rFonts w:ascii="Times New Roman" w:hAnsi="Times New Roman" w:cs="Times New Roman"/>
          <w:sz w:val="28"/>
          <w:szCs w:val="28"/>
        </w:rPr>
        <w:t xml:space="preserve"> </w:t>
      </w:r>
      <w:r w:rsidR="001E2279" w:rsidRPr="00F01219">
        <w:rPr>
          <w:rFonts w:ascii="Times New Roman" w:hAnsi="Times New Roman" w:cs="Times New Roman"/>
          <w:sz w:val="28"/>
          <w:szCs w:val="28"/>
        </w:rPr>
        <w:t>заменить цифрами «</w:t>
      </w:r>
      <w:r>
        <w:rPr>
          <w:rFonts w:ascii="Times New Roman" w:hAnsi="Times New Roman" w:cs="Times New Roman"/>
          <w:sz w:val="28"/>
          <w:szCs w:val="28"/>
        </w:rPr>
        <w:t>617,0</w:t>
      </w:r>
      <w:r w:rsidR="001E2279" w:rsidRPr="00F01219">
        <w:rPr>
          <w:rFonts w:ascii="Times New Roman" w:hAnsi="Times New Roman" w:cs="Times New Roman"/>
          <w:sz w:val="28"/>
          <w:szCs w:val="28"/>
        </w:rPr>
        <w:t>»</w:t>
      </w:r>
      <w:r w:rsidR="00033B0B">
        <w:rPr>
          <w:rFonts w:ascii="Times New Roman" w:hAnsi="Times New Roman" w:cs="Times New Roman"/>
          <w:sz w:val="28"/>
          <w:szCs w:val="28"/>
        </w:rPr>
        <w:t>,</w:t>
      </w:r>
      <w:r w:rsidR="00B43D54">
        <w:rPr>
          <w:rFonts w:ascii="Times New Roman" w:hAnsi="Times New Roman" w:cs="Times New Roman"/>
          <w:sz w:val="28"/>
          <w:szCs w:val="28"/>
        </w:rPr>
        <w:t xml:space="preserve"> </w:t>
      </w:r>
      <w:r w:rsidR="00033B0B">
        <w:rPr>
          <w:rFonts w:ascii="Times New Roman" w:hAnsi="Times New Roman" w:cs="Times New Roman"/>
          <w:sz w:val="28"/>
          <w:szCs w:val="28"/>
        </w:rPr>
        <w:t>в строке «2022» цифры «</w:t>
      </w:r>
      <w:r>
        <w:rPr>
          <w:rFonts w:ascii="Times New Roman" w:hAnsi="Times New Roman" w:cs="Times New Roman"/>
          <w:sz w:val="28"/>
          <w:szCs w:val="28"/>
        </w:rPr>
        <w:t>250,0</w:t>
      </w:r>
      <w:r w:rsidR="00033B0B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195,0</w:t>
      </w:r>
      <w:r w:rsidR="00033B0B">
        <w:rPr>
          <w:rFonts w:ascii="Times New Roman" w:hAnsi="Times New Roman" w:cs="Times New Roman"/>
          <w:sz w:val="28"/>
          <w:szCs w:val="28"/>
        </w:rPr>
        <w:t>».</w:t>
      </w:r>
    </w:p>
    <w:p w:rsidR="00794291" w:rsidRPr="00794291" w:rsidRDefault="00794291" w:rsidP="00B21F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6</w:t>
      </w:r>
      <w:r w:rsidRPr="0079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Ресурсное обеспечение муниципальной подпрограммы «Обеспечение пожарной безопасности городского округа ЗАТО п. Горный на 2019-2023 годы», таблицу изложить в следующей редакции:</w:t>
      </w:r>
    </w:p>
    <w:p w:rsidR="00794291" w:rsidRPr="00794291" w:rsidRDefault="00794291" w:rsidP="0079429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4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1"/>
        <w:gridCol w:w="825"/>
        <w:gridCol w:w="1009"/>
        <w:gridCol w:w="864"/>
        <w:gridCol w:w="864"/>
        <w:gridCol w:w="864"/>
        <w:gridCol w:w="866"/>
      </w:tblGrid>
      <w:tr w:rsidR="00794291" w:rsidRPr="00794291" w:rsidTr="00B21F0C">
        <w:trPr>
          <w:cantSplit/>
          <w:trHeight w:val="360"/>
        </w:trPr>
        <w:tc>
          <w:tcPr>
            <w:tcW w:w="22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291" w:rsidRPr="00794291" w:rsidRDefault="00794291" w:rsidP="00AC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финансовых ресурсов</w:t>
            </w:r>
          </w:p>
        </w:tc>
        <w:tc>
          <w:tcPr>
            <w:tcW w:w="277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291" w:rsidRPr="00794291" w:rsidRDefault="00794291" w:rsidP="00AC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бюджетных ассигнованиях</w:t>
            </w:r>
          </w:p>
          <w:p w:rsidR="00794291" w:rsidRPr="00794291" w:rsidRDefault="00794291" w:rsidP="00AC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 в ценах 2020 года)</w:t>
            </w:r>
          </w:p>
        </w:tc>
      </w:tr>
      <w:tr w:rsidR="00B21F0C" w:rsidRPr="00794291" w:rsidTr="00B21F0C">
        <w:trPr>
          <w:cantSplit/>
          <w:trHeight w:val="240"/>
        </w:trPr>
        <w:tc>
          <w:tcPr>
            <w:tcW w:w="22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291" w:rsidRPr="00794291" w:rsidRDefault="00794291" w:rsidP="00AC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291" w:rsidRPr="00794291" w:rsidRDefault="00794291" w:rsidP="00AC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291" w:rsidRPr="00794291" w:rsidRDefault="00794291" w:rsidP="00AC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794291" w:rsidRPr="00794291" w:rsidRDefault="00794291" w:rsidP="00AC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291" w:rsidRPr="00794291" w:rsidRDefault="00794291" w:rsidP="00AC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794291" w:rsidRPr="00794291" w:rsidRDefault="00794291" w:rsidP="00AC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291" w:rsidRPr="00794291" w:rsidRDefault="00794291" w:rsidP="00AC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794291" w:rsidRPr="00794291" w:rsidRDefault="00794291" w:rsidP="00AC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291" w:rsidRPr="00794291" w:rsidRDefault="00794291" w:rsidP="00AC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291" w:rsidRPr="00794291" w:rsidRDefault="00794291" w:rsidP="00AC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:rsidR="00794291" w:rsidRPr="00794291" w:rsidRDefault="00794291" w:rsidP="00AC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B21F0C" w:rsidRPr="00794291" w:rsidTr="00B21F0C">
        <w:trPr>
          <w:cantSplit/>
          <w:trHeight w:val="240"/>
        </w:trPr>
        <w:tc>
          <w:tcPr>
            <w:tcW w:w="2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291" w:rsidRPr="00794291" w:rsidRDefault="00794291" w:rsidP="0079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городского округа ЗАТО</w:t>
            </w:r>
          </w:p>
          <w:p w:rsidR="00794291" w:rsidRPr="00794291" w:rsidRDefault="00794291" w:rsidP="0079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Горный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291" w:rsidRPr="0030061D" w:rsidRDefault="00794291" w:rsidP="0079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291" w:rsidRPr="0030061D" w:rsidRDefault="00794291" w:rsidP="0079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291" w:rsidRPr="0030061D" w:rsidRDefault="00794291" w:rsidP="0079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0,0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291" w:rsidRPr="0030061D" w:rsidRDefault="00794291" w:rsidP="0079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291" w:rsidRPr="0030061D" w:rsidRDefault="00794291" w:rsidP="0079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291" w:rsidRPr="00794291" w:rsidRDefault="00794291" w:rsidP="0079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</w:t>
            </w:r>
          </w:p>
        </w:tc>
      </w:tr>
    </w:tbl>
    <w:p w:rsidR="00794291" w:rsidRDefault="00794291" w:rsidP="0079429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9D" w:rsidRDefault="00B7509D" w:rsidP="00B21F0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6474">
        <w:rPr>
          <w:rFonts w:ascii="Times New Roman" w:hAnsi="Times New Roman" w:cs="Times New Roman"/>
          <w:sz w:val="28"/>
          <w:szCs w:val="28"/>
        </w:rPr>
        <w:t>Паспорт</w:t>
      </w:r>
      <w:r w:rsidRPr="007A7C76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1F6474">
        <w:rPr>
          <w:rFonts w:ascii="Times New Roman" w:hAnsi="Times New Roman" w:cs="Times New Roman"/>
          <w:sz w:val="28"/>
          <w:szCs w:val="28"/>
        </w:rPr>
        <w:t>ы</w:t>
      </w:r>
      <w:r w:rsidRPr="007A7C76">
        <w:rPr>
          <w:rFonts w:ascii="Times New Roman" w:hAnsi="Times New Roman" w:cs="Times New Roman"/>
          <w:sz w:val="28"/>
          <w:szCs w:val="28"/>
        </w:rPr>
        <w:t xml:space="preserve"> «</w:t>
      </w:r>
      <w:r w:rsidR="00794291" w:rsidRPr="00794291">
        <w:rPr>
          <w:rFonts w:ascii="Times New Roman" w:hAnsi="Times New Roman" w:cs="Times New Roman"/>
          <w:sz w:val="28"/>
          <w:szCs w:val="28"/>
        </w:rPr>
        <w:t>Профилактика терроризма и экстремизма на территории городского округа ЗАТО п. Горный на 2019-2023 годы</w:t>
      </w:r>
      <w:r w:rsidRPr="007A7C76">
        <w:rPr>
          <w:rFonts w:ascii="Times New Roman" w:hAnsi="Times New Roman" w:cs="Times New Roman"/>
          <w:sz w:val="28"/>
          <w:szCs w:val="28"/>
        </w:rPr>
        <w:t xml:space="preserve">» </w:t>
      </w:r>
      <w:r w:rsidR="001F6474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7A7C76">
        <w:rPr>
          <w:rFonts w:ascii="Times New Roman" w:hAnsi="Times New Roman" w:cs="Times New Roman"/>
          <w:sz w:val="28"/>
          <w:szCs w:val="28"/>
        </w:rPr>
        <w:t>:</w:t>
      </w:r>
    </w:p>
    <w:p w:rsidR="001F6474" w:rsidRPr="00AC7AE5" w:rsidRDefault="001F6474" w:rsidP="00B43D54">
      <w:pPr>
        <w:tabs>
          <w:tab w:val="left" w:pos="426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5965" w:rsidRPr="00BE5965" w:rsidRDefault="00BE5965" w:rsidP="00BE5965">
      <w:pPr>
        <w:suppressAutoHyphens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5965">
        <w:rPr>
          <w:rFonts w:ascii="Times New Roman" w:hAnsi="Times New Roman" w:cs="Times New Roman"/>
          <w:b/>
          <w:bCs/>
          <w:iCs/>
          <w:sz w:val="28"/>
          <w:szCs w:val="28"/>
        </w:rPr>
        <w:t>ПАСПОРТ ПОДПРОГРАММЫ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BE5965" w:rsidRPr="00BE5965" w:rsidTr="00B21F0C">
        <w:trPr>
          <w:trHeight w:val="856"/>
        </w:trPr>
        <w:tc>
          <w:tcPr>
            <w:tcW w:w="2405" w:type="dxa"/>
            <w:shd w:val="clear" w:color="auto" w:fill="auto"/>
          </w:tcPr>
          <w:p w:rsidR="00BE5965" w:rsidRPr="00BE5965" w:rsidRDefault="00BE5965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088" w:type="dxa"/>
            <w:shd w:val="clear" w:color="auto" w:fill="auto"/>
          </w:tcPr>
          <w:p w:rsidR="00BE5965" w:rsidRPr="00BE5965" w:rsidRDefault="00BE5965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«Профилактика терроризма и экстремизма на территории городского округа ЗАТО п. Горный на 2019-2023 годы». </w:t>
            </w:r>
          </w:p>
        </w:tc>
      </w:tr>
      <w:tr w:rsidR="00BE5965" w:rsidRPr="00BE5965" w:rsidTr="00B21F0C">
        <w:trPr>
          <w:trHeight w:val="281"/>
        </w:trPr>
        <w:tc>
          <w:tcPr>
            <w:tcW w:w="2405" w:type="dxa"/>
            <w:shd w:val="clear" w:color="auto" w:fill="auto"/>
          </w:tcPr>
          <w:p w:rsidR="00BE5965" w:rsidRPr="00BE5965" w:rsidRDefault="00BE5965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7088" w:type="dxa"/>
            <w:shd w:val="clear" w:color="auto" w:fill="auto"/>
          </w:tcPr>
          <w:p w:rsidR="00BE5965" w:rsidRPr="00BE5965" w:rsidRDefault="00BE5965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ЗАТО п. Горный.</w:t>
            </w:r>
          </w:p>
        </w:tc>
      </w:tr>
      <w:tr w:rsidR="00BE5965" w:rsidRPr="00BE5965" w:rsidTr="00B21F0C">
        <w:trPr>
          <w:trHeight w:val="560"/>
        </w:trPr>
        <w:tc>
          <w:tcPr>
            <w:tcW w:w="2405" w:type="dxa"/>
            <w:shd w:val="clear" w:color="auto" w:fill="auto"/>
          </w:tcPr>
          <w:p w:rsidR="00BE5965" w:rsidRPr="00BE5965" w:rsidRDefault="00BE5965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088" w:type="dxa"/>
            <w:shd w:val="clear" w:color="auto" w:fill="auto"/>
          </w:tcPr>
          <w:p w:rsidR="00BE5965" w:rsidRPr="00BE5965" w:rsidRDefault="00BE5965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городского округа ЗАТО п. Горный. : (в ред. пост. от 02.12.2021 г. №267)</w:t>
            </w:r>
          </w:p>
        </w:tc>
      </w:tr>
      <w:tr w:rsidR="00BE5965" w:rsidRPr="00BE5965" w:rsidTr="00B21F0C">
        <w:trPr>
          <w:trHeight w:val="575"/>
        </w:trPr>
        <w:tc>
          <w:tcPr>
            <w:tcW w:w="2405" w:type="dxa"/>
            <w:shd w:val="clear" w:color="auto" w:fill="auto"/>
          </w:tcPr>
          <w:p w:rsidR="00BE5965" w:rsidRPr="00BE5965" w:rsidRDefault="00BE5965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088" w:type="dxa"/>
            <w:shd w:val="clear" w:color="auto" w:fill="auto"/>
          </w:tcPr>
          <w:p w:rsidR="00BE5965" w:rsidRPr="00BE5965" w:rsidRDefault="00BE5965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терроризма и экстремизма </w:t>
            </w:r>
            <w:r w:rsidRPr="00BE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территории городского округа </w:t>
            </w: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ЗАТО п. Горный.</w:t>
            </w:r>
            <w:r w:rsidRPr="00BE5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5965" w:rsidRPr="00BE5965" w:rsidTr="00B21F0C">
        <w:trPr>
          <w:trHeight w:val="1727"/>
        </w:trPr>
        <w:tc>
          <w:tcPr>
            <w:tcW w:w="2405" w:type="dxa"/>
            <w:shd w:val="clear" w:color="auto" w:fill="auto"/>
          </w:tcPr>
          <w:p w:rsidR="00BE5965" w:rsidRPr="00BE5965" w:rsidRDefault="00BE5965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подпрограммы </w:t>
            </w:r>
          </w:p>
        </w:tc>
        <w:tc>
          <w:tcPr>
            <w:tcW w:w="7088" w:type="dxa"/>
            <w:shd w:val="clear" w:color="auto" w:fill="auto"/>
          </w:tcPr>
          <w:p w:rsidR="00BE5965" w:rsidRPr="00BE5965" w:rsidRDefault="00BE5965" w:rsidP="00BE596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по участию городского округа ЗАТО п. Горный в профилактике терроризма и экстремизма.</w:t>
            </w:r>
          </w:p>
          <w:p w:rsidR="00BE5965" w:rsidRPr="00BE5965" w:rsidRDefault="00BE5965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Информационно-пропагандистское сопровождение профилактики терроризма и экстремизма.</w:t>
            </w:r>
          </w:p>
          <w:p w:rsidR="00BE5965" w:rsidRPr="00BE5965" w:rsidRDefault="00BE5965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Повышение уровня террористической защищенности объектов с массовым пребыванием людей.</w:t>
            </w:r>
          </w:p>
        </w:tc>
      </w:tr>
      <w:tr w:rsidR="00BE5965" w:rsidRPr="00BE5965" w:rsidTr="00B21F0C">
        <w:trPr>
          <w:trHeight w:val="2664"/>
        </w:trPr>
        <w:tc>
          <w:tcPr>
            <w:tcW w:w="2405" w:type="dxa"/>
            <w:shd w:val="clear" w:color="auto" w:fill="auto"/>
          </w:tcPr>
          <w:p w:rsidR="00BE5965" w:rsidRPr="00BE5965" w:rsidRDefault="00BE5965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7088" w:type="dxa"/>
            <w:shd w:val="clear" w:color="auto" w:fill="auto"/>
          </w:tcPr>
          <w:p w:rsidR="00BE5965" w:rsidRPr="00BE5965" w:rsidRDefault="00BE5965" w:rsidP="00BE596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подпрограммы:</w:t>
            </w:r>
          </w:p>
          <w:p w:rsidR="00BE5965" w:rsidRPr="00BE5965" w:rsidRDefault="00BE5965" w:rsidP="00BE596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мероприятий, проводимых на территории городского в сфере профилак</w:t>
            </w:r>
            <w:r w:rsidR="00AC7AE5">
              <w:rPr>
                <w:rFonts w:ascii="Times New Roman" w:hAnsi="Times New Roman" w:cs="Times New Roman"/>
                <w:sz w:val="28"/>
                <w:szCs w:val="28"/>
              </w:rPr>
              <w:t xml:space="preserve">тики терроризма и экстремизма – </w:t>
            </w: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100%.</w:t>
            </w:r>
          </w:p>
          <w:p w:rsidR="00BE5965" w:rsidRPr="00BE5965" w:rsidRDefault="00BE5965" w:rsidP="00BE596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населения, вовлеченного в мероприятия, направленные на профила</w:t>
            </w:r>
            <w:r w:rsidR="00AC7AE5">
              <w:rPr>
                <w:rFonts w:ascii="Times New Roman" w:hAnsi="Times New Roman" w:cs="Times New Roman"/>
                <w:sz w:val="28"/>
                <w:szCs w:val="28"/>
              </w:rPr>
              <w:t>ктику терроризма и экстремизма –</w:t>
            </w: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 xml:space="preserve"> 60%.</w:t>
            </w:r>
          </w:p>
          <w:p w:rsidR="00BE5965" w:rsidRPr="00BE5965" w:rsidRDefault="00BE5965" w:rsidP="00BE596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информационно-пропагандистских материалов по профилактике терроризма и экстремизма. Повышение</w:t>
            </w:r>
            <w:r w:rsidR="00AC7AE5">
              <w:rPr>
                <w:rFonts w:ascii="Times New Roman" w:hAnsi="Times New Roman" w:cs="Times New Roman"/>
                <w:sz w:val="28"/>
                <w:szCs w:val="28"/>
              </w:rPr>
              <w:t xml:space="preserve"> уровня знаний среди населения –</w:t>
            </w: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 xml:space="preserve"> 80%.</w:t>
            </w:r>
          </w:p>
          <w:p w:rsidR="00BE5965" w:rsidRPr="00BE5965" w:rsidRDefault="00BE5965" w:rsidP="00BE596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3. Повышение уровня террористической защищенности объектов с массовым пребыванием людей на территории го</w:t>
            </w:r>
            <w:r w:rsidR="00AC7AE5">
              <w:rPr>
                <w:rFonts w:ascii="Times New Roman" w:hAnsi="Times New Roman" w:cs="Times New Roman"/>
                <w:sz w:val="28"/>
                <w:szCs w:val="28"/>
              </w:rPr>
              <w:t>родского округа ЗАТО п. Горный –</w:t>
            </w: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 xml:space="preserve"> 90%.</w:t>
            </w:r>
          </w:p>
        </w:tc>
      </w:tr>
      <w:tr w:rsidR="00BE5965" w:rsidRPr="00BE5965" w:rsidTr="00B21F0C">
        <w:trPr>
          <w:trHeight w:val="273"/>
        </w:trPr>
        <w:tc>
          <w:tcPr>
            <w:tcW w:w="2405" w:type="dxa"/>
            <w:shd w:val="clear" w:color="auto" w:fill="auto"/>
          </w:tcPr>
          <w:p w:rsidR="00BE5965" w:rsidRPr="00BE5965" w:rsidRDefault="00BE5965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7088" w:type="dxa"/>
            <w:shd w:val="clear" w:color="auto" w:fill="auto"/>
          </w:tcPr>
          <w:p w:rsidR="00BE5965" w:rsidRPr="00BE5965" w:rsidRDefault="00BE5965" w:rsidP="00BE596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один этап: 2019-2023 годы.</w:t>
            </w:r>
          </w:p>
        </w:tc>
      </w:tr>
      <w:tr w:rsidR="00BE5965" w:rsidRPr="00BE5965" w:rsidTr="00B21F0C">
        <w:trPr>
          <w:trHeight w:val="566"/>
        </w:trPr>
        <w:tc>
          <w:tcPr>
            <w:tcW w:w="2405" w:type="dxa"/>
            <w:shd w:val="clear" w:color="auto" w:fill="auto"/>
          </w:tcPr>
          <w:p w:rsidR="00BE5965" w:rsidRPr="00BE5965" w:rsidRDefault="00BE5965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088" w:type="dxa"/>
            <w:shd w:val="clear" w:color="auto" w:fill="auto"/>
          </w:tcPr>
          <w:p w:rsidR="00BE5965" w:rsidRPr="00BE5965" w:rsidRDefault="00BE5965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городского округа ЗАТО п. Горный – </w:t>
            </w:r>
            <w:r w:rsidR="002F35C4">
              <w:rPr>
                <w:rFonts w:ascii="Times New Roman" w:hAnsi="Times New Roman" w:cs="Times New Roman"/>
                <w:sz w:val="28"/>
                <w:szCs w:val="28"/>
              </w:rPr>
              <w:t>917,776</w:t>
            </w: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 том числе по годам:</w:t>
            </w:r>
          </w:p>
          <w:p w:rsidR="00BE5965" w:rsidRPr="00BE5965" w:rsidRDefault="00BE5965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2019 год – 704,776 тыс. руб.;</w:t>
            </w:r>
          </w:p>
          <w:p w:rsidR="00BE5965" w:rsidRPr="00BE5965" w:rsidRDefault="00F32769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21F0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BE5965" w:rsidRPr="00BE5965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BE5965" w:rsidRPr="00BE5965" w:rsidRDefault="00BE5965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2021 год – 30,0 тыс. руб.;</w:t>
            </w:r>
          </w:p>
          <w:p w:rsidR="00BE5965" w:rsidRPr="00BE5965" w:rsidRDefault="00F32769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E5965" w:rsidRPr="00BE596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BE5965" w:rsidRPr="00BE5965" w:rsidRDefault="00BE5965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2023 год –100,0 тыс. руб.</w:t>
            </w:r>
          </w:p>
          <w:p w:rsidR="00BE5965" w:rsidRPr="00BE5965" w:rsidRDefault="00BE5965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от 02.12.2021 г. №267)</w:t>
            </w:r>
          </w:p>
        </w:tc>
      </w:tr>
      <w:tr w:rsidR="00BE5965" w:rsidRPr="00BE5965" w:rsidTr="00B21F0C">
        <w:trPr>
          <w:trHeight w:val="566"/>
        </w:trPr>
        <w:tc>
          <w:tcPr>
            <w:tcW w:w="2405" w:type="dxa"/>
            <w:shd w:val="clear" w:color="auto" w:fill="auto"/>
          </w:tcPr>
          <w:p w:rsidR="00BE5965" w:rsidRPr="00BE5965" w:rsidRDefault="00BE5965" w:rsidP="00BE59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088" w:type="dxa"/>
            <w:shd w:val="clear" w:color="auto" w:fill="auto"/>
          </w:tcPr>
          <w:p w:rsidR="00BE5965" w:rsidRPr="00BE5965" w:rsidRDefault="00BE5965" w:rsidP="00BE596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Повышение уровня террористической защищенности объектов и территории городского округа ЗАТО п. Горный.</w:t>
            </w:r>
          </w:p>
          <w:p w:rsidR="00BE5965" w:rsidRPr="00BE5965" w:rsidRDefault="00BE5965" w:rsidP="00BE596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Снижение риска возникновения террористических актов.</w:t>
            </w:r>
          </w:p>
          <w:p w:rsidR="00BE5965" w:rsidRPr="00BE5965" w:rsidRDefault="00BE5965" w:rsidP="00BE596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системы мониторинга, профилактики терроризма и экстремизма.</w:t>
            </w:r>
          </w:p>
          <w:p w:rsidR="00BE5965" w:rsidRPr="00BE5965" w:rsidRDefault="00BE5965" w:rsidP="00BE596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населения, вовлеченного в мероприятия, направленные на профилактику </w:t>
            </w:r>
            <w:r w:rsidRPr="00BE5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экстремизма, терроризма, преступлений против личности, общества, государства, на поддержание межнационального и межконфессионального согласия.</w:t>
            </w:r>
          </w:p>
          <w:p w:rsidR="00BE5965" w:rsidRPr="00BE5965" w:rsidRDefault="00BE5965" w:rsidP="00BE596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6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информационно-пропагандистских материалов, направленных на информирование населения о безопасном поведении в экстремальных ситуациях, по профилактике терроризма и экстремизма. Повышение уровня знаний среди населения.</w:t>
            </w:r>
          </w:p>
        </w:tc>
      </w:tr>
    </w:tbl>
    <w:p w:rsidR="00BE5965" w:rsidRDefault="00BE5965" w:rsidP="00B21F0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E5965" w:rsidRDefault="00BE5965" w:rsidP="00B21F0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BE59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1. </w:t>
      </w:r>
      <w:r w:rsidRPr="00BE596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Ха</w:t>
      </w:r>
      <w:r w:rsidR="00B21F0C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рактеристика сферы деятельности</w:t>
      </w:r>
    </w:p>
    <w:p w:rsidR="00B21F0C" w:rsidRPr="00BE5965" w:rsidRDefault="00B21F0C" w:rsidP="00B21F0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BE5965" w:rsidRPr="00BE5965" w:rsidRDefault="00BE5965" w:rsidP="00BE59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>В Российской Федерации принят ряд нормативных правовых актов, в которых определены задачи по противодействию терроризму и экстремизму.</w:t>
      </w:r>
    </w:p>
    <w:p w:rsidR="00BE5965" w:rsidRPr="00BE5965" w:rsidRDefault="00BE5965" w:rsidP="00BE59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hyperlink r:id="rId8" w:history="1">
        <w:r w:rsidR="00B21F0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</w:t>
        </w:r>
        <w:r w:rsidRPr="00B21F0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131-ФЗ</w:t>
        </w:r>
      </w:hyperlink>
      <w:r w:rsidRPr="00B21F0C">
        <w:rPr>
          <w:rFonts w:ascii="Times New Roman" w:hAnsi="Times New Roman" w:cs="Times New Roman"/>
          <w:sz w:val="28"/>
          <w:szCs w:val="28"/>
        </w:rPr>
        <w:t xml:space="preserve"> «</w:t>
      </w:r>
      <w:r w:rsidRPr="00BE596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 участие в профилактике терроризма и экстремизма, а также минимизация и (или) ликвидация последствий проявлений терроризма и экстремизма отнесено к вопросам местного значения городского округа.</w:t>
      </w:r>
    </w:p>
    <w:p w:rsidR="00BE5965" w:rsidRPr="00BE5965" w:rsidRDefault="00BE5965" w:rsidP="00BE59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</w:t>
      </w:r>
      <w:hyperlink r:id="rId9" w:history="1">
        <w:r w:rsidR="00B21F0C" w:rsidRPr="00B21F0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от 25.07.2002</w:t>
        </w:r>
        <w:r w:rsidRPr="00B21F0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114-ФЗ</w:t>
        </w:r>
      </w:hyperlink>
      <w:r w:rsidRPr="00BE5965">
        <w:rPr>
          <w:rFonts w:ascii="Times New Roman" w:hAnsi="Times New Roman" w:cs="Times New Roman"/>
          <w:sz w:val="28"/>
          <w:szCs w:val="28"/>
        </w:rPr>
        <w:t xml:space="preserve"> «О противодействии экстремистской деятельности» на органы местного самоуправления возложена обязанность по участию в противодействии экстремистской деятельности в пределах своей компетенции. В целях противодействия экстремистской деятельности органы местного самоуправления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BE5965" w:rsidRPr="00BE5965" w:rsidRDefault="00BE5965" w:rsidP="00BE59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B21F0C">
        <w:rPr>
          <w:rFonts w:ascii="Times New Roman" w:hAnsi="Times New Roman" w:cs="Times New Roman"/>
          <w:sz w:val="28"/>
          <w:szCs w:val="28"/>
        </w:rPr>
        <w:t xml:space="preserve">законом </w:t>
      </w:r>
      <w:hyperlink r:id="rId10" w:history="1">
        <w:r w:rsidR="00B21F0C" w:rsidRPr="00B21F0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от 06.03.2006</w:t>
        </w:r>
        <w:r w:rsidRPr="00B21F0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35-ФЗ</w:t>
        </w:r>
      </w:hyperlink>
      <w:r w:rsidRPr="00BE5965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 также определено, что органы местного самоуправления осуществляют противодействие терроризму в пределах своих полномочий. При этом деятельность органов местного самоуправления осуществляется по:</w:t>
      </w:r>
    </w:p>
    <w:p w:rsidR="00BE5965" w:rsidRPr="00BE5965" w:rsidRDefault="00BE5965" w:rsidP="00BE59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BE5965" w:rsidRPr="00BE5965" w:rsidRDefault="00BE5965" w:rsidP="00BE59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>в) минимизация и (или) ликвидация последствий проявлений терроризма.</w:t>
      </w:r>
    </w:p>
    <w:p w:rsidR="00BE5965" w:rsidRPr="00BE5965" w:rsidRDefault="00BE5965" w:rsidP="00BE59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>Также к полномочиям органов местного самоуправления в области противодействия терроризму относится разработка и реализация муниципальных программ в области профилактики терроризма, а также минимизация и (или) ликвидация последствий его проявлений.</w:t>
      </w:r>
    </w:p>
    <w:p w:rsidR="00BE5965" w:rsidRPr="00BE5965" w:rsidRDefault="00BE5965" w:rsidP="00BE5965">
      <w:pPr>
        <w:shd w:val="clear" w:color="auto" w:fill="FEFEFE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E5965">
        <w:rPr>
          <w:rFonts w:ascii="Times New Roman" w:eastAsia="Arial Unicode MS" w:hAnsi="Times New Roman" w:cs="Times New Roman"/>
          <w:bCs/>
          <w:sz w:val="28"/>
          <w:szCs w:val="28"/>
        </w:rPr>
        <w:t>В настоящее время уровень террористической угрозы на территории Российской Федерации продолжает оставаться высоким, масштабы последствий террористических актов значительны.</w:t>
      </w:r>
    </w:p>
    <w:p w:rsidR="00BE5965" w:rsidRPr="00BE5965" w:rsidRDefault="00BE5965" w:rsidP="00BE596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bCs/>
          <w:sz w:val="28"/>
          <w:szCs w:val="28"/>
        </w:rPr>
        <w:t>В сложившихся обстоятельствах п</w:t>
      </w:r>
      <w:r w:rsidRPr="00BE5965">
        <w:rPr>
          <w:rFonts w:ascii="Times New Roman" w:eastAsia="Calibri" w:hAnsi="Times New Roman" w:cs="Times New Roman"/>
          <w:sz w:val="28"/>
          <w:szCs w:val="28"/>
        </w:rPr>
        <w:t>редупреждение террористических и экстремистских проявлений заключается в выявлении, устранении, нейтрализации, локализации и минимизации воздействия тех факторов, которые либо их порождают, либо им благоприятствуют. Данные профилактические мероприятия осуществляются на начальных стадиях развития негативных процессов, когда формируется мотивация противоправного поведения. Противостоять терроризму и экстремизму можно лишь на основе взаимодействия органов местного самоуправления, организаций независимо от форм собственности, а также общественных объединений и граждан, с привлечением специалистов в различных отраслях знаний, средств массовой информации.</w:t>
      </w:r>
    </w:p>
    <w:p w:rsidR="00BE5965" w:rsidRPr="00BE5965" w:rsidRDefault="00BE5965" w:rsidP="00BE59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>Наиболее эффективной моделью реализации мероприятий по решению рассматриваемого вопроса местного значения является принятие муниципальной подпрограммы «Профилактика терроризма и экстремизма на территории городского округа ЗАТО п. Горный на 2019-2023 годы», а ее реализация позволит, в определенной мере, снизить возможность проявлений терроризма и экстремизма, создаст систему защиты объектов образования, жизнеобеспечения, объектов с массовым пребыванием людей, повысит уровень воспитательной и профилактической работы среди населения городского округа.</w:t>
      </w:r>
    </w:p>
    <w:p w:rsidR="00BE5965" w:rsidRDefault="00BE5965" w:rsidP="00BE596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E5965" w:rsidRDefault="00BE5965" w:rsidP="00B21F0C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5965">
        <w:rPr>
          <w:rFonts w:ascii="Times New Roman" w:hAnsi="Times New Roman" w:cs="Times New Roman"/>
          <w:b/>
          <w:bCs/>
          <w:iCs/>
          <w:sz w:val="28"/>
          <w:szCs w:val="28"/>
        </w:rPr>
        <w:t>Раздел 2. Приоритеты, цели и</w:t>
      </w:r>
      <w:r w:rsidR="00B21F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задачи реализации подпрограммы</w:t>
      </w:r>
    </w:p>
    <w:p w:rsidR="00B21F0C" w:rsidRPr="00BE5965" w:rsidRDefault="00B21F0C" w:rsidP="00B21F0C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E5965" w:rsidRPr="00BE5965" w:rsidRDefault="00BE5965" w:rsidP="00BE59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 xml:space="preserve">Основной целью данной подпрограммы является совершенствование мер, направленных на профилактику терроризма и экстремизма в </w:t>
      </w:r>
      <w:r w:rsidRPr="00BE5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городском округе </w:t>
      </w:r>
      <w:r w:rsidRPr="00BE5965">
        <w:rPr>
          <w:rFonts w:ascii="Times New Roman" w:hAnsi="Times New Roman" w:cs="Times New Roman"/>
          <w:sz w:val="28"/>
          <w:szCs w:val="28"/>
        </w:rPr>
        <w:t>ЗАТО п. Горный.</w:t>
      </w:r>
    </w:p>
    <w:p w:rsidR="00BE5965" w:rsidRPr="00BE5965" w:rsidRDefault="00BE5965" w:rsidP="00BE59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BE5965" w:rsidRPr="00BE5965" w:rsidRDefault="00BE5965" w:rsidP="00BE59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>Совершенствование системы по участию городского округа ЗАТО п. Горный в профилактике терроризма и экстремизма.</w:t>
      </w:r>
    </w:p>
    <w:p w:rsidR="00BE5965" w:rsidRPr="00BE5965" w:rsidRDefault="00BE5965" w:rsidP="00BE59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>Информационно-пропагандистское сопровождение профилактики терроризма и экстремизма.</w:t>
      </w:r>
    </w:p>
    <w:p w:rsidR="00BE5965" w:rsidRPr="00BE5965" w:rsidRDefault="00BE5965" w:rsidP="00BE59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>Повышение уровня террористической защищенности объектов с массовым пребыванием людей.</w:t>
      </w:r>
    </w:p>
    <w:p w:rsidR="00BE5965" w:rsidRDefault="00BE5965" w:rsidP="00BE59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F0C" w:rsidRPr="00BE5965" w:rsidRDefault="00B21F0C" w:rsidP="00BE59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E5965" w:rsidRDefault="00BE5965" w:rsidP="00B21F0C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5965">
        <w:rPr>
          <w:rFonts w:ascii="Times New Roman" w:hAnsi="Times New Roman" w:cs="Times New Roman"/>
          <w:b/>
          <w:bCs/>
          <w:iCs/>
          <w:sz w:val="28"/>
          <w:szCs w:val="28"/>
        </w:rPr>
        <w:t>Раздел 3. Целевые показ</w:t>
      </w:r>
      <w:r w:rsidR="00B21F0C">
        <w:rPr>
          <w:rFonts w:ascii="Times New Roman" w:hAnsi="Times New Roman" w:cs="Times New Roman"/>
          <w:b/>
          <w:bCs/>
          <w:iCs/>
          <w:sz w:val="28"/>
          <w:szCs w:val="28"/>
        </w:rPr>
        <w:t>атели (индикаторы) подпрограммы</w:t>
      </w:r>
    </w:p>
    <w:p w:rsidR="00B21F0C" w:rsidRPr="00BE5965" w:rsidRDefault="00B21F0C" w:rsidP="00B21F0C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E5965" w:rsidRPr="00BE5965" w:rsidRDefault="00BE5965" w:rsidP="00BE59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>Показатели (индикаторы) развития (приложение № 1):</w:t>
      </w:r>
    </w:p>
    <w:p w:rsidR="00BE5965" w:rsidRPr="00BE5965" w:rsidRDefault="00BE5965" w:rsidP="00BE59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>Увеличение количества мероприятий, проведенных на территории городского округа, в сфере профилактики терроризма и экстремизма.</w:t>
      </w:r>
    </w:p>
    <w:p w:rsidR="00BE5965" w:rsidRPr="00BE5965" w:rsidRDefault="00BE5965" w:rsidP="00BE59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>Увеличение доли населения, вовлеченного в мероприятия, направленные на профилактику терроризма и экстремизма.</w:t>
      </w:r>
    </w:p>
    <w:p w:rsidR="00BE5965" w:rsidRPr="00BE5965" w:rsidRDefault="00BE5965" w:rsidP="00BE59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>Увеличение количества информационно-пропагандистских материалов по профилактике терроризма и экстремизма. Повышение уровня знаний среди населения.</w:t>
      </w:r>
    </w:p>
    <w:p w:rsidR="00BE5965" w:rsidRPr="00BE5965" w:rsidRDefault="00BE5965" w:rsidP="00BE59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>Повышение уровня террористической защищенности объектов с массовым пребыванием людей.</w:t>
      </w:r>
    </w:p>
    <w:p w:rsidR="00BE5965" w:rsidRPr="00BE5965" w:rsidRDefault="00BE5965" w:rsidP="00BE59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965" w:rsidRDefault="00BE5965" w:rsidP="00B21F0C">
      <w:pPr>
        <w:suppressAutoHyphens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5965">
        <w:rPr>
          <w:rFonts w:ascii="Times New Roman" w:hAnsi="Times New Roman" w:cs="Times New Roman"/>
          <w:b/>
          <w:bCs/>
          <w:iCs/>
          <w:sz w:val="28"/>
          <w:szCs w:val="28"/>
        </w:rPr>
        <w:t>Раздел 4. Срок</w:t>
      </w:r>
      <w:r w:rsidR="00B21F0C">
        <w:rPr>
          <w:rFonts w:ascii="Times New Roman" w:hAnsi="Times New Roman" w:cs="Times New Roman"/>
          <w:b/>
          <w:bCs/>
          <w:iCs/>
          <w:sz w:val="28"/>
          <w:szCs w:val="28"/>
        </w:rPr>
        <w:t>и и этапы реализации программы</w:t>
      </w:r>
    </w:p>
    <w:p w:rsidR="00B21F0C" w:rsidRPr="00BE5965" w:rsidRDefault="00B21F0C" w:rsidP="00B21F0C">
      <w:pPr>
        <w:suppressAutoHyphens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E5965" w:rsidRPr="00BE5965" w:rsidRDefault="00BE5965" w:rsidP="00BE59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>Реализация подпрограммы рассчитана на период с 2019 года по 2023 годы. Начало реализации подпрограммы - 1 января 2019 года. Окон</w:t>
      </w:r>
      <w:r w:rsidR="00B21F0C">
        <w:rPr>
          <w:rFonts w:ascii="Times New Roman" w:hAnsi="Times New Roman" w:cs="Times New Roman"/>
          <w:sz w:val="28"/>
          <w:szCs w:val="28"/>
        </w:rPr>
        <w:t xml:space="preserve">чание реализации подпрограммы – </w:t>
      </w:r>
      <w:r w:rsidRPr="00BE5965">
        <w:rPr>
          <w:rFonts w:ascii="Times New Roman" w:hAnsi="Times New Roman" w:cs="Times New Roman"/>
          <w:sz w:val="28"/>
          <w:szCs w:val="28"/>
        </w:rPr>
        <w:t>31 декабря 2023 года.</w:t>
      </w:r>
    </w:p>
    <w:p w:rsidR="00BE5965" w:rsidRPr="00BE5965" w:rsidRDefault="00BE5965" w:rsidP="00BE5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>Программа реализуется в один этап: 2019-2023 годы.</w:t>
      </w:r>
    </w:p>
    <w:p w:rsidR="00BE5965" w:rsidRPr="00BE5965" w:rsidRDefault="00BE5965" w:rsidP="00BE596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E5965" w:rsidRDefault="00BE5965" w:rsidP="00B21F0C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5965">
        <w:rPr>
          <w:rFonts w:ascii="Times New Roman" w:hAnsi="Times New Roman" w:cs="Times New Roman"/>
          <w:b/>
          <w:bCs/>
          <w:iCs/>
          <w:sz w:val="28"/>
          <w:szCs w:val="28"/>
        </w:rPr>
        <w:t>Раздел 5. Ос</w:t>
      </w:r>
      <w:r w:rsidR="00B21F0C">
        <w:rPr>
          <w:rFonts w:ascii="Times New Roman" w:hAnsi="Times New Roman" w:cs="Times New Roman"/>
          <w:b/>
          <w:bCs/>
          <w:iCs/>
          <w:sz w:val="28"/>
          <w:szCs w:val="28"/>
        </w:rPr>
        <w:t>новные мероприятия подпрограммы</w:t>
      </w:r>
    </w:p>
    <w:p w:rsidR="00B21F0C" w:rsidRPr="00BE5965" w:rsidRDefault="00B21F0C" w:rsidP="00B21F0C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E5965" w:rsidRPr="00BE5965" w:rsidRDefault="00BE5965" w:rsidP="00BE59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подпрограммы (приложение № 2).</w:t>
      </w:r>
    </w:p>
    <w:p w:rsidR="00BE5965" w:rsidRPr="00BE5965" w:rsidRDefault="00BE5965" w:rsidP="00BE59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>Исполнение мероприятий согласно планам: городского округа ЗАТО п. Горный, учреждений, организаций по профилактике терроризма и экстремизма (в каждом отчетном году).</w:t>
      </w:r>
    </w:p>
    <w:p w:rsidR="00BE5965" w:rsidRPr="00BE5965" w:rsidRDefault="00BE5965" w:rsidP="00BE59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>Информационно-пропагандистское сопровождение профилактики терроризма и экстремизма на территории городского округа ЗАТО п. Горный.</w:t>
      </w:r>
    </w:p>
    <w:p w:rsidR="00BE5965" w:rsidRPr="00B21F0C" w:rsidRDefault="00BE5965" w:rsidP="00B21F0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65">
        <w:rPr>
          <w:rFonts w:ascii="Times New Roman" w:hAnsi="Times New Roman" w:cs="Times New Roman"/>
          <w:sz w:val="28"/>
          <w:szCs w:val="28"/>
        </w:rPr>
        <w:t>Оснащение образовательных учреждений, других объектов с массовым пребыванием людей, расположенных на территории городского округа, в соответствии с требованиями об антитеррористической защищенности таких объектов.</w:t>
      </w:r>
    </w:p>
    <w:p w:rsidR="00B7509D" w:rsidRDefault="00B7509D" w:rsidP="00B21F0C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3980">
        <w:rPr>
          <w:rFonts w:ascii="Times New Roman" w:hAnsi="Times New Roman" w:cs="Times New Roman"/>
          <w:sz w:val="28"/>
          <w:szCs w:val="28"/>
        </w:rPr>
        <w:t xml:space="preserve">.1 </w:t>
      </w:r>
      <w:r w:rsidR="001F6474" w:rsidRPr="001F6474">
        <w:rPr>
          <w:rFonts w:ascii="Times New Roman" w:hAnsi="Times New Roman" w:cs="Times New Roman"/>
          <w:sz w:val="28"/>
          <w:szCs w:val="28"/>
        </w:rPr>
        <w:t>в разделе 6 Ресурсное обеспечение муниципальной подпрограммы «Профилактика терроризма и экстремизма на территории городского округа ЗАТО п. Горный на 2019-2023 годы», таблицу изложить в следующей редакции:</w:t>
      </w:r>
    </w:p>
    <w:p w:rsidR="001F6474" w:rsidRDefault="001F6474" w:rsidP="00B43D54">
      <w:pPr>
        <w:tabs>
          <w:tab w:val="left" w:pos="42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AE5" w:rsidRDefault="00AC7AE5" w:rsidP="00B43D54">
      <w:pPr>
        <w:tabs>
          <w:tab w:val="left" w:pos="42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3"/>
        <w:gridCol w:w="1331"/>
        <w:gridCol w:w="1184"/>
        <w:gridCol w:w="723"/>
        <w:gridCol w:w="862"/>
        <w:gridCol w:w="723"/>
        <w:gridCol w:w="862"/>
      </w:tblGrid>
      <w:tr w:rsidR="001F6474" w:rsidRPr="001F6474" w:rsidTr="00AC7AE5">
        <w:trPr>
          <w:cantSplit/>
          <w:trHeight w:val="360"/>
        </w:trPr>
        <w:tc>
          <w:tcPr>
            <w:tcW w:w="2051" w:type="pct"/>
            <w:vMerge w:val="restart"/>
            <w:shd w:val="clear" w:color="auto" w:fill="auto"/>
          </w:tcPr>
          <w:p w:rsidR="001F6474" w:rsidRPr="001F6474" w:rsidRDefault="001F6474" w:rsidP="00AC7A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финансовых ресурсов</w:t>
            </w:r>
          </w:p>
        </w:tc>
        <w:tc>
          <w:tcPr>
            <w:tcW w:w="2949" w:type="pct"/>
            <w:gridSpan w:val="6"/>
            <w:shd w:val="clear" w:color="auto" w:fill="auto"/>
          </w:tcPr>
          <w:p w:rsidR="001F6474" w:rsidRPr="001F6474" w:rsidRDefault="001F6474" w:rsidP="00AC7A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бюджетных ассигнованиях</w:t>
            </w:r>
          </w:p>
          <w:p w:rsidR="001F6474" w:rsidRPr="001F6474" w:rsidRDefault="001F6474" w:rsidP="00AC7A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 в ценах 2020 года)</w:t>
            </w:r>
          </w:p>
        </w:tc>
      </w:tr>
      <w:tr w:rsidR="001F6474" w:rsidRPr="001F6474" w:rsidTr="00AC7AE5">
        <w:trPr>
          <w:cantSplit/>
          <w:trHeight w:val="240"/>
        </w:trPr>
        <w:tc>
          <w:tcPr>
            <w:tcW w:w="2051" w:type="pct"/>
            <w:vMerge/>
            <w:shd w:val="clear" w:color="auto" w:fill="auto"/>
          </w:tcPr>
          <w:p w:rsidR="001F6474" w:rsidRPr="001F6474" w:rsidRDefault="001F6474" w:rsidP="00AC7A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pct"/>
            <w:shd w:val="clear" w:color="auto" w:fill="auto"/>
          </w:tcPr>
          <w:p w:rsidR="001F6474" w:rsidRPr="001F6474" w:rsidRDefault="001F6474" w:rsidP="00AC7A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14" w:type="pct"/>
            <w:shd w:val="clear" w:color="auto" w:fill="auto"/>
          </w:tcPr>
          <w:p w:rsidR="001F6474" w:rsidRPr="001F6474" w:rsidRDefault="001F6474" w:rsidP="00AC7A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75" w:type="pct"/>
            <w:shd w:val="clear" w:color="auto" w:fill="auto"/>
          </w:tcPr>
          <w:p w:rsidR="001F6474" w:rsidRPr="001F6474" w:rsidRDefault="001F6474" w:rsidP="00AC7A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47" w:type="pct"/>
            <w:shd w:val="clear" w:color="auto" w:fill="auto"/>
          </w:tcPr>
          <w:p w:rsidR="001F6474" w:rsidRPr="001F6474" w:rsidRDefault="001F6474" w:rsidP="00AC7A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375" w:type="pct"/>
            <w:shd w:val="clear" w:color="auto" w:fill="auto"/>
          </w:tcPr>
          <w:p w:rsidR="001F6474" w:rsidRPr="001F6474" w:rsidRDefault="001F6474" w:rsidP="00AC7A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48" w:type="pct"/>
            <w:shd w:val="clear" w:color="auto" w:fill="auto"/>
          </w:tcPr>
          <w:p w:rsidR="001F6474" w:rsidRPr="001F6474" w:rsidRDefault="001F6474" w:rsidP="00AC7A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1F6474" w:rsidRPr="001F6474" w:rsidTr="00AC7AE5">
        <w:trPr>
          <w:cantSplit/>
          <w:trHeight w:val="240"/>
        </w:trPr>
        <w:tc>
          <w:tcPr>
            <w:tcW w:w="2051" w:type="pct"/>
            <w:shd w:val="clear" w:color="auto" w:fill="auto"/>
          </w:tcPr>
          <w:p w:rsidR="001F6474" w:rsidRPr="001F6474" w:rsidRDefault="001F6474" w:rsidP="001F64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городского округа ЗАТО п. Горный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F6474" w:rsidRPr="0030061D" w:rsidRDefault="00716A03" w:rsidP="001F647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917</w:t>
            </w:r>
            <w:r w:rsidR="001F6474" w:rsidRPr="00300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776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F6474" w:rsidRPr="0030061D" w:rsidRDefault="001F6474" w:rsidP="001F64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704, 776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F6474" w:rsidRPr="0030061D" w:rsidRDefault="00716A03" w:rsidP="001F64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  <w:r w:rsidR="001F6474" w:rsidRPr="00300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F6474" w:rsidRPr="0030061D" w:rsidRDefault="001F6474" w:rsidP="001F64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30, 0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F6474" w:rsidRPr="0030061D" w:rsidRDefault="001F6474" w:rsidP="001F64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0, 0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F6474" w:rsidRPr="001F6474" w:rsidRDefault="001F6474" w:rsidP="001F64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100, 0</w:t>
            </w:r>
          </w:p>
        </w:tc>
      </w:tr>
    </w:tbl>
    <w:p w:rsidR="001F6474" w:rsidRPr="0006526A" w:rsidRDefault="001F6474" w:rsidP="00B43D54">
      <w:pPr>
        <w:tabs>
          <w:tab w:val="left" w:pos="426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3E" w:rsidRPr="00992A3E" w:rsidRDefault="001F6474" w:rsidP="00076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2A3E">
        <w:rPr>
          <w:rFonts w:ascii="Times New Roman" w:hAnsi="Times New Roman" w:cs="Times New Roman"/>
          <w:sz w:val="28"/>
          <w:szCs w:val="28"/>
        </w:rPr>
        <w:t xml:space="preserve">. </w:t>
      </w:r>
      <w:r w:rsidRPr="001F6474">
        <w:rPr>
          <w:rFonts w:ascii="Times New Roman" w:hAnsi="Times New Roman" w:cs="Times New Roman"/>
          <w:sz w:val="28"/>
          <w:szCs w:val="28"/>
        </w:rPr>
        <w:t>Приложения № 3, 4 к муниципальной программе «Построение и развитие аппаратно-программного комплекса «Безопасный город» на территории городского округа ЗАТО п. Горный на 2019-2023 годы» изложить в новой редакции, согласно приложениям № 1, 2 к настоящему постановлению</w:t>
      </w:r>
      <w:r w:rsidR="00992A3E" w:rsidRPr="00992A3E">
        <w:rPr>
          <w:rFonts w:ascii="Times New Roman" w:hAnsi="Times New Roman" w:cs="Times New Roman"/>
          <w:sz w:val="28"/>
          <w:szCs w:val="28"/>
        </w:rPr>
        <w:t>.</w:t>
      </w:r>
    </w:p>
    <w:p w:rsidR="00992A3E" w:rsidRPr="00992A3E" w:rsidRDefault="001F6474" w:rsidP="00076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2A3E" w:rsidRPr="00992A3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31B9B" w:rsidRPr="00B43D54" w:rsidRDefault="001F6474" w:rsidP="00076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A3E" w:rsidRPr="00992A3E">
        <w:rPr>
          <w:rFonts w:ascii="Times New Roman" w:hAnsi="Times New Roman" w:cs="Times New Roman"/>
          <w:sz w:val="28"/>
          <w:szCs w:val="28"/>
        </w:rPr>
        <w:t>. Настоящее постановле</w:t>
      </w:r>
      <w:r w:rsidR="001258C5">
        <w:rPr>
          <w:rFonts w:ascii="Times New Roman" w:hAnsi="Times New Roman" w:cs="Times New Roman"/>
          <w:sz w:val="28"/>
          <w:szCs w:val="28"/>
        </w:rPr>
        <w:t>ние опубликовать (обнародовать)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992A3E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ЗАТО п. Горный </w:t>
      </w:r>
      <w:hyperlink r:id="rId11" w:history="1">
        <w:r w:rsidR="00076F3B" w:rsidRPr="0047634C">
          <w:rPr>
            <w:rStyle w:val="ad"/>
            <w:rFonts w:ascii="Times New Roman" w:hAnsi="Times New Roman" w:cs="Times New Roman"/>
            <w:sz w:val="28"/>
            <w:szCs w:val="28"/>
          </w:rPr>
          <w:t>http</w:t>
        </w:r>
        <w:r w:rsidR="00076F3B" w:rsidRPr="0047634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076F3B" w:rsidRPr="0047634C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076F3B" w:rsidRPr="0047634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gorniy</w:t>
        </w:r>
        <w:r w:rsidR="00076F3B" w:rsidRPr="0047634C">
          <w:rPr>
            <w:rStyle w:val="ad"/>
            <w:rFonts w:ascii="Times New Roman" w:hAnsi="Times New Roman" w:cs="Times New Roman"/>
            <w:sz w:val="28"/>
            <w:szCs w:val="28"/>
          </w:rPr>
          <w:t>.75.</w:t>
        </w:r>
        <w:r w:rsidR="00076F3B" w:rsidRPr="0047634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76F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D54" w:rsidRDefault="00B43D54" w:rsidP="004A08A6">
      <w:pPr>
        <w:pStyle w:val="ab"/>
        <w:spacing w:after="0"/>
        <w:jc w:val="both"/>
        <w:rPr>
          <w:sz w:val="28"/>
          <w:szCs w:val="28"/>
        </w:rPr>
      </w:pPr>
    </w:p>
    <w:p w:rsidR="00B43D54" w:rsidRDefault="00B43D54" w:rsidP="004A08A6">
      <w:pPr>
        <w:pStyle w:val="ab"/>
        <w:spacing w:after="0"/>
        <w:jc w:val="both"/>
        <w:rPr>
          <w:sz w:val="28"/>
          <w:szCs w:val="28"/>
        </w:rPr>
      </w:pPr>
    </w:p>
    <w:p w:rsidR="00B43D54" w:rsidRDefault="00B43D54" w:rsidP="004A08A6">
      <w:pPr>
        <w:pStyle w:val="ab"/>
        <w:spacing w:after="0"/>
        <w:jc w:val="both"/>
        <w:rPr>
          <w:sz w:val="28"/>
          <w:szCs w:val="28"/>
        </w:rPr>
      </w:pPr>
    </w:p>
    <w:p w:rsidR="007143FB" w:rsidRPr="007A7C76" w:rsidRDefault="00AD350C" w:rsidP="004A08A6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143FB" w:rsidRPr="007A7C76">
        <w:rPr>
          <w:sz w:val="28"/>
          <w:szCs w:val="28"/>
        </w:rPr>
        <w:t xml:space="preserve"> ЗАТО п. Горный                                               </w:t>
      </w:r>
      <w:r>
        <w:rPr>
          <w:sz w:val="28"/>
          <w:szCs w:val="28"/>
        </w:rPr>
        <w:t xml:space="preserve">             </w:t>
      </w:r>
      <w:r w:rsidR="007143FB" w:rsidRPr="007A7C76">
        <w:rPr>
          <w:sz w:val="28"/>
          <w:szCs w:val="28"/>
        </w:rPr>
        <w:t xml:space="preserve">   </w:t>
      </w:r>
      <w:r>
        <w:rPr>
          <w:sz w:val="28"/>
          <w:szCs w:val="28"/>
        </w:rPr>
        <w:t>Л.А. Филатова</w:t>
      </w:r>
    </w:p>
    <w:p w:rsidR="00303B8B" w:rsidRPr="007A7C76" w:rsidRDefault="00303B8B" w:rsidP="007A7C76">
      <w:pPr>
        <w:tabs>
          <w:tab w:val="left" w:pos="42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67" w:rsidRDefault="004B3F67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344" w:rsidRDefault="00AE2344" w:rsidP="000E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C59" w:rsidRDefault="00064C59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64C59" w:rsidSect="00BE5965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064C59" w:rsidRPr="00064C59" w:rsidRDefault="00064C59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64C59" w:rsidRDefault="00064C59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6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064C59" w:rsidRDefault="00064C59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ЗАТО п. Горный </w:t>
      </w:r>
    </w:p>
    <w:p w:rsidR="00064C59" w:rsidRPr="00064C59" w:rsidRDefault="00064C59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350C"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Pr="00064C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064C59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</w:t>
      </w:r>
    </w:p>
    <w:p w:rsidR="00064C59" w:rsidRPr="00064C59" w:rsidRDefault="00064C59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59" w:rsidRPr="00064C59" w:rsidRDefault="00064C59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59" w:rsidRDefault="00064C59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Pr="00064C5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к муниципальной программе «Построение и развитие аппаратно-программного комплекса «Безопасный город» на территории городского округа ЗАТО </w:t>
      </w:r>
    </w:p>
    <w:p w:rsidR="00064C59" w:rsidRPr="00064C59" w:rsidRDefault="00064C59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5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Горный на 2019-2023 годы»</w:t>
      </w:r>
    </w:p>
    <w:p w:rsidR="00064C59" w:rsidRPr="00064C59" w:rsidRDefault="00064C59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59" w:rsidRPr="00064C59" w:rsidRDefault="00064C59" w:rsidP="00064C59">
      <w:pPr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64C5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 городского округа</w:t>
      </w:r>
    </w:p>
    <w:p w:rsidR="00064C59" w:rsidRPr="00064C59" w:rsidRDefault="00064C59" w:rsidP="00064C59">
      <w:pPr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5125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4028"/>
        <w:gridCol w:w="1861"/>
        <w:gridCol w:w="1567"/>
        <w:gridCol w:w="1788"/>
        <w:gridCol w:w="1155"/>
        <w:gridCol w:w="1155"/>
        <w:gridCol w:w="1167"/>
        <w:gridCol w:w="1303"/>
      </w:tblGrid>
      <w:tr w:rsidR="00064C59" w:rsidRPr="00064C59" w:rsidTr="00B21F0C">
        <w:trPr>
          <w:trHeight w:val="574"/>
          <w:tblHeader/>
        </w:trPr>
        <w:tc>
          <w:tcPr>
            <w:tcW w:w="37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9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84" w:type="pct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муниципального образования, тыс. рублей</w:t>
            </w:r>
          </w:p>
        </w:tc>
      </w:tr>
      <w:tr w:rsidR="00064C59" w:rsidRPr="00064C59" w:rsidTr="00B21F0C">
        <w:trPr>
          <w:trHeight w:val="743"/>
          <w:tblHeader/>
        </w:trPr>
        <w:tc>
          <w:tcPr>
            <w:tcW w:w="37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64C59" w:rsidRPr="00064C59" w:rsidTr="00B21F0C">
        <w:trPr>
          <w:trHeight w:val="259"/>
        </w:trPr>
        <w:tc>
          <w:tcPr>
            <w:tcW w:w="3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«Построение и развитие аппаратно-</w:t>
            </w:r>
          </w:p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программного комплекса «Безопасный город»</w:t>
            </w:r>
          </w:p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городского округа</w:t>
            </w:r>
          </w:p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ЗАТО п. Горный на 2019-2023 годы»</w:t>
            </w:r>
          </w:p>
        </w:tc>
        <w:tc>
          <w:tcPr>
            <w:tcW w:w="6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администрации городского округа </w:t>
            </w:r>
          </w:p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</w:t>
            </w:r>
          </w:p>
          <w:p w:rsidR="00064C59" w:rsidRPr="00064C59" w:rsidRDefault="00064C59" w:rsidP="00064C59">
            <w:pPr>
              <w:spacing w:after="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1860,159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452,259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413,9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064C59" w:rsidRPr="00064C59" w:rsidTr="00B21F0C">
        <w:trPr>
          <w:trHeight w:val="259"/>
        </w:trPr>
        <w:tc>
          <w:tcPr>
            <w:tcW w:w="3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системы видеонаблюдения на территории городского округа ЗАТО п. Горный</w:t>
            </w:r>
          </w:p>
        </w:tc>
        <w:tc>
          <w:tcPr>
            <w:tcW w:w="6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1316,05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208,15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064C59" w:rsidRPr="00064C59" w:rsidTr="00B21F0C">
        <w:trPr>
          <w:trHeight w:val="259"/>
        </w:trPr>
        <w:tc>
          <w:tcPr>
            <w:tcW w:w="3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для наращивания системы видеонаблюдения на территории городского округа ЗАТО п. Горный</w:t>
            </w:r>
          </w:p>
        </w:tc>
        <w:tc>
          <w:tcPr>
            <w:tcW w:w="6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430,0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59"/>
        </w:trPr>
        <w:tc>
          <w:tcPr>
            <w:tcW w:w="3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оборудования для автоматизированных рабочих мест ЕДДС (установка КВ радиостанции)</w:t>
            </w:r>
          </w:p>
        </w:tc>
        <w:tc>
          <w:tcPr>
            <w:tcW w:w="6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114,109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44,109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64C59" w:rsidRPr="00064C59" w:rsidTr="00B21F0C">
        <w:trPr>
          <w:trHeight w:val="259"/>
        </w:trPr>
        <w:tc>
          <w:tcPr>
            <w:tcW w:w="3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«Обеспечение пожарной безопасности городского округа ЗАТО п. Горный на 2018-2022 годы»:</w:t>
            </w:r>
          </w:p>
        </w:tc>
        <w:tc>
          <w:tcPr>
            <w:tcW w:w="6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администрации городского округа </w:t>
            </w:r>
          </w:p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</w:t>
            </w:r>
          </w:p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617,0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64C59" w:rsidRPr="00064C59" w:rsidTr="00B21F0C">
        <w:trPr>
          <w:trHeight w:val="259"/>
        </w:trPr>
        <w:tc>
          <w:tcPr>
            <w:tcW w:w="3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64C59" w:rsidRPr="00064C59" w:rsidRDefault="00064C59" w:rsidP="00064C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нормативно-правовых актов городского округа ЗАТО п. Горный, регулирующих правоотношения в сфере пожарной безопасности.</w:t>
            </w:r>
          </w:p>
        </w:tc>
        <w:tc>
          <w:tcPr>
            <w:tcW w:w="6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76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59"/>
        </w:trPr>
        <w:tc>
          <w:tcPr>
            <w:tcW w:w="3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64C59" w:rsidRPr="00064C59" w:rsidRDefault="00064C59" w:rsidP="00064C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различных категорий населения мерам пожарной безопасности и пропаганда в области пожарной безопасности.</w:t>
            </w:r>
          </w:p>
        </w:tc>
        <w:tc>
          <w:tcPr>
            <w:tcW w:w="6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76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59"/>
        </w:trPr>
        <w:tc>
          <w:tcPr>
            <w:tcW w:w="3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64C59" w:rsidRPr="00064C59" w:rsidRDefault="00064C59" w:rsidP="00064C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обустройству и подновлению минерализованных полос вокруг населенного пункта</w:t>
            </w:r>
          </w:p>
        </w:tc>
        <w:tc>
          <w:tcPr>
            <w:tcW w:w="6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76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59"/>
        </w:trPr>
        <w:tc>
          <w:tcPr>
            <w:tcW w:w="3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3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64C59" w:rsidRPr="00064C59" w:rsidRDefault="00064C59" w:rsidP="00064C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обустройству, подновлению и очистке противопожарных разрывов вокруг населенного пункта</w:t>
            </w:r>
          </w:p>
        </w:tc>
        <w:tc>
          <w:tcPr>
            <w:tcW w:w="6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76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59"/>
        </w:trPr>
        <w:tc>
          <w:tcPr>
            <w:tcW w:w="3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3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64C59" w:rsidRPr="00064C59" w:rsidRDefault="00064C59" w:rsidP="00064C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очистки территории населенного пункта от горючих отходов, мусора и т.д.</w:t>
            </w:r>
          </w:p>
        </w:tc>
        <w:tc>
          <w:tcPr>
            <w:tcW w:w="6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76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59"/>
        </w:trPr>
        <w:tc>
          <w:tcPr>
            <w:tcW w:w="3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3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противопожарного оборудования для оснащения ДПД городского округа ЗАТО </w:t>
            </w:r>
          </w:p>
          <w:p w:rsidR="00064C59" w:rsidRPr="00064C59" w:rsidRDefault="00064C59" w:rsidP="00064C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6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127,0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4C59" w:rsidRPr="00064C59" w:rsidTr="00B21F0C">
        <w:trPr>
          <w:trHeight w:val="259"/>
        </w:trPr>
        <w:tc>
          <w:tcPr>
            <w:tcW w:w="3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3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 по обеспечению пожарной безопасности населенного пункта</w:t>
            </w:r>
          </w:p>
        </w:tc>
        <w:tc>
          <w:tcPr>
            <w:tcW w:w="6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64C59" w:rsidRPr="00064C59" w:rsidRDefault="00064C59" w:rsidP="00064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64C59" w:rsidRPr="00064C59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4C59" w:rsidRPr="00064C59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59"/>
        </w:trPr>
        <w:tc>
          <w:tcPr>
            <w:tcW w:w="3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3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многоквартирного жилого фонда (огнебиозащитная обработка деревянных конструкций чердачных помещений, испытание ограждений кровли и наружных лестниц)</w:t>
            </w:r>
          </w:p>
        </w:tc>
        <w:tc>
          <w:tcPr>
            <w:tcW w:w="6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64C59" w:rsidRPr="00064C59" w:rsidRDefault="00064C59" w:rsidP="00064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64C59" w:rsidRPr="00064C59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4C59" w:rsidRPr="00064C59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4C59" w:rsidRPr="00064C59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59"/>
        </w:trPr>
        <w:tc>
          <w:tcPr>
            <w:tcW w:w="3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3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Техническое обслуживание систем пожарной сигнализации и средств оповещения, управлением эвакуацией при пожаре установленной в ЗАТО п. Горный</w:t>
            </w: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64C59" w:rsidRPr="00064C59" w:rsidRDefault="00064C59" w:rsidP="00064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64C59" w:rsidRPr="0030061D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4C59" w:rsidRPr="0030061D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4C59" w:rsidRPr="0030061D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485,0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30061D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30061D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30061D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30061D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64C59" w:rsidRPr="00064C59" w:rsidTr="00B21F0C">
        <w:trPr>
          <w:trHeight w:val="259"/>
        </w:trPr>
        <w:tc>
          <w:tcPr>
            <w:tcW w:w="3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«Профилактика терроризма и экстремизма на территории городского округа ЗАТО п. Горный на 2019-2023 годы»:</w:t>
            </w:r>
          </w:p>
        </w:tc>
        <w:tc>
          <w:tcPr>
            <w:tcW w:w="6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 специалист администрации городского округа </w:t>
            </w:r>
          </w:p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ЗАТОп.</w:t>
            </w:r>
          </w:p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C51ABB"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</w:t>
            </w: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776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704,776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30061D" w:rsidRDefault="00C51ABB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  <w:r w:rsidR="00064C59"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64C59" w:rsidRPr="00064C59" w:rsidTr="00B21F0C">
        <w:trPr>
          <w:trHeight w:val="259"/>
        </w:trPr>
        <w:tc>
          <w:tcPr>
            <w:tcW w:w="3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64C59" w:rsidRPr="00064C59" w:rsidRDefault="00064C59" w:rsidP="00064C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мероприятий согласно планам: городского округа ЗАТО п. Горный, учреждений, организаций по профилактике терроризма и экстремизма (в каждом отчетном году). </w:t>
            </w:r>
          </w:p>
        </w:tc>
        <w:tc>
          <w:tcPr>
            <w:tcW w:w="6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76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59"/>
        </w:trPr>
        <w:tc>
          <w:tcPr>
            <w:tcW w:w="3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64C59" w:rsidRPr="00064C59" w:rsidRDefault="00064C59" w:rsidP="00064C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Информационно-пропагандистское сопровождение профилактики терроризма и экстремизма на территории городского округа ЗАТО п. Горный </w:t>
            </w:r>
          </w:p>
        </w:tc>
        <w:tc>
          <w:tcPr>
            <w:tcW w:w="6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76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59"/>
        </w:trPr>
        <w:tc>
          <w:tcPr>
            <w:tcW w:w="3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3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64C59" w:rsidRPr="00064C59" w:rsidRDefault="00064C59" w:rsidP="00064C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образовательных учреждений, других объектов с массовым пребыванием людей, расположенных на территории городского округа, в соответствии с требованиями об антитеррористической защищенности таких объектов</w:t>
            </w:r>
          </w:p>
        </w:tc>
        <w:tc>
          <w:tcPr>
            <w:tcW w:w="6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30061D" w:rsidRDefault="00C51ABB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817</w:t>
            </w:r>
            <w:r w:rsidR="00064C59"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,776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sz w:val="24"/>
                <w:szCs w:val="24"/>
              </w:rPr>
              <w:t>604,776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30061D" w:rsidRDefault="00C51ABB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064C59" w:rsidRPr="0030061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4C59" w:rsidRPr="00064C59" w:rsidTr="00B21F0C">
        <w:trPr>
          <w:trHeight w:val="259"/>
        </w:trPr>
        <w:tc>
          <w:tcPr>
            <w:tcW w:w="3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3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на проведение работ и установку оборудования по ПБ на объекте с массовым пребыванием людей (торговый объект)</w:t>
            </w:r>
          </w:p>
        </w:tc>
        <w:tc>
          <w:tcPr>
            <w:tcW w:w="6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64C59" w:rsidRPr="00064C59" w:rsidRDefault="00064C59" w:rsidP="00064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64C59" w:rsidRPr="0030061D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4C59" w:rsidRPr="0030061D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4C59" w:rsidRPr="0030061D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30061D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30061D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30061D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30061D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4C59" w:rsidRPr="00064C59" w:rsidRDefault="00064C59" w:rsidP="00076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59"/>
        </w:trPr>
        <w:tc>
          <w:tcPr>
            <w:tcW w:w="1702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6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76F3B"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394</w:t>
            </w: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,935</w:t>
            </w:r>
          </w:p>
        </w:tc>
        <w:tc>
          <w:tcPr>
            <w:tcW w:w="59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1162,035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76F3B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496,9</w:t>
            </w:r>
          </w:p>
        </w:tc>
        <w:tc>
          <w:tcPr>
            <w:tcW w:w="3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525,0</w:t>
            </w:r>
          </w:p>
        </w:tc>
        <w:tc>
          <w:tcPr>
            <w:tcW w:w="4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750,0</w:t>
            </w:r>
          </w:p>
        </w:tc>
      </w:tr>
    </w:tbl>
    <w:p w:rsidR="00064C59" w:rsidRPr="00064C59" w:rsidRDefault="00064C59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59" w:rsidRPr="00064C59" w:rsidRDefault="00064C59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59" w:rsidRDefault="00064C59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59" w:rsidRDefault="00064C59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0C" w:rsidRDefault="00AD350C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59" w:rsidRDefault="00064C59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2DD" w:rsidRPr="00064C59" w:rsidRDefault="003562DD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59" w:rsidRPr="00064C59" w:rsidRDefault="00064C59" w:rsidP="00064C59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59" w:rsidRPr="00064C59" w:rsidRDefault="00064C59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64C59" w:rsidRDefault="00064C59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6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064C59" w:rsidRDefault="00064C59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ЗАТО п. Горный </w:t>
      </w:r>
    </w:p>
    <w:p w:rsidR="00064C59" w:rsidRPr="00064C59" w:rsidRDefault="00AD350C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№ «12</w:t>
      </w:r>
      <w:r w:rsidR="00064C59" w:rsidRPr="00064C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bookmarkStart w:id="0" w:name="_GoBack"/>
      <w:bookmarkEnd w:id="0"/>
      <w:r w:rsidR="00064C59" w:rsidRPr="00064C59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</w:t>
      </w:r>
    </w:p>
    <w:p w:rsidR="00064C59" w:rsidRPr="00064C59" w:rsidRDefault="00064C59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59" w:rsidRPr="00064C59" w:rsidRDefault="00064C59" w:rsidP="00064C59">
      <w:pPr>
        <w:spacing w:after="0" w:line="240" w:lineRule="auto"/>
        <w:ind w:left="9214" w:right="-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  <w:r w:rsidRPr="00064C5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к муниципальной программе «Построение и развитие аппаратно-программного комплекса «Безопасный город» на территории городского округа ЗАТО п. Горный на 2019-2023 годы»</w:t>
      </w:r>
    </w:p>
    <w:p w:rsidR="00064C59" w:rsidRPr="00064C59" w:rsidRDefault="00064C59" w:rsidP="0006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59" w:rsidRPr="00064C59" w:rsidRDefault="00064C59" w:rsidP="00064C59">
      <w:pPr>
        <w:keepNext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4C5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064C59" w:rsidRPr="00064C59" w:rsidRDefault="00064C59" w:rsidP="00064C59">
      <w:pPr>
        <w:keepNext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255"/>
        <w:gridCol w:w="3070"/>
        <w:gridCol w:w="1295"/>
        <w:gridCol w:w="1348"/>
        <w:gridCol w:w="1331"/>
        <w:gridCol w:w="1331"/>
        <w:gridCol w:w="1331"/>
        <w:gridCol w:w="1343"/>
        <w:gridCol w:w="1482"/>
      </w:tblGrid>
      <w:tr w:rsidR="00064C59" w:rsidRPr="00064C59" w:rsidTr="00B21F0C">
        <w:trPr>
          <w:trHeight w:val="20"/>
          <w:tblHeader/>
        </w:trPr>
        <w:tc>
          <w:tcPr>
            <w:tcW w:w="76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03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98" w:type="pct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064C59" w:rsidRPr="00064C59" w:rsidTr="00B21F0C">
        <w:trPr>
          <w:trHeight w:val="1184"/>
          <w:tblHeader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64C59" w:rsidRPr="00064C59" w:rsidTr="00B21F0C">
        <w:trPr>
          <w:trHeight w:val="20"/>
        </w:trPr>
        <w:tc>
          <w:tcPr>
            <w:tcW w:w="76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«Построение и развитие аппаратно-</w:t>
            </w:r>
          </w:p>
          <w:p w:rsidR="00064C59" w:rsidRPr="00064C59" w:rsidRDefault="00064C59" w:rsidP="00064C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программного комплекса «Безопасный город»</w:t>
            </w:r>
          </w:p>
          <w:p w:rsidR="00064C59" w:rsidRPr="00064C59" w:rsidRDefault="00064C59" w:rsidP="00064C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городского округа</w:t>
            </w:r>
          </w:p>
          <w:p w:rsidR="00064C59" w:rsidRPr="00064C59" w:rsidRDefault="00064C59" w:rsidP="00064C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Calibri" w:hAnsi="Times New Roman" w:cs="Times New Roman"/>
                <w:sz w:val="24"/>
                <w:szCs w:val="24"/>
              </w:rPr>
              <w:t>ЗАТО п. Горный на 2019-2023 годы»</w:t>
            </w: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76F3B"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394</w:t>
            </w: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,935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1162,035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76F3B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496,9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525,0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750,0</w:t>
            </w: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76F3B"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394</w:t>
            </w: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,935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1162,035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76F3B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496,9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525,0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750,0</w:t>
            </w: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ind w:lef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 бюджета городского округа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30061D" w:rsidRDefault="00064C59" w:rsidP="00076F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76F3B"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394</w:t>
            </w: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,935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1162,035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76F3B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496,9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525,0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750,0</w:t>
            </w: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ind w:lef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из бюджета субъекта Российской Федерации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ind w:lef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из бюджета субъекта Российской Федерации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138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ind w:lef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0"/>
        </w:trPr>
        <w:tc>
          <w:tcPr>
            <w:tcW w:w="76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«Обеспечение пожарной безопасности городского округа ЗАТО п. Горный на 2018-2022 годы»</w:t>
            </w: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617,0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617,0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ind w:lef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 бюджета городского округа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617,0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ind w:lef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из бюджета субъекта Российской Федерации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ind w:lef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из бюджета субъекта Российской Федерации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ind w:lef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0"/>
        </w:trPr>
        <w:tc>
          <w:tcPr>
            <w:tcW w:w="76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76F3B"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,776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704,776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76F3B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  <w:r w:rsidR="00064C59"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76F3B"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,776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704,776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76F3B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</w:t>
            </w:r>
            <w:r w:rsidR="00064C59"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ind w:lef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 бюджета городского округа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76F3B"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,776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30061D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704,776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76F3B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  <w:r w:rsidR="00064C59"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30061D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100 0,0</w:t>
            </w: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ind w:lef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из бюджета субъекта Российской Федерации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76F3B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76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ind w:lef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из бюджета субъекта Российской Федерации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ind w:lef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64C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64C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64C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064C59" w:rsidRPr="00064C59" w:rsidRDefault="00064C59" w:rsidP="00064C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64C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59" w:rsidRPr="00064C59" w:rsidTr="00B21F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4C59" w:rsidRPr="00064C59" w:rsidRDefault="00064C59" w:rsidP="000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43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064C59" w:rsidRPr="00064C59" w:rsidRDefault="00064C59" w:rsidP="00064C59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064C59" w:rsidRPr="00064C59" w:rsidRDefault="00064C59" w:rsidP="00064C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96F6A" w:rsidRPr="00E631AB" w:rsidRDefault="00896F6A" w:rsidP="00064C59">
      <w:pPr>
        <w:spacing w:after="0" w:line="240" w:lineRule="auto"/>
        <w:ind w:left="9639"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896F6A" w:rsidRPr="00E631AB" w:rsidSect="00064C59">
      <w:footerReference w:type="even" r:id="rId12"/>
      <w:footerReference w:type="default" r:id="rId13"/>
      <w:pgSz w:w="16838" w:h="11906" w:orient="landscape"/>
      <w:pgMar w:top="107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37" w:rsidRDefault="00142F37">
      <w:pPr>
        <w:spacing w:after="0" w:line="240" w:lineRule="auto"/>
      </w:pPr>
      <w:r>
        <w:separator/>
      </w:r>
    </w:p>
  </w:endnote>
  <w:endnote w:type="continuationSeparator" w:id="0">
    <w:p w:rsidR="00142F37" w:rsidRDefault="0014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7D" w:rsidRDefault="009A2F7D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A2F7D" w:rsidRDefault="009A2F7D" w:rsidP="004A08A6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7D" w:rsidRDefault="009A2F7D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D350C">
      <w:rPr>
        <w:rStyle w:val="af6"/>
        <w:noProof/>
      </w:rPr>
      <w:t>13</w:t>
    </w:r>
    <w:r>
      <w:rPr>
        <w:rStyle w:val="af6"/>
      </w:rPr>
      <w:fldChar w:fldCharType="end"/>
    </w:r>
  </w:p>
  <w:p w:rsidR="009A2F7D" w:rsidRDefault="009A2F7D" w:rsidP="004A08A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37" w:rsidRDefault="00142F37">
      <w:pPr>
        <w:spacing w:after="0" w:line="240" w:lineRule="auto"/>
      </w:pPr>
      <w:r>
        <w:separator/>
      </w:r>
    </w:p>
  </w:footnote>
  <w:footnote w:type="continuationSeparator" w:id="0">
    <w:p w:rsidR="00142F37" w:rsidRDefault="00142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E"/>
    <w:rsid w:val="00011599"/>
    <w:rsid w:val="00031A50"/>
    <w:rsid w:val="00033B0B"/>
    <w:rsid w:val="00037369"/>
    <w:rsid w:val="000502CC"/>
    <w:rsid w:val="00064C59"/>
    <w:rsid w:val="0006526A"/>
    <w:rsid w:val="00076C63"/>
    <w:rsid w:val="00076F3B"/>
    <w:rsid w:val="000772BE"/>
    <w:rsid w:val="000828CF"/>
    <w:rsid w:val="000829B2"/>
    <w:rsid w:val="00087F8A"/>
    <w:rsid w:val="000907B5"/>
    <w:rsid w:val="0009311A"/>
    <w:rsid w:val="000A1EA2"/>
    <w:rsid w:val="000A47A9"/>
    <w:rsid w:val="000A65CB"/>
    <w:rsid w:val="000B5201"/>
    <w:rsid w:val="000C7D4D"/>
    <w:rsid w:val="000D1634"/>
    <w:rsid w:val="000D4FC5"/>
    <w:rsid w:val="000E330E"/>
    <w:rsid w:val="000F3F7F"/>
    <w:rsid w:val="001128FB"/>
    <w:rsid w:val="00113FCA"/>
    <w:rsid w:val="0011630C"/>
    <w:rsid w:val="00116964"/>
    <w:rsid w:val="0012439A"/>
    <w:rsid w:val="001258C5"/>
    <w:rsid w:val="00130EDB"/>
    <w:rsid w:val="00142EB2"/>
    <w:rsid w:val="00142F37"/>
    <w:rsid w:val="00151656"/>
    <w:rsid w:val="00156856"/>
    <w:rsid w:val="00161D9C"/>
    <w:rsid w:val="001628A8"/>
    <w:rsid w:val="00165CE7"/>
    <w:rsid w:val="0017566B"/>
    <w:rsid w:val="0018434C"/>
    <w:rsid w:val="0019494A"/>
    <w:rsid w:val="001A38A8"/>
    <w:rsid w:val="001C5322"/>
    <w:rsid w:val="001C6889"/>
    <w:rsid w:val="001D07B8"/>
    <w:rsid w:val="001D657C"/>
    <w:rsid w:val="001E10B9"/>
    <w:rsid w:val="001E2279"/>
    <w:rsid w:val="001F6474"/>
    <w:rsid w:val="00200A86"/>
    <w:rsid w:val="002021C3"/>
    <w:rsid w:val="00203249"/>
    <w:rsid w:val="00213621"/>
    <w:rsid w:val="0022213A"/>
    <w:rsid w:val="00225076"/>
    <w:rsid w:val="00240A82"/>
    <w:rsid w:val="002538DC"/>
    <w:rsid w:val="00261970"/>
    <w:rsid w:val="00266DFD"/>
    <w:rsid w:val="00272D7A"/>
    <w:rsid w:val="002746C8"/>
    <w:rsid w:val="002929EF"/>
    <w:rsid w:val="00292A09"/>
    <w:rsid w:val="002B49EA"/>
    <w:rsid w:val="002D7FC4"/>
    <w:rsid w:val="002E2415"/>
    <w:rsid w:val="002F35C4"/>
    <w:rsid w:val="002F3D4C"/>
    <w:rsid w:val="0030061D"/>
    <w:rsid w:val="003023C6"/>
    <w:rsid w:val="00303B8B"/>
    <w:rsid w:val="00304D6D"/>
    <w:rsid w:val="003253B7"/>
    <w:rsid w:val="00327144"/>
    <w:rsid w:val="003371B6"/>
    <w:rsid w:val="0034368E"/>
    <w:rsid w:val="00354C44"/>
    <w:rsid w:val="003553A1"/>
    <w:rsid w:val="00355D92"/>
    <w:rsid w:val="003562DD"/>
    <w:rsid w:val="003673CE"/>
    <w:rsid w:val="00375E5B"/>
    <w:rsid w:val="00383EF6"/>
    <w:rsid w:val="00384E23"/>
    <w:rsid w:val="003A6A89"/>
    <w:rsid w:val="003C0BB8"/>
    <w:rsid w:val="003D2498"/>
    <w:rsid w:val="003D48E1"/>
    <w:rsid w:val="003D5C96"/>
    <w:rsid w:val="003E0864"/>
    <w:rsid w:val="003F2EE4"/>
    <w:rsid w:val="003F648C"/>
    <w:rsid w:val="00405855"/>
    <w:rsid w:val="00414300"/>
    <w:rsid w:val="00415C76"/>
    <w:rsid w:val="00416BB3"/>
    <w:rsid w:val="00417256"/>
    <w:rsid w:val="0043005A"/>
    <w:rsid w:val="00445E8E"/>
    <w:rsid w:val="004524DD"/>
    <w:rsid w:val="00453847"/>
    <w:rsid w:val="00465460"/>
    <w:rsid w:val="0046548B"/>
    <w:rsid w:val="004669A0"/>
    <w:rsid w:val="004750C1"/>
    <w:rsid w:val="0048312D"/>
    <w:rsid w:val="00485483"/>
    <w:rsid w:val="00485DFF"/>
    <w:rsid w:val="004866B7"/>
    <w:rsid w:val="00491BAD"/>
    <w:rsid w:val="004A08A6"/>
    <w:rsid w:val="004B3F67"/>
    <w:rsid w:val="004C6D5D"/>
    <w:rsid w:val="004D3BC9"/>
    <w:rsid w:val="004E417C"/>
    <w:rsid w:val="004F32B2"/>
    <w:rsid w:val="004F4243"/>
    <w:rsid w:val="004F7139"/>
    <w:rsid w:val="00500E64"/>
    <w:rsid w:val="00534FA8"/>
    <w:rsid w:val="00556E3B"/>
    <w:rsid w:val="00557ED6"/>
    <w:rsid w:val="00563FE4"/>
    <w:rsid w:val="00584BE2"/>
    <w:rsid w:val="005A4355"/>
    <w:rsid w:val="005A6824"/>
    <w:rsid w:val="005C163E"/>
    <w:rsid w:val="00612A05"/>
    <w:rsid w:val="006170A7"/>
    <w:rsid w:val="00631316"/>
    <w:rsid w:val="00631946"/>
    <w:rsid w:val="006321E8"/>
    <w:rsid w:val="00633558"/>
    <w:rsid w:val="00651F0D"/>
    <w:rsid w:val="00656782"/>
    <w:rsid w:val="0066290B"/>
    <w:rsid w:val="00664A76"/>
    <w:rsid w:val="00673723"/>
    <w:rsid w:val="00690CE3"/>
    <w:rsid w:val="006935F8"/>
    <w:rsid w:val="006A0ED0"/>
    <w:rsid w:val="006A1E82"/>
    <w:rsid w:val="006A6354"/>
    <w:rsid w:val="006B367F"/>
    <w:rsid w:val="006B74D1"/>
    <w:rsid w:val="006C1380"/>
    <w:rsid w:val="006D0B60"/>
    <w:rsid w:val="006D1AD5"/>
    <w:rsid w:val="006D3AAC"/>
    <w:rsid w:val="006F7AB0"/>
    <w:rsid w:val="00704412"/>
    <w:rsid w:val="007143FB"/>
    <w:rsid w:val="00716A03"/>
    <w:rsid w:val="00723B7C"/>
    <w:rsid w:val="00731B9B"/>
    <w:rsid w:val="00734297"/>
    <w:rsid w:val="00742141"/>
    <w:rsid w:val="00745F2E"/>
    <w:rsid w:val="00776E4D"/>
    <w:rsid w:val="007815BF"/>
    <w:rsid w:val="00794291"/>
    <w:rsid w:val="007A09D1"/>
    <w:rsid w:val="007A7C76"/>
    <w:rsid w:val="007B2396"/>
    <w:rsid w:val="007B5A2F"/>
    <w:rsid w:val="007C5728"/>
    <w:rsid w:val="00816FED"/>
    <w:rsid w:val="0082175B"/>
    <w:rsid w:val="0082526A"/>
    <w:rsid w:val="008504DA"/>
    <w:rsid w:val="00851768"/>
    <w:rsid w:val="00861DA2"/>
    <w:rsid w:val="00876A78"/>
    <w:rsid w:val="008771AC"/>
    <w:rsid w:val="00896F6A"/>
    <w:rsid w:val="008B0292"/>
    <w:rsid w:val="008B515F"/>
    <w:rsid w:val="008D4E3A"/>
    <w:rsid w:val="008F37DB"/>
    <w:rsid w:val="008F4DF2"/>
    <w:rsid w:val="008F6E65"/>
    <w:rsid w:val="00903BEB"/>
    <w:rsid w:val="0090523E"/>
    <w:rsid w:val="00915307"/>
    <w:rsid w:val="009376C9"/>
    <w:rsid w:val="00943E58"/>
    <w:rsid w:val="00946769"/>
    <w:rsid w:val="0095335D"/>
    <w:rsid w:val="00957E75"/>
    <w:rsid w:val="00962597"/>
    <w:rsid w:val="00973FE5"/>
    <w:rsid w:val="00975167"/>
    <w:rsid w:val="00977AD5"/>
    <w:rsid w:val="009816AE"/>
    <w:rsid w:val="00984987"/>
    <w:rsid w:val="00991321"/>
    <w:rsid w:val="00991D8E"/>
    <w:rsid w:val="00992A3E"/>
    <w:rsid w:val="009A2ADC"/>
    <w:rsid w:val="009A2F7D"/>
    <w:rsid w:val="009B251C"/>
    <w:rsid w:val="009B3973"/>
    <w:rsid w:val="009B55EB"/>
    <w:rsid w:val="009B597B"/>
    <w:rsid w:val="009C0F37"/>
    <w:rsid w:val="009C301D"/>
    <w:rsid w:val="009C59ED"/>
    <w:rsid w:val="009D14AA"/>
    <w:rsid w:val="009D1580"/>
    <w:rsid w:val="009D5169"/>
    <w:rsid w:val="009E6223"/>
    <w:rsid w:val="009F3242"/>
    <w:rsid w:val="009F3DC2"/>
    <w:rsid w:val="00A321F1"/>
    <w:rsid w:val="00A364C7"/>
    <w:rsid w:val="00A41D35"/>
    <w:rsid w:val="00A42365"/>
    <w:rsid w:val="00A525FE"/>
    <w:rsid w:val="00A61722"/>
    <w:rsid w:val="00A64294"/>
    <w:rsid w:val="00A72C24"/>
    <w:rsid w:val="00A82536"/>
    <w:rsid w:val="00A85751"/>
    <w:rsid w:val="00A909BC"/>
    <w:rsid w:val="00A9411D"/>
    <w:rsid w:val="00AA0A20"/>
    <w:rsid w:val="00AA57A9"/>
    <w:rsid w:val="00AC7AE5"/>
    <w:rsid w:val="00AD350C"/>
    <w:rsid w:val="00AE042E"/>
    <w:rsid w:val="00AE2344"/>
    <w:rsid w:val="00B15213"/>
    <w:rsid w:val="00B21F0C"/>
    <w:rsid w:val="00B25AE4"/>
    <w:rsid w:val="00B2621E"/>
    <w:rsid w:val="00B32C17"/>
    <w:rsid w:val="00B33057"/>
    <w:rsid w:val="00B43D54"/>
    <w:rsid w:val="00B43DF7"/>
    <w:rsid w:val="00B55B69"/>
    <w:rsid w:val="00B672D9"/>
    <w:rsid w:val="00B7509D"/>
    <w:rsid w:val="00BE5965"/>
    <w:rsid w:val="00BE5EE0"/>
    <w:rsid w:val="00C021F5"/>
    <w:rsid w:val="00C172FB"/>
    <w:rsid w:val="00C20814"/>
    <w:rsid w:val="00C20E9B"/>
    <w:rsid w:val="00C2166D"/>
    <w:rsid w:val="00C2420E"/>
    <w:rsid w:val="00C30B04"/>
    <w:rsid w:val="00C3220E"/>
    <w:rsid w:val="00C3385A"/>
    <w:rsid w:val="00C356B7"/>
    <w:rsid w:val="00C35B10"/>
    <w:rsid w:val="00C43546"/>
    <w:rsid w:val="00C43980"/>
    <w:rsid w:val="00C51ABB"/>
    <w:rsid w:val="00C60C1C"/>
    <w:rsid w:val="00C714CE"/>
    <w:rsid w:val="00C720DB"/>
    <w:rsid w:val="00C730A9"/>
    <w:rsid w:val="00C80C5F"/>
    <w:rsid w:val="00C86076"/>
    <w:rsid w:val="00CB50EA"/>
    <w:rsid w:val="00CB56D8"/>
    <w:rsid w:val="00CC5ED4"/>
    <w:rsid w:val="00CC7CAD"/>
    <w:rsid w:val="00CD2765"/>
    <w:rsid w:val="00CE483F"/>
    <w:rsid w:val="00D03ADF"/>
    <w:rsid w:val="00D03B07"/>
    <w:rsid w:val="00D30CCD"/>
    <w:rsid w:val="00D463F7"/>
    <w:rsid w:val="00D46549"/>
    <w:rsid w:val="00D47F8F"/>
    <w:rsid w:val="00D555F4"/>
    <w:rsid w:val="00D74948"/>
    <w:rsid w:val="00D7532F"/>
    <w:rsid w:val="00D77A4B"/>
    <w:rsid w:val="00D84542"/>
    <w:rsid w:val="00D90BC7"/>
    <w:rsid w:val="00D92CDC"/>
    <w:rsid w:val="00DB0B98"/>
    <w:rsid w:val="00DB5021"/>
    <w:rsid w:val="00DC456D"/>
    <w:rsid w:val="00DE6B17"/>
    <w:rsid w:val="00DF3E49"/>
    <w:rsid w:val="00DF5C44"/>
    <w:rsid w:val="00E014B4"/>
    <w:rsid w:val="00E014C3"/>
    <w:rsid w:val="00E01877"/>
    <w:rsid w:val="00E03DED"/>
    <w:rsid w:val="00E12F20"/>
    <w:rsid w:val="00E21E64"/>
    <w:rsid w:val="00E631AB"/>
    <w:rsid w:val="00E74E5A"/>
    <w:rsid w:val="00E87DFA"/>
    <w:rsid w:val="00E95D4D"/>
    <w:rsid w:val="00E9630E"/>
    <w:rsid w:val="00EC34E6"/>
    <w:rsid w:val="00ED0415"/>
    <w:rsid w:val="00EE350F"/>
    <w:rsid w:val="00EF7769"/>
    <w:rsid w:val="00F00982"/>
    <w:rsid w:val="00F01219"/>
    <w:rsid w:val="00F01AD9"/>
    <w:rsid w:val="00F0279B"/>
    <w:rsid w:val="00F04D38"/>
    <w:rsid w:val="00F10A3A"/>
    <w:rsid w:val="00F13782"/>
    <w:rsid w:val="00F147EE"/>
    <w:rsid w:val="00F32769"/>
    <w:rsid w:val="00F36166"/>
    <w:rsid w:val="00F477B9"/>
    <w:rsid w:val="00F62A0D"/>
    <w:rsid w:val="00F6557A"/>
    <w:rsid w:val="00F71BEB"/>
    <w:rsid w:val="00F958CE"/>
    <w:rsid w:val="00FA3A05"/>
    <w:rsid w:val="00FA7AE3"/>
    <w:rsid w:val="00FB34F9"/>
    <w:rsid w:val="00FB4241"/>
    <w:rsid w:val="00FB7FC2"/>
    <w:rsid w:val="00FC5870"/>
    <w:rsid w:val="00FE739E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2A725-3847-4EF8-9B93-4C936513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44"/>
  </w:style>
  <w:style w:type="paragraph" w:styleId="1">
    <w:name w:val="heading 1"/>
    <w:aliases w:val="!Части документа"/>
    <w:basedOn w:val="a"/>
    <w:next w:val="a"/>
    <w:link w:val="10"/>
    <w:qFormat/>
    <w:rsid w:val="00AE23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E23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AE23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AE23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E2344"/>
    <w:pPr>
      <w:keepNext/>
      <w:spacing w:after="0" w:line="240" w:lineRule="auto"/>
      <w:ind w:left="7920"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E234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E2344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E2344"/>
    <w:pPr>
      <w:keepNext/>
      <w:spacing w:before="88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E2344"/>
    <w:pPr>
      <w:keepNext/>
      <w:tabs>
        <w:tab w:val="left" w:pos="10206"/>
      </w:tabs>
      <w:spacing w:after="0" w:line="260" w:lineRule="auto"/>
      <w:ind w:right="-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B5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1C688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688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AC"/>
    <w:rPr>
      <w:rFonts w:ascii="Tahoma" w:hAnsi="Tahoma" w:cs="Tahoma"/>
      <w:sz w:val="16"/>
      <w:szCs w:val="16"/>
    </w:rPr>
  </w:style>
  <w:style w:type="paragraph" w:customStyle="1" w:styleId="aa">
    <w:name w:val="Стиль"/>
    <w:basedOn w:val="a"/>
    <w:uiPriority w:val="99"/>
    <w:rsid w:val="003A6A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8F3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F3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7143FB"/>
    <w:rPr>
      <w:color w:val="0000FF" w:themeColor="hyperlink"/>
      <w:u w:val="single"/>
    </w:rPr>
  </w:style>
  <w:style w:type="paragraph" w:styleId="31">
    <w:name w:val="Body Text Indent 3"/>
    <w:basedOn w:val="a"/>
    <w:link w:val="32"/>
    <w:unhideWhenUsed/>
    <w:rsid w:val="00AE2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2344"/>
    <w:rPr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E234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E234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344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E234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E2344"/>
  </w:style>
  <w:style w:type="paragraph" w:styleId="ae">
    <w:name w:val="Body Text Indent"/>
    <w:basedOn w:val="a"/>
    <w:link w:val="af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2344"/>
    <w:rPr>
      <w:rFonts w:ascii="Times New Roman" w:eastAsia="Times New Roman" w:hAnsi="Times New Roman" w:cs="Times New Roman"/>
      <w:i/>
      <w:sz w:val="24"/>
      <w:szCs w:val="20"/>
    </w:rPr>
  </w:style>
  <w:style w:type="paragraph" w:styleId="33">
    <w:name w:val="Body Text 3"/>
    <w:basedOn w:val="a"/>
    <w:link w:val="3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AE234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AE2344"/>
    <w:pPr>
      <w:widowControl w:val="0"/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AE2344"/>
    <w:pPr>
      <w:spacing w:after="0" w:line="260" w:lineRule="auto"/>
      <w:ind w:left="2200" w:right="2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AE234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AE2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AE23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AE2344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3">
    <w:name w:val="Название Знак"/>
    <w:basedOn w:val="a0"/>
    <w:link w:val="af2"/>
    <w:rsid w:val="00AE2344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Nonformat">
    <w:name w:val="ConsPlusNonformat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4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footer"/>
    <w:basedOn w:val="a"/>
    <w:link w:val="af5"/>
    <w:rsid w:val="00AE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AE2344"/>
  </w:style>
  <w:style w:type="paragraph" w:customStyle="1" w:styleId="Default">
    <w:name w:val="Default"/>
    <w:rsid w:val="00AE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E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"/>
    <w:link w:val="af8"/>
    <w:rsid w:val="00AE2344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писок Знак"/>
    <w:link w:val="af7"/>
    <w:rsid w:val="00AE234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E2344"/>
  </w:style>
  <w:style w:type="paragraph" w:customStyle="1" w:styleId="af9">
    <w:name w:val="мой стиль"/>
    <w:basedOn w:val="a"/>
    <w:link w:val="afa"/>
    <w:rsid w:val="00AE2344"/>
    <w:pPr>
      <w:autoSpaceDE w:val="0"/>
      <w:autoSpaceDN w:val="0"/>
      <w:adjustRightInd w:val="0"/>
      <w:spacing w:after="0" w:line="360" w:lineRule="auto"/>
      <w:ind w:left="113" w:right="57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мой стиль Знак"/>
    <w:link w:val="af9"/>
    <w:rsid w:val="00AE234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b">
    <w:name w:val="FollowedHyperlink"/>
    <w:uiPriority w:val="99"/>
    <w:rsid w:val="00AE2344"/>
    <w:rPr>
      <w:color w:val="954F72"/>
      <w:u w:val="single"/>
    </w:rPr>
  </w:style>
  <w:style w:type="paragraph" w:styleId="afc">
    <w:name w:val="No Spacing"/>
    <w:basedOn w:val="a"/>
    <w:qFormat/>
    <w:rsid w:val="00AE2344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table" w:customStyle="1" w:styleId="110">
    <w:name w:val="Сетка таблицы11"/>
    <w:basedOn w:val="a1"/>
    <w:next w:val="a3"/>
    <w:uiPriority w:val="99"/>
    <w:rsid w:val="00AE2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unhideWhenUsed/>
    <w:rsid w:val="00AE23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ubtitle"/>
    <w:basedOn w:val="a"/>
    <w:link w:val="afe"/>
    <w:qFormat/>
    <w:rsid w:val="00AE234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AE2344"/>
    <w:rPr>
      <w:rFonts w:ascii="Arial" w:eastAsia="Times New Roman" w:hAnsi="Arial" w:cs="Times New Roman"/>
      <w:sz w:val="24"/>
      <w:szCs w:val="24"/>
    </w:rPr>
  </w:style>
  <w:style w:type="character" w:customStyle="1" w:styleId="aff">
    <w:name w:val="МОН Знак Знак Знак"/>
    <w:link w:val="aff0"/>
    <w:locked/>
    <w:rsid w:val="00AE2344"/>
    <w:rPr>
      <w:sz w:val="28"/>
    </w:rPr>
  </w:style>
  <w:style w:type="paragraph" w:customStyle="1" w:styleId="aff0">
    <w:name w:val="МОН Знак Знак"/>
    <w:basedOn w:val="a"/>
    <w:link w:val="aff"/>
    <w:rsid w:val="00AE23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rsid w:val="00AE23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Перечень с номером"/>
    <w:basedOn w:val="ab"/>
    <w:rsid w:val="00AE2344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rvps706640">
    <w:name w:val="rvps706640"/>
    <w:basedOn w:val="a"/>
    <w:rsid w:val="00AE2344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BodyText22">
    <w:name w:val="Body Text 22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left="14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AE2344"/>
    <w:pPr>
      <w:tabs>
        <w:tab w:val="left" w:pos="440"/>
        <w:tab w:val="right" w:leader="dot" w:pos="9345"/>
      </w:tabs>
      <w:jc w:val="center"/>
    </w:pPr>
    <w:rPr>
      <w:rFonts w:ascii="Times New Roman" w:eastAsia="Calibri" w:hAnsi="Times New Roman" w:cs="Times New Roman"/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AE2344"/>
    <w:pPr>
      <w:ind w:left="220"/>
    </w:pPr>
    <w:rPr>
      <w:rFonts w:ascii="Calibri" w:eastAsia="Calibri" w:hAnsi="Calibri" w:cs="Times New Roman"/>
    </w:rPr>
  </w:style>
  <w:style w:type="paragraph" w:styleId="35">
    <w:name w:val="toc 3"/>
    <w:basedOn w:val="a"/>
    <w:next w:val="a"/>
    <w:autoRedefine/>
    <w:uiPriority w:val="39"/>
    <w:rsid w:val="00AE2344"/>
    <w:pPr>
      <w:ind w:left="440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E2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AE2344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7">
    <w:name w:val="Без интервала2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Цветной список — акцент 1"/>
    <w:basedOn w:val="a"/>
    <w:uiPriority w:val="34"/>
    <w:qFormat/>
    <w:rsid w:val="00AE23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3">
    <w:name w:val="caption"/>
    <w:basedOn w:val="a"/>
    <w:next w:val="a"/>
    <w:qFormat/>
    <w:rsid w:val="00AE2344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AE2344"/>
  </w:style>
  <w:style w:type="character" w:styleId="aff4">
    <w:name w:val="Strong"/>
    <w:qFormat/>
    <w:rsid w:val="00AE2344"/>
    <w:rPr>
      <w:b/>
      <w:bCs/>
    </w:rPr>
  </w:style>
  <w:style w:type="paragraph" w:customStyle="1" w:styleId="aff5">
    <w:name w:val="Знак Знак Знак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AE234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rsid w:val="00896F6A"/>
  </w:style>
  <w:style w:type="paragraph" w:customStyle="1" w:styleId="42">
    <w:name w:val="Знак42"/>
    <w:basedOn w:val="a"/>
    <w:rsid w:val="00896F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5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896F6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next w:val="a2"/>
    <w:uiPriority w:val="99"/>
    <w:semiHidden/>
    <w:rsid w:val="00896F6A"/>
  </w:style>
  <w:style w:type="table" w:customStyle="1" w:styleId="38">
    <w:name w:val="Сетка таблицы3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rsid w:val="001E10B9"/>
  </w:style>
  <w:style w:type="paragraph" w:customStyle="1" w:styleId="410">
    <w:name w:val="Знак41"/>
    <w:basedOn w:val="a"/>
    <w:rsid w:val="001E10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5">
    <w:name w:val="Сетка таблицы4"/>
    <w:basedOn w:val="a1"/>
    <w:next w:val="a3"/>
    <w:uiPriority w:val="99"/>
    <w:rsid w:val="001E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1E10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Без интервала5"/>
    <w:rsid w:val="001E10B9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">
    <w:name w:val="HTML Variable"/>
    <w:aliases w:val="!Ссылки в документе"/>
    <w:rsid w:val="00A32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rsid w:val="00A321F1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rsid w:val="00A321F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321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321F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321F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321F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321F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321F1"/>
    <w:rPr>
      <w:sz w:val="28"/>
    </w:rPr>
  </w:style>
  <w:style w:type="numbering" w:customStyle="1" w:styleId="111">
    <w:name w:val="Нет списка11"/>
    <w:next w:val="a2"/>
    <w:uiPriority w:val="99"/>
    <w:semiHidden/>
    <w:rsid w:val="00A321F1"/>
  </w:style>
  <w:style w:type="table" w:customStyle="1" w:styleId="1110">
    <w:name w:val="Сетка таблицы111"/>
    <w:basedOn w:val="a1"/>
    <w:next w:val="a3"/>
    <w:uiPriority w:val="59"/>
    <w:rsid w:val="00A321F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A321F1"/>
  </w:style>
  <w:style w:type="table" w:customStyle="1" w:styleId="212">
    <w:name w:val="Сетка таблицы21"/>
    <w:basedOn w:val="a1"/>
    <w:next w:val="a3"/>
    <w:uiPriority w:val="99"/>
    <w:rsid w:val="00A3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rsid w:val="00A321F1"/>
  </w:style>
  <w:style w:type="character" w:customStyle="1" w:styleId="Heading1Char">
    <w:name w:val="Heading 1 Char"/>
    <w:basedOn w:val="a0"/>
    <w:uiPriority w:val="9"/>
    <w:rsid w:val="009C59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C59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C59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C59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C59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C59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C59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C59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C59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C59E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C59ED"/>
    <w:rPr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9C59ED"/>
    <w:pPr>
      <w:ind w:left="720" w:right="720"/>
    </w:pPr>
    <w:rPr>
      <w:i/>
    </w:rPr>
  </w:style>
  <w:style w:type="character" w:customStyle="1" w:styleId="2b">
    <w:name w:val="Цитата 2 Знак"/>
    <w:basedOn w:val="a0"/>
    <w:link w:val="2a"/>
    <w:uiPriority w:val="29"/>
    <w:rsid w:val="009C59ED"/>
    <w:rPr>
      <w:i/>
    </w:rPr>
  </w:style>
  <w:style w:type="paragraph" w:styleId="aff8">
    <w:name w:val="Intense Quote"/>
    <w:basedOn w:val="a"/>
    <w:next w:val="a"/>
    <w:link w:val="aff9"/>
    <w:uiPriority w:val="30"/>
    <w:qFormat/>
    <w:rsid w:val="009C59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9">
    <w:name w:val="Выделенная цитата Знак"/>
    <w:basedOn w:val="a0"/>
    <w:link w:val="aff8"/>
    <w:uiPriority w:val="30"/>
    <w:rsid w:val="009C59ED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9C59ED"/>
  </w:style>
  <w:style w:type="character" w:customStyle="1" w:styleId="FooterChar">
    <w:name w:val="Footer Char"/>
    <w:basedOn w:val="a0"/>
    <w:uiPriority w:val="99"/>
    <w:rsid w:val="009C59ED"/>
  </w:style>
  <w:style w:type="character" w:customStyle="1" w:styleId="CaptionChar">
    <w:name w:val="Caption Char"/>
    <w:uiPriority w:val="99"/>
    <w:rsid w:val="009C59ED"/>
  </w:style>
  <w:style w:type="table" w:customStyle="1" w:styleId="TableGridLight">
    <w:name w:val="Table Grid Light"/>
    <w:basedOn w:val="a1"/>
    <w:uiPriority w:val="59"/>
    <w:rsid w:val="009C59E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rsid w:val="009C59E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3">
    <w:name w:val="Таблица простая 21"/>
    <w:basedOn w:val="a1"/>
    <w:uiPriority w:val="59"/>
    <w:rsid w:val="009C59E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1">
    <w:name w:val="Таблица простая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fa">
    <w:name w:val="footnote text"/>
    <w:basedOn w:val="a"/>
    <w:link w:val="affb"/>
    <w:uiPriority w:val="99"/>
    <w:semiHidden/>
    <w:unhideWhenUsed/>
    <w:rsid w:val="009C59ED"/>
    <w:pPr>
      <w:spacing w:after="40" w:line="240" w:lineRule="auto"/>
    </w:pPr>
    <w:rPr>
      <w:sz w:val="18"/>
    </w:rPr>
  </w:style>
  <w:style w:type="character" w:customStyle="1" w:styleId="affb">
    <w:name w:val="Текст сноски Знак"/>
    <w:basedOn w:val="a0"/>
    <w:link w:val="affa"/>
    <w:uiPriority w:val="99"/>
    <w:semiHidden/>
    <w:rsid w:val="009C59ED"/>
    <w:rPr>
      <w:sz w:val="18"/>
    </w:rPr>
  </w:style>
  <w:style w:type="character" w:styleId="affc">
    <w:name w:val="footnote reference"/>
    <w:basedOn w:val="a0"/>
    <w:uiPriority w:val="99"/>
    <w:unhideWhenUsed/>
    <w:rsid w:val="009C59ED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9C59ED"/>
    <w:pPr>
      <w:spacing w:after="0" w:line="240" w:lineRule="auto"/>
    </w:pPr>
    <w:rPr>
      <w:sz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9C59ED"/>
    <w:rPr>
      <w:sz w:val="20"/>
    </w:rPr>
  </w:style>
  <w:style w:type="character" w:styleId="afff">
    <w:name w:val="endnote reference"/>
    <w:basedOn w:val="a0"/>
    <w:uiPriority w:val="99"/>
    <w:semiHidden/>
    <w:unhideWhenUsed/>
    <w:rsid w:val="009C59ED"/>
    <w:rPr>
      <w:vertAlign w:val="superscript"/>
    </w:rPr>
  </w:style>
  <w:style w:type="paragraph" w:styleId="46">
    <w:name w:val="toc 4"/>
    <w:basedOn w:val="a"/>
    <w:next w:val="a"/>
    <w:uiPriority w:val="39"/>
    <w:unhideWhenUsed/>
    <w:rsid w:val="009C59E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C59E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C59E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C59E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C59E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C59ED"/>
    <w:pPr>
      <w:spacing w:after="57"/>
      <w:ind w:left="2268"/>
    </w:pPr>
  </w:style>
  <w:style w:type="paragraph" w:styleId="afff0">
    <w:name w:val="TOC Heading"/>
    <w:uiPriority w:val="39"/>
    <w:unhideWhenUsed/>
    <w:rsid w:val="009C59ED"/>
  </w:style>
  <w:style w:type="paragraph" w:styleId="afff1">
    <w:name w:val="table of figures"/>
    <w:basedOn w:val="a"/>
    <w:next w:val="a"/>
    <w:uiPriority w:val="99"/>
    <w:unhideWhenUsed/>
    <w:rsid w:val="009C59ED"/>
    <w:pPr>
      <w:spacing w:after="0"/>
    </w:pPr>
  </w:style>
  <w:style w:type="numbering" w:customStyle="1" w:styleId="53">
    <w:name w:val="Нет списка5"/>
    <w:next w:val="a2"/>
    <w:uiPriority w:val="99"/>
    <w:semiHidden/>
    <w:unhideWhenUsed/>
    <w:rsid w:val="00C6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6e20c02-1b12-465a-b64c-24aa92270007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rniy.75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nla-service.scli.ru:8080/rnla-links/ws/content/act/584ab0e1-1e9b-4c68-86dd-74c7afc716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2890660a-6f0f-465e-a5dc-08c84a12862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907D-5FE8-43A4-B0BF-CB6154AB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Секретарь</cp:lastModifiedBy>
  <cp:revision>2</cp:revision>
  <cp:lastPrinted>2022-08-12T02:05:00Z</cp:lastPrinted>
  <dcterms:created xsi:type="dcterms:W3CDTF">2022-08-12T02:06:00Z</dcterms:created>
  <dcterms:modified xsi:type="dcterms:W3CDTF">2022-08-12T02:06:00Z</dcterms:modified>
</cp:coreProperties>
</file>