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CC" w:rsidRDefault="006266CC" w:rsidP="006266CC">
      <w:pPr>
        <w:pStyle w:val="2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08DC39D0" wp14:editId="03A2A640">
            <wp:extent cx="74295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CC" w:rsidRPr="009E225A" w:rsidRDefault="006266CC" w:rsidP="006266CC">
      <w:pPr>
        <w:pStyle w:val="2"/>
        <w:jc w:val="center"/>
        <w:rPr>
          <w:rFonts w:ascii="Times New Roman" w:hAnsi="Times New Roman" w:cs="Times New Roman"/>
          <w:b/>
          <w:i/>
          <w:iCs/>
          <w:color w:val="auto"/>
          <w:sz w:val="36"/>
          <w:szCs w:val="32"/>
        </w:rPr>
      </w:pPr>
      <w:r w:rsidRPr="009E225A">
        <w:rPr>
          <w:rFonts w:ascii="Times New Roman" w:hAnsi="Times New Roman" w:cs="Times New Roman"/>
          <w:b/>
          <w:color w:val="auto"/>
          <w:sz w:val="36"/>
          <w:szCs w:val="32"/>
        </w:rPr>
        <w:t>Администрация городского округа ЗАТО п. Горный</w:t>
      </w:r>
    </w:p>
    <w:p w:rsidR="006266CC" w:rsidRPr="006266CC" w:rsidRDefault="006266CC" w:rsidP="006266CC">
      <w:pPr>
        <w:rPr>
          <w:rFonts w:ascii="Times New Roman" w:hAnsi="Times New Roman"/>
          <w:sz w:val="18"/>
          <w:szCs w:val="18"/>
        </w:rPr>
      </w:pPr>
    </w:p>
    <w:p w:rsidR="006266CC" w:rsidRDefault="006266CC" w:rsidP="006266CC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 О С Т А Н О В Л Е Н И Е</w:t>
      </w:r>
    </w:p>
    <w:p w:rsidR="006266CC" w:rsidRDefault="006266CC" w:rsidP="006266CC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6266CC" w:rsidRDefault="006266CC" w:rsidP="006266CC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6266CC" w:rsidRDefault="006266CC" w:rsidP="006266CC">
      <w:pPr>
        <w:jc w:val="center"/>
        <w:rPr>
          <w:b/>
          <w:color w:val="000000"/>
          <w:sz w:val="16"/>
          <w:szCs w:val="16"/>
        </w:rPr>
      </w:pPr>
    </w:p>
    <w:p w:rsidR="006266CC" w:rsidRDefault="009E225A" w:rsidP="009E225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266CC">
        <w:rPr>
          <w:rFonts w:ascii="Times New Roman" w:hAnsi="Times New Roman"/>
          <w:sz w:val="28"/>
          <w:szCs w:val="28"/>
        </w:rPr>
        <w:t xml:space="preserve">   августа  2022 года</w:t>
      </w:r>
      <w:r w:rsidR="006266CC">
        <w:rPr>
          <w:rFonts w:ascii="Times New Roman" w:hAnsi="Times New Roman"/>
          <w:sz w:val="28"/>
          <w:szCs w:val="28"/>
        </w:rPr>
        <w:tab/>
      </w:r>
      <w:r w:rsidR="006266CC">
        <w:rPr>
          <w:rFonts w:ascii="Times New Roman" w:hAnsi="Times New Roman"/>
          <w:sz w:val="28"/>
          <w:szCs w:val="28"/>
        </w:rPr>
        <w:tab/>
        <w:t xml:space="preserve">      </w:t>
      </w:r>
      <w:r w:rsidR="006266CC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266C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215</w:t>
      </w:r>
    </w:p>
    <w:p w:rsidR="006266CC" w:rsidRDefault="006266CC" w:rsidP="006266CC">
      <w:pPr>
        <w:rPr>
          <w:rFonts w:ascii="Times New Roman" w:hAnsi="Times New Roman"/>
          <w:sz w:val="28"/>
          <w:szCs w:val="28"/>
        </w:rPr>
      </w:pPr>
    </w:p>
    <w:p w:rsidR="006266CC" w:rsidRDefault="006266CC" w:rsidP="009E225A">
      <w:pPr>
        <w:ind w:firstLine="0"/>
        <w:rPr>
          <w:rFonts w:ascii="Times New Roman" w:hAnsi="Times New Roman"/>
          <w:sz w:val="28"/>
          <w:szCs w:val="28"/>
        </w:rPr>
      </w:pPr>
    </w:p>
    <w:p w:rsidR="006266CC" w:rsidRPr="009B16D6" w:rsidRDefault="006266CC" w:rsidP="006266CC">
      <w:pPr>
        <w:rPr>
          <w:rFonts w:ascii="Times New Roman" w:hAnsi="Times New Roman"/>
          <w:sz w:val="28"/>
          <w:szCs w:val="28"/>
        </w:rPr>
      </w:pPr>
    </w:p>
    <w:p w:rsidR="006266CC" w:rsidRPr="009B16D6" w:rsidRDefault="006266CC" w:rsidP="006266CC">
      <w:pPr>
        <w:jc w:val="center"/>
        <w:rPr>
          <w:rFonts w:ascii="Times New Roman" w:hAnsi="Times New Roman"/>
          <w:b/>
          <w:sz w:val="28"/>
          <w:szCs w:val="28"/>
        </w:rPr>
      </w:pPr>
      <w:r w:rsidRPr="009B16D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положения о порядке формирования кадрового резерва для замещения вакантной должности руководителей образовательных организаций</w:t>
      </w:r>
      <w:r w:rsidRPr="009B16D6">
        <w:rPr>
          <w:rFonts w:ascii="Times New Roman" w:hAnsi="Times New Roman"/>
          <w:b/>
          <w:sz w:val="28"/>
          <w:szCs w:val="28"/>
        </w:rPr>
        <w:t xml:space="preserve"> городского округа ЗАТО п. Горный</w:t>
      </w:r>
    </w:p>
    <w:p w:rsidR="006266CC" w:rsidRDefault="006266CC" w:rsidP="006266CC">
      <w:pPr>
        <w:pStyle w:val="a3"/>
        <w:spacing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66CC" w:rsidRDefault="006266CC" w:rsidP="006266CC">
      <w:pPr>
        <w:pStyle w:val="a3"/>
        <w:spacing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66CC" w:rsidRDefault="006266CC" w:rsidP="006266CC">
      <w:pPr>
        <w:pStyle w:val="31"/>
        <w:spacing w:after="0" w:line="360" w:lineRule="auto"/>
        <w:ind w:left="0" w:firstLine="709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Забайкальского края ль 26 июля 2021 г. № 733 «Об утверждении Положений о мониторинге системы оценки качества образования в Забайкальском крае», администрация городского округа ЗАТО п. Горный,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6266CC" w:rsidRPr="006266CC" w:rsidRDefault="006266CC" w:rsidP="006266CC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6CC">
        <w:rPr>
          <w:rFonts w:ascii="Times New Roman" w:hAnsi="Times New Roman" w:cs="Times New Roman"/>
          <w:sz w:val="28"/>
          <w:szCs w:val="28"/>
        </w:rPr>
        <w:t>Утвердить Регламент проведения муниципального мониторинга организации профессионального самоопределения обучающихся в образовательных организациях городского округа ЗАТО п. Горный (в том числе с ОВЗ и детьми-инвалидами),</w:t>
      </w:r>
      <w:r w:rsidRPr="00626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6C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266CC" w:rsidRDefault="006266CC" w:rsidP="006266C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Настоящее постановление опубликовать (обнародовать) на официальном сайте городского округа ЗАТО п. Горный </w:t>
      </w:r>
      <w:hyperlink r:id="rId8" w:history="1">
        <w:r w:rsidRPr="00A9505E">
          <w:rPr>
            <w:rStyle w:val="a4"/>
            <w:rFonts w:ascii="Times New Roman" w:hAnsi="Times New Roman"/>
            <w:sz w:val="28"/>
            <w:szCs w:val="28"/>
          </w:rPr>
          <w:t>http://</w:t>
        </w:r>
        <w:r w:rsidRPr="00A9505E">
          <w:rPr>
            <w:rStyle w:val="a4"/>
            <w:rFonts w:ascii="Times New Roman" w:hAnsi="Times New Roman"/>
            <w:sz w:val="28"/>
            <w:szCs w:val="28"/>
            <w:lang w:val="en-US"/>
          </w:rPr>
          <w:t>gorniy</w:t>
        </w:r>
        <w:r w:rsidRPr="00D9445D">
          <w:rPr>
            <w:rStyle w:val="a4"/>
            <w:rFonts w:ascii="Times New Roman" w:hAnsi="Times New Roman"/>
            <w:sz w:val="28"/>
            <w:szCs w:val="28"/>
          </w:rPr>
          <w:t>.75.</w:t>
        </w:r>
        <w:r w:rsidRPr="00A9505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</w:rPr>
        <w:t>.</w:t>
      </w:r>
    </w:p>
    <w:p w:rsidR="006266CC" w:rsidRDefault="006266CC" w:rsidP="006266C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6266CC" w:rsidRDefault="006266CC" w:rsidP="006266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66CC" w:rsidRDefault="009E225A" w:rsidP="006266C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6266CC">
        <w:rPr>
          <w:rFonts w:ascii="Times New Roman" w:hAnsi="Times New Roman"/>
          <w:sz w:val="28"/>
          <w:szCs w:val="28"/>
        </w:rPr>
        <w:t xml:space="preserve"> ЗАТО п. Горный</w:t>
      </w:r>
      <w:r w:rsidR="006266CC">
        <w:rPr>
          <w:rFonts w:ascii="Times New Roman" w:hAnsi="Times New Roman"/>
          <w:sz w:val="28"/>
          <w:szCs w:val="28"/>
        </w:rPr>
        <w:tab/>
      </w:r>
      <w:r w:rsidR="006266CC">
        <w:rPr>
          <w:rFonts w:ascii="Times New Roman" w:hAnsi="Times New Roman"/>
          <w:sz w:val="28"/>
          <w:szCs w:val="28"/>
        </w:rPr>
        <w:tab/>
      </w:r>
      <w:r w:rsidR="006266CC">
        <w:rPr>
          <w:rFonts w:ascii="Times New Roman" w:hAnsi="Times New Roman"/>
          <w:sz w:val="28"/>
          <w:szCs w:val="28"/>
        </w:rPr>
        <w:tab/>
      </w:r>
      <w:r w:rsidR="006266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266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Л.А. Филатова</w:t>
      </w:r>
    </w:p>
    <w:p w:rsidR="006266CC" w:rsidRDefault="006266CC" w:rsidP="006266C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ind w:left="5812" w:right="-2"/>
        <w:jc w:val="center"/>
        <w:rPr>
          <w:szCs w:val="28"/>
        </w:rPr>
      </w:pPr>
    </w:p>
    <w:p w:rsidR="006266CC" w:rsidRDefault="006266CC" w:rsidP="006266CC">
      <w:pPr>
        <w:ind w:left="5812" w:right="-2"/>
        <w:jc w:val="center"/>
        <w:rPr>
          <w:szCs w:val="28"/>
        </w:rPr>
      </w:pPr>
    </w:p>
    <w:p w:rsidR="006266CC" w:rsidRDefault="006266CC" w:rsidP="006266CC">
      <w:pPr>
        <w:ind w:left="5812" w:right="-2"/>
        <w:jc w:val="center"/>
        <w:rPr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образованию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ЗАТО п. Горный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Л.А. Филатова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августа 2022 г.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ЗАТО п. Горный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В.А. Лаптева</w:t>
      </w:r>
    </w:p>
    <w:p w:rsid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августа 2022 г.</w:t>
      </w:r>
    </w:p>
    <w:p w:rsidR="006266CC" w:rsidRPr="006266CC" w:rsidRDefault="006266CC" w:rsidP="006266CC">
      <w:pPr>
        <w:pStyle w:val="a3"/>
        <w:rPr>
          <w:rFonts w:ascii="Times New Roman" w:hAnsi="Times New Roman"/>
          <w:sz w:val="28"/>
          <w:szCs w:val="28"/>
        </w:rPr>
      </w:pPr>
    </w:p>
    <w:p w:rsidR="00687D51" w:rsidRDefault="00C361CF" w:rsidP="00C361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61CF" w:rsidRDefault="00C361CF" w:rsidP="00C361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361CF" w:rsidRDefault="00C361CF" w:rsidP="00C361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ЗАТО п. горный</w:t>
      </w:r>
    </w:p>
    <w:p w:rsidR="00C361CF" w:rsidRPr="00C361CF" w:rsidRDefault="009E225A" w:rsidP="00C361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«12» августа 2022 г. № 215</w:t>
      </w:r>
      <w:bookmarkStart w:id="0" w:name="_GoBack"/>
      <w:bookmarkEnd w:id="0"/>
    </w:p>
    <w:p w:rsidR="00C361CF" w:rsidRDefault="00C361CF" w:rsidP="00687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7D51" w:rsidRDefault="00687D51" w:rsidP="00687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РЕГЛАМЕНТ</w:t>
      </w:r>
    </w:p>
    <w:p w:rsidR="00687D51" w:rsidRDefault="00687D51" w:rsidP="00687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муниципального </w:t>
      </w:r>
      <w:r w:rsidRPr="00687D51">
        <w:rPr>
          <w:rFonts w:ascii="Times New Roman" w:hAnsi="Times New Roman" w:cs="Times New Roman"/>
          <w:sz w:val="28"/>
          <w:szCs w:val="28"/>
        </w:rPr>
        <w:t xml:space="preserve">мониторинга организации профессионального самоопределения обучающихся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п. Горный </w:t>
      </w:r>
      <w:r w:rsidRPr="00687D51">
        <w:rPr>
          <w:rFonts w:ascii="Times New Roman" w:hAnsi="Times New Roman" w:cs="Times New Roman"/>
          <w:sz w:val="28"/>
          <w:szCs w:val="28"/>
        </w:rPr>
        <w:t>(в том числе с ОВЗ и детьми-инвалидами)</w:t>
      </w:r>
    </w:p>
    <w:p w:rsidR="00687D51" w:rsidRDefault="00687D51" w:rsidP="00687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D51" w:rsidRDefault="00687D51" w:rsidP="00687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7D51" w:rsidRDefault="00687D51" w:rsidP="00687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D51" w:rsidRDefault="00687D51" w:rsidP="00687D5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Настоящий регламент проведения мониторинга организации профессионального самоопределения обучающихся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п. Горный </w:t>
      </w:r>
      <w:r w:rsidRPr="00687D51">
        <w:rPr>
          <w:rFonts w:ascii="Times New Roman" w:hAnsi="Times New Roman" w:cs="Times New Roman"/>
          <w:sz w:val="28"/>
          <w:szCs w:val="28"/>
        </w:rPr>
        <w:t xml:space="preserve">(в том числе с ОВЗ и детьми-инвалидами) (далее – Регламент) разработан в соответствии с: </w:t>
      </w:r>
    </w:p>
    <w:p w:rsidR="00687D51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sym w:font="Symbol" w:char="F02D"/>
      </w:r>
      <w:r w:rsidRPr="00687D51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 273-ФЗ «Об образовании в Российской Федерации»; </w:t>
      </w:r>
    </w:p>
    <w:p w:rsidR="00687D51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sym w:font="Symbol" w:char="F02D"/>
      </w:r>
      <w:r w:rsidRPr="00687D5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№ 680 от 02.06.2020 г. «Об утверждении Положения о региональной системе оценки качества образования Забайкальского края»; </w:t>
      </w:r>
    </w:p>
    <w:p w:rsidR="00687D51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sym w:font="Symbol" w:char="F02D"/>
      </w:r>
      <w:r w:rsidRPr="00687D51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образования, науки и молодежной политики Забайкальского края №817 от 07.08.2020 г. «Об утверждении Положения о региональной системе обеспечения объективности процедур оценки качества образования и олимпиад школьников, по самоопределению и профессиональной ориентации обучающихся Забайкальского края».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sym w:font="Symbol" w:char="F031"/>
      </w:r>
      <w:r w:rsidRPr="00687D51">
        <w:rPr>
          <w:rFonts w:ascii="Times New Roman" w:hAnsi="Times New Roman" w:cs="Times New Roman"/>
          <w:sz w:val="28"/>
          <w:szCs w:val="28"/>
        </w:rPr>
        <w:sym w:font="Symbol" w:char="F02E"/>
      </w:r>
      <w:r w:rsidRPr="00687D51">
        <w:rPr>
          <w:rFonts w:ascii="Times New Roman" w:hAnsi="Times New Roman" w:cs="Times New Roman"/>
          <w:sz w:val="28"/>
          <w:szCs w:val="28"/>
        </w:rPr>
        <w:sym w:font="Symbol" w:char="F032"/>
      </w:r>
      <w:r w:rsidRPr="00687D51">
        <w:rPr>
          <w:rFonts w:ascii="Times New Roman" w:hAnsi="Times New Roman" w:cs="Times New Roman"/>
          <w:sz w:val="28"/>
          <w:szCs w:val="28"/>
        </w:rPr>
        <w:sym w:font="Symbol" w:char="F02E"/>
      </w:r>
      <w:r w:rsidRPr="00687D51">
        <w:rPr>
          <w:rFonts w:ascii="Times New Roman" w:hAnsi="Times New Roman" w:cs="Times New Roman"/>
          <w:sz w:val="28"/>
          <w:szCs w:val="28"/>
        </w:rPr>
        <w:t xml:space="preserve"> Регламент устанавливает единые требования к проведению мониторинга качества организации профессионального самоопределения обучающихся в образовательных организациях </w:t>
      </w:r>
      <w:r w:rsidR="00853C1B">
        <w:rPr>
          <w:rFonts w:ascii="Times New Roman" w:hAnsi="Times New Roman" w:cs="Times New Roman"/>
          <w:sz w:val="28"/>
          <w:szCs w:val="28"/>
        </w:rPr>
        <w:t>городского округа ЗАТО п. Горный</w:t>
      </w:r>
      <w:r w:rsidRPr="00687D51">
        <w:rPr>
          <w:rFonts w:ascii="Times New Roman" w:hAnsi="Times New Roman" w:cs="Times New Roman"/>
          <w:sz w:val="28"/>
          <w:szCs w:val="28"/>
        </w:rPr>
        <w:t xml:space="preserve"> (в том числе с ОВЗ и детьмиинвалидами) (далее – Мониторинг), определяет задачи, предмет, объект, методы Мониторинга, их инструментарий, выборку образовательных организаций (далее - ОО), сроки проведения, порядок, формат сбора и обработки первичных данных, порядок распространения статистической и аналитической информации по результатам Мониторинга.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1.3. Мониторинг проводится с целью получения независимых результатов работы ОО, а также для принятия своевременных управленческих решений на </w:t>
      </w:r>
      <w:r w:rsidR="00853C1B">
        <w:rPr>
          <w:rFonts w:ascii="Times New Roman" w:hAnsi="Times New Roman" w:cs="Times New Roman"/>
          <w:sz w:val="28"/>
          <w:szCs w:val="28"/>
        </w:rPr>
        <w:t>муниципальном</w:t>
      </w:r>
      <w:r w:rsidRPr="00687D51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1.4. Предметом Мониторинга является практика организации по: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изучению предпочтений обучающихся и состояния профориентационной работы в организации;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созданию инфраструктуры, обеспечивающей профессиональное самоопределение обучающихся;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профориентационным образовательным работам и мероприятиям (событиям) в образовательных организациях муниципального образования;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организации профессиональных проб обучающихся;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развитию совместной деятельности образовательных организаций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 для обеспечения образовательных услуг профориентационной направленности во внеурочное время (с учетом анализа рынка труда региона);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изучению количества выпускников 9, 11-x классов муниципальных общеобразовательных организаций, поступивших в организации высшего и среднего профессионального образования;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разработке и внедрению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2019-2022гг;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- учету обучающихся, участвующих в конкурсах профориентационной направленности.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1.5. Руководство и координацию проведения мониторинговых исследований осуществляет </w:t>
      </w:r>
      <w:r w:rsidR="00853C1B">
        <w:rPr>
          <w:rFonts w:ascii="Times New Roman" w:hAnsi="Times New Roman" w:cs="Times New Roman"/>
          <w:sz w:val="28"/>
          <w:szCs w:val="28"/>
        </w:rPr>
        <w:t>отдел по образованию администрации городского округа ЗАТО п. Горный</w:t>
      </w:r>
      <w:r w:rsidRPr="00687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1.6. Методическое, организационно-технологическое и информационное сопровождение Мониторинга осуществляет</w:t>
      </w:r>
      <w:r w:rsidR="00853C1B">
        <w:rPr>
          <w:rFonts w:ascii="Times New Roman" w:hAnsi="Times New Roman" w:cs="Times New Roman"/>
          <w:sz w:val="28"/>
          <w:szCs w:val="28"/>
        </w:rPr>
        <w:t xml:space="preserve"> отдел по образованию администрации городского округа ЗАТО п. Горный</w:t>
      </w:r>
      <w:r w:rsidRPr="00687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C1B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1.7. Регламент распространяется на все образовательные организации </w:t>
      </w:r>
      <w:r w:rsidR="00853C1B">
        <w:rPr>
          <w:rFonts w:ascii="Times New Roman" w:hAnsi="Times New Roman" w:cs="Times New Roman"/>
          <w:sz w:val="28"/>
          <w:szCs w:val="28"/>
        </w:rPr>
        <w:t>городского округа ЗАТО п. Горный</w:t>
      </w:r>
      <w:r w:rsidRPr="00687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C1B" w:rsidRDefault="00853C1B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C1B" w:rsidRDefault="00687D51" w:rsidP="00853C1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2. ТРЕБОВАНИЯ К ПОРЯДКУ ПРОВЕДЕНИЯ МОНИТОРИНГА</w:t>
      </w:r>
    </w:p>
    <w:p w:rsidR="00853C1B" w:rsidRDefault="00853C1B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F9F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2.1. Мониторинг проводится с января-февраля ежегодно. </w:t>
      </w:r>
    </w:p>
    <w:p w:rsidR="007B4322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2.2. Для проведения Мониторинга используются показатели, представленные в единой информационной таб</w:t>
      </w:r>
      <w:r w:rsidR="007B4322">
        <w:rPr>
          <w:rFonts w:ascii="Times New Roman" w:hAnsi="Times New Roman" w:cs="Times New Roman"/>
          <w:sz w:val="28"/>
          <w:szCs w:val="28"/>
        </w:rPr>
        <w:t>лице (Приложение 1</w:t>
      </w:r>
      <w:r w:rsidRPr="00687D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4322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2.3. Информация о проведении Мониторинга размещается на сайте </w:t>
      </w:r>
      <w:r w:rsidR="007B4322">
        <w:rPr>
          <w:rFonts w:ascii="Times New Roman" w:hAnsi="Times New Roman" w:cs="Times New Roman"/>
          <w:sz w:val="28"/>
          <w:szCs w:val="28"/>
        </w:rPr>
        <w:t>администрации городского округа ЗАТО п. Горный</w:t>
      </w:r>
      <w:r w:rsidRPr="00687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322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 xml:space="preserve">2.4. В итоговых материалах представляются количественные и качественные результаты по каждому показателю. </w:t>
      </w:r>
    </w:p>
    <w:p w:rsidR="007B4322" w:rsidRDefault="007B4322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22" w:rsidRDefault="00687D51" w:rsidP="007B432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3. ОРГАНИЗАЦИЯ МОНИТОРИНГА</w:t>
      </w:r>
    </w:p>
    <w:p w:rsidR="007B4322" w:rsidRDefault="007B4322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22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3.</w:t>
      </w:r>
      <w:r w:rsidR="007B4322">
        <w:rPr>
          <w:rFonts w:ascii="Times New Roman" w:hAnsi="Times New Roman" w:cs="Times New Roman"/>
          <w:sz w:val="28"/>
          <w:szCs w:val="28"/>
        </w:rPr>
        <w:t>1</w:t>
      </w:r>
      <w:r w:rsidRPr="00687D51">
        <w:rPr>
          <w:rFonts w:ascii="Times New Roman" w:hAnsi="Times New Roman" w:cs="Times New Roman"/>
          <w:sz w:val="28"/>
          <w:szCs w:val="28"/>
        </w:rPr>
        <w:t xml:space="preserve"> Деятельность отдельных исполнителей по организации и проведению Мониторинга: </w:t>
      </w:r>
    </w:p>
    <w:p w:rsidR="007B4322" w:rsidRDefault="00687D51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D51">
        <w:rPr>
          <w:rFonts w:ascii="Times New Roman" w:hAnsi="Times New Roman" w:cs="Times New Roman"/>
          <w:sz w:val="28"/>
          <w:szCs w:val="28"/>
        </w:rPr>
        <w:t>3.1.</w:t>
      </w:r>
      <w:r w:rsidR="007B4322">
        <w:rPr>
          <w:rFonts w:ascii="Times New Roman" w:hAnsi="Times New Roman" w:cs="Times New Roman"/>
          <w:sz w:val="28"/>
          <w:szCs w:val="28"/>
        </w:rPr>
        <w:t>1.</w:t>
      </w:r>
      <w:r w:rsidRPr="00687D51">
        <w:rPr>
          <w:rFonts w:ascii="Times New Roman" w:hAnsi="Times New Roman" w:cs="Times New Roman"/>
          <w:sz w:val="28"/>
          <w:szCs w:val="28"/>
        </w:rPr>
        <w:t xml:space="preserve"> </w:t>
      </w:r>
      <w:r w:rsidR="007B4322">
        <w:rPr>
          <w:rFonts w:ascii="Times New Roman" w:hAnsi="Times New Roman" w:cs="Times New Roman"/>
          <w:sz w:val="28"/>
          <w:szCs w:val="28"/>
        </w:rPr>
        <w:t>Отдел по образованию администрации городского округа ЗАТО п. Горный</w:t>
      </w:r>
      <w:r w:rsidRPr="00687D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4322" w:rsidRDefault="007B4322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D51" w:rsidRPr="00687D51">
        <w:rPr>
          <w:rFonts w:ascii="Times New Roman" w:hAnsi="Times New Roman" w:cs="Times New Roman"/>
          <w:sz w:val="28"/>
          <w:szCs w:val="28"/>
        </w:rPr>
        <w:t xml:space="preserve">обеспечивают проведение и соблюдение процедур Мониторинга на уровне муниципального района; </w:t>
      </w:r>
    </w:p>
    <w:p w:rsidR="007B4322" w:rsidRDefault="007B4322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D51" w:rsidRPr="00687D51">
        <w:rPr>
          <w:rFonts w:ascii="Times New Roman" w:hAnsi="Times New Roman" w:cs="Times New Roman"/>
          <w:sz w:val="28"/>
          <w:szCs w:val="28"/>
        </w:rPr>
        <w:t xml:space="preserve">назначают муниципальных координаторов, ответственных за проведение Мониторинга; </w:t>
      </w:r>
    </w:p>
    <w:p w:rsidR="007B4322" w:rsidRDefault="007B4322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D51" w:rsidRPr="00687D51">
        <w:rPr>
          <w:rFonts w:ascii="Times New Roman" w:hAnsi="Times New Roman" w:cs="Times New Roman"/>
          <w:sz w:val="28"/>
          <w:szCs w:val="28"/>
        </w:rPr>
        <w:t>принимают управленческие решения по результатам Мониторинга.</w:t>
      </w:r>
    </w:p>
    <w:p w:rsidR="007B4322" w:rsidRDefault="007B4322" w:rsidP="00687D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Муниципальные образовательные организации:</w:t>
      </w:r>
    </w:p>
    <w:p w:rsidR="007B4322" w:rsidRDefault="007B4322" w:rsidP="007B4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D51">
        <w:rPr>
          <w:rFonts w:ascii="Times New Roman" w:hAnsi="Times New Roman" w:cs="Times New Roman"/>
          <w:sz w:val="28"/>
          <w:szCs w:val="28"/>
        </w:rPr>
        <w:t xml:space="preserve">обеспечивают проведение и соблюдение процедур Мониторинга на уровне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687D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322" w:rsidRDefault="007B4322" w:rsidP="007B4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D51">
        <w:rPr>
          <w:rFonts w:ascii="Times New Roman" w:hAnsi="Times New Roman" w:cs="Times New Roman"/>
          <w:sz w:val="28"/>
          <w:szCs w:val="28"/>
        </w:rPr>
        <w:t xml:space="preserve">назначают ответственных за проведение Мониторинга; </w:t>
      </w:r>
    </w:p>
    <w:p w:rsidR="007B4322" w:rsidRDefault="007B4322" w:rsidP="007B4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 анализ </w:t>
      </w:r>
      <w:r w:rsidRPr="00687D5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7D51"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660157" w:rsidRDefault="00660157" w:rsidP="007B4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 основании результатов Мониторинга фиксируется эффективность </w:t>
      </w:r>
      <w:r w:rsidRPr="00687D51">
        <w:rPr>
          <w:rFonts w:ascii="Times New Roman" w:hAnsi="Times New Roman" w:cs="Times New Roman"/>
          <w:sz w:val="28"/>
          <w:szCs w:val="28"/>
        </w:rPr>
        <w:t xml:space="preserve">организации профессионального самоопределения обучающихся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п. Горный </w:t>
      </w:r>
      <w:r w:rsidRPr="00687D51">
        <w:rPr>
          <w:rFonts w:ascii="Times New Roman" w:hAnsi="Times New Roman" w:cs="Times New Roman"/>
          <w:sz w:val="28"/>
          <w:szCs w:val="28"/>
        </w:rPr>
        <w:t>(в том числе с ОВЗ и детьми-инвалидами)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157" w:rsidRDefault="00660157" w:rsidP="007B4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готовятся аналитические материалы (сборники, адресные рекомендации, служебные записки и т.д.)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отдела по образованию администрации городского округа ЗАТО п. Горный. </w:t>
      </w:r>
    </w:p>
    <w:p w:rsidR="00660157" w:rsidRDefault="00660157" w:rsidP="007B43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157" w:rsidRDefault="00660157" w:rsidP="0066015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МЕТОДЫ СБОРА ИНФОРМАЦИИ</w:t>
      </w:r>
    </w:p>
    <w:p w:rsidR="00660157" w:rsidRDefault="00660157" w:rsidP="0066015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11F3B">
        <w:rPr>
          <w:rFonts w:ascii="Times New Roman" w:hAnsi="Times New Roman" w:cs="Times New Roman"/>
          <w:sz w:val="28"/>
          <w:szCs w:val="28"/>
        </w:rPr>
        <w:t xml:space="preserve">Методы сбора информации включают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1F3B">
        <w:rPr>
          <w:rFonts w:ascii="Times New Roman" w:hAnsi="Times New Roman" w:cs="Times New Roman"/>
          <w:sz w:val="28"/>
          <w:szCs w:val="28"/>
        </w:rPr>
        <w:t>ониторинг, входное и выходное тестирование, опрос (анкетирование, интервьюирование, беседа), контент-анализ документов, электронные методы сбора информации (анализ интернет-ресурсов, онлайн-исследования (интерактивная анкета, онлайн-опрос, облачные технологии) и другие методы.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Перечень принципов методов сбора информации включает: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- объективность (необходимость учета всех факторов и недопустимость принятия определенной точки зрения до завершения анализа всей собранной информации);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- точность (четкость постановки задач исследования, однозначность их понимания и трактовки, выбор инструментов исследования, обеспечивающих необходимую достоверность результатов);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- полнота (охват информации содержащей все необходимые сведения по всем управляемым параметрам);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- в</w:t>
      </w:r>
      <w:r w:rsidRPr="00011F3B">
        <w:rPr>
          <w:rFonts w:ascii="Times New Roman" w:hAnsi="Times New Roman" w:cs="Times New Roman"/>
          <w:iCs/>
          <w:sz w:val="28"/>
          <w:szCs w:val="28"/>
        </w:rPr>
        <w:t xml:space="preserve">алидность </w:t>
      </w:r>
      <w:r w:rsidRPr="00011F3B">
        <w:rPr>
          <w:rFonts w:ascii="Times New Roman" w:hAnsi="Times New Roman" w:cs="Times New Roman"/>
          <w:sz w:val="28"/>
          <w:szCs w:val="28"/>
        </w:rPr>
        <w:t>инструментария (способность оценивать именно то свойство, для которого используется инструмент);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- н</w:t>
      </w:r>
      <w:r w:rsidRPr="00011F3B">
        <w:rPr>
          <w:rFonts w:ascii="Times New Roman" w:hAnsi="Times New Roman" w:cs="Times New Roman"/>
          <w:iCs/>
          <w:sz w:val="28"/>
          <w:szCs w:val="28"/>
        </w:rPr>
        <w:t>адежность (</w:t>
      </w:r>
      <w:r w:rsidRPr="00011F3B">
        <w:rPr>
          <w:rFonts w:ascii="Times New Roman" w:hAnsi="Times New Roman" w:cs="Times New Roman"/>
          <w:sz w:val="28"/>
          <w:szCs w:val="28"/>
        </w:rPr>
        <w:t>способность инструментария количественно точно оценивать соответствующее свойство);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- комплексный подход к оценке результата измерения (поскольку результат является следствием взаимодействия среды с характером, знаниями, способностями, мотивациями и состоянием обучающегося в данный конкретный момент.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011F3B">
        <w:rPr>
          <w:rFonts w:ascii="Times New Roman" w:hAnsi="Times New Roman" w:cs="Times New Roman"/>
          <w:sz w:val="28"/>
          <w:szCs w:val="28"/>
        </w:rPr>
        <w:t xml:space="preserve">. Метод тестирования, где тест представляет собой совокупность заданий стандартной формы, по результатам выполнения которой оценивают психофизиологические и личностные качества, знания, умения, навыки испытуемого; метод исследования и диагностики, заключающийся в пробном воздействии на исследуемый объект. Тестовая методика позволяет получать </w:t>
      </w:r>
      <w:r w:rsidRPr="00011F3B">
        <w:rPr>
          <w:rFonts w:ascii="Times New Roman" w:hAnsi="Times New Roman" w:cs="Times New Roman"/>
          <w:sz w:val="28"/>
          <w:szCs w:val="28"/>
        </w:rPr>
        <w:lastRenderedPageBreak/>
        <w:t>объективные и точные данные по сравнению с анкетным опросом, облегчает математическую обработку результатов.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11F3B">
        <w:rPr>
          <w:rFonts w:ascii="Times New Roman" w:hAnsi="Times New Roman" w:cs="Times New Roman"/>
          <w:sz w:val="28"/>
          <w:szCs w:val="28"/>
        </w:rPr>
        <w:t>. Опрос, включающий такие подходы как беседа, анкетирование, интервьюирование.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Беседа - диалог проверяющего с испытуемыми по заранее разработанной программе. К общим правилам использования беседы относятся выбор компетентных респондентов, обоснование и сообщение мотивов исследования, соответствующих интересам испытуемых, формулировка вариаций вопросов, вопросы, проверяющие искренность ответов и другие. Практикуются открытые и скрытые фонограммы исследовательской беседы.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Интервьюирование - метод близок к методу беседы. Правила интервьюирования включают создание условий, располагающих к искренности испытуемых. Как беседа, так и интервьюирование продуктивны в обстановке неофициальных контактов, симпатий, вызываемых проверяющим у испытуемых.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Анкетирование (письменный опрос) - продуктивен, документален, гибок по возможностям получения и обработки информации. Существует несколько видов анкетирования: контактное анкетирование осуществляется при раздаче, заполнении и сборе заполненных анкет проверяющим при непосредственном его общении с испытуемыми; заочное анкетирование организуется посредством корреспондентских связей; прессовое анкетирование реализуется через анкету, размещенную в прессе. После заполнения таких анкет редакция оперирует полученными данными в соответствии с целями научного или практического замысла опроса.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11F3B">
        <w:rPr>
          <w:rFonts w:ascii="Times New Roman" w:hAnsi="Times New Roman" w:cs="Times New Roman"/>
          <w:sz w:val="28"/>
          <w:szCs w:val="28"/>
        </w:rPr>
        <w:t>. Электронные методы компьютерных технологий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Исследование Интернет-ресурсов является распространенным потенциальным источником информации; справочные источники (базы данных); социальные сети.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 xml:space="preserve">Онлайн-исследования связаны с реализацией интерактивных анкет, т.е. инструментов мониторинга, позволяющим проводить онлайн-анкетирование обучающихся, педагогов и родителей. Онлайн-мониторинг позволяет сократить время как респондента при заполнении анкеты, так и исследователя при обработке данных. Интерактивная анкета позволяет перевести в электронный формат любую стандартную анкету с использованием уникального набора инструментов, которые широко распространены в системе онлайн коммуникации. </w:t>
      </w:r>
      <w:r w:rsidRPr="00011F3B">
        <w:rPr>
          <w:rFonts w:ascii="Times New Roman" w:hAnsi="Times New Roman" w:cs="Times New Roman"/>
          <w:iCs/>
          <w:sz w:val="28"/>
          <w:szCs w:val="28"/>
        </w:rPr>
        <w:t xml:space="preserve">Такой способ имеет ряд достоинств: </w:t>
      </w:r>
      <w:r w:rsidRPr="00011F3B">
        <w:rPr>
          <w:rFonts w:ascii="Times New Roman" w:hAnsi="Times New Roman" w:cs="Times New Roman"/>
          <w:sz w:val="28"/>
          <w:szCs w:val="28"/>
        </w:rPr>
        <w:t>число респондентов не ограничено; современное удобное оформление (интерфейс); удобные способы рассылки на участие в анкетировании; нет зависимости от местонахождения респондента; современные инструменты (возможности) создания вопросов; минимальные материальные затраты; быстрая и точная обработка результатов.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Онлайн-опрос - это метод сбора информации, который осуществляется на основе использования интернет-технологий. Онлайн-опросы проводятся по интерактивной анкете, размещённой на сайте и заполняемой с компьютера или мобильного устройства в режиме онлайн.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1F3B">
        <w:rPr>
          <w:rFonts w:ascii="Times New Roman" w:hAnsi="Times New Roman" w:cs="Times New Roman"/>
          <w:sz w:val="28"/>
          <w:szCs w:val="28"/>
        </w:rPr>
        <w:t>Информационные системы обеспечивают сбор, хранение, обработку, поиск, передачу информации, помогают анализировать состояние контролируемого явления. К используемым информационным системам относятся: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 xml:space="preserve">- таблицы </w:t>
      </w:r>
      <w:r w:rsidRPr="00011F3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1F3B">
        <w:rPr>
          <w:rFonts w:ascii="Times New Roman" w:hAnsi="Times New Roman" w:cs="Times New Roman"/>
          <w:sz w:val="28"/>
          <w:szCs w:val="28"/>
        </w:rPr>
        <w:t xml:space="preserve"> </w:t>
      </w:r>
      <w:r w:rsidRPr="00011F3B">
        <w:rPr>
          <w:rFonts w:ascii="Times New Roman" w:hAnsi="Times New Roman" w:cs="Times New Roman"/>
          <w:sz w:val="28"/>
          <w:szCs w:val="28"/>
          <w:lang w:val="en-US"/>
        </w:rPr>
        <w:t>Excele</w:t>
      </w:r>
      <w:r w:rsidRPr="00011F3B">
        <w:rPr>
          <w:rFonts w:ascii="Times New Roman" w:hAnsi="Times New Roman" w:cs="Times New Roman"/>
          <w:sz w:val="28"/>
          <w:szCs w:val="28"/>
        </w:rPr>
        <w:t>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 xml:space="preserve">- инструменты для осуществления обратной связи: </w:t>
      </w:r>
      <w:r w:rsidRPr="00011F3B">
        <w:rPr>
          <w:rFonts w:ascii="Times New Roman" w:hAnsi="Times New Roman" w:cs="Times New Roman"/>
          <w:sz w:val="28"/>
          <w:szCs w:val="28"/>
          <w:lang w:val="en-US"/>
        </w:rPr>
        <w:t>Googie</w:t>
      </w:r>
      <w:r w:rsidRPr="00011F3B">
        <w:rPr>
          <w:rFonts w:ascii="Times New Roman" w:hAnsi="Times New Roman" w:cs="Times New Roman"/>
          <w:sz w:val="28"/>
          <w:szCs w:val="28"/>
        </w:rPr>
        <w:t xml:space="preserve">, </w:t>
      </w:r>
      <w:r w:rsidRPr="00011F3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11F3B">
        <w:rPr>
          <w:rFonts w:ascii="Times New Roman" w:hAnsi="Times New Roman" w:cs="Times New Roman"/>
          <w:sz w:val="28"/>
          <w:szCs w:val="28"/>
        </w:rPr>
        <w:t xml:space="preserve"> - формы для анкетного опроса;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 xml:space="preserve">- ФИС ОКО - Федеральная информационная система оценки качества образования - основной организационно-технологический механизм реализации мероприятий, направленных на проведение процедур оценки качества образования. Функциональные возможности ФИС ОКО: подключение всех общеобразовательных организаций к личным кабинетам ФИС ОКО; обмен рабочими материалами между организаторами на федеральном, региональном и муниципальном уровнях и уровне общеобразовательной организации </w:t>
      </w:r>
      <w:hyperlink r:id="rId9" w:history="1"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lk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fisoko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obrnadzor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011F3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F3B" w:rsidRDefault="00011F3B" w:rsidP="00011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5. МЕТОДЫ ОБРАБОТКИ ИНФОРМАЦИИ</w:t>
      </w:r>
    </w:p>
    <w:p w:rsidR="00011F3B" w:rsidRPr="00011F3B" w:rsidRDefault="00011F3B" w:rsidP="00011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11F3B">
        <w:rPr>
          <w:rFonts w:ascii="Times New Roman" w:hAnsi="Times New Roman" w:cs="Times New Roman"/>
          <w:sz w:val="28"/>
          <w:szCs w:val="28"/>
        </w:rPr>
        <w:t>Отобранная информация требует качественного и количественного анализа и обработки для наглядного представления анализируемых данных. Применяемые методы обработки информации включают математические методы, текстовые, графические, табличные и статистические редакторы, различные типы экспертиз и экспертных заключений. При работе с большим объемом данных может быть использованы облачные технологии и мультимедийные форматы контента.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11F3B">
        <w:rPr>
          <w:rFonts w:ascii="Times New Roman" w:hAnsi="Times New Roman" w:cs="Times New Roman"/>
          <w:sz w:val="28"/>
          <w:szCs w:val="28"/>
        </w:rPr>
        <w:t>. Математические методы используют для расчёта и количественного представления данных, полученных в ходе анкетирования, тестирования, интервью, беседы, наблюдений.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011F3B">
        <w:rPr>
          <w:rFonts w:ascii="Times New Roman" w:hAnsi="Times New Roman" w:cs="Times New Roman"/>
          <w:sz w:val="28"/>
          <w:szCs w:val="28"/>
        </w:rPr>
        <w:t>. Текстовые и графические редакторы используют для обработки данных, полученных в ходе сбора информации, и повышения качества представляемых результатов. С этой целью могут применяться текстовые и графические редакторы, например, Word (универсальная программа для набора текста); Блокнот; WordPad; документы на Google и Яндекс.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011F3B">
        <w:rPr>
          <w:rFonts w:ascii="Times New Roman" w:hAnsi="Times New Roman" w:cs="Times New Roman"/>
          <w:sz w:val="28"/>
          <w:szCs w:val="28"/>
        </w:rPr>
        <w:t>. Табличные и статистические редакторы - это прикладные программы для решения вычислительных задач на больших массивах данных, представляемых в табличной форме. Наиболее известны табличные редакторы Excel (Microsoft).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Для мониторинга качества образования и статистической обработки данных характерно использование возможностей Microsoft Excel. Редактор позволяет вносить данные в электронные таблицы, создавать формулы, сортировать, фильтровать, группировать данные, проводить быстрые вычисления. С табличными данными также можно проводить статистические операции, если подключён пакет анализа данных. С помощью встроенного мастера диаграмм Microsoft Excel даёт возможность построить на основании результатов статистической обработки данных графики и гистограммы, которые можно впоследствии использовать на других этапах исследования.</w:t>
      </w: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011F3B">
        <w:rPr>
          <w:rFonts w:ascii="Times New Roman" w:hAnsi="Times New Roman" w:cs="Times New Roman"/>
          <w:sz w:val="28"/>
          <w:szCs w:val="28"/>
        </w:rPr>
        <w:t xml:space="preserve">. Экспертиза продуктов интеллектуальной деятельности участников повышения квалификации и экспертиза проектов и программ участников конкурсов. Облачные технологии используют как среду для хранения и обработки информации, объединяющую аппаратные средства, лицензионное программное обеспечение, каналы связи, а также техническую поддержку пользователей. Это современные </w:t>
      </w:r>
      <w:r w:rsidRPr="00011F3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11F3B">
        <w:rPr>
          <w:rFonts w:ascii="Times New Roman" w:hAnsi="Times New Roman" w:cs="Times New Roman"/>
          <w:sz w:val="28"/>
          <w:szCs w:val="28"/>
        </w:rPr>
        <w:t>-технологии обработки данных, в которых компьютерные ресурсы и мощности предоставляются пользователю, как интернет-сервис; имеется возможность доступа к данным с любого устройства, имеющего доступ в Интернет. Пользователи имеют возможность публиковать файлы, делиться ими, редактировать, просматривать в браузере. Облачный сервис хранит историю изменений файлов, есть возможность синхронизации папок между устройствами.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F3B" w:rsidRPr="00011F3B" w:rsidRDefault="00011F3B" w:rsidP="00011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011F3B" w:rsidRPr="00011F3B" w:rsidRDefault="00011F3B" w:rsidP="00011F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F3B" w:rsidRPr="00011F3B" w:rsidRDefault="00011F3B" w:rsidP="00011F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6.1. Лица, осуществляющие мониторинг, несут персональную ответственность за достоверность и объективность представляемой информации.</w:t>
      </w:r>
    </w:p>
    <w:p w:rsidR="00660157" w:rsidRDefault="00011F3B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3B">
        <w:rPr>
          <w:rFonts w:ascii="Times New Roman" w:hAnsi="Times New Roman" w:cs="Times New Roman"/>
          <w:sz w:val="28"/>
          <w:szCs w:val="28"/>
        </w:rPr>
        <w:t>6.2. Лица, организующие мониторинг, несут персональную ответственность за обработку данных мониторинга, их анализ и использование, распространение результатов</w:t>
      </w: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6CC" w:rsidRDefault="006266CC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Default="008D3221" w:rsidP="00011F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221" w:rsidRPr="00011F3B" w:rsidRDefault="008D3221" w:rsidP="008D3221">
      <w:pPr>
        <w:pStyle w:val="a3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11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221" w:rsidRPr="00011F3B" w:rsidRDefault="008D3221" w:rsidP="008D3221">
      <w:pPr>
        <w:pStyle w:val="a3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>к регламенту проведения мониторинга</w:t>
      </w:r>
    </w:p>
    <w:p w:rsidR="008D3221" w:rsidRDefault="008D3221" w:rsidP="008D32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 xml:space="preserve">организации профессионального самоопределения </w:t>
      </w:r>
    </w:p>
    <w:p w:rsidR="008D3221" w:rsidRDefault="008D3221" w:rsidP="008D32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 </w:t>
      </w:r>
    </w:p>
    <w:p w:rsidR="008D3221" w:rsidRDefault="008D3221" w:rsidP="008D32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 xml:space="preserve">городского округа ЗАТО п. Горный </w:t>
      </w:r>
    </w:p>
    <w:p w:rsidR="008D3221" w:rsidRPr="00011F3B" w:rsidRDefault="008D3221" w:rsidP="008D32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>(в том числе с ОВЗ и детьми-инвалидами)</w:t>
      </w:r>
    </w:p>
    <w:p w:rsidR="00011F3B" w:rsidRDefault="00011F3B" w:rsidP="00011F3B">
      <w:pPr>
        <w:pStyle w:val="a3"/>
        <w:rPr>
          <w:rFonts w:ascii="Arial" w:hAnsi="Arial" w:cs="Arial"/>
          <w:sz w:val="24"/>
          <w:szCs w:val="28"/>
        </w:rPr>
      </w:pPr>
    </w:p>
    <w:p w:rsidR="00011F3B" w:rsidRPr="008D3221" w:rsidRDefault="008D3221" w:rsidP="008D3221">
      <w:pPr>
        <w:pStyle w:val="1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D3221">
        <w:rPr>
          <w:rFonts w:ascii="Times New Roman" w:hAnsi="Times New Roman" w:cs="Times New Roman"/>
          <w:color w:val="auto"/>
          <w:sz w:val="28"/>
          <w:szCs w:val="28"/>
        </w:rPr>
        <w:t>ониторинг организации профессионального самоопределения обучающихся в образовательных организациях городского округа ЗАТО п. Горный (в том числе с ОВЗ и детьми-инвалидами)</w:t>
      </w:r>
    </w:p>
    <w:p w:rsidR="00011F3B" w:rsidRDefault="00744FF5" w:rsidP="00253B6D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4FF5">
        <w:rPr>
          <w:rFonts w:ascii="Times New Roman" w:hAnsi="Times New Roman" w:cs="Times New Roman"/>
          <w:color w:val="auto"/>
          <w:sz w:val="28"/>
          <w:szCs w:val="28"/>
        </w:rPr>
        <w:t xml:space="preserve">Группа 1. </w:t>
      </w:r>
      <w:r>
        <w:rPr>
          <w:rFonts w:ascii="Times New Roman" w:hAnsi="Times New Roman" w:cs="Times New Roman"/>
          <w:color w:val="auto"/>
          <w:sz w:val="28"/>
          <w:szCs w:val="28"/>
        </w:rPr>
        <w:t>Создание инфраструктуры, обеспечивающей</w:t>
      </w:r>
      <w:r w:rsidR="00253B6D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самоопределение обучающихся</w:t>
      </w:r>
    </w:p>
    <w:p w:rsidR="00253B6D" w:rsidRDefault="00253B6D" w:rsidP="00253B6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5649"/>
        <w:gridCol w:w="3103"/>
      </w:tblGrid>
      <w:tr w:rsidR="00253B6D" w:rsidTr="00253B6D">
        <w:tc>
          <w:tcPr>
            <w:tcW w:w="562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 w:rsidRPr="00253B6D">
              <w:rPr>
                <w:rFonts w:ascii="Times New Roman" w:hAnsi="Times New Roman"/>
              </w:rPr>
              <w:t>№ п.п.</w:t>
            </w:r>
          </w:p>
        </w:tc>
        <w:tc>
          <w:tcPr>
            <w:tcW w:w="5668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115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Да-1/нет-0</w:t>
            </w:r>
          </w:p>
        </w:tc>
      </w:tr>
      <w:tr w:rsidR="00253B6D" w:rsidTr="00253B6D">
        <w:tc>
          <w:tcPr>
            <w:tcW w:w="562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8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ответственного по профориентации</w:t>
            </w:r>
          </w:p>
        </w:tc>
        <w:tc>
          <w:tcPr>
            <w:tcW w:w="3115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3B6D" w:rsidTr="00253B6D">
        <w:tc>
          <w:tcPr>
            <w:tcW w:w="562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68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проблемной группы по профориентации</w:t>
            </w:r>
          </w:p>
        </w:tc>
        <w:tc>
          <w:tcPr>
            <w:tcW w:w="3115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3B6D" w:rsidTr="00253B6D">
        <w:tc>
          <w:tcPr>
            <w:tcW w:w="562" w:type="dxa"/>
          </w:tcPr>
          <w:p w:rsid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8" w:type="dxa"/>
          </w:tcPr>
          <w:p w:rsid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программы профориентации в структуре программы воспитания</w:t>
            </w:r>
          </w:p>
        </w:tc>
        <w:tc>
          <w:tcPr>
            <w:tcW w:w="3115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</w:p>
        </w:tc>
      </w:tr>
      <w:tr w:rsidR="00253B6D" w:rsidTr="00253B6D">
        <w:tc>
          <w:tcPr>
            <w:tcW w:w="562" w:type="dxa"/>
          </w:tcPr>
          <w:p w:rsid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8" w:type="dxa"/>
          </w:tcPr>
          <w:p w:rsidR="00253B6D" w:rsidRDefault="00253B6D" w:rsidP="00253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контрольного перечня традиционных мероприятий</w:t>
            </w:r>
          </w:p>
        </w:tc>
        <w:tc>
          <w:tcPr>
            <w:tcW w:w="3115" w:type="dxa"/>
          </w:tcPr>
          <w:p w:rsidR="00253B6D" w:rsidRPr="00253B6D" w:rsidRDefault="00253B6D" w:rsidP="00253B6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53B6D" w:rsidRPr="00253B6D" w:rsidRDefault="00253B6D" w:rsidP="00D9700E">
      <w:pPr>
        <w:ind w:firstLine="0"/>
      </w:pPr>
    </w:p>
    <w:p w:rsidR="00011F3B" w:rsidRDefault="00253B6D" w:rsidP="00253B6D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B6D">
        <w:rPr>
          <w:rFonts w:ascii="Times New Roman" w:hAnsi="Times New Roman" w:cs="Times New Roman"/>
          <w:color w:val="auto"/>
          <w:sz w:val="28"/>
          <w:szCs w:val="28"/>
        </w:rPr>
        <w:t>Группа 2. Профориентационные образовательные работы и мероприятия в общеобразовательных организациях</w:t>
      </w:r>
    </w:p>
    <w:p w:rsidR="00253B6D" w:rsidRDefault="00253B6D" w:rsidP="00253B6D"/>
    <w:p w:rsidR="00253B6D" w:rsidRPr="0007138C" w:rsidRDefault="00253B6D" w:rsidP="0007138C">
      <w:pPr>
        <w:pStyle w:val="aa"/>
        <w:numPr>
          <w:ilvl w:val="0"/>
          <w:numId w:val="3"/>
        </w:numPr>
        <w:ind w:left="0" w:firstLine="567"/>
        <w:rPr>
          <w:rFonts w:ascii="Times New Roman" w:hAnsi="Times New Roman"/>
        </w:rPr>
      </w:pPr>
      <w:r w:rsidRPr="00D9700E">
        <w:rPr>
          <w:rFonts w:ascii="Times New Roman" w:hAnsi="Times New Roman"/>
        </w:rPr>
        <w:t>Количество общеобразовательных организаций, проводящих программы профориентационного направления в порядке, установленном требованиям ФГОС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93"/>
        <w:gridCol w:w="6211"/>
        <w:gridCol w:w="851"/>
        <w:gridCol w:w="1695"/>
      </w:tblGrid>
      <w:tr w:rsidR="00253B6D" w:rsidTr="00883BCF">
        <w:tc>
          <w:tcPr>
            <w:tcW w:w="593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21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95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253B6D" w:rsidTr="00883BCF">
        <w:tc>
          <w:tcPr>
            <w:tcW w:w="593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ОО</w:t>
            </w:r>
          </w:p>
        </w:tc>
        <w:tc>
          <w:tcPr>
            <w:tcW w:w="85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53B6D" w:rsidTr="00883BCF">
        <w:tc>
          <w:tcPr>
            <w:tcW w:w="593" w:type="dxa"/>
          </w:tcPr>
          <w:p w:rsid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1" w:type="dxa"/>
          </w:tcPr>
          <w:p w:rsid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ОО, охваченных программами профориентации</w:t>
            </w:r>
          </w:p>
        </w:tc>
        <w:tc>
          <w:tcPr>
            <w:tcW w:w="85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53B6D" w:rsidTr="00883BCF">
        <w:tc>
          <w:tcPr>
            <w:tcW w:w="593" w:type="dxa"/>
          </w:tcPr>
          <w:p w:rsid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1" w:type="dxa"/>
          </w:tcPr>
          <w:p w:rsid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ОО, имеющие страницы профориентации на сайте</w:t>
            </w:r>
          </w:p>
        </w:tc>
        <w:tc>
          <w:tcPr>
            <w:tcW w:w="85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53B6D" w:rsidTr="00883BCF">
        <w:tc>
          <w:tcPr>
            <w:tcW w:w="593" w:type="dxa"/>
          </w:tcPr>
          <w:p w:rsid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1" w:type="dxa"/>
          </w:tcPr>
          <w:p w:rsid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ОО, в которых введена система стимулирования сотрудников по сопровождению профессионального самоопределения обучающихся</w:t>
            </w:r>
          </w:p>
        </w:tc>
        <w:tc>
          <w:tcPr>
            <w:tcW w:w="851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253B6D" w:rsidRPr="00253B6D" w:rsidRDefault="00253B6D" w:rsidP="00253B6D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253B6D" w:rsidRDefault="00253B6D" w:rsidP="00253B6D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</w:p>
    <w:p w:rsidR="00D9700E" w:rsidRPr="0007138C" w:rsidRDefault="00253B6D" w:rsidP="0007138C">
      <w:pPr>
        <w:pStyle w:val="aa"/>
        <w:numPr>
          <w:ilvl w:val="0"/>
          <w:numId w:val="3"/>
        </w:numPr>
        <w:ind w:left="0" w:firstLine="567"/>
        <w:rPr>
          <w:rFonts w:ascii="Times New Roman" w:hAnsi="Times New Roman"/>
        </w:rPr>
      </w:pPr>
      <w:r w:rsidRPr="00D9700E">
        <w:rPr>
          <w:rFonts w:ascii="Times New Roman" w:hAnsi="Times New Roman"/>
        </w:rPr>
        <w:t xml:space="preserve">Количество общеобразовательных организаций, осуществляющих межведомственное взаимодействие по вопросам </w:t>
      </w:r>
      <w:r w:rsidR="00D9700E" w:rsidRPr="00D9700E">
        <w:rPr>
          <w:rFonts w:ascii="Times New Roman" w:hAnsi="Times New Roman"/>
        </w:rPr>
        <w:t>профессионального самоопределения обучающихся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93"/>
        <w:gridCol w:w="6211"/>
        <w:gridCol w:w="851"/>
        <w:gridCol w:w="1695"/>
      </w:tblGrid>
      <w:tr w:rsidR="00D9700E" w:rsidRPr="00253B6D" w:rsidTr="00883BCF">
        <w:tc>
          <w:tcPr>
            <w:tcW w:w="593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21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D9700E" w:rsidRPr="00253B6D" w:rsidTr="00883BCF">
        <w:tc>
          <w:tcPr>
            <w:tcW w:w="593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ОО, осуществляющих межведомственное взаимодействие, в т.ч.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9700E" w:rsidRPr="00253B6D" w:rsidTr="00883BCF">
        <w:tc>
          <w:tcPr>
            <w:tcW w:w="593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211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Министерством здравоохранения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9700E" w:rsidRPr="00253B6D" w:rsidTr="00883BCF">
        <w:tc>
          <w:tcPr>
            <w:tcW w:w="593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211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труда и социальной защиты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9700E" w:rsidRPr="00253B6D" w:rsidTr="00883BCF">
        <w:tc>
          <w:tcPr>
            <w:tcW w:w="593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6211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9700E" w:rsidRPr="00253B6D" w:rsidTr="00883BCF">
        <w:tc>
          <w:tcPr>
            <w:tcW w:w="593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6211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9700E" w:rsidRPr="00253B6D" w:rsidTr="00883BCF">
        <w:tc>
          <w:tcPr>
            <w:tcW w:w="593" w:type="dxa"/>
          </w:tcPr>
          <w:p w:rsidR="00D9700E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6211" w:type="dxa"/>
          </w:tcPr>
          <w:p w:rsidR="00D9700E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</w:t>
            </w:r>
          </w:p>
        </w:tc>
        <w:tc>
          <w:tcPr>
            <w:tcW w:w="851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D9700E" w:rsidRPr="00253B6D" w:rsidRDefault="00D9700E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D9700E" w:rsidRPr="00D9700E" w:rsidRDefault="00D9700E" w:rsidP="00D9700E">
      <w:pPr>
        <w:pStyle w:val="aa"/>
        <w:ind w:left="567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1.2-1.6 считается от общего кол-ва обучающихся, указанных в п.1</w:t>
      </w:r>
    </w:p>
    <w:p w:rsidR="00D9700E" w:rsidRDefault="00D9700E" w:rsidP="00D9700E">
      <w:pPr>
        <w:ind w:firstLine="0"/>
        <w:rPr>
          <w:rFonts w:ascii="Times New Roman" w:eastAsiaTheme="majorEastAsia" w:hAnsi="Times New Roman"/>
          <w:color w:val="2E74B5" w:themeColor="accent1" w:themeShade="BF"/>
          <w:sz w:val="28"/>
          <w:szCs w:val="28"/>
        </w:rPr>
      </w:pPr>
    </w:p>
    <w:p w:rsidR="00D9700E" w:rsidRDefault="00D9700E" w:rsidP="00D9700E">
      <w:pPr>
        <w:pStyle w:val="aa"/>
        <w:numPr>
          <w:ilvl w:val="0"/>
          <w:numId w:val="3"/>
        </w:numPr>
        <w:ind w:left="-426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профориентационных образовательных мероприятий в образовательных организациях муниципального образования для детей и родителей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93"/>
        <w:gridCol w:w="5786"/>
        <w:gridCol w:w="1134"/>
        <w:gridCol w:w="1837"/>
      </w:tblGrid>
      <w:tr w:rsidR="00883BCF" w:rsidTr="00883BCF">
        <w:tc>
          <w:tcPr>
            <w:tcW w:w="593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5786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883BCF" w:rsidTr="00883BCF">
        <w:tc>
          <w:tcPr>
            <w:tcW w:w="593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6" w:type="dxa"/>
          </w:tcPr>
          <w:p w:rsidR="0007138C" w:rsidRPr="00253B6D" w:rsidRDefault="0007138C" w:rsidP="0007138C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профориентационных мероприятий, в т.ч.: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уровне дошкольного образования: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направленности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просвещение родителей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уровне начального образования: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Межшкольных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уровне основного общего образования, из них: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Межшкольных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уровне среднего общего образования, из них: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Межшкольных (краевых)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уровне дополнительного образования: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Кружковых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Межкружковых (краевых)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7138C" w:rsidTr="00883BCF">
        <w:tc>
          <w:tcPr>
            <w:tcW w:w="593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86" w:type="dxa"/>
          </w:tcPr>
          <w:p w:rsidR="0007138C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профконсультирования для родителей</w:t>
            </w:r>
          </w:p>
        </w:tc>
        <w:tc>
          <w:tcPr>
            <w:tcW w:w="1134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837" w:type="dxa"/>
          </w:tcPr>
          <w:p w:rsidR="0007138C" w:rsidRPr="00253B6D" w:rsidRDefault="0007138C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D9700E" w:rsidRDefault="0007138C" w:rsidP="00D9700E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2,3,4,5,6 считается от общего кол-ва мероприятий, указанных в п. 1</w:t>
      </w:r>
    </w:p>
    <w:p w:rsidR="0007138C" w:rsidRDefault="0007138C" w:rsidP="00D9700E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2.1-2.3 считается от кол-ва мероприятий, указанных в п.2</w:t>
      </w:r>
    </w:p>
    <w:p w:rsidR="0007138C" w:rsidRDefault="0007138C" w:rsidP="00D9700E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3.1-3.3 считается от кол-ва мероприятий, указанных в п. 3</w:t>
      </w:r>
    </w:p>
    <w:p w:rsidR="0007138C" w:rsidRDefault="0007138C" w:rsidP="00D9700E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4.1-6.3 считается от кол-ва мероприятий, указанных в п. 4</w:t>
      </w:r>
    </w:p>
    <w:p w:rsidR="0007138C" w:rsidRDefault="0007138C" w:rsidP="00D9700E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</w:p>
    <w:p w:rsidR="00F16AE2" w:rsidRPr="00F16AE2" w:rsidRDefault="0007138C" w:rsidP="00F16AE2">
      <w:pPr>
        <w:pStyle w:val="aa"/>
        <w:numPr>
          <w:ilvl w:val="0"/>
          <w:numId w:val="3"/>
        </w:numPr>
        <w:ind w:left="-426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детей-участников профориентационных </w:t>
      </w:r>
      <w:r w:rsidR="00F16AE2">
        <w:rPr>
          <w:rFonts w:ascii="Times New Roman" w:hAnsi="Times New Roman"/>
        </w:rPr>
        <w:t>образовательных мероприятий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5435"/>
        <w:gridCol w:w="1057"/>
        <w:gridCol w:w="2162"/>
      </w:tblGrid>
      <w:tr w:rsidR="00883BCF" w:rsidTr="009E21E7">
        <w:tc>
          <w:tcPr>
            <w:tcW w:w="696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5435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57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162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883BCF" w:rsidTr="009E21E7">
        <w:tc>
          <w:tcPr>
            <w:tcW w:w="696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35" w:type="dxa"/>
          </w:tcPr>
          <w:p w:rsidR="00F16AE2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обучающихся, из них:</w:t>
            </w:r>
          </w:p>
        </w:tc>
        <w:tc>
          <w:tcPr>
            <w:tcW w:w="1057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F16AE2" w:rsidTr="009E21E7">
        <w:tc>
          <w:tcPr>
            <w:tcW w:w="696" w:type="dxa"/>
          </w:tcPr>
          <w:p w:rsidR="00F16AE2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435" w:type="dxa"/>
          </w:tcPr>
          <w:p w:rsidR="00F16AE2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F16AE2" w:rsidTr="009E21E7">
        <w:tc>
          <w:tcPr>
            <w:tcW w:w="696" w:type="dxa"/>
          </w:tcPr>
          <w:p w:rsidR="00F16AE2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5" w:type="dxa"/>
          </w:tcPr>
          <w:p w:rsidR="00F16AE2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обучающихся – участников профориентационных мероприятий, из них:</w:t>
            </w:r>
          </w:p>
        </w:tc>
        <w:tc>
          <w:tcPr>
            <w:tcW w:w="1057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F16AE2" w:rsidTr="009E21E7">
        <w:tc>
          <w:tcPr>
            <w:tcW w:w="696" w:type="dxa"/>
          </w:tcPr>
          <w:p w:rsidR="00F16AE2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435" w:type="dxa"/>
          </w:tcPr>
          <w:p w:rsidR="00F16AE2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дошкольного образования</w:t>
            </w:r>
          </w:p>
        </w:tc>
        <w:tc>
          <w:tcPr>
            <w:tcW w:w="1057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F16AE2" w:rsidRPr="00253B6D" w:rsidRDefault="00F16AE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5435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 - инвалидов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435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начального общего образования, в т.ч.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883BCF" w:rsidP="00883BCF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5435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435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основного общего образования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5435" w:type="dxa"/>
          </w:tcPr>
          <w:p w:rsidR="00883BCF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435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среднего общего образования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</w:p>
        </w:tc>
        <w:tc>
          <w:tcPr>
            <w:tcW w:w="5435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435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дополнительного образования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  <w:tc>
          <w:tcPr>
            <w:tcW w:w="5435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83BCF" w:rsidTr="009E21E7">
        <w:tc>
          <w:tcPr>
            <w:tcW w:w="696" w:type="dxa"/>
          </w:tcPr>
          <w:p w:rsidR="00883BCF" w:rsidRDefault="001C1A12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5" w:type="dxa"/>
          </w:tcPr>
          <w:p w:rsidR="00883BCF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обучающихся, участвующих в профдиагностике, из них:</w:t>
            </w:r>
          </w:p>
        </w:tc>
        <w:tc>
          <w:tcPr>
            <w:tcW w:w="1057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883BCF" w:rsidRPr="00253B6D" w:rsidRDefault="00883BC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7538AF" w:rsidTr="009E21E7">
        <w:tc>
          <w:tcPr>
            <w:tcW w:w="696" w:type="dxa"/>
          </w:tcPr>
          <w:p w:rsidR="007538AF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435" w:type="dxa"/>
          </w:tcPr>
          <w:p w:rsidR="007538AF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дошкольного образования</w:t>
            </w:r>
          </w:p>
        </w:tc>
        <w:tc>
          <w:tcPr>
            <w:tcW w:w="1057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7538AF" w:rsidTr="009E21E7">
        <w:tc>
          <w:tcPr>
            <w:tcW w:w="696" w:type="dxa"/>
          </w:tcPr>
          <w:p w:rsidR="007538AF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5435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7538AF" w:rsidTr="009E21E7">
        <w:tc>
          <w:tcPr>
            <w:tcW w:w="696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435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начального общего образования</w:t>
            </w:r>
          </w:p>
        </w:tc>
        <w:tc>
          <w:tcPr>
            <w:tcW w:w="1057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7538AF" w:rsidTr="009E21E7">
        <w:tc>
          <w:tcPr>
            <w:tcW w:w="696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5435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7538AF" w:rsidTr="009E21E7">
        <w:tc>
          <w:tcPr>
            <w:tcW w:w="696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435" w:type="dxa"/>
          </w:tcPr>
          <w:p w:rsidR="007538AF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основного общего образования</w:t>
            </w:r>
          </w:p>
        </w:tc>
        <w:tc>
          <w:tcPr>
            <w:tcW w:w="1057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7538AF" w:rsidRPr="00253B6D" w:rsidRDefault="007538AF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9E21E7" w:rsidTr="009E21E7">
        <w:tc>
          <w:tcPr>
            <w:tcW w:w="696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</w:t>
            </w:r>
          </w:p>
        </w:tc>
        <w:tc>
          <w:tcPr>
            <w:tcW w:w="5435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9E21E7" w:rsidTr="009E21E7">
        <w:tc>
          <w:tcPr>
            <w:tcW w:w="696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435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среднего общего образования</w:t>
            </w:r>
          </w:p>
        </w:tc>
        <w:tc>
          <w:tcPr>
            <w:tcW w:w="1057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9E21E7" w:rsidTr="009E21E7">
        <w:tc>
          <w:tcPr>
            <w:tcW w:w="696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</w:t>
            </w:r>
          </w:p>
        </w:tc>
        <w:tc>
          <w:tcPr>
            <w:tcW w:w="5435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9E21E7" w:rsidTr="009E21E7">
        <w:tc>
          <w:tcPr>
            <w:tcW w:w="696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5435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дополнительного образования</w:t>
            </w:r>
          </w:p>
        </w:tc>
        <w:tc>
          <w:tcPr>
            <w:tcW w:w="1057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9E21E7" w:rsidTr="009E21E7">
        <w:tc>
          <w:tcPr>
            <w:tcW w:w="696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</w:t>
            </w:r>
          </w:p>
        </w:tc>
        <w:tc>
          <w:tcPr>
            <w:tcW w:w="5435" w:type="dxa"/>
          </w:tcPr>
          <w:p w:rsidR="009E21E7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1057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162" w:type="dxa"/>
          </w:tcPr>
          <w:p w:rsidR="009E21E7" w:rsidRPr="00253B6D" w:rsidRDefault="009E21E7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9E21E7" w:rsidRPr="009E21E7" w:rsidRDefault="009E21E7" w:rsidP="009E21E7">
      <w:pPr>
        <w:ind w:firstLine="284"/>
        <w:rPr>
          <w:rFonts w:ascii="Times New Roman" w:hAnsi="Times New Roman"/>
          <w:sz w:val="22"/>
          <w:szCs w:val="22"/>
        </w:rPr>
      </w:pPr>
      <w:r w:rsidRPr="009E21E7">
        <w:rPr>
          <w:rFonts w:ascii="Times New Roman" w:hAnsi="Times New Roman"/>
          <w:sz w:val="22"/>
          <w:szCs w:val="22"/>
        </w:rPr>
        <w:t xml:space="preserve">% в п. </w:t>
      </w:r>
      <w:r>
        <w:rPr>
          <w:rFonts w:ascii="Times New Roman" w:hAnsi="Times New Roman"/>
          <w:sz w:val="22"/>
          <w:szCs w:val="22"/>
        </w:rPr>
        <w:t xml:space="preserve">2 и </w:t>
      </w:r>
      <w:r w:rsidRPr="009E21E7">
        <w:rPr>
          <w:rFonts w:ascii="Times New Roman" w:hAnsi="Times New Roman"/>
          <w:sz w:val="22"/>
          <w:szCs w:val="22"/>
        </w:rPr>
        <w:t xml:space="preserve">3 считается от </w:t>
      </w:r>
      <w:r>
        <w:rPr>
          <w:rFonts w:ascii="Times New Roman" w:hAnsi="Times New Roman"/>
          <w:sz w:val="22"/>
          <w:szCs w:val="22"/>
        </w:rPr>
        <w:t xml:space="preserve">общего </w:t>
      </w:r>
      <w:r w:rsidRPr="009E21E7">
        <w:rPr>
          <w:rFonts w:ascii="Times New Roman" w:hAnsi="Times New Roman"/>
          <w:sz w:val="22"/>
          <w:szCs w:val="22"/>
        </w:rPr>
        <w:t xml:space="preserve">кол-ва </w:t>
      </w:r>
      <w:r>
        <w:rPr>
          <w:rFonts w:ascii="Times New Roman" w:hAnsi="Times New Roman"/>
          <w:sz w:val="22"/>
          <w:szCs w:val="22"/>
        </w:rPr>
        <w:t>обучающихся, указанных в п.1</w:t>
      </w:r>
    </w:p>
    <w:p w:rsidR="009E21E7" w:rsidRDefault="009E21E7" w:rsidP="009E21E7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2.1-2.5.1 считается от кол-ва человек, указанных в п. 2</w:t>
      </w:r>
    </w:p>
    <w:p w:rsidR="009E21E7" w:rsidRDefault="009E21E7" w:rsidP="009E21E7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3.1-3.5.1 считается от кол-ва человек, указанных в п. 3</w:t>
      </w:r>
    </w:p>
    <w:p w:rsidR="00D9700E" w:rsidRDefault="00D9700E" w:rsidP="00D9700E">
      <w:pPr>
        <w:pStyle w:val="aa"/>
        <w:ind w:left="284" w:firstLine="0"/>
        <w:rPr>
          <w:rFonts w:ascii="Times New Roman" w:hAnsi="Times New Roman"/>
        </w:rPr>
      </w:pPr>
    </w:p>
    <w:p w:rsidR="000C6241" w:rsidRDefault="000C6241" w:rsidP="000C6241">
      <w:pPr>
        <w:pStyle w:val="aa"/>
        <w:ind w:left="284" w:firstLine="0"/>
        <w:jc w:val="center"/>
        <w:rPr>
          <w:rFonts w:ascii="Times New Roman" w:hAnsi="Times New Roman"/>
          <w:sz w:val="28"/>
          <w:szCs w:val="28"/>
        </w:rPr>
      </w:pPr>
      <w:r w:rsidRPr="000C6241">
        <w:rPr>
          <w:rFonts w:ascii="Times New Roman" w:hAnsi="Times New Roman"/>
          <w:sz w:val="28"/>
          <w:szCs w:val="28"/>
        </w:rPr>
        <w:t>Группа 3. Организация профессиональных проб обучающихся</w:t>
      </w:r>
    </w:p>
    <w:p w:rsidR="000C6241" w:rsidRPr="000C6241" w:rsidRDefault="000C6241" w:rsidP="000C6241">
      <w:pPr>
        <w:pStyle w:val="aa"/>
        <w:ind w:left="284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6126"/>
        <w:gridCol w:w="848"/>
        <w:gridCol w:w="1680"/>
      </w:tblGrid>
      <w:tr w:rsidR="000C6241" w:rsidRPr="00253B6D" w:rsidTr="000C6241">
        <w:tc>
          <w:tcPr>
            <w:tcW w:w="69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12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0C6241" w:rsidRPr="00253B6D" w:rsidTr="000C6241">
        <w:tc>
          <w:tcPr>
            <w:tcW w:w="69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обучающихся, из них: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чел., участвующих в профпробах, из них: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дошкольного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начального общего образования, в т.ч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основного общего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среднего общего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дополнительного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0C6241" w:rsidRPr="009E21E7" w:rsidRDefault="000C6241" w:rsidP="000C6241">
      <w:pPr>
        <w:ind w:firstLine="284"/>
        <w:rPr>
          <w:rFonts w:ascii="Times New Roman" w:hAnsi="Times New Roman"/>
          <w:sz w:val="22"/>
          <w:szCs w:val="22"/>
        </w:rPr>
      </w:pPr>
      <w:r w:rsidRPr="009E21E7">
        <w:rPr>
          <w:rFonts w:ascii="Times New Roman" w:hAnsi="Times New Roman"/>
          <w:sz w:val="22"/>
          <w:szCs w:val="22"/>
        </w:rPr>
        <w:t xml:space="preserve">% в п. </w:t>
      </w:r>
      <w:r>
        <w:rPr>
          <w:rFonts w:ascii="Times New Roman" w:hAnsi="Times New Roman"/>
          <w:sz w:val="22"/>
          <w:szCs w:val="22"/>
        </w:rPr>
        <w:t xml:space="preserve">2 </w:t>
      </w:r>
      <w:r w:rsidRPr="009E21E7">
        <w:rPr>
          <w:rFonts w:ascii="Times New Roman" w:hAnsi="Times New Roman"/>
          <w:sz w:val="22"/>
          <w:szCs w:val="22"/>
        </w:rPr>
        <w:t xml:space="preserve"> считается от </w:t>
      </w:r>
      <w:r>
        <w:rPr>
          <w:rFonts w:ascii="Times New Roman" w:hAnsi="Times New Roman"/>
          <w:sz w:val="22"/>
          <w:szCs w:val="22"/>
        </w:rPr>
        <w:t xml:space="preserve">общего </w:t>
      </w:r>
      <w:r w:rsidRPr="009E21E7">
        <w:rPr>
          <w:rFonts w:ascii="Times New Roman" w:hAnsi="Times New Roman"/>
          <w:sz w:val="22"/>
          <w:szCs w:val="22"/>
        </w:rPr>
        <w:t xml:space="preserve">кол-ва </w:t>
      </w:r>
      <w:r>
        <w:rPr>
          <w:rFonts w:ascii="Times New Roman" w:hAnsi="Times New Roman"/>
          <w:sz w:val="22"/>
          <w:szCs w:val="22"/>
        </w:rPr>
        <w:t>обучающихся, указанных в п.1</w:t>
      </w:r>
    </w:p>
    <w:p w:rsidR="000C6241" w:rsidRDefault="000C6241" w:rsidP="000C6241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2.1-2.5.1 считается от кол-ва человек, указанных в п. 2</w:t>
      </w:r>
    </w:p>
    <w:p w:rsidR="00011F3B" w:rsidRPr="000C6241" w:rsidRDefault="000C6241" w:rsidP="000C6241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Группа 4. Развитие совместной деятельности образовательных организаций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 для обеспечения образовательных услуг профориентационной направленности во внеурочное время (с учетом анализа рынка труда региона)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6126"/>
        <w:gridCol w:w="848"/>
        <w:gridCol w:w="1680"/>
      </w:tblGrid>
      <w:tr w:rsidR="000C6241" w:rsidRPr="00253B6D" w:rsidTr="000C6241">
        <w:tc>
          <w:tcPr>
            <w:tcW w:w="69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12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0C6241" w:rsidRPr="00253B6D" w:rsidTr="000C6241">
        <w:tc>
          <w:tcPr>
            <w:tcW w:w="69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6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обучающихся, из них: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обучающихся, охваченных программами дополнительного образования профориентационной направленности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дошкольного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начального общего образования, в т.ч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основного общего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среднего общего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дополнительного образования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0C6241" w:rsidRPr="00253B6D" w:rsidTr="000C6241">
        <w:tc>
          <w:tcPr>
            <w:tcW w:w="69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2.5.1</w:t>
            </w:r>
          </w:p>
        </w:tc>
        <w:tc>
          <w:tcPr>
            <w:tcW w:w="6126" w:type="dxa"/>
          </w:tcPr>
          <w:p w:rsidR="000C6241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ОВЗ, включая детей-инвалидов</w:t>
            </w:r>
          </w:p>
        </w:tc>
        <w:tc>
          <w:tcPr>
            <w:tcW w:w="848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0C6241" w:rsidRPr="00253B6D" w:rsidRDefault="000C6241" w:rsidP="000C6241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0C6241" w:rsidRPr="009E21E7" w:rsidRDefault="000C6241" w:rsidP="000C6241">
      <w:pPr>
        <w:ind w:firstLine="284"/>
        <w:rPr>
          <w:rFonts w:ascii="Times New Roman" w:hAnsi="Times New Roman"/>
          <w:sz w:val="22"/>
          <w:szCs w:val="22"/>
        </w:rPr>
      </w:pPr>
      <w:r w:rsidRPr="009E21E7">
        <w:rPr>
          <w:rFonts w:ascii="Times New Roman" w:hAnsi="Times New Roman"/>
          <w:sz w:val="22"/>
          <w:szCs w:val="22"/>
        </w:rPr>
        <w:t xml:space="preserve">% в п. </w:t>
      </w:r>
      <w:r>
        <w:rPr>
          <w:rFonts w:ascii="Times New Roman" w:hAnsi="Times New Roman"/>
          <w:sz w:val="22"/>
          <w:szCs w:val="22"/>
        </w:rPr>
        <w:t xml:space="preserve">2 </w:t>
      </w:r>
      <w:r w:rsidRPr="009E21E7">
        <w:rPr>
          <w:rFonts w:ascii="Times New Roman" w:hAnsi="Times New Roman"/>
          <w:sz w:val="22"/>
          <w:szCs w:val="22"/>
        </w:rPr>
        <w:t xml:space="preserve"> считается от </w:t>
      </w:r>
      <w:r>
        <w:rPr>
          <w:rFonts w:ascii="Times New Roman" w:hAnsi="Times New Roman"/>
          <w:sz w:val="22"/>
          <w:szCs w:val="22"/>
        </w:rPr>
        <w:t xml:space="preserve">общего </w:t>
      </w:r>
      <w:r w:rsidRPr="009E21E7">
        <w:rPr>
          <w:rFonts w:ascii="Times New Roman" w:hAnsi="Times New Roman"/>
          <w:sz w:val="22"/>
          <w:szCs w:val="22"/>
        </w:rPr>
        <w:t xml:space="preserve">кол-ва </w:t>
      </w:r>
      <w:r>
        <w:rPr>
          <w:rFonts w:ascii="Times New Roman" w:hAnsi="Times New Roman"/>
          <w:sz w:val="22"/>
          <w:szCs w:val="22"/>
        </w:rPr>
        <w:t>обучающихся, указанных в п.1</w:t>
      </w:r>
    </w:p>
    <w:p w:rsidR="000C6241" w:rsidRDefault="000C6241" w:rsidP="000C6241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2.1-2.4.1 считается от кол-ва человек, указанных в п. 2</w:t>
      </w:r>
    </w:p>
    <w:p w:rsidR="00011F3B" w:rsidRDefault="00DE4A61" w:rsidP="00DE4A61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E4A61">
        <w:rPr>
          <w:rFonts w:ascii="Times New Roman" w:hAnsi="Times New Roman" w:cs="Times New Roman"/>
          <w:color w:val="auto"/>
          <w:sz w:val="28"/>
          <w:szCs w:val="28"/>
        </w:rPr>
        <w:t>Группа 5. Количество выпускников 9,11 классов, поступивших в организации высшего и среднего профессионального образования</w:t>
      </w:r>
    </w:p>
    <w:p w:rsidR="00DE4A61" w:rsidRPr="00DE4A61" w:rsidRDefault="00DE4A61" w:rsidP="00DE4A61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16"/>
        <w:gridCol w:w="6036"/>
        <w:gridCol w:w="843"/>
        <w:gridCol w:w="1655"/>
      </w:tblGrid>
      <w:tr w:rsidR="00DE4A61" w:rsidRPr="00253B6D" w:rsidTr="00207567">
        <w:tc>
          <w:tcPr>
            <w:tcW w:w="816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036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DE4A61" w:rsidRPr="00253B6D" w:rsidTr="00207567">
        <w:tc>
          <w:tcPr>
            <w:tcW w:w="816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36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11-х классов, из них: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Поступили в организации высшего образования, в т.ч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ЗабГУ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ИрГАУ в г. Чита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ЧГМА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ИрГУПС г. Чита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ЗИП СибПК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ВУЗы в других регионах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Поступили в организации среднего профессионального образования: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Сельскохоз/агропромышленные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Лесного хозяйства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Горная отрасль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Сферы обслуживания и питания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Медицинские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Другой направленности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36" w:type="dxa"/>
          </w:tcPr>
          <w:p w:rsidR="00DE4A61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выпускников 9-х классов, из них: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DE4A61" w:rsidRPr="00253B6D" w:rsidTr="00207567">
        <w:tc>
          <w:tcPr>
            <w:tcW w:w="816" w:type="dxa"/>
          </w:tcPr>
          <w:p w:rsidR="00DE4A61" w:rsidRDefault="00207567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036" w:type="dxa"/>
          </w:tcPr>
          <w:p w:rsidR="00DE4A61" w:rsidRDefault="00207567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Поступили в организации среднего профессионального образования</w:t>
            </w:r>
          </w:p>
        </w:tc>
        <w:tc>
          <w:tcPr>
            <w:tcW w:w="843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DE4A61" w:rsidRPr="00253B6D" w:rsidRDefault="00DE4A61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Сельскохоз/агропромышленные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Энергетика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Строительные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Лесного хозяйства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2.1.7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Горная отрасль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2.1.8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Сферы обслуживания и питания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2.1.9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Медицинские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207567" w:rsidRPr="00253B6D" w:rsidTr="00207567">
        <w:tc>
          <w:tcPr>
            <w:tcW w:w="81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2.1.10</w:t>
            </w:r>
          </w:p>
        </w:tc>
        <w:tc>
          <w:tcPr>
            <w:tcW w:w="6036" w:type="dxa"/>
          </w:tcPr>
          <w:p w:rsidR="00207567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Другой направленности</w:t>
            </w:r>
          </w:p>
        </w:tc>
        <w:tc>
          <w:tcPr>
            <w:tcW w:w="843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207567" w:rsidRPr="00253B6D" w:rsidRDefault="00207567" w:rsidP="00207567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8A7FA0" w:rsidRPr="009E21E7" w:rsidRDefault="008A7FA0" w:rsidP="008A7FA0">
      <w:pPr>
        <w:ind w:firstLine="284"/>
        <w:rPr>
          <w:rFonts w:ascii="Times New Roman" w:hAnsi="Times New Roman"/>
          <w:sz w:val="22"/>
          <w:szCs w:val="22"/>
        </w:rPr>
      </w:pPr>
      <w:r w:rsidRPr="009E21E7">
        <w:rPr>
          <w:rFonts w:ascii="Times New Roman" w:hAnsi="Times New Roman"/>
          <w:sz w:val="22"/>
          <w:szCs w:val="22"/>
        </w:rPr>
        <w:t xml:space="preserve">% в п. </w:t>
      </w:r>
      <w:r>
        <w:rPr>
          <w:rFonts w:ascii="Times New Roman" w:hAnsi="Times New Roman"/>
          <w:sz w:val="22"/>
          <w:szCs w:val="22"/>
        </w:rPr>
        <w:t xml:space="preserve">1.1 и 1.2 </w:t>
      </w:r>
      <w:r w:rsidRPr="009E21E7">
        <w:rPr>
          <w:rFonts w:ascii="Times New Roman" w:hAnsi="Times New Roman"/>
          <w:sz w:val="22"/>
          <w:szCs w:val="22"/>
        </w:rPr>
        <w:t xml:space="preserve"> считается от </w:t>
      </w:r>
      <w:r>
        <w:rPr>
          <w:rFonts w:ascii="Times New Roman" w:hAnsi="Times New Roman"/>
          <w:sz w:val="22"/>
          <w:szCs w:val="22"/>
        </w:rPr>
        <w:t xml:space="preserve">общего </w:t>
      </w:r>
      <w:r w:rsidRPr="009E21E7">
        <w:rPr>
          <w:rFonts w:ascii="Times New Roman" w:hAnsi="Times New Roman"/>
          <w:sz w:val="22"/>
          <w:szCs w:val="22"/>
        </w:rPr>
        <w:t xml:space="preserve">кол-ва </w:t>
      </w:r>
      <w:r>
        <w:rPr>
          <w:rFonts w:ascii="Times New Roman" w:hAnsi="Times New Roman"/>
          <w:sz w:val="22"/>
          <w:szCs w:val="22"/>
        </w:rPr>
        <w:t>обучающихся, указанных в п.1</w:t>
      </w:r>
    </w:p>
    <w:p w:rsidR="008A7FA0" w:rsidRDefault="008A7FA0" w:rsidP="008A7FA0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1.1.1 – 1.1.6 считается от кол-ва человек, указанных в п. 1.1</w:t>
      </w:r>
    </w:p>
    <w:p w:rsidR="008A7FA0" w:rsidRPr="009E21E7" w:rsidRDefault="008A7FA0" w:rsidP="008A7FA0">
      <w:pPr>
        <w:ind w:firstLine="284"/>
        <w:rPr>
          <w:rFonts w:ascii="Times New Roman" w:hAnsi="Times New Roman"/>
          <w:sz w:val="22"/>
          <w:szCs w:val="22"/>
        </w:rPr>
      </w:pPr>
      <w:r w:rsidRPr="009E21E7">
        <w:rPr>
          <w:rFonts w:ascii="Times New Roman" w:hAnsi="Times New Roman"/>
          <w:sz w:val="22"/>
          <w:szCs w:val="22"/>
        </w:rPr>
        <w:t xml:space="preserve">% в п. </w:t>
      </w:r>
      <w:r>
        <w:rPr>
          <w:rFonts w:ascii="Times New Roman" w:hAnsi="Times New Roman"/>
          <w:sz w:val="22"/>
          <w:szCs w:val="22"/>
        </w:rPr>
        <w:t>. .1-1.2.10</w:t>
      </w:r>
      <w:r w:rsidRPr="009E21E7">
        <w:rPr>
          <w:rFonts w:ascii="Times New Roman" w:hAnsi="Times New Roman"/>
          <w:sz w:val="22"/>
          <w:szCs w:val="22"/>
        </w:rPr>
        <w:t xml:space="preserve"> считается от </w:t>
      </w:r>
      <w:r>
        <w:rPr>
          <w:rFonts w:ascii="Times New Roman" w:hAnsi="Times New Roman"/>
          <w:sz w:val="22"/>
          <w:szCs w:val="22"/>
        </w:rPr>
        <w:t xml:space="preserve">общего </w:t>
      </w:r>
      <w:r w:rsidRPr="009E21E7">
        <w:rPr>
          <w:rFonts w:ascii="Times New Roman" w:hAnsi="Times New Roman"/>
          <w:sz w:val="22"/>
          <w:szCs w:val="22"/>
        </w:rPr>
        <w:t xml:space="preserve">кол-ва </w:t>
      </w:r>
      <w:r>
        <w:rPr>
          <w:rFonts w:ascii="Times New Roman" w:hAnsi="Times New Roman"/>
          <w:sz w:val="22"/>
          <w:szCs w:val="22"/>
        </w:rPr>
        <w:t>обучающихся, указанных в п.1.2</w:t>
      </w:r>
    </w:p>
    <w:p w:rsidR="008A7FA0" w:rsidRDefault="008A7FA0" w:rsidP="008A7FA0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 считается от кол-ва человек, указанных в п. 2</w:t>
      </w:r>
    </w:p>
    <w:p w:rsidR="008A7FA0" w:rsidRDefault="008A7FA0" w:rsidP="008A7FA0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2.1.1-2.1.10 считается от кол-ва человек, указанных в п. 2</w:t>
      </w:r>
    </w:p>
    <w:p w:rsidR="008A7FA0" w:rsidRDefault="008A7FA0" w:rsidP="008A7FA0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</w:p>
    <w:p w:rsidR="008A7FA0" w:rsidRPr="000C6241" w:rsidRDefault="008A7FA0" w:rsidP="008A7FA0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Группа 6. Разработка и внедрение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 по 2022 г.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6126"/>
        <w:gridCol w:w="848"/>
        <w:gridCol w:w="1680"/>
      </w:tblGrid>
      <w:tr w:rsidR="008A7FA0" w:rsidRPr="00253B6D" w:rsidTr="00BF14EE">
        <w:tc>
          <w:tcPr>
            <w:tcW w:w="69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12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8A7FA0" w:rsidRPr="00253B6D" w:rsidTr="00BF14EE">
        <w:tc>
          <w:tcPr>
            <w:tcW w:w="69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педагогических работников в ОО, из них: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A7FA0" w:rsidRPr="00253B6D" w:rsidTr="00BF14EE">
        <w:tc>
          <w:tcPr>
            <w:tcW w:w="69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Прошли курсовую подготовку по организации профориентации, в т.ч.: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A7FA0" w:rsidRPr="00253B6D" w:rsidTr="00BF14EE">
        <w:tc>
          <w:tcPr>
            <w:tcW w:w="69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12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ДПО ИРО Забайкальского края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A7FA0" w:rsidRPr="00253B6D" w:rsidTr="00BF14EE">
        <w:tc>
          <w:tcPr>
            <w:tcW w:w="696" w:type="dxa"/>
          </w:tcPr>
          <w:p w:rsidR="008A7FA0" w:rsidRDefault="008A7FA0" w:rsidP="008A7FA0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12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Других организациях, имеющих лицензию на данный вид образовательной деятельности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8A7FA0" w:rsidRPr="008A7FA0" w:rsidRDefault="008A7FA0" w:rsidP="008A7FA0">
      <w:pPr>
        <w:ind w:firstLine="284"/>
        <w:rPr>
          <w:rFonts w:ascii="Times New Roman" w:hAnsi="Times New Roman"/>
          <w:sz w:val="22"/>
          <w:szCs w:val="22"/>
        </w:rPr>
      </w:pPr>
      <w:r w:rsidRPr="008A7FA0">
        <w:rPr>
          <w:rFonts w:ascii="Times New Roman" w:hAnsi="Times New Roman"/>
          <w:sz w:val="22"/>
          <w:szCs w:val="22"/>
        </w:rPr>
        <w:t>% в п. 2 считается от</w:t>
      </w:r>
      <w:r>
        <w:rPr>
          <w:rFonts w:ascii="Times New Roman" w:hAnsi="Times New Roman"/>
          <w:sz w:val="22"/>
          <w:szCs w:val="22"/>
        </w:rPr>
        <w:t xml:space="preserve"> общего </w:t>
      </w:r>
      <w:r w:rsidRPr="008A7FA0">
        <w:rPr>
          <w:rFonts w:ascii="Times New Roman" w:hAnsi="Times New Roman"/>
          <w:sz w:val="22"/>
          <w:szCs w:val="22"/>
        </w:rPr>
        <w:t xml:space="preserve">кол-ва </w:t>
      </w:r>
      <w:r>
        <w:rPr>
          <w:rFonts w:ascii="Times New Roman" w:hAnsi="Times New Roman"/>
          <w:sz w:val="22"/>
          <w:szCs w:val="22"/>
        </w:rPr>
        <w:t>педагогов, указанных в п. 1</w:t>
      </w:r>
    </w:p>
    <w:p w:rsidR="008A7FA0" w:rsidRDefault="008A7FA0" w:rsidP="008A7FA0">
      <w:pPr>
        <w:pStyle w:val="aa"/>
        <w:ind w:left="28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% в п. 2.1-2.2 считается от кол-ва человек, указанных в п. 2</w:t>
      </w:r>
    </w:p>
    <w:p w:rsidR="00011F3B" w:rsidRDefault="00011F3B" w:rsidP="008A7FA0">
      <w:pPr>
        <w:rPr>
          <w:lang w:eastAsia="en-US"/>
        </w:rPr>
      </w:pPr>
    </w:p>
    <w:p w:rsidR="008A7FA0" w:rsidRDefault="008A7FA0" w:rsidP="008A7FA0">
      <w:pPr>
        <w:rPr>
          <w:lang w:eastAsia="en-US"/>
        </w:rPr>
      </w:pPr>
    </w:p>
    <w:p w:rsidR="008A7FA0" w:rsidRPr="000C6241" w:rsidRDefault="008A7FA0" w:rsidP="008A7FA0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Группа 7. Количество обучающихся, участвующих в конкурсах профориентационной направленности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96"/>
        <w:gridCol w:w="6126"/>
        <w:gridCol w:w="848"/>
        <w:gridCol w:w="1680"/>
      </w:tblGrid>
      <w:tr w:rsidR="008A7FA0" w:rsidRPr="00253B6D" w:rsidTr="00BF14EE">
        <w:tc>
          <w:tcPr>
            <w:tcW w:w="69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12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общего кол-ва</w:t>
            </w:r>
          </w:p>
        </w:tc>
      </w:tr>
      <w:tr w:rsidR="008A7FA0" w:rsidRPr="00253B6D" w:rsidTr="00BF14EE">
        <w:tc>
          <w:tcPr>
            <w:tcW w:w="696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6" w:type="dxa"/>
          </w:tcPr>
          <w:p w:rsidR="008A7FA0" w:rsidRPr="008A7FA0" w:rsidRDefault="008A7FA0" w:rsidP="008A7FA0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школьников, принявших участие в региональном чемпионате «</w:t>
            </w:r>
            <w:r>
              <w:rPr>
                <w:rFonts w:ascii="Times New Roman" w:hAnsi="Times New Roman"/>
                <w:lang w:val="en-US"/>
              </w:rPr>
              <w:t>WorldSkills</w:t>
            </w:r>
            <w:r w:rsidRPr="008A7F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 w:rsidRPr="008A7F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Juniors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  <w:tr w:rsidR="008A7FA0" w:rsidRPr="00253B6D" w:rsidTr="00BF14EE">
        <w:tc>
          <w:tcPr>
            <w:tcW w:w="69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6" w:type="dxa"/>
          </w:tcPr>
          <w:p w:rsidR="008A7FA0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школьников, принявших участие в иных конкурсах профориентационной направленности</w:t>
            </w:r>
          </w:p>
        </w:tc>
        <w:tc>
          <w:tcPr>
            <w:tcW w:w="848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A7FA0" w:rsidRPr="00253B6D" w:rsidRDefault="008A7FA0" w:rsidP="00BF14EE">
            <w:pPr>
              <w:pStyle w:val="aa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8A7FA0" w:rsidRPr="008A7FA0" w:rsidRDefault="008A7FA0" w:rsidP="008A7FA0">
      <w:pPr>
        <w:rPr>
          <w:lang w:eastAsia="en-US"/>
        </w:rPr>
        <w:sectPr w:rsidR="008A7FA0" w:rsidRPr="008A7F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horzAnchor="margin" w:tblpY="1969"/>
        <w:tblW w:w="14596" w:type="dxa"/>
        <w:tblLayout w:type="fixed"/>
        <w:tblLook w:val="04A0" w:firstRow="1" w:lastRow="0" w:firstColumn="1" w:lastColumn="0" w:noHBand="0" w:noVBand="1"/>
      </w:tblPr>
      <w:tblGrid>
        <w:gridCol w:w="7225"/>
        <w:gridCol w:w="2268"/>
        <w:gridCol w:w="992"/>
        <w:gridCol w:w="1701"/>
        <w:gridCol w:w="2410"/>
      </w:tblGrid>
      <w:tr w:rsidR="004D5F4B" w:rsidRPr="00260856" w:rsidTr="004D5F4B">
        <w:tc>
          <w:tcPr>
            <w:tcW w:w="7225" w:type="dxa"/>
            <w:shd w:val="clear" w:color="auto" w:fill="auto"/>
          </w:tcPr>
          <w:p w:rsidR="004D5F4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информации </w:t>
            </w:r>
          </w:p>
          <w:p w:rsidR="004D5F4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Аудит документационного обеспечения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Анализ интернет ресурсов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501652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2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инфраструктуры, обеспечивающей профессиональное самоопределение обучающихся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501652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5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образовательные работы и мероприятия в 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4D5F4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4B">
              <w:rPr>
                <w:rFonts w:ascii="Times New Roman" w:hAnsi="Times New Roman"/>
                <w:sz w:val="24"/>
                <w:szCs w:val="24"/>
              </w:rPr>
              <w:t>Организация профессиональных проб обучающихся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4D5F4B" w:rsidRDefault="004D5F4B" w:rsidP="004D5F4B">
            <w:pPr>
              <w:pStyle w:val="1"/>
              <w:ind w:firstLine="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совместной деятельности образовательных организаций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 для обеспечения образовательных услуг профориентационной направленности во внеурочное время (с учетом анализа рынка труда региона)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4D5F4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4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9,11 классов, поступивших в организации высшего и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4D5F4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4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 по 2022 г.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5F4B" w:rsidRPr="00260856" w:rsidTr="004D5F4B">
        <w:tc>
          <w:tcPr>
            <w:tcW w:w="7225" w:type="dxa"/>
            <w:shd w:val="clear" w:color="auto" w:fill="auto"/>
          </w:tcPr>
          <w:p w:rsidR="004D5F4B" w:rsidRPr="004D5F4B" w:rsidRDefault="004D5F4B" w:rsidP="004D5F4B">
            <w:pPr>
              <w:pStyle w:val="1"/>
              <w:ind w:firstLin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5F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обучающихся, участвующих в конкурсах профориентационной направленности</w:t>
            </w:r>
          </w:p>
        </w:tc>
        <w:tc>
          <w:tcPr>
            <w:tcW w:w="2268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0" w:type="dxa"/>
            <w:shd w:val="clear" w:color="auto" w:fill="auto"/>
          </w:tcPr>
          <w:p w:rsidR="004D5F4B" w:rsidRPr="00011F3B" w:rsidRDefault="004D5F4B" w:rsidP="00011F3B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11F3B" w:rsidRPr="00011F3B" w:rsidRDefault="00011F3B" w:rsidP="00011F3B">
      <w:pPr>
        <w:pStyle w:val="a3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>Приложение</w:t>
      </w:r>
      <w:r w:rsidR="008D3221">
        <w:rPr>
          <w:rFonts w:ascii="Times New Roman" w:hAnsi="Times New Roman" w:cs="Times New Roman"/>
          <w:sz w:val="24"/>
          <w:szCs w:val="24"/>
        </w:rPr>
        <w:t xml:space="preserve"> 2</w:t>
      </w:r>
      <w:r w:rsidRPr="00011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F3B" w:rsidRPr="00011F3B" w:rsidRDefault="00011F3B" w:rsidP="00011F3B">
      <w:pPr>
        <w:pStyle w:val="a3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>к регламенту проведения мониторинга</w:t>
      </w:r>
    </w:p>
    <w:p w:rsidR="00011F3B" w:rsidRDefault="00011F3B" w:rsidP="00011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 xml:space="preserve">организации профессионального самоопределения </w:t>
      </w:r>
    </w:p>
    <w:p w:rsidR="00011F3B" w:rsidRDefault="00011F3B" w:rsidP="00011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 </w:t>
      </w:r>
    </w:p>
    <w:p w:rsidR="00011F3B" w:rsidRDefault="00011F3B" w:rsidP="00011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 xml:space="preserve">городского округа ЗАТО п. Горный </w:t>
      </w:r>
    </w:p>
    <w:p w:rsidR="00011F3B" w:rsidRPr="00011F3B" w:rsidRDefault="00011F3B" w:rsidP="00011F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F3B">
        <w:rPr>
          <w:rFonts w:ascii="Times New Roman" w:hAnsi="Times New Roman" w:cs="Times New Roman"/>
          <w:sz w:val="24"/>
          <w:szCs w:val="24"/>
        </w:rPr>
        <w:t>(в том числе с ОВЗ и детьми-инвалидами)</w:t>
      </w:r>
    </w:p>
    <w:p w:rsidR="00011F3B" w:rsidRDefault="008D3221" w:rsidP="00011F3B">
      <w:pPr>
        <w:pStyle w:val="a3"/>
        <w:suppressAutoHyphens/>
        <w:ind w:firstLine="709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230505</wp:posOffset>
                </wp:positionV>
                <wp:extent cx="4581525" cy="4667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2E60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15pt" to="361.0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011F3B" w:rsidRDefault="00011F3B" w:rsidP="00011F3B">
      <w:pPr>
        <w:pStyle w:val="a3"/>
        <w:suppressAutoHyphens/>
        <w:ind w:firstLine="709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011F3B" w:rsidRDefault="00011F3B" w:rsidP="00011F3B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8"/>
        </w:rPr>
      </w:pPr>
    </w:p>
    <w:p w:rsidR="00011F3B" w:rsidRDefault="00011F3B" w:rsidP="00011F3B">
      <w:pPr>
        <w:pStyle w:val="a3"/>
        <w:suppressAutoHyphens/>
        <w:rPr>
          <w:rFonts w:ascii="Arial" w:hAnsi="Arial" w:cs="Arial"/>
          <w:sz w:val="24"/>
          <w:szCs w:val="24"/>
        </w:rPr>
        <w:sectPr w:rsidR="00011F3B" w:rsidSect="00011F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011F3B" w:rsidRDefault="00011F3B" w:rsidP="00011F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1F" w:rsidRDefault="0098251F" w:rsidP="00011F3B">
      <w:r>
        <w:separator/>
      </w:r>
    </w:p>
  </w:endnote>
  <w:endnote w:type="continuationSeparator" w:id="0">
    <w:p w:rsidR="0098251F" w:rsidRDefault="0098251F" w:rsidP="0001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1F" w:rsidRDefault="0098251F" w:rsidP="00011F3B">
      <w:r>
        <w:separator/>
      </w:r>
    </w:p>
  </w:footnote>
  <w:footnote w:type="continuationSeparator" w:id="0">
    <w:p w:rsidR="0098251F" w:rsidRDefault="0098251F" w:rsidP="0001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C50"/>
    <w:multiLevelType w:val="hybridMultilevel"/>
    <w:tmpl w:val="B9B02CE0"/>
    <w:lvl w:ilvl="0" w:tplc="805E3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36FC4"/>
    <w:multiLevelType w:val="multilevel"/>
    <w:tmpl w:val="7880578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B9226B8"/>
    <w:multiLevelType w:val="hybridMultilevel"/>
    <w:tmpl w:val="1B888234"/>
    <w:lvl w:ilvl="0" w:tplc="8BD053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AC02DF"/>
    <w:multiLevelType w:val="hybridMultilevel"/>
    <w:tmpl w:val="BA34E4CA"/>
    <w:lvl w:ilvl="0" w:tplc="465A5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EF447C"/>
    <w:multiLevelType w:val="hybridMultilevel"/>
    <w:tmpl w:val="F3C43FD0"/>
    <w:lvl w:ilvl="0" w:tplc="7C1265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B3"/>
    <w:rsid w:val="00011F3B"/>
    <w:rsid w:val="0007138C"/>
    <w:rsid w:val="000C6241"/>
    <w:rsid w:val="001422A5"/>
    <w:rsid w:val="001C1A12"/>
    <w:rsid w:val="00207567"/>
    <w:rsid w:val="00253B6D"/>
    <w:rsid w:val="003728B3"/>
    <w:rsid w:val="004D5F4B"/>
    <w:rsid w:val="00501652"/>
    <w:rsid w:val="006266CC"/>
    <w:rsid w:val="00660157"/>
    <w:rsid w:val="00687D51"/>
    <w:rsid w:val="00744FF5"/>
    <w:rsid w:val="007538AF"/>
    <w:rsid w:val="007B4322"/>
    <w:rsid w:val="00822F9F"/>
    <w:rsid w:val="00853C1B"/>
    <w:rsid w:val="00883BCF"/>
    <w:rsid w:val="008A775F"/>
    <w:rsid w:val="008A7FA0"/>
    <w:rsid w:val="008D3221"/>
    <w:rsid w:val="0098251F"/>
    <w:rsid w:val="009E21E7"/>
    <w:rsid w:val="009E225A"/>
    <w:rsid w:val="00AF0089"/>
    <w:rsid w:val="00C361CF"/>
    <w:rsid w:val="00D9700E"/>
    <w:rsid w:val="00DE4A61"/>
    <w:rsid w:val="00EB236E"/>
    <w:rsid w:val="00F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5EEF-B3EE-4F52-809C-17E95CB3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1F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011F3B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D51"/>
    <w:pPr>
      <w:spacing w:after="0" w:line="24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011F3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4">
    <w:name w:val="Hyperlink"/>
    <w:rsid w:val="00011F3B"/>
    <w:rPr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011F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5">
    <w:name w:val="Table Grid"/>
    <w:basedOn w:val="a1"/>
    <w:uiPriority w:val="39"/>
    <w:rsid w:val="0001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1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F3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1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F3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3B6D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66CC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6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26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266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266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66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22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niy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Секретарь</cp:lastModifiedBy>
  <cp:revision>2</cp:revision>
  <cp:lastPrinted>2022-08-12T02:18:00Z</cp:lastPrinted>
  <dcterms:created xsi:type="dcterms:W3CDTF">2022-08-12T02:19:00Z</dcterms:created>
  <dcterms:modified xsi:type="dcterms:W3CDTF">2022-08-12T02:19:00Z</dcterms:modified>
</cp:coreProperties>
</file>