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A71" w:rsidRPr="00E97A71" w:rsidRDefault="00E97A71" w:rsidP="00E97A71">
      <w:pPr>
        <w:spacing w:after="0" w:line="858" w:lineRule="atLeast"/>
        <w:outlineLvl w:val="0"/>
        <w:rPr>
          <w:rFonts w:ascii="Arial" w:eastAsia="Times New Roman" w:hAnsi="Arial" w:cs="Arial"/>
          <w:b/>
          <w:bCs/>
          <w:color w:val="222222"/>
          <w:spacing w:val="-2"/>
          <w:kern w:val="36"/>
          <w:sz w:val="66"/>
          <w:szCs w:val="66"/>
          <w:lang w:eastAsia="ru-RU"/>
        </w:rPr>
      </w:pPr>
      <w:r w:rsidRPr="00E97A71">
        <w:rPr>
          <w:rFonts w:ascii="Arial" w:eastAsia="Times New Roman" w:hAnsi="Arial" w:cs="Arial"/>
          <w:b/>
          <w:bCs/>
          <w:color w:val="222222"/>
          <w:spacing w:val="-2"/>
          <w:kern w:val="36"/>
          <w:sz w:val="66"/>
          <w:szCs w:val="66"/>
          <w:lang w:eastAsia="ru-RU"/>
        </w:rPr>
        <w:t>Как организовать работу по развитию функциональной грамотности в школе</w:t>
      </w:r>
    </w:p>
    <w:p w:rsidR="00E97A71" w:rsidRDefault="00E97A71" w:rsidP="00E97A71">
      <w:pPr>
        <w:spacing w:line="480" w:lineRule="atLeast"/>
        <w:rPr>
          <w:rFonts w:ascii="Arial" w:eastAsia="Times New Roman" w:hAnsi="Arial" w:cs="Arial"/>
          <w:color w:val="50576D"/>
          <w:spacing w:val="-2"/>
          <w:sz w:val="30"/>
          <w:szCs w:val="30"/>
          <w:lang w:eastAsia="ru-RU"/>
        </w:rPr>
      </w:pPr>
      <w:r w:rsidRPr="00E97A71">
        <w:rPr>
          <w:rFonts w:ascii="Arial" w:eastAsia="Times New Roman" w:hAnsi="Arial" w:cs="Arial"/>
          <w:color w:val="50576D"/>
          <w:spacing w:val="-2"/>
          <w:sz w:val="30"/>
          <w:szCs w:val="30"/>
          <w:lang w:eastAsia="ru-RU"/>
        </w:rPr>
        <w:t>Новые ФГОС НОО и ООО включают требование, чтобы школа создала условия, при которых у учеников должна сформироваться функциональная грамотность. В рекомендации – зачем развивать функциональную грамотность, какие документы для этого оформить, какие мероприятия провести с учениками и работниками, как оценить результаты. Воспользуйтесь готовыми образцами документов, чек-листом и памятками.</w:t>
      </w:r>
    </w:p>
    <w:p w:rsidR="00E97A71" w:rsidRPr="00E97A71" w:rsidRDefault="00E97A71" w:rsidP="00E97A71">
      <w:pPr>
        <w:spacing w:line="480" w:lineRule="atLeast"/>
        <w:rPr>
          <w:rFonts w:ascii="Arial" w:eastAsia="Times New Roman" w:hAnsi="Arial" w:cs="Arial"/>
          <w:color w:val="50576D"/>
          <w:spacing w:val="-2"/>
          <w:sz w:val="30"/>
          <w:szCs w:val="30"/>
          <w:lang w:eastAsia="ru-RU"/>
        </w:rPr>
      </w:pPr>
      <w:r w:rsidRPr="00E97A71">
        <w:rPr>
          <w:rFonts w:ascii="Arial" w:eastAsia="Times New Roman" w:hAnsi="Arial" w:cs="Arial"/>
          <w:b/>
          <w:bCs/>
          <w:color w:val="222222"/>
          <w:spacing w:val="-1"/>
          <w:sz w:val="48"/>
          <w:szCs w:val="48"/>
          <w:lang w:eastAsia="ru-RU"/>
        </w:rPr>
        <w:t>Зачем формировать функциональную грамотность в школе</w:t>
      </w:r>
    </w:p>
    <w:p w:rsidR="00E97A71" w:rsidRPr="00E97A71" w:rsidRDefault="00E97A71" w:rsidP="00E97A71">
      <w:pPr>
        <w:spacing w:after="150" w:line="240" w:lineRule="auto"/>
        <w:rPr>
          <w:rFonts w:ascii="Arial" w:eastAsia="Times New Roman" w:hAnsi="Arial" w:cs="Arial"/>
          <w:color w:val="222222"/>
          <w:sz w:val="21"/>
          <w:szCs w:val="21"/>
          <w:lang w:eastAsia="ru-RU"/>
        </w:rPr>
      </w:pPr>
      <w:r w:rsidRPr="00E97A71">
        <w:rPr>
          <w:rFonts w:ascii="Arial" w:eastAsia="Times New Roman" w:hAnsi="Arial" w:cs="Arial"/>
          <w:color w:val="222222"/>
          <w:sz w:val="21"/>
          <w:szCs w:val="21"/>
          <w:lang w:eastAsia="ru-RU"/>
        </w:rPr>
        <w:t>Школа обязана проводить мероприятия по развитию функциональной грамотности, чтобы выполнить государственные задачи и требования ФГОС НОО, ООО и СОО.</w:t>
      </w:r>
    </w:p>
    <w:p w:rsidR="00E97A71" w:rsidRPr="00E97A71" w:rsidRDefault="00E97A71" w:rsidP="00E97A71">
      <w:pPr>
        <w:spacing w:after="150" w:line="240" w:lineRule="auto"/>
        <w:rPr>
          <w:rFonts w:ascii="Arial" w:eastAsia="Times New Roman" w:hAnsi="Arial" w:cs="Arial"/>
          <w:color w:val="222222"/>
          <w:sz w:val="21"/>
          <w:szCs w:val="21"/>
          <w:lang w:eastAsia="ru-RU"/>
        </w:rPr>
      </w:pPr>
      <w:r w:rsidRPr="00E97A71">
        <w:rPr>
          <w:rFonts w:ascii="Arial" w:eastAsia="Times New Roman" w:hAnsi="Arial" w:cs="Arial"/>
          <w:color w:val="222222"/>
          <w:sz w:val="21"/>
          <w:szCs w:val="21"/>
          <w:lang w:eastAsia="ru-RU"/>
        </w:rPr>
        <w:t xml:space="preserve">Приоритетной целью государственной образовательной политики стало вхождение России в десятку лидеров стран по качеству общего образования. Для этого необходимо, чтобы российские школьники показывали высокие результаты </w:t>
      </w:r>
      <w:proofErr w:type="gramStart"/>
      <w:r w:rsidRPr="00E97A71">
        <w:rPr>
          <w:rFonts w:ascii="Arial" w:eastAsia="Times New Roman" w:hAnsi="Arial" w:cs="Arial"/>
          <w:color w:val="222222"/>
          <w:sz w:val="21"/>
          <w:szCs w:val="21"/>
          <w:lang w:eastAsia="ru-RU"/>
        </w:rPr>
        <w:t>в международных исследованиях</w:t>
      </w:r>
      <w:proofErr w:type="gramEnd"/>
      <w:r w:rsidRPr="00E97A71">
        <w:rPr>
          <w:rFonts w:ascii="Arial" w:eastAsia="Times New Roman" w:hAnsi="Arial" w:cs="Arial"/>
          <w:color w:val="222222"/>
          <w:sz w:val="21"/>
          <w:szCs w:val="21"/>
          <w:lang w:eastAsia="ru-RU"/>
        </w:rPr>
        <w:t xml:space="preserve"> по оценке качества образования. В таких исследованиях большую ценность имеет </w:t>
      </w:r>
      <w:proofErr w:type="spellStart"/>
      <w:r w:rsidRPr="00E97A71">
        <w:rPr>
          <w:rFonts w:ascii="Arial" w:eastAsia="Times New Roman" w:hAnsi="Arial" w:cs="Arial"/>
          <w:color w:val="222222"/>
          <w:sz w:val="21"/>
          <w:szCs w:val="21"/>
          <w:lang w:eastAsia="ru-RU"/>
        </w:rPr>
        <w:t>сформированность</w:t>
      </w:r>
      <w:proofErr w:type="spellEnd"/>
      <w:r w:rsidRPr="00E97A71">
        <w:rPr>
          <w:rFonts w:ascii="Arial" w:eastAsia="Times New Roman" w:hAnsi="Arial" w:cs="Arial"/>
          <w:color w:val="222222"/>
          <w:sz w:val="21"/>
          <w:szCs w:val="21"/>
          <w:lang w:eastAsia="ru-RU"/>
        </w:rPr>
        <w:t xml:space="preserve"> функциональной грамотности учеников.</w:t>
      </w:r>
    </w:p>
    <w:p w:rsidR="00E97A71" w:rsidRPr="00E97A71" w:rsidRDefault="00E97A71" w:rsidP="00E97A71">
      <w:pPr>
        <w:spacing w:after="150" w:line="240" w:lineRule="auto"/>
        <w:rPr>
          <w:rFonts w:ascii="Arial" w:eastAsia="Times New Roman" w:hAnsi="Arial" w:cs="Arial"/>
          <w:color w:val="222222"/>
          <w:sz w:val="21"/>
          <w:szCs w:val="21"/>
          <w:lang w:eastAsia="ru-RU"/>
        </w:rPr>
      </w:pPr>
      <w:r w:rsidRPr="00E97A71">
        <w:rPr>
          <w:rFonts w:ascii="Arial" w:eastAsia="Times New Roman" w:hAnsi="Arial" w:cs="Arial"/>
          <w:color w:val="222222"/>
          <w:sz w:val="21"/>
          <w:szCs w:val="21"/>
          <w:lang w:eastAsia="ru-RU"/>
        </w:rPr>
        <w:t>Примером международной оценки функциональной грамотности учащихся 15-летнего возраста является PISA – международная программа по оценке образовательных достижений (</w:t>
      </w:r>
      <w:proofErr w:type="spellStart"/>
      <w:r w:rsidRPr="00E97A71">
        <w:rPr>
          <w:rFonts w:ascii="Arial" w:eastAsia="Times New Roman" w:hAnsi="Arial" w:cs="Arial"/>
          <w:color w:val="222222"/>
          <w:sz w:val="21"/>
          <w:szCs w:val="21"/>
          <w:lang w:eastAsia="ru-RU"/>
        </w:rPr>
        <w:t>Programme</w:t>
      </w:r>
      <w:proofErr w:type="spellEnd"/>
      <w:r w:rsidRPr="00E97A71">
        <w:rPr>
          <w:rFonts w:ascii="Arial" w:eastAsia="Times New Roman" w:hAnsi="Arial" w:cs="Arial"/>
          <w:color w:val="222222"/>
          <w:sz w:val="21"/>
          <w:szCs w:val="21"/>
          <w:lang w:eastAsia="ru-RU"/>
        </w:rPr>
        <w:t xml:space="preserve"> </w:t>
      </w:r>
      <w:proofErr w:type="spellStart"/>
      <w:r w:rsidRPr="00E97A71">
        <w:rPr>
          <w:rFonts w:ascii="Arial" w:eastAsia="Times New Roman" w:hAnsi="Arial" w:cs="Arial"/>
          <w:color w:val="222222"/>
          <w:sz w:val="21"/>
          <w:szCs w:val="21"/>
          <w:lang w:eastAsia="ru-RU"/>
        </w:rPr>
        <w:t>for</w:t>
      </w:r>
      <w:proofErr w:type="spellEnd"/>
      <w:r w:rsidRPr="00E97A71">
        <w:rPr>
          <w:rFonts w:ascii="Arial" w:eastAsia="Times New Roman" w:hAnsi="Arial" w:cs="Arial"/>
          <w:color w:val="222222"/>
          <w:sz w:val="21"/>
          <w:szCs w:val="21"/>
          <w:lang w:eastAsia="ru-RU"/>
        </w:rPr>
        <w:t xml:space="preserve"> </w:t>
      </w:r>
      <w:proofErr w:type="spellStart"/>
      <w:r w:rsidRPr="00E97A71">
        <w:rPr>
          <w:rFonts w:ascii="Arial" w:eastAsia="Times New Roman" w:hAnsi="Arial" w:cs="Arial"/>
          <w:color w:val="222222"/>
          <w:sz w:val="21"/>
          <w:szCs w:val="21"/>
          <w:lang w:eastAsia="ru-RU"/>
        </w:rPr>
        <w:t>International</w:t>
      </w:r>
      <w:proofErr w:type="spellEnd"/>
      <w:r w:rsidRPr="00E97A71">
        <w:rPr>
          <w:rFonts w:ascii="Arial" w:eastAsia="Times New Roman" w:hAnsi="Arial" w:cs="Arial"/>
          <w:color w:val="222222"/>
          <w:sz w:val="21"/>
          <w:szCs w:val="21"/>
          <w:lang w:eastAsia="ru-RU"/>
        </w:rPr>
        <w:t xml:space="preserve"> </w:t>
      </w:r>
      <w:proofErr w:type="spellStart"/>
      <w:r w:rsidRPr="00E97A71">
        <w:rPr>
          <w:rFonts w:ascii="Arial" w:eastAsia="Times New Roman" w:hAnsi="Arial" w:cs="Arial"/>
          <w:color w:val="222222"/>
          <w:sz w:val="21"/>
          <w:szCs w:val="21"/>
          <w:lang w:eastAsia="ru-RU"/>
        </w:rPr>
        <w:t>Student</w:t>
      </w:r>
      <w:proofErr w:type="spellEnd"/>
      <w:r w:rsidRPr="00E97A71">
        <w:rPr>
          <w:rFonts w:ascii="Arial" w:eastAsia="Times New Roman" w:hAnsi="Arial" w:cs="Arial"/>
          <w:color w:val="222222"/>
          <w:sz w:val="21"/>
          <w:szCs w:val="21"/>
          <w:lang w:eastAsia="ru-RU"/>
        </w:rPr>
        <w:t xml:space="preserve"> </w:t>
      </w:r>
      <w:proofErr w:type="spellStart"/>
      <w:r w:rsidRPr="00E97A71">
        <w:rPr>
          <w:rFonts w:ascii="Arial" w:eastAsia="Times New Roman" w:hAnsi="Arial" w:cs="Arial"/>
          <w:color w:val="222222"/>
          <w:sz w:val="21"/>
          <w:szCs w:val="21"/>
          <w:lang w:eastAsia="ru-RU"/>
        </w:rPr>
        <w:t>Assessment</w:t>
      </w:r>
      <w:proofErr w:type="spellEnd"/>
      <w:r w:rsidRPr="00E97A71">
        <w:rPr>
          <w:rFonts w:ascii="Arial" w:eastAsia="Times New Roman" w:hAnsi="Arial" w:cs="Arial"/>
          <w:color w:val="222222"/>
          <w:sz w:val="21"/>
          <w:szCs w:val="21"/>
          <w:lang w:eastAsia="ru-RU"/>
        </w:rPr>
        <w:t xml:space="preserve">). Оценку проводит Организация экономического сотрудничества и развития (OECD – </w:t>
      </w:r>
      <w:proofErr w:type="spellStart"/>
      <w:r w:rsidRPr="00E97A71">
        <w:rPr>
          <w:rFonts w:ascii="Arial" w:eastAsia="Times New Roman" w:hAnsi="Arial" w:cs="Arial"/>
          <w:color w:val="222222"/>
          <w:sz w:val="21"/>
          <w:szCs w:val="21"/>
          <w:lang w:eastAsia="ru-RU"/>
        </w:rPr>
        <w:t>Organization</w:t>
      </w:r>
      <w:proofErr w:type="spellEnd"/>
      <w:r w:rsidRPr="00E97A71">
        <w:rPr>
          <w:rFonts w:ascii="Arial" w:eastAsia="Times New Roman" w:hAnsi="Arial" w:cs="Arial"/>
          <w:color w:val="222222"/>
          <w:sz w:val="21"/>
          <w:szCs w:val="21"/>
          <w:lang w:eastAsia="ru-RU"/>
        </w:rPr>
        <w:t xml:space="preserve"> </w:t>
      </w:r>
      <w:proofErr w:type="spellStart"/>
      <w:r w:rsidRPr="00E97A71">
        <w:rPr>
          <w:rFonts w:ascii="Arial" w:eastAsia="Times New Roman" w:hAnsi="Arial" w:cs="Arial"/>
          <w:color w:val="222222"/>
          <w:sz w:val="21"/>
          <w:szCs w:val="21"/>
          <w:lang w:eastAsia="ru-RU"/>
        </w:rPr>
        <w:t>for</w:t>
      </w:r>
      <w:proofErr w:type="spellEnd"/>
      <w:r w:rsidRPr="00E97A71">
        <w:rPr>
          <w:rFonts w:ascii="Arial" w:eastAsia="Times New Roman" w:hAnsi="Arial" w:cs="Arial"/>
          <w:color w:val="222222"/>
          <w:sz w:val="21"/>
          <w:szCs w:val="21"/>
          <w:lang w:eastAsia="ru-RU"/>
        </w:rPr>
        <w:t xml:space="preserve"> </w:t>
      </w:r>
      <w:proofErr w:type="spellStart"/>
      <w:r w:rsidRPr="00E97A71">
        <w:rPr>
          <w:rFonts w:ascii="Arial" w:eastAsia="Times New Roman" w:hAnsi="Arial" w:cs="Arial"/>
          <w:color w:val="222222"/>
          <w:sz w:val="21"/>
          <w:szCs w:val="21"/>
          <w:lang w:eastAsia="ru-RU"/>
        </w:rPr>
        <w:t>Economic</w:t>
      </w:r>
      <w:proofErr w:type="spellEnd"/>
      <w:r w:rsidRPr="00E97A71">
        <w:rPr>
          <w:rFonts w:ascii="Arial" w:eastAsia="Times New Roman" w:hAnsi="Arial" w:cs="Arial"/>
          <w:color w:val="222222"/>
          <w:sz w:val="21"/>
          <w:szCs w:val="21"/>
          <w:lang w:eastAsia="ru-RU"/>
        </w:rPr>
        <w:t xml:space="preserve"> </w:t>
      </w:r>
      <w:proofErr w:type="spellStart"/>
      <w:r w:rsidRPr="00E97A71">
        <w:rPr>
          <w:rFonts w:ascii="Arial" w:eastAsia="Times New Roman" w:hAnsi="Arial" w:cs="Arial"/>
          <w:color w:val="222222"/>
          <w:sz w:val="21"/>
          <w:szCs w:val="21"/>
          <w:lang w:eastAsia="ru-RU"/>
        </w:rPr>
        <w:t>Cooperation</w:t>
      </w:r>
      <w:proofErr w:type="spellEnd"/>
      <w:r w:rsidRPr="00E97A71">
        <w:rPr>
          <w:rFonts w:ascii="Arial" w:eastAsia="Times New Roman" w:hAnsi="Arial" w:cs="Arial"/>
          <w:color w:val="222222"/>
          <w:sz w:val="21"/>
          <w:szCs w:val="21"/>
          <w:lang w:eastAsia="ru-RU"/>
        </w:rPr>
        <w:t xml:space="preserve"> </w:t>
      </w:r>
      <w:proofErr w:type="spellStart"/>
      <w:r w:rsidRPr="00E97A71">
        <w:rPr>
          <w:rFonts w:ascii="Arial" w:eastAsia="Times New Roman" w:hAnsi="Arial" w:cs="Arial"/>
          <w:color w:val="222222"/>
          <w:sz w:val="21"/>
          <w:szCs w:val="21"/>
          <w:lang w:eastAsia="ru-RU"/>
        </w:rPr>
        <w:t>and</w:t>
      </w:r>
      <w:proofErr w:type="spellEnd"/>
      <w:r w:rsidRPr="00E97A71">
        <w:rPr>
          <w:rFonts w:ascii="Arial" w:eastAsia="Times New Roman" w:hAnsi="Arial" w:cs="Arial"/>
          <w:color w:val="222222"/>
          <w:sz w:val="21"/>
          <w:szCs w:val="21"/>
          <w:lang w:eastAsia="ru-RU"/>
        </w:rPr>
        <w:t xml:space="preserve"> </w:t>
      </w:r>
      <w:proofErr w:type="spellStart"/>
      <w:r w:rsidRPr="00E97A71">
        <w:rPr>
          <w:rFonts w:ascii="Arial" w:eastAsia="Times New Roman" w:hAnsi="Arial" w:cs="Arial"/>
          <w:color w:val="222222"/>
          <w:sz w:val="21"/>
          <w:szCs w:val="21"/>
          <w:lang w:eastAsia="ru-RU"/>
        </w:rPr>
        <w:t>Development</w:t>
      </w:r>
      <w:proofErr w:type="spellEnd"/>
      <w:r w:rsidRPr="00E97A71">
        <w:rPr>
          <w:rFonts w:ascii="Arial" w:eastAsia="Times New Roman" w:hAnsi="Arial" w:cs="Arial"/>
          <w:color w:val="222222"/>
          <w:sz w:val="21"/>
          <w:szCs w:val="21"/>
          <w:lang w:eastAsia="ru-RU"/>
        </w:rPr>
        <w:t>). Главный вопрос, на который отвечает исследование: обладают ли учащиеся 15-летнего возраста, получившие обязательное общее образование, знаниями и умениями, которые необходимы для полноценного функционирования в современном обществе – для решения широкого диапазона задач в различных сферах человеческой деятельности, общения и социальных отношений.</w:t>
      </w:r>
    </w:p>
    <w:p w:rsidR="00E97A71" w:rsidRPr="00E97A71" w:rsidRDefault="00E97A71" w:rsidP="00E97A71">
      <w:pPr>
        <w:spacing w:after="150" w:line="240" w:lineRule="auto"/>
        <w:rPr>
          <w:rFonts w:ascii="Arial" w:eastAsia="Times New Roman" w:hAnsi="Arial" w:cs="Arial"/>
          <w:color w:val="222222"/>
          <w:sz w:val="21"/>
          <w:szCs w:val="21"/>
          <w:lang w:eastAsia="ru-RU"/>
        </w:rPr>
      </w:pPr>
      <w:r w:rsidRPr="00E97A71">
        <w:rPr>
          <w:rFonts w:ascii="Arial" w:eastAsia="Times New Roman" w:hAnsi="Arial" w:cs="Arial"/>
          <w:color w:val="222222"/>
          <w:sz w:val="21"/>
          <w:szCs w:val="21"/>
          <w:lang w:eastAsia="ru-RU"/>
        </w:rPr>
        <w:t xml:space="preserve">Новые ФГОС НОО и ООО предусматривают, что школа должна создавать условия, которые позволят сформировать функциональную грамотность учащихся – способность решать учебные задачи и жизненные проблемные ситуации на основе сформированных предметных и </w:t>
      </w:r>
      <w:proofErr w:type="spellStart"/>
      <w:r w:rsidRPr="00E97A71">
        <w:rPr>
          <w:rFonts w:ascii="Arial" w:eastAsia="Times New Roman" w:hAnsi="Arial" w:cs="Arial"/>
          <w:color w:val="222222"/>
          <w:sz w:val="21"/>
          <w:szCs w:val="21"/>
          <w:lang w:eastAsia="ru-RU"/>
        </w:rPr>
        <w:t>метапредметных</w:t>
      </w:r>
      <w:proofErr w:type="spellEnd"/>
      <w:r w:rsidRPr="00E97A71">
        <w:rPr>
          <w:rFonts w:ascii="Arial" w:eastAsia="Times New Roman" w:hAnsi="Arial" w:cs="Arial"/>
          <w:color w:val="222222"/>
          <w:sz w:val="21"/>
          <w:szCs w:val="21"/>
          <w:lang w:eastAsia="ru-RU"/>
        </w:rPr>
        <w:t xml:space="preserve"> (универсальных) способов деятельности. Это создаст основу дальнейшего успешного образования и ориентации подростка в мире профессий (</w:t>
      </w:r>
      <w:hyperlink r:id="rId5" w:anchor="/document/99/607175842/XA00MA02N0/" w:tgtFrame="_self" w:tooltip="" w:history="1">
        <w:r w:rsidRPr="00E97A71">
          <w:rPr>
            <w:rFonts w:ascii="Arial" w:eastAsia="Times New Roman" w:hAnsi="Arial" w:cs="Arial"/>
            <w:color w:val="01745C"/>
            <w:sz w:val="21"/>
            <w:szCs w:val="21"/>
            <w:u w:val="single"/>
            <w:lang w:eastAsia="ru-RU"/>
          </w:rPr>
          <w:t>п. 34.2 ФГОС НОО</w:t>
        </w:r>
      </w:hyperlink>
      <w:r w:rsidRPr="00E97A71">
        <w:rPr>
          <w:rFonts w:ascii="Arial" w:eastAsia="Times New Roman" w:hAnsi="Arial" w:cs="Arial"/>
          <w:color w:val="222222"/>
          <w:sz w:val="21"/>
          <w:szCs w:val="21"/>
          <w:lang w:eastAsia="ru-RU"/>
        </w:rPr>
        <w:t>, </w:t>
      </w:r>
      <w:hyperlink r:id="rId6" w:anchor="/document/99/607175848/XA00MBI2ND/" w:tgtFrame="_self" w:tooltip="" w:history="1">
        <w:r w:rsidRPr="00E97A71">
          <w:rPr>
            <w:rFonts w:ascii="Arial" w:eastAsia="Times New Roman" w:hAnsi="Arial" w:cs="Arial"/>
            <w:color w:val="01745C"/>
            <w:sz w:val="21"/>
            <w:szCs w:val="21"/>
            <w:u w:val="single"/>
            <w:lang w:eastAsia="ru-RU"/>
          </w:rPr>
          <w:t>п. 35.2 ФГОС ООО</w:t>
        </w:r>
      </w:hyperlink>
      <w:r w:rsidRPr="00E97A71">
        <w:rPr>
          <w:rFonts w:ascii="Arial" w:eastAsia="Times New Roman" w:hAnsi="Arial" w:cs="Arial"/>
          <w:color w:val="222222"/>
          <w:sz w:val="21"/>
          <w:szCs w:val="21"/>
          <w:lang w:eastAsia="ru-RU"/>
        </w:rPr>
        <w:t>).</w:t>
      </w:r>
    </w:p>
    <w:p w:rsidR="00E97A71" w:rsidRPr="00E97A71" w:rsidRDefault="00E97A71" w:rsidP="00E97A71">
      <w:pPr>
        <w:spacing w:after="150" w:line="240" w:lineRule="auto"/>
        <w:rPr>
          <w:rFonts w:ascii="Arial" w:eastAsia="Times New Roman" w:hAnsi="Arial" w:cs="Arial"/>
          <w:color w:val="222222"/>
          <w:sz w:val="21"/>
          <w:szCs w:val="21"/>
          <w:lang w:eastAsia="ru-RU"/>
        </w:rPr>
      </w:pPr>
      <w:r w:rsidRPr="00E97A71">
        <w:rPr>
          <w:rFonts w:ascii="Arial" w:eastAsia="Times New Roman" w:hAnsi="Arial" w:cs="Arial"/>
          <w:color w:val="222222"/>
          <w:sz w:val="21"/>
          <w:szCs w:val="21"/>
          <w:lang w:eastAsia="ru-RU"/>
        </w:rPr>
        <w:t>ФГОС СОО включает функциональную грамотность для решения практических задач в предметные результаты по химии, физике и биологии (</w:t>
      </w:r>
      <w:hyperlink r:id="rId7" w:anchor="/document/99/902350579/XA00MA62N9/" w:tgtFrame="_self" w:tooltip="" w:history="1">
        <w:r w:rsidRPr="00E97A71">
          <w:rPr>
            <w:rFonts w:ascii="Arial" w:eastAsia="Times New Roman" w:hAnsi="Arial" w:cs="Arial"/>
            <w:color w:val="01745C"/>
            <w:sz w:val="21"/>
            <w:szCs w:val="21"/>
            <w:u w:val="single"/>
            <w:lang w:eastAsia="ru-RU"/>
          </w:rPr>
          <w:t>п. 9.6 ФГОС СОО</w:t>
        </w:r>
      </w:hyperlink>
      <w:r w:rsidRPr="00E97A71">
        <w:rPr>
          <w:rFonts w:ascii="Arial" w:eastAsia="Times New Roman" w:hAnsi="Arial" w:cs="Arial"/>
          <w:color w:val="222222"/>
          <w:sz w:val="21"/>
          <w:szCs w:val="21"/>
          <w:lang w:eastAsia="ru-RU"/>
        </w:rPr>
        <w:t>).</w:t>
      </w:r>
    </w:p>
    <w:p w:rsidR="00E97A71" w:rsidRPr="00E97A71" w:rsidRDefault="00E97A71" w:rsidP="00E97A71">
      <w:pPr>
        <w:spacing w:after="150" w:line="240" w:lineRule="auto"/>
        <w:rPr>
          <w:rFonts w:ascii="Arial" w:eastAsia="Times New Roman" w:hAnsi="Arial" w:cs="Arial"/>
          <w:color w:val="222222"/>
          <w:sz w:val="21"/>
          <w:szCs w:val="21"/>
          <w:lang w:eastAsia="ru-RU"/>
        </w:rPr>
      </w:pPr>
      <w:r w:rsidRPr="00E97A71">
        <w:rPr>
          <w:rFonts w:ascii="Arial" w:eastAsia="Times New Roman" w:hAnsi="Arial" w:cs="Arial"/>
          <w:color w:val="222222"/>
          <w:sz w:val="21"/>
          <w:szCs w:val="21"/>
          <w:lang w:eastAsia="ru-RU"/>
        </w:rPr>
        <w:t xml:space="preserve">Для школьников функциональная грамотность полезна тем, что позволяет использовать школьные знания в повседневной жизни. Для этого задания на уроке надо «оформлять» в </w:t>
      </w:r>
      <w:r w:rsidRPr="00E97A71">
        <w:rPr>
          <w:rFonts w:ascii="Arial" w:eastAsia="Times New Roman" w:hAnsi="Arial" w:cs="Arial"/>
          <w:color w:val="222222"/>
          <w:sz w:val="21"/>
          <w:szCs w:val="21"/>
          <w:lang w:eastAsia="ru-RU"/>
        </w:rPr>
        <w:lastRenderedPageBreak/>
        <w:t>жизненные ситуации. Поскольку нет отдельного предмета «функциональная грамотность», любой предмет, курс, модуль – это ресурс для развития навыков и умений учащегося, которые пригодятся ему в дальнейшей взрослой жизни.</w:t>
      </w:r>
    </w:p>
    <w:p w:rsidR="00E97A71" w:rsidRPr="00E97A71" w:rsidRDefault="00E97A71" w:rsidP="00E97A71">
      <w:pPr>
        <w:spacing w:before="960" w:after="240" w:line="624" w:lineRule="atLeast"/>
        <w:outlineLvl w:val="1"/>
        <w:rPr>
          <w:rFonts w:ascii="Arial" w:eastAsia="Times New Roman" w:hAnsi="Arial" w:cs="Arial"/>
          <w:b/>
          <w:bCs/>
          <w:color w:val="222222"/>
          <w:spacing w:val="-1"/>
          <w:sz w:val="48"/>
          <w:szCs w:val="48"/>
          <w:lang w:eastAsia="ru-RU"/>
        </w:rPr>
      </w:pPr>
      <w:r w:rsidRPr="00E97A71">
        <w:rPr>
          <w:rFonts w:ascii="Arial" w:eastAsia="Times New Roman" w:hAnsi="Arial" w:cs="Arial"/>
          <w:b/>
          <w:bCs/>
          <w:color w:val="222222"/>
          <w:spacing w:val="-1"/>
          <w:sz w:val="48"/>
          <w:szCs w:val="48"/>
          <w:lang w:eastAsia="ru-RU"/>
        </w:rPr>
        <w:t>Какие документы принять по развитию функциональной грамотности</w:t>
      </w:r>
    </w:p>
    <w:p w:rsidR="00E97A71" w:rsidRPr="00E97A71" w:rsidRDefault="00E97A71" w:rsidP="00E97A71">
      <w:pPr>
        <w:shd w:val="clear" w:color="auto" w:fill="FFFFFF"/>
        <w:spacing w:after="180" w:line="420" w:lineRule="atLeast"/>
        <w:rPr>
          <w:rFonts w:ascii="Arial" w:eastAsia="Times New Roman" w:hAnsi="Arial" w:cs="Arial"/>
          <w:color w:val="222222"/>
          <w:sz w:val="27"/>
          <w:szCs w:val="27"/>
          <w:lang w:eastAsia="ru-RU"/>
        </w:rPr>
      </w:pPr>
      <w:r w:rsidRPr="00E97A71">
        <w:rPr>
          <w:rFonts w:ascii="Arial" w:eastAsia="Times New Roman" w:hAnsi="Arial" w:cs="Arial"/>
          <w:color w:val="222222"/>
          <w:sz w:val="27"/>
          <w:szCs w:val="27"/>
          <w:lang w:eastAsia="ru-RU"/>
        </w:rPr>
        <w:t>Утвердите план мероприятий по развитию функциональной грамотности в школе и издайте приказ.</w:t>
      </w:r>
    </w:p>
    <w:p w:rsidR="00E97A71" w:rsidRPr="00E97A71" w:rsidRDefault="00E97A71" w:rsidP="00E97A71">
      <w:pPr>
        <w:shd w:val="clear" w:color="auto" w:fill="FFFFFF"/>
        <w:spacing w:before="600" w:after="240" w:line="504" w:lineRule="atLeast"/>
        <w:outlineLvl w:val="2"/>
        <w:rPr>
          <w:rFonts w:ascii="Arial" w:eastAsia="Times New Roman" w:hAnsi="Arial" w:cs="Arial"/>
          <w:b/>
          <w:bCs/>
          <w:color w:val="222222"/>
          <w:sz w:val="36"/>
          <w:szCs w:val="36"/>
          <w:lang w:eastAsia="ru-RU"/>
        </w:rPr>
      </w:pPr>
      <w:r w:rsidRPr="00E97A71">
        <w:rPr>
          <w:rFonts w:ascii="Arial" w:eastAsia="Times New Roman" w:hAnsi="Arial" w:cs="Arial"/>
          <w:b/>
          <w:bCs/>
          <w:color w:val="222222"/>
          <w:sz w:val="36"/>
          <w:szCs w:val="36"/>
          <w:lang w:eastAsia="ru-RU"/>
        </w:rPr>
        <w:t>План мероприятий по развитию функциональной грамотности</w:t>
      </w:r>
    </w:p>
    <w:p w:rsidR="00E97A71" w:rsidRPr="00E97A71" w:rsidRDefault="00E97A71" w:rsidP="00E97A71">
      <w:pPr>
        <w:shd w:val="clear" w:color="auto" w:fill="FFFFFF"/>
        <w:spacing w:after="180" w:line="420" w:lineRule="atLeast"/>
        <w:rPr>
          <w:rFonts w:ascii="Arial" w:eastAsia="Times New Roman" w:hAnsi="Arial" w:cs="Arial"/>
          <w:color w:val="222222"/>
          <w:sz w:val="27"/>
          <w:szCs w:val="27"/>
          <w:lang w:eastAsia="ru-RU"/>
        </w:rPr>
      </w:pPr>
      <w:r w:rsidRPr="00E97A71">
        <w:rPr>
          <w:rFonts w:ascii="Arial" w:eastAsia="Times New Roman" w:hAnsi="Arial" w:cs="Arial"/>
          <w:color w:val="222222"/>
          <w:sz w:val="27"/>
          <w:szCs w:val="27"/>
          <w:lang w:eastAsia="ru-RU"/>
        </w:rPr>
        <w:t>Поручите заместителю директора по УВР составить план мероприятий по развитию функциональной грамотности. Некоторые специалисты называют такой план программой. Удобно изложить все мероприятия в таблице. Там же укажите сроки исполнения и ответственных.</w:t>
      </w:r>
    </w:p>
    <w:p w:rsidR="00E97A71" w:rsidRPr="00E97A71" w:rsidRDefault="00E97A71" w:rsidP="00E97A71">
      <w:pPr>
        <w:shd w:val="clear" w:color="auto" w:fill="FFFFFF"/>
        <w:spacing w:after="180" w:line="420" w:lineRule="atLeast"/>
        <w:rPr>
          <w:rFonts w:ascii="Arial" w:eastAsia="Times New Roman" w:hAnsi="Arial" w:cs="Arial"/>
          <w:color w:val="222222"/>
          <w:sz w:val="27"/>
          <w:szCs w:val="27"/>
          <w:lang w:eastAsia="ru-RU"/>
        </w:rPr>
      </w:pPr>
      <w:r w:rsidRPr="00E97A71">
        <w:rPr>
          <w:rFonts w:ascii="Arial" w:eastAsia="Times New Roman" w:hAnsi="Arial" w:cs="Arial"/>
          <w:color w:val="222222"/>
          <w:sz w:val="27"/>
          <w:szCs w:val="27"/>
          <w:lang w:eastAsia="ru-RU"/>
        </w:rPr>
        <w:t>Составьте план на текущий учебный год. Предусмотрите три периода: подготовительный, основной и оценочный. Эти периоды можно выделять каждый год, независимо от длительности работы школы по развитию функциональной грамотности. Ведь каждый год необходимо проводить входную диагностику детей, реализовывать основные мероприятия и оценивать результаты. Поручите ответственному ориентироваться на региональные и муниципальные планы развития функциональной грамотности, учитывать мероприятия местных методических центров. Воспользуйтесь готовым образцом.</w:t>
      </w:r>
    </w:p>
    <w:p w:rsidR="00E97A71" w:rsidRPr="00E97A71" w:rsidRDefault="00E97A71" w:rsidP="00E97A71">
      <w:pPr>
        <w:shd w:val="clear" w:color="auto" w:fill="FFFFFF"/>
        <w:spacing w:before="600" w:after="240" w:line="504" w:lineRule="atLeast"/>
        <w:outlineLvl w:val="2"/>
        <w:rPr>
          <w:rFonts w:ascii="Arial" w:eastAsia="Times New Roman" w:hAnsi="Arial" w:cs="Arial"/>
          <w:b/>
          <w:bCs/>
          <w:color w:val="222222"/>
          <w:sz w:val="36"/>
          <w:szCs w:val="36"/>
          <w:lang w:eastAsia="ru-RU"/>
        </w:rPr>
      </w:pPr>
      <w:r w:rsidRPr="00E97A71">
        <w:rPr>
          <w:rFonts w:ascii="Arial" w:eastAsia="Times New Roman" w:hAnsi="Arial" w:cs="Arial"/>
          <w:b/>
          <w:bCs/>
          <w:color w:val="222222"/>
          <w:sz w:val="36"/>
          <w:szCs w:val="36"/>
          <w:lang w:eastAsia="ru-RU"/>
        </w:rPr>
        <w:t>Приказ об организации работы по развитию функциональной грамотности</w:t>
      </w:r>
    </w:p>
    <w:p w:rsidR="00E97A71" w:rsidRPr="00E97A71" w:rsidRDefault="00E97A71" w:rsidP="00E97A71">
      <w:pPr>
        <w:shd w:val="clear" w:color="auto" w:fill="FFFFFF"/>
        <w:spacing w:after="180" w:line="420" w:lineRule="atLeast"/>
        <w:rPr>
          <w:rFonts w:ascii="Arial" w:eastAsia="Times New Roman" w:hAnsi="Arial" w:cs="Arial"/>
          <w:color w:val="222222"/>
          <w:sz w:val="27"/>
          <w:szCs w:val="27"/>
          <w:lang w:eastAsia="ru-RU"/>
        </w:rPr>
      </w:pPr>
      <w:r w:rsidRPr="00E97A71">
        <w:rPr>
          <w:rFonts w:ascii="Arial" w:eastAsia="Times New Roman" w:hAnsi="Arial" w:cs="Arial"/>
          <w:color w:val="222222"/>
          <w:sz w:val="27"/>
          <w:szCs w:val="27"/>
          <w:lang w:eastAsia="ru-RU"/>
        </w:rPr>
        <w:lastRenderedPageBreak/>
        <w:t>Издайте приказ, чтобы назначить ответственных и раздать поручения по развитию функциональной грамотности в школе. Ответственным за реализацию плана мероприятий назначьте заместителя директора по УВР. Поручите ему контролировать и координировать работу других ответственных, указанных в плане.</w:t>
      </w:r>
    </w:p>
    <w:p w:rsidR="00E97A71" w:rsidRPr="00E97A71" w:rsidRDefault="00E97A71" w:rsidP="00E97A71">
      <w:pPr>
        <w:shd w:val="clear" w:color="auto" w:fill="FFFFFF"/>
        <w:spacing w:after="180" w:line="420" w:lineRule="atLeast"/>
        <w:rPr>
          <w:rFonts w:ascii="Arial" w:eastAsia="Times New Roman" w:hAnsi="Arial" w:cs="Arial"/>
          <w:color w:val="222222"/>
          <w:sz w:val="27"/>
          <w:szCs w:val="27"/>
          <w:lang w:eastAsia="ru-RU"/>
        </w:rPr>
      </w:pPr>
      <w:r w:rsidRPr="00E97A71">
        <w:rPr>
          <w:rFonts w:ascii="Arial" w:eastAsia="Times New Roman" w:hAnsi="Arial" w:cs="Arial"/>
          <w:color w:val="222222"/>
          <w:sz w:val="27"/>
          <w:szCs w:val="27"/>
          <w:lang w:eastAsia="ru-RU"/>
        </w:rPr>
        <w:t>Поручите педагогам подготовить изменения в рабочих программах и включить в учебный процесс работу с заданиями из </w:t>
      </w:r>
      <w:hyperlink r:id="rId8" w:tgtFrame="_blank" w:tooltip="" w:history="1">
        <w:r w:rsidRPr="00E97A71">
          <w:rPr>
            <w:rFonts w:ascii="Arial" w:eastAsia="Times New Roman" w:hAnsi="Arial" w:cs="Arial"/>
            <w:color w:val="0047B3"/>
            <w:sz w:val="27"/>
            <w:szCs w:val="27"/>
            <w:u w:val="single"/>
            <w:lang w:eastAsia="ru-RU"/>
          </w:rPr>
          <w:t>электронного банка заданий для оценки функциональной грамотности</w:t>
        </w:r>
      </w:hyperlink>
      <w:r w:rsidRPr="00E97A71">
        <w:rPr>
          <w:rFonts w:ascii="Arial" w:eastAsia="Times New Roman" w:hAnsi="Arial" w:cs="Arial"/>
          <w:color w:val="222222"/>
          <w:sz w:val="27"/>
          <w:szCs w:val="27"/>
          <w:lang w:eastAsia="ru-RU"/>
        </w:rPr>
        <w:t>. Также надо предусмотреть оценочные материалы, чтобы проверить достигнутые результаты.</w:t>
      </w:r>
    </w:p>
    <w:p w:rsidR="00E97A71" w:rsidRPr="00E97A71" w:rsidRDefault="00E97A71" w:rsidP="00E97A71">
      <w:pPr>
        <w:shd w:val="clear" w:color="auto" w:fill="FFFFFF"/>
        <w:spacing w:after="180" w:line="420" w:lineRule="atLeast"/>
        <w:rPr>
          <w:rFonts w:ascii="Arial" w:eastAsia="Times New Roman" w:hAnsi="Arial" w:cs="Arial"/>
          <w:color w:val="222222"/>
          <w:sz w:val="27"/>
          <w:szCs w:val="27"/>
          <w:lang w:eastAsia="ru-RU"/>
        </w:rPr>
      </w:pPr>
      <w:r w:rsidRPr="00E97A71">
        <w:rPr>
          <w:rFonts w:ascii="Arial" w:eastAsia="Times New Roman" w:hAnsi="Arial" w:cs="Arial"/>
          <w:color w:val="222222"/>
          <w:sz w:val="27"/>
          <w:szCs w:val="27"/>
          <w:lang w:eastAsia="ru-RU"/>
        </w:rPr>
        <w:t>Приказом можно утвердить и план мероприятий по развитию функциональной грамотности в школе. Воспользуйтесь готовым образцом.</w:t>
      </w:r>
    </w:p>
    <w:p w:rsidR="00E97A71" w:rsidRPr="00E97A71" w:rsidRDefault="00E97A71" w:rsidP="00E97A71">
      <w:pPr>
        <w:spacing w:before="960" w:after="240" w:line="624" w:lineRule="atLeast"/>
        <w:outlineLvl w:val="1"/>
        <w:rPr>
          <w:rFonts w:ascii="Arial" w:eastAsia="Times New Roman" w:hAnsi="Arial" w:cs="Arial"/>
          <w:b/>
          <w:bCs/>
          <w:color w:val="222222"/>
          <w:spacing w:val="-1"/>
          <w:sz w:val="48"/>
          <w:szCs w:val="48"/>
          <w:lang w:eastAsia="ru-RU"/>
        </w:rPr>
      </w:pPr>
      <w:r w:rsidRPr="00E97A71">
        <w:rPr>
          <w:rFonts w:ascii="Arial" w:eastAsia="Times New Roman" w:hAnsi="Arial" w:cs="Arial"/>
          <w:b/>
          <w:bCs/>
          <w:color w:val="222222"/>
          <w:spacing w:val="-1"/>
          <w:sz w:val="48"/>
          <w:szCs w:val="48"/>
          <w:lang w:eastAsia="ru-RU"/>
        </w:rPr>
        <w:t>Какие мероприятия провести по развитию функциональной грамотности</w:t>
      </w:r>
    </w:p>
    <w:p w:rsidR="00E97A71" w:rsidRPr="00E97A71" w:rsidRDefault="00E97A71" w:rsidP="00E97A71">
      <w:pPr>
        <w:spacing w:after="150" w:line="240" w:lineRule="auto"/>
        <w:rPr>
          <w:rFonts w:ascii="Arial" w:eastAsia="Times New Roman" w:hAnsi="Arial" w:cs="Arial"/>
          <w:color w:val="222222"/>
          <w:sz w:val="21"/>
          <w:szCs w:val="21"/>
          <w:lang w:eastAsia="ru-RU"/>
        </w:rPr>
      </w:pPr>
      <w:r w:rsidRPr="00E97A71">
        <w:rPr>
          <w:rFonts w:ascii="Arial" w:eastAsia="Times New Roman" w:hAnsi="Arial" w:cs="Arial"/>
          <w:color w:val="222222"/>
          <w:sz w:val="21"/>
          <w:szCs w:val="21"/>
          <w:lang w:eastAsia="ru-RU"/>
        </w:rPr>
        <w:t xml:space="preserve">Чтобы повысить показатели </w:t>
      </w:r>
      <w:proofErr w:type="spellStart"/>
      <w:r w:rsidRPr="00E97A71">
        <w:rPr>
          <w:rFonts w:ascii="Arial" w:eastAsia="Times New Roman" w:hAnsi="Arial" w:cs="Arial"/>
          <w:color w:val="222222"/>
          <w:sz w:val="21"/>
          <w:szCs w:val="21"/>
          <w:lang w:eastAsia="ru-RU"/>
        </w:rPr>
        <w:t>сформированности</w:t>
      </w:r>
      <w:proofErr w:type="spellEnd"/>
      <w:r w:rsidRPr="00E97A71">
        <w:rPr>
          <w:rFonts w:ascii="Arial" w:eastAsia="Times New Roman" w:hAnsi="Arial" w:cs="Arial"/>
          <w:color w:val="222222"/>
          <w:sz w:val="21"/>
          <w:szCs w:val="21"/>
          <w:lang w:eastAsia="ru-RU"/>
        </w:rPr>
        <w:t xml:space="preserve"> функциональной грамотности в школе, организуйте работу по двум направлениям: с педагогами и учениками.</w:t>
      </w:r>
    </w:p>
    <w:p w:rsidR="00E97A71" w:rsidRPr="00E97A71" w:rsidRDefault="00E97A71" w:rsidP="00E97A71">
      <w:pPr>
        <w:spacing w:before="600" w:after="240" w:line="504" w:lineRule="atLeast"/>
        <w:outlineLvl w:val="2"/>
        <w:rPr>
          <w:rFonts w:ascii="Arial" w:eastAsia="Times New Roman" w:hAnsi="Arial" w:cs="Arial"/>
          <w:b/>
          <w:bCs/>
          <w:color w:val="222222"/>
          <w:sz w:val="36"/>
          <w:szCs w:val="36"/>
          <w:lang w:eastAsia="ru-RU"/>
        </w:rPr>
      </w:pPr>
      <w:r w:rsidRPr="00E97A71">
        <w:rPr>
          <w:rFonts w:ascii="Arial" w:eastAsia="Times New Roman" w:hAnsi="Arial" w:cs="Arial"/>
          <w:b/>
          <w:bCs/>
          <w:color w:val="222222"/>
          <w:sz w:val="36"/>
          <w:szCs w:val="36"/>
          <w:lang w:eastAsia="ru-RU"/>
        </w:rPr>
        <w:t>Работа с педагогами</w:t>
      </w:r>
    </w:p>
    <w:p w:rsidR="00E97A71" w:rsidRPr="00E97A71" w:rsidRDefault="00E97A71" w:rsidP="00E97A71">
      <w:pPr>
        <w:shd w:val="clear" w:color="auto" w:fill="FFFFFF"/>
        <w:spacing w:line="420" w:lineRule="atLeast"/>
        <w:rPr>
          <w:rFonts w:ascii="Arial" w:eastAsia="Times New Roman" w:hAnsi="Arial" w:cs="Arial"/>
          <w:color w:val="222222"/>
          <w:sz w:val="27"/>
          <w:szCs w:val="27"/>
          <w:lang w:eastAsia="ru-RU"/>
        </w:rPr>
      </w:pPr>
      <w:r w:rsidRPr="00E97A71">
        <w:rPr>
          <w:rFonts w:ascii="Arial" w:eastAsia="Times New Roman" w:hAnsi="Arial" w:cs="Arial"/>
          <w:color w:val="222222"/>
          <w:sz w:val="27"/>
          <w:szCs w:val="27"/>
          <w:lang w:eastAsia="ru-RU"/>
        </w:rPr>
        <w:t>Объясните педагогам, что такое функциональная грамотность, как ее развивать и для чего. Расскажите это на педагогическом совете. Поручите коллегам детальнее обсудить этот вопрос на заседаниях методических объединений. Так будет удобнее, потому что в функциональной грамотности выделяют шесть направлений: читательскую, математическую, естественно-научную и финансовую грамотность, глобальные компетенции и креативное мышление. Какие-то направления могут больше касаться определенных учителей, </w:t>
      </w:r>
      <w:proofErr w:type="gramStart"/>
      <w:r w:rsidRPr="00E97A71">
        <w:rPr>
          <w:rFonts w:ascii="Arial" w:eastAsia="Times New Roman" w:hAnsi="Arial" w:cs="Arial"/>
          <w:color w:val="222222"/>
          <w:sz w:val="27"/>
          <w:szCs w:val="27"/>
          <w:lang w:eastAsia="ru-RU"/>
        </w:rPr>
        <w:t>например</w:t>
      </w:r>
      <w:proofErr w:type="gramEnd"/>
      <w:r w:rsidRPr="00E97A71">
        <w:rPr>
          <w:rFonts w:ascii="Arial" w:eastAsia="Times New Roman" w:hAnsi="Arial" w:cs="Arial"/>
          <w:color w:val="222222"/>
          <w:sz w:val="27"/>
          <w:szCs w:val="27"/>
          <w:lang w:eastAsia="ru-RU"/>
        </w:rPr>
        <w:t xml:space="preserve"> математическая и естественно-научная грамотность. Однако надо </w:t>
      </w:r>
      <w:r w:rsidRPr="00E97A71">
        <w:rPr>
          <w:rFonts w:ascii="Arial" w:eastAsia="Times New Roman" w:hAnsi="Arial" w:cs="Arial"/>
          <w:color w:val="222222"/>
          <w:sz w:val="27"/>
          <w:szCs w:val="27"/>
          <w:lang w:eastAsia="ru-RU"/>
        </w:rPr>
        <w:lastRenderedPageBreak/>
        <w:t>стараться, чтобы все учителя развивали разные направления функциональной грамотности у учеников. Тогда можно добиться высоких результатов.</w:t>
      </w:r>
    </w:p>
    <w:p w:rsidR="00E97A71" w:rsidRPr="00E97A71" w:rsidRDefault="00E97A71" w:rsidP="00E97A71">
      <w:pPr>
        <w:pStyle w:val="a4"/>
        <w:spacing w:before="0" w:beforeAutospacing="0" w:after="150" w:afterAutospacing="0"/>
        <w:jc w:val="both"/>
        <w:rPr>
          <w:color w:val="222222"/>
          <w:sz w:val="28"/>
          <w:szCs w:val="28"/>
        </w:rPr>
      </w:pPr>
      <w:r w:rsidRPr="00E97A71">
        <w:rPr>
          <w:rFonts w:ascii="Arial" w:hAnsi="Arial" w:cs="Arial"/>
          <w:color w:val="222222"/>
          <w:sz w:val="21"/>
          <w:szCs w:val="21"/>
        </w:rPr>
        <w:br/>
      </w:r>
      <w:r w:rsidRPr="00E97A71">
        <w:rPr>
          <w:color w:val="222222"/>
          <w:sz w:val="28"/>
          <w:szCs w:val="28"/>
        </w:rPr>
        <w:t>Составьте списки педагогов, которых надо направить на повышение квалификации по тематике функциональной грамотности. Уточните, какие мероприятия в этой сфере проводят муниципальные и региональные методические центры. Направьте туда педагогов.</w:t>
      </w:r>
    </w:p>
    <w:p w:rsidR="00E97A71" w:rsidRPr="00E97A71" w:rsidRDefault="00E97A71" w:rsidP="00E97A71">
      <w:pPr>
        <w:spacing w:after="150" w:line="240" w:lineRule="auto"/>
        <w:jc w:val="both"/>
        <w:rPr>
          <w:rFonts w:ascii="Times New Roman" w:eastAsia="Times New Roman" w:hAnsi="Times New Roman" w:cs="Times New Roman"/>
          <w:color w:val="222222"/>
          <w:sz w:val="28"/>
          <w:szCs w:val="28"/>
          <w:lang w:eastAsia="ru-RU"/>
        </w:rPr>
      </w:pPr>
      <w:proofErr w:type="spellStart"/>
      <w:r w:rsidRPr="00E97A71">
        <w:rPr>
          <w:rFonts w:ascii="Times New Roman" w:eastAsia="Times New Roman" w:hAnsi="Times New Roman" w:cs="Times New Roman"/>
          <w:color w:val="222222"/>
          <w:sz w:val="28"/>
          <w:szCs w:val="28"/>
          <w:lang w:eastAsia="ru-RU"/>
        </w:rPr>
        <w:t>Минпросвещения</w:t>
      </w:r>
      <w:proofErr w:type="spellEnd"/>
      <w:r w:rsidRPr="00E97A71">
        <w:rPr>
          <w:rFonts w:ascii="Times New Roman" w:eastAsia="Times New Roman" w:hAnsi="Times New Roman" w:cs="Times New Roman"/>
          <w:color w:val="222222"/>
          <w:sz w:val="28"/>
          <w:szCs w:val="28"/>
          <w:lang w:eastAsia="ru-RU"/>
        </w:rPr>
        <w:t xml:space="preserve"> поручило регионам определить организацию, которая создаст условия для системы повышения квалификации и методической поддержки педагогов. Кроме того, должны назначить двух специалистов, ответственных за вопросы формирования функциональной грамотности учеников региона. Один специалист — сотрудник регионального органа управления образованием, другой — работник организации, которая обеспечивает методическую поддержку педагогов. Региональные власти обязаны обеспечить прохождение учителями курсов повышения квалификации по вопросам функциональной грамотности (</w:t>
      </w:r>
      <w:hyperlink r:id="rId9" w:anchor="/document/97/491351/" w:tgtFrame="_self" w:tooltip="" w:history="1">
        <w:r w:rsidRPr="00E97A71">
          <w:rPr>
            <w:rFonts w:ascii="Times New Roman" w:eastAsia="Times New Roman" w:hAnsi="Times New Roman" w:cs="Times New Roman"/>
            <w:color w:val="01745C"/>
            <w:sz w:val="28"/>
            <w:szCs w:val="28"/>
            <w:lang w:eastAsia="ru-RU"/>
          </w:rPr>
          <w:t xml:space="preserve">письмо </w:t>
        </w:r>
        <w:proofErr w:type="spellStart"/>
        <w:r w:rsidRPr="00E97A71">
          <w:rPr>
            <w:rFonts w:ascii="Times New Roman" w:eastAsia="Times New Roman" w:hAnsi="Times New Roman" w:cs="Times New Roman"/>
            <w:color w:val="01745C"/>
            <w:sz w:val="28"/>
            <w:szCs w:val="28"/>
            <w:lang w:eastAsia="ru-RU"/>
          </w:rPr>
          <w:t>Минпросвещения</w:t>
        </w:r>
        <w:proofErr w:type="spellEnd"/>
        <w:r w:rsidRPr="00E97A71">
          <w:rPr>
            <w:rFonts w:ascii="Times New Roman" w:eastAsia="Times New Roman" w:hAnsi="Times New Roman" w:cs="Times New Roman"/>
            <w:color w:val="01745C"/>
            <w:sz w:val="28"/>
            <w:szCs w:val="28"/>
            <w:lang w:eastAsia="ru-RU"/>
          </w:rPr>
          <w:t xml:space="preserve"> от 14.09.2021 № 03-1510</w:t>
        </w:r>
      </w:hyperlink>
      <w:r w:rsidRPr="00E97A71">
        <w:rPr>
          <w:rFonts w:ascii="Times New Roman" w:eastAsia="Times New Roman" w:hAnsi="Times New Roman" w:cs="Times New Roman"/>
          <w:color w:val="222222"/>
          <w:sz w:val="28"/>
          <w:szCs w:val="28"/>
          <w:lang w:eastAsia="ru-RU"/>
        </w:rPr>
        <w:t>).</w:t>
      </w:r>
    </w:p>
    <w:p w:rsidR="00E97A71" w:rsidRPr="00E97A71" w:rsidRDefault="00E97A71" w:rsidP="00E97A71">
      <w:pPr>
        <w:spacing w:after="150" w:line="240" w:lineRule="auto"/>
        <w:jc w:val="both"/>
        <w:rPr>
          <w:rFonts w:ascii="Times New Roman" w:eastAsia="Times New Roman" w:hAnsi="Times New Roman" w:cs="Times New Roman"/>
          <w:color w:val="222222"/>
          <w:sz w:val="28"/>
          <w:szCs w:val="28"/>
          <w:lang w:eastAsia="ru-RU"/>
        </w:rPr>
      </w:pPr>
      <w:r w:rsidRPr="00E97A71">
        <w:rPr>
          <w:rFonts w:ascii="Times New Roman" w:eastAsia="Times New Roman" w:hAnsi="Times New Roman" w:cs="Times New Roman"/>
          <w:color w:val="222222"/>
          <w:sz w:val="28"/>
          <w:szCs w:val="28"/>
          <w:lang w:eastAsia="ru-RU"/>
        </w:rPr>
        <w:t xml:space="preserve">С сентября 2021 года федеральное ведомство запустило пилотный проект по усиленной работе в сфере развития функциональной грамотности. Учителя и методисты из 43 регионов постоянно участвовали в обучающих </w:t>
      </w:r>
      <w:proofErr w:type="spellStart"/>
      <w:r w:rsidRPr="00E97A71">
        <w:rPr>
          <w:rFonts w:ascii="Times New Roman" w:eastAsia="Times New Roman" w:hAnsi="Times New Roman" w:cs="Times New Roman"/>
          <w:color w:val="222222"/>
          <w:sz w:val="28"/>
          <w:szCs w:val="28"/>
          <w:lang w:eastAsia="ru-RU"/>
        </w:rPr>
        <w:t>вебинарах</w:t>
      </w:r>
      <w:proofErr w:type="spellEnd"/>
      <w:r w:rsidRPr="00E97A71">
        <w:rPr>
          <w:rFonts w:ascii="Times New Roman" w:eastAsia="Times New Roman" w:hAnsi="Times New Roman" w:cs="Times New Roman"/>
          <w:color w:val="222222"/>
          <w:sz w:val="28"/>
          <w:szCs w:val="28"/>
          <w:lang w:eastAsia="ru-RU"/>
        </w:rPr>
        <w:t>, которые проводили специалисты ФГБНУ «Институт стратегии развития образования Российской академии образования» (ИСРО РАО). Дополнительную помощь оказывали местные методические центры. Сообщите педагогам, что они могут обращаться за консультацией и методической поддержкой в местные центры. Специалисты помогут разобраться с входной диагностикой, расскажут, как лучше интегрировать упражнения из банка заданий в учебный процесс, подскажут, как разработать индивидуальный образовательный маршрут для отстающих учеников.</w:t>
      </w:r>
    </w:p>
    <w:p w:rsidR="00E97A71" w:rsidRPr="00E97A71" w:rsidRDefault="00E97A71" w:rsidP="00E97A71">
      <w:pPr>
        <w:spacing w:after="150" w:line="240" w:lineRule="auto"/>
        <w:jc w:val="both"/>
        <w:rPr>
          <w:rFonts w:ascii="Times New Roman" w:eastAsia="Times New Roman" w:hAnsi="Times New Roman" w:cs="Times New Roman"/>
          <w:color w:val="222222"/>
          <w:sz w:val="28"/>
          <w:szCs w:val="28"/>
          <w:lang w:eastAsia="ru-RU"/>
        </w:rPr>
      </w:pPr>
      <w:r w:rsidRPr="00E97A71">
        <w:rPr>
          <w:rFonts w:ascii="Times New Roman" w:eastAsia="Times New Roman" w:hAnsi="Times New Roman" w:cs="Times New Roman"/>
          <w:color w:val="222222"/>
          <w:sz w:val="28"/>
          <w:szCs w:val="28"/>
          <w:lang w:eastAsia="ru-RU"/>
        </w:rPr>
        <w:t>Обучающие материалы по функциональной грамотности опубликовали на </w:t>
      </w:r>
      <w:hyperlink r:id="rId10" w:tgtFrame="_blank" w:tooltip="" w:history="1">
        <w:r w:rsidRPr="00E97A71">
          <w:rPr>
            <w:rFonts w:ascii="Times New Roman" w:eastAsia="Times New Roman" w:hAnsi="Times New Roman" w:cs="Times New Roman"/>
            <w:color w:val="0047B3"/>
            <w:sz w:val="28"/>
            <w:szCs w:val="28"/>
            <w:lang w:eastAsia="ru-RU"/>
          </w:rPr>
          <w:t>сайте ИСРО РАО</w:t>
        </w:r>
      </w:hyperlink>
      <w:r w:rsidRPr="00E97A71">
        <w:rPr>
          <w:rFonts w:ascii="Times New Roman" w:eastAsia="Times New Roman" w:hAnsi="Times New Roman" w:cs="Times New Roman"/>
          <w:color w:val="222222"/>
          <w:sz w:val="28"/>
          <w:szCs w:val="28"/>
          <w:lang w:eastAsia="ru-RU"/>
        </w:rPr>
        <w:t xml:space="preserve">. Каждый учитель может ознакомиться с </w:t>
      </w:r>
      <w:proofErr w:type="spellStart"/>
      <w:r w:rsidRPr="00E97A71">
        <w:rPr>
          <w:rFonts w:ascii="Times New Roman" w:eastAsia="Times New Roman" w:hAnsi="Times New Roman" w:cs="Times New Roman"/>
          <w:color w:val="222222"/>
          <w:sz w:val="28"/>
          <w:szCs w:val="28"/>
          <w:lang w:eastAsia="ru-RU"/>
        </w:rPr>
        <w:t>вебинарами</w:t>
      </w:r>
      <w:proofErr w:type="spellEnd"/>
      <w:r w:rsidRPr="00E97A71">
        <w:rPr>
          <w:rFonts w:ascii="Times New Roman" w:eastAsia="Times New Roman" w:hAnsi="Times New Roman" w:cs="Times New Roman"/>
          <w:color w:val="222222"/>
          <w:sz w:val="28"/>
          <w:szCs w:val="28"/>
          <w:lang w:eastAsia="ru-RU"/>
        </w:rPr>
        <w:t>, посвященными всем направлениям функциональной грамотности. Список всех мероприятий указали в </w:t>
      </w:r>
      <w:hyperlink r:id="rId11" w:anchor="gid=1161341563" w:tgtFrame="_blank" w:tooltip="" w:history="1">
        <w:r w:rsidRPr="00E97A71">
          <w:rPr>
            <w:rFonts w:ascii="Times New Roman" w:eastAsia="Times New Roman" w:hAnsi="Times New Roman" w:cs="Times New Roman"/>
            <w:color w:val="0047B3"/>
            <w:sz w:val="28"/>
            <w:szCs w:val="28"/>
            <w:lang w:eastAsia="ru-RU"/>
          </w:rPr>
          <w:t>циклограмме</w:t>
        </w:r>
      </w:hyperlink>
      <w:r w:rsidRPr="00E97A71">
        <w:rPr>
          <w:rFonts w:ascii="Times New Roman" w:eastAsia="Times New Roman" w:hAnsi="Times New Roman" w:cs="Times New Roman"/>
          <w:color w:val="222222"/>
          <w:sz w:val="28"/>
          <w:szCs w:val="28"/>
          <w:lang w:eastAsia="ru-RU"/>
        </w:rPr>
        <w:t>.</w:t>
      </w:r>
    </w:p>
    <w:p w:rsidR="00E97A71" w:rsidRPr="00E97A71" w:rsidRDefault="00E97A71" w:rsidP="00E97A71">
      <w:pPr>
        <w:spacing w:after="150" w:line="240" w:lineRule="auto"/>
        <w:jc w:val="both"/>
        <w:rPr>
          <w:rFonts w:ascii="Times New Roman" w:eastAsia="Times New Roman" w:hAnsi="Times New Roman" w:cs="Times New Roman"/>
          <w:color w:val="222222"/>
          <w:sz w:val="28"/>
          <w:szCs w:val="28"/>
          <w:lang w:eastAsia="ru-RU"/>
        </w:rPr>
      </w:pPr>
      <w:r w:rsidRPr="00E97A71">
        <w:rPr>
          <w:rFonts w:ascii="Times New Roman" w:eastAsia="Times New Roman" w:hAnsi="Times New Roman" w:cs="Times New Roman"/>
          <w:color w:val="222222"/>
          <w:sz w:val="28"/>
          <w:szCs w:val="28"/>
          <w:lang w:eastAsia="ru-RU"/>
        </w:rPr>
        <w:t>Сообщите педагогам, что надо включить в рабочие программы виды деятельности на основе заданий из </w:t>
      </w:r>
      <w:hyperlink r:id="rId12" w:tgtFrame="_blank" w:tooltip="" w:history="1">
        <w:r w:rsidRPr="00E97A71">
          <w:rPr>
            <w:rFonts w:ascii="Times New Roman" w:eastAsia="Times New Roman" w:hAnsi="Times New Roman" w:cs="Times New Roman"/>
            <w:color w:val="0047B3"/>
            <w:sz w:val="28"/>
            <w:szCs w:val="28"/>
            <w:lang w:eastAsia="ru-RU"/>
          </w:rPr>
          <w:t>электронного банка заданий для оценки функциональной грамотности</w:t>
        </w:r>
      </w:hyperlink>
      <w:r w:rsidRPr="00E97A71">
        <w:rPr>
          <w:rFonts w:ascii="Times New Roman" w:eastAsia="Times New Roman" w:hAnsi="Times New Roman" w:cs="Times New Roman"/>
          <w:color w:val="222222"/>
          <w:sz w:val="28"/>
          <w:szCs w:val="28"/>
          <w:lang w:eastAsia="ru-RU"/>
        </w:rPr>
        <w:t>. Их подготовили по шаблонам и алгоритмам исследований PISA. В банке есть задания по всем направлениям функциональной грамотности. Дополнительно специалисты ИСРО РАО готовят общие методические рекомендации по развитию функциональной грамотности у учеников. Сейчас уже разработали отдельные методички по каждому направлению – опубликовали на </w:t>
      </w:r>
      <w:hyperlink r:id="rId13" w:tgtFrame="_blank" w:tooltip="" w:history="1">
        <w:r w:rsidRPr="00E97A71">
          <w:rPr>
            <w:rFonts w:ascii="Times New Roman" w:eastAsia="Times New Roman" w:hAnsi="Times New Roman" w:cs="Times New Roman"/>
            <w:color w:val="0047B3"/>
            <w:sz w:val="28"/>
            <w:szCs w:val="28"/>
            <w:lang w:eastAsia="ru-RU"/>
          </w:rPr>
          <w:t>сайте ИСРО РАО</w:t>
        </w:r>
      </w:hyperlink>
      <w:r w:rsidRPr="00E97A71">
        <w:rPr>
          <w:rFonts w:ascii="Times New Roman" w:eastAsia="Times New Roman" w:hAnsi="Times New Roman" w:cs="Times New Roman"/>
          <w:color w:val="222222"/>
          <w:sz w:val="28"/>
          <w:szCs w:val="28"/>
          <w:lang w:eastAsia="ru-RU"/>
        </w:rPr>
        <w:t>.</w:t>
      </w:r>
    </w:p>
    <w:p w:rsidR="00E97A71" w:rsidRPr="00E97A71" w:rsidRDefault="00E97A71" w:rsidP="00E97A71">
      <w:pPr>
        <w:spacing w:after="0" w:line="240" w:lineRule="auto"/>
        <w:rPr>
          <w:rFonts w:ascii="Times New Roman" w:eastAsia="Times New Roman" w:hAnsi="Times New Roman" w:cs="Times New Roman"/>
          <w:sz w:val="24"/>
          <w:szCs w:val="24"/>
          <w:lang w:eastAsia="ru-RU"/>
        </w:rPr>
      </w:pPr>
      <w:r w:rsidRPr="00E97A71">
        <w:rPr>
          <w:rFonts w:ascii="Arial" w:eastAsia="Times New Roman" w:hAnsi="Arial" w:cs="Arial"/>
          <w:color w:val="222222"/>
          <w:sz w:val="21"/>
          <w:szCs w:val="21"/>
          <w:lang w:eastAsia="ru-RU"/>
        </w:rPr>
        <w:lastRenderedPageBreak/>
        <w:br/>
      </w:r>
    </w:p>
    <w:p w:rsidR="00E97A71" w:rsidRDefault="00E97A71" w:rsidP="00E97A71">
      <w:pPr>
        <w:pStyle w:val="a4"/>
        <w:shd w:val="clear" w:color="auto" w:fill="FFFFFF"/>
        <w:spacing w:before="0" w:beforeAutospacing="0" w:after="0" w:afterAutospacing="0" w:line="420" w:lineRule="atLeast"/>
        <w:rPr>
          <w:rFonts w:ascii="Arial" w:hAnsi="Arial" w:cs="Arial"/>
          <w:color w:val="222222"/>
          <w:sz w:val="27"/>
          <w:szCs w:val="27"/>
        </w:rPr>
      </w:pPr>
      <w:r w:rsidRPr="00E97A71">
        <w:rPr>
          <w:rFonts w:ascii="Arial" w:hAnsi="Arial" w:cs="Arial"/>
          <w:color w:val="222222"/>
          <w:sz w:val="21"/>
          <w:szCs w:val="21"/>
        </w:rPr>
        <w:br/>
      </w:r>
      <w:r>
        <w:rPr>
          <w:rFonts w:ascii="Arial" w:hAnsi="Arial" w:cs="Arial"/>
          <w:color w:val="222222"/>
          <w:sz w:val="27"/>
          <w:szCs w:val="27"/>
        </w:rPr>
        <w:t>Создайте систему стимулирования педагогов. Предусмотрите премии за высокие показатели учеников по функциональной грамотности. Организуйте соревнования, творческие мероприятия, которые позволят учителям и их ученикам показать свои достижения. Выдавайте педагогам грамоты, благодарственные письма и хвалебные листы за вклад в развитие функциональной грамотности учеников школы.</w:t>
      </w:r>
    </w:p>
    <w:p w:rsidR="00E97A71" w:rsidRDefault="00E97A71" w:rsidP="00E97A71">
      <w:pPr>
        <w:pStyle w:val="3"/>
        <w:spacing w:before="600" w:beforeAutospacing="0" w:after="240" w:afterAutospacing="0" w:line="504" w:lineRule="atLeast"/>
        <w:rPr>
          <w:rFonts w:ascii="Arial" w:hAnsi="Arial" w:cs="Arial"/>
          <w:color w:val="222222"/>
          <w:sz w:val="36"/>
          <w:szCs w:val="36"/>
        </w:rPr>
      </w:pPr>
      <w:r>
        <w:rPr>
          <w:rStyle w:val="a3"/>
          <w:rFonts w:ascii="Arial" w:hAnsi="Arial" w:cs="Arial"/>
          <w:b/>
          <w:bCs/>
          <w:color w:val="222222"/>
          <w:sz w:val="36"/>
          <w:szCs w:val="36"/>
        </w:rPr>
        <w:t>Работа с учениками</w:t>
      </w:r>
    </w:p>
    <w:p w:rsidR="00E97A71" w:rsidRDefault="00E97A71" w:rsidP="00E97A71">
      <w:pPr>
        <w:pStyle w:val="a4"/>
        <w:shd w:val="clear" w:color="auto" w:fill="FFFFFF"/>
        <w:spacing w:before="0" w:beforeAutospacing="0" w:after="180" w:afterAutospacing="0" w:line="420" w:lineRule="atLeast"/>
        <w:rPr>
          <w:rFonts w:ascii="Arial" w:hAnsi="Arial" w:cs="Arial"/>
          <w:color w:val="222222"/>
          <w:sz w:val="27"/>
          <w:szCs w:val="27"/>
        </w:rPr>
      </w:pPr>
      <w:r>
        <w:rPr>
          <w:rFonts w:ascii="Arial" w:hAnsi="Arial" w:cs="Arial"/>
          <w:color w:val="222222"/>
          <w:sz w:val="27"/>
          <w:szCs w:val="27"/>
        </w:rPr>
        <w:t>Поручите учителям провести в начале года входную диагностику состояния функциональной грамотности учащихся. Предложите использовать демонстрационные задания ИСРО РАО для 5-х и 7-х классов. Их </w:t>
      </w:r>
      <w:hyperlink r:id="rId14" w:tgtFrame="_blank" w:tooltip="" w:history="1">
        <w:r>
          <w:rPr>
            <w:rStyle w:val="a5"/>
            <w:rFonts w:ascii="Arial" w:hAnsi="Arial" w:cs="Arial"/>
            <w:color w:val="0047B3"/>
            <w:sz w:val="27"/>
            <w:szCs w:val="27"/>
          </w:rPr>
          <w:t>опубликовали на сайте института</w:t>
        </w:r>
      </w:hyperlink>
      <w:r>
        <w:rPr>
          <w:rFonts w:ascii="Arial" w:hAnsi="Arial" w:cs="Arial"/>
          <w:color w:val="222222"/>
          <w:sz w:val="27"/>
          <w:szCs w:val="27"/>
        </w:rPr>
        <w:t> по шести направлениям функциональной грамотности. Также можно использовать диагностические работы из </w:t>
      </w:r>
      <w:hyperlink r:id="rId15" w:tgtFrame="_blank" w:tooltip="" w:history="1">
        <w:r>
          <w:rPr>
            <w:rStyle w:val="a5"/>
            <w:rFonts w:ascii="Arial" w:hAnsi="Arial" w:cs="Arial"/>
            <w:color w:val="0047B3"/>
            <w:sz w:val="27"/>
            <w:szCs w:val="27"/>
          </w:rPr>
          <w:t>электронного банка заданий</w:t>
        </w:r>
      </w:hyperlink>
      <w:r>
        <w:rPr>
          <w:rFonts w:ascii="Arial" w:hAnsi="Arial" w:cs="Arial"/>
          <w:color w:val="222222"/>
          <w:sz w:val="27"/>
          <w:szCs w:val="27"/>
        </w:rPr>
        <w:t> и других источников.</w:t>
      </w:r>
    </w:p>
    <w:p w:rsidR="00E97A71" w:rsidRDefault="00E97A71" w:rsidP="00E97A71">
      <w:pPr>
        <w:pStyle w:val="a4"/>
        <w:shd w:val="clear" w:color="auto" w:fill="FFFFFF"/>
        <w:spacing w:before="0" w:beforeAutospacing="0" w:after="180" w:afterAutospacing="0" w:line="420" w:lineRule="atLeast"/>
        <w:rPr>
          <w:rFonts w:ascii="Arial" w:hAnsi="Arial" w:cs="Arial"/>
          <w:color w:val="222222"/>
          <w:sz w:val="27"/>
          <w:szCs w:val="27"/>
        </w:rPr>
      </w:pPr>
      <w:r>
        <w:rPr>
          <w:rFonts w:ascii="Arial" w:hAnsi="Arial" w:cs="Arial"/>
          <w:color w:val="222222"/>
          <w:sz w:val="27"/>
          <w:szCs w:val="27"/>
        </w:rPr>
        <w:t>Попросите проанализировать результаты диагностики. Статистико-аналитическая информация понадобится, чтобы отследить годовую динамику.</w:t>
      </w:r>
    </w:p>
    <w:p w:rsidR="00E97A71" w:rsidRDefault="00E97A71" w:rsidP="00E97A71">
      <w:pPr>
        <w:pStyle w:val="a4"/>
        <w:shd w:val="clear" w:color="auto" w:fill="FFFFFF"/>
        <w:spacing w:before="0" w:beforeAutospacing="0" w:after="180" w:afterAutospacing="0" w:line="420" w:lineRule="atLeast"/>
        <w:rPr>
          <w:rFonts w:ascii="Arial" w:hAnsi="Arial" w:cs="Arial"/>
          <w:color w:val="222222"/>
          <w:sz w:val="27"/>
          <w:szCs w:val="27"/>
        </w:rPr>
      </w:pPr>
      <w:r>
        <w:rPr>
          <w:rFonts w:ascii="Arial" w:hAnsi="Arial" w:cs="Arial"/>
          <w:color w:val="222222"/>
          <w:sz w:val="27"/>
          <w:szCs w:val="27"/>
        </w:rPr>
        <w:t>Проверьте, чтобы учителя включили в рабочие программы новые задания и предусмотрели мероприятия по развитию функциональной грамотности. Подчеркните, что функциональную грамотность можно развивать не только на уроках. Чтобы добиться максимального эффекта, лучше дополнительно использовать ресурс внеурочной деятельности. Педагоги также должны подготовить контрольно-измерительные материалы для оценки результатов.</w:t>
      </w:r>
    </w:p>
    <w:p w:rsidR="00E97A71" w:rsidRDefault="00E97A71" w:rsidP="00E97A71">
      <w:pPr>
        <w:pStyle w:val="a4"/>
        <w:shd w:val="clear" w:color="auto" w:fill="FFFFFF"/>
        <w:spacing w:before="0" w:beforeAutospacing="0" w:after="180" w:afterAutospacing="0" w:line="420" w:lineRule="atLeast"/>
        <w:rPr>
          <w:rFonts w:ascii="Arial" w:hAnsi="Arial" w:cs="Arial"/>
          <w:color w:val="222222"/>
          <w:sz w:val="27"/>
          <w:szCs w:val="27"/>
        </w:rPr>
      </w:pPr>
      <w:r>
        <w:rPr>
          <w:rFonts w:ascii="Arial" w:hAnsi="Arial" w:cs="Arial"/>
          <w:color w:val="222222"/>
          <w:sz w:val="27"/>
          <w:szCs w:val="27"/>
        </w:rPr>
        <w:t xml:space="preserve">Поручите заместителю директора по УВР контролировать, как учителя проводят уроки. Чтобы ученики овладели навыками функциональной грамотности, учитель должен перестроить свою манеру ведения занятий, по-новому расставить акценты. По результатам пилотного проекта </w:t>
      </w:r>
      <w:r>
        <w:rPr>
          <w:rFonts w:ascii="Arial" w:hAnsi="Arial" w:cs="Arial"/>
          <w:color w:val="222222"/>
          <w:sz w:val="27"/>
          <w:szCs w:val="27"/>
        </w:rPr>
        <w:lastRenderedPageBreak/>
        <w:t>специалисты выделили пять общих ошибок педагогов. Подробнее смотрите в таблице. Попросите заместителя директора по УВР обращать на них внимание при проверке.</w:t>
      </w:r>
    </w:p>
    <w:p w:rsidR="00E97A71" w:rsidRDefault="00E97A71" w:rsidP="00E97A71">
      <w:pPr>
        <w:pStyle w:val="a4"/>
        <w:shd w:val="clear" w:color="auto" w:fill="FFFFFF"/>
        <w:spacing w:before="0" w:beforeAutospacing="0" w:after="180" w:afterAutospacing="0" w:line="420" w:lineRule="atLeast"/>
        <w:rPr>
          <w:rFonts w:ascii="Arial" w:hAnsi="Arial" w:cs="Arial"/>
          <w:color w:val="222222"/>
          <w:sz w:val="27"/>
          <w:szCs w:val="27"/>
        </w:rPr>
      </w:pPr>
      <w:r>
        <w:rPr>
          <w:rStyle w:val="a3"/>
          <w:rFonts w:ascii="Arial" w:hAnsi="Arial" w:cs="Arial"/>
          <w:color w:val="222222"/>
        </w:rPr>
        <w:t>Типичные ошибки учителя на уроке</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328"/>
        <w:gridCol w:w="6011"/>
      </w:tblGrid>
      <w:tr w:rsidR="00E97A71" w:rsidTr="00E97A71">
        <w:tc>
          <w:tcPr>
            <w:tcW w:w="9415"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E97A71" w:rsidRDefault="00E97A71">
            <w:pPr>
              <w:pStyle w:val="a4"/>
              <w:spacing w:before="0" w:beforeAutospacing="0" w:after="0" w:afterAutospacing="0" w:line="285" w:lineRule="atLeast"/>
              <w:jc w:val="center"/>
              <w:rPr>
                <w:rFonts w:ascii="Arial" w:hAnsi="Arial" w:cs="Arial"/>
                <w:sz w:val="21"/>
                <w:szCs w:val="21"/>
              </w:rPr>
            </w:pPr>
            <w:r>
              <w:rPr>
                <w:rStyle w:val="a3"/>
                <w:rFonts w:ascii="Arial" w:hAnsi="Arial" w:cs="Arial"/>
                <w:sz w:val="21"/>
                <w:szCs w:val="21"/>
              </w:rPr>
              <w:t>Ошибка</w:t>
            </w:r>
          </w:p>
        </w:tc>
        <w:tc>
          <w:tcPr>
            <w:tcW w:w="18830"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E97A71" w:rsidRDefault="00E97A71">
            <w:pPr>
              <w:pStyle w:val="a4"/>
              <w:spacing w:before="0" w:beforeAutospacing="0" w:after="0" w:afterAutospacing="0" w:line="285" w:lineRule="atLeast"/>
              <w:jc w:val="center"/>
              <w:rPr>
                <w:rFonts w:ascii="Arial" w:hAnsi="Arial" w:cs="Arial"/>
                <w:sz w:val="21"/>
                <w:szCs w:val="21"/>
              </w:rPr>
            </w:pPr>
            <w:r>
              <w:rPr>
                <w:rStyle w:val="a3"/>
                <w:rFonts w:ascii="Arial" w:hAnsi="Arial" w:cs="Arial"/>
                <w:sz w:val="21"/>
                <w:szCs w:val="21"/>
              </w:rPr>
              <w:t>Почему ошибка. Что должно быть</w:t>
            </w:r>
          </w:p>
        </w:tc>
      </w:tr>
      <w:tr w:rsidR="00E97A71" w:rsidTr="00E97A71">
        <w:tc>
          <w:tcPr>
            <w:tcW w:w="9415"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E97A71" w:rsidRDefault="00E97A71">
            <w:pPr>
              <w:pStyle w:val="a4"/>
              <w:spacing w:before="0" w:beforeAutospacing="0" w:after="0" w:afterAutospacing="0" w:line="285" w:lineRule="atLeast"/>
              <w:rPr>
                <w:rFonts w:ascii="Arial" w:hAnsi="Arial" w:cs="Arial"/>
                <w:sz w:val="21"/>
                <w:szCs w:val="21"/>
              </w:rPr>
            </w:pPr>
            <w:r>
              <w:rPr>
                <w:rFonts w:ascii="Arial" w:hAnsi="Arial" w:cs="Arial"/>
                <w:sz w:val="21"/>
                <w:szCs w:val="21"/>
              </w:rPr>
              <w:t>Учителя «слишком много» на уроке</w:t>
            </w:r>
          </w:p>
        </w:tc>
        <w:tc>
          <w:tcPr>
            <w:tcW w:w="18830"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E97A71" w:rsidRDefault="00E97A71">
            <w:pPr>
              <w:pStyle w:val="a4"/>
              <w:spacing w:before="0" w:beforeAutospacing="0" w:after="0" w:afterAutospacing="0" w:line="285" w:lineRule="atLeast"/>
              <w:rPr>
                <w:rFonts w:ascii="Arial" w:hAnsi="Arial" w:cs="Arial"/>
                <w:sz w:val="21"/>
                <w:szCs w:val="21"/>
              </w:rPr>
            </w:pPr>
            <w:r>
              <w:rPr>
                <w:rFonts w:ascii="Arial" w:hAnsi="Arial" w:cs="Arial"/>
                <w:sz w:val="21"/>
                <w:szCs w:val="21"/>
              </w:rPr>
              <w:t xml:space="preserve">Дети не имеют возможности проявить себя, высказаться и т. д. Чтобы развить </w:t>
            </w:r>
            <w:proofErr w:type="spellStart"/>
            <w:r>
              <w:rPr>
                <w:rFonts w:ascii="Arial" w:hAnsi="Arial" w:cs="Arial"/>
                <w:sz w:val="21"/>
                <w:szCs w:val="21"/>
              </w:rPr>
              <w:t>метапредметные</w:t>
            </w:r>
            <w:proofErr w:type="spellEnd"/>
            <w:r>
              <w:rPr>
                <w:rFonts w:ascii="Arial" w:hAnsi="Arial" w:cs="Arial"/>
                <w:sz w:val="21"/>
                <w:szCs w:val="21"/>
              </w:rPr>
              <w:t xml:space="preserve"> навыки, у каждого ребенка должно быть много самостоятельной практики. Учитель не должен занимать большую часть урока объяснениями</w:t>
            </w:r>
          </w:p>
        </w:tc>
      </w:tr>
      <w:tr w:rsidR="00E97A71" w:rsidTr="00E97A71">
        <w:tc>
          <w:tcPr>
            <w:tcW w:w="9415"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E97A71" w:rsidRDefault="00E97A71">
            <w:pPr>
              <w:pStyle w:val="a4"/>
              <w:spacing w:before="0" w:beforeAutospacing="0" w:after="0" w:afterAutospacing="0" w:line="285" w:lineRule="atLeast"/>
              <w:rPr>
                <w:rFonts w:ascii="Arial" w:hAnsi="Arial" w:cs="Arial"/>
                <w:sz w:val="21"/>
                <w:szCs w:val="21"/>
              </w:rPr>
            </w:pPr>
            <w:r>
              <w:rPr>
                <w:rFonts w:ascii="Arial" w:hAnsi="Arial" w:cs="Arial"/>
                <w:sz w:val="21"/>
                <w:szCs w:val="21"/>
              </w:rPr>
              <w:t>Учитель привык давать большое количество однотипных заданий</w:t>
            </w:r>
          </w:p>
        </w:tc>
        <w:tc>
          <w:tcPr>
            <w:tcW w:w="18830"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E97A71" w:rsidRDefault="00E97A71">
            <w:pPr>
              <w:pStyle w:val="a4"/>
              <w:spacing w:before="0" w:beforeAutospacing="0" w:after="0" w:afterAutospacing="0" w:line="285" w:lineRule="atLeast"/>
              <w:rPr>
                <w:rFonts w:ascii="Arial" w:hAnsi="Arial" w:cs="Arial"/>
                <w:sz w:val="21"/>
                <w:szCs w:val="21"/>
              </w:rPr>
            </w:pPr>
            <w:r>
              <w:rPr>
                <w:rFonts w:ascii="Arial" w:hAnsi="Arial" w:cs="Arial"/>
                <w:sz w:val="21"/>
                <w:szCs w:val="21"/>
              </w:rPr>
              <w:t>Это снижает эффект новизны, создает стереотипы, что является противоположностью функциональной грамотности</w:t>
            </w:r>
          </w:p>
        </w:tc>
      </w:tr>
      <w:tr w:rsidR="00E97A71" w:rsidTr="00E97A71">
        <w:tc>
          <w:tcPr>
            <w:tcW w:w="9415"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E97A71" w:rsidRDefault="00E97A71">
            <w:pPr>
              <w:pStyle w:val="a4"/>
              <w:spacing w:before="0" w:beforeAutospacing="0" w:after="0" w:afterAutospacing="0" w:line="285" w:lineRule="atLeast"/>
              <w:rPr>
                <w:rFonts w:ascii="Arial" w:hAnsi="Arial" w:cs="Arial"/>
                <w:sz w:val="21"/>
                <w:szCs w:val="21"/>
              </w:rPr>
            </w:pPr>
            <w:r>
              <w:rPr>
                <w:rFonts w:ascii="Arial" w:hAnsi="Arial" w:cs="Arial"/>
                <w:sz w:val="21"/>
                <w:szCs w:val="21"/>
              </w:rPr>
              <w:t>Учитель привык работать только с верными ответами учеников</w:t>
            </w:r>
          </w:p>
        </w:tc>
        <w:tc>
          <w:tcPr>
            <w:tcW w:w="18830"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E97A71" w:rsidRDefault="00E97A71">
            <w:pPr>
              <w:pStyle w:val="a4"/>
              <w:spacing w:before="0" w:beforeAutospacing="0" w:after="0" w:afterAutospacing="0" w:line="285" w:lineRule="atLeast"/>
              <w:rPr>
                <w:rFonts w:ascii="Arial" w:hAnsi="Arial" w:cs="Arial"/>
                <w:sz w:val="21"/>
                <w:szCs w:val="21"/>
              </w:rPr>
            </w:pPr>
            <w:r>
              <w:rPr>
                <w:rFonts w:ascii="Arial" w:hAnsi="Arial" w:cs="Arial"/>
                <w:sz w:val="21"/>
                <w:szCs w:val="21"/>
              </w:rPr>
              <w:t>Разбирать надо и неверные ответы. Надо помочь ребенку находить верные мысли даже в неверном ответе и объяснить, почему лучше скорректировать их дальнейший ход</w:t>
            </w:r>
          </w:p>
        </w:tc>
      </w:tr>
      <w:tr w:rsidR="00E97A71" w:rsidTr="00E97A71">
        <w:tc>
          <w:tcPr>
            <w:tcW w:w="9415"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E97A71" w:rsidRDefault="00E97A71">
            <w:pPr>
              <w:pStyle w:val="a4"/>
              <w:spacing w:before="0" w:beforeAutospacing="0" w:after="0" w:afterAutospacing="0" w:line="285" w:lineRule="atLeast"/>
              <w:rPr>
                <w:rFonts w:ascii="Arial" w:hAnsi="Arial" w:cs="Arial"/>
                <w:sz w:val="21"/>
                <w:szCs w:val="21"/>
              </w:rPr>
            </w:pPr>
            <w:r>
              <w:rPr>
                <w:rFonts w:ascii="Arial" w:hAnsi="Arial" w:cs="Arial"/>
                <w:sz w:val="21"/>
                <w:szCs w:val="21"/>
              </w:rPr>
              <w:t xml:space="preserve">У учителя мало навыков представлять информацию графически, </w:t>
            </w:r>
            <w:proofErr w:type="spellStart"/>
            <w:r>
              <w:rPr>
                <w:rFonts w:ascii="Arial" w:hAnsi="Arial" w:cs="Arial"/>
                <w:sz w:val="21"/>
                <w:szCs w:val="21"/>
              </w:rPr>
              <w:t>символьно</w:t>
            </w:r>
            <w:proofErr w:type="spellEnd"/>
            <w:r>
              <w:rPr>
                <w:rFonts w:ascii="Arial" w:hAnsi="Arial" w:cs="Arial"/>
                <w:sz w:val="21"/>
                <w:szCs w:val="21"/>
              </w:rPr>
              <w:t xml:space="preserve"> – в виде рисунков, схем</w:t>
            </w:r>
          </w:p>
        </w:tc>
        <w:tc>
          <w:tcPr>
            <w:tcW w:w="18830"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E97A71" w:rsidRDefault="00E97A71">
            <w:pPr>
              <w:pStyle w:val="a4"/>
              <w:spacing w:before="0" w:beforeAutospacing="0" w:after="0" w:afterAutospacing="0" w:line="285" w:lineRule="atLeast"/>
              <w:rPr>
                <w:rFonts w:ascii="Arial" w:hAnsi="Arial" w:cs="Arial"/>
                <w:sz w:val="21"/>
                <w:szCs w:val="21"/>
              </w:rPr>
            </w:pPr>
            <w:r>
              <w:rPr>
                <w:rFonts w:ascii="Arial" w:hAnsi="Arial" w:cs="Arial"/>
                <w:sz w:val="21"/>
                <w:szCs w:val="21"/>
              </w:rPr>
              <w:t xml:space="preserve">Мозг человека лучше усваивает яркую и структурированную информацию. Поэтому учитель должен сам хорошо владеть навыками работы со схемами, </w:t>
            </w:r>
            <w:proofErr w:type="spellStart"/>
            <w:r>
              <w:rPr>
                <w:rFonts w:ascii="Arial" w:hAnsi="Arial" w:cs="Arial"/>
                <w:sz w:val="21"/>
                <w:szCs w:val="21"/>
              </w:rPr>
              <w:t>инфографикой</w:t>
            </w:r>
            <w:proofErr w:type="spellEnd"/>
            <w:r>
              <w:rPr>
                <w:rFonts w:ascii="Arial" w:hAnsi="Arial" w:cs="Arial"/>
                <w:sz w:val="21"/>
                <w:szCs w:val="21"/>
              </w:rPr>
              <w:t xml:space="preserve"> и учить этому детей</w:t>
            </w:r>
          </w:p>
        </w:tc>
      </w:tr>
      <w:tr w:rsidR="00E97A71" w:rsidTr="00E97A71">
        <w:tc>
          <w:tcPr>
            <w:tcW w:w="9415"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E97A71" w:rsidRDefault="00E97A71">
            <w:pPr>
              <w:pStyle w:val="a4"/>
              <w:spacing w:before="0" w:beforeAutospacing="0" w:after="0" w:afterAutospacing="0" w:line="285" w:lineRule="atLeast"/>
              <w:rPr>
                <w:rFonts w:ascii="Arial" w:hAnsi="Arial" w:cs="Arial"/>
                <w:sz w:val="21"/>
                <w:szCs w:val="21"/>
              </w:rPr>
            </w:pPr>
            <w:r>
              <w:rPr>
                <w:rFonts w:ascii="Arial" w:hAnsi="Arial" w:cs="Arial"/>
                <w:sz w:val="21"/>
                <w:szCs w:val="21"/>
              </w:rPr>
              <w:t>Учитель не замечает, что работа в группах неэффективна, или не знает, как это исправить</w:t>
            </w:r>
          </w:p>
        </w:tc>
        <w:tc>
          <w:tcPr>
            <w:tcW w:w="18830"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E97A71" w:rsidRDefault="00E97A71">
            <w:pPr>
              <w:pStyle w:val="a4"/>
              <w:spacing w:before="0" w:beforeAutospacing="0" w:after="0" w:afterAutospacing="0" w:line="285" w:lineRule="atLeast"/>
              <w:rPr>
                <w:rFonts w:ascii="Arial" w:hAnsi="Arial" w:cs="Arial"/>
                <w:sz w:val="21"/>
                <w:szCs w:val="21"/>
              </w:rPr>
            </w:pPr>
            <w:r>
              <w:rPr>
                <w:rFonts w:ascii="Arial" w:hAnsi="Arial" w:cs="Arial"/>
                <w:sz w:val="21"/>
                <w:szCs w:val="21"/>
              </w:rPr>
              <w:t xml:space="preserve">Работа в малых группах полезна для развития </w:t>
            </w:r>
            <w:proofErr w:type="spellStart"/>
            <w:r>
              <w:rPr>
                <w:rFonts w:ascii="Arial" w:hAnsi="Arial" w:cs="Arial"/>
                <w:sz w:val="21"/>
                <w:szCs w:val="21"/>
              </w:rPr>
              <w:t>метапредметных</w:t>
            </w:r>
            <w:proofErr w:type="spellEnd"/>
            <w:r>
              <w:rPr>
                <w:rFonts w:ascii="Arial" w:hAnsi="Arial" w:cs="Arial"/>
                <w:sz w:val="21"/>
                <w:szCs w:val="21"/>
              </w:rPr>
              <w:t xml:space="preserve"> навыков детей. Однако, если педагог не может ее правильно выстроить, работа не принесет желаемого результата. Дети могут не понять задание, разговаривать о стороннем вместо того, чтобы выполнять предложенное задание, и т. д. Также неэффективна работа, если в группе слишком много человек – не все смогут одинаково принять участие в процессе</w:t>
            </w:r>
          </w:p>
        </w:tc>
      </w:tr>
    </w:tbl>
    <w:p w:rsidR="00E97A71" w:rsidRDefault="00E97A71" w:rsidP="00E97A71">
      <w:pPr>
        <w:pStyle w:val="a4"/>
        <w:shd w:val="clear" w:color="auto" w:fill="FFFFFF"/>
        <w:spacing w:before="0" w:beforeAutospacing="0" w:after="180" w:afterAutospacing="0" w:line="420" w:lineRule="atLeast"/>
        <w:rPr>
          <w:rFonts w:ascii="Arial" w:hAnsi="Arial" w:cs="Arial"/>
          <w:color w:val="222222"/>
          <w:sz w:val="27"/>
          <w:szCs w:val="27"/>
        </w:rPr>
      </w:pPr>
      <w:r>
        <w:rPr>
          <w:rFonts w:ascii="Arial" w:hAnsi="Arial" w:cs="Arial"/>
          <w:color w:val="222222"/>
          <w:sz w:val="27"/>
          <w:szCs w:val="27"/>
        </w:rPr>
        <w:t>В конце учебного года поручите учителям провести итоговую диагностику функциональных навыков учеников. Предложите воспользоваться </w:t>
      </w:r>
      <w:hyperlink r:id="rId16" w:tgtFrame="_blank" w:tooltip="" w:history="1">
        <w:r>
          <w:rPr>
            <w:rStyle w:val="a5"/>
            <w:rFonts w:ascii="Arial" w:hAnsi="Arial" w:cs="Arial"/>
            <w:color w:val="0047B3"/>
            <w:sz w:val="27"/>
            <w:szCs w:val="27"/>
          </w:rPr>
          <w:t>заданиями, подготовленными ИСРО РАО и опубликованными на их сайте</w:t>
        </w:r>
      </w:hyperlink>
      <w:r>
        <w:rPr>
          <w:rFonts w:ascii="Arial" w:hAnsi="Arial" w:cs="Arial"/>
          <w:color w:val="222222"/>
          <w:sz w:val="27"/>
          <w:szCs w:val="27"/>
        </w:rPr>
        <w:t>. Сравните результаты с итогами входных измерений. Работа проведена успешно, если ученики умеют:</w:t>
      </w:r>
    </w:p>
    <w:p w:rsidR="00E97A71" w:rsidRDefault="00E97A71" w:rsidP="00E97A71">
      <w:pPr>
        <w:numPr>
          <w:ilvl w:val="0"/>
          <w:numId w:val="1"/>
        </w:numPr>
        <w:shd w:val="clear" w:color="auto" w:fill="FFFFFF"/>
        <w:spacing w:after="0" w:line="240" w:lineRule="auto"/>
        <w:ind w:left="0"/>
        <w:rPr>
          <w:rFonts w:ascii="Arial" w:hAnsi="Arial" w:cs="Arial"/>
          <w:color w:val="222222"/>
          <w:sz w:val="21"/>
          <w:szCs w:val="21"/>
        </w:rPr>
      </w:pPr>
      <w:r>
        <w:rPr>
          <w:rFonts w:ascii="Arial" w:hAnsi="Arial" w:cs="Arial"/>
          <w:color w:val="222222"/>
          <w:sz w:val="21"/>
          <w:szCs w:val="21"/>
        </w:rPr>
        <w:t>рассуждать;</w:t>
      </w:r>
    </w:p>
    <w:p w:rsidR="00E97A71" w:rsidRDefault="00E97A71" w:rsidP="00E97A71">
      <w:pPr>
        <w:numPr>
          <w:ilvl w:val="0"/>
          <w:numId w:val="1"/>
        </w:numPr>
        <w:shd w:val="clear" w:color="auto" w:fill="FFFFFF"/>
        <w:spacing w:after="0" w:line="240" w:lineRule="auto"/>
        <w:ind w:left="0"/>
        <w:rPr>
          <w:rFonts w:ascii="Arial" w:hAnsi="Arial" w:cs="Arial"/>
          <w:color w:val="222222"/>
          <w:sz w:val="21"/>
          <w:szCs w:val="21"/>
        </w:rPr>
      </w:pPr>
      <w:r>
        <w:rPr>
          <w:rFonts w:ascii="Arial" w:hAnsi="Arial" w:cs="Arial"/>
          <w:color w:val="222222"/>
          <w:sz w:val="21"/>
          <w:szCs w:val="21"/>
        </w:rPr>
        <w:t>строить программу эксперимента;</w:t>
      </w:r>
    </w:p>
    <w:p w:rsidR="00E97A71" w:rsidRDefault="00E97A71" w:rsidP="00E97A71">
      <w:pPr>
        <w:numPr>
          <w:ilvl w:val="0"/>
          <w:numId w:val="1"/>
        </w:numPr>
        <w:shd w:val="clear" w:color="auto" w:fill="FFFFFF"/>
        <w:spacing w:after="0" w:line="240" w:lineRule="auto"/>
        <w:ind w:left="0"/>
        <w:rPr>
          <w:rFonts w:ascii="Arial" w:hAnsi="Arial" w:cs="Arial"/>
          <w:color w:val="222222"/>
          <w:sz w:val="21"/>
          <w:szCs w:val="21"/>
        </w:rPr>
      </w:pPr>
      <w:r>
        <w:rPr>
          <w:rFonts w:ascii="Arial" w:hAnsi="Arial" w:cs="Arial"/>
          <w:color w:val="222222"/>
          <w:sz w:val="21"/>
          <w:szCs w:val="21"/>
        </w:rPr>
        <w:t>анализировать все условия задания;</w:t>
      </w:r>
    </w:p>
    <w:p w:rsidR="00E97A71" w:rsidRDefault="00E97A71" w:rsidP="00E97A71">
      <w:pPr>
        <w:numPr>
          <w:ilvl w:val="0"/>
          <w:numId w:val="1"/>
        </w:numPr>
        <w:shd w:val="clear" w:color="auto" w:fill="FFFFFF"/>
        <w:spacing w:after="0" w:line="240" w:lineRule="auto"/>
        <w:ind w:left="0"/>
        <w:rPr>
          <w:rFonts w:ascii="Arial" w:hAnsi="Arial" w:cs="Arial"/>
          <w:color w:val="222222"/>
          <w:sz w:val="21"/>
          <w:szCs w:val="21"/>
        </w:rPr>
      </w:pPr>
      <w:r>
        <w:rPr>
          <w:rFonts w:ascii="Arial" w:hAnsi="Arial" w:cs="Arial"/>
          <w:color w:val="222222"/>
          <w:sz w:val="21"/>
          <w:szCs w:val="21"/>
        </w:rPr>
        <w:t>работать с текстом задания, в том числе отбирать содержание, необходимое для работы, и отсекать ненужную информацию;</w:t>
      </w:r>
    </w:p>
    <w:p w:rsidR="00E97A71" w:rsidRDefault="00E97A71" w:rsidP="00E97A71">
      <w:pPr>
        <w:numPr>
          <w:ilvl w:val="0"/>
          <w:numId w:val="1"/>
        </w:numPr>
        <w:shd w:val="clear" w:color="auto" w:fill="FFFFFF"/>
        <w:spacing w:after="0" w:line="240" w:lineRule="auto"/>
        <w:ind w:left="0"/>
        <w:rPr>
          <w:rFonts w:ascii="Arial" w:hAnsi="Arial" w:cs="Arial"/>
          <w:color w:val="222222"/>
          <w:sz w:val="21"/>
          <w:szCs w:val="21"/>
        </w:rPr>
      </w:pPr>
      <w:r>
        <w:rPr>
          <w:rFonts w:ascii="Arial" w:hAnsi="Arial" w:cs="Arial"/>
          <w:color w:val="222222"/>
          <w:sz w:val="21"/>
          <w:szCs w:val="21"/>
        </w:rPr>
        <w:t>формулировать задачу без лишней информации и т. д.</w:t>
      </w:r>
    </w:p>
    <w:p w:rsidR="00E97A71" w:rsidRDefault="00E97A71" w:rsidP="00E97A71">
      <w:pPr>
        <w:pStyle w:val="a4"/>
        <w:shd w:val="clear" w:color="auto" w:fill="FFFFFF"/>
        <w:spacing w:before="0" w:beforeAutospacing="0" w:after="0" w:afterAutospacing="0" w:line="420" w:lineRule="atLeast"/>
        <w:rPr>
          <w:rFonts w:ascii="Arial" w:hAnsi="Arial" w:cs="Arial"/>
          <w:color w:val="222222"/>
          <w:sz w:val="27"/>
          <w:szCs w:val="27"/>
        </w:rPr>
      </w:pPr>
      <w:r>
        <w:rPr>
          <w:rFonts w:ascii="Arial" w:hAnsi="Arial" w:cs="Arial"/>
          <w:color w:val="222222"/>
          <w:sz w:val="27"/>
          <w:szCs w:val="27"/>
        </w:rPr>
        <w:lastRenderedPageBreak/>
        <w:t>Поручите ответственному за сайт разместить информацию о мероприятиях школы по развитию функциональной грамотности. Законодательство не обязывает это делать. Однако так вы сможете дополнительно информировать детей и родителей о важности формирования функциональной грамотности, успехах школы на этом пути. Материалы удобнее опубликовать в отдельном разделе, чтобы проще было их найти.</w:t>
      </w:r>
    </w:p>
    <w:p w:rsidR="00E97A71" w:rsidRDefault="00E97A71" w:rsidP="00E97A71">
      <w:pPr>
        <w:pStyle w:val="2"/>
        <w:spacing w:before="960" w:beforeAutospacing="0" w:after="240" w:afterAutospacing="0" w:line="624" w:lineRule="atLeast"/>
        <w:rPr>
          <w:rFonts w:ascii="Arial" w:hAnsi="Arial" w:cs="Arial"/>
          <w:color w:val="222222"/>
          <w:spacing w:val="-1"/>
          <w:sz w:val="48"/>
          <w:szCs w:val="48"/>
        </w:rPr>
      </w:pPr>
      <w:r>
        <w:rPr>
          <w:rStyle w:val="a3"/>
          <w:rFonts w:ascii="Arial" w:hAnsi="Arial" w:cs="Arial"/>
          <w:b/>
          <w:bCs/>
          <w:color w:val="222222"/>
          <w:spacing w:val="-1"/>
          <w:sz w:val="48"/>
          <w:szCs w:val="48"/>
        </w:rPr>
        <w:t>Как оценить работу по развитию функциональной грамотности</w:t>
      </w:r>
    </w:p>
    <w:p w:rsidR="00E97A71" w:rsidRDefault="00E97A71" w:rsidP="00E97A71">
      <w:pPr>
        <w:pStyle w:val="a4"/>
        <w:shd w:val="clear" w:color="auto" w:fill="FFFFFF"/>
        <w:spacing w:before="0" w:beforeAutospacing="0" w:after="0" w:afterAutospacing="0" w:line="420" w:lineRule="atLeast"/>
        <w:rPr>
          <w:rFonts w:ascii="Arial" w:hAnsi="Arial" w:cs="Arial"/>
          <w:color w:val="222222"/>
          <w:sz w:val="27"/>
          <w:szCs w:val="27"/>
        </w:rPr>
      </w:pPr>
      <w:r>
        <w:rPr>
          <w:rFonts w:ascii="Arial" w:hAnsi="Arial" w:cs="Arial"/>
          <w:color w:val="222222"/>
          <w:sz w:val="27"/>
          <w:szCs w:val="27"/>
        </w:rPr>
        <w:t xml:space="preserve">Поручите заместителю директора по УВР </w:t>
      </w:r>
      <w:proofErr w:type="spellStart"/>
      <w:r>
        <w:rPr>
          <w:rFonts w:ascii="Arial" w:hAnsi="Arial" w:cs="Arial"/>
          <w:color w:val="222222"/>
          <w:sz w:val="27"/>
          <w:szCs w:val="27"/>
        </w:rPr>
        <w:t>мониторить</w:t>
      </w:r>
      <w:proofErr w:type="spellEnd"/>
      <w:r>
        <w:rPr>
          <w:rFonts w:ascii="Arial" w:hAnsi="Arial" w:cs="Arial"/>
          <w:color w:val="222222"/>
          <w:sz w:val="27"/>
          <w:szCs w:val="27"/>
        </w:rPr>
        <w:t xml:space="preserve"> результаты формирования функциональной грамотности учеников. Например, попросите в течение учебного года проверять, как учителя вводят в учебный процесс задания из </w:t>
      </w:r>
      <w:hyperlink r:id="rId17" w:tgtFrame="_blank" w:tooltip="" w:history="1">
        <w:r>
          <w:rPr>
            <w:rStyle w:val="a5"/>
            <w:rFonts w:ascii="Arial" w:hAnsi="Arial" w:cs="Arial"/>
            <w:color w:val="0047B3"/>
            <w:sz w:val="27"/>
            <w:szCs w:val="27"/>
          </w:rPr>
          <w:t>электронного банка заданий</w:t>
        </w:r>
      </w:hyperlink>
      <w:r>
        <w:rPr>
          <w:rFonts w:ascii="Arial" w:hAnsi="Arial" w:cs="Arial"/>
          <w:color w:val="222222"/>
          <w:sz w:val="27"/>
          <w:szCs w:val="27"/>
        </w:rPr>
        <w:t>, как ученики справляются с ними, все ли условия созданы в школе. Чтобы заместителю было проще, предложите воспользоваться чек-листом для экспресс-проверки.</w:t>
      </w:r>
    </w:p>
    <w:p w:rsidR="00E97A71" w:rsidRPr="00E97A71" w:rsidRDefault="00E97A71" w:rsidP="00E97A71">
      <w:pPr>
        <w:spacing w:after="150" w:line="240" w:lineRule="auto"/>
        <w:rPr>
          <w:rFonts w:ascii="Arial" w:eastAsia="Times New Roman" w:hAnsi="Arial" w:cs="Arial"/>
          <w:color w:val="222222"/>
          <w:sz w:val="21"/>
          <w:szCs w:val="21"/>
          <w:lang w:eastAsia="ru-RU"/>
        </w:rPr>
      </w:pPr>
      <w:r w:rsidRPr="00E97A71">
        <w:rPr>
          <w:rFonts w:ascii="Arial" w:eastAsia="Times New Roman" w:hAnsi="Arial" w:cs="Arial"/>
          <w:color w:val="222222"/>
          <w:sz w:val="21"/>
          <w:szCs w:val="21"/>
          <w:lang w:eastAsia="ru-RU"/>
        </w:rPr>
        <w:t>По итогам года попросите заместителя директора по УВР оценить выполнение плана по развитию функциональной грамотности в школе. Для этого надо проанализировать результаты диагностик, опросить учителей о проблемах и успехах. Пусть заместитель отметит причины, которые помешали выполнить намеченное.</w:t>
      </w:r>
    </w:p>
    <w:p w:rsidR="00E97A71" w:rsidRPr="00E97A71" w:rsidRDefault="00E97A71" w:rsidP="00E97A71">
      <w:pPr>
        <w:spacing w:after="150" w:line="240" w:lineRule="auto"/>
        <w:rPr>
          <w:rFonts w:ascii="Arial" w:eastAsia="Times New Roman" w:hAnsi="Arial" w:cs="Arial"/>
          <w:color w:val="222222"/>
          <w:sz w:val="21"/>
          <w:szCs w:val="21"/>
          <w:lang w:eastAsia="ru-RU"/>
        </w:rPr>
      </w:pPr>
      <w:r w:rsidRPr="00E97A71">
        <w:rPr>
          <w:rFonts w:ascii="Arial" w:eastAsia="Times New Roman" w:hAnsi="Arial" w:cs="Arial"/>
          <w:color w:val="222222"/>
          <w:sz w:val="21"/>
          <w:szCs w:val="21"/>
          <w:lang w:eastAsia="ru-RU"/>
        </w:rPr>
        <w:t>Обсудите на педагогическом совете, какие мероприятия провести, чтобы улучшить показатели развития функциональной грамотности в школе. На основе предложений сформируйте план по формированию функциональной грамотности на следующий учебный год.</w:t>
      </w:r>
    </w:p>
    <w:p w:rsidR="00E97A71" w:rsidRPr="00E97A71" w:rsidRDefault="00E97A71" w:rsidP="00E97A71">
      <w:pPr>
        <w:spacing w:after="0" w:line="240" w:lineRule="auto"/>
        <w:rPr>
          <w:rFonts w:ascii="Times New Roman" w:eastAsia="Times New Roman" w:hAnsi="Times New Roman" w:cs="Times New Roman"/>
          <w:sz w:val="24"/>
          <w:szCs w:val="24"/>
          <w:lang w:eastAsia="ru-RU"/>
        </w:rPr>
      </w:pPr>
      <w:r w:rsidRPr="00E97A71">
        <w:rPr>
          <w:rFonts w:ascii="Arial" w:eastAsia="Times New Roman" w:hAnsi="Arial" w:cs="Arial"/>
          <w:color w:val="222222"/>
          <w:sz w:val="21"/>
          <w:szCs w:val="21"/>
          <w:lang w:eastAsia="ru-RU"/>
        </w:rPr>
        <w:br/>
      </w:r>
    </w:p>
    <w:p w:rsidR="00E97A71" w:rsidRDefault="00E97A71" w:rsidP="00E97A71">
      <w:pPr>
        <w:spacing w:after="150" w:line="240" w:lineRule="auto"/>
        <w:rPr>
          <w:rFonts w:ascii="Arial" w:hAnsi="Arial" w:cs="Arial"/>
          <w:color w:val="222222"/>
          <w:sz w:val="21"/>
          <w:szCs w:val="21"/>
        </w:rPr>
      </w:pPr>
      <w:r w:rsidRPr="00E97A71">
        <w:rPr>
          <w:rFonts w:ascii="Arial" w:eastAsia="Times New Roman" w:hAnsi="Arial" w:cs="Arial"/>
          <w:color w:val="222222"/>
          <w:sz w:val="21"/>
          <w:szCs w:val="21"/>
          <w:lang w:eastAsia="ru-RU"/>
        </w:rPr>
        <w:br/>
      </w:r>
      <w:bookmarkStart w:id="0" w:name="_GoBack"/>
      <w:bookmarkEnd w:id="0"/>
    </w:p>
    <w:p w:rsidR="00E97A71" w:rsidRDefault="00E97A71" w:rsidP="00E97A71">
      <w:pPr>
        <w:pStyle w:val="copyright-info"/>
        <w:spacing w:before="0" w:beforeAutospacing="0" w:after="150" w:afterAutospacing="0"/>
        <w:rPr>
          <w:rFonts w:ascii="Arial" w:hAnsi="Arial" w:cs="Arial"/>
          <w:color w:val="222222"/>
          <w:sz w:val="21"/>
          <w:szCs w:val="21"/>
        </w:rPr>
      </w:pPr>
      <w:r>
        <w:rPr>
          <w:rFonts w:ascii="Arial" w:hAnsi="Arial" w:cs="Arial"/>
          <w:color w:val="222222"/>
          <w:sz w:val="21"/>
          <w:szCs w:val="21"/>
        </w:rPr>
        <w:t xml:space="preserve">«Как организовать работу по развитию функциональной грамотности в школе». Р.А. </w:t>
      </w:r>
      <w:proofErr w:type="spellStart"/>
      <w:r>
        <w:rPr>
          <w:rFonts w:ascii="Arial" w:hAnsi="Arial" w:cs="Arial"/>
          <w:color w:val="222222"/>
          <w:sz w:val="21"/>
          <w:szCs w:val="21"/>
        </w:rPr>
        <w:t>Дощинский</w:t>
      </w:r>
      <w:proofErr w:type="spellEnd"/>
      <w:r>
        <w:rPr>
          <w:rFonts w:ascii="Arial" w:hAnsi="Arial" w:cs="Arial"/>
          <w:color w:val="222222"/>
          <w:sz w:val="21"/>
          <w:szCs w:val="21"/>
        </w:rPr>
        <w:t>, В.Е. Ярцева</w:t>
      </w:r>
      <w:r>
        <w:rPr>
          <w:rFonts w:ascii="Arial" w:hAnsi="Arial" w:cs="Arial"/>
          <w:color w:val="222222"/>
          <w:sz w:val="21"/>
          <w:szCs w:val="21"/>
        </w:rPr>
        <w:br/>
        <w:t>© Материал из Справочной системы «Образование</w:t>
      </w:r>
      <w:proofErr w:type="gramStart"/>
      <w:r>
        <w:rPr>
          <w:rFonts w:ascii="Arial" w:hAnsi="Arial" w:cs="Arial"/>
          <w:color w:val="222222"/>
          <w:sz w:val="21"/>
          <w:szCs w:val="21"/>
        </w:rPr>
        <w:t>».</w:t>
      </w:r>
      <w:r>
        <w:rPr>
          <w:rFonts w:ascii="Arial" w:hAnsi="Arial" w:cs="Arial"/>
          <w:color w:val="222222"/>
          <w:sz w:val="21"/>
          <w:szCs w:val="21"/>
        </w:rPr>
        <w:br/>
        <w:t>Подробнее</w:t>
      </w:r>
      <w:proofErr w:type="gramEnd"/>
      <w:r>
        <w:rPr>
          <w:rFonts w:ascii="Arial" w:hAnsi="Arial" w:cs="Arial"/>
          <w:color w:val="222222"/>
          <w:sz w:val="21"/>
          <w:szCs w:val="21"/>
        </w:rPr>
        <w:t>: </w:t>
      </w:r>
      <w:hyperlink r:id="rId18" w:anchor="/document/16/121228/bssPhr54/?of=copy-b6965d17e9" w:history="1">
        <w:r>
          <w:rPr>
            <w:rStyle w:val="a5"/>
            <w:rFonts w:ascii="Arial" w:hAnsi="Arial" w:cs="Arial"/>
            <w:color w:val="0047B3"/>
            <w:sz w:val="21"/>
            <w:szCs w:val="21"/>
          </w:rPr>
          <w:t>https://vip.1obraz.ru/#/document/16/121228/bssPhr54/?of=copy-b6965d17e9</w:t>
        </w:r>
      </w:hyperlink>
    </w:p>
    <w:p w:rsidR="00E97A71" w:rsidRPr="00E97A71" w:rsidRDefault="00E97A71" w:rsidP="00E97A71">
      <w:pPr>
        <w:spacing w:after="150" w:line="240" w:lineRule="auto"/>
        <w:rPr>
          <w:rFonts w:ascii="Arial" w:eastAsia="Times New Roman" w:hAnsi="Arial" w:cs="Arial"/>
          <w:color w:val="222222"/>
          <w:sz w:val="21"/>
          <w:szCs w:val="21"/>
          <w:lang w:eastAsia="ru-RU"/>
        </w:rPr>
      </w:pPr>
    </w:p>
    <w:p w:rsidR="00022DF1" w:rsidRDefault="00022DF1"/>
    <w:sectPr w:rsidR="00022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C73EA9"/>
    <w:multiLevelType w:val="multilevel"/>
    <w:tmpl w:val="2D72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22DF1"/>
    <w:rsid w:val="006B035D"/>
    <w:rsid w:val="00E97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68A63-E98A-4C89-8680-572918E4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97A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97A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97A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A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97A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97A71"/>
    <w:rPr>
      <w:rFonts w:ascii="Times New Roman" w:eastAsia="Times New Roman" w:hAnsi="Times New Roman" w:cs="Times New Roman"/>
      <w:b/>
      <w:bCs/>
      <w:sz w:val="27"/>
      <w:szCs w:val="27"/>
      <w:lang w:eastAsia="ru-RU"/>
    </w:rPr>
  </w:style>
  <w:style w:type="character" w:customStyle="1" w:styleId="authorname">
    <w:name w:val="author__name"/>
    <w:basedOn w:val="a0"/>
    <w:rsid w:val="00E97A71"/>
  </w:style>
  <w:style w:type="character" w:customStyle="1" w:styleId="authorprops">
    <w:name w:val="author__props"/>
    <w:basedOn w:val="a0"/>
    <w:rsid w:val="00E97A71"/>
  </w:style>
  <w:style w:type="character" w:styleId="a3">
    <w:name w:val="Strong"/>
    <w:basedOn w:val="a0"/>
    <w:uiPriority w:val="22"/>
    <w:qFormat/>
    <w:rsid w:val="00E97A71"/>
    <w:rPr>
      <w:b/>
      <w:bCs/>
    </w:rPr>
  </w:style>
  <w:style w:type="paragraph" w:styleId="a4">
    <w:name w:val="Normal (Web)"/>
    <w:basedOn w:val="a"/>
    <w:uiPriority w:val="99"/>
    <w:semiHidden/>
    <w:unhideWhenUsed/>
    <w:rsid w:val="00E97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97A71"/>
    <w:rPr>
      <w:color w:val="0000FF"/>
      <w:u w:val="single"/>
    </w:rPr>
  </w:style>
  <w:style w:type="paragraph" w:customStyle="1" w:styleId="copyright-info">
    <w:name w:val="copyright-info"/>
    <w:basedOn w:val="a"/>
    <w:rsid w:val="00E97A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23483">
      <w:bodyDiv w:val="1"/>
      <w:marLeft w:val="0"/>
      <w:marRight w:val="0"/>
      <w:marTop w:val="0"/>
      <w:marBottom w:val="0"/>
      <w:divBdr>
        <w:top w:val="none" w:sz="0" w:space="0" w:color="auto"/>
        <w:left w:val="none" w:sz="0" w:space="0" w:color="auto"/>
        <w:bottom w:val="none" w:sz="0" w:space="0" w:color="auto"/>
        <w:right w:val="none" w:sz="0" w:space="0" w:color="auto"/>
      </w:divBdr>
    </w:div>
    <w:div w:id="473529816">
      <w:bodyDiv w:val="1"/>
      <w:marLeft w:val="0"/>
      <w:marRight w:val="0"/>
      <w:marTop w:val="0"/>
      <w:marBottom w:val="0"/>
      <w:divBdr>
        <w:top w:val="none" w:sz="0" w:space="0" w:color="auto"/>
        <w:left w:val="none" w:sz="0" w:space="0" w:color="auto"/>
        <w:bottom w:val="none" w:sz="0" w:space="0" w:color="auto"/>
        <w:right w:val="none" w:sz="0" w:space="0" w:color="auto"/>
      </w:divBdr>
      <w:divsChild>
        <w:div w:id="1297641399">
          <w:marLeft w:val="0"/>
          <w:marRight w:val="0"/>
          <w:marTop w:val="0"/>
          <w:marBottom w:val="480"/>
          <w:divBdr>
            <w:top w:val="none" w:sz="0" w:space="0" w:color="auto"/>
            <w:left w:val="none" w:sz="0" w:space="0" w:color="auto"/>
            <w:bottom w:val="none" w:sz="0" w:space="0" w:color="auto"/>
            <w:right w:val="none" w:sz="0" w:space="0" w:color="auto"/>
          </w:divBdr>
          <w:divsChild>
            <w:div w:id="488131680">
              <w:marLeft w:val="0"/>
              <w:marRight w:val="0"/>
              <w:marTop w:val="225"/>
              <w:marBottom w:val="375"/>
              <w:divBdr>
                <w:top w:val="none" w:sz="0" w:space="0" w:color="auto"/>
                <w:left w:val="none" w:sz="0" w:space="0" w:color="auto"/>
                <w:bottom w:val="none" w:sz="0" w:space="0" w:color="auto"/>
                <w:right w:val="none" w:sz="0" w:space="0" w:color="auto"/>
              </w:divBdr>
            </w:div>
            <w:div w:id="1770468364">
              <w:marLeft w:val="0"/>
              <w:marRight w:val="0"/>
              <w:marTop w:val="100"/>
              <w:marBottom w:val="0"/>
              <w:divBdr>
                <w:top w:val="none" w:sz="0" w:space="0" w:color="auto"/>
                <w:left w:val="none" w:sz="0" w:space="0" w:color="auto"/>
                <w:bottom w:val="none" w:sz="0" w:space="0" w:color="auto"/>
                <w:right w:val="none" w:sz="0" w:space="0" w:color="auto"/>
              </w:divBdr>
              <w:divsChild>
                <w:div w:id="1482189443">
                  <w:marLeft w:val="0"/>
                  <w:marRight w:val="0"/>
                  <w:marTop w:val="0"/>
                  <w:marBottom w:val="90"/>
                  <w:divBdr>
                    <w:top w:val="none" w:sz="0" w:space="0" w:color="auto"/>
                    <w:left w:val="none" w:sz="0" w:space="0" w:color="auto"/>
                    <w:bottom w:val="none" w:sz="0" w:space="0" w:color="auto"/>
                    <w:right w:val="none" w:sz="0" w:space="0" w:color="auto"/>
                  </w:divBdr>
                  <w:divsChild>
                    <w:div w:id="410810116">
                      <w:marLeft w:val="0"/>
                      <w:marRight w:val="210"/>
                      <w:marTop w:val="0"/>
                      <w:marBottom w:val="0"/>
                      <w:divBdr>
                        <w:top w:val="none" w:sz="0" w:space="0" w:color="auto"/>
                        <w:left w:val="none" w:sz="0" w:space="0" w:color="auto"/>
                        <w:bottom w:val="none" w:sz="0" w:space="0" w:color="auto"/>
                        <w:right w:val="none" w:sz="0" w:space="0" w:color="auto"/>
                      </w:divBdr>
                    </w:div>
                    <w:div w:id="2045250486">
                      <w:marLeft w:val="0"/>
                      <w:marRight w:val="0"/>
                      <w:marTop w:val="0"/>
                      <w:marBottom w:val="0"/>
                      <w:divBdr>
                        <w:top w:val="none" w:sz="0" w:space="0" w:color="auto"/>
                        <w:left w:val="none" w:sz="0" w:space="0" w:color="auto"/>
                        <w:bottom w:val="none" w:sz="0" w:space="0" w:color="auto"/>
                        <w:right w:val="none" w:sz="0" w:space="0" w:color="auto"/>
                      </w:divBdr>
                    </w:div>
                  </w:divsChild>
                </w:div>
                <w:div w:id="1379166001">
                  <w:marLeft w:val="0"/>
                  <w:marRight w:val="0"/>
                  <w:marTop w:val="330"/>
                  <w:marBottom w:val="0"/>
                  <w:divBdr>
                    <w:top w:val="none" w:sz="0" w:space="0" w:color="auto"/>
                    <w:left w:val="none" w:sz="0" w:space="0" w:color="auto"/>
                    <w:bottom w:val="none" w:sz="0" w:space="0" w:color="auto"/>
                    <w:right w:val="none" w:sz="0" w:space="0" w:color="auto"/>
                  </w:divBdr>
                  <w:divsChild>
                    <w:div w:id="1053894999">
                      <w:marLeft w:val="0"/>
                      <w:marRight w:val="210"/>
                      <w:marTop w:val="0"/>
                      <w:marBottom w:val="0"/>
                      <w:divBdr>
                        <w:top w:val="none" w:sz="0" w:space="0" w:color="auto"/>
                        <w:left w:val="none" w:sz="0" w:space="0" w:color="auto"/>
                        <w:bottom w:val="none" w:sz="0" w:space="0" w:color="auto"/>
                        <w:right w:val="none" w:sz="0" w:space="0" w:color="auto"/>
                      </w:divBdr>
                    </w:div>
                    <w:div w:id="3210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4543">
          <w:marLeft w:val="0"/>
          <w:marRight w:val="0"/>
          <w:marTop w:val="0"/>
          <w:marBottom w:val="0"/>
          <w:divBdr>
            <w:top w:val="none" w:sz="0" w:space="0" w:color="auto"/>
            <w:left w:val="none" w:sz="0" w:space="0" w:color="auto"/>
            <w:bottom w:val="none" w:sz="0" w:space="0" w:color="auto"/>
            <w:right w:val="none" w:sz="0" w:space="0" w:color="auto"/>
          </w:divBdr>
          <w:divsChild>
            <w:div w:id="1537693006">
              <w:marLeft w:val="0"/>
              <w:marRight w:val="0"/>
              <w:marTop w:val="360"/>
              <w:marBottom w:val="360"/>
              <w:divBdr>
                <w:top w:val="none" w:sz="0" w:space="0" w:color="auto"/>
                <w:left w:val="none" w:sz="0" w:space="0" w:color="auto"/>
                <w:bottom w:val="none" w:sz="0" w:space="0" w:color="auto"/>
                <w:right w:val="none" w:sz="0" w:space="0" w:color="auto"/>
              </w:divBdr>
            </w:div>
            <w:div w:id="81317982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271428997">
      <w:bodyDiv w:val="1"/>
      <w:marLeft w:val="0"/>
      <w:marRight w:val="0"/>
      <w:marTop w:val="0"/>
      <w:marBottom w:val="0"/>
      <w:divBdr>
        <w:top w:val="none" w:sz="0" w:space="0" w:color="auto"/>
        <w:left w:val="none" w:sz="0" w:space="0" w:color="auto"/>
        <w:bottom w:val="none" w:sz="0" w:space="0" w:color="auto"/>
        <w:right w:val="none" w:sz="0" w:space="0" w:color="auto"/>
      </w:divBdr>
    </w:div>
    <w:div w:id="1771390439">
      <w:bodyDiv w:val="1"/>
      <w:marLeft w:val="0"/>
      <w:marRight w:val="0"/>
      <w:marTop w:val="0"/>
      <w:marBottom w:val="0"/>
      <w:divBdr>
        <w:top w:val="none" w:sz="0" w:space="0" w:color="auto"/>
        <w:left w:val="none" w:sz="0" w:space="0" w:color="auto"/>
        <w:bottom w:val="none" w:sz="0" w:space="0" w:color="auto"/>
        <w:right w:val="none" w:sz="0" w:space="0" w:color="auto"/>
      </w:divBdr>
      <w:divsChild>
        <w:div w:id="1315142665">
          <w:marLeft w:val="0"/>
          <w:marRight w:val="0"/>
          <w:marTop w:val="360"/>
          <w:marBottom w:val="360"/>
          <w:divBdr>
            <w:top w:val="none" w:sz="0" w:space="0" w:color="auto"/>
            <w:left w:val="none" w:sz="0" w:space="0" w:color="auto"/>
            <w:bottom w:val="none" w:sz="0" w:space="0" w:color="auto"/>
            <w:right w:val="none" w:sz="0" w:space="0" w:color="auto"/>
          </w:divBdr>
        </w:div>
        <w:div w:id="1693144394">
          <w:marLeft w:val="0"/>
          <w:marRight w:val="0"/>
          <w:marTop w:val="360"/>
          <w:marBottom w:val="360"/>
          <w:divBdr>
            <w:top w:val="none" w:sz="0" w:space="0" w:color="auto"/>
            <w:left w:val="none" w:sz="0" w:space="0" w:color="auto"/>
            <w:bottom w:val="none" w:sz="0" w:space="0" w:color="auto"/>
            <w:right w:val="none" w:sz="0" w:space="0" w:color="auto"/>
          </w:divBdr>
          <w:divsChild>
            <w:div w:id="640503429">
              <w:marLeft w:val="0"/>
              <w:marRight w:val="0"/>
              <w:marTop w:val="0"/>
              <w:marBottom w:val="300"/>
              <w:divBdr>
                <w:top w:val="none" w:sz="0" w:space="0" w:color="auto"/>
                <w:left w:val="none" w:sz="0" w:space="0" w:color="auto"/>
                <w:bottom w:val="none" w:sz="0" w:space="0" w:color="auto"/>
                <w:right w:val="none" w:sz="0" w:space="0" w:color="auto"/>
              </w:divBdr>
              <w:divsChild>
                <w:div w:id="1165896978">
                  <w:marLeft w:val="0"/>
                  <w:marRight w:val="0"/>
                  <w:marTop w:val="0"/>
                  <w:marBottom w:val="0"/>
                  <w:divBdr>
                    <w:top w:val="none" w:sz="0" w:space="0" w:color="auto"/>
                    <w:left w:val="none" w:sz="0" w:space="0" w:color="auto"/>
                    <w:bottom w:val="none" w:sz="0" w:space="0" w:color="auto"/>
                    <w:right w:val="none" w:sz="0" w:space="0" w:color="auto"/>
                  </w:divBdr>
                  <w:divsChild>
                    <w:div w:id="189569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10365">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resh.edu.ru/" TargetMode="External"/><Relationship Id="rId13" Type="http://schemas.openxmlformats.org/officeDocument/2006/relationships/hyperlink" Target="http://skiv.instrao.ru/bank-zadaniy/" TargetMode="External"/><Relationship Id="rId18" Type="http://schemas.openxmlformats.org/officeDocument/2006/relationships/hyperlink" Target="https://vip.1obraz.ru/" TargetMode="External"/><Relationship Id="rId3" Type="http://schemas.openxmlformats.org/officeDocument/2006/relationships/settings" Target="settings.xml"/><Relationship Id="rId7" Type="http://schemas.openxmlformats.org/officeDocument/2006/relationships/hyperlink" Target="https://vip.1obraz.ru/" TargetMode="External"/><Relationship Id="rId12" Type="http://schemas.openxmlformats.org/officeDocument/2006/relationships/hyperlink" Target="https://fg.resh.edu.ru/" TargetMode="External"/><Relationship Id="rId17" Type="http://schemas.openxmlformats.org/officeDocument/2006/relationships/hyperlink" Target="https://fg.resh.edu.ru/" TargetMode="External"/><Relationship Id="rId2" Type="http://schemas.openxmlformats.org/officeDocument/2006/relationships/styles" Target="styles.xml"/><Relationship Id="rId16" Type="http://schemas.openxmlformats.org/officeDocument/2006/relationships/hyperlink" Target="https://edsoo.ru/Instruktivnie_materiali_.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p.1obraz.ru/" TargetMode="External"/><Relationship Id="rId11" Type="http://schemas.openxmlformats.org/officeDocument/2006/relationships/hyperlink" Target="https://docs.google.com/spreadsheets/d/1aB2uwb214JGc9y3jaAZM8YcKPRNJ1FWgsgVTgx-zyUs/edit" TargetMode="External"/><Relationship Id="rId5" Type="http://schemas.openxmlformats.org/officeDocument/2006/relationships/hyperlink" Target="https://vip.1obraz.ru/" TargetMode="External"/><Relationship Id="rId15" Type="http://schemas.openxmlformats.org/officeDocument/2006/relationships/hyperlink" Target="https://fg.resh.edu.ru/" TargetMode="External"/><Relationship Id="rId10" Type="http://schemas.openxmlformats.org/officeDocument/2006/relationships/hyperlink" Target="https://edsoo.ru/Funkcionalnaya_gramotnost.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hyperlink" Target="http://skiv.instrao.ru/support/demonstratsionnye-material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2129</Words>
  <Characters>12140</Characters>
  <Application>Microsoft Office Word</Application>
  <DocSecurity>0</DocSecurity>
  <Lines>101</Lines>
  <Paragraphs>28</Paragraphs>
  <ScaleCrop>false</ScaleCrop>
  <Company/>
  <LinksUpToDate>false</LinksUpToDate>
  <CharactersWithSpaces>14241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Образование</dc:creator>
  <cp:keywords/>
  <dc:description/>
  <cp:lastModifiedBy>Образование</cp:lastModifiedBy>
  <cp:revision>2</cp:revision>
  <dcterms:created xsi:type="dcterms:W3CDTF">2022-09-21T08:45:00Z</dcterms:created>
  <dcterms:modified xsi:type="dcterms:W3CDTF">2022-09-21T08:47:00Z</dcterms:modified>
</cp:coreProperties>
</file>