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5" w:rsidRPr="00796B9E" w:rsidRDefault="00A27A15" w:rsidP="00796B9E">
      <w:pPr>
        <w:pStyle w:val="Title"/>
        <w:ind w:firstLine="0"/>
        <w:rPr>
          <w:szCs w:val="28"/>
        </w:rPr>
      </w:pPr>
      <w:bookmarkStart w:id="0" w:name="_GoBack"/>
      <w:bookmarkEnd w:id="0"/>
      <w:r w:rsidRPr="00796B9E">
        <w:rPr>
          <w:noProof/>
        </w:rPr>
        <w:drawing>
          <wp:inline distT="0" distB="0" distL="0" distR="0" wp14:anchorId="20F4BDAE" wp14:editId="681D8A36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15" w:rsidRPr="00796B9E" w:rsidRDefault="00796B9E" w:rsidP="00796B9E">
      <w:pPr>
        <w:pStyle w:val="Title"/>
        <w:ind w:firstLine="0"/>
        <w:rPr>
          <w:szCs w:val="28"/>
        </w:rPr>
      </w:pPr>
      <w:r w:rsidRPr="00796B9E">
        <w:rPr>
          <w:szCs w:val="28"/>
        </w:rPr>
        <w:t>АДМИНИСТРАЦИЯ ГОРОДСКОГО ОКРУГА ЗАТО П. ГОРНЫЙ</w:t>
      </w:r>
    </w:p>
    <w:p w:rsidR="00A27A15" w:rsidRPr="00796B9E" w:rsidRDefault="00A27A15" w:rsidP="00796B9E">
      <w:pPr>
        <w:pStyle w:val="Title"/>
        <w:ind w:firstLine="0"/>
        <w:rPr>
          <w:szCs w:val="28"/>
        </w:rPr>
      </w:pPr>
    </w:p>
    <w:p w:rsidR="00A27A15" w:rsidRPr="00796B9E" w:rsidRDefault="00A27A15" w:rsidP="00796B9E">
      <w:pPr>
        <w:pStyle w:val="Title"/>
        <w:ind w:firstLine="0"/>
        <w:rPr>
          <w:szCs w:val="28"/>
        </w:rPr>
      </w:pPr>
      <w:r w:rsidRPr="00796B9E">
        <w:rPr>
          <w:szCs w:val="28"/>
        </w:rPr>
        <w:t>П О С Т А Н О В Л Е Н И Е</w:t>
      </w:r>
    </w:p>
    <w:p w:rsidR="00C75FD4" w:rsidRPr="00796B9E" w:rsidRDefault="00C75FD4" w:rsidP="00796B9E">
      <w:pPr>
        <w:pStyle w:val="Title"/>
        <w:suppressAutoHyphens/>
        <w:spacing w:before="0" w:after="0"/>
        <w:ind w:firstLine="0"/>
        <w:jc w:val="both"/>
        <w:outlineLvl w:val="9"/>
        <w:rPr>
          <w:b w:val="0"/>
          <w:kern w:val="0"/>
          <w:sz w:val="24"/>
          <w:szCs w:val="28"/>
        </w:rPr>
      </w:pPr>
    </w:p>
    <w:p w:rsidR="00C75FD4" w:rsidRPr="00796B9E" w:rsidRDefault="00C75FD4" w:rsidP="00796B9E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C75FD4" w:rsidRPr="00796B9E" w:rsidRDefault="00812222" w:rsidP="00796B9E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  <w:r w:rsidRPr="00796B9E">
        <w:rPr>
          <w:rFonts w:ascii="Arial" w:hAnsi="Arial" w:cs="Arial"/>
          <w:b w:val="0"/>
          <w:bCs w:val="0"/>
          <w:sz w:val="24"/>
          <w:szCs w:val="28"/>
        </w:rPr>
        <w:t>29 ноября</w:t>
      </w:r>
      <w:r w:rsidR="00C75FD4" w:rsidRPr="00796B9E">
        <w:rPr>
          <w:rFonts w:ascii="Arial" w:hAnsi="Arial" w:cs="Arial"/>
          <w:b w:val="0"/>
          <w:bCs w:val="0"/>
          <w:sz w:val="24"/>
          <w:szCs w:val="28"/>
        </w:rPr>
        <w:t xml:space="preserve"> 20</w:t>
      </w:r>
      <w:r w:rsidR="00D95C1C" w:rsidRPr="00796B9E">
        <w:rPr>
          <w:rFonts w:ascii="Arial" w:hAnsi="Arial" w:cs="Arial"/>
          <w:b w:val="0"/>
          <w:bCs w:val="0"/>
          <w:sz w:val="24"/>
          <w:szCs w:val="28"/>
        </w:rPr>
        <w:t>2</w:t>
      </w:r>
      <w:r w:rsidRPr="00796B9E">
        <w:rPr>
          <w:rFonts w:ascii="Arial" w:hAnsi="Arial" w:cs="Arial"/>
          <w:b w:val="0"/>
          <w:bCs w:val="0"/>
          <w:sz w:val="24"/>
          <w:szCs w:val="28"/>
        </w:rPr>
        <w:t>2</w:t>
      </w:r>
      <w:r w:rsidR="00796B9E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b w:val="0"/>
          <w:bCs w:val="0"/>
          <w:sz w:val="24"/>
          <w:szCs w:val="28"/>
        </w:rPr>
        <w:t>года</w:t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>
        <w:rPr>
          <w:rFonts w:ascii="Arial" w:hAnsi="Arial" w:cs="Arial"/>
          <w:b w:val="0"/>
          <w:bCs w:val="0"/>
          <w:sz w:val="24"/>
          <w:szCs w:val="28"/>
        </w:rPr>
        <w:tab/>
      </w:r>
      <w:r w:rsidR="00796B9E" w:rsidRPr="00796B9E">
        <w:rPr>
          <w:rFonts w:ascii="Arial" w:hAnsi="Arial" w:cs="Arial"/>
          <w:b w:val="0"/>
          <w:bCs w:val="0"/>
          <w:sz w:val="24"/>
          <w:szCs w:val="28"/>
        </w:rPr>
        <w:t>№</w:t>
      </w:r>
      <w:r w:rsidR="00796B9E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796B9E">
        <w:rPr>
          <w:rFonts w:ascii="Arial" w:hAnsi="Arial" w:cs="Arial"/>
          <w:b w:val="0"/>
          <w:bCs w:val="0"/>
          <w:sz w:val="24"/>
          <w:szCs w:val="28"/>
        </w:rPr>
        <w:t>364</w:t>
      </w:r>
    </w:p>
    <w:p w:rsidR="00C75FD4" w:rsidRPr="00796B9E" w:rsidRDefault="00C75FD4" w:rsidP="00796B9E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C75FD4" w:rsidRPr="00796B9E" w:rsidRDefault="00C75FD4" w:rsidP="00796B9E">
      <w:pPr>
        <w:suppressAutoHyphens/>
        <w:ind w:firstLine="0"/>
        <w:rPr>
          <w:rFonts w:cs="Arial"/>
          <w:szCs w:val="28"/>
        </w:rPr>
      </w:pPr>
    </w:p>
    <w:p w:rsidR="00C75FD4" w:rsidRPr="00796B9E" w:rsidRDefault="00331191" w:rsidP="00796B9E">
      <w:pPr>
        <w:pStyle w:val="Title"/>
        <w:ind w:firstLine="0"/>
      </w:pPr>
      <w:r w:rsidRPr="00796B9E">
        <w:t>О</w:t>
      </w:r>
      <w:r w:rsidR="00A27A15" w:rsidRPr="00796B9E">
        <w:t>б</w:t>
      </w:r>
      <w:r w:rsidRPr="00796B9E">
        <w:t xml:space="preserve"> </w:t>
      </w:r>
      <w:r w:rsidR="00A27A15" w:rsidRPr="00796B9E">
        <w:t>утверждении</w:t>
      </w:r>
      <w:r w:rsidRPr="00796B9E">
        <w:t xml:space="preserve"> </w:t>
      </w:r>
      <w:r w:rsidR="00A27A15" w:rsidRPr="00796B9E">
        <w:t>административного</w:t>
      </w:r>
      <w:r w:rsidRPr="00796B9E">
        <w:t xml:space="preserve"> </w:t>
      </w:r>
      <w:r w:rsidR="00A27A15" w:rsidRPr="00796B9E">
        <w:t>регламента</w:t>
      </w:r>
      <w:r w:rsidRPr="00796B9E">
        <w:t xml:space="preserve"> </w:t>
      </w:r>
      <w:r w:rsidR="00A27A15" w:rsidRPr="00796B9E">
        <w:t>предоставления</w:t>
      </w:r>
      <w:r w:rsidRPr="00796B9E">
        <w:t xml:space="preserve"> </w:t>
      </w:r>
      <w:r w:rsidR="00A27A15" w:rsidRPr="00796B9E">
        <w:t>муниципальной услуги</w:t>
      </w:r>
      <w:r w:rsidRPr="00796B9E">
        <w:t xml:space="preserve"> «</w:t>
      </w:r>
      <w:r w:rsidR="00A27A15" w:rsidRPr="00796B9E">
        <w:t>Согласование</w:t>
      </w:r>
      <w:r w:rsidRPr="00796B9E">
        <w:t xml:space="preserve"> </w:t>
      </w:r>
      <w:r w:rsidR="00A27A15" w:rsidRPr="00796B9E">
        <w:t>проведения</w:t>
      </w:r>
      <w:r w:rsidRPr="00796B9E">
        <w:t xml:space="preserve"> </w:t>
      </w:r>
      <w:r w:rsidR="00A27A15" w:rsidRPr="00796B9E">
        <w:t>переустройства</w:t>
      </w:r>
      <w:r w:rsidRPr="00796B9E">
        <w:t xml:space="preserve"> </w:t>
      </w:r>
      <w:r w:rsidR="00A27A15" w:rsidRPr="00796B9E">
        <w:t>и</w:t>
      </w:r>
      <w:r w:rsidRPr="00796B9E">
        <w:t xml:space="preserve"> (</w:t>
      </w:r>
      <w:r w:rsidR="00A27A15" w:rsidRPr="00796B9E">
        <w:t>или</w:t>
      </w:r>
      <w:r w:rsidRPr="00796B9E">
        <w:t xml:space="preserve">) </w:t>
      </w:r>
      <w:r w:rsidR="00A27A15" w:rsidRPr="00796B9E">
        <w:t>перепланировки</w:t>
      </w:r>
      <w:r w:rsidRPr="00796B9E">
        <w:t xml:space="preserve"> </w:t>
      </w:r>
      <w:r w:rsidR="00A27A15" w:rsidRPr="00796B9E">
        <w:t>помещения</w:t>
      </w:r>
      <w:r w:rsidRPr="00796B9E">
        <w:t xml:space="preserve"> </w:t>
      </w:r>
      <w:r w:rsidR="00A27A15" w:rsidRPr="00796B9E">
        <w:t>в</w:t>
      </w:r>
      <w:r w:rsidRPr="00796B9E">
        <w:t xml:space="preserve"> </w:t>
      </w:r>
      <w:r w:rsidR="00A27A15" w:rsidRPr="00796B9E">
        <w:t>многоквартирном</w:t>
      </w:r>
      <w:r w:rsidRPr="00796B9E">
        <w:t xml:space="preserve"> </w:t>
      </w:r>
      <w:r w:rsidR="00A27A15" w:rsidRPr="00796B9E">
        <w:t>доме</w:t>
      </w:r>
      <w:r w:rsidR="00AC15CC" w:rsidRPr="00796B9E">
        <w:t>»</w:t>
      </w:r>
      <w:r w:rsidR="00C75FD4" w:rsidRPr="00796B9E">
        <w:t xml:space="preserve"> </w:t>
      </w:r>
      <w:r w:rsidR="00A27A15" w:rsidRPr="00796B9E">
        <w:t>на</w:t>
      </w:r>
      <w:r w:rsidR="009F4A3B" w:rsidRPr="00796B9E">
        <w:t xml:space="preserve"> </w:t>
      </w:r>
      <w:r w:rsidR="00A27A15" w:rsidRPr="00796B9E">
        <w:t>территории</w:t>
      </w:r>
      <w:r w:rsidR="009F4A3B" w:rsidRPr="00796B9E">
        <w:t xml:space="preserve"> </w:t>
      </w:r>
      <w:r w:rsidR="00A27A15" w:rsidRPr="00796B9E">
        <w:t>городского округа ЗАТО п.</w:t>
      </w:r>
      <w:r w:rsidR="00B651FD" w:rsidRPr="00796B9E">
        <w:t xml:space="preserve"> </w:t>
      </w:r>
      <w:r w:rsidR="00A27A15" w:rsidRPr="00796B9E">
        <w:t>Горный</w:t>
      </w:r>
    </w:p>
    <w:p w:rsidR="00C75FD4" w:rsidRPr="00796B9E" w:rsidRDefault="00C75FD4" w:rsidP="00796B9E">
      <w:pPr>
        <w:suppressAutoHyphens/>
        <w:ind w:firstLine="709"/>
        <w:rPr>
          <w:rFonts w:cs="Arial"/>
          <w:szCs w:val="28"/>
        </w:rPr>
      </w:pPr>
    </w:p>
    <w:p w:rsidR="009F4A3B" w:rsidRPr="00796B9E" w:rsidRDefault="00331191" w:rsidP="00796B9E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В соответствии с </w:t>
      </w:r>
      <w:r w:rsidR="00556FF0" w:rsidRPr="00796B9E">
        <w:rPr>
          <w:rFonts w:cs="Arial"/>
          <w:szCs w:val="28"/>
        </w:rPr>
        <w:t>Жилищным кодексом Российской Федерации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556FF0" w:rsidRPr="00796B9E">
        <w:rPr>
          <w:rFonts w:cs="Arial"/>
          <w:szCs w:val="28"/>
        </w:rPr>
        <w:t xml:space="preserve">руководствуясь </w:t>
      </w:r>
      <w:r w:rsidRPr="00796B9E">
        <w:rPr>
          <w:rFonts w:cs="Arial"/>
          <w:szCs w:val="28"/>
        </w:rPr>
        <w:t>Федеральным закон</w:t>
      </w:r>
      <w:r w:rsidR="00556FF0" w:rsidRPr="00796B9E">
        <w:rPr>
          <w:rFonts w:cs="Arial"/>
          <w:szCs w:val="28"/>
        </w:rPr>
        <w:t>о</w:t>
      </w:r>
      <w:r w:rsidRPr="00796B9E">
        <w:rPr>
          <w:rFonts w:cs="Arial"/>
          <w:szCs w:val="28"/>
        </w:rPr>
        <w:t>м от 27</w:t>
      </w:r>
      <w:r w:rsidR="00DC3994" w:rsidRPr="00796B9E">
        <w:rPr>
          <w:rFonts w:cs="Arial"/>
          <w:szCs w:val="28"/>
        </w:rPr>
        <w:t xml:space="preserve"> июля </w:t>
      </w:r>
      <w:r w:rsidRPr="00796B9E">
        <w:rPr>
          <w:rFonts w:cs="Arial"/>
          <w:szCs w:val="28"/>
        </w:rPr>
        <w:t>2010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года</w:t>
      </w:r>
      <w:r w:rsidRPr="00796B9E">
        <w:rPr>
          <w:rFonts w:cs="Arial"/>
          <w:szCs w:val="28"/>
        </w:rPr>
        <w:t xml:space="preserve"> </w:t>
      </w:r>
      <w:hyperlink r:id="rId10" w:history="1">
        <w:r w:rsidR="00796B9E" w:rsidRPr="00796B9E">
          <w:rPr>
            <w:rFonts w:cs="Arial"/>
            <w:szCs w:val="28"/>
          </w:rPr>
          <w:t xml:space="preserve"> №</w:t>
        </w:r>
        <w:r w:rsidR="00796B9E">
          <w:rPr>
            <w:rFonts w:cs="Arial"/>
            <w:szCs w:val="28"/>
          </w:rPr>
          <w:t xml:space="preserve"> </w:t>
        </w:r>
        <w:r w:rsidRPr="00796B9E">
          <w:rPr>
            <w:rFonts w:cs="Arial"/>
            <w:szCs w:val="28"/>
          </w:rPr>
          <w:t>210-ФЗ</w:t>
        </w:r>
      </w:hyperlink>
      <w:r w:rsidRPr="00796B9E">
        <w:rPr>
          <w:rFonts w:cs="Arial"/>
          <w:szCs w:val="28"/>
        </w:rPr>
        <w:t xml:space="preserve"> </w:t>
      </w:r>
      <w:r w:rsidR="00DC3994" w:rsidRPr="00796B9E">
        <w:rPr>
          <w:rFonts w:cs="Arial"/>
          <w:szCs w:val="28"/>
        </w:rPr>
        <w:t>«</w:t>
      </w:r>
      <w:r w:rsidRPr="00796B9E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DC3994" w:rsidRPr="00796B9E">
        <w:rPr>
          <w:rFonts w:cs="Arial"/>
          <w:szCs w:val="28"/>
        </w:rPr>
        <w:t>»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C75FD4" w:rsidRPr="00796B9E">
        <w:rPr>
          <w:rFonts w:cs="Arial"/>
          <w:szCs w:val="28"/>
        </w:rPr>
        <w:t xml:space="preserve">Уставом </w:t>
      </w:r>
      <w:r w:rsidR="00A27A15" w:rsidRPr="00796B9E">
        <w:rPr>
          <w:rFonts w:cs="Arial"/>
          <w:szCs w:val="28"/>
        </w:rPr>
        <w:t>городского округа закрытого административно-территориального образования п.</w:t>
      </w:r>
      <w:r w:rsidR="00B651FD" w:rsidRPr="00796B9E">
        <w:rPr>
          <w:rFonts w:cs="Arial"/>
          <w:szCs w:val="28"/>
        </w:rPr>
        <w:t xml:space="preserve"> </w:t>
      </w:r>
      <w:r w:rsidR="00FD687A" w:rsidRPr="00796B9E">
        <w:rPr>
          <w:rFonts w:cs="Arial"/>
          <w:szCs w:val="28"/>
        </w:rPr>
        <w:t>Горный Забайкальского края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C75FD4" w:rsidRPr="00796B9E">
        <w:rPr>
          <w:rFonts w:cs="Arial"/>
          <w:szCs w:val="28"/>
        </w:rPr>
        <w:t xml:space="preserve">администрация </w:t>
      </w:r>
      <w:r w:rsidR="00A27A15" w:rsidRPr="00796B9E">
        <w:rPr>
          <w:rFonts w:cs="Arial"/>
          <w:szCs w:val="28"/>
        </w:rPr>
        <w:t>городского округа ЗАТО п.</w:t>
      </w:r>
      <w:r w:rsidR="00B651FD" w:rsidRPr="00796B9E">
        <w:rPr>
          <w:rFonts w:cs="Arial"/>
          <w:szCs w:val="28"/>
        </w:rPr>
        <w:t xml:space="preserve"> </w:t>
      </w:r>
      <w:r w:rsidR="00A27A15" w:rsidRPr="00796B9E">
        <w:rPr>
          <w:rFonts w:cs="Arial"/>
          <w:szCs w:val="28"/>
        </w:rPr>
        <w:t>Горный</w:t>
      </w:r>
      <w:r w:rsidR="00C75FD4" w:rsidRPr="00796B9E">
        <w:rPr>
          <w:rFonts w:cs="Arial"/>
          <w:szCs w:val="28"/>
        </w:rPr>
        <w:t xml:space="preserve"> постановляет:</w:t>
      </w:r>
      <w:bookmarkStart w:id="1" w:name="sub_1"/>
    </w:p>
    <w:p w:rsidR="009F4A3B" w:rsidRPr="00796B9E" w:rsidRDefault="009F4A3B" w:rsidP="00796B9E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9F4A3B" w:rsidRPr="00796B9E" w:rsidRDefault="00C75FD4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1.</w:t>
      </w:r>
      <w:r w:rsidR="00796B9E">
        <w:rPr>
          <w:rFonts w:cs="Arial"/>
          <w:szCs w:val="28"/>
        </w:rPr>
        <w:t xml:space="preserve"> </w:t>
      </w:r>
      <w:bookmarkEnd w:id="1"/>
      <w:r w:rsidR="009F4A3B" w:rsidRPr="00796B9E">
        <w:rPr>
          <w:rFonts w:cs="Arial"/>
          <w:szCs w:val="28"/>
        </w:rPr>
        <w:t xml:space="preserve">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на </w:t>
      </w:r>
      <w:r w:rsidR="00A27A15" w:rsidRPr="00796B9E">
        <w:rPr>
          <w:rFonts w:cs="Arial"/>
          <w:szCs w:val="28"/>
        </w:rPr>
        <w:t xml:space="preserve">территории </w:t>
      </w:r>
      <w:r w:rsidR="00A27A15" w:rsidRPr="00796B9E">
        <w:rPr>
          <w:rFonts w:cs="Arial"/>
          <w:iCs/>
          <w:szCs w:val="28"/>
        </w:rPr>
        <w:t>городского</w:t>
      </w:r>
      <w:r w:rsidR="00A27A15" w:rsidRPr="00796B9E">
        <w:rPr>
          <w:rFonts w:cs="Arial"/>
          <w:szCs w:val="28"/>
        </w:rPr>
        <w:t xml:space="preserve"> округа ЗАТО п.</w:t>
      </w:r>
      <w:r w:rsidR="00B651FD" w:rsidRPr="00796B9E">
        <w:rPr>
          <w:rFonts w:cs="Arial"/>
          <w:szCs w:val="28"/>
        </w:rPr>
        <w:t xml:space="preserve"> </w:t>
      </w:r>
      <w:r w:rsidR="00A27A15" w:rsidRPr="00796B9E">
        <w:rPr>
          <w:rFonts w:cs="Arial"/>
          <w:szCs w:val="28"/>
        </w:rPr>
        <w:t>Горный</w:t>
      </w:r>
      <w:r w:rsidR="00744F09" w:rsidRPr="00796B9E">
        <w:rPr>
          <w:rFonts w:cs="Arial"/>
          <w:szCs w:val="28"/>
        </w:rPr>
        <w:t xml:space="preserve"> </w:t>
      </w:r>
      <w:r w:rsidR="009F4A3B" w:rsidRPr="00796B9E">
        <w:rPr>
          <w:rFonts w:cs="Arial"/>
          <w:szCs w:val="28"/>
        </w:rPr>
        <w:t>(приложение).</w:t>
      </w:r>
    </w:p>
    <w:p w:rsidR="00C75FD4" w:rsidRPr="00796B9E" w:rsidRDefault="00C75FD4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2.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 xml:space="preserve">Признать утратившим силу </w:t>
      </w:r>
      <w:r w:rsidR="00FD687A" w:rsidRPr="00796B9E">
        <w:rPr>
          <w:rFonts w:cs="Arial"/>
          <w:szCs w:val="28"/>
        </w:rPr>
        <w:t>Постановление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="00FD687A" w:rsidRPr="00796B9E">
        <w:rPr>
          <w:rFonts w:cs="Arial"/>
          <w:szCs w:val="28"/>
        </w:rPr>
        <w:t xml:space="preserve">191 от 29 декабря </w:t>
      </w:r>
      <w:r w:rsidR="00A27A15" w:rsidRPr="00796B9E">
        <w:rPr>
          <w:rFonts w:cs="Arial"/>
          <w:szCs w:val="28"/>
        </w:rPr>
        <w:t>2015 г. «О приеме документов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A27A15" w:rsidRPr="00796B9E">
        <w:rPr>
          <w:rFonts w:cs="Arial"/>
          <w:szCs w:val="28"/>
        </w:rPr>
        <w:t>необходимых для согласования перепланировки и (или) переустройства жилого (нежилого) помещения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A27A15" w:rsidRPr="00796B9E">
        <w:rPr>
          <w:rFonts w:cs="Arial"/>
          <w:szCs w:val="28"/>
        </w:rPr>
        <w:t>выдача соответствующих решений о согласовании или об отказе в переводе»</w:t>
      </w:r>
    </w:p>
    <w:p w:rsidR="00C75FD4" w:rsidRPr="00796B9E" w:rsidRDefault="00C75FD4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3.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9F4A3B" w:rsidRPr="00796B9E" w:rsidRDefault="009F4A3B" w:rsidP="00796B9E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D95C1C" w:rsidRPr="00796B9E" w:rsidRDefault="00D95C1C" w:rsidP="00796B9E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94162F" w:rsidRPr="00796B9E" w:rsidRDefault="0094162F" w:rsidP="00796B9E">
      <w:pPr>
        <w:suppressAutoHyphens/>
        <w:ind w:firstLine="0"/>
        <w:rPr>
          <w:rFonts w:cs="Arial"/>
          <w:bCs/>
          <w:iCs/>
          <w:szCs w:val="28"/>
        </w:rPr>
      </w:pPr>
    </w:p>
    <w:p w:rsidR="00796B9E" w:rsidRDefault="00C75FD4" w:rsidP="00796B9E">
      <w:pPr>
        <w:suppressAutoHyphens/>
        <w:ind w:firstLine="0"/>
        <w:rPr>
          <w:rFonts w:cs="Arial"/>
          <w:szCs w:val="28"/>
        </w:rPr>
      </w:pPr>
      <w:r w:rsidRPr="00796B9E">
        <w:rPr>
          <w:rFonts w:cs="Arial"/>
          <w:bCs/>
          <w:iCs/>
          <w:szCs w:val="28"/>
        </w:rPr>
        <w:t xml:space="preserve">Глава </w:t>
      </w:r>
      <w:r w:rsidR="0094162F" w:rsidRPr="00796B9E">
        <w:rPr>
          <w:rFonts w:cs="Arial"/>
          <w:szCs w:val="28"/>
        </w:rPr>
        <w:t>ЗАТО п.</w:t>
      </w:r>
      <w:r w:rsidR="00B651FD" w:rsidRPr="00796B9E">
        <w:rPr>
          <w:rFonts w:cs="Arial"/>
          <w:szCs w:val="28"/>
        </w:rPr>
        <w:t xml:space="preserve"> </w:t>
      </w:r>
      <w:r w:rsidR="0094162F" w:rsidRPr="00796B9E">
        <w:rPr>
          <w:rFonts w:cs="Arial"/>
          <w:szCs w:val="28"/>
        </w:rPr>
        <w:t>Горный</w:t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796B9E">
        <w:rPr>
          <w:rFonts w:cs="Arial"/>
          <w:szCs w:val="28"/>
        </w:rPr>
        <w:tab/>
      </w:r>
      <w:r w:rsidR="0094162F" w:rsidRPr="00796B9E">
        <w:rPr>
          <w:rFonts w:cs="Arial"/>
          <w:szCs w:val="28"/>
        </w:rPr>
        <w:t>Т.В. Карнаух</w:t>
      </w:r>
    </w:p>
    <w:p w:rsidR="00796B9E" w:rsidRDefault="00796B9E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215EA3" w:rsidRDefault="00C75FD4" w:rsidP="00796B9E">
      <w:pPr>
        <w:pStyle w:val="34"/>
        <w:shd w:val="clear" w:color="auto" w:fill="auto"/>
        <w:suppressAutoHyphens/>
        <w:spacing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  <w:r w:rsidRPr="00796B9E">
        <w:rPr>
          <w:rFonts w:ascii="Courier" w:hAnsi="Courier" w:cs="Arial"/>
          <w:sz w:val="24"/>
          <w:szCs w:val="28"/>
        </w:rPr>
        <w:lastRenderedPageBreak/>
        <w:t>УТВЕРЖДЕН</w:t>
      </w:r>
      <w:r w:rsidR="00796B9E" w:rsidRPr="00796B9E">
        <w:rPr>
          <w:rFonts w:ascii="Courier" w:hAnsi="Courier" w:cs="Arial"/>
          <w:sz w:val="24"/>
          <w:szCs w:val="28"/>
        </w:rPr>
        <w:t xml:space="preserve"> </w:t>
      </w:r>
      <w:r w:rsidRPr="00796B9E">
        <w:rPr>
          <w:rFonts w:ascii="Courier" w:hAnsi="Courier" w:cs="Arial"/>
          <w:sz w:val="24"/>
          <w:szCs w:val="28"/>
        </w:rPr>
        <w:t xml:space="preserve">постановлением администрации </w:t>
      </w:r>
      <w:r w:rsidR="0094162F" w:rsidRPr="00796B9E">
        <w:rPr>
          <w:rFonts w:ascii="Courier" w:hAnsi="Courier" w:cs="Arial"/>
          <w:sz w:val="24"/>
          <w:szCs w:val="28"/>
        </w:rPr>
        <w:t>городского округа ЗАТО п.</w:t>
      </w:r>
      <w:r w:rsidR="00B651FD" w:rsidRPr="00796B9E">
        <w:rPr>
          <w:rFonts w:ascii="Courier" w:hAnsi="Courier" w:cs="Arial"/>
          <w:sz w:val="24"/>
          <w:szCs w:val="28"/>
        </w:rPr>
        <w:t xml:space="preserve"> </w:t>
      </w:r>
      <w:r w:rsidR="0094162F" w:rsidRPr="00796B9E">
        <w:rPr>
          <w:rFonts w:ascii="Courier" w:hAnsi="Courier" w:cs="Arial"/>
          <w:sz w:val="24"/>
          <w:szCs w:val="28"/>
        </w:rPr>
        <w:t>Горный</w:t>
      </w:r>
      <w:r w:rsidR="00796B9E" w:rsidRPr="00796B9E">
        <w:rPr>
          <w:rFonts w:ascii="Courier" w:hAnsi="Courier" w:cs="Arial"/>
          <w:sz w:val="24"/>
          <w:szCs w:val="28"/>
        </w:rPr>
        <w:t xml:space="preserve"> </w:t>
      </w:r>
      <w:r w:rsidR="00812222" w:rsidRPr="00796B9E">
        <w:rPr>
          <w:rFonts w:ascii="Courier" w:hAnsi="Courier" w:cs="Arial"/>
          <w:sz w:val="24"/>
          <w:szCs w:val="28"/>
        </w:rPr>
        <w:t>от «29</w:t>
      </w:r>
      <w:r w:rsidRPr="00796B9E">
        <w:rPr>
          <w:rFonts w:ascii="Courier" w:hAnsi="Courier" w:cs="Arial"/>
          <w:sz w:val="24"/>
          <w:szCs w:val="28"/>
        </w:rPr>
        <w:t xml:space="preserve">» </w:t>
      </w:r>
      <w:r w:rsidR="00812222" w:rsidRPr="00796B9E">
        <w:rPr>
          <w:rFonts w:ascii="Courier" w:hAnsi="Courier" w:cs="Arial"/>
          <w:sz w:val="24"/>
          <w:szCs w:val="28"/>
        </w:rPr>
        <w:t>ноября</w:t>
      </w:r>
      <w:r w:rsidRPr="00796B9E">
        <w:rPr>
          <w:rFonts w:ascii="Courier" w:hAnsi="Courier" w:cs="Arial"/>
          <w:sz w:val="24"/>
          <w:szCs w:val="28"/>
        </w:rPr>
        <w:t xml:space="preserve"> 20</w:t>
      </w:r>
      <w:r w:rsidR="00134E7B" w:rsidRPr="00796B9E">
        <w:rPr>
          <w:rFonts w:ascii="Courier" w:hAnsi="Courier" w:cs="Arial"/>
          <w:sz w:val="24"/>
          <w:szCs w:val="28"/>
        </w:rPr>
        <w:t>2</w:t>
      </w:r>
      <w:r w:rsidR="00812222" w:rsidRPr="00796B9E">
        <w:rPr>
          <w:rFonts w:ascii="Courier" w:hAnsi="Courier" w:cs="Arial"/>
          <w:sz w:val="24"/>
          <w:szCs w:val="28"/>
        </w:rPr>
        <w:t>2г.</w:t>
      </w:r>
      <w:r w:rsidR="00796B9E" w:rsidRPr="00796B9E">
        <w:rPr>
          <w:rFonts w:ascii="Courier" w:hAnsi="Courier" w:cs="Arial"/>
          <w:sz w:val="24"/>
          <w:szCs w:val="28"/>
        </w:rPr>
        <w:t xml:space="preserve"> № </w:t>
      </w:r>
      <w:r w:rsidR="00812222" w:rsidRPr="00796B9E">
        <w:rPr>
          <w:rFonts w:ascii="Courier" w:hAnsi="Courier" w:cs="Arial"/>
          <w:sz w:val="24"/>
          <w:szCs w:val="28"/>
        </w:rPr>
        <w:t>364</w:t>
      </w:r>
    </w:p>
    <w:p w:rsidR="00796B9E" w:rsidRDefault="00796B9E" w:rsidP="00796B9E">
      <w:pPr>
        <w:pStyle w:val="34"/>
        <w:shd w:val="clear" w:color="auto" w:fill="auto"/>
        <w:suppressAutoHyphens/>
        <w:spacing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right="5953" w:firstLine="0"/>
        <w:jc w:val="both"/>
        <w:rPr>
          <w:rFonts w:asciiTheme="minorHAnsi" w:hAnsiTheme="minorHAnsi" w:cs="Arial"/>
          <w:sz w:val="24"/>
          <w:szCs w:val="28"/>
        </w:rPr>
      </w:pPr>
    </w:p>
    <w:p w:rsidR="00215EA3" w:rsidRPr="00796B9E" w:rsidRDefault="00215EA3" w:rsidP="00796B9E">
      <w:pPr>
        <w:pStyle w:val="1"/>
      </w:pPr>
      <w:r w:rsidRPr="00796B9E">
        <w:t>А</w:t>
      </w:r>
      <w:r w:rsidR="0094162F" w:rsidRPr="00796B9E">
        <w:t>дминистративный</w:t>
      </w:r>
      <w:r w:rsidRPr="00796B9E">
        <w:t xml:space="preserve"> </w:t>
      </w:r>
      <w:r w:rsidR="0094162F" w:rsidRPr="00796B9E">
        <w:t>регламент</w:t>
      </w:r>
      <w:r w:rsidRPr="00796B9E">
        <w:t xml:space="preserve"> </w:t>
      </w:r>
      <w:r w:rsidR="0094162F" w:rsidRPr="00796B9E">
        <w:t>предоставления</w:t>
      </w:r>
      <w:r w:rsidRPr="00796B9E">
        <w:t xml:space="preserve"> </w:t>
      </w:r>
      <w:r w:rsidR="0094162F" w:rsidRPr="00796B9E">
        <w:t>муниципальной</w:t>
      </w:r>
      <w:r w:rsidRPr="00796B9E">
        <w:t xml:space="preserve"> </w:t>
      </w:r>
      <w:r w:rsidR="0094162F" w:rsidRPr="00796B9E">
        <w:t>услуги</w:t>
      </w:r>
      <w:r w:rsidRPr="00796B9E">
        <w:t xml:space="preserve"> «</w:t>
      </w:r>
      <w:r w:rsidR="0094162F" w:rsidRPr="00796B9E">
        <w:t>Согласование</w:t>
      </w:r>
      <w:r w:rsidRPr="00796B9E">
        <w:t xml:space="preserve"> </w:t>
      </w:r>
      <w:r w:rsidR="0094162F" w:rsidRPr="00796B9E">
        <w:t>проведения</w:t>
      </w:r>
      <w:r w:rsidRPr="00796B9E">
        <w:t xml:space="preserve"> </w:t>
      </w:r>
      <w:r w:rsidR="0094162F" w:rsidRPr="00796B9E">
        <w:t>переустройства</w:t>
      </w:r>
      <w:r w:rsidRPr="00796B9E">
        <w:t xml:space="preserve"> </w:t>
      </w:r>
      <w:r w:rsidR="0094162F" w:rsidRPr="00796B9E">
        <w:t>и</w:t>
      </w:r>
      <w:r w:rsidRPr="00796B9E">
        <w:t xml:space="preserve"> (</w:t>
      </w:r>
      <w:r w:rsidR="0094162F" w:rsidRPr="00796B9E">
        <w:t xml:space="preserve">или </w:t>
      </w:r>
      <w:r w:rsidRPr="00796B9E">
        <w:t xml:space="preserve">) </w:t>
      </w:r>
      <w:r w:rsidR="0094162F" w:rsidRPr="00796B9E">
        <w:t>перепланировки</w:t>
      </w:r>
      <w:r w:rsidRPr="00796B9E">
        <w:t xml:space="preserve"> </w:t>
      </w:r>
      <w:r w:rsidR="0094162F" w:rsidRPr="00796B9E">
        <w:t>помещения</w:t>
      </w:r>
      <w:r w:rsidRPr="00796B9E">
        <w:t xml:space="preserve"> </w:t>
      </w:r>
      <w:r w:rsidR="0094162F" w:rsidRPr="00796B9E">
        <w:t>в</w:t>
      </w:r>
      <w:r w:rsidRPr="00796B9E">
        <w:t xml:space="preserve"> </w:t>
      </w:r>
      <w:r w:rsidR="0094162F" w:rsidRPr="00796B9E">
        <w:t>многоквартирном</w:t>
      </w:r>
      <w:r w:rsidRPr="00796B9E">
        <w:t xml:space="preserve"> </w:t>
      </w:r>
      <w:r w:rsidR="0094162F" w:rsidRPr="00796B9E">
        <w:t>доме</w:t>
      </w:r>
      <w:r w:rsidR="00AB3311" w:rsidRPr="00796B9E">
        <w:t>»</w:t>
      </w:r>
      <w:r w:rsidRPr="00796B9E">
        <w:t xml:space="preserve"> </w:t>
      </w:r>
      <w:r w:rsidR="0094162F" w:rsidRPr="00796B9E">
        <w:t>на</w:t>
      </w:r>
      <w:r w:rsidRPr="00796B9E">
        <w:t xml:space="preserve"> </w:t>
      </w:r>
      <w:r w:rsidR="0094162F" w:rsidRPr="00796B9E">
        <w:t>территории</w:t>
      </w:r>
      <w:r w:rsidRPr="00796B9E">
        <w:t xml:space="preserve"> </w:t>
      </w:r>
      <w:r w:rsidR="0094162F" w:rsidRPr="00796B9E">
        <w:t>городского округа ЗАТО п.</w:t>
      </w:r>
      <w:r w:rsidR="00B651FD" w:rsidRPr="00796B9E">
        <w:t xml:space="preserve"> </w:t>
      </w:r>
      <w:r w:rsidR="0094162F" w:rsidRPr="00796B9E">
        <w:t>Горный</w:t>
      </w:r>
    </w:p>
    <w:p w:rsidR="007463F4" w:rsidRPr="00796B9E" w:rsidRDefault="007463F4" w:rsidP="00796B9E">
      <w:pPr>
        <w:suppressAutoHyphens/>
        <w:ind w:firstLine="709"/>
        <w:rPr>
          <w:rFonts w:cs="Arial"/>
          <w:szCs w:val="28"/>
        </w:rPr>
      </w:pPr>
    </w:p>
    <w:p w:rsidR="00C75FD4" w:rsidRPr="00796B9E" w:rsidRDefault="00C75FD4" w:rsidP="00796B9E">
      <w:pPr>
        <w:pStyle w:val="4"/>
      </w:pPr>
      <w:r w:rsidRPr="00796B9E">
        <w:t>1.Общие положения</w:t>
      </w:r>
    </w:p>
    <w:p w:rsidR="00744F09" w:rsidRPr="00796B9E" w:rsidRDefault="00744F09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 Предмет регулирования административного регламента.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5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Административный регламент предоставления муниципальной услуги </w:t>
      </w:r>
      <w:r w:rsidR="00744F09" w:rsidRPr="00796B9E">
        <w:rPr>
          <w:rFonts w:ascii="Arial" w:hAnsi="Arial" w:cs="Arial"/>
          <w:sz w:val="24"/>
          <w:szCs w:val="28"/>
        </w:rPr>
        <w:t>«</w:t>
      </w:r>
      <w:r w:rsidR="00136BE0" w:rsidRPr="00796B9E">
        <w:rPr>
          <w:rFonts w:ascii="Arial" w:hAnsi="Arial" w:cs="Arial"/>
          <w:sz w:val="24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744F09" w:rsidRPr="00796B9E">
        <w:rPr>
          <w:rFonts w:ascii="Arial" w:hAnsi="Arial" w:cs="Arial"/>
          <w:sz w:val="24"/>
          <w:szCs w:val="28"/>
        </w:rPr>
        <w:t>»</w:t>
      </w:r>
      <w:r w:rsidR="00136BE0" w:rsidRPr="00796B9E">
        <w:rPr>
          <w:rFonts w:ascii="Arial" w:hAnsi="Arial" w:cs="Arial"/>
          <w:sz w:val="24"/>
          <w:szCs w:val="28"/>
        </w:rPr>
        <w:t xml:space="preserve"> (далее соответственно - административный регламент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муниципальная услуга) устанавливает порядок и стандарт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Административный регламент определяет порядок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сроки и последовательность взаимодействия между </w:t>
      </w:r>
      <w:r w:rsidR="006B280C" w:rsidRPr="00796B9E">
        <w:rPr>
          <w:rFonts w:ascii="Arial" w:hAnsi="Arial" w:cs="Arial"/>
          <w:sz w:val="24"/>
          <w:szCs w:val="28"/>
        </w:rPr>
        <w:t xml:space="preserve">администрацией </w:t>
      </w:r>
      <w:r w:rsidR="0094162F" w:rsidRPr="00796B9E">
        <w:rPr>
          <w:rFonts w:ascii="Arial" w:hAnsi="Arial" w:cs="Arial"/>
          <w:sz w:val="24"/>
          <w:szCs w:val="28"/>
        </w:rPr>
        <w:t>городского округа ЗАТО п.</w:t>
      </w:r>
      <w:r w:rsidR="00B651FD" w:rsidRPr="00796B9E">
        <w:rPr>
          <w:rFonts w:ascii="Arial" w:hAnsi="Arial" w:cs="Arial"/>
          <w:sz w:val="24"/>
          <w:szCs w:val="28"/>
        </w:rPr>
        <w:t xml:space="preserve"> </w:t>
      </w:r>
      <w:r w:rsidR="0094162F" w:rsidRPr="00796B9E">
        <w:rPr>
          <w:rFonts w:ascii="Arial" w:hAnsi="Arial" w:cs="Arial"/>
          <w:sz w:val="24"/>
          <w:szCs w:val="28"/>
        </w:rPr>
        <w:t>Горный</w:t>
      </w:r>
      <w:r w:rsidR="006B280C" w:rsidRPr="00796B9E">
        <w:rPr>
          <w:rFonts w:ascii="Arial" w:hAnsi="Arial" w:cs="Arial"/>
          <w:sz w:val="24"/>
          <w:szCs w:val="28"/>
        </w:rPr>
        <w:t xml:space="preserve"> (далее - </w:t>
      </w:r>
      <w:r w:rsidRPr="00796B9E">
        <w:rPr>
          <w:rFonts w:ascii="Arial" w:hAnsi="Arial" w:cs="Arial"/>
          <w:sz w:val="24"/>
          <w:szCs w:val="28"/>
        </w:rPr>
        <w:t>уполномоченны</w:t>
      </w:r>
      <w:r w:rsidR="006B280C" w:rsidRPr="00796B9E">
        <w:rPr>
          <w:rFonts w:ascii="Arial" w:hAnsi="Arial" w:cs="Arial"/>
          <w:sz w:val="24"/>
          <w:szCs w:val="28"/>
        </w:rPr>
        <w:t>й</w:t>
      </w:r>
      <w:r w:rsidRPr="00796B9E">
        <w:rPr>
          <w:rFonts w:ascii="Arial" w:hAnsi="Arial" w:cs="Arial"/>
          <w:sz w:val="24"/>
          <w:szCs w:val="28"/>
        </w:rPr>
        <w:t xml:space="preserve"> орган</w:t>
      </w:r>
      <w:r w:rsidR="006B280C" w:rsidRPr="00796B9E">
        <w:rPr>
          <w:rFonts w:ascii="Arial" w:hAnsi="Arial" w:cs="Arial"/>
          <w:sz w:val="24"/>
          <w:szCs w:val="28"/>
        </w:rPr>
        <w:t>)</w:t>
      </w:r>
      <w:r w:rsidRPr="00796B9E">
        <w:rPr>
          <w:rFonts w:ascii="Arial" w:hAnsi="Arial" w:cs="Arial"/>
          <w:sz w:val="24"/>
          <w:szCs w:val="28"/>
        </w:rPr>
        <w:t xml:space="preserve"> и их должностными лицами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заявителями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органами государственной власти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иными органами местного самоуправления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организациями при предоставлении муниципальной услуги.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Переустройство помещения в многоквартирном доме представляет собой установку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замену или перенос инженерных сетей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санитарно-технического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электрического или другого оборудования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требующие внесения изменения в технический паспорт помещения в многоквартирном доме.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Перепланировка помещения в многоквартирном доме представляет собой изменение его конфигурации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требующее внесения изменения в технический паспорт помещения в многоквартирном доме.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1.4.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Настоящий </w:t>
      </w:r>
      <w:r w:rsidR="00B30193" w:rsidRPr="00796B9E">
        <w:rPr>
          <w:rFonts w:ascii="Arial" w:hAnsi="Arial" w:cs="Arial"/>
          <w:sz w:val="24"/>
          <w:szCs w:val="28"/>
        </w:rPr>
        <w:t>а</w:t>
      </w:r>
      <w:r w:rsidR="00136BE0" w:rsidRPr="00796B9E">
        <w:rPr>
          <w:rFonts w:ascii="Arial" w:hAnsi="Arial" w:cs="Arial"/>
          <w:sz w:val="24"/>
          <w:szCs w:val="28"/>
        </w:rPr>
        <w:t>дминистративный регламент не распространяется на проведение работ по реконструкции объектов капитального строительства.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6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1.5.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Круг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заявителей.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7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1.6.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Требования к порядку информирования о предоставлении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1.6.1. Информация о порядке и условиях информирования предоставления муниципальной услуги предоставляется: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в том числе путем размещения на официальном сайте уполномоченного органа в информационно-телекоммуникационной сети </w:t>
      </w:r>
      <w:r w:rsidR="00604CE8" w:rsidRPr="00796B9E">
        <w:rPr>
          <w:rFonts w:ascii="Arial" w:hAnsi="Arial" w:cs="Arial"/>
          <w:sz w:val="24"/>
          <w:szCs w:val="28"/>
        </w:rPr>
        <w:t>«</w:t>
      </w:r>
      <w:r w:rsidRPr="00796B9E">
        <w:rPr>
          <w:rFonts w:ascii="Arial" w:hAnsi="Arial" w:cs="Arial"/>
          <w:sz w:val="24"/>
          <w:szCs w:val="28"/>
        </w:rPr>
        <w:t>Интернет</w:t>
      </w:r>
      <w:r w:rsidR="00604CE8" w:rsidRPr="00796B9E">
        <w:rPr>
          <w:rFonts w:ascii="Arial" w:hAnsi="Arial" w:cs="Arial"/>
          <w:sz w:val="24"/>
          <w:szCs w:val="28"/>
        </w:rPr>
        <w:t>»</w:t>
      </w:r>
      <w:r w:rsidRPr="00796B9E">
        <w:rPr>
          <w:rFonts w:ascii="Arial" w:hAnsi="Arial" w:cs="Arial"/>
          <w:sz w:val="24"/>
          <w:szCs w:val="28"/>
        </w:rPr>
        <w:t xml:space="preserve"> (далее - официальный сайт уполномоченного органа);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путем размещения в федеральной государственной информационной системе </w:t>
      </w:r>
      <w:r w:rsidR="00F802F9" w:rsidRPr="00796B9E">
        <w:rPr>
          <w:rFonts w:ascii="Arial" w:hAnsi="Arial" w:cs="Arial"/>
          <w:sz w:val="24"/>
          <w:szCs w:val="28"/>
        </w:rPr>
        <w:t>«</w:t>
      </w:r>
      <w:r w:rsidRPr="00796B9E">
        <w:rPr>
          <w:rFonts w:ascii="Arial" w:hAnsi="Arial" w:cs="Arial"/>
          <w:sz w:val="24"/>
          <w:szCs w:val="28"/>
        </w:rPr>
        <w:t>Единый портал государственных и муниципальных услуг (функций)</w:t>
      </w:r>
      <w:r w:rsidR="00F802F9" w:rsidRPr="00796B9E">
        <w:rPr>
          <w:rFonts w:ascii="Arial" w:hAnsi="Arial" w:cs="Arial"/>
          <w:sz w:val="24"/>
          <w:szCs w:val="28"/>
        </w:rPr>
        <w:t>»</w:t>
      </w:r>
      <w:r w:rsidRPr="00796B9E">
        <w:rPr>
          <w:rFonts w:ascii="Arial" w:hAnsi="Arial" w:cs="Arial"/>
          <w:sz w:val="24"/>
          <w:szCs w:val="28"/>
        </w:rPr>
        <w:t xml:space="preserve"> (далее - ЕПГУ);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путем размещения на информационном стенде в помещении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информационных материалах (брошюры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буклеты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листовки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памятки);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путем публикации информационных материалов в средствах массовой информации;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посредством ответов на письменные обращения;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Ответ на телефонный звонок должен содержать информацию о наименовании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который обратился заявитель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фамилию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имя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отчество (последнее - при наличии) и должность специалиста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 которому он может получить необходимую информацию.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подписавшего ответ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фамилия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имя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отчество (последнее - при наличии) и номер телефона исполнителя.</w:t>
      </w:r>
    </w:p>
    <w:p w:rsidR="00EF4090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1.3.2. Справочная информация о местонахождении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графике работы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контактных телефонах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адресе электронной почты уполномоченного органа размещена на официальном сайте уполномоченного органа</w:t>
      </w:r>
      <w:r w:rsidR="00BB6D01" w:rsidRPr="00796B9E">
        <w:rPr>
          <w:rFonts w:ascii="Arial" w:hAnsi="Arial" w:cs="Arial"/>
          <w:sz w:val="24"/>
          <w:szCs w:val="28"/>
        </w:rPr>
        <w:t xml:space="preserve"> http://</w:t>
      </w:r>
      <w:r w:rsidR="0094162F" w:rsidRPr="00796B9E">
        <w:rPr>
          <w:rFonts w:ascii="Arial" w:hAnsi="Arial" w:cs="Arial"/>
          <w:sz w:val="24"/>
          <w:szCs w:val="28"/>
          <w:lang w:val="en-US"/>
        </w:rPr>
        <w:t>gorniy</w:t>
      </w:r>
      <w:r w:rsidR="0094162F" w:rsidRPr="00796B9E">
        <w:rPr>
          <w:rFonts w:ascii="Arial" w:hAnsi="Arial" w:cs="Arial"/>
          <w:sz w:val="24"/>
          <w:szCs w:val="28"/>
        </w:rPr>
        <w:t>.75.</w:t>
      </w:r>
      <w:proofErr w:type="spellStart"/>
      <w:r w:rsidR="0094162F" w:rsidRPr="00796B9E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ЕПГУ</w:t>
      </w:r>
      <w:r w:rsidR="00EF4090"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r w:rsidRPr="00796B9E">
        <w:t>Справочная информация о местонахождении</w:t>
      </w:r>
      <w:r w:rsidR="00796B9E" w:rsidRPr="00796B9E">
        <w:t>,</w:t>
      </w:r>
      <w:r w:rsidR="00796B9E">
        <w:t xml:space="preserve"> </w:t>
      </w:r>
      <w:r w:rsidRPr="00796B9E">
        <w:t>графике работы</w:t>
      </w:r>
      <w:r w:rsidR="00796B9E" w:rsidRPr="00796B9E">
        <w:t>,</w:t>
      </w:r>
      <w:r w:rsidR="00796B9E">
        <w:t xml:space="preserve"> </w:t>
      </w:r>
      <w:r w:rsidRPr="00796B9E">
        <w:t>контактных телефонах</w:t>
      </w:r>
      <w:r w:rsidR="00B10476" w:rsidRPr="00796B9E">
        <w:t xml:space="preserve"> многофункционального центра (далее - </w:t>
      </w:r>
      <w:r w:rsidRPr="00796B9E">
        <w:t>МФЦ</w:t>
      </w:r>
      <w:r w:rsidR="00B10476" w:rsidRPr="00796B9E">
        <w:t>)</w:t>
      </w:r>
      <w:r w:rsidR="00796B9E" w:rsidRPr="00796B9E">
        <w:t>,</w:t>
      </w:r>
      <w:r w:rsidR="00796B9E">
        <w:t xml:space="preserve"> </w:t>
      </w:r>
      <w:r w:rsidRPr="00796B9E">
        <w:t>адресе электронной почты МФЦ размещена на официальном сайте МФЦ.</w:t>
      </w:r>
    </w:p>
    <w:p w:rsidR="00A51EE9" w:rsidRPr="00796B9E" w:rsidRDefault="00A51EE9" w:rsidP="00796B9E">
      <w:pPr>
        <w:rPr>
          <w:rStyle w:val="2c"/>
          <w:rFonts w:ascii="Arial" w:hAnsi="Arial" w:cs="Arial"/>
          <w:sz w:val="24"/>
          <w:szCs w:val="28"/>
        </w:rPr>
      </w:pPr>
      <w:bookmarkStart w:id="2" w:name="bookmark32"/>
    </w:p>
    <w:p w:rsidR="00B963F7" w:rsidRPr="00796B9E" w:rsidRDefault="00136BE0" w:rsidP="00796B9E">
      <w:pPr>
        <w:rPr>
          <w:rStyle w:val="2c"/>
          <w:rFonts w:ascii="Arial" w:hAnsi="Arial" w:cs="Arial"/>
          <w:b/>
          <w:sz w:val="24"/>
          <w:szCs w:val="28"/>
        </w:rPr>
      </w:pPr>
      <w:r w:rsidRPr="00796B9E">
        <w:rPr>
          <w:rStyle w:val="2c"/>
          <w:rFonts w:ascii="Arial" w:hAnsi="Arial" w:cs="Arial"/>
          <w:b/>
          <w:sz w:val="24"/>
          <w:szCs w:val="28"/>
        </w:rPr>
        <w:t>2. Стандарт предоставления муниципальной услуги</w:t>
      </w:r>
      <w:bookmarkEnd w:id="2"/>
    </w:p>
    <w:p w:rsidR="00F57DEF" w:rsidRPr="00796B9E" w:rsidRDefault="00F57DEF" w:rsidP="00796B9E"/>
    <w:p w:rsidR="00B963F7" w:rsidRPr="00796B9E" w:rsidRDefault="00796B9E" w:rsidP="00796B9E">
      <w:r w:rsidRPr="00796B9E">
        <w:t>2.1.</w:t>
      </w:r>
      <w:r>
        <w:t xml:space="preserve"> </w:t>
      </w:r>
      <w:r w:rsidR="00136BE0" w:rsidRPr="00796B9E">
        <w:t>Наименование муниципальной услуги.</w:t>
      </w:r>
    </w:p>
    <w:p w:rsidR="00B963F7" w:rsidRPr="00796B9E" w:rsidRDefault="00136BE0" w:rsidP="00796B9E">
      <w:r w:rsidRPr="00796B9E">
        <w:t>Наименование муниципальной услуги - согласование проведения переустройства и (или) перепланировки помещения в многоквартирном доме.</w:t>
      </w:r>
    </w:p>
    <w:p w:rsidR="00A51EE9" w:rsidRPr="00796B9E" w:rsidRDefault="00A51EE9" w:rsidP="00796B9E"/>
    <w:p w:rsidR="00B963F7" w:rsidRPr="00796B9E" w:rsidRDefault="00796B9E" w:rsidP="00796B9E">
      <w:r w:rsidRPr="00796B9E">
        <w:t>2.2.</w:t>
      </w:r>
      <w:r>
        <w:t xml:space="preserve"> </w:t>
      </w:r>
      <w:r w:rsidR="00136BE0" w:rsidRPr="00796B9E">
        <w:t>Наименование органа</w:t>
      </w:r>
      <w:r w:rsidRPr="00796B9E">
        <w:t>,</w:t>
      </w:r>
      <w:r>
        <w:t xml:space="preserve"> </w:t>
      </w:r>
      <w:r w:rsidR="00136BE0" w:rsidRPr="00796B9E">
        <w:t>предоставляющего муниципальную услугу.</w:t>
      </w:r>
    </w:p>
    <w:p w:rsidR="00B963F7" w:rsidRPr="00796B9E" w:rsidRDefault="005312ED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Администрация </w:t>
      </w:r>
      <w:r w:rsidR="0094162F" w:rsidRPr="00796B9E">
        <w:rPr>
          <w:rFonts w:ascii="Arial" w:hAnsi="Arial" w:cs="Arial"/>
          <w:sz w:val="24"/>
          <w:szCs w:val="28"/>
        </w:rPr>
        <w:t>городского округа ЗАТО п.</w:t>
      </w:r>
      <w:r w:rsidR="00B651FD" w:rsidRPr="00796B9E">
        <w:rPr>
          <w:rFonts w:ascii="Arial" w:hAnsi="Arial" w:cs="Arial"/>
          <w:sz w:val="24"/>
          <w:szCs w:val="28"/>
        </w:rPr>
        <w:t xml:space="preserve"> </w:t>
      </w:r>
      <w:r w:rsidR="0094162F" w:rsidRPr="00796B9E">
        <w:rPr>
          <w:rFonts w:ascii="Arial" w:hAnsi="Arial" w:cs="Arial"/>
          <w:sz w:val="24"/>
          <w:szCs w:val="28"/>
        </w:rPr>
        <w:t>Горный</w:t>
      </w:r>
      <w:r w:rsidR="00136BE0" w:rsidRPr="00796B9E">
        <w:rPr>
          <w:rFonts w:ascii="Arial" w:hAnsi="Arial" w:cs="Arial"/>
          <w:sz w:val="24"/>
          <w:szCs w:val="28"/>
        </w:rPr>
        <w:t>.</w:t>
      </w:r>
    </w:p>
    <w:p w:rsidR="0091774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МФЦ участвует в предоставлении муниципальной услуги в части:</w:t>
      </w:r>
    </w:p>
    <w:p w:rsidR="0091774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информирования по вопросам предоставления муниципальной услуги;</w:t>
      </w:r>
    </w:p>
    <w:p w:rsidR="0091774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приема заявлений 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выдачи результата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кадастра и картографии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Федеральная налоговая служба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специализированные государственные и муниципальные организации технической инвентаризации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органы по охране памятников архитектуры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истории и культуры.</w:t>
      </w:r>
    </w:p>
    <w:p w:rsidR="00BC680E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почтовым отправлением или с помощью ЕПГУ</w:t>
      </w:r>
      <w:r w:rsidR="00BC680E"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Запрещается требовать от заявителя осуществления действий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согласований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получения муниципальной услуги и связанных с обращением в иные государственные органы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органы местного самоуправления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организации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 исключением получения услуг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включенных в перечень услуг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6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Описание результата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661BDE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 предоставления муниципальной услуги может быть получен: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уполномоченном органе на бумажном носителе при личном обращении;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7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МФЦ на бумажном носителе при личном обращении;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7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почтовым отправлением;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на ЕПГУ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в форме электронного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подписанного электронной подписью.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2.4.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Срок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с учетом необходимости обращения в организации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участвующие в предоставлении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обязанность по представлению которых возложена на заявителя.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F74B0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</w:t>
      </w:r>
      <w:r w:rsidR="00C71332" w:rsidRPr="00796B9E">
        <w:rPr>
          <w:rFonts w:ascii="Arial" w:hAnsi="Arial" w:cs="Arial"/>
          <w:sz w:val="24"/>
          <w:szCs w:val="28"/>
        </w:rPr>
        <w:t xml:space="preserve">е подачи документов через ЕПГУ </w:t>
      </w:r>
      <w:r w:rsidRPr="00796B9E">
        <w:rPr>
          <w:rFonts w:ascii="Arial" w:hAnsi="Arial" w:cs="Arial"/>
          <w:sz w:val="24"/>
          <w:szCs w:val="28"/>
        </w:rPr>
        <w:t>срок предоставления 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</w:t>
      </w:r>
      <w:r w:rsidR="00C97B1F" w:rsidRPr="00796B9E">
        <w:rPr>
          <w:rFonts w:ascii="Arial" w:hAnsi="Arial" w:cs="Arial"/>
          <w:sz w:val="24"/>
          <w:szCs w:val="28"/>
        </w:rPr>
        <w:t>.</w:t>
      </w:r>
    </w:p>
    <w:p w:rsidR="004B24B3" w:rsidRPr="00796B9E" w:rsidRDefault="004B24B3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Срок выдачи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являющихся результатом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B963F7" w:rsidRPr="00796B9E" w:rsidRDefault="004C56CB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2.5.</w:t>
      </w:r>
      <w:r w:rsidR="009C7059" w:rsidRPr="00796B9E">
        <w:rPr>
          <w:rFonts w:ascii="Arial" w:hAnsi="Arial" w:cs="Arial"/>
          <w:sz w:val="24"/>
          <w:szCs w:val="28"/>
        </w:rPr>
        <w:t>Правовые основания для предоставления муниципальной услуги.</w:t>
      </w:r>
    </w:p>
    <w:p w:rsidR="00524F9E" w:rsidRPr="00796B9E" w:rsidRDefault="008A4154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2.5.1. </w:t>
      </w:r>
      <w:r w:rsidR="00524F9E" w:rsidRPr="00796B9E">
        <w:rPr>
          <w:rFonts w:cs="Arial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524F9E" w:rsidRPr="00796B9E" w:rsidRDefault="008B2A1A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11" w:history="1">
        <w:r w:rsidR="00524F9E" w:rsidRPr="00796B9E">
          <w:rPr>
            <w:rStyle w:val="a3"/>
            <w:rFonts w:cs="Arial"/>
            <w:color w:val="auto"/>
            <w:szCs w:val="28"/>
          </w:rPr>
          <w:t>Конституцией Российской Федерации</w:t>
        </w:r>
      </w:hyperlink>
      <w:r w:rsidR="00524F9E" w:rsidRPr="00796B9E">
        <w:rPr>
          <w:rFonts w:cs="Arial"/>
          <w:szCs w:val="28"/>
        </w:rPr>
        <w:t>;</w:t>
      </w:r>
    </w:p>
    <w:p w:rsidR="00524F9E" w:rsidRPr="00796B9E" w:rsidRDefault="008B2A1A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12" w:history="1">
        <w:r w:rsidR="00524F9E" w:rsidRPr="00796B9E">
          <w:rPr>
            <w:rStyle w:val="a3"/>
            <w:rFonts w:cs="Arial"/>
            <w:color w:val="auto"/>
            <w:szCs w:val="28"/>
          </w:rPr>
          <w:t>Жилищным кодексом Российской Федерации</w:t>
        </w:r>
      </w:hyperlink>
      <w:r w:rsidR="00524F9E" w:rsidRPr="00796B9E">
        <w:rPr>
          <w:rFonts w:cs="Arial"/>
          <w:szCs w:val="28"/>
        </w:rPr>
        <w:t>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3" w:history="1">
        <w:r w:rsidRPr="00796B9E">
          <w:rPr>
            <w:rStyle w:val="a3"/>
            <w:rFonts w:cs="Arial"/>
            <w:color w:val="auto"/>
            <w:szCs w:val="28"/>
          </w:rPr>
          <w:t>от 6 апреля 2011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63-ФЗ</w:t>
        </w:r>
      </w:hyperlink>
      <w:r w:rsidRPr="00796B9E">
        <w:rPr>
          <w:rFonts w:cs="Arial"/>
          <w:szCs w:val="28"/>
        </w:rPr>
        <w:t xml:space="preserve"> «Об электронной подписи»;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4" w:history="1">
        <w:r w:rsidRPr="00796B9E">
          <w:rPr>
            <w:rStyle w:val="a3"/>
            <w:rFonts w:cs="Arial"/>
            <w:color w:val="auto"/>
            <w:szCs w:val="28"/>
          </w:rPr>
          <w:t>от 27 июля 2010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210-ФЗ</w:t>
        </w:r>
      </w:hyperlink>
      <w:r w:rsidRPr="00796B9E">
        <w:rPr>
          <w:rFonts w:cs="Arial"/>
          <w:szCs w:val="28"/>
        </w:rPr>
        <w:t xml:space="preserve"> «Об организации предоставления государственных и муниципальных услуг»;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5" w:history="1">
        <w:r w:rsidRPr="00796B9E">
          <w:rPr>
            <w:rStyle w:val="a3"/>
            <w:rFonts w:cs="Arial"/>
            <w:color w:val="auto"/>
            <w:szCs w:val="28"/>
          </w:rPr>
          <w:t>от 9 февраля 2009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8-ФЗ</w:t>
        </w:r>
      </w:hyperlink>
      <w:r w:rsidRPr="00796B9E">
        <w:rPr>
          <w:rFonts w:cs="Arial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6" w:history="1">
        <w:r w:rsidRPr="00796B9E">
          <w:rPr>
            <w:rStyle w:val="a3"/>
            <w:rFonts w:cs="Arial"/>
            <w:color w:val="auto"/>
            <w:szCs w:val="28"/>
          </w:rPr>
          <w:t>от 27 июля 2006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152-ФЗ</w:t>
        </w:r>
      </w:hyperlink>
      <w:r w:rsidRPr="00796B9E">
        <w:rPr>
          <w:rFonts w:cs="Arial"/>
          <w:szCs w:val="28"/>
        </w:rPr>
        <w:t xml:space="preserve"> «О персональных данных»;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7" w:history="1">
        <w:r w:rsidRPr="00796B9E">
          <w:rPr>
            <w:rStyle w:val="a3"/>
            <w:rFonts w:cs="Arial"/>
            <w:color w:val="auto"/>
            <w:szCs w:val="28"/>
          </w:rPr>
          <w:t>от 27 июля 2006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149-ФЗ</w:t>
        </w:r>
      </w:hyperlink>
      <w:r w:rsidRPr="00796B9E">
        <w:rPr>
          <w:rFonts w:cs="Arial"/>
          <w:szCs w:val="28"/>
        </w:rPr>
        <w:t xml:space="preserve"> «Об информации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информационных технологиях и о защите информации»;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Федеральным законом </w:t>
      </w:r>
      <w:hyperlink r:id="rId18" w:history="1">
        <w:r w:rsidRPr="00796B9E">
          <w:rPr>
            <w:rStyle w:val="a3"/>
            <w:rFonts w:cs="Arial"/>
            <w:color w:val="auto"/>
            <w:szCs w:val="28"/>
          </w:rPr>
          <w:t>от 2 мая 2006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59-ФЗ</w:t>
        </w:r>
      </w:hyperlink>
      <w:r w:rsidRPr="00796B9E">
        <w:rPr>
          <w:rFonts w:cs="Arial"/>
          <w:szCs w:val="28"/>
        </w:rPr>
        <w:t xml:space="preserve"> «О порядке рассмотрения обращений граждан Российской Федерации»;</w:t>
      </w:r>
    </w:p>
    <w:p w:rsidR="00964F40" w:rsidRPr="00796B9E" w:rsidRDefault="00964F40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>постановлением Правительства Российской Федерации от 28 апреля 2005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года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266 «Об утверждении формы заявления о переустройстве и (или) перепланировке жилого помещения и формы документа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подтверждающего принятие решения о согласовании переустройства и (или) перепланировки жилого помещения»;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19" w:history="1">
        <w:r w:rsidRPr="00796B9E">
          <w:rPr>
            <w:rStyle w:val="a3"/>
            <w:rFonts w:cs="Arial"/>
            <w:color w:val="auto"/>
            <w:szCs w:val="28"/>
          </w:rPr>
          <w:t>от 24 октября 2011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860</w:t>
        </w:r>
      </w:hyperlink>
      <w:r w:rsidRPr="00796B9E">
        <w:rPr>
          <w:rFonts w:cs="Arial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 w:rsidR="00562442" w:rsidRPr="00796B9E">
        <w:rPr>
          <w:rFonts w:cs="Arial"/>
          <w:szCs w:val="28"/>
        </w:rPr>
        <w:t>рганов местного самоуправления»;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0" w:history="1">
        <w:r w:rsidRPr="00796B9E">
          <w:rPr>
            <w:rStyle w:val="a3"/>
            <w:rFonts w:cs="Arial"/>
            <w:color w:val="auto"/>
            <w:szCs w:val="28"/>
          </w:rPr>
          <w:t>от 24 октября 2011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861</w:t>
        </w:r>
      </w:hyperlink>
      <w:r w:rsidRPr="00796B9E">
        <w:rPr>
          <w:rFonts w:cs="Arial"/>
          <w:szCs w:val="28"/>
        </w:rPr>
        <w:t xml:space="preserve"> «О федеральных государственных информационных системах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обеспечивающих предоставление в электронной форме государственных и муниципальных услуг;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1" w:history="1">
        <w:r w:rsidRPr="00796B9E">
          <w:rPr>
            <w:rStyle w:val="a3"/>
            <w:rFonts w:cs="Arial"/>
            <w:color w:val="auto"/>
            <w:szCs w:val="28"/>
          </w:rPr>
          <w:t>от 25 августа 2012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852</w:t>
        </w:r>
      </w:hyperlink>
      <w:r w:rsidRPr="00796B9E">
        <w:rPr>
          <w:rFonts w:cs="Arial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2" w:history="1">
        <w:r w:rsidRPr="00796B9E">
          <w:rPr>
            <w:rStyle w:val="a3"/>
            <w:rFonts w:cs="Arial"/>
            <w:color w:val="auto"/>
            <w:szCs w:val="28"/>
          </w:rPr>
          <w:t>от 25 июня 2012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634</w:t>
        </w:r>
      </w:hyperlink>
      <w:r w:rsidRPr="00796B9E">
        <w:rPr>
          <w:rFonts w:cs="Arial"/>
          <w:szCs w:val="28"/>
        </w:rPr>
        <w:t xml:space="preserve"> «О видах электронной подписи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использование которых допускается при обращении за получением государственных и муниципальных услуг»;</w:t>
      </w:r>
    </w:p>
    <w:p w:rsidR="00524F9E" w:rsidRPr="00796B9E" w:rsidRDefault="00524F9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постановлением Правительства Российской Федерации </w:t>
      </w:r>
      <w:hyperlink r:id="rId23" w:history="1">
        <w:r w:rsidRPr="00796B9E">
          <w:rPr>
            <w:rStyle w:val="a3"/>
            <w:rFonts w:cs="Arial"/>
            <w:color w:val="auto"/>
            <w:szCs w:val="28"/>
          </w:rPr>
          <w:t>от 7 июля 2011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года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="00796B9E" w:rsidRPr="00796B9E">
          <w:rPr>
            <w:rStyle w:val="a3"/>
            <w:rFonts w:cs="Arial"/>
            <w:color w:val="auto"/>
            <w:szCs w:val="28"/>
          </w:rPr>
          <w:t>№</w:t>
        </w:r>
        <w:r w:rsidR="00796B9E">
          <w:rPr>
            <w:rStyle w:val="a3"/>
            <w:rFonts w:cs="Arial"/>
            <w:color w:val="auto"/>
            <w:szCs w:val="28"/>
          </w:rPr>
          <w:t xml:space="preserve"> </w:t>
        </w:r>
        <w:r w:rsidRPr="00796B9E">
          <w:rPr>
            <w:rStyle w:val="a3"/>
            <w:rFonts w:cs="Arial"/>
            <w:color w:val="auto"/>
            <w:szCs w:val="28"/>
          </w:rPr>
          <w:t>553</w:t>
        </w:r>
      </w:hyperlink>
      <w:r w:rsidRPr="00796B9E">
        <w:rPr>
          <w:rFonts w:cs="Arial"/>
          <w:szCs w:val="28"/>
        </w:rPr>
        <w:t xml:space="preserve"> «О порядке оформления и представления заявлений и иных документов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необходимых для предоставления государственных и (или) муниципальных услуг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в форме электронных документов;</w:t>
      </w:r>
    </w:p>
    <w:p w:rsidR="007056F1" w:rsidRPr="00796B9E" w:rsidRDefault="007056F1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lastRenderedPageBreak/>
        <w:t>постановлением Правительства Российской Федерации от 22 декабря 2012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года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14708" w:rsidRPr="00796B9E" w:rsidRDefault="00E14708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>распоряжением Правительства Российской Федерации от 17 декабря 2009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года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 xml:space="preserve">1993-р </w:t>
      </w:r>
      <w:r w:rsidR="00AF42BC" w:rsidRPr="00796B9E">
        <w:rPr>
          <w:rFonts w:cs="Arial"/>
          <w:szCs w:val="28"/>
        </w:rPr>
        <w:t>«</w:t>
      </w:r>
      <w:r w:rsidRPr="00796B9E">
        <w:rPr>
          <w:rFonts w:cs="Arial"/>
          <w:szCs w:val="28"/>
        </w:rPr>
        <w:t>Об утверждении сводного перечня первоочередных государственных и муниципальных услуг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предоставл</w:t>
      </w:r>
      <w:r w:rsidR="00AF42BC" w:rsidRPr="00796B9E">
        <w:rPr>
          <w:rFonts w:cs="Arial"/>
          <w:szCs w:val="28"/>
        </w:rPr>
        <w:t>яемых в электронном виде»;</w:t>
      </w:r>
    </w:p>
    <w:p w:rsidR="00746D5E" w:rsidRPr="00796B9E" w:rsidRDefault="008B2A1A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hyperlink r:id="rId24" w:history="1">
        <w:r w:rsidR="00746D5E" w:rsidRPr="00796B9E">
          <w:rPr>
            <w:rStyle w:val="a3"/>
            <w:rFonts w:cs="Arial"/>
            <w:color w:val="auto"/>
            <w:szCs w:val="28"/>
          </w:rPr>
          <w:t xml:space="preserve">Уставом </w:t>
        </w:r>
        <w:r w:rsidR="0094162F" w:rsidRPr="00796B9E">
          <w:rPr>
            <w:rStyle w:val="a3"/>
            <w:rFonts w:cs="Arial"/>
            <w:color w:val="auto"/>
            <w:szCs w:val="28"/>
          </w:rPr>
          <w:t>городского</w:t>
        </w:r>
      </w:hyperlink>
      <w:r w:rsidR="0094162F" w:rsidRPr="00796B9E">
        <w:rPr>
          <w:rStyle w:val="a3"/>
          <w:rFonts w:cs="Arial"/>
          <w:color w:val="auto"/>
          <w:szCs w:val="28"/>
        </w:rPr>
        <w:t xml:space="preserve"> округа закрытого административно-территориального образования п.</w:t>
      </w:r>
      <w:r w:rsidR="00B651FD" w:rsidRPr="00796B9E">
        <w:rPr>
          <w:rStyle w:val="a3"/>
          <w:rFonts w:cs="Arial"/>
          <w:color w:val="auto"/>
          <w:szCs w:val="28"/>
        </w:rPr>
        <w:t xml:space="preserve"> </w:t>
      </w:r>
      <w:r w:rsidR="0094162F" w:rsidRPr="00796B9E">
        <w:rPr>
          <w:rStyle w:val="a3"/>
          <w:rFonts w:cs="Arial"/>
          <w:color w:val="auto"/>
          <w:szCs w:val="28"/>
        </w:rPr>
        <w:t>Горный Забайкальского края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="00746D5E" w:rsidRPr="00796B9E">
        <w:rPr>
          <w:rFonts w:cs="Arial"/>
          <w:szCs w:val="28"/>
        </w:rPr>
        <w:t xml:space="preserve">принятым решением </w:t>
      </w:r>
      <w:r w:rsidR="00D81A3B" w:rsidRPr="00796B9E">
        <w:rPr>
          <w:rFonts w:cs="Arial"/>
          <w:szCs w:val="28"/>
        </w:rPr>
        <w:t>Думы городского округа ЗАТО п.</w:t>
      </w:r>
      <w:r w:rsidR="00B651FD" w:rsidRP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Горный от 31.07.2019 г.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22 (в редакции решений Думы городского округа ЗАТО п.</w:t>
      </w:r>
      <w:r w:rsidR="00B651FD" w:rsidRP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Горный от 27.07.2020 г.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17) (в редакции решений Думы городского округа ЗАТО п.</w:t>
      </w:r>
      <w:r w:rsidR="00B651FD" w:rsidRP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Горный от 16.06.2022 г.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="00D81A3B" w:rsidRPr="00796B9E">
        <w:rPr>
          <w:rFonts w:cs="Arial"/>
          <w:szCs w:val="28"/>
        </w:rPr>
        <w:t>27)</w:t>
      </w:r>
      <w:r w:rsidR="00746D5E" w:rsidRPr="00796B9E">
        <w:rPr>
          <w:rFonts w:cs="Arial"/>
          <w:szCs w:val="28"/>
        </w:rPr>
        <w:t>;</w:t>
      </w:r>
    </w:p>
    <w:p w:rsidR="00746D5E" w:rsidRPr="00796B9E" w:rsidRDefault="00746D5E" w:rsidP="00796B9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>иными нормативными правовыми актами Российской Федерации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Забайкальского края и муниципальными правовыми актами.</w:t>
      </w:r>
    </w:p>
    <w:p w:rsidR="00581376" w:rsidRPr="00796B9E" w:rsidRDefault="00524F9E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2.5.</w:t>
      </w:r>
      <w:r w:rsidR="008A4154" w:rsidRPr="00796B9E">
        <w:rPr>
          <w:rFonts w:ascii="Arial" w:hAnsi="Arial" w:cs="Arial"/>
          <w:sz w:val="24"/>
          <w:szCs w:val="28"/>
        </w:rPr>
        <w:t>2</w:t>
      </w:r>
      <w:r w:rsidRPr="00796B9E">
        <w:rPr>
          <w:rFonts w:ascii="Arial" w:hAnsi="Arial" w:cs="Arial"/>
          <w:sz w:val="24"/>
          <w:szCs w:val="28"/>
        </w:rPr>
        <w:t>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Перечень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размещается на официальном сайте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на ЕПГУ</w:t>
      </w:r>
      <w:r w:rsidR="00581376" w:rsidRPr="00796B9E">
        <w:rPr>
          <w:rFonts w:ascii="Arial" w:hAnsi="Arial" w:cs="Arial"/>
          <w:sz w:val="24"/>
          <w:szCs w:val="28"/>
        </w:rPr>
        <w:t>.</w:t>
      </w:r>
    </w:p>
    <w:p w:rsidR="00630E3B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Уполномоченный орган обеспечивает размещение и актуализацию перечня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регулирующих предоставление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 своем официальном сайте.</w:t>
      </w:r>
    </w:p>
    <w:p w:rsidR="00B963F7" w:rsidRPr="00796B9E" w:rsidRDefault="00630E3B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2.6.</w:t>
      </w:r>
      <w:r w:rsidR="00136BE0" w:rsidRPr="00796B9E">
        <w:rPr>
          <w:rFonts w:ascii="Arial" w:hAnsi="Arial" w:cs="Arial"/>
          <w:sz w:val="24"/>
          <w:szCs w:val="28"/>
        </w:rPr>
        <w:t>Исчерпывающий перечень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которые заявитель должен представить самостоятельно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которые заявитель вправе представить по собственной инициативе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так как они подлежат представлению в рамках межведомственного информационного взаимодействия.</w:t>
      </w:r>
    </w:p>
    <w:p w:rsidR="00B963F7" w:rsidRPr="00796B9E" w:rsidRDefault="0001105A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2.6.1.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Исчерпывающий перечень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D84591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 заявление о переустройстве и (или) перепланировке помещения в многоквартирном доме (далее - заявление); по форме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утвержденной постановлением Правительства Российской Федерации от 28 апреля 2005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266 «Об утверждении формы заявления о переустройстве и (или) перепланировке жилого помещения и формы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подтверждающего принятие решения о согласовании переустройства и (или) перепланировки жилого помещения» (Приложение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AE02E1" w:rsidRPr="00796B9E">
        <w:rPr>
          <w:rFonts w:ascii="Arial" w:hAnsi="Arial" w:cs="Arial"/>
          <w:sz w:val="24"/>
          <w:szCs w:val="28"/>
        </w:rPr>
        <w:t>1</w:t>
      </w:r>
      <w:r w:rsidRPr="00796B9E">
        <w:rPr>
          <w:rFonts w:ascii="Arial" w:hAnsi="Arial" w:cs="Arial"/>
          <w:sz w:val="24"/>
          <w:szCs w:val="28"/>
        </w:rPr>
        <w:t xml:space="preserve"> к настоящему административному регламенту).</w:t>
      </w:r>
    </w:p>
    <w:p w:rsidR="00B963F7" w:rsidRPr="00796B9E" w:rsidRDefault="00642A0B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004898" w:rsidRPr="00796B9E" w:rsidRDefault="00796B9E" w:rsidP="00796B9E">
      <w:pPr>
        <w:pStyle w:val="34"/>
        <w:shd w:val="clear" w:color="auto" w:fill="auto"/>
        <w:tabs>
          <w:tab w:val="left" w:pos="84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</w:t>
      </w:r>
      <w:r w:rsidR="00004898" w:rsidRPr="00796B9E">
        <w:rPr>
          <w:rFonts w:ascii="Arial" w:hAnsi="Arial" w:cs="Arial"/>
          <w:sz w:val="24"/>
          <w:szCs w:val="28"/>
        </w:rPr>
        <w:t>мещения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7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протокол общего собрания собственников помещений в многоквартирном доме о согласии всех собственников п</w:t>
      </w:r>
      <w:r w:rsidR="00004898" w:rsidRPr="00796B9E">
        <w:rPr>
          <w:rFonts w:ascii="Arial" w:hAnsi="Arial" w:cs="Arial"/>
          <w:sz w:val="24"/>
          <w:szCs w:val="28"/>
        </w:rPr>
        <w:t>омещений в многоквартирном доме на переустройство и (или) перепланировку помещения в многоквартирном доме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3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9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занимающих переустраиваемое и (или) перепланируемое жилое помещение на основании договора социального найма (в случае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если заявителем является уполномоченный </w:t>
      </w:r>
      <w:proofErr w:type="spellStart"/>
      <w:r w:rsidR="00136BE0" w:rsidRPr="00796B9E">
        <w:rPr>
          <w:rFonts w:ascii="Arial" w:hAnsi="Arial" w:cs="Arial"/>
          <w:sz w:val="24"/>
          <w:szCs w:val="28"/>
        </w:rPr>
        <w:t>наймодателем</w:t>
      </w:r>
      <w:proofErr w:type="spellEnd"/>
      <w:r w:rsidR="00136BE0" w:rsidRPr="00796B9E">
        <w:rPr>
          <w:rFonts w:ascii="Arial" w:hAnsi="Arial" w:cs="Arial"/>
          <w:sz w:val="24"/>
          <w:szCs w:val="28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заключение органа по охране памятников архитектуры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истории и культуры о допустимости проведения переустройства и (или) перепланировки помещения в </w:t>
      </w:r>
      <w:r w:rsidR="00136BE0" w:rsidRPr="00796B9E">
        <w:rPr>
          <w:rFonts w:ascii="Arial" w:hAnsi="Arial" w:cs="Arial"/>
          <w:sz w:val="24"/>
          <w:szCs w:val="28"/>
        </w:rPr>
        <w:lastRenderedPageBreak/>
        <w:t>многоквартирном доме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такое помещение или дом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котором оно находится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является памятником архитектуры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истории или культуры.</w:t>
      </w:r>
    </w:p>
    <w:p w:rsidR="007D04B3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2.6.1.1. В случае направле</w:t>
      </w:r>
      <w:r w:rsidR="006D083A" w:rsidRPr="00796B9E">
        <w:rPr>
          <w:rFonts w:ascii="Arial" w:hAnsi="Arial" w:cs="Arial"/>
          <w:sz w:val="24"/>
          <w:szCs w:val="28"/>
        </w:rPr>
        <w:t xml:space="preserve">ния заявления посредством ЕПГУ </w:t>
      </w:r>
      <w:r w:rsidRPr="00796B9E">
        <w:rPr>
          <w:rFonts w:ascii="Arial" w:hAnsi="Arial" w:cs="Arial"/>
          <w:sz w:val="24"/>
          <w:szCs w:val="28"/>
        </w:rPr>
        <w:t>сведения из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личность заявителя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представителя</w:t>
      </w:r>
      <w:r w:rsidR="00EF550B" w:rsidRPr="00796B9E">
        <w:rPr>
          <w:rFonts w:ascii="Arial" w:hAnsi="Arial" w:cs="Arial"/>
          <w:sz w:val="24"/>
          <w:szCs w:val="28"/>
        </w:rPr>
        <w:t xml:space="preserve"> заявителя</w:t>
      </w:r>
      <w:r w:rsidRPr="00796B9E">
        <w:rPr>
          <w:rFonts w:ascii="Arial" w:hAnsi="Arial" w:cs="Arial"/>
          <w:sz w:val="24"/>
          <w:szCs w:val="28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заявление подается через представителя заявителя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также представляется документ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подтверждающий полномочия на осуществление действий от имени заявителя. В качестве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подтверждающего полномочия на осуществление действий от имени заявителя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представитель заявителя вправе представить:</w:t>
      </w:r>
    </w:p>
    <w:p w:rsidR="007D04B3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оформленную в соответствии с законодательством Российской Федерации доверенность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2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2.6.2.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Заявитель вправе не представлять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предусмотренные в подпунктах 5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7 пункта 2.6.1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в случае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предусмотренные подпунктом 2 пункта 2.6.1 настоящего административного регламента.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16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2.6.3.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Документы (их копии или сведения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содержащиеся в них)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указанные в подпунктах 2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5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7 пункта 2.6.1 настоящего административного регламента запрашиваются уполномоченным органом в государственных органах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распоряжении которых находятся указанные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заявитель не представили указанные документы самостоятельно.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Уполномоченный орган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согласование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 вправе требовать от заявителя представление других документов кроме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истребование которых у заявителя допускается в соответствии с пунктами 2.6.1 и 2.6.2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межведомственным запросам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указанных в абзаце первом настоящего пункта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документы (их копии или сведения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содержащиеся в них) предоставляются государственными органами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органами местного самоуправления и подведомственными государственным органам или органам местного самоуправления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организациями в распоряжении которых находятся указанные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срок не превышающий пять рабочих дней со дня поступления межведомственного запроса в орган или организацию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предоставляющие документ и информацию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иные сроки подготовки и направления ответа на межведомственный запрос не установлены федеральными законами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2.7.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Исчерпывающий перечень оснований для отказа в приеме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Отказ в приеме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законодательством Российской Федерации не предусмотрен.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8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2.8.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Уполномоченный орган отказывает в предоставлении муниципальной услуги в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заявителем не представлены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определенные пунктом 2.6.1 настоящего административного регламента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обязанность по представлению которых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 учетом пункта 2.6.3 настоящего административного регламента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возложена на заявителя;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9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поступления в уполномоченный орган ответа органа государственной власти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свидетельствующего об отсутствии документа и (или) информации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соответствующий документ не был представлен заявителем по собственной инициативе.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уполномоченный орган после получения ответа на межведомственный запрос уведомил заявителя о получении такого ответа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предложил заявителю представить документ и (или) информацию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необходимые для проведения переустройства и (или) перепланировки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предусмотренные пунктом 2.6.1 настоящего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не получил такие документ и (или) информацию в течение пятнадцати рабочих дней со дня направления уведомления;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представления документов в ненадлежащий орган;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9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Неполучение или несвоевременное получение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указанных в пункте 2.6.1 административного регламента и запрошенных в государственных органах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распоряжении которых находятся указанные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8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2.9.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Перечень услуг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сведения о документе (документах)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выдаваемом (выдаваемых) организациями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участвующими в предоставлении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6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оформление документа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удостоверяющего права (полномочия) представителя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случае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за предоставлением услуги обращается представитель заявителя;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7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</w:t>
      </w:r>
      <w:proofErr w:type="spellStart"/>
      <w:r w:rsidR="00136BE0" w:rsidRPr="00796B9E">
        <w:rPr>
          <w:rFonts w:ascii="Arial" w:hAnsi="Arial" w:cs="Arial"/>
          <w:sz w:val="24"/>
          <w:szCs w:val="28"/>
        </w:rPr>
        <w:t>наймодателем</w:t>
      </w:r>
      <w:proofErr w:type="spellEnd"/>
      <w:r w:rsidR="00136BE0" w:rsidRPr="00796B9E">
        <w:rPr>
          <w:rFonts w:ascii="Arial" w:hAnsi="Arial" w:cs="Arial"/>
          <w:sz w:val="24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2.10.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Порядок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размер и основания взимания государственной пошлины или иной платы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взимаемой за предоставление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Предоставление муниципальной услуги осуществляется бесплатно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государственная пошлина не уплачивается.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Порядок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размер и основания взимания платы за предоставление услуг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включая информацию о методике расчета размера такой платы.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Порядок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размер и основания взимания платы за предоставление услуг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указанных в пункте 2.9 настоящего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определяется организациями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предоставляющими данные услуги.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19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11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Срок и порядок регистрации запроса заявителя о предоставлении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Заявление о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представленное заявителем лично либо его представителем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регистрируется уполномоченным органом в течение 1 рабочего дня с даты поступления такого заявления.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Заявление о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представленное заявителем либо его представителем через МФЦ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регистрируется уполномоченным органом в день поступления от МФЦ.</w:t>
      </w:r>
    </w:p>
    <w:p w:rsidR="00C24BE0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Заявление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поступивш</w:t>
      </w:r>
      <w:r w:rsidR="00C24BE0" w:rsidRPr="00796B9E">
        <w:rPr>
          <w:rFonts w:ascii="Arial" w:hAnsi="Arial" w:cs="Arial"/>
          <w:sz w:val="24"/>
          <w:szCs w:val="28"/>
        </w:rPr>
        <w:t xml:space="preserve">ее в электронной форме на ЕПГУ </w:t>
      </w:r>
      <w:r w:rsidRPr="00796B9E">
        <w:rPr>
          <w:rFonts w:ascii="Arial" w:hAnsi="Arial" w:cs="Arial"/>
          <w:sz w:val="24"/>
          <w:szCs w:val="28"/>
        </w:rPr>
        <w:t>регистрируется уполномоченным органом в день его поступления в случае отсутствия автоматической регистрации запросов на ЕПГУ</w:t>
      </w:r>
      <w:r w:rsidR="00C24BE0"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Заявление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поступившее в нерабочее время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регистрируется уполномоченным органом в первый рабочий день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следующий за днем его получения.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2.14. Требования к помещениям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которых предоставляются муниципальные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 залу ожидания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местам для заполнения запросов о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информационным стендам с образцами их заполнения и перечнем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каждой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2.14.1. Помещения уполномоченного органа для предоставления муниципальной услуги размещаются на первом этаже здания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оборудованного отдельным входом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либо в отдельно стоящем здании для свободного доступа заявителей. Передвижение по помещениям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которых проводится прием заявления 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 должно создавать затруднений для лиц с ограниченными возможностями здоровья.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по состоянию здоровья заявитель не может подняться по лестнице.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 территории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прилегающей к зданию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организуются места для парковки автотранспортных средств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места для парковки автотранспортных средств инвалидов (не менее 10 процентов мест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но не менее одного места)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доступ заявителей к парковочным местам является бесплатным.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Помещение уполномоченного органа для приема заявителей оборудуется информационными стендами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 которых размещается форма заявления с образцом ее заполнения и перечень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Помещения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которых осуществляются действия по предоставлению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обеспечиваются компьютерами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средствами связи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включая доступ к информационно - телекоммуникационной сети </w:t>
      </w:r>
      <w:r w:rsidR="0080327F" w:rsidRPr="00796B9E">
        <w:rPr>
          <w:rFonts w:ascii="Arial" w:hAnsi="Arial" w:cs="Arial"/>
          <w:sz w:val="24"/>
          <w:szCs w:val="28"/>
        </w:rPr>
        <w:t>«</w:t>
      </w:r>
      <w:r w:rsidRPr="00796B9E">
        <w:rPr>
          <w:rFonts w:ascii="Arial" w:hAnsi="Arial" w:cs="Arial"/>
          <w:sz w:val="24"/>
          <w:szCs w:val="28"/>
        </w:rPr>
        <w:t>Интернет</w:t>
      </w:r>
      <w:r w:rsidR="0080327F" w:rsidRPr="00796B9E">
        <w:rPr>
          <w:rFonts w:ascii="Arial" w:hAnsi="Arial" w:cs="Arial"/>
          <w:sz w:val="24"/>
          <w:szCs w:val="28"/>
        </w:rPr>
        <w:t>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оргтехникой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канцелярскими принадлежностями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информационными и справочными материалами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наглядной информацией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стульями и столами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средствами пожаротушения и оповещения о возникновении чрезвычайной ситуации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Зал ожидания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места для заполнения запросов и приема з</w:t>
      </w:r>
      <w:r w:rsidR="008A77C4" w:rsidRPr="00796B9E">
        <w:rPr>
          <w:rFonts w:ascii="Arial" w:hAnsi="Arial" w:cs="Arial"/>
          <w:sz w:val="24"/>
          <w:szCs w:val="28"/>
        </w:rPr>
        <w:t>аявителей оборудуются стульями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и(или) кресельными секциями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(или) скамьями.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Информационные материалы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расположенных в местах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обеспечивающих доступ к ним заявителей.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Информационные материалы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расположенных в местах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обеспечивающих доступ к ним заявителей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обновляются при изменении законодательства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регулирующего предоставление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справочных сведений.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Информационные стенды должны располагаться в месте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доступном для просмотра (в том числе при большом количестве посетителей).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2.14.2. Для обеспечения доступности получения муниципальной услуги маломобильными группами населения здания и сооружения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которых оказывается услуга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кабинете по приему маломобильных групп населения имеется медицинская аптечка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питьевая вода. При необходимости 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может вызвать карету неотложной скорой помощи.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открывают входную дверь и помогают гражданину беспрепятственно посетить здание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заранее предупреждают о существующих барьерах в здании;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осуществляющего прием;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принимает гражданина вне очереди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консультирует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осуществляет прием заявления с необходимыми документами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оказывает помощь в заполнении бланков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копирует документы;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помогает гражданину покинуть кабинет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открывает двери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принимает гражданина вне очереди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помогает сориентироваться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сесть на стул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консультирует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не с сопровождающим его лицом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беседе пользоваться обычной разговорной лексикой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помещении не следует отходить от него без</w:t>
      </w:r>
      <w:r w:rsidR="008F7A4B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предупреждения;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уполномоченного органа оказывает помощь в заполнении бланков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копирует необходимые документы. Для подписания заявления подводит лист к авторучке гражданина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помогает сориентироваться и подписать бланк. При необходимости выдаются памятки для слабовидящих с крупным шрифтом;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помогает гражданину встать со стула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выйти из кабинета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открывает двери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сопровождает гражданина к выходу из здания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провожает на улицу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заранее предупредив посетителя о существующих барьерах в здании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передает гражданина сопровождающему лицу или по желанию гражданина вызывает автотранспорт.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62492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 граждан с нарушением слуха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обращается непосредственно к нему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спрашивает о цели визита и дает консультацию размеренным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спокойным темпом речи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этом смотрит в лицо посетителя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говорит ясно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слова дополняет понятными жестами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возможно общение в письменной форме либо через переводчика жестового языка (сурдопереводчика);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оказывает помощь и содействие в заполнении бланков заявлений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копирует необходимые документы.</w:t>
      </w:r>
    </w:p>
    <w:p w:rsidR="00B963F7" w:rsidRPr="00796B9E" w:rsidRDefault="00062492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2.14.3.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Требования к комфортности и доступности предоставления </w:t>
      </w:r>
      <w:r w:rsidR="00235423" w:rsidRPr="00796B9E">
        <w:rPr>
          <w:rFonts w:ascii="Arial" w:hAnsi="Arial" w:cs="Arial"/>
          <w:sz w:val="24"/>
          <w:szCs w:val="28"/>
        </w:rPr>
        <w:t>муниципальной</w:t>
      </w:r>
      <w:r w:rsidR="00136BE0" w:rsidRPr="00796B9E">
        <w:rPr>
          <w:rFonts w:ascii="Arial" w:hAnsi="Arial" w:cs="Arial"/>
          <w:sz w:val="24"/>
          <w:szCs w:val="28"/>
        </w:rPr>
        <w:t xml:space="preserve"> услуги в МФЦ устанавливаются постановлением Правительства Российской Федерации от 22</w:t>
      </w:r>
      <w:r w:rsidR="00CF5B02" w:rsidRPr="00796B9E">
        <w:rPr>
          <w:rFonts w:ascii="Arial" w:hAnsi="Arial" w:cs="Arial"/>
          <w:sz w:val="24"/>
          <w:szCs w:val="28"/>
        </w:rPr>
        <w:t xml:space="preserve"> </w:t>
      </w:r>
      <w:r w:rsidR="00CF5B02" w:rsidRPr="00796B9E">
        <w:rPr>
          <w:rFonts w:ascii="Arial" w:hAnsi="Arial" w:cs="Arial"/>
          <w:sz w:val="24"/>
          <w:szCs w:val="28"/>
        </w:rPr>
        <w:lastRenderedPageBreak/>
        <w:t xml:space="preserve">декабря </w:t>
      </w:r>
      <w:r w:rsidR="00136BE0" w:rsidRPr="00796B9E">
        <w:rPr>
          <w:rFonts w:ascii="Arial" w:hAnsi="Arial" w:cs="Arial"/>
          <w:sz w:val="24"/>
          <w:szCs w:val="28"/>
        </w:rPr>
        <w:t>2012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2.15. Показатели доступности и качества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с использованием информационно - телекоммуникационных технологий.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2.15.</w:t>
      </w:r>
      <w:r w:rsidR="00253340" w:rsidRPr="00796B9E">
        <w:rPr>
          <w:rFonts w:ascii="Arial" w:hAnsi="Arial" w:cs="Arial"/>
          <w:sz w:val="24"/>
          <w:szCs w:val="28"/>
        </w:rPr>
        <w:t>1.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расположенность помещений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предназначенных для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зоне доступности к основным транспортным магистралям;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возможность выбора способа получения информации);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возможность выбора заявителем форм обращения за получением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доступность обращения за предоставлением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для лиц с ограниченными возможностями здоровья;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открытый доступ для заявителей к информации о порядке и сроках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порядке обжалования действий (бездействия)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235423" w:rsidRPr="00796B9E">
        <w:rPr>
          <w:rFonts w:ascii="Arial" w:hAnsi="Arial" w:cs="Arial"/>
          <w:sz w:val="24"/>
          <w:szCs w:val="28"/>
        </w:rPr>
        <w:t>руководителя</w:t>
      </w:r>
      <w:r w:rsidRPr="00796B9E">
        <w:rPr>
          <w:rFonts w:ascii="Arial" w:hAnsi="Arial" w:cs="Arial"/>
          <w:sz w:val="24"/>
          <w:szCs w:val="28"/>
        </w:rPr>
        <w:t xml:space="preserve"> уполномоченного органа либо специалиста уполномоченного органа;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наличие необходимого и достаточного количества специалистов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помещений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которых осуществляется прием заявлений и документов от заявителей.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9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2.15.2.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установленными законодательными и иными нормативными правовыми актами: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оказание инвалидам помощи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об оформлении необходимых для получения муниципальной услуги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 совершении ими других необходимых для получения муниципальной услуги действий;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предоставление муниципальной услуги инвалидам по слуху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необходимости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 использованием русского жестового языка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включая обеспечение допуска в помещение сурдопереводчика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тифлосурдопереводчика;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оказание помощи инвалидам в преодолении барьеров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мешающих получению муниципальной услуги наравне с другими лицами.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2.15.3.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для получения информации по вопросам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для подачи заявления и документов;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для получения информации о ходе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2.16. Иные требования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28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2.16.1.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Заявитель предоставляет документы в орган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осуществляющий согласование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34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2.16.2.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Заявитель вправе обратиться за предоставлением муниципальной услуги и подать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указанные в пункте 2.6.1 настоящего административного регламента </w:t>
      </w:r>
      <w:r w:rsidR="00360DED" w:rsidRPr="00796B9E">
        <w:rPr>
          <w:rFonts w:ascii="Arial" w:hAnsi="Arial" w:cs="Arial"/>
          <w:sz w:val="24"/>
          <w:szCs w:val="28"/>
        </w:rPr>
        <w:t xml:space="preserve">в электронной форме через ЕПГУ </w:t>
      </w:r>
      <w:r w:rsidR="00136BE0" w:rsidRPr="00796B9E">
        <w:rPr>
          <w:rFonts w:ascii="Arial" w:hAnsi="Arial" w:cs="Arial"/>
          <w:sz w:val="24"/>
          <w:szCs w:val="28"/>
        </w:rPr>
        <w:t>с использованием электронных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подписанных электронной подписью в соответствии с требованиями Федерального закона от 6</w:t>
      </w:r>
      <w:r w:rsidR="00360DED" w:rsidRPr="00796B9E">
        <w:rPr>
          <w:rFonts w:ascii="Arial" w:hAnsi="Arial" w:cs="Arial"/>
          <w:sz w:val="24"/>
          <w:szCs w:val="28"/>
        </w:rPr>
        <w:t xml:space="preserve"> апреля </w:t>
      </w:r>
      <w:r w:rsidR="00136BE0" w:rsidRPr="00796B9E">
        <w:rPr>
          <w:rFonts w:ascii="Arial" w:hAnsi="Arial" w:cs="Arial"/>
          <w:sz w:val="24"/>
          <w:szCs w:val="28"/>
        </w:rPr>
        <w:t>2011</w:t>
      </w:r>
      <w:r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63-ФЗ «Об электронной подписи».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Уполномоченный орган обеспечивает информирование заявителей о возможности получения </w:t>
      </w:r>
      <w:r w:rsidR="00ED552A" w:rsidRPr="00796B9E">
        <w:rPr>
          <w:rFonts w:ascii="Arial" w:hAnsi="Arial" w:cs="Arial"/>
          <w:sz w:val="24"/>
          <w:szCs w:val="28"/>
        </w:rPr>
        <w:t>муниципальной услуги через ЕПГУ.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</w:t>
      </w:r>
      <w:r w:rsidR="00ED552A" w:rsidRPr="00796B9E">
        <w:rPr>
          <w:rFonts w:ascii="Arial" w:hAnsi="Arial" w:cs="Arial"/>
          <w:sz w:val="24"/>
          <w:szCs w:val="28"/>
        </w:rPr>
        <w:t xml:space="preserve">бращение за услугой через ЕПГУ </w:t>
      </w:r>
      <w:r w:rsidRPr="00796B9E">
        <w:rPr>
          <w:rFonts w:ascii="Arial" w:hAnsi="Arial" w:cs="Arial"/>
          <w:sz w:val="24"/>
          <w:szCs w:val="28"/>
        </w:rPr>
        <w:t>осуществляется путем заполнения интерактивной формы заявления (формирования запроса о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содержание которого соответствует требованиям формы заявления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установленной настоящим административным регламентом) (далее - запрос).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промежуточных сообщений и ответной информации в электронном виде с использованием электронной подписи в порядке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предусмотренном законодательством Российской Федерации.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26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2.16.3.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 предоставлении муниципальной услуги в элек</w:t>
      </w:r>
      <w:r w:rsidR="00ED552A" w:rsidRPr="00796B9E">
        <w:rPr>
          <w:rFonts w:ascii="Arial" w:hAnsi="Arial" w:cs="Arial"/>
          <w:sz w:val="24"/>
          <w:szCs w:val="28"/>
        </w:rPr>
        <w:t xml:space="preserve">тронной форме посредством ЕПГУ </w:t>
      </w:r>
      <w:r w:rsidR="00136BE0" w:rsidRPr="00796B9E">
        <w:rPr>
          <w:rFonts w:ascii="Arial" w:hAnsi="Arial" w:cs="Arial"/>
          <w:sz w:val="24"/>
          <w:szCs w:val="28"/>
        </w:rPr>
        <w:t>заявителю обеспечивается: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запись на прием в уполномоченный орган для подачи заявления и документов;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формирование запроса;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прием и регистрация уполномоченным органом запроса и документов;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получение результата предоставления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получение сведений о ходе выполнения запроса.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направлении запроса используется простая электронная подпись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условии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личность заявителя установлена при активации учетной записи.</w:t>
      </w:r>
    </w:p>
    <w:p w:rsidR="00ED552A" w:rsidRPr="00796B9E" w:rsidRDefault="00ED552A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38"/>
        <w:shd w:val="clear" w:color="auto" w:fill="auto"/>
        <w:suppressAutoHyphens/>
        <w:spacing w:before="0" w:after="0" w:line="240" w:lineRule="auto"/>
        <w:ind w:firstLine="709"/>
        <w:contextualSpacing/>
        <w:outlineLvl w:val="9"/>
        <w:rPr>
          <w:rStyle w:val="3e"/>
          <w:rFonts w:ascii="Arial" w:hAnsi="Arial" w:cs="Arial"/>
          <w:sz w:val="24"/>
          <w:szCs w:val="28"/>
        </w:rPr>
      </w:pPr>
      <w:bookmarkStart w:id="3" w:name="bookmark33"/>
      <w:r w:rsidRPr="00796B9E">
        <w:rPr>
          <w:rStyle w:val="3e"/>
          <w:rFonts w:ascii="Arial" w:hAnsi="Arial" w:cs="Arial"/>
          <w:sz w:val="24"/>
          <w:szCs w:val="28"/>
        </w:rPr>
        <w:t>3. Состав</w:t>
      </w:r>
      <w:r w:rsidR="00796B9E" w:rsidRPr="00796B9E">
        <w:rPr>
          <w:rStyle w:val="3e"/>
          <w:rFonts w:ascii="Arial" w:hAnsi="Arial" w:cs="Arial"/>
          <w:sz w:val="24"/>
          <w:szCs w:val="28"/>
        </w:rPr>
        <w:t xml:space="preserve">, </w:t>
      </w:r>
      <w:r w:rsidRPr="00796B9E">
        <w:rPr>
          <w:rStyle w:val="3e"/>
          <w:rFonts w:ascii="Arial" w:hAnsi="Arial" w:cs="Arial"/>
          <w:sz w:val="24"/>
          <w:szCs w:val="28"/>
        </w:rPr>
        <w:t>последовательность и сроки выполнения административных процедур (действий)</w:t>
      </w:r>
      <w:r w:rsidR="00796B9E" w:rsidRPr="00796B9E">
        <w:rPr>
          <w:rStyle w:val="3e"/>
          <w:rFonts w:ascii="Arial" w:hAnsi="Arial" w:cs="Arial"/>
          <w:sz w:val="24"/>
          <w:szCs w:val="28"/>
        </w:rPr>
        <w:t xml:space="preserve">, </w:t>
      </w:r>
      <w:r w:rsidRPr="00796B9E">
        <w:rPr>
          <w:rStyle w:val="3e"/>
          <w:rFonts w:ascii="Arial" w:hAnsi="Arial" w:cs="Arial"/>
          <w:sz w:val="24"/>
          <w:szCs w:val="28"/>
        </w:rPr>
        <w:t>требования к порядку</w:t>
      </w:r>
      <w:bookmarkStart w:id="4" w:name="bookmark34"/>
      <w:bookmarkEnd w:id="3"/>
      <w:r w:rsidR="008E4149" w:rsidRPr="00796B9E">
        <w:rPr>
          <w:rStyle w:val="3e"/>
          <w:rFonts w:ascii="Arial" w:hAnsi="Arial" w:cs="Arial"/>
          <w:sz w:val="24"/>
          <w:szCs w:val="28"/>
        </w:rPr>
        <w:t xml:space="preserve"> </w:t>
      </w:r>
      <w:r w:rsidRPr="00796B9E">
        <w:rPr>
          <w:rStyle w:val="3e"/>
          <w:rFonts w:ascii="Arial" w:hAnsi="Arial" w:cs="Arial"/>
          <w:sz w:val="24"/>
          <w:szCs w:val="28"/>
        </w:rPr>
        <w:t>их выполнения</w:t>
      </w:r>
      <w:r w:rsidR="00796B9E" w:rsidRPr="00796B9E">
        <w:rPr>
          <w:rStyle w:val="3e"/>
          <w:rFonts w:ascii="Arial" w:hAnsi="Arial" w:cs="Arial"/>
          <w:sz w:val="24"/>
          <w:szCs w:val="28"/>
        </w:rPr>
        <w:t xml:space="preserve">, </w:t>
      </w:r>
      <w:r w:rsidRPr="00796B9E">
        <w:rPr>
          <w:rStyle w:val="3e"/>
          <w:rFonts w:ascii="Arial" w:hAnsi="Arial" w:cs="Arial"/>
          <w:sz w:val="24"/>
          <w:szCs w:val="28"/>
        </w:rPr>
        <w:t>в том числе особенности выполнения административных процедур (действий) в электронной форме</w:t>
      </w:r>
      <w:bookmarkEnd w:id="4"/>
    </w:p>
    <w:p w:rsidR="00ED552A" w:rsidRPr="00796B9E" w:rsidRDefault="00ED552A" w:rsidP="00796B9E">
      <w:pPr>
        <w:pStyle w:val="38"/>
        <w:shd w:val="clear" w:color="auto" w:fill="auto"/>
        <w:suppressAutoHyphens/>
        <w:spacing w:before="0" w:after="0" w:line="240" w:lineRule="auto"/>
        <w:ind w:firstLine="709"/>
        <w:contextualSpacing/>
        <w:outlineLvl w:val="9"/>
        <w:rPr>
          <w:rFonts w:ascii="Arial" w:hAnsi="Arial" w:cs="Arial"/>
          <w:b w:val="0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 Исчерпывающий перечень административных процедур</w:t>
      </w:r>
      <w:r w:rsidR="0043466C" w:rsidRPr="00796B9E">
        <w:rPr>
          <w:rFonts w:ascii="Arial" w:hAnsi="Arial" w:cs="Arial"/>
          <w:sz w:val="24"/>
          <w:szCs w:val="28"/>
        </w:rPr>
        <w:t>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0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прием и регистрация заявления и документов на предоставление муниципальной услуги;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формирование и направление межведомственных запросов в органы (организации)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участвующие в предоставлении муниципальной услуги (при необходимости);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уведомление заявителя о представлении документов и (или) информации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необходимой для проведения переустройства и (или) перепланировки помещения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выдача (направление) документов по результатам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Блок-схема предоставления муниципальной услуги представлена в Приложении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AE02E1" w:rsidRPr="00796B9E">
        <w:rPr>
          <w:rFonts w:ascii="Arial" w:hAnsi="Arial" w:cs="Arial"/>
          <w:sz w:val="24"/>
          <w:szCs w:val="28"/>
        </w:rPr>
        <w:t>2</w:t>
      </w:r>
      <w:r w:rsidRPr="00796B9E">
        <w:rPr>
          <w:rFonts w:ascii="Arial" w:hAnsi="Arial" w:cs="Arial"/>
          <w:sz w:val="24"/>
          <w:szCs w:val="28"/>
        </w:rPr>
        <w:t xml:space="preserve"> к настоящему административному регламенту.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3.1.1. Прием и регистрация заявления и документов на предоставление муниципальной услуги.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36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3.1.1.1.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Основанием начала выполнения административной процедуры является поступление от заявителя заявления и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необходимых для предоставления </w:t>
      </w:r>
      <w:r w:rsidR="000173A2" w:rsidRPr="00796B9E">
        <w:rPr>
          <w:rFonts w:ascii="Arial" w:hAnsi="Arial" w:cs="Arial"/>
          <w:sz w:val="24"/>
          <w:szCs w:val="28"/>
        </w:rPr>
        <w:t>муниципально</w:t>
      </w:r>
      <w:r w:rsidR="000211AD" w:rsidRPr="00796B9E">
        <w:rPr>
          <w:rFonts w:ascii="Arial" w:hAnsi="Arial" w:cs="Arial"/>
          <w:sz w:val="24"/>
          <w:szCs w:val="28"/>
        </w:rPr>
        <w:t>й</w:t>
      </w:r>
      <w:r w:rsidR="00136BE0" w:rsidRPr="00796B9E">
        <w:rPr>
          <w:rFonts w:ascii="Arial" w:hAnsi="Arial" w:cs="Arial"/>
          <w:sz w:val="24"/>
          <w:szCs w:val="28"/>
        </w:rPr>
        <w:t xml:space="preserve"> услуг</w:t>
      </w:r>
      <w:r w:rsidR="000173A2" w:rsidRPr="00796B9E">
        <w:rPr>
          <w:rFonts w:ascii="Arial" w:hAnsi="Arial" w:cs="Arial"/>
          <w:sz w:val="24"/>
          <w:szCs w:val="28"/>
        </w:rPr>
        <w:t>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173A2" w:rsidRPr="00796B9E">
        <w:rPr>
          <w:rFonts w:ascii="Arial" w:hAnsi="Arial" w:cs="Arial"/>
          <w:sz w:val="24"/>
          <w:szCs w:val="28"/>
        </w:rPr>
        <w:t>в уполномоченный орган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173A2" w:rsidRPr="00796B9E">
        <w:rPr>
          <w:rFonts w:ascii="Arial" w:hAnsi="Arial" w:cs="Arial"/>
          <w:sz w:val="24"/>
          <w:szCs w:val="28"/>
        </w:rPr>
        <w:t xml:space="preserve">ЕПГ </w:t>
      </w:r>
      <w:r w:rsidR="00136BE0" w:rsidRPr="00796B9E">
        <w:rPr>
          <w:rFonts w:ascii="Arial" w:hAnsi="Arial" w:cs="Arial"/>
          <w:sz w:val="24"/>
          <w:szCs w:val="28"/>
        </w:rPr>
        <w:t>либо через МФЦ.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52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3.1.1.2.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 личном обращении заявителя в уполномоченный орган специалист уполномоченного 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ответственный за прием и выдачу документов: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устанавливает личность заявителя на основании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его личность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представителя заявителя - на основании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удостоверяющих его личность и полномочия (в случае обращения представителя);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 срок действия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его личность и соответствие данных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личность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данным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ходе приема документов от заявителя или уполномоченного им лица 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и выдачу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удостоверяется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 текст в заявлении о переустройстве и (или) перепланировке помещения в многоквартирном</w:t>
      </w:r>
      <w:r w:rsidR="002D64C9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доме поддается прочтению;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3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заявлении о переустройстве и (или) перепланировке помещения в многоквартирном доме указаны фамилия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имя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отчество (последнее - при наличии) физического лица либо наименование юридического лица;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3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заявление о переустройстве и (или) перепланировке помещения в многоквартирном доме подписано заявителем или уполномоченны</w:t>
      </w:r>
      <w:r w:rsidR="001E53F8" w:rsidRPr="00796B9E">
        <w:rPr>
          <w:rFonts w:ascii="Arial" w:hAnsi="Arial" w:cs="Arial"/>
          <w:sz w:val="24"/>
          <w:szCs w:val="28"/>
        </w:rPr>
        <w:t>м</w:t>
      </w:r>
      <w:r w:rsidR="00136BE0" w:rsidRPr="00796B9E">
        <w:rPr>
          <w:rFonts w:ascii="Arial" w:hAnsi="Arial" w:cs="Arial"/>
          <w:sz w:val="24"/>
          <w:szCs w:val="28"/>
        </w:rPr>
        <w:t xml:space="preserve"> представител</w:t>
      </w:r>
      <w:r w:rsidR="001E53F8" w:rsidRPr="00796B9E">
        <w:rPr>
          <w:rFonts w:ascii="Arial" w:hAnsi="Arial" w:cs="Arial"/>
          <w:sz w:val="24"/>
          <w:szCs w:val="28"/>
        </w:rPr>
        <w:t>ем</w:t>
      </w:r>
      <w:r w:rsidR="00136BE0" w:rsidRPr="00796B9E">
        <w:rPr>
          <w:rFonts w:ascii="Arial" w:hAnsi="Arial" w:cs="Arial"/>
          <w:sz w:val="24"/>
          <w:szCs w:val="28"/>
        </w:rPr>
        <w:t>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прилагаются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необходимые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установлении фактов отсутствия необходимых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обязанность по предоставлению которых возложена на заявителя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если заявитель самостоятельно решил принять меры по устранению недостатков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после их устранения повторно обращается за предоставлением муниципальной услуги в порядке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предусмотренном настоящим административным регламентом.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окончании приема заявления и прилагаемых к нему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выдает заявителю расписку в получении от него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 указанием их перечня и даты их получения уполномоченным органом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с указанием перечня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которые будут получены по межведомственным запросам.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</w:t>
      </w:r>
      <w:r w:rsidRPr="00796B9E">
        <w:rPr>
          <w:rFonts w:ascii="Arial" w:hAnsi="Arial" w:cs="Arial"/>
          <w:sz w:val="24"/>
          <w:szCs w:val="28"/>
        </w:rPr>
        <w:lastRenderedPageBreak/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после чего поступившие документы передаются должностному лицу для рассмотрения и назначения ответственного исполнителя.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3.1.1.3. Прием и регистрация заявления и документов на предоставление муниципальной услуги в форме эл</w:t>
      </w:r>
      <w:r w:rsidR="0022299E" w:rsidRPr="00796B9E">
        <w:rPr>
          <w:rFonts w:ascii="Arial" w:hAnsi="Arial" w:cs="Arial"/>
          <w:sz w:val="24"/>
          <w:szCs w:val="28"/>
        </w:rPr>
        <w:t>ектронных документов через ЕПГУ</w:t>
      </w:r>
      <w:r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прикрепить к заявлению в электронном виде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необходимые для предоставления муниципальной услуги.</w:t>
      </w:r>
    </w:p>
    <w:p w:rsidR="00B963F7" w:rsidRPr="00796B9E" w:rsidRDefault="00B94DDB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На ЕПГУ </w:t>
      </w:r>
      <w:r w:rsidR="00136BE0" w:rsidRPr="00796B9E">
        <w:rPr>
          <w:rFonts w:ascii="Arial" w:hAnsi="Arial" w:cs="Arial"/>
          <w:sz w:val="24"/>
          <w:szCs w:val="28"/>
        </w:rPr>
        <w:t>размещается образец заполнения электронной формы заявления (запроса).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и выдачу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поступлении заявления и документов в электронном виде: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регистрирует документы в системе электронного документооборота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журнале регистрации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случае отсутствия системы электронного документооборота;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формирует и направляет заявителю элек</w:t>
      </w:r>
      <w:r w:rsidR="00E36DF0" w:rsidRPr="00796B9E">
        <w:rPr>
          <w:rFonts w:ascii="Arial" w:hAnsi="Arial" w:cs="Arial"/>
          <w:sz w:val="24"/>
          <w:szCs w:val="28"/>
        </w:rPr>
        <w:t xml:space="preserve">тронное уведомление через ЕПГУ </w:t>
      </w:r>
      <w:r w:rsidRPr="00796B9E">
        <w:rPr>
          <w:rFonts w:ascii="Arial" w:hAnsi="Arial" w:cs="Arial"/>
          <w:sz w:val="24"/>
          <w:szCs w:val="28"/>
        </w:rPr>
        <w:t>о получении и регистрации от заявителя заявления (запроса) и копий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случае отсутствия технической возможности автоматического уведомления</w:t>
      </w:r>
      <w:r w:rsidR="00E36DF0" w:rsidRPr="00796B9E">
        <w:rPr>
          <w:rFonts w:ascii="Arial" w:hAnsi="Arial" w:cs="Arial"/>
          <w:sz w:val="24"/>
          <w:szCs w:val="28"/>
        </w:rPr>
        <w:t xml:space="preserve"> заявителя через ЕПГУ</w:t>
      </w:r>
      <w:r w:rsidRPr="00796B9E">
        <w:rPr>
          <w:rFonts w:ascii="Arial" w:hAnsi="Arial" w:cs="Arial"/>
          <w:sz w:val="24"/>
          <w:szCs w:val="28"/>
        </w:rPr>
        <w:t>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административной процедуры является прием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B963F7" w:rsidRPr="00796B9E" w:rsidRDefault="000701CA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3.1.1.4.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ответственный за прием и выдачу документов: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вскрывает конверты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проверяет наличие в них заявления 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обязанность по предоставлению которых возложена на заявителя;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заявление написано разборчиво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фамилии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имена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отчества (при наличии)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наименование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адрес места жительства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адрес местонахождения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написаны полностью;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проводит первичную проверку представленных копий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их соответствие действующему законодательству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проверяет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указанные копии заверены в установленном законодательством порядке;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копии документов не имеют повреждений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наличие которых не позволяет однозначно истолковать их содержание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отсутствуют подчистки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приписки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зачеркнутые слова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исправления.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Максимальный срок выполнения административной процедуры по приему и регистрации заявления о переустройстве и (или) перепланировки помещения в </w:t>
      </w:r>
      <w:r w:rsidRPr="00796B9E">
        <w:rPr>
          <w:rFonts w:ascii="Arial" w:hAnsi="Arial" w:cs="Arial"/>
          <w:sz w:val="24"/>
          <w:szCs w:val="28"/>
        </w:rPr>
        <w:lastRenderedPageBreak/>
        <w:t>многоквартирном доме и приложенных к нему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поступивших посредством почтовой связи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составляет 1 рабочий день с момента получения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журнале регистрации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случае отсутствия системы электронного документооборота.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3.1.2. Формирование и направление межведомственных запросов в органы (организации)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участвующие в предоставлении муниципальной услуги (при необходимости).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Основанием для начала административной процедуры является непредставление заявителем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предусмотренных подпунктами 2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5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7 пункта 2.6.1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поручает </w:t>
      </w:r>
      <w:r w:rsidR="000701CA" w:rsidRPr="00796B9E">
        <w:rPr>
          <w:rFonts w:ascii="Arial" w:hAnsi="Arial" w:cs="Arial"/>
          <w:sz w:val="24"/>
          <w:szCs w:val="28"/>
        </w:rPr>
        <w:t xml:space="preserve">ответственному </w:t>
      </w:r>
      <w:r w:rsidRPr="00796B9E">
        <w:rPr>
          <w:rFonts w:ascii="Arial" w:hAnsi="Arial" w:cs="Arial"/>
          <w:sz w:val="24"/>
          <w:szCs w:val="28"/>
        </w:rPr>
        <w:t>специалисту произвести их проверку.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если </w:t>
      </w:r>
      <w:r w:rsidR="000701CA" w:rsidRPr="00796B9E">
        <w:rPr>
          <w:rFonts w:ascii="Arial" w:hAnsi="Arial" w:cs="Arial"/>
          <w:sz w:val="24"/>
          <w:szCs w:val="28"/>
        </w:rPr>
        <w:t xml:space="preserve">ответственным </w:t>
      </w:r>
      <w:r w:rsidRPr="00796B9E">
        <w:rPr>
          <w:rFonts w:ascii="Arial" w:hAnsi="Arial" w:cs="Arial"/>
          <w:sz w:val="24"/>
          <w:szCs w:val="28"/>
        </w:rPr>
        <w:t>специалистом будет выявлено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в перечне представленных заявителем документов отсутствуют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предусмотренные подпунктами 2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5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7 пункта 2.6.1 настоящего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принимается решение о направлении соответствующих межведомственных запросов.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Межведомственные запросы направляются в срок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 превышающий 3 рабочих дней со дня регистрации заявления о переустройстве и (или) перепланировке помещения в многоквартирном</w:t>
      </w:r>
      <w:r w:rsidR="00825155" w:rsidRPr="00796B9E">
        <w:rPr>
          <w:rFonts w:ascii="Arial" w:hAnsi="Arial" w:cs="Arial"/>
          <w:sz w:val="24"/>
          <w:szCs w:val="28"/>
        </w:rPr>
        <w:t xml:space="preserve"> </w:t>
      </w:r>
      <w:r w:rsidR="00BA73AF" w:rsidRPr="00796B9E">
        <w:rPr>
          <w:rFonts w:ascii="Arial" w:hAnsi="Arial" w:cs="Arial"/>
          <w:sz w:val="24"/>
          <w:szCs w:val="28"/>
        </w:rPr>
        <w:t>доме</w:t>
      </w:r>
      <w:r w:rsidRPr="00796B9E">
        <w:rPr>
          <w:rFonts w:ascii="Arial" w:hAnsi="Arial" w:cs="Arial"/>
          <w:sz w:val="24"/>
          <w:szCs w:val="28"/>
        </w:rPr>
        <w:t xml:space="preserve"> и приложенных к нему документов от заявителя.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взаимодействия.</w:t>
      </w:r>
    </w:p>
    <w:p w:rsidR="00B963F7" w:rsidRPr="00796B9E" w:rsidRDefault="008E7D01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ответственный за подготовку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обязан принять необходимые меры для получения ответа на межведомственные запросы в установленные сроки.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В случае </w:t>
      </w:r>
      <w:proofErr w:type="spellStart"/>
      <w:r w:rsidRPr="00796B9E">
        <w:rPr>
          <w:rFonts w:ascii="Arial" w:hAnsi="Arial" w:cs="Arial"/>
          <w:sz w:val="24"/>
          <w:szCs w:val="28"/>
        </w:rPr>
        <w:t>непоступления</w:t>
      </w:r>
      <w:proofErr w:type="spellEnd"/>
      <w:r w:rsidRPr="00796B9E">
        <w:rPr>
          <w:rFonts w:ascii="Arial" w:hAnsi="Arial" w:cs="Arial"/>
          <w:sz w:val="24"/>
          <w:szCs w:val="28"/>
        </w:rPr>
        <w:t xml:space="preserve"> ответа на межведомственный запрос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непредставление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предусмотренных подпунктами 2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5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7 пункта 2.6.1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содержащихся в них)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 заявителю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либо получение информации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свидетельствующей об отсутствии в распоряжении органов (организаций)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участвующих в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документов (их копий или сведений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содержащихся в них)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Фиксация результата выполнения административной процедуры не производится.</w:t>
      </w:r>
    </w:p>
    <w:p w:rsid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3.1.3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Основанием для начала административной процедуры является получение уполномоченным органом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указанных в пункте 2.6.1 настоящего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по каналам межведомственного информационного взаимодействия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либо информации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свидетельствующей об отсутствии в распоряжении органов (организаций)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участвующих в предоставлении муниципальной </w:t>
      </w:r>
      <w:r w:rsidRPr="00796B9E">
        <w:rPr>
          <w:rFonts w:ascii="Arial" w:hAnsi="Arial" w:cs="Arial"/>
          <w:sz w:val="24"/>
          <w:szCs w:val="28"/>
        </w:rPr>
        <w:lastRenderedPageBreak/>
        <w:t>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документов (их копий или содержащихся в них сведений)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Специалист </w:t>
      </w:r>
      <w:r w:rsidR="003D0B43" w:rsidRPr="00796B9E">
        <w:rPr>
          <w:rFonts w:ascii="Arial" w:hAnsi="Arial" w:cs="Arial"/>
          <w:sz w:val="24"/>
          <w:szCs w:val="28"/>
        </w:rPr>
        <w:t>уполномоченного органа</w:t>
      </w:r>
      <w:r w:rsidR="005C2D2C" w:rsidRPr="00796B9E">
        <w:rPr>
          <w:rFonts w:ascii="Arial" w:hAnsi="Arial" w:cs="Arial"/>
          <w:sz w:val="24"/>
          <w:szCs w:val="28"/>
        </w:rPr>
        <w:t xml:space="preserve"> или </w:t>
      </w:r>
      <w:r w:rsidRPr="00796B9E">
        <w:rPr>
          <w:rFonts w:ascii="Arial" w:hAnsi="Arial" w:cs="Arial"/>
          <w:sz w:val="24"/>
          <w:szCs w:val="28"/>
        </w:rPr>
        <w:t>уполномоченная комиссия проводит анализ представленных документов на наличие оснований для принятия решения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подготавливает проект решения о согласовании проведения переустройства и (или) перепланировки помещения в многоквартирном доме по форме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утвержденной постановлением Правительства Р</w:t>
      </w:r>
      <w:r w:rsidR="003C0C0B" w:rsidRPr="00796B9E">
        <w:rPr>
          <w:rFonts w:ascii="Arial" w:hAnsi="Arial" w:cs="Arial"/>
          <w:sz w:val="24"/>
          <w:szCs w:val="28"/>
        </w:rPr>
        <w:t xml:space="preserve">оссийской </w:t>
      </w:r>
      <w:r w:rsidRPr="00796B9E">
        <w:rPr>
          <w:rFonts w:ascii="Arial" w:hAnsi="Arial" w:cs="Arial"/>
          <w:sz w:val="24"/>
          <w:szCs w:val="28"/>
        </w:rPr>
        <w:t>Ф</w:t>
      </w:r>
      <w:r w:rsidR="003C0C0B" w:rsidRPr="00796B9E">
        <w:rPr>
          <w:rFonts w:ascii="Arial" w:hAnsi="Arial" w:cs="Arial"/>
          <w:sz w:val="24"/>
          <w:szCs w:val="28"/>
        </w:rPr>
        <w:t>едерации</w:t>
      </w:r>
      <w:r w:rsidRPr="00796B9E">
        <w:rPr>
          <w:rFonts w:ascii="Arial" w:hAnsi="Arial" w:cs="Arial"/>
          <w:sz w:val="24"/>
          <w:szCs w:val="28"/>
        </w:rPr>
        <w:t xml:space="preserve"> от 28</w:t>
      </w:r>
      <w:r w:rsidR="003C0C0B" w:rsidRPr="00796B9E">
        <w:rPr>
          <w:rFonts w:ascii="Arial" w:hAnsi="Arial" w:cs="Arial"/>
          <w:sz w:val="24"/>
          <w:szCs w:val="28"/>
        </w:rPr>
        <w:t xml:space="preserve"> апреля </w:t>
      </w:r>
      <w:r w:rsidRPr="00796B9E">
        <w:rPr>
          <w:rFonts w:ascii="Arial" w:hAnsi="Arial" w:cs="Arial"/>
          <w:sz w:val="24"/>
          <w:szCs w:val="28"/>
        </w:rPr>
        <w:t>2005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266 «Об утверждении формы заявления о переустройстве и (или) перепланировке жилого помещения и формы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подтверждающего принятие решения о согласовании проведения переустройства и (или) перепланировки жилого помещения»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либо проект решения об отказе в согласовании проведения переустройства и (или) перепланировки помещения в многоквартирном доме (Приложение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AE02E1" w:rsidRPr="00796B9E">
        <w:rPr>
          <w:rFonts w:ascii="Arial" w:hAnsi="Arial" w:cs="Arial"/>
          <w:sz w:val="24"/>
          <w:szCs w:val="28"/>
        </w:rPr>
        <w:t>3</w:t>
      </w:r>
      <w:r w:rsidRPr="00796B9E">
        <w:rPr>
          <w:rFonts w:ascii="Arial" w:hAnsi="Arial" w:cs="Arial"/>
          <w:sz w:val="24"/>
          <w:szCs w:val="28"/>
        </w:rPr>
        <w:t xml:space="preserve"> </w:t>
      </w:r>
      <w:r w:rsidR="00026AC6" w:rsidRPr="00796B9E">
        <w:rPr>
          <w:rFonts w:ascii="Arial" w:hAnsi="Arial" w:cs="Arial"/>
          <w:sz w:val="24"/>
          <w:szCs w:val="28"/>
        </w:rPr>
        <w:t xml:space="preserve">к настоящему </w:t>
      </w:r>
      <w:r w:rsidRPr="00796B9E">
        <w:rPr>
          <w:rFonts w:ascii="Arial" w:hAnsi="Arial" w:cs="Arial"/>
          <w:sz w:val="24"/>
          <w:szCs w:val="28"/>
        </w:rPr>
        <w:t>административно</w:t>
      </w:r>
      <w:r w:rsidR="00026AC6" w:rsidRPr="00796B9E">
        <w:rPr>
          <w:rFonts w:ascii="Arial" w:hAnsi="Arial" w:cs="Arial"/>
          <w:sz w:val="24"/>
          <w:szCs w:val="28"/>
        </w:rPr>
        <w:t>му</w:t>
      </w:r>
      <w:r w:rsidRPr="00796B9E">
        <w:rPr>
          <w:rFonts w:ascii="Arial" w:hAnsi="Arial" w:cs="Arial"/>
          <w:sz w:val="24"/>
          <w:szCs w:val="28"/>
        </w:rPr>
        <w:t xml:space="preserve"> регламент</w:t>
      </w:r>
      <w:r w:rsidR="00026AC6" w:rsidRPr="00796B9E">
        <w:rPr>
          <w:rFonts w:ascii="Arial" w:hAnsi="Arial" w:cs="Arial"/>
          <w:sz w:val="24"/>
          <w:szCs w:val="28"/>
        </w:rPr>
        <w:t>у</w:t>
      </w:r>
      <w:r w:rsidRPr="00796B9E">
        <w:rPr>
          <w:rFonts w:ascii="Arial" w:hAnsi="Arial" w:cs="Arial"/>
          <w:sz w:val="24"/>
          <w:szCs w:val="28"/>
        </w:rPr>
        <w:t>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либо проект решения об отказе в согласовании проведения переустройства и (или) перепланировки помещения в многоквартирном доме (Приложение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AE02E1" w:rsidRPr="00796B9E">
        <w:rPr>
          <w:rFonts w:ascii="Arial" w:hAnsi="Arial" w:cs="Arial"/>
          <w:sz w:val="24"/>
          <w:szCs w:val="28"/>
        </w:rPr>
        <w:t>4</w:t>
      </w:r>
      <w:r w:rsidRPr="00796B9E">
        <w:rPr>
          <w:rFonts w:ascii="Arial" w:hAnsi="Arial" w:cs="Arial"/>
          <w:sz w:val="24"/>
          <w:szCs w:val="28"/>
        </w:rPr>
        <w:t xml:space="preserve"> </w:t>
      </w:r>
      <w:r w:rsidR="00026AC6" w:rsidRPr="00796B9E">
        <w:rPr>
          <w:rFonts w:ascii="Arial" w:hAnsi="Arial" w:cs="Arial"/>
          <w:sz w:val="24"/>
          <w:szCs w:val="28"/>
        </w:rPr>
        <w:t xml:space="preserve">к настоящему </w:t>
      </w:r>
      <w:r w:rsidRPr="00796B9E">
        <w:rPr>
          <w:rFonts w:ascii="Arial" w:hAnsi="Arial" w:cs="Arial"/>
          <w:sz w:val="24"/>
          <w:szCs w:val="28"/>
        </w:rPr>
        <w:t>административно</w:t>
      </w:r>
      <w:r w:rsidR="00026AC6" w:rsidRPr="00796B9E">
        <w:rPr>
          <w:rFonts w:ascii="Arial" w:hAnsi="Arial" w:cs="Arial"/>
          <w:sz w:val="24"/>
          <w:szCs w:val="28"/>
        </w:rPr>
        <w:t>му</w:t>
      </w:r>
      <w:r w:rsidRPr="00796B9E">
        <w:rPr>
          <w:rFonts w:ascii="Arial" w:hAnsi="Arial" w:cs="Arial"/>
          <w:sz w:val="24"/>
          <w:szCs w:val="28"/>
        </w:rPr>
        <w:t xml:space="preserve"> регламент</w:t>
      </w:r>
      <w:r w:rsidR="00026AC6" w:rsidRPr="00796B9E">
        <w:rPr>
          <w:rFonts w:ascii="Arial" w:hAnsi="Arial" w:cs="Arial"/>
          <w:sz w:val="24"/>
          <w:szCs w:val="28"/>
        </w:rPr>
        <w:t>у</w:t>
      </w:r>
      <w:r w:rsidRPr="00796B9E">
        <w:rPr>
          <w:rFonts w:ascii="Arial" w:hAnsi="Arial" w:cs="Arial"/>
          <w:sz w:val="24"/>
          <w:szCs w:val="28"/>
        </w:rPr>
        <w:t>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поступлении в уполномоченный орган ответа органа государственной власти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свидетельствующего об отсутствии документа и (или) информации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проведения переустройства и (или) перепланировки помещения в многоквартирном доме в соответствии с пунктом 2.6.1 настояще</w:t>
      </w:r>
      <w:r w:rsidR="00EE4A6F" w:rsidRPr="00796B9E">
        <w:rPr>
          <w:rFonts w:ascii="Arial" w:hAnsi="Arial" w:cs="Arial"/>
          <w:sz w:val="24"/>
          <w:szCs w:val="28"/>
        </w:rPr>
        <w:t>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соответствующий документ не представлен заявителем по собственной инициативе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уполномоченный орган после получения указанного ответа уведомляет заявителя о получении такого ответа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предлагает заявителю представить документ и (или) информацию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течение пятнадцати рабочих дней со дня направления уведомления.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непредставлении заявителем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указанном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специалист </w:t>
      </w:r>
      <w:r w:rsidR="003C0C0B" w:rsidRPr="00796B9E">
        <w:rPr>
          <w:rFonts w:ascii="Arial" w:hAnsi="Arial" w:cs="Arial"/>
          <w:sz w:val="24"/>
          <w:szCs w:val="28"/>
        </w:rPr>
        <w:t>уполномоченного органа</w:t>
      </w:r>
      <w:r w:rsidRPr="00796B9E">
        <w:rPr>
          <w:rFonts w:ascii="Arial" w:hAnsi="Arial" w:cs="Arial"/>
          <w:sz w:val="24"/>
          <w:szCs w:val="28"/>
        </w:rPr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</w:t>
      </w:r>
      <w:r w:rsidR="00ED564E" w:rsidRPr="00796B9E">
        <w:rPr>
          <w:rFonts w:ascii="Arial" w:hAnsi="Arial" w:cs="Arial"/>
          <w:sz w:val="24"/>
          <w:szCs w:val="28"/>
        </w:rPr>
        <w:t>руководителем</w:t>
      </w:r>
      <w:r w:rsidRPr="00796B9E">
        <w:rPr>
          <w:rFonts w:ascii="Arial" w:hAnsi="Arial" w:cs="Arial"/>
          <w:sz w:val="24"/>
          <w:szCs w:val="28"/>
        </w:rPr>
        <w:t xml:space="preserve"> уполномоченного органа в двух экземплярах и передается специалисту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ответственному за прием- выдачу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представления заявления о переустройстве и (или) перепланировке через МФЦ документ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подтверждающий принятие решения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направляется в МФЦ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иной способ его получения не указан заявителем.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наличие (отсутствие) оснований для отказа в предоставлении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предусмотренных пунктом 2.7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Результатом административной процедуры является поступление к специалисту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ответственному за прием-выдачу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Результат выполнения административной процедуры фиксируется в системе электронного документооборота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журнале регистрации.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3.1.4. Выдача (направление) документов по результатам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Основанием для начала процедуры выдачи документов является наличие сформированных</w:t>
      </w:r>
      <w:r w:rsidR="002930C9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являющихся результатом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заявитель предъявляет следующие документы: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79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документ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удостоверяющий личность заявителя;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документ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подтверждающий полномочия представителя на получение документов (если от имени заявителя действует представитель);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расписка в получении документов (при ее наличии у заявителя).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и выдачу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 выдаче результата предоставления услуги на бумажном носителе: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устанавливает личность заявителя либо его представителя;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выдает документы;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4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отказывает в выдаче результата предоставления муниципальной услуги в случаях: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 выдачей документов обратилось лицо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 являющееся заявителем (его представителем);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обратившееся лицо отказалось предъявить документ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удостоверяющий его личность.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подачи заявителем документов в эле</w:t>
      </w:r>
      <w:r w:rsidR="00CD2B35" w:rsidRPr="00796B9E">
        <w:rPr>
          <w:rFonts w:ascii="Arial" w:hAnsi="Arial" w:cs="Arial"/>
          <w:sz w:val="24"/>
          <w:szCs w:val="28"/>
        </w:rPr>
        <w:t xml:space="preserve">ктронном виде посредством ЕПГУ </w:t>
      </w:r>
      <w:r w:rsidRPr="00796B9E">
        <w:rPr>
          <w:rFonts w:ascii="Arial" w:hAnsi="Arial" w:cs="Arial"/>
          <w:sz w:val="24"/>
          <w:szCs w:val="28"/>
        </w:rPr>
        <w:t>и указании в запросе о получении результата предоставления услуги в электронном виде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специалист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и выдачу документов: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устанавливает личность заявителя либо его представителя;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9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сверяет электронные образы документов с оригиналами (при направлении запроса и документов на п</w:t>
      </w:r>
      <w:r w:rsidR="00CD2B35" w:rsidRPr="00796B9E">
        <w:rPr>
          <w:rFonts w:ascii="Arial" w:hAnsi="Arial" w:cs="Arial"/>
          <w:sz w:val="24"/>
          <w:szCs w:val="28"/>
        </w:rPr>
        <w:t>редоставление услуги через ЕПГУ</w:t>
      </w:r>
      <w:r w:rsidR="00136BE0" w:rsidRPr="00796B9E">
        <w:rPr>
          <w:rFonts w:ascii="Arial" w:hAnsi="Arial" w:cs="Arial"/>
          <w:sz w:val="24"/>
          <w:szCs w:val="28"/>
        </w:rPr>
        <w:t>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4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уведомляет заявителя о том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что результат предоставления муниципальной услуги будет напр</w:t>
      </w:r>
      <w:r w:rsidR="00E97CCB" w:rsidRPr="00796B9E">
        <w:rPr>
          <w:rFonts w:ascii="Arial" w:hAnsi="Arial" w:cs="Arial"/>
          <w:sz w:val="24"/>
          <w:szCs w:val="28"/>
        </w:rPr>
        <w:t xml:space="preserve">авлен в личный кабинет на ЕПГУ </w:t>
      </w:r>
      <w:r w:rsidR="00136BE0" w:rsidRPr="00796B9E">
        <w:rPr>
          <w:rFonts w:ascii="Arial" w:hAnsi="Arial" w:cs="Arial"/>
          <w:sz w:val="24"/>
          <w:szCs w:val="28"/>
        </w:rPr>
        <w:t>в форме электронного документа.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установлении расхождений электронных образов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направленных в электронной форме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 оригиналами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результат предоставления услуги заявит</w:t>
      </w:r>
      <w:r w:rsidR="00B03C7A" w:rsidRPr="00796B9E">
        <w:rPr>
          <w:rFonts w:ascii="Arial" w:hAnsi="Arial" w:cs="Arial"/>
          <w:sz w:val="24"/>
          <w:szCs w:val="28"/>
        </w:rPr>
        <w:t>елю не направляется через ЕПГУ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 чем составляется акт.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если принято решение о согласовании (об отказе в согласовании) проведения переустройства и (или) перепланировки помещения в многоквартирном доме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данное решение сканируется и нап</w:t>
      </w:r>
      <w:r w:rsidR="00B03C7A" w:rsidRPr="00796B9E">
        <w:rPr>
          <w:rFonts w:ascii="Arial" w:hAnsi="Arial" w:cs="Arial"/>
          <w:sz w:val="24"/>
          <w:szCs w:val="28"/>
        </w:rPr>
        <w:t xml:space="preserve">равляется заявителю через ЕПГУ </w:t>
      </w:r>
      <w:r w:rsidRPr="00796B9E">
        <w:rPr>
          <w:rFonts w:ascii="Arial" w:hAnsi="Arial" w:cs="Arial"/>
          <w:sz w:val="24"/>
          <w:szCs w:val="28"/>
        </w:rPr>
        <w:t>либо направляется в форме электронного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подписанного электронной подписью в л</w:t>
      </w:r>
      <w:r w:rsidR="00B03C7A" w:rsidRPr="00796B9E">
        <w:rPr>
          <w:rFonts w:ascii="Arial" w:hAnsi="Arial" w:cs="Arial"/>
          <w:sz w:val="24"/>
          <w:szCs w:val="28"/>
        </w:rPr>
        <w:t>ичный кабинет заявителя на ЕПГУ</w:t>
      </w:r>
      <w:r w:rsidRPr="00796B9E">
        <w:rPr>
          <w:rFonts w:ascii="Arial" w:hAnsi="Arial" w:cs="Arial"/>
          <w:sz w:val="24"/>
          <w:szCs w:val="28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Максимальный срок выполнения данной административной процедуры составляет 3 рабочи</w:t>
      </w:r>
      <w:r w:rsidR="00C00B32" w:rsidRPr="00796B9E">
        <w:rPr>
          <w:rFonts w:ascii="Arial" w:hAnsi="Arial" w:cs="Arial"/>
          <w:sz w:val="24"/>
          <w:szCs w:val="28"/>
        </w:rPr>
        <w:t>х</w:t>
      </w:r>
      <w:r w:rsidRPr="00796B9E">
        <w:rPr>
          <w:rFonts w:ascii="Arial" w:hAnsi="Arial" w:cs="Arial"/>
          <w:sz w:val="24"/>
          <w:szCs w:val="28"/>
        </w:rPr>
        <w:t xml:space="preserve">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Результатом административной процедуры является выдача или направление по адресу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указанному в з</w:t>
      </w:r>
      <w:r w:rsidR="00C00B32" w:rsidRPr="00796B9E">
        <w:rPr>
          <w:rFonts w:ascii="Arial" w:hAnsi="Arial" w:cs="Arial"/>
          <w:sz w:val="24"/>
          <w:szCs w:val="28"/>
        </w:rPr>
        <w:t>аявлении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C00B32" w:rsidRPr="00796B9E">
        <w:rPr>
          <w:rFonts w:ascii="Arial" w:hAnsi="Arial" w:cs="Arial"/>
          <w:sz w:val="24"/>
          <w:szCs w:val="28"/>
        </w:rPr>
        <w:t>либо через МФЦ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C00B32" w:rsidRPr="00796B9E">
        <w:rPr>
          <w:rFonts w:ascii="Arial" w:hAnsi="Arial" w:cs="Arial"/>
          <w:sz w:val="24"/>
          <w:szCs w:val="28"/>
        </w:rPr>
        <w:t>ЕПГУ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заявителю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подтверждающего принятие такого решения.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DF2A21" w:rsidRPr="00796B9E" w:rsidRDefault="00DF2A21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2a"/>
        <w:shd w:val="clear" w:color="auto" w:fill="auto"/>
        <w:suppressAutoHyphens/>
        <w:spacing w:line="240" w:lineRule="auto"/>
        <w:ind w:firstLine="709"/>
        <w:contextualSpacing/>
        <w:jc w:val="both"/>
        <w:outlineLvl w:val="9"/>
        <w:rPr>
          <w:rStyle w:val="2d"/>
          <w:rFonts w:ascii="Arial" w:hAnsi="Arial" w:cs="Arial"/>
          <w:sz w:val="24"/>
          <w:szCs w:val="28"/>
        </w:rPr>
      </w:pPr>
      <w:bookmarkStart w:id="5" w:name="bookmark35"/>
      <w:r w:rsidRPr="00796B9E">
        <w:rPr>
          <w:rStyle w:val="2d"/>
          <w:rFonts w:ascii="Arial" w:hAnsi="Arial" w:cs="Arial"/>
          <w:sz w:val="24"/>
          <w:szCs w:val="28"/>
        </w:rPr>
        <w:t>4. Формы контроля за исполнением административного регламента</w:t>
      </w:r>
      <w:bookmarkEnd w:id="5"/>
    </w:p>
    <w:p w:rsidR="00DF2A21" w:rsidRPr="00796B9E" w:rsidRDefault="00DF2A21" w:rsidP="00796B9E">
      <w:pPr>
        <w:pStyle w:val="2a"/>
        <w:shd w:val="clear" w:color="auto" w:fill="auto"/>
        <w:suppressAutoHyphens/>
        <w:spacing w:line="240" w:lineRule="auto"/>
        <w:ind w:firstLine="709"/>
        <w:contextualSpacing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B963F7" w:rsidRPr="00796B9E" w:rsidRDefault="00796B9E" w:rsidP="00796B9E">
      <w:pPr>
        <w:pStyle w:val="34"/>
        <w:shd w:val="clear" w:color="auto" w:fill="auto"/>
        <w:tabs>
          <w:tab w:val="left" w:pos="114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принятием ими решений.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порядок и формы контроля за полнотой и качеством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Контроль за полнотой и качеством предоставления муниципальной услуги включает в себя проведение проверок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выявление и устранение нарушений прав заявителей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принятие решений и подготовку ответов на их обращения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содержащие жалобы на действия (бездействие) сотрудников.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Проверки полноты и качества предоставления муниципальной услуги осуществляются на</w:t>
      </w:r>
      <w:r w:rsidR="00F028E7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основании распоряжений уполномоченного органа.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связанные с предоставлением муниципальной услуги (комплексные проверки)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или отдельные вопросы (тематические проверки).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Внеплановые проверки проводятся для проверки факта устранения ранее выявленных нарушений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Периодичность осуществления плановых проверок - не реже одного раза в квартал.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3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Ответственность должностных лиц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уполномоченного органа за решения и действия (бездействие)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принимаемые (осуществляемые) ими в ходе предоставления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ответственные за прием заявлений 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несут ответственность за соблюдение сроков и порядка приема и регистрации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ответственные за подготовку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несут ответственность за соблюдение сроков и порядка оформления документов.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ответственные за выдачу (направление)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несут ответственность за соблюдение порядка выдачи (направления) документов.</w:t>
      </w:r>
    </w:p>
    <w:p w:rsidR="00B963F7" w:rsidRPr="00796B9E" w:rsidRDefault="000A5504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Руководитель уполномоченного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подписавш</w:t>
      </w:r>
      <w:r w:rsidRPr="00796B9E">
        <w:rPr>
          <w:rFonts w:ascii="Arial" w:hAnsi="Arial" w:cs="Arial"/>
          <w:sz w:val="24"/>
          <w:szCs w:val="28"/>
        </w:rPr>
        <w:t>ий</w:t>
      </w:r>
      <w:r w:rsidR="00136BE0" w:rsidRPr="00796B9E">
        <w:rPr>
          <w:rFonts w:ascii="Arial" w:hAnsi="Arial" w:cs="Arial"/>
          <w:sz w:val="24"/>
          <w:szCs w:val="28"/>
        </w:rPr>
        <w:t xml:space="preserve"> документ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сформированный по результатам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несет ответственность за правомерность принятого решения и выдачу (направление) такого документа лицу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представившему (направившему) заявление.</w:t>
      </w:r>
    </w:p>
    <w:p w:rsidR="00B963F7" w:rsidRPr="00796B9E" w:rsidRDefault="0083765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О</w:t>
      </w:r>
      <w:r w:rsidR="00136BE0" w:rsidRPr="00796B9E">
        <w:rPr>
          <w:rFonts w:ascii="Arial" w:hAnsi="Arial" w:cs="Arial"/>
          <w:sz w:val="24"/>
          <w:szCs w:val="28"/>
        </w:rPr>
        <w:t>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138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4.4.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Положения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характеризующие требования к порядку и формам контроля за предоставлением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со стороны граждан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их объединений и организаций.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Контроль за исполнением </w:t>
      </w:r>
      <w:r w:rsidR="00EE2C83" w:rsidRPr="00796B9E">
        <w:rPr>
          <w:rFonts w:ascii="Arial" w:hAnsi="Arial" w:cs="Arial"/>
          <w:sz w:val="24"/>
          <w:szCs w:val="28"/>
        </w:rPr>
        <w:t>данного</w:t>
      </w:r>
      <w:r w:rsidRPr="00796B9E">
        <w:rPr>
          <w:rFonts w:ascii="Arial" w:hAnsi="Arial" w:cs="Arial"/>
          <w:sz w:val="24"/>
          <w:szCs w:val="28"/>
        </w:rPr>
        <w:t xml:space="preserve"> административного регламента со стороны граждан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путем обжалования действий (бездействия) и решений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осуществляемых (принятых) в ходе исполнения настоящего административного регламента.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Граждане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96B9E" w:rsidRDefault="00796B9E" w:rsidP="00796B9E">
      <w:pPr>
        <w:pStyle w:val="62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Style w:val="6b"/>
          <w:rFonts w:ascii="Arial" w:hAnsi="Arial" w:cs="Arial"/>
          <w:b w:val="0"/>
          <w:sz w:val="24"/>
          <w:szCs w:val="28"/>
        </w:rPr>
      </w:pPr>
    </w:p>
    <w:p w:rsidR="00B963F7" w:rsidRPr="00796B9E" w:rsidRDefault="00136BE0" w:rsidP="00796B9E">
      <w:pPr>
        <w:pStyle w:val="62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Style w:val="6b"/>
          <w:rFonts w:ascii="Arial" w:hAnsi="Arial" w:cs="Arial"/>
          <w:sz w:val="24"/>
          <w:szCs w:val="28"/>
        </w:rPr>
      </w:pPr>
      <w:r w:rsidRPr="00796B9E">
        <w:rPr>
          <w:rStyle w:val="6b"/>
          <w:rFonts w:ascii="Arial" w:hAnsi="Arial" w:cs="Arial"/>
          <w:sz w:val="24"/>
          <w:szCs w:val="28"/>
        </w:rPr>
        <w:t>5. Досудебный (внесудебный) порядок обжалования решений и действий (бездействия) органов</w:t>
      </w:r>
      <w:r w:rsidR="00796B9E" w:rsidRPr="00796B9E">
        <w:rPr>
          <w:rStyle w:val="6b"/>
          <w:rFonts w:ascii="Arial" w:hAnsi="Arial" w:cs="Arial"/>
          <w:sz w:val="24"/>
          <w:szCs w:val="28"/>
        </w:rPr>
        <w:t xml:space="preserve">, </w:t>
      </w:r>
      <w:r w:rsidRPr="00796B9E">
        <w:rPr>
          <w:rStyle w:val="6b"/>
          <w:rFonts w:ascii="Arial" w:hAnsi="Arial" w:cs="Arial"/>
          <w:sz w:val="24"/>
          <w:szCs w:val="28"/>
        </w:rPr>
        <w:t>предоставляющих муниципальные услуги</w:t>
      </w:r>
      <w:r w:rsidR="00796B9E" w:rsidRPr="00796B9E">
        <w:rPr>
          <w:rStyle w:val="6b"/>
          <w:rFonts w:ascii="Arial" w:hAnsi="Arial" w:cs="Arial"/>
          <w:sz w:val="24"/>
          <w:szCs w:val="28"/>
        </w:rPr>
        <w:t xml:space="preserve">, </w:t>
      </w:r>
      <w:r w:rsidR="00043A43" w:rsidRPr="00796B9E">
        <w:rPr>
          <w:rStyle w:val="6b"/>
          <w:rFonts w:ascii="Arial" w:hAnsi="Arial" w:cs="Arial"/>
          <w:sz w:val="24"/>
          <w:szCs w:val="28"/>
        </w:rPr>
        <w:t>МФЦ</w:t>
      </w:r>
      <w:r w:rsidR="00796B9E" w:rsidRPr="00796B9E">
        <w:rPr>
          <w:rStyle w:val="6b"/>
          <w:rFonts w:ascii="Arial" w:hAnsi="Arial" w:cs="Arial"/>
          <w:sz w:val="24"/>
          <w:szCs w:val="28"/>
        </w:rPr>
        <w:t xml:space="preserve">, </w:t>
      </w:r>
      <w:r w:rsidRPr="00796B9E">
        <w:rPr>
          <w:rStyle w:val="6b"/>
          <w:rFonts w:ascii="Arial" w:hAnsi="Arial" w:cs="Arial"/>
          <w:sz w:val="24"/>
          <w:szCs w:val="28"/>
        </w:rPr>
        <w:t>а также их должностных лиц</w:t>
      </w:r>
    </w:p>
    <w:p w:rsidR="000B2F00" w:rsidRPr="00796B9E" w:rsidRDefault="000B2F00" w:rsidP="00796B9E">
      <w:pPr>
        <w:pStyle w:val="62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принятых (осуществленных) в ходе предоставления муниципальной услуги (далее - жалоба).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Заявители имеют право подать жалобу на решение и действие (бездействие) </w:t>
      </w:r>
      <w:r w:rsidR="00E53009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Pr="00796B9E">
        <w:rPr>
          <w:rFonts w:ascii="Arial" w:hAnsi="Arial" w:cs="Arial"/>
          <w:sz w:val="24"/>
          <w:szCs w:val="28"/>
        </w:rPr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</w:t>
      </w:r>
      <w:r w:rsidR="0087091C" w:rsidRPr="00796B9E">
        <w:rPr>
          <w:rFonts w:ascii="Arial" w:hAnsi="Arial" w:cs="Arial"/>
          <w:sz w:val="24"/>
          <w:szCs w:val="28"/>
        </w:rPr>
        <w:t>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87091C"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муниципального служащего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руководителя</w:t>
      </w:r>
      <w:r w:rsidR="00E53009" w:rsidRPr="00796B9E">
        <w:rPr>
          <w:rFonts w:ascii="Arial" w:hAnsi="Arial" w:cs="Arial"/>
          <w:sz w:val="24"/>
          <w:szCs w:val="28"/>
        </w:rPr>
        <w:t xml:space="preserve"> уполномоченного</w:t>
      </w:r>
      <w:r w:rsidRPr="00796B9E">
        <w:rPr>
          <w:rFonts w:ascii="Arial" w:hAnsi="Arial" w:cs="Arial"/>
          <w:sz w:val="24"/>
          <w:szCs w:val="28"/>
        </w:rPr>
        <w:t xml:space="preserve">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Жалоба подается в письменной форме на бумажном носителе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в электронной форме в </w:t>
      </w:r>
      <w:r w:rsidR="00624A5B" w:rsidRPr="00796B9E">
        <w:rPr>
          <w:rFonts w:ascii="Arial" w:hAnsi="Arial" w:cs="Arial"/>
          <w:sz w:val="24"/>
          <w:szCs w:val="28"/>
        </w:rPr>
        <w:t xml:space="preserve">уполномоченный </w:t>
      </w:r>
      <w:r w:rsidRPr="00796B9E">
        <w:rPr>
          <w:rFonts w:ascii="Arial" w:hAnsi="Arial" w:cs="Arial"/>
          <w:sz w:val="24"/>
          <w:szCs w:val="28"/>
        </w:rPr>
        <w:t>орган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предоставляющий муниципальную услугу.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Жалоба на решения и действия (бездействие) </w:t>
      </w:r>
      <w:r w:rsidR="00624A5B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Pr="00796B9E">
        <w:rPr>
          <w:rFonts w:ascii="Arial" w:hAnsi="Arial" w:cs="Arial"/>
          <w:sz w:val="24"/>
          <w:szCs w:val="28"/>
        </w:rPr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муниципального служащего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руководителя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может быть направлена по почте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через МФЦ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 использованием информационно-телекоммуникационной сети «Интернет»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официального сайта </w:t>
      </w:r>
      <w:r w:rsidR="00624A5B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Pr="00796B9E">
        <w:rPr>
          <w:rFonts w:ascii="Arial" w:hAnsi="Arial" w:cs="Arial"/>
          <w:sz w:val="24"/>
          <w:szCs w:val="28"/>
        </w:rPr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ЕПГУ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Заявитель может обратиться с жалобой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том числе в следующих случаях: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0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нарушение срока регистрации запроса о предоставлении муниципальной услуги;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нарушение срока предоставления муниципальной услуги;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требование у заявителя документов или информации либо осуществления действий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представление или осуществление которых не предусмотрено нормативными правовыми актами Российской Федерации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нормативными правовыми актами </w:t>
      </w:r>
      <w:r w:rsidR="001A2B57" w:rsidRPr="00796B9E">
        <w:rPr>
          <w:rFonts w:ascii="Arial" w:hAnsi="Arial" w:cs="Arial"/>
          <w:sz w:val="24"/>
          <w:szCs w:val="28"/>
        </w:rPr>
        <w:t>Забайкальского края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2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отказ в приеме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предоставление которых предусмотрено нормативными правовыми актами Российской Федерации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нормативными правовыми актами </w:t>
      </w:r>
      <w:r w:rsidR="001B49FE" w:rsidRPr="00796B9E">
        <w:rPr>
          <w:rFonts w:ascii="Arial" w:hAnsi="Arial" w:cs="Arial"/>
          <w:sz w:val="24"/>
          <w:szCs w:val="28"/>
        </w:rPr>
        <w:t>Забайкальского края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 заявителя;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5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отказ в предоставлении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законами и иными нормативными правовыми актами </w:t>
      </w:r>
      <w:r w:rsidR="001B49FE" w:rsidRPr="00796B9E">
        <w:rPr>
          <w:rFonts w:ascii="Arial" w:hAnsi="Arial" w:cs="Arial"/>
          <w:sz w:val="24"/>
          <w:szCs w:val="28"/>
        </w:rPr>
        <w:t>Забайкальского края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4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затребование с заявителя при предоставлении муниципальной услуги платы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 предусмотренной нормативными правовыми актами Российской Федерации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нормативными правовыми актами </w:t>
      </w:r>
      <w:r w:rsidR="00090477" w:rsidRPr="00796B9E">
        <w:rPr>
          <w:rFonts w:ascii="Arial" w:hAnsi="Arial" w:cs="Arial"/>
          <w:sz w:val="24"/>
          <w:szCs w:val="28"/>
        </w:rPr>
        <w:t>Забайкальского края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36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отказ </w:t>
      </w:r>
      <w:r w:rsidR="00CA4A26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="00136BE0" w:rsidRPr="00796B9E">
        <w:rPr>
          <w:rFonts w:ascii="Arial" w:hAnsi="Arial" w:cs="Arial"/>
          <w:sz w:val="24"/>
          <w:szCs w:val="28"/>
        </w:rPr>
        <w:t>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0A5504" w:rsidRPr="00796B9E">
        <w:rPr>
          <w:rFonts w:ascii="Arial" w:hAnsi="Arial" w:cs="Arial"/>
          <w:sz w:val="24"/>
          <w:szCs w:val="28"/>
        </w:rPr>
        <w:t>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работника </w:t>
      </w:r>
      <w:r w:rsidR="006A5C96" w:rsidRPr="00796B9E">
        <w:rPr>
          <w:rFonts w:ascii="Arial" w:hAnsi="Arial" w:cs="Arial"/>
          <w:sz w:val="24"/>
          <w:szCs w:val="28"/>
        </w:rPr>
        <w:t>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организаций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предусмотренных частью 1.1 статьи 16</w:t>
      </w:r>
      <w:r w:rsidR="00D132D2" w:rsidRPr="00796B9E">
        <w:rPr>
          <w:rFonts w:ascii="Arial" w:hAnsi="Arial" w:cs="Arial"/>
          <w:sz w:val="24"/>
          <w:szCs w:val="28"/>
        </w:rPr>
        <w:t xml:space="preserve"> Федерального закона</w:t>
      </w:r>
      <w:r w:rsidR="00136BE0" w:rsidRPr="00796B9E">
        <w:rPr>
          <w:rFonts w:ascii="Arial" w:hAnsi="Arial" w:cs="Arial"/>
          <w:sz w:val="24"/>
          <w:szCs w:val="28"/>
        </w:rPr>
        <w:t xml:space="preserve"> </w:t>
      </w:r>
      <w:r w:rsidR="00D132D2" w:rsidRPr="00796B9E">
        <w:rPr>
          <w:rFonts w:ascii="Arial" w:hAnsi="Arial" w:cs="Arial"/>
          <w:sz w:val="24"/>
          <w:szCs w:val="28"/>
        </w:rPr>
        <w:t xml:space="preserve">от 27 июля </w:t>
      </w:r>
      <w:r w:rsidR="00D132D2" w:rsidRPr="00796B9E">
        <w:rPr>
          <w:rFonts w:ascii="Arial" w:hAnsi="Arial" w:cs="Arial"/>
          <w:sz w:val="24"/>
          <w:szCs w:val="28"/>
        </w:rPr>
        <w:lastRenderedPageBreak/>
        <w:t>2010</w:t>
      </w:r>
      <w:r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года</w:t>
      </w:r>
      <w:r w:rsidR="00D132D2" w:rsidRPr="00796B9E">
        <w:rPr>
          <w:rFonts w:ascii="Arial" w:hAnsi="Arial" w:cs="Arial"/>
          <w:sz w:val="24"/>
          <w:szCs w:val="28"/>
        </w:rPr>
        <w:t xml:space="preserve"> </w:t>
      </w:r>
      <w:hyperlink r:id="rId25" w:history="1">
        <w:r w:rsidRPr="00796B9E">
          <w:rPr>
            <w:rFonts w:ascii="Arial" w:hAnsi="Arial" w:cs="Arial"/>
            <w:sz w:val="24"/>
            <w:szCs w:val="28"/>
          </w:rPr>
          <w:t xml:space="preserve"> №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="00D132D2" w:rsidRPr="00796B9E">
          <w:rPr>
            <w:rFonts w:ascii="Arial" w:hAnsi="Arial" w:cs="Arial"/>
            <w:sz w:val="24"/>
            <w:szCs w:val="28"/>
          </w:rPr>
          <w:t>210-ФЗ</w:t>
        </w:r>
      </w:hyperlink>
      <w:r w:rsidR="00D132D2" w:rsidRPr="00796B9E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8)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9)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приостановление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законами и иными нормативными правовыми актами </w:t>
      </w:r>
      <w:r w:rsidR="00B2241E" w:rsidRPr="00796B9E">
        <w:rPr>
          <w:rFonts w:ascii="Arial" w:hAnsi="Arial" w:cs="Arial"/>
          <w:sz w:val="24"/>
          <w:szCs w:val="28"/>
        </w:rPr>
        <w:t>Забайкальского края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10)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требование у заявителя при предоставлении муниципальной услуги документов или информации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 исключением случаев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предусмотренных пунктом 4 части 1 статьи 7 </w:t>
      </w:r>
      <w:r w:rsidR="009C163F" w:rsidRPr="00796B9E">
        <w:rPr>
          <w:rFonts w:ascii="Arial" w:hAnsi="Arial" w:cs="Arial"/>
          <w:sz w:val="24"/>
          <w:szCs w:val="28"/>
        </w:rPr>
        <w:t>Федерального закона от 27 июля 2010</w:t>
      </w:r>
      <w:r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года</w:t>
      </w:r>
      <w:r w:rsidR="009C163F" w:rsidRPr="00796B9E">
        <w:rPr>
          <w:rFonts w:ascii="Arial" w:hAnsi="Arial" w:cs="Arial"/>
          <w:sz w:val="24"/>
          <w:szCs w:val="28"/>
        </w:rPr>
        <w:t xml:space="preserve"> </w:t>
      </w:r>
      <w:hyperlink r:id="rId26" w:history="1">
        <w:r w:rsidRPr="00796B9E">
          <w:rPr>
            <w:rFonts w:ascii="Arial" w:hAnsi="Arial" w:cs="Arial"/>
            <w:sz w:val="24"/>
            <w:szCs w:val="28"/>
          </w:rPr>
          <w:t xml:space="preserve"> №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="009C163F" w:rsidRPr="00796B9E">
          <w:rPr>
            <w:rFonts w:ascii="Arial" w:hAnsi="Arial" w:cs="Arial"/>
            <w:sz w:val="24"/>
            <w:szCs w:val="28"/>
          </w:rPr>
          <w:t>210-ФЗ</w:t>
        </w:r>
      </w:hyperlink>
      <w:r w:rsidR="009C163F" w:rsidRPr="00796B9E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="00136BE0"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Жалоба должна содержать: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наименование </w:t>
      </w:r>
      <w:r w:rsidR="008D6552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="00136BE0" w:rsidRPr="00796B9E">
        <w:rPr>
          <w:rFonts w:ascii="Arial" w:hAnsi="Arial" w:cs="Arial"/>
          <w:sz w:val="24"/>
          <w:szCs w:val="28"/>
        </w:rPr>
        <w:t>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либо муниципального служащего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решения и действия (бездействие) которых обжалуются;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фамилию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имя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отчество (последнее - при наличии)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сведения о месте жительства заявителя - физического лица либо наименование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сведения о месте нахождения заявителя - юридического лица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номер (номера) контактного телефона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адрес (адреса) электронной почты (при наличии) и почтовый адрес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 которым должен быть направлен ответ заявителю;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4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сведения об обжалуемых решениях и действиях (бездействии) </w:t>
      </w:r>
      <w:r w:rsidR="008D6552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="00136BE0" w:rsidRPr="00796B9E">
        <w:rPr>
          <w:rFonts w:ascii="Arial" w:hAnsi="Arial" w:cs="Arial"/>
          <w:sz w:val="24"/>
          <w:szCs w:val="28"/>
        </w:rPr>
        <w:t>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либо муниципального служащего;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37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доводы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на основании которых заявитель не согласен с решением и действием (бездействием) </w:t>
      </w:r>
      <w:r w:rsidR="008D6552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="00136BE0" w:rsidRPr="00796B9E">
        <w:rPr>
          <w:rFonts w:ascii="Arial" w:hAnsi="Arial" w:cs="Arial"/>
          <w:sz w:val="24"/>
          <w:szCs w:val="28"/>
        </w:rPr>
        <w:t>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должностного лица органа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либо муниципального служащего. Заявителем могут быть представлены документы (при наличии)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подтверждающие доводы заявителя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либо их копии.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7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Орган местного самоуправления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организации и уполномоченные на рассмотрение жалобы лица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которым может быть направлена жалоба заявителя в досудебном (внесудебном) порядке.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Жалобы на решения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действия (бездействия) должностных лиц рассматриваются в порядке и сроки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установленные Федеральны</w:t>
      </w:r>
      <w:r w:rsidR="0035630B" w:rsidRPr="00796B9E">
        <w:rPr>
          <w:rFonts w:ascii="Arial" w:hAnsi="Arial" w:cs="Arial"/>
          <w:sz w:val="24"/>
          <w:szCs w:val="28"/>
        </w:rPr>
        <w:t>м</w:t>
      </w:r>
      <w:r w:rsidRPr="00796B9E">
        <w:rPr>
          <w:rFonts w:ascii="Arial" w:hAnsi="Arial" w:cs="Arial"/>
          <w:sz w:val="24"/>
          <w:szCs w:val="28"/>
        </w:rPr>
        <w:t xml:space="preserve"> закон</w:t>
      </w:r>
      <w:r w:rsidR="0035630B" w:rsidRPr="00796B9E">
        <w:rPr>
          <w:rFonts w:ascii="Arial" w:hAnsi="Arial" w:cs="Arial"/>
          <w:sz w:val="24"/>
          <w:szCs w:val="28"/>
        </w:rPr>
        <w:t>ом</w:t>
      </w:r>
      <w:r w:rsidRPr="00796B9E">
        <w:rPr>
          <w:rFonts w:ascii="Arial" w:hAnsi="Arial" w:cs="Arial"/>
          <w:sz w:val="24"/>
          <w:szCs w:val="28"/>
        </w:rPr>
        <w:t xml:space="preserve"> от 2</w:t>
      </w:r>
      <w:r w:rsidR="0035630B" w:rsidRPr="00796B9E">
        <w:rPr>
          <w:rFonts w:ascii="Arial" w:hAnsi="Arial" w:cs="Arial"/>
          <w:sz w:val="24"/>
          <w:szCs w:val="28"/>
        </w:rPr>
        <w:t xml:space="preserve"> мая </w:t>
      </w:r>
      <w:r w:rsidRPr="00796B9E">
        <w:rPr>
          <w:rFonts w:ascii="Arial" w:hAnsi="Arial" w:cs="Arial"/>
          <w:sz w:val="24"/>
          <w:szCs w:val="28"/>
        </w:rPr>
        <w:t>2006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1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Способы информирования заявителей о порядке подачи и рассмотрения жалобы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в </w:t>
      </w:r>
      <w:r w:rsidR="00C35C22" w:rsidRPr="00796B9E">
        <w:rPr>
          <w:rFonts w:ascii="Arial" w:hAnsi="Arial" w:cs="Arial"/>
          <w:sz w:val="24"/>
          <w:szCs w:val="28"/>
        </w:rPr>
        <w:t>том числе с использованием ЕПГУ</w:t>
      </w:r>
      <w:r w:rsidR="00136BE0" w:rsidRPr="00796B9E">
        <w:rPr>
          <w:rFonts w:ascii="Arial" w:hAnsi="Arial" w:cs="Arial"/>
          <w:sz w:val="24"/>
          <w:szCs w:val="28"/>
        </w:rPr>
        <w:t>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Не позднее дня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заявителю в письменной форме 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 желанию заявителя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признания жалобы подлежащей удовлетворению в ответе заявителю дается информация о действиях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осуществляемых </w:t>
      </w:r>
      <w:r w:rsidR="00BF69A1" w:rsidRPr="00796B9E">
        <w:rPr>
          <w:rFonts w:ascii="Arial" w:hAnsi="Arial" w:cs="Arial"/>
          <w:sz w:val="24"/>
          <w:szCs w:val="28"/>
        </w:rPr>
        <w:t xml:space="preserve">уполномоченным </w:t>
      </w:r>
      <w:r w:rsidRPr="00796B9E">
        <w:rPr>
          <w:rFonts w:ascii="Arial" w:hAnsi="Arial" w:cs="Arial"/>
          <w:sz w:val="24"/>
          <w:szCs w:val="28"/>
        </w:rPr>
        <w:t>органом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предоставляющим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целях незамедлительного устранения выявленных нарушений при оказании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приносятся извинения за доставленные неудобства и указывается информация о дальнейших действиях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которые необходимо совершить заявителю в целях получения муниципальной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информация о порядке обжалования принятого решения.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5.4. Перечень нормативных правовых актов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регулирующих порядок досудебного (внесудебного) обжалования решений и действий (бездействия) </w:t>
      </w:r>
      <w:r w:rsidR="00A1792E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Pr="00796B9E">
        <w:rPr>
          <w:rFonts w:ascii="Arial" w:hAnsi="Arial" w:cs="Arial"/>
          <w:sz w:val="24"/>
          <w:szCs w:val="28"/>
        </w:rPr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его должностных лиц.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Порядок досудебного (внесудебного) обжалования решений и действий (бездействия) </w:t>
      </w:r>
      <w:r w:rsidR="00184992" w:rsidRPr="00796B9E">
        <w:rPr>
          <w:rFonts w:ascii="Arial" w:hAnsi="Arial" w:cs="Arial"/>
          <w:sz w:val="24"/>
          <w:szCs w:val="28"/>
        </w:rPr>
        <w:t xml:space="preserve">уполномоченного </w:t>
      </w:r>
      <w:r w:rsidRPr="00796B9E">
        <w:rPr>
          <w:rFonts w:ascii="Arial" w:hAnsi="Arial" w:cs="Arial"/>
          <w:sz w:val="24"/>
          <w:szCs w:val="28"/>
        </w:rPr>
        <w:t>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его должностных лиц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 xml:space="preserve">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C163F" w:rsidRPr="00796B9E">
        <w:rPr>
          <w:rFonts w:ascii="Arial" w:hAnsi="Arial" w:cs="Arial"/>
          <w:sz w:val="24"/>
          <w:szCs w:val="28"/>
        </w:rPr>
        <w:t>от 27 июля 2010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9C163F" w:rsidRPr="00796B9E">
        <w:rPr>
          <w:rFonts w:ascii="Arial" w:hAnsi="Arial" w:cs="Arial"/>
          <w:sz w:val="24"/>
          <w:szCs w:val="28"/>
        </w:rPr>
        <w:t xml:space="preserve"> </w:t>
      </w:r>
      <w:hyperlink r:id="rId27" w:history="1">
        <w:r w:rsidR="00796B9E" w:rsidRPr="00796B9E">
          <w:rPr>
            <w:rFonts w:ascii="Arial" w:hAnsi="Arial" w:cs="Arial"/>
            <w:sz w:val="24"/>
            <w:szCs w:val="28"/>
          </w:rPr>
          <w:t xml:space="preserve"> №</w:t>
        </w:r>
        <w:r w:rsidR="00796B9E">
          <w:rPr>
            <w:rFonts w:ascii="Arial" w:hAnsi="Arial" w:cs="Arial"/>
            <w:sz w:val="24"/>
            <w:szCs w:val="28"/>
          </w:rPr>
          <w:t xml:space="preserve"> </w:t>
        </w:r>
        <w:r w:rsidR="009C163F" w:rsidRPr="00796B9E">
          <w:rPr>
            <w:rFonts w:ascii="Arial" w:hAnsi="Arial" w:cs="Arial"/>
            <w:sz w:val="24"/>
            <w:szCs w:val="28"/>
          </w:rPr>
          <w:t>210-ФЗ</w:t>
        </w:r>
      </w:hyperlink>
      <w:r w:rsidR="009C163F" w:rsidRPr="00796B9E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постановлением Правительства Российской Федерации от 16</w:t>
      </w:r>
      <w:r w:rsidR="00184992" w:rsidRPr="00796B9E">
        <w:rPr>
          <w:rFonts w:ascii="Arial" w:hAnsi="Arial" w:cs="Arial"/>
          <w:sz w:val="24"/>
          <w:szCs w:val="28"/>
        </w:rPr>
        <w:t xml:space="preserve"> августа </w:t>
      </w:r>
      <w:r w:rsidRPr="00796B9E">
        <w:rPr>
          <w:rFonts w:ascii="Arial" w:hAnsi="Arial" w:cs="Arial"/>
          <w:sz w:val="24"/>
          <w:szCs w:val="28"/>
        </w:rPr>
        <w:t>2012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года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="00796B9E" w:rsidRPr="00796B9E">
        <w:rPr>
          <w:rFonts w:ascii="Arial" w:hAnsi="Arial" w:cs="Arial"/>
          <w:sz w:val="24"/>
          <w:szCs w:val="28"/>
        </w:rPr>
        <w:t>№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федеральных государственных служащих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должностных лиц государственных внебюджетных фондов Российской Федерации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государственных корпораций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их должностных лиц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организаций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предусмотренных частью 1.1 статьи 16 Федерального закона «Об организации предоставления государственных и муниципальных услуг»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 их работников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функциональных центров предоставления государственных и муниципальных услуг и их работников».</w:t>
      </w:r>
    </w:p>
    <w:p w:rsidR="00A1792E" w:rsidRPr="00796B9E" w:rsidRDefault="00A1792E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2a"/>
        <w:shd w:val="clear" w:color="auto" w:fill="auto"/>
        <w:suppressAutoHyphens/>
        <w:spacing w:line="240" w:lineRule="auto"/>
        <w:ind w:firstLine="709"/>
        <w:contextualSpacing/>
        <w:jc w:val="both"/>
        <w:outlineLvl w:val="9"/>
        <w:rPr>
          <w:rStyle w:val="2e"/>
          <w:rFonts w:ascii="Arial" w:hAnsi="Arial" w:cs="Arial"/>
          <w:sz w:val="24"/>
          <w:szCs w:val="28"/>
        </w:rPr>
      </w:pPr>
      <w:bookmarkStart w:id="6" w:name="bookmark36"/>
      <w:r w:rsidRPr="00796B9E">
        <w:rPr>
          <w:rStyle w:val="2e"/>
          <w:rFonts w:ascii="Arial" w:hAnsi="Arial" w:cs="Arial"/>
          <w:sz w:val="24"/>
          <w:szCs w:val="28"/>
        </w:rPr>
        <w:t>6. Особенности выполнения административных процедур (действий) в МФЦ</w:t>
      </w:r>
      <w:bookmarkEnd w:id="6"/>
    </w:p>
    <w:p w:rsidR="002A23C4" w:rsidRPr="00796B9E" w:rsidRDefault="002A23C4" w:rsidP="00796B9E">
      <w:pPr>
        <w:pStyle w:val="2a"/>
        <w:shd w:val="clear" w:color="auto" w:fill="auto"/>
        <w:suppressAutoHyphens/>
        <w:spacing w:line="240" w:lineRule="auto"/>
        <w:ind w:firstLine="709"/>
        <w:contextualSpacing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B963F7" w:rsidRPr="00796B9E" w:rsidRDefault="00796B9E" w:rsidP="00796B9E">
      <w:pPr>
        <w:pStyle w:val="34"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6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Основанием для начала предоставления муниципальной услуги является обращение заявителя в 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 xml:space="preserve">расположенный на территории </w:t>
      </w:r>
      <w:r w:rsidR="00966572" w:rsidRPr="00796B9E">
        <w:rPr>
          <w:rFonts w:ascii="Arial" w:hAnsi="Arial" w:cs="Arial"/>
          <w:sz w:val="24"/>
          <w:szCs w:val="28"/>
        </w:rPr>
        <w:t>муниципального образования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котором проживает заявитель.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6.3.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Информирование заявителей о порядке предоставления муниципальной услуги в 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 ходе выполнения запроса о предоставлении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 иным вопросам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связанным с предоставлением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8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6.4.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Прием заявлений о предоставлении муниципальной услуги и иных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F55DAB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личном обращении заявителя в МФЦ сотрудник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прием документов:</w:t>
      </w:r>
    </w:p>
    <w:p w:rsidR="00F55DAB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устанавливает личность заявителя на основании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его личность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представителя заявителя - на основании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удостоверяющих его личность и полномочия (в случае обращения его представителя);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проверяет представленное заявление и документы на предмет: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текст в заявлении поддается прочтению;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заявлении указаны фамилия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имя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отчество (последнее - при наличии) физического лица либо наименование юридического лица;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1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заявление подписано уполномоченным лицом;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приложены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необходимые для предоставления муниципальной услуги;</w:t>
      </w:r>
    </w:p>
    <w:p w:rsidR="00F55DAB" w:rsidRPr="00796B9E" w:rsidRDefault="00136BE0" w:rsidP="00796B9E">
      <w:pPr>
        <w:pStyle w:val="34"/>
        <w:shd w:val="clear" w:color="auto" w:fill="auto"/>
        <w:tabs>
          <w:tab w:val="left" w:pos="9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соответствие данных документа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удостоверяющего личность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данным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указанным в заявлении и необходимых документах;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9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выдает расписку в получении документов на предоставление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сформированную в АИС МФЦ;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lastRenderedPageBreak/>
        <w:t>информирует заявителя о сроке предоставления муниципальной услуги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способах получения информации о ходе исполнения муниципальной услуги;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уведомляет заявителя о том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что невостребованные документы хранятся в МФЦ в течение 30 дней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после чего передаются в уполномоченный орган.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7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6.5.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Заявление и документы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принятые от заявителя на предоставление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передаются в уполномоченный орган не позднее 1 рабочего дня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следующего за днем регистрации заявления и документов в 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посредством личного обращения по сопроводительному реестру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содержащему дату и отметку о передаче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второй - хранится в МФЦ. В заявлении производится отметка с указанием реквизитов реестра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 которому переданы заявление и документы.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97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6.6.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Выдача заявителю результата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выдача документов на бумажном носителе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подтверждающих содержание электронных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направленных в МФЦ по результатам предоставления муниципальных услуг органами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предоставляющими муниципальные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выдача документов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включая составление на бумажном носителе и заверение выписок из информационных систем органов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предоставляющих муниципальные услуги.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20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6.6.1.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Ответственность за выдачу результата предоставления муниципальной услуги несет сотрудник 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уполномоченный руководителем МФЦ.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20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6.6.2.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 в МФЦ заявитель предъявляет документ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удостоверяющий его личность и расписку.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случае обращения представителя заявителя представляются документы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удостоверяющие личность и подтверждающие полномочия представителя заявителя.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Сотрудник МФЦ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ответственный за выдачу документов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которая остается в МФЦ.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Невостребованные документы хранятся в МФЦ в течение 30 дней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после чего передаются в уполномоченный орган.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101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6.7.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Иные действия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необходимые для предоставления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том числе связанные с проверкой действительности усиленной квалифицированной электронной подписи заявителя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использованной при обращении за получением муниципальной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а также с установлением перечня средств удостоверяющих центров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используемой в целях приема обращений за получением муниципальной услуги и (или) предоставления такой услуги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в МФЦ не предусмотрены.</w:t>
      </w:r>
    </w:p>
    <w:p w:rsidR="00796B9E" w:rsidRDefault="00796B9E" w:rsidP="00796B9E">
      <w:pPr>
        <w:pStyle w:val="34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6.8.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Досудебное (внесудебное) обжалование решений и действий (бездействия) МФЦ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сотрудника МФЦ осуществляется в порядке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предусмотренном пунктом 5.1 настоящего административного регламента.</w:t>
      </w:r>
    </w:p>
    <w:p w:rsidR="00796B9E" w:rsidRDefault="00796B9E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DD4432" w:rsidRDefault="00796B9E" w:rsidP="00796B9E">
      <w:pPr>
        <w:suppressAutoHyphens/>
        <w:ind w:right="5953" w:firstLine="0"/>
        <w:rPr>
          <w:rFonts w:asciiTheme="minorHAnsi" w:hAnsiTheme="minorHAnsi" w:cs="Arial"/>
          <w:szCs w:val="28"/>
        </w:rPr>
      </w:pPr>
      <w:r w:rsidRPr="00796B9E">
        <w:rPr>
          <w:rFonts w:ascii="Courier" w:hAnsi="Courier" w:cs="Arial"/>
          <w:szCs w:val="28"/>
        </w:rPr>
        <w:lastRenderedPageBreak/>
        <w:t>Приложение № 1</w:t>
      </w:r>
      <w:r w:rsidRPr="00796B9E">
        <w:rPr>
          <w:rFonts w:ascii="Courier" w:hAnsi="Courier" w:cs="Arial"/>
          <w:szCs w:val="28"/>
        </w:rPr>
        <w:cr/>
      </w:r>
      <w:r w:rsidR="0050299A" w:rsidRPr="00796B9E">
        <w:rPr>
          <w:rFonts w:ascii="Courier" w:hAnsi="Courier" w:cs="Arial"/>
          <w:szCs w:val="28"/>
        </w:rPr>
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AD249C" w:rsidRPr="00796B9E">
        <w:rPr>
          <w:rFonts w:ascii="Courier" w:hAnsi="Courier" w:cs="Arial"/>
          <w:szCs w:val="28"/>
        </w:rPr>
        <w:t>»</w:t>
      </w:r>
      <w:r w:rsidR="00734099" w:rsidRPr="00796B9E">
        <w:rPr>
          <w:rFonts w:ascii="Courier" w:hAnsi="Courier" w:cs="Arial"/>
          <w:szCs w:val="28"/>
        </w:rPr>
        <w:t xml:space="preserve"> на территории </w:t>
      </w:r>
      <w:r w:rsidR="00D81A3B" w:rsidRPr="00796B9E">
        <w:rPr>
          <w:rFonts w:ascii="Courier" w:hAnsi="Courier" w:cs="Arial"/>
          <w:szCs w:val="28"/>
        </w:rPr>
        <w:t>городского округа ЗАТО п.Горный</w:t>
      </w:r>
      <w:r w:rsidRPr="00796B9E">
        <w:rPr>
          <w:rFonts w:ascii="Courier" w:hAnsi="Courier" w:cs="Arial"/>
          <w:szCs w:val="28"/>
        </w:rPr>
        <w:t xml:space="preserve">, </w:t>
      </w:r>
      <w:r w:rsidR="0050299A" w:rsidRPr="00796B9E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D81A3B" w:rsidRPr="00796B9E">
        <w:rPr>
          <w:rFonts w:ascii="Courier" w:hAnsi="Courier" w:cs="Arial"/>
          <w:szCs w:val="28"/>
        </w:rPr>
        <w:t>городского округа ЗАТО п.Горный</w:t>
      </w:r>
      <w:r w:rsidRPr="00796B9E">
        <w:rPr>
          <w:rFonts w:ascii="Courier" w:hAnsi="Courier" w:cs="Arial"/>
          <w:szCs w:val="28"/>
        </w:rPr>
        <w:t xml:space="preserve"> от 29.11.2022 </w:t>
      </w:r>
      <w:r w:rsidR="0050299A" w:rsidRPr="00796B9E">
        <w:rPr>
          <w:rFonts w:ascii="Courier" w:hAnsi="Courier" w:cs="Arial"/>
          <w:szCs w:val="28"/>
        </w:rPr>
        <w:t>г.</w:t>
      </w:r>
      <w:r w:rsidRPr="00796B9E">
        <w:rPr>
          <w:rFonts w:ascii="Courier" w:hAnsi="Courier" w:cs="Arial"/>
          <w:szCs w:val="28"/>
        </w:rPr>
        <w:t xml:space="preserve"> № 364</w:t>
      </w:r>
    </w:p>
    <w:p w:rsidR="00796B9E" w:rsidRDefault="00796B9E" w:rsidP="00796B9E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796B9E" w:rsidRPr="00796B9E" w:rsidRDefault="00796B9E" w:rsidP="00796B9E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555A71" w:rsidRPr="00796B9E" w:rsidRDefault="00555A71" w:rsidP="00796B9E">
      <w:pPr>
        <w:pStyle w:val="1"/>
      </w:pPr>
      <w:r w:rsidRPr="00796B9E">
        <w:t>Форма заявления о переустройстве и (или) перепланировке</w:t>
      </w:r>
      <w:r w:rsidR="00796B9E">
        <w:t xml:space="preserve"> </w:t>
      </w:r>
      <w:r w:rsidRPr="00796B9E">
        <w:t>жилого помещения</w:t>
      </w:r>
    </w:p>
    <w:p w:rsidR="00555A71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P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В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(наименование органа местного самоуправления</w:t>
      </w: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муниципального образования)</w:t>
      </w: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Заявление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 переустройстве и (или) перепланировке жилого помещения</w:t>
      </w:r>
    </w:p>
    <w:p w:rsid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от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(указывается наниматель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либо арендатор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либо собственник жилого помещения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либо собственники</w:t>
      </w: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жилого помещения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находящегося в общей собственности двух и более лиц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в случае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если ни один</w:t>
      </w: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0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Примечание. Для физических лиц указываются: фамилия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имя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отчество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реквизиты документа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удостоверяющего личность (серия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номер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кем и когда выдан)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место жительства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номер телефона; для представителя физического лица указываются: фамилия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имя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отчество представителя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реквизиты доверенности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которая прилагается к заявлению.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Для юридических лиц указываются: наименование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организационно-правовая форма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адрес места нахождения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номер телефона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фамилия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имя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отчество лица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уполномоченного представлять интересы юридического лица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с указанием реквизитов документа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удостоверяющего эти правомочия и прилагаемого к заявлению.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Место нахождения жилого помещения: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(указывается полный адрес: субъект Российской Федерации</w:t>
      </w:r>
      <w:r w:rsidR="00796B9E" w:rsidRPr="00796B9E">
        <w:rPr>
          <w:rFonts w:cs="Arial"/>
          <w:szCs w:val="28"/>
        </w:rPr>
        <w:t xml:space="preserve">, 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муниципальное образование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поселение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улица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дом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корпус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строение</w:t>
      </w:r>
      <w:r w:rsidR="00796B9E" w:rsidRPr="00796B9E">
        <w:rPr>
          <w:rFonts w:cs="Arial"/>
          <w:szCs w:val="28"/>
        </w:rPr>
        <w:t xml:space="preserve">, 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квартира (комната)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подъезд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этаж)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Собственник(и) жилого помещения: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Прошу разрешить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(переустройство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перепланировку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 xml:space="preserve">переустройство и перепланировку </w:t>
      </w:r>
      <w:r w:rsidR="00796B9E" w:rsidRPr="00796B9E">
        <w:rPr>
          <w:rFonts w:cs="Arial"/>
          <w:szCs w:val="28"/>
        </w:rPr>
        <w:t>-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нужное указать)</w:t>
      </w:r>
    </w:p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жилого помещения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занимаемого на основании</w:t>
      </w:r>
    </w:p>
    <w:p w:rsid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(права собственности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договора найма</w:t>
      </w:r>
      <w:r w:rsidR="00796B9E" w:rsidRPr="00796B9E">
        <w:rPr>
          <w:rFonts w:cs="Arial"/>
          <w:szCs w:val="28"/>
        </w:rPr>
        <w:t xml:space="preserve">, </w:t>
      </w:r>
    </w:p>
    <w:p w:rsidR="00555A71" w:rsidRPr="00796B9E" w:rsidRDefault="00796B9E" w:rsidP="00796B9E">
      <w:pPr>
        <w:tabs>
          <w:tab w:val="left" w:pos="9837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, 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 xml:space="preserve">договора аренды </w:t>
      </w:r>
      <w:r w:rsidR="00796B9E" w:rsidRPr="00796B9E">
        <w:rPr>
          <w:rFonts w:cs="Arial"/>
          <w:szCs w:val="28"/>
        </w:rPr>
        <w:t>-</w:t>
      </w:r>
      <w:r w:rsidRPr="00796B9E">
        <w:rPr>
          <w:rFonts w:cs="Arial"/>
          <w:szCs w:val="28"/>
        </w:rPr>
        <w:t xml:space="preserve"> нужное указать)</w:t>
      </w:r>
    </w:p>
    <w:p w:rsidR="00555A71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P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55A71" w:rsidRPr="00796B9E" w:rsidTr="00796B9E">
        <w:tc>
          <w:tcPr>
            <w:tcW w:w="6124" w:type="dxa"/>
            <w:gridSpan w:val="8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200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</w:tr>
      <w:tr w:rsidR="00555A71" w:rsidRPr="00796B9E" w:rsidTr="00796B9E">
        <w:trPr>
          <w:gridAfter w:val="11"/>
          <w:wAfter w:w="5614" w:type="dxa"/>
        </w:trPr>
        <w:tc>
          <w:tcPr>
            <w:tcW w:w="51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по “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928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200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</w:tr>
      <w:tr w:rsidR="00555A71" w:rsidRPr="00796B9E" w:rsidTr="00796B9E">
        <w:trPr>
          <w:gridAfter w:val="1"/>
          <w:wAfter w:w="196" w:type="dxa"/>
        </w:trPr>
        <w:tc>
          <w:tcPr>
            <w:tcW w:w="6180" w:type="dxa"/>
            <w:gridSpan w:val="9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по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</w:tbl>
    <w:p w:rsidR="00555A71" w:rsidRPr="00796B9E" w:rsidRDefault="00555A71" w:rsidP="00796B9E">
      <w:pPr>
        <w:tabs>
          <w:tab w:val="center" w:pos="2127"/>
          <w:tab w:val="left" w:pos="3544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часов в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дни.</w:t>
      </w:r>
    </w:p>
    <w:p w:rsidR="00555A71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p w:rsidR="00796B9E" w:rsidRPr="00796B9E" w:rsidRDefault="00796B9E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Обязуюсь: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_________________ г.</w:t>
      </w:r>
      <w:r w:rsidR="00796B9E">
        <w:rPr>
          <w:rFonts w:cs="Arial"/>
          <w:szCs w:val="28"/>
        </w:rPr>
        <w:t xml:space="preserve"> </w:t>
      </w:r>
      <w:r w:rsidR="00796B9E" w:rsidRPr="00796B9E">
        <w:rPr>
          <w:rFonts w:cs="Arial"/>
          <w:szCs w:val="28"/>
        </w:rPr>
        <w:t>№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________</w:t>
      </w:r>
    </w:p>
    <w:p w:rsidR="00555A71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P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555A71" w:rsidRPr="00796B9E" w:rsidTr="00796B9E">
        <w:tc>
          <w:tcPr>
            <w:tcW w:w="595" w:type="dxa"/>
            <w:shd w:val="clear" w:color="auto" w:fill="auto"/>
          </w:tcPr>
          <w:p w:rsidR="00555A71" w:rsidRPr="00796B9E" w:rsidRDefault="00796B9E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 xml:space="preserve"> № </w:t>
            </w:r>
            <w:r w:rsidR="00555A71" w:rsidRPr="00796B9E">
              <w:rPr>
                <w:rFonts w:cs="Arial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Фамилия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имя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отчество</w:t>
            </w:r>
          </w:p>
        </w:tc>
        <w:tc>
          <w:tcPr>
            <w:tcW w:w="255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Документ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удостоверяющий личность (серия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номер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кем и когда выдан)</w:t>
            </w:r>
          </w:p>
        </w:tc>
        <w:tc>
          <w:tcPr>
            <w:tcW w:w="180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Подпись *</w:t>
            </w:r>
          </w:p>
        </w:tc>
        <w:tc>
          <w:tcPr>
            <w:tcW w:w="202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Отметка о нотариальном заверении подписей лиц</w:t>
            </w:r>
          </w:p>
        </w:tc>
      </w:tr>
      <w:tr w:rsidR="00555A71" w:rsidRPr="00796B9E" w:rsidTr="00796B9E">
        <w:tc>
          <w:tcPr>
            <w:tcW w:w="595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5</w:t>
            </w:r>
          </w:p>
        </w:tc>
      </w:tr>
      <w:tr w:rsidR="00555A71" w:rsidRPr="00796B9E" w:rsidTr="00796B9E">
        <w:tc>
          <w:tcPr>
            <w:tcW w:w="595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595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595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</w:tbl>
    <w:p w:rsidR="00555A71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________________</w:t>
      </w:r>
    </w:p>
    <w:p w:rsid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796B9E" w:rsidRP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lastRenderedPageBreak/>
        <w:t>*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Подписи ставятся в присутствии должностного лица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принимающего документы. В ином случае представляется оформленное в письменном виде согласие члена семьи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заверенное нотариально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с проставлением отметки об этом в графе 5.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К заявлению прилагаются следующие документы:</w:t>
      </w:r>
    </w:p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1)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(указывается вид и реквизиты правоустанавливающего документа на переустраиваемое и (или) перепланируемое жилое помещение ___________________________________________________________ на __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листах;</w:t>
      </w:r>
    </w:p>
    <w:p w:rsid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(с отметкой: подлинник или нотариально заверенная копия)</w:t>
      </w:r>
    </w:p>
    <w:p w:rsidR="00555A71" w:rsidRPr="00796B9E" w:rsidRDefault="00555A71" w:rsidP="00796B9E">
      <w:pPr>
        <w:tabs>
          <w:tab w:val="center" w:pos="1985"/>
          <w:tab w:val="left" w:pos="2552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2)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проект (проектная документация) переустройства и (или) перепланировки жилого помещения на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___ листах;</w:t>
      </w:r>
    </w:p>
    <w:p w:rsidR="00555A71" w:rsidRPr="00796B9E" w:rsidRDefault="00555A71" w:rsidP="00796B9E">
      <w:pPr>
        <w:tabs>
          <w:tab w:val="center" w:pos="797"/>
          <w:tab w:val="left" w:pos="1276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3)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технический паспорт переустраиваемого и (или) перепланируемого жилого помещения на ______ листах;</w:t>
      </w:r>
    </w:p>
    <w:p w:rsidR="00555A71" w:rsidRPr="00796B9E" w:rsidRDefault="00555A71" w:rsidP="00796B9E">
      <w:pPr>
        <w:tabs>
          <w:tab w:val="center" w:pos="4584"/>
          <w:tab w:val="left" w:pos="5103"/>
          <w:tab w:val="left" w:pos="5954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4)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заключение органа по охране памятников архитектуры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истории и культуры о допустимости проведения переустройства и (или) перепланировки жилого помещения (представляется в случаях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если такое жилое помещение или дом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в котором оно находится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является памятником архитектуры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истории или культуры) на _____ листах;</w:t>
      </w:r>
    </w:p>
    <w:p w:rsidR="00555A71" w:rsidRPr="00796B9E" w:rsidRDefault="00555A71" w:rsidP="00796B9E">
      <w:pPr>
        <w:tabs>
          <w:tab w:val="center" w:pos="769"/>
          <w:tab w:val="left" w:pos="1276"/>
        </w:tabs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5)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документы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подтверждающие согласие временно отсутствующих членов семьи нанимателя на переустройство и (или) перепланировку жилого помещения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на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листах (при необходимости);</w:t>
      </w:r>
    </w:p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6) иные документы: _______________________________________________________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(доверенности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выписки из уставов и др.)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Подписи лиц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подавших заявление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(расшифровка подписи заявителя)</w:t>
            </w:r>
          </w:p>
        </w:tc>
      </w:tr>
    </w:tbl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(расшифровка подписи заявителя)</w:t>
            </w:r>
          </w:p>
        </w:tc>
      </w:tr>
    </w:tbl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(расшифровка подписи заявителя)</w:t>
            </w:r>
          </w:p>
        </w:tc>
      </w:tr>
    </w:tbl>
    <w:p w:rsidR="00555A71" w:rsidRPr="00796B9E" w:rsidRDefault="00555A71" w:rsidP="00796B9E">
      <w:pPr>
        <w:suppressAutoHyphens/>
        <w:ind w:firstLine="0"/>
        <w:contextualSpacing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c>
          <w:tcPr>
            <w:tcW w:w="17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(расшифровка подписи заявителя)</w:t>
            </w:r>
          </w:p>
        </w:tc>
      </w:tr>
    </w:tbl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________________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*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При пользовании жилым помещением на основании договора социального найма заявление подписывается нанимателем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указанным в договоре в качестве стороны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 xml:space="preserve">при пользовании жилым помещением на основании договора аренды </w:t>
      </w:r>
      <w:r w:rsidR="00796B9E" w:rsidRPr="00796B9E">
        <w:rPr>
          <w:rFonts w:cs="Arial"/>
          <w:szCs w:val="28"/>
        </w:rPr>
        <w:t>-</w:t>
      </w:r>
      <w:r w:rsidRPr="00796B9E">
        <w:rPr>
          <w:rFonts w:cs="Arial"/>
          <w:szCs w:val="28"/>
        </w:rPr>
        <w:t xml:space="preserve"> арендатором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 xml:space="preserve">при пользовании жилым помещением на праве собственности </w:t>
      </w:r>
      <w:r w:rsidR="00796B9E" w:rsidRPr="00796B9E">
        <w:rPr>
          <w:rFonts w:cs="Arial"/>
          <w:szCs w:val="28"/>
        </w:rPr>
        <w:t>-</w:t>
      </w:r>
      <w:r w:rsidRPr="00796B9E">
        <w:rPr>
          <w:rFonts w:cs="Arial"/>
          <w:szCs w:val="28"/>
        </w:rPr>
        <w:t xml:space="preserve"> собственником (собственниками).</w:t>
      </w:r>
    </w:p>
    <w:p w:rsidR="00555A71" w:rsidRPr="00796B9E" w:rsidRDefault="00555A71" w:rsidP="00796B9E">
      <w:pPr>
        <w:pBdr>
          <w:bottom w:val="dashed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(следующие позиции заполняются должностным лицом</w:t>
      </w:r>
      <w:r w:rsidR="00796B9E" w:rsidRPr="00796B9E">
        <w:rPr>
          <w:rFonts w:cs="Arial"/>
          <w:szCs w:val="28"/>
        </w:rPr>
        <w:t>,</w:t>
      </w:r>
      <w:r w:rsidR="00796B9E">
        <w:rPr>
          <w:rFonts w:cs="Arial"/>
          <w:szCs w:val="28"/>
        </w:rPr>
        <w:t xml:space="preserve"> </w:t>
      </w:r>
      <w:r w:rsidRPr="00796B9E">
        <w:rPr>
          <w:rFonts w:cs="Arial"/>
          <w:szCs w:val="28"/>
        </w:rPr>
        <w:t>принявшим заявление)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1"/>
        <w:gridCol w:w="722"/>
        <w:gridCol w:w="360"/>
        <w:gridCol w:w="2455"/>
        <w:gridCol w:w="684"/>
        <w:gridCol w:w="360"/>
        <w:gridCol w:w="472"/>
      </w:tblGrid>
      <w:tr w:rsidR="00555A71" w:rsidRPr="00796B9E" w:rsidTr="00796B9E">
        <w:trPr>
          <w:trHeight w:val="585"/>
        </w:trPr>
        <w:tc>
          <w:tcPr>
            <w:tcW w:w="5451" w:type="dxa"/>
            <w:shd w:val="clear" w:color="auto" w:fill="auto"/>
            <w:vAlign w:val="bottom"/>
          </w:tcPr>
          <w:p w:rsidR="00555A71" w:rsidRPr="00796B9E" w:rsidRDefault="00555A71" w:rsidP="00796B9E">
            <w:pPr>
              <w:tabs>
                <w:tab w:val="left" w:pos="4082"/>
              </w:tabs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Документы представлены на приеме</w:t>
            </w:r>
            <w:r w:rsidR="00796B9E">
              <w:rPr>
                <w:rFonts w:cs="Arial"/>
                <w:szCs w:val="28"/>
              </w:rPr>
              <w:t xml:space="preserve"> </w:t>
            </w: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2455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</w:tr>
    </w:tbl>
    <w:p w:rsid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Входящий номер регистрации заявления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6"/>
        <w:gridCol w:w="724"/>
        <w:gridCol w:w="361"/>
        <w:gridCol w:w="2462"/>
        <w:gridCol w:w="686"/>
        <w:gridCol w:w="361"/>
        <w:gridCol w:w="474"/>
      </w:tblGrid>
      <w:tr w:rsidR="00555A71" w:rsidRPr="00796B9E" w:rsidTr="00796B9E">
        <w:trPr>
          <w:trHeight w:val="660"/>
        </w:trPr>
        <w:tc>
          <w:tcPr>
            <w:tcW w:w="5466" w:type="dxa"/>
            <w:shd w:val="clear" w:color="auto" w:fill="auto"/>
            <w:vAlign w:val="bottom"/>
          </w:tcPr>
          <w:p w:rsidR="00555A71" w:rsidRPr="00796B9E" w:rsidRDefault="00555A71" w:rsidP="00796B9E">
            <w:pPr>
              <w:tabs>
                <w:tab w:val="left" w:pos="4082"/>
              </w:tabs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Выдана расписка в получении</w:t>
            </w:r>
            <w:r w:rsidR="00796B9E">
              <w:rPr>
                <w:rFonts w:cs="Arial"/>
                <w:szCs w:val="28"/>
              </w:rPr>
              <w:t xml:space="preserve"> </w:t>
            </w:r>
            <w:r w:rsidRPr="00796B9E">
              <w:rPr>
                <w:rFonts w:cs="Arial"/>
                <w:szCs w:val="28"/>
              </w:rPr>
              <w:t>документов</w:t>
            </w:r>
            <w:r w:rsidR="00796B9E">
              <w:rPr>
                <w:rFonts w:cs="Arial"/>
                <w:szCs w:val="28"/>
              </w:rPr>
              <w:t xml:space="preserve"> </w:t>
            </w: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61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202</w:t>
            </w:r>
          </w:p>
        </w:tc>
        <w:tc>
          <w:tcPr>
            <w:tcW w:w="361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</w:tr>
    </w:tbl>
    <w:p w:rsidR="00796B9E" w:rsidRDefault="00796B9E" w:rsidP="00796B9E">
      <w:pP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lastRenderedPageBreak/>
        <w:t xml:space="preserve"> № </w:t>
      </w: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7"/>
        <w:gridCol w:w="728"/>
        <w:gridCol w:w="363"/>
        <w:gridCol w:w="2476"/>
        <w:gridCol w:w="690"/>
        <w:gridCol w:w="363"/>
        <w:gridCol w:w="476"/>
      </w:tblGrid>
      <w:tr w:rsidR="00555A71" w:rsidRPr="00796B9E" w:rsidTr="00796B9E">
        <w:trPr>
          <w:trHeight w:val="360"/>
        </w:trPr>
        <w:tc>
          <w:tcPr>
            <w:tcW w:w="5497" w:type="dxa"/>
            <w:shd w:val="clear" w:color="auto" w:fill="auto"/>
            <w:vAlign w:val="bottom"/>
          </w:tcPr>
          <w:p w:rsidR="00555A71" w:rsidRPr="00796B9E" w:rsidRDefault="00555A71" w:rsidP="00796B9E">
            <w:pPr>
              <w:tabs>
                <w:tab w:val="left" w:pos="4082"/>
              </w:tabs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Расписку получил</w:t>
            </w:r>
            <w:r w:rsidR="00796B9E">
              <w:rPr>
                <w:rFonts w:cs="Arial"/>
                <w:szCs w:val="28"/>
              </w:rPr>
              <w:t xml:space="preserve"> </w:t>
            </w:r>
            <w:r w:rsidRPr="00796B9E">
              <w:rPr>
                <w:rFonts w:cs="Arial"/>
                <w:szCs w:val="28"/>
              </w:rPr>
              <w:t>“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”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200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г.</w:t>
            </w:r>
          </w:p>
        </w:tc>
      </w:tr>
    </w:tbl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(подпись заявителя)</w:t>
      </w:r>
    </w:p>
    <w:p w:rsidR="00555A71" w:rsidRPr="00796B9E" w:rsidRDefault="00555A71" w:rsidP="00796B9E">
      <w:pPr>
        <w:suppressAutoHyphens/>
        <w:ind w:firstLine="709"/>
        <w:contextualSpacing/>
        <w:rPr>
          <w:rFonts w:cs="Arial"/>
          <w:szCs w:val="28"/>
        </w:rPr>
      </w:pPr>
    </w:p>
    <w:p w:rsidR="00555A71" w:rsidRPr="00796B9E" w:rsidRDefault="00555A71" w:rsidP="00796B9E">
      <w:pPr>
        <w:pBdr>
          <w:top w:val="single" w:sz="4" w:space="1" w:color="auto"/>
        </w:pBdr>
        <w:suppressAutoHyphens/>
        <w:ind w:firstLine="709"/>
        <w:contextualSpacing/>
        <w:rPr>
          <w:rFonts w:cs="Arial"/>
          <w:szCs w:val="28"/>
        </w:rPr>
      </w:pPr>
      <w:r w:rsidRPr="00796B9E">
        <w:rPr>
          <w:rFonts w:cs="Arial"/>
          <w:szCs w:val="28"/>
        </w:rPr>
        <w:t>(должность</w:t>
      </w:r>
      <w:r w:rsidR="00796B9E" w:rsidRPr="00796B9E">
        <w:rPr>
          <w:rFonts w:cs="Arial"/>
          <w:szCs w:val="28"/>
        </w:rPr>
        <w:t xml:space="preserve">, 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4"/>
        <w:gridCol w:w="1666"/>
        <w:gridCol w:w="2776"/>
      </w:tblGrid>
      <w:tr w:rsidR="00555A71" w:rsidRPr="00796B9E" w:rsidTr="00796B9E">
        <w:trPr>
          <w:trHeight w:val="318"/>
        </w:trPr>
        <w:tc>
          <w:tcPr>
            <w:tcW w:w="614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</w:tr>
      <w:tr w:rsidR="00555A71" w:rsidRPr="00796B9E" w:rsidTr="00796B9E">
        <w:trPr>
          <w:trHeight w:val="654"/>
        </w:trPr>
        <w:tc>
          <w:tcPr>
            <w:tcW w:w="6144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Ф.И.О. должностного лица</w:t>
            </w:r>
            <w:r w:rsidR="00796B9E" w:rsidRPr="00796B9E">
              <w:rPr>
                <w:rFonts w:cs="Arial"/>
                <w:szCs w:val="28"/>
              </w:rPr>
              <w:t xml:space="preserve">, </w:t>
            </w:r>
            <w:r w:rsidRPr="00796B9E">
              <w:rPr>
                <w:rFonts w:cs="Arial"/>
                <w:szCs w:val="28"/>
              </w:rPr>
              <w:t>принявшего заявление)</w:t>
            </w:r>
          </w:p>
        </w:tc>
        <w:tc>
          <w:tcPr>
            <w:tcW w:w="1666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555A71" w:rsidRPr="00796B9E" w:rsidRDefault="00555A71" w:rsidP="00796B9E">
            <w:pPr>
              <w:suppressAutoHyphens/>
              <w:ind w:firstLine="0"/>
              <w:contextualSpacing/>
              <w:rPr>
                <w:rFonts w:cs="Arial"/>
                <w:szCs w:val="28"/>
              </w:rPr>
            </w:pPr>
            <w:r w:rsidRPr="00796B9E">
              <w:rPr>
                <w:rFonts w:cs="Arial"/>
                <w:szCs w:val="28"/>
              </w:rPr>
              <w:t>(подпись)</w:t>
            </w:r>
          </w:p>
        </w:tc>
      </w:tr>
    </w:tbl>
    <w:p w:rsidR="00555A71" w:rsidRPr="00796B9E" w:rsidRDefault="00555A71" w:rsidP="00796B9E">
      <w:pPr>
        <w:suppressAutoHyphens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br w:type="page"/>
      </w:r>
    </w:p>
    <w:p w:rsidR="00ED25E1" w:rsidRPr="00796B9E" w:rsidRDefault="00796B9E" w:rsidP="00796B9E">
      <w:pPr>
        <w:pStyle w:val="131"/>
        <w:shd w:val="clear" w:color="auto" w:fill="auto"/>
        <w:suppressAutoHyphens/>
        <w:spacing w:line="240" w:lineRule="auto"/>
        <w:ind w:right="5953" w:firstLine="0"/>
        <w:contextualSpacing/>
        <w:rPr>
          <w:rFonts w:asciiTheme="minorHAnsi" w:hAnsiTheme="minorHAnsi" w:cs="Arial"/>
          <w:b w:val="0"/>
          <w:sz w:val="24"/>
          <w:szCs w:val="28"/>
        </w:rPr>
      </w:pPr>
      <w:r w:rsidRPr="00796B9E">
        <w:rPr>
          <w:rFonts w:ascii="Courier" w:hAnsi="Courier" w:cs="Arial"/>
          <w:b w:val="0"/>
          <w:sz w:val="24"/>
          <w:szCs w:val="28"/>
        </w:rPr>
        <w:lastRenderedPageBreak/>
        <w:t>Приложение № 2</w:t>
      </w:r>
      <w:r w:rsidRPr="00796B9E">
        <w:rPr>
          <w:rFonts w:ascii="Courier" w:hAnsi="Courier" w:cs="Arial"/>
          <w:b w:val="0"/>
          <w:sz w:val="24"/>
          <w:szCs w:val="28"/>
        </w:rPr>
        <w:cr/>
      </w:r>
      <w:r w:rsidR="00ED25E1" w:rsidRPr="00796B9E">
        <w:rPr>
          <w:rFonts w:ascii="Courier" w:hAnsi="Courier" w:cs="Arial"/>
          <w:b w:val="0"/>
          <w:sz w:val="24"/>
          <w:szCs w:val="28"/>
        </w:rPr>
        <w:t>к административному регламенту</w:t>
      </w:r>
      <w:r w:rsidR="00CC544B" w:rsidRPr="00796B9E">
        <w:rPr>
          <w:rFonts w:ascii="Courier" w:hAnsi="Courier" w:cs="Arial"/>
          <w:b w:val="0"/>
          <w:sz w:val="24"/>
          <w:szCs w:val="28"/>
        </w:rPr>
        <w:t xml:space="preserve">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CE53EB" w:rsidRPr="00796B9E">
        <w:rPr>
          <w:rFonts w:ascii="Courier" w:hAnsi="Courier" w:cs="Arial"/>
          <w:b w:val="0"/>
          <w:sz w:val="24"/>
          <w:szCs w:val="28"/>
        </w:rPr>
        <w:t>»</w:t>
      </w:r>
      <w:r w:rsidR="00734099" w:rsidRPr="00796B9E">
        <w:rPr>
          <w:rFonts w:ascii="Courier" w:hAnsi="Courier" w:cs="Arial"/>
          <w:b w:val="0"/>
          <w:sz w:val="24"/>
          <w:szCs w:val="28"/>
        </w:rPr>
        <w:t xml:space="preserve"> на территории </w:t>
      </w:r>
      <w:r w:rsidR="00D81A3B" w:rsidRPr="00796B9E">
        <w:rPr>
          <w:rFonts w:ascii="Courier" w:hAnsi="Courier" w:cs="Arial"/>
          <w:b w:val="0"/>
          <w:sz w:val="24"/>
          <w:szCs w:val="28"/>
        </w:rPr>
        <w:t>городского округа ЗАТО п.Горный</w:t>
      </w:r>
      <w:r w:rsidRPr="00796B9E">
        <w:rPr>
          <w:rFonts w:ascii="Courier" w:hAnsi="Courier" w:cs="Arial"/>
          <w:b w:val="0"/>
          <w:sz w:val="24"/>
          <w:szCs w:val="28"/>
        </w:rPr>
        <w:t xml:space="preserve">, </w:t>
      </w:r>
      <w:r w:rsidR="00CC544B" w:rsidRPr="00796B9E">
        <w:rPr>
          <w:rFonts w:ascii="Courier" w:hAnsi="Courier" w:cs="Arial"/>
          <w:b w:val="0"/>
          <w:sz w:val="24"/>
          <w:szCs w:val="28"/>
        </w:rPr>
        <w:t xml:space="preserve">утвержденного постановлением администрации </w:t>
      </w:r>
      <w:r w:rsidR="00D81A3B" w:rsidRPr="00796B9E">
        <w:rPr>
          <w:rFonts w:ascii="Courier" w:hAnsi="Courier" w:cs="Arial"/>
          <w:b w:val="0"/>
          <w:sz w:val="24"/>
          <w:szCs w:val="28"/>
        </w:rPr>
        <w:t>городского округа ЗАТО п.Горный</w:t>
      </w:r>
      <w:r w:rsidRPr="00796B9E">
        <w:rPr>
          <w:rFonts w:ascii="Courier" w:hAnsi="Courier"/>
          <w:b w:val="0"/>
          <w:sz w:val="24"/>
        </w:rPr>
        <w:t xml:space="preserve"> </w:t>
      </w:r>
      <w:r w:rsidRPr="00796B9E">
        <w:rPr>
          <w:rFonts w:ascii="Courier" w:hAnsi="Courier" w:cs="Arial"/>
          <w:b w:val="0"/>
          <w:sz w:val="24"/>
          <w:szCs w:val="28"/>
        </w:rPr>
        <w:t>от 29.11.2022 г. № 364</w:t>
      </w:r>
    </w:p>
    <w:p w:rsidR="00796B9E" w:rsidRDefault="00796B9E" w:rsidP="00796B9E">
      <w:pPr>
        <w:pStyle w:val="131"/>
        <w:shd w:val="clear" w:color="auto" w:fill="auto"/>
        <w:suppressAutoHyphens/>
        <w:spacing w:line="240" w:lineRule="auto"/>
        <w:ind w:right="5953" w:firstLine="0"/>
        <w:contextualSpacing/>
        <w:rPr>
          <w:rFonts w:asciiTheme="minorHAnsi" w:hAnsiTheme="minorHAnsi" w:cs="Arial"/>
          <w:b w:val="0"/>
          <w:sz w:val="24"/>
          <w:szCs w:val="28"/>
        </w:rPr>
      </w:pPr>
    </w:p>
    <w:p w:rsidR="00796B9E" w:rsidRPr="00796B9E" w:rsidRDefault="00796B9E" w:rsidP="00796B9E">
      <w:pPr>
        <w:pStyle w:val="131"/>
        <w:shd w:val="clear" w:color="auto" w:fill="auto"/>
        <w:suppressAutoHyphens/>
        <w:spacing w:line="240" w:lineRule="auto"/>
        <w:ind w:right="5953" w:firstLine="0"/>
        <w:contextualSpacing/>
        <w:rPr>
          <w:rFonts w:asciiTheme="minorHAnsi" w:hAnsiTheme="minorHAnsi" w:cs="Arial"/>
          <w:b w:val="0"/>
          <w:sz w:val="24"/>
          <w:szCs w:val="28"/>
        </w:rPr>
      </w:pPr>
    </w:p>
    <w:p w:rsidR="00495570" w:rsidRPr="00796B9E" w:rsidRDefault="008E7D01" w:rsidP="00796B9E">
      <w:pPr>
        <w:pStyle w:val="1"/>
      </w:pPr>
      <w:bookmarkStart w:id="7" w:name="bookmark37"/>
      <w:r w:rsidRPr="00796B9E">
        <w:rPr>
          <w:rStyle w:val="2f"/>
          <w:rFonts w:ascii="Arial" w:hAnsi="Arial" w:cs="Arial"/>
          <w:kern w:val="0"/>
          <w:sz w:val="32"/>
          <w:szCs w:val="32"/>
        </w:rPr>
        <w:t>Б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лок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>-</w:t>
      </w:r>
      <w:bookmarkEnd w:id="7"/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схема</w:t>
      </w:r>
      <w:bookmarkStart w:id="8" w:name="bookmark38"/>
      <w:r w:rsidR="00796B9E" w:rsidRPr="00796B9E"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Предоставления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муниципальной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услуги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«С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огласование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проведения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переустройства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и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(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или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) </w:t>
      </w:r>
      <w:bookmarkEnd w:id="8"/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перепланировки</w:t>
      </w:r>
      <w:bookmarkStart w:id="9" w:name="bookmark39"/>
      <w:r w:rsidR="00796B9E" w:rsidRPr="00796B9E"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помещения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в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многоквартирном</w:t>
      </w:r>
      <w:r w:rsidRPr="00796B9E">
        <w:rPr>
          <w:rStyle w:val="2f"/>
          <w:rFonts w:ascii="Arial" w:hAnsi="Arial" w:cs="Arial"/>
          <w:kern w:val="0"/>
          <w:sz w:val="32"/>
          <w:szCs w:val="32"/>
        </w:rPr>
        <w:t xml:space="preserve"> </w:t>
      </w:r>
      <w:bookmarkEnd w:id="9"/>
      <w:r w:rsidR="00D81A3B" w:rsidRPr="00796B9E">
        <w:rPr>
          <w:rStyle w:val="2f"/>
          <w:rFonts w:ascii="Arial" w:hAnsi="Arial" w:cs="Arial"/>
          <w:kern w:val="0"/>
          <w:sz w:val="32"/>
          <w:szCs w:val="32"/>
        </w:rPr>
        <w:t>доме</w:t>
      </w:r>
      <w:r w:rsidR="000C7AFD" w:rsidRPr="00796B9E">
        <w:rPr>
          <w:rStyle w:val="2f"/>
          <w:rFonts w:ascii="Arial" w:hAnsi="Arial" w:cs="Arial"/>
          <w:kern w:val="0"/>
          <w:sz w:val="32"/>
          <w:szCs w:val="32"/>
        </w:rPr>
        <w:t>»</w:t>
      </w:r>
      <w:r w:rsidR="00495570" w:rsidRPr="00796B9E">
        <w:t xml:space="preserve"> </w:t>
      </w:r>
      <w:r w:rsidR="00D81A3B" w:rsidRPr="00796B9E">
        <w:t>на</w:t>
      </w:r>
      <w:r w:rsidR="00495570" w:rsidRPr="00796B9E">
        <w:t xml:space="preserve"> </w:t>
      </w:r>
      <w:r w:rsidR="00D81A3B" w:rsidRPr="00796B9E">
        <w:t>территории</w:t>
      </w:r>
      <w:r w:rsidR="00495570" w:rsidRPr="00796B9E">
        <w:t xml:space="preserve"> </w:t>
      </w:r>
      <w:r w:rsidR="00D81A3B" w:rsidRPr="00796B9E">
        <w:t>городского округа ЗАТО п.Горный</w:t>
      </w:r>
    </w:p>
    <w:p w:rsid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8E7D01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g">
            <w:drawing>
              <wp:inline distT="0" distB="0" distL="0" distR="0">
                <wp:extent cx="6248400" cy="2633345"/>
                <wp:effectExtent l="0" t="0" r="19050" b="14605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633345"/>
                          <a:chOff x="0" y="0"/>
                          <a:chExt cx="6248400" cy="2633345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4025" y="0"/>
                            <a:ext cx="231648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15" w:rsidRPr="00D81A3B" w:rsidRDefault="00A27A15" w:rsidP="008E7D01">
                              <w:pPr>
                                <w:pStyle w:val="34"/>
                                <w:shd w:val="clear" w:color="auto" w:fill="auto"/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81A3B">
                                <w:rPr>
                                  <w:sz w:val="24"/>
                                  <w:szCs w:val="28"/>
                                </w:rPr>
                                <w:t>Заявитель</w:t>
                              </w:r>
                            </w:p>
                            <w:p w:rsidR="00A27A15" w:rsidRDefault="00A27A15" w:rsidP="008E7D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100" y="361950"/>
                            <a:ext cx="605790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15" w:rsidRPr="00796B9E" w:rsidRDefault="00A27A15" w:rsidP="00796B9E">
                              <w:pPr>
                                <w:pStyle w:val="34"/>
                                <w:shd w:val="clear" w:color="auto" w:fill="auto"/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81A3B">
                                <w:rPr>
                                  <w:sz w:val="24"/>
                                  <w:szCs w:val="28"/>
                                </w:rPr>
                                <w:t>Прием и регистрация заявления и документов на предоставление муниципальной услуги 1 рабочий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923925"/>
                            <a:ext cx="609600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15" w:rsidRPr="00796B9E" w:rsidRDefault="00A27A15" w:rsidP="00796B9E">
                              <w:pPr>
                                <w:pStyle w:val="34"/>
                                <w:shd w:val="clear" w:color="auto" w:fill="auto"/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81A3B">
                                <w:rPr>
                                  <w:sz w:val="24"/>
                                  <w:szCs w:val="28"/>
                                </w:rPr>
                                <w:t xml:space="preserve">Принятие решения о согласовании или об отказе в согласовании проведения переустройства и (или) перепланировки помещения в многоквартирном доме 45 дней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624840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15" w:rsidRPr="00D81A3B" w:rsidRDefault="00A27A15" w:rsidP="008E7D01">
                              <w:pPr>
                                <w:pStyle w:val="34"/>
                                <w:shd w:val="clear" w:color="auto" w:fill="auto"/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81A3B">
                                <w:rPr>
                                  <w:sz w:val="24"/>
                                  <w:szCs w:val="28"/>
                                </w:rPr>
                                <w:t>Выдача (направление) документов по результатам предоставления муниципальной услуги 3 рабочих дня</w:t>
                              </w:r>
                            </w:p>
                            <w:p w:rsidR="00A27A15" w:rsidRDefault="00A27A15" w:rsidP="008E7D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71675" y="2352675"/>
                            <a:ext cx="231648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15" w:rsidRPr="00D81A3B" w:rsidRDefault="00A27A15" w:rsidP="008E7D01">
                              <w:pPr>
                                <w:pStyle w:val="34"/>
                                <w:shd w:val="clear" w:color="auto" w:fill="auto"/>
                                <w:spacing w:after="0" w:line="240" w:lineRule="auto"/>
                                <w:contextualSpacing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81A3B">
                                <w:rPr>
                                  <w:sz w:val="24"/>
                                  <w:szCs w:val="28"/>
                                </w:rPr>
                                <w:t>Заявитель</w:t>
                              </w:r>
                            </w:p>
                            <w:p w:rsidR="00A27A15" w:rsidRDefault="00A27A15" w:rsidP="008E7D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92pt;height:207.35pt;mso-position-horizontal-relative:char;mso-position-vertical-relative:line" coordsize="62484,2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">
                <v:rect id="Rectangle 12" o:spid="_x0000_s1027" style="position:absolute;left:17240;width:2316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27A15" w:rsidRPr="00D81A3B" w:rsidRDefault="00A27A15" w:rsidP="008E7D01">
                        <w:pPr>
                          <w:pStyle w:val="34"/>
                          <w:shd w:val="clear" w:color="auto" w:fill="auto"/>
                          <w:spacing w:after="0" w:line="240" w:lineRule="auto"/>
                          <w:contextualSpacing/>
                          <w:rPr>
                            <w:sz w:val="24"/>
                            <w:szCs w:val="28"/>
                          </w:rPr>
                        </w:pPr>
                        <w:r w:rsidRPr="00D81A3B">
                          <w:rPr>
                            <w:sz w:val="24"/>
                            <w:szCs w:val="28"/>
                          </w:rPr>
                          <w:t>Заявитель</w:t>
                        </w:r>
                      </w:p>
                      <w:p w:rsidR="00A27A15" w:rsidRDefault="00A27A15" w:rsidP="008E7D0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28" style="position:absolute;left:381;top:3619;width:60579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27A15" w:rsidRPr="00796B9E" w:rsidRDefault="00A27A15" w:rsidP="00796B9E">
                        <w:pPr>
                          <w:pStyle w:val="34"/>
                          <w:shd w:val="clear" w:color="auto" w:fill="auto"/>
                          <w:spacing w:after="0" w:line="240" w:lineRule="auto"/>
                          <w:contextualSpacing/>
                          <w:rPr>
                            <w:sz w:val="24"/>
                            <w:szCs w:val="28"/>
                          </w:rPr>
                        </w:pPr>
                        <w:r w:rsidRPr="00D81A3B">
                          <w:rPr>
                            <w:sz w:val="24"/>
                            <w:szCs w:val="28"/>
                          </w:rPr>
                          <w:t>Прием и регистрация заявления и документов на предоставление муниципальной услуги 1 рабочий день</w:t>
                        </w:r>
                      </w:p>
                    </w:txbxContent>
                  </v:textbox>
                </v:rect>
                <v:rect id="Rectangle 14" o:spid="_x0000_s1029" style="position:absolute;top:9239;width:60960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27A15" w:rsidRPr="00796B9E" w:rsidRDefault="00A27A15" w:rsidP="00796B9E">
                        <w:pPr>
                          <w:pStyle w:val="34"/>
                          <w:shd w:val="clear" w:color="auto" w:fill="auto"/>
                          <w:spacing w:after="0" w:line="240" w:lineRule="auto"/>
                          <w:contextualSpacing/>
                          <w:rPr>
                            <w:sz w:val="24"/>
                            <w:szCs w:val="28"/>
                          </w:rPr>
                        </w:pPr>
                        <w:r w:rsidRPr="00D81A3B">
                          <w:rPr>
                            <w:sz w:val="24"/>
                            <w:szCs w:val="28"/>
                          </w:rPr>
                          <w:t xml:space="preserve">Принятие решения о согласовании или об отказе в согласовании проведения переустройства и (или) перепланировки помещения в многоквартирном доме 45 дней </w:t>
                        </w:r>
                      </w:p>
                    </w:txbxContent>
                  </v:textbox>
                </v:rect>
                <v:rect id="Rectangle 15" o:spid="_x0000_s1030" style="position:absolute;top:16764;width:62484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27A15" w:rsidRPr="00D81A3B" w:rsidRDefault="00A27A15" w:rsidP="008E7D01">
                        <w:pPr>
                          <w:pStyle w:val="34"/>
                          <w:shd w:val="clear" w:color="auto" w:fill="auto"/>
                          <w:spacing w:after="0" w:line="240" w:lineRule="auto"/>
                          <w:contextualSpacing/>
                          <w:rPr>
                            <w:sz w:val="24"/>
                            <w:szCs w:val="28"/>
                          </w:rPr>
                        </w:pPr>
                        <w:r w:rsidRPr="00D81A3B">
                          <w:rPr>
                            <w:sz w:val="24"/>
                            <w:szCs w:val="28"/>
                          </w:rPr>
                          <w:t>Выдача (направление) документов по результатам предоставления муниципальной услуги 3 рабочих дня</w:t>
                        </w:r>
                      </w:p>
                      <w:p w:rsidR="00A27A15" w:rsidRDefault="00A27A15" w:rsidP="008E7D0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1" style="position:absolute;left:19716;top:23526;width:23165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27A15" w:rsidRPr="00D81A3B" w:rsidRDefault="00A27A15" w:rsidP="008E7D01">
                        <w:pPr>
                          <w:pStyle w:val="34"/>
                          <w:shd w:val="clear" w:color="auto" w:fill="auto"/>
                          <w:spacing w:after="0" w:line="240" w:lineRule="auto"/>
                          <w:contextualSpacing/>
                          <w:rPr>
                            <w:sz w:val="24"/>
                            <w:szCs w:val="28"/>
                          </w:rPr>
                        </w:pPr>
                        <w:r w:rsidRPr="00D81A3B">
                          <w:rPr>
                            <w:sz w:val="24"/>
                            <w:szCs w:val="28"/>
                          </w:rPr>
                          <w:t>Заявитель</w:t>
                        </w:r>
                      </w:p>
                      <w:p w:rsidR="00A27A15" w:rsidRDefault="00A27A15" w:rsidP="008E7D01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18A8" w:rsidRPr="00796B9E" w:rsidRDefault="000E18A8" w:rsidP="00796B9E">
      <w:pPr>
        <w:suppressAutoHyphens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br w:type="page"/>
      </w:r>
    </w:p>
    <w:p w:rsidR="00505F24" w:rsidRDefault="00796B9E" w:rsidP="00796B9E">
      <w:pPr>
        <w:tabs>
          <w:tab w:val="left" w:pos="4678"/>
        </w:tabs>
        <w:suppressAutoHyphens/>
        <w:ind w:right="5953" w:firstLine="0"/>
        <w:rPr>
          <w:rFonts w:asciiTheme="minorHAnsi" w:hAnsiTheme="minorHAnsi" w:cs="Arial"/>
          <w:szCs w:val="28"/>
        </w:rPr>
      </w:pPr>
      <w:r w:rsidRPr="00796B9E">
        <w:rPr>
          <w:rFonts w:ascii="Courier" w:hAnsi="Courier" w:cs="Arial"/>
          <w:szCs w:val="28"/>
        </w:rPr>
        <w:lastRenderedPageBreak/>
        <w:t>Приложение № 3</w:t>
      </w:r>
      <w:r w:rsidRPr="00796B9E">
        <w:rPr>
          <w:rFonts w:ascii="Courier" w:hAnsi="Courier" w:cs="Arial"/>
          <w:szCs w:val="28"/>
        </w:rPr>
        <w:cr/>
      </w:r>
      <w:r w:rsidR="00505F24" w:rsidRPr="00796B9E">
        <w:rPr>
          <w:rFonts w:ascii="Courier" w:hAnsi="Courier" w:cs="Arial"/>
          <w:szCs w:val="28"/>
        </w:rPr>
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5B44B2" w:rsidRPr="00796B9E">
        <w:rPr>
          <w:rFonts w:ascii="Courier" w:hAnsi="Courier" w:cs="Arial"/>
          <w:szCs w:val="28"/>
        </w:rPr>
        <w:t>»</w:t>
      </w:r>
      <w:r w:rsidR="00734099" w:rsidRPr="00796B9E">
        <w:rPr>
          <w:rFonts w:ascii="Courier" w:hAnsi="Courier" w:cs="Arial"/>
          <w:szCs w:val="28"/>
        </w:rPr>
        <w:t xml:space="preserve"> на территории </w:t>
      </w:r>
      <w:r w:rsidR="00D81A3B" w:rsidRPr="00796B9E">
        <w:rPr>
          <w:rFonts w:ascii="Courier" w:hAnsi="Courier" w:cs="Arial"/>
          <w:szCs w:val="28"/>
        </w:rPr>
        <w:t>городского округа ЗАТО п.Горный</w:t>
      </w:r>
      <w:r w:rsidRPr="00796B9E">
        <w:rPr>
          <w:rFonts w:ascii="Courier" w:hAnsi="Courier" w:cs="Arial"/>
          <w:szCs w:val="28"/>
        </w:rPr>
        <w:t xml:space="preserve">, </w:t>
      </w:r>
      <w:r w:rsidR="00505F24" w:rsidRPr="00796B9E">
        <w:rPr>
          <w:rFonts w:ascii="Courier" w:hAnsi="Courier" w:cs="Arial"/>
          <w:szCs w:val="28"/>
        </w:rPr>
        <w:t xml:space="preserve">утвержденного постановлением администрации </w:t>
      </w:r>
      <w:r w:rsidR="00D81A3B" w:rsidRPr="00796B9E">
        <w:rPr>
          <w:rFonts w:ascii="Courier" w:hAnsi="Courier" w:cs="Arial"/>
          <w:szCs w:val="28"/>
        </w:rPr>
        <w:t>городского округа ЗАТО п.Горный</w:t>
      </w:r>
      <w:r w:rsidRPr="00796B9E">
        <w:rPr>
          <w:rFonts w:ascii="Courier" w:hAnsi="Courier"/>
        </w:rPr>
        <w:t xml:space="preserve"> </w:t>
      </w:r>
      <w:r w:rsidRPr="00796B9E">
        <w:rPr>
          <w:rFonts w:ascii="Courier" w:hAnsi="Courier" w:cs="Arial"/>
          <w:szCs w:val="28"/>
        </w:rPr>
        <w:t>от 29.11.2022 г. № 364</w:t>
      </w:r>
    </w:p>
    <w:p w:rsidR="00796B9E" w:rsidRDefault="00796B9E" w:rsidP="00796B9E">
      <w:pPr>
        <w:tabs>
          <w:tab w:val="left" w:pos="4678"/>
        </w:tabs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796B9E" w:rsidRPr="00796B9E" w:rsidRDefault="00796B9E" w:rsidP="00796B9E">
      <w:pPr>
        <w:tabs>
          <w:tab w:val="left" w:pos="4678"/>
        </w:tabs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B963F7" w:rsidRPr="00796B9E" w:rsidRDefault="00136BE0" w:rsidP="00796B9E">
      <w:pPr>
        <w:pStyle w:val="1"/>
      </w:pPr>
      <w:bookmarkStart w:id="10" w:name="bookmark44"/>
      <w:r w:rsidRPr="00796B9E">
        <w:t>Форма документа</w:t>
      </w:r>
      <w:r w:rsidR="00796B9E" w:rsidRPr="00796B9E">
        <w:t>,</w:t>
      </w:r>
      <w:r w:rsidR="00796B9E">
        <w:t xml:space="preserve"> </w:t>
      </w:r>
      <w:r w:rsidRPr="00796B9E">
        <w:t>подтверждающего принятие решения о согласовании переустройства и (или) перепланировки</w:t>
      </w:r>
      <w:bookmarkStart w:id="11" w:name="bookmark45"/>
      <w:bookmarkEnd w:id="10"/>
      <w:r w:rsidR="005639F6" w:rsidRPr="00796B9E">
        <w:t xml:space="preserve"> </w:t>
      </w:r>
      <w:r w:rsidRPr="00796B9E">
        <w:t>жилого помещения</w:t>
      </w:r>
      <w:bookmarkEnd w:id="11"/>
    </w:p>
    <w:p w:rsidR="005639F6" w:rsidRDefault="005639F6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(Бланк органа</w:t>
      </w:r>
      <w:r w:rsidR="00796B9E" w:rsidRPr="00796B9E">
        <w:rPr>
          <w:rFonts w:ascii="Arial" w:hAnsi="Arial" w:cs="Arial"/>
          <w:sz w:val="24"/>
          <w:szCs w:val="28"/>
        </w:rPr>
        <w:t xml:space="preserve">, </w:t>
      </w:r>
      <w:r w:rsidRPr="00796B9E">
        <w:rPr>
          <w:rFonts w:ascii="Arial" w:hAnsi="Arial" w:cs="Arial"/>
          <w:sz w:val="24"/>
          <w:szCs w:val="28"/>
        </w:rPr>
        <w:t>осуществляющего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согласование)</w:t>
      </w:r>
    </w:p>
    <w:p w:rsidR="00796B9E" w:rsidRDefault="00796B9E" w:rsidP="00796B9E">
      <w:pPr>
        <w:pStyle w:val="2"/>
      </w:pPr>
    </w:p>
    <w:p w:rsidR="00796B9E" w:rsidRDefault="00796B9E" w:rsidP="00796B9E">
      <w:pPr>
        <w:pStyle w:val="2"/>
      </w:pPr>
    </w:p>
    <w:p w:rsidR="00796B9E" w:rsidRPr="00796B9E" w:rsidRDefault="00796B9E" w:rsidP="00796B9E">
      <w:pPr>
        <w:pStyle w:val="2"/>
      </w:pPr>
      <w:r w:rsidRPr="00796B9E">
        <w:t>РЕШЕНИЕ</w:t>
      </w:r>
    </w:p>
    <w:p w:rsidR="00B963F7" w:rsidRPr="00796B9E" w:rsidRDefault="00136BE0" w:rsidP="00796B9E">
      <w:pPr>
        <w:pStyle w:val="2"/>
        <w:rPr>
          <w:sz w:val="24"/>
        </w:rPr>
      </w:pPr>
      <w:r w:rsidRPr="00796B9E">
        <w:rPr>
          <w:sz w:val="24"/>
        </w:rPr>
        <w:t>о согласовании переустройства и (или) перепланировки жилого помещения</w:t>
      </w:r>
    </w:p>
    <w:p w:rsidR="00796B9E" w:rsidRDefault="00796B9E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Default="00796B9E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Default="00136BE0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связи с обращением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79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Style w:val="395pt0"/>
          <w:rFonts w:ascii="Arial" w:hAnsi="Arial" w:cs="Arial"/>
          <w:sz w:val="24"/>
          <w:szCs w:val="28"/>
        </w:rPr>
        <w:t>(Ф.И.О. физического лица</w:t>
      </w:r>
      <w:r w:rsidR="00796B9E" w:rsidRPr="00796B9E">
        <w:rPr>
          <w:rStyle w:val="395pt0"/>
          <w:rFonts w:ascii="Arial" w:hAnsi="Arial" w:cs="Arial"/>
          <w:sz w:val="24"/>
          <w:szCs w:val="28"/>
        </w:rPr>
        <w:t>,</w:t>
      </w:r>
      <w:r w:rsidR="00796B9E">
        <w:rPr>
          <w:rStyle w:val="395pt0"/>
          <w:rFonts w:ascii="Arial" w:hAnsi="Arial" w:cs="Arial"/>
          <w:sz w:val="24"/>
          <w:szCs w:val="28"/>
        </w:rPr>
        <w:t xml:space="preserve"> </w:t>
      </w:r>
      <w:r w:rsidRPr="00796B9E">
        <w:rPr>
          <w:rStyle w:val="395pt0"/>
          <w:rFonts w:ascii="Arial" w:hAnsi="Arial" w:cs="Arial"/>
          <w:sz w:val="24"/>
          <w:szCs w:val="28"/>
        </w:rPr>
        <w:t xml:space="preserve">наименование юридического лица - заявителя) </w:t>
      </w:r>
      <w:r w:rsidRPr="00796B9E">
        <w:rPr>
          <w:rFonts w:ascii="Arial" w:hAnsi="Arial" w:cs="Arial"/>
          <w:sz w:val="24"/>
          <w:szCs w:val="28"/>
        </w:rPr>
        <w:t xml:space="preserve">о намерении провести </w:t>
      </w:r>
      <w:r w:rsidRPr="00796B9E">
        <w:rPr>
          <w:rStyle w:val="3f"/>
          <w:rFonts w:ascii="Arial" w:hAnsi="Arial" w:cs="Arial"/>
          <w:sz w:val="24"/>
          <w:szCs w:val="28"/>
          <w:u w:val="none"/>
        </w:rPr>
        <w:t>переустройство и (или) перепланировку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жилых помещений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(ненужное зачеркнуть)</w:t>
      </w:r>
    </w:p>
    <w:p w:rsidR="00796B9E" w:rsidRDefault="00136BE0" w:rsidP="00796B9E">
      <w:pPr>
        <w:pStyle w:val="34"/>
        <w:shd w:val="clear" w:color="auto" w:fill="auto"/>
        <w:tabs>
          <w:tab w:val="left" w:leader="underscore" w:pos="999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адресу: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leader="underscore" w:pos="657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Style w:val="3f"/>
          <w:rFonts w:ascii="Arial" w:hAnsi="Arial" w:cs="Arial"/>
          <w:sz w:val="24"/>
          <w:szCs w:val="28"/>
          <w:u w:val="none"/>
        </w:rPr>
        <w:t>занимаемых (принадлежащих)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(ненужное зачеркнуть)</w:t>
      </w:r>
    </w:p>
    <w:p w:rsidR="00796B9E" w:rsidRDefault="00136BE0" w:rsidP="00796B9E">
      <w:pPr>
        <w:pStyle w:val="34"/>
        <w:shd w:val="clear" w:color="auto" w:fill="auto"/>
        <w:tabs>
          <w:tab w:val="left" w:leader="underscore" w:pos="999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 основании: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(вид и реквизиты правоустанавливающего документа на переустраиваемое и (или)</w:t>
      </w:r>
      <w:r w:rsidR="005639F6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Style w:val="395pt0"/>
          <w:rFonts w:ascii="Arial" w:hAnsi="Arial" w:cs="Arial"/>
          <w:sz w:val="24"/>
          <w:szCs w:val="28"/>
        </w:rPr>
        <w:t xml:space="preserve">перепланируемое жилое помещение) </w:t>
      </w:r>
      <w:r w:rsidRPr="00796B9E">
        <w:rPr>
          <w:rFonts w:ascii="Arial" w:hAnsi="Arial" w:cs="Arial"/>
          <w:sz w:val="24"/>
          <w:szCs w:val="28"/>
        </w:rPr>
        <w:t>по результатам рассмотрения представленных документов принято решение:</w:t>
      </w:r>
    </w:p>
    <w:p w:rsidR="00796B9E" w:rsidRDefault="00796B9E" w:rsidP="00796B9E">
      <w:pPr>
        <w:pStyle w:val="34"/>
        <w:shd w:val="clear" w:color="auto" w:fill="auto"/>
        <w:tabs>
          <w:tab w:val="left" w:pos="236"/>
          <w:tab w:val="left" w:leader="underscore" w:pos="997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Дать согласие на</w:t>
      </w: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Style w:val="395pt0"/>
          <w:rFonts w:ascii="Arial" w:hAnsi="Arial" w:cs="Arial"/>
          <w:sz w:val="24"/>
          <w:szCs w:val="28"/>
        </w:rPr>
        <w:t>(переустройство</w:t>
      </w:r>
      <w:r w:rsidR="00796B9E" w:rsidRPr="00796B9E">
        <w:rPr>
          <w:rStyle w:val="395pt0"/>
          <w:rFonts w:ascii="Arial" w:hAnsi="Arial" w:cs="Arial"/>
          <w:sz w:val="24"/>
          <w:szCs w:val="28"/>
        </w:rPr>
        <w:t>,</w:t>
      </w:r>
      <w:r w:rsidR="00796B9E">
        <w:rPr>
          <w:rStyle w:val="395pt0"/>
          <w:rFonts w:ascii="Arial" w:hAnsi="Arial" w:cs="Arial"/>
          <w:sz w:val="24"/>
          <w:szCs w:val="28"/>
        </w:rPr>
        <w:t xml:space="preserve"> </w:t>
      </w:r>
      <w:r w:rsidRPr="00796B9E">
        <w:rPr>
          <w:rStyle w:val="395pt0"/>
          <w:rFonts w:ascii="Arial" w:hAnsi="Arial" w:cs="Arial"/>
          <w:sz w:val="24"/>
          <w:szCs w:val="28"/>
        </w:rPr>
        <w:t>перепланировку</w:t>
      </w:r>
      <w:r w:rsidR="00796B9E" w:rsidRPr="00796B9E">
        <w:rPr>
          <w:rStyle w:val="395pt0"/>
          <w:rFonts w:ascii="Arial" w:hAnsi="Arial" w:cs="Arial"/>
          <w:sz w:val="24"/>
          <w:szCs w:val="28"/>
        </w:rPr>
        <w:t>,</w:t>
      </w:r>
      <w:r w:rsidR="00796B9E">
        <w:rPr>
          <w:rStyle w:val="395pt0"/>
          <w:rFonts w:ascii="Arial" w:hAnsi="Arial" w:cs="Arial"/>
          <w:sz w:val="24"/>
          <w:szCs w:val="28"/>
        </w:rPr>
        <w:t xml:space="preserve"> </w:t>
      </w:r>
      <w:r w:rsidRPr="00796B9E">
        <w:rPr>
          <w:rStyle w:val="395pt0"/>
          <w:rFonts w:ascii="Arial" w:hAnsi="Arial" w:cs="Arial"/>
          <w:sz w:val="24"/>
          <w:szCs w:val="28"/>
        </w:rPr>
        <w:t xml:space="preserve">переустройство и перепланировку - нужное указать) </w:t>
      </w:r>
      <w:r w:rsidRPr="00796B9E">
        <w:rPr>
          <w:rFonts w:ascii="Arial" w:hAnsi="Arial" w:cs="Arial"/>
          <w:sz w:val="24"/>
          <w:szCs w:val="28"/>
        </w:rPr>
        <w:t>жилых помещений в соответствии с представленным проектом (проектной документацией).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26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Установить</w:t>
      </w:r>
      <w:r w:rsidR="00D733BC" w:rsidRPr="00796B9E">
        <w:rPr>
          <w:rFonts w:ascii="Arial" w:hAnsi="Arial" w:cs="Arial"/>
          <w:sz w:val="24"/>
          <w:szCs w:val="28"/>
        </w:rPr>
        <w:t>*</w:t>
      </w:r>
      <w:r w:rsidR="00136BE0" w:rsidRPr="00796B9E">
        <w:rPr>
          <w:rFonts w:ascii="Arial" w:hAnsi="Arial" w:cs="Arial"/>
          <w:sz w:val="24"/>
          <w:szCs w:val="28"/>
        </w:rPr>
        <w:t>: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leader="underscore" w:pos="6054"/>
          <w:tab w:val="left" w:leader="underscore" w:pos="8886"/>
          <w:tab w:val="left" w:leader="underscore" w:pos="970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срок производства ремонтно-строительных работ с </w:t>
      </w:r>
      <w:r w:rsidR="000E18A8" w:rsidRPr="00796B9E">
        <w:rPr>
          <w:rFonts w:ascii="Arial" w:hAnsi="Arial" w:cs="Arial"/>
          <w:sz w:val="24"/>
          <w:szCs w:val="28"/>
        </w:rPr>
        <w:t>«__»</w:t>
      </w:r>
      <w:r w:rsidRPr="00796B9E">
        <w:rPr>
          <w:rFonts w:ascii="Arial" w:hAnsi="Arial" w:cs="Arial"/>
          <w:sz w:val="24"/>
          <w:szCs w:val="28"/>
        </w:rPr>
        <w:t xml:space="preserve"> 20</w:t>
      </w:r>
      <w:r w:rsidR="000E18A8" w:rsidRPr="00796B9E">
        <w:rPr>
          <w:rFonts w:ascii="Arial" w:hAnsi="Arial" w:cs="Arial"/>
          <w:sz w:val="24"/>
          <w:szCs w:val="28"/>
        </w:rPr>
        <w:t>2__</w:t>
      </w:r>
      <w:r w:rsidRPr="00796B9E">
        <w:rPr>
          <w:rFonts w:ascii="Arial" w:hAnsi="Arial" w:cs="Arial"/>
          <w:sz w:val="24"/>
          <w:szCs w:val="28"/>
        </w:rPr>
        <w:t>г.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399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по </w:t>
      </w:r>
      <w:r w:rsidR="000E18A8" w:rsidRPr="00796B9E">
        <w:rPr>
          <w:rFonts w:ascii="Arial" w:hAnsi="Arial" w:cs="Arial"/>
          <w:sz w:val="24"/>
          <w:szCs w:val="28"/>
        </w:rPr>
        <w:t>«__»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20</w:t>
      </w:r>
      <w:r w:rsidR="000E18A8" w:rsidRPr="00796B9E">
        <w:rPr>
          <w:rFonts w:ascii="Arial" w:hAnsi="Arial" w:cs="Arial"/>
          <w:sz w:val="24"/>
          <w:szCs w:val="28"/>
        </w:rPr>
        <w:t>2_</w:t>
      </w:r>
      <w:r w:rsidRPr="00796B9E">
        <w:rPr>
          <w:rFonts w:ascii="Arial" w:hAnsi="Arial" w:cs="Arial"/>
          <w:sz w:val="24"/>
          <w:szCs w:val="28"/>
        </w:rPr>
        <w:t xml:space="preserve"> г.;</w:t>
      </w:r>
    </w:p>
    <w:p w:rsidR="00D733BC" w:rsidRPr="00796B9E" w:rsidRDefault="00D733BC" w:rsidP="00796B9E">
      <w:pPr>
        <w:pStyle w:val="34"/>
        <w:tabs>
          <w:tab w:val="left" w:leader="underscore" w:pos="75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733BC" w:rsidRPr="00796B9E" w:rsidRDefault="00D733BC" w:rsidP="00796B9E">
      <w:pPr>
        <w:pStyle w:val="34"/>
        <w:tabs>
          <w:tab w:val="left" w:leader="underscore" w:pos="75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*Срок и режим производства ремонтно-строительных работ определяются в соответствии с заявлением. В случае если орган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осуществляющий согласование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изменяет указанные в заявлении срок и режим производства ремонтно-строительных работ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в решении излагаются мотивы принятия такого решения.</w:t>
      </w:r>
    </w:p>
    <w:p w:rsidR="00D733BC" w:rsidRPr="00796B9E" w:rsidRDefault="00D733BC" w:rsidP="00796B9E">
      <w:pPr>
        <w:pStyle w:val="34"/>
        <w:shd w:val="clear" w:color="auto" w:fill="auto"/>
        <w:tabs>
          <w:tab w:val="left" w:leader="underscore" w:pos="75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tabs>
          <w:tab w:val="left" w:leader="underscore" w:pos="753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режим производства ремонтно-строительных работ с</w:t>
      </w:r>
      <w:r w:rsidR="00751EDC" w:rsidRPr="00796B9E">
        <w:rPr>
          <w:rFonts w:ascii="Arial" w:hAnsi="Arial" w:cs="Arial"/>
          <w:sz w:val="24"/>
          <w:szCs w:val="28"/>
        </w:rPr>
        <w:t xml:space="preserve"> _________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</w:t>
      </w:r>
      <w:r w:rsidR="00751EDC" w:rsidRPr="00796B9E">
        <w:rPr>
          <w:rFonts w:ascii="Arial" w:hAnsi="Arial" w:cs="Arial"/>
          <w:sz w:val="24"/>
          <w:szCs w:val="28"/>
        </w:rPr>
        <w:t xml:space="preserve"> ________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356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часов в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дни.</w:t>
      </w:r>
    </w:p>
    <w:p w:rsidR="00D733BC" w:rsidRPr="00796B9E" w:rsidRDefault="00D733BC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 xml:space="preserve"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</w:t>
      </w:r>
      <w:r w:rsidRPr="00796B9E">
        <w:rPr>
          <w:rFonts w:ascii="Arial" w:hAnsi="Arial" w:cs="Arial"/>
          <w:sz w:val="24"/>
          <w:szCs w:val="28"/>
        </w:rPr>
        <w:lastRenderedPageBreak/>
        <w:t>требований</w:t>
      </w:r>
      <w:r w:rsidR="00D733BC" w:rsidRPr="00796B9E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(указываются реквизиты нормативного правового акта субъекта</w:t>
      </w:r>
      <w:r w:rsidR="000E18A8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Российской Федерации или акта органа местного самоуправления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регламентирующего порядок</w:t>
      </w:r>
      <w:r w:rsidR="000E18A8" w:rsidRP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2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iCs/>
          <w:sz w:val="24"/>
        </w:rPr>
        <w:t>4.</w:t>
      </w:r>
      <w:r>
        <w:rPr>
          <w:rFonts w:ascii="Arial" w:hAnsi="Arial" w:cs="Arial"/>
          <w:iCs/>
          <w:sz w:val="24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Установить</w:t>
      </w: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что приемочная комиссия осуществляет приемку выполненных ремонтно- 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pos="2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iCs/>
          <w:sz w:val="24"/>
        </w:rPr>
        <w:t>5.</w:t>
      </w:r>
      <w:r>
        <w:rPr>
          <w:rFonts w:ascii="Arial" w:hAnsi="Arial" w:cs="Arial"/>
          <w:iCs/>
          <w:sz w:val="24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8C5058" w:rsidRPr="00796B9E" w:rsidRDefault="00796B9E" w:rsidP="00796B9E">
      <w:pPr>
        <w:pStyle w:val="34"/>
        <w:shd w:val="clear" w:color="auto" w:fill="auto"/>
        <w:tabs>
          <w:tab w:val="left" w:pos="250"/>
          <w:tab w:val="left" w:leader="underscore" w:pos="1024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iCs/>
          <w:sz w:val="24"/>
        </w:rPr>
        <w:t>6.</w:t>
      </w:r>
      <w:r>
        <w:rPr>
          <w:rFonts w:ascii="Arial" w:hAnsi="Arial" w:cs="Arial"/>
          <w:iCs/>
          <w:sz w:val="24"/>
        </w:rPr>
        <w:t xml:space="preserve"> </w:t>
      </w:r>
      <w:r w:rsidR="00136BE0" w:rsidRPr="00796B9E">
        <w:rPr>
          <w:rFonts w:ascii="Arial" w:hAnsi="Arial" w:cs="Arial"/>
          <w:sz w:val="24"/>
          <w:szCs w:val="28"/>
        </w:rPr>
        <w:t>Контроль за исполнением н</w:t>
      </w:r>
      <w:r w:rsidR="008C5058" w:rsidRPr="00796B9E">
        <w:rPr>
          <w:rFonts w:ascii="Arial" w:hAnsi="Arial" w:cs="Arial"/>
          <w:sz w:val="24"/>
          <w:szCs w:val="28"/>
        </w:rPr>
        <w:t>астоящего решения возложить на _________________________________________________________________________________________</w:t>
      </w:r>
    </w:p>
    <w:p w:rsidR="008C5058" w:rsidRPr="00796B9E" w:rsidRDefault="008C5058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(наименование структурного подразделения и (или) Ф.И.О. должностного лица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осуществляющего согласование)</w:t>
      </w:r>
    </w:p>
    <w:p w:rsidR="00B963F7" w:rsidRPr="00796B9E" w:rsidRDefault="008C5058" w:rsidP="00796B9E">
      <w:pPr>
        <w:pStyle w:val="34"/>
        <w:shd w:val="clear" w:color="auto" w:fill="auto"/>
        <w:tabs>
          <w:tab w:val="left" w:pos="250"/>
          <w:tab w:val="left" w:leader="underscore" w:pos="10244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_________________________________________________________________________________________</w:t>
      </w:r>
    </w:p>
    <w:p w:rsidR="008C5058" w:rsidRPr="00796B9E" w:rsidRDefault="008C5058" w:rsidP="00796B9E">
      <w:pPr>
        <w:pStyle w:val="a5"/>
        <w:shd w:val="clear" w:color="auto" w:fill="auto"/>
        <w:suppressAutoHyphens/>
        <w:spacing w:line="240" w:lineRule="auto"/>
        <w:ind w:firstLine="709"/>
        <w:contextualSpacing/>
        <w:rPr>
          <w:rFonts w:ascii="Arial" w:hAnsi="Arial" w:cs="Arial"/>
          <w:sz w:val="24"/>
          <w:szCs w:val="28"/>
        </w:rPr>
      </w:pPr>
    </w:p>
    <w:p w:rsidR="000E18A8" w:rsidRPr="00796B9E" w:rsidRDefault="000E18A8" w:rsidP="00796B9E">
      <w:pPr>
        <w:pStyle w:val="a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(подпись должностного лица органа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осуществляющего согласование)</w:t>
      </w:r>
    </w:p>
    <w:p w:rsidR="008C5058" w:rsidRPr="00796B9E" w:rsidRDefault="008C5058" w:rsidP="00796B9E">
      <w:pPr>
        <w:pStyle w:val="22"/>
        <w:shd w:val="clear" w:color="auto" w:fill="auto"/>
        <w:suppressAutoHyphens/>
        <w:spacing w:before="0" w:after="0" w:line="240" w:lineRule="auto"/>
        <w:ind w:firstLine="709"/>
        <w:rPr>
          <w:rStyle w:val="21pt"/>
          <w:rFonts w:ascii="Arial" w:hAnsi="Arial" w:cs="Arial"/>
          <w:spacing w:val="0"/>
          <w:sz w:val="24"/>
          <w:szCs w:val="28"/>
        </w:rPr>
      </w:pPr>
    </w:p>
    <w:p w:rsidR="000E18A8" w:rsidRPr="00796B9E" w:rsidRDefault="000E18A8" w:rsidP="00796B9E">
      <w:pPr>
        <w:pStyle w:val="22"/>
        <w:shd w:val="clear" w:color="auto" w:fill="auto"/>
        <w:suppressAutoHyphens/>
        <w:spacing w:before="0" w:after="0" w:line="240" w:lineRule="auto"/>
        <w:ind w:firstLine="709"/>
        <w:rPr>
          <w:rStyle w:val="21pt"/>
          <w:rFonts w:ascii="Arial" w:hAnsi="Arial" w:cs="Arial"/>
          <w:spacing w:val="0"/>
          <w:sz w:val="24"/>
          <w:szCs w:val="28"/>
        </w:rPr>
      </w:pPr>
      <w:r w:rsidRPr="00796B9E">
        <w:rPr>
          <w:rStyle w:val="21pt"/>
          <w:rFonts w:ascii="Arial" w:hAnsi="Arial" w:cs="Arial"/>
          <w:spacing w:val="0"/>
          <w:sz w:val="24"/>
          <w:szCs w:val="28"/>
        </w:rPr>
        <w:t>МП.</w:t>
      </w:r>
    </w:p>
    <w:p w:rsidR="008C5058" w:rsidRPr="00796B9E" w:rsidRDefault="008C5058" w:rsidP="00796B9E">
      <w:pPr>
        <w:pStyle w:val="22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0E18A8" w:rsidRPr="00796B9E" w:rsidRDefault="000E18A8" w:rsidP="00796B9E">
      <w:pPr>
        <w:pStyle w:val="22"/>
        <w:tabs>
          <w:tab w:val="left" w:leader="underscore" w:pos="1744"/>
          <w:tab w:val="left" w:leader="underscore" w:pos="3870"/>
          <w:tab w:val="left" w:leader="underscore" w:pos="4720"/>
          <w:tab w:val="left" w:leader="underscore" w:pos="8267"/>
        </w:tabs>
        <w:suppressAutoHyphens/>
        <w:spacing w:before="0" w:after="0" w:line="240" w:lineRule="auto"/>
        <w:ind w:firstLine="709"/>
        <w:rPr>
          <w:rStyle w:val="295pt"/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Получил: «</w:t>
      </w:r>
      <w:r w:rsidR="008C5058" w:rsidRPr="00796B9E">
        <w:rPr>
          <w:rFonts w:ascii="Arial" w:hAnsi="Arial" w:cs="Arial"/>
          <w:sz w:val="24"/>
          <w:szCs w:val="28"/>
        </w:rPr>
        <w:t xml:space="preserve"> __» </w:t>
      </w:r>
      <w:r w:rsidRPr="00796B9E">
        <w:rPr>
          <w:rFonts w:ascii="Arial" w:hAnsi="Arial" w:cs="Arial"/>
          <w:sz w:val="24"/>
          <w:szCs w:val="28"/>
        </w:rPr>
        <w:t>202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г.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Style w:val="295pt"/>
          <w:rFonts w:ascii="Arial" w:hAnsi="Arial" w:cs="Arial"/>
          <w:sz w:val="24"/>
          <w:szCs w:val="28"/>
        </w:rPr>
        <w:t>(заполняется</w:t>
      </w:r>
      <w:r w:rsidR="008C5058" w:rsidRPr="00796B9E">
        <w:rPr>
          <w:rStyle w:val="295pt"/>
          <w:rFonts w:ascii="Arial" w:hAnsi="Arial" w:cs="Arial"/>
          <w:sz w:val="24"/>
          <w:szCs w:val="28"/>
        </w:rPr>
        <w:t xml:space="preserve"> в случае направления решения по почте)</w:t>
      </w:r>
    </w:p>
    <w:p w:rsidR="008C5058" w:rsidRPr="00796B9E" w:rsidRDefault="008C5058" w:rsidP="00796B9E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____________________________________________</w:t>
      </w:r>
    </w:p>
    <w:p w:rsidR="008C5058" w:rsidRPr="00796B9E" w:rsidRDefault="008C5058" w:rsidP="00796B9E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(подпись должностного лица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направившего</w:t>
      </w:r>
    </w:p>
    <w:p w:rsidR="000E18A8" w:rsidRPr="00796B9E" w:rsidRDefault="008C5058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решение в адрес заявителя(ей))</w:t>
      </w:r>
    </w:p>
    <w:p w:rsidR="000E18A8" w:rsidRPr="00796B9E" w:rsidRDefault="000E18A8" w:rsidP="00796B9E">
      <w:pPr>
        <w:suppressAutoHyphens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br w:type="page"/>
      </w:r>
    </w:p>
    <w:p w:rsidR="006E06EA" w:rsidRPr="00796B9E" w:rsidRDefault="00796B9E" w:rsidP="00796B9E">
      <w:pPr>
        <w:pStyle w:val="48"/>
        <w:shd w:val="clear" w:color="auto" w:fill="auto"/>
        <w:suppressAutoHyphens/>
        <w:spacing w:before="0" w:after="0" w:line="240" w:lineRule="auto"/>
        <w:ind w:right="5953" w:firstLine="0"/>
        <w:outlineLvl w:val="9"/>
        <w:rPr>
          <w:rFonts w:asciiTheme="minorHAnsi" w:hAnsiTheme="minorHAnsi" w:cs="Arial"/>
          <w:b w:val="0"/>
          <w:sz w:val="24"/>
          <w:szCs w:val="28"/>
        </w:rPr>
      </w:pPr>
      <w:bookmarkStart w:id="12" w:name="bookmark46"/>
      <w:r w:rsidRPr="00796B9E">
        <w:rPr>
          <w:rFonts w:ascii="Courier" w:hAnsi="Courier" w:cs="Arial"/>
          <w:b w:val="0"/>
          <w:sz w:val="24"/>
          <w:szCs w:val="28"/>
        </w:rPr>
        <w:lastRenderedPageBreak/>
        <w:t>Приложение № 4</w:t>
      </w:r>
      <w:r w:rsidRPr="00796B9E">
        <w:rPr>
          <w:rFonts w:ascii="Courier" w:hAnsi="Courier" w:cs="Arial"/>
          <w:b w:val="0"/>
          <w:sz w:val="24"/>
          <w:szCs w:val="28"/>
        </w:rPr>
        <w:cr/>
      </w:r>
      <w:r w:rsidR="006E06EA" w:rsidRPr="00796B9E">
        <w:rPr>
          <w:rFonts w:ascii="Courier" w:hAnsi="Courier" w:cs="Arial"/>
          <w:b w:val="0"/>
          <w:sz w:val="24"/>
          <w:szCs w:val="28"/>
        </w:rPr>
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837646" w:rsidRPr="00796B9E">
        <w:rPr>
          <w:rFonts w:ascii="Courier" w:hAnsi="Courier" w:cs="Arial"/>
          <w:b w:val="0"/>
          <w:sz w:val="24"/>
          <w:szCs w:val="28"/>
        </w:rPr>
        <w:t>»</w:t>
      </w:r>
      <w:r w:rsidR="00734099" w:rsidRPr="00796B9E">
        <w:rPr>
          <w:rFonts w:ascii="Courier" w:hAnsi="Courier" w:cs="Arial"/>
          <w:b w:val="0"/>
          <w:sz w:val="24"/>
          <w:szCs w:val="28"/>
        </w:rPr>
        <w:t xml:space="preserve"> на территории </w:t>
      </w:r>
      <w:r w:rsidR="00D81A3B" w:rsidRPr="00796B9E">
        <w:rPr>
          <w:rFonts w:ascii="Courier" w:hAnsi="Courier" w:cs="Arial"/>
          <w:b w:val="0"/>
          <w:sz w:val="24"/>
          <w:szCs w:val="28"/>
        </w:rPr>
        <w:t>городского округа ЗАТО п.Горный</w:t>
      </w:r>
      <w:r w:rsidRPr="00796B9E">
        <w:rPr>
          <w:rFonts w:ascii="Courier" w:hAnsi="Courier" w:cs="Arial"/>
          <w:b w:val="0"/>
          <w:sz w:val="24"/>
          <w:szCs w:val="28"/>
        </w:rPr>
        <w:t xml:space="preserve">, </w:t>
      </w:r>
      <w:r w:rsidR="006E06EA" w:rsidRPr="00796B9E">
        <w:rPr>
          <w:rFonts w:ascii="Courier" w:hAnsi="Courier" w:cs="Arial"/>
          <w:b w:val="0"/>
          <w:sz w:val="24"/>
          <w:szCs w:val="28"/>
        </w:rPr>
        <w:t xml:space="preserve">утвержденного постановлением администрации </w:t>
      </w:r>
      <w:r w:rsidR="00D81A3B" w:rsidRPr="00796B9E">
        <w:rPr>
          <w:rFonts w:ascii="Courier" w:hAnsi="Courier" w:cs="Arial"/>
          <w:b w:val="0"/>
          <w:sz w:val="24"/>
          <w:szCs w:val="28"/>
        </w:rPr>
        <w:t>городского округа ЗАТО п.Горный</w:t>
      </w:r>
      <w:r w:rsidRPr="00796B9E">
        <w:rPr>
          <w:rFonts w:ascii="Courier" w:hAnsi="Courier"/>
          <w:b w:val="0"/>
          <w:sz w:val="24"/>
        </w:rPr>
        <w:t xml:space="preserve"> </w:t>
      </w:r>
      <w:r w:rsidRPr="00796B9E">
        <w:rPr>
          <w:rFonts w:ascii="Courier" w:hAnsi="Courier" w:cs="Arial"/>
          <w:b w:val="0"/>
          <w:sz w:val="24"/>
          <w:szCs w:val="28"/>
        </w:rPr>
        <w:t>от 29.11.2022 г. № 364</w:t>
      </w:r>
    </w:p>
    <w:p w:rsidR="00796B9E" w:rsidRDefault="00796B9E" w:rsidP="00796B9E">
      <w:pPr>
        <w:pStyle w:val="48"/>
        <w:shd w:val="clear" w:color="auto" w:fill="auto"/>
        <w:suppressAutoHyphens/>
        <w:spacing w:before="0" w:after="0" w:line="240" w:lineRule="auto"/>
        <w:ind w:right="5953" w:firstLine="0"/>
        <w:outlineLvl w:val="9"/>
        <w:rPr>
          <w:rFonts w:asciiTheme="minorHAnsi" w:hAnsiTheme="minorHAnsi" w:cs="Arial"/>
          <w:b w:val="0"/>
          <w:sz w:val="24"/>
          <w:szCs w:val="28"/>
        </w:rPr>
      </w:pPr>
    </w:p>
    <w:p w:rsidR="00796B9E" w:rsidRPr="00796B9E" w:rsidRDefault="00796B9E" w:rsidP="00796B9E">
      <w:pPr>
        <w:pStyle w:val="48"/>
        <w:shd w:val="clear" w:color="auto" w:fill="auto"/>
        <w:suppressAutoHyphens/>
        <w:spacing w:before="0" w:after="0" w:line="240" w:lineRule="auto"/>
        <w:ind w:right="5953" w:firstLine="0"/>
        <w:outlineLvl w:val="9"/>
        <w:rPr>
          <w:rFonts w:asciiTheme="minorHAnsi" w:hAnsiTheme="minorHAnsi" w:cs="Arial"/>
          <w:b w:val="0"/>
          <w:sz w:val="24"/>
          <w:szCs w:val="28"/>
        </w:rPr>
      </w:pPr>
    </w:p>
    <w:p w:rsidR="00B963F7" w:rsidRPr="00796B9E" w:rsidRDefault="00136BE0" w:rsidP="00796B9E">
      <w:pPr>
        <w:pStyle w:val="2"/>
      </w:pPr>
      <w:r w:rsidRPr="00796B9E">
        <w:t>Форма документа</w:t>
      </w:r>
      <w:r w:rsidR="00796B9E" w:rsidRPr="00796B9E">
        <w:t>,</w:t>
      </w:r>
      <w:r w:rsidR="00796B9E">
        <w:t xml:space="preserve"> </w:t>
      </w:r>
      <w:r w:rsidRPr="00796B9E">
        <w:t>подтверждающего принятие решения об отказе в согласовании переустройства и (или) перепланировки</w:t>
      </w:r>
      <w:bookmarkStart w:id="13" w:name="bookmark47"/>
      <w:bookmarkEnd w:id="12"/>
      <w:r w:rsidR="006E06EA" w:rsidRPr="00796B9E">
        <w:t xml:space="preserve"> </w:t>
      </w:r>
      <w:r w:rsidRPr="00796B9E">
        <w:t>жилого помещения</w:t>
      </w:r>
      <w:bookmarkEnd w:id="13"/>
    </w:p>
    <w:p w:rsidR="00D95C1C" w:rsidRDefault="00D95C1C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963F7" w:rsidRDefault="00136BE0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(Бланк органа</w:t>
      </w:r>
      <w:r w:rsidR="00796B9E" w:rsidRPr="00796B9E">
        <w:rPr>
          <w:rFonts w:ascii="Arial" w:hAnsi="Arial" w:cs="Arial"/>
          <w:sz w:val="24"/>
          <w:szCs w:val="28"/>
        </w:rPr>
        <w:t xml:space="preserve">, </w:t>
      </w:r>
      <w:r w:rsidRPr="00796B9E">
        <w:rPr>
          <w:rFonts w:ascii="Arial" w:hAnsi="Arial" w:cs="Arial"/>
          <w:sz w:val="24"/>
          <w:szCs w:val="28"/>
        </w:rPr>
        <w:t>осуществляющего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согласование)</w:t>
      </w:r>
    </w:p>
    <w:p w:rsid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2"/>
      </w:pPr>
      <w:r w:rsidRPr="00796B9E">
        <w:t>РЕШЕНИЕ</w:t>
      </w:r>
    </w:p>
    <w:p w:rsidR="00B963F7" w:rsidRPr="00796B9E" w:rsidRDefault="00136BE0" w:rsidP="00796B9E">
      <w:pPr>
        <w:pStyle w:val="2"/>
        <w:rPr>
          <w:sz w:val="24"/>
        </w:rPr>
      </w:pPr>
      <w:r w:rsidRPr="00796B9E">
        <w:rPr>
          <w:sz w:val="24"/>
        </w:rPr>
        <w:t>об отказе в согласовании переустройства и (или) перепланировки жилого помещения</w:t>
      </w:r>
    </w:p>
    <w:p w:rsidR="00796B9E" w:rsidRDefault="00796B9E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Default="00796B9E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Default="00136BE0" w:rsidP="00796B9E">
      <w:pPr>
        <w:pStyle w:val="34"/>
        <w:shd w:val="clear" w:color="auto" w:fill="auto"/>
        <w:tabs>
          <w:tab w:val="left" w:leader="underscore" w:pos="10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 связи с обращением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pos="79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Style w:val="395pt1"/>
          <w:rFonts w:ascii="Arial" w:hAnsi="Arial" w:cs="Arial"/>
          <w:sz w:val="24"/>
          <w:szCs w:val="28"/>
        </w:rPr>
        <w:t>(Ф.И.О. физического лица</w:t>
      </w:r>
      <w:r w:rsidR="00796B9E" w:rsidRPr="00796B9E">
        <w:rPr>
          <w:rStyle w:val="395pt1"/>
          <w:rFonts w:ascii="Arial" w:hAnsi="Arial" w:cs="Arial"/>
          <w:sz w:val="24"/>
          <w:szCs w:val="28"/>
        </w:rPr>
        <w:t>,</w:t>
      </w:r>
      <w:r w:rsidR="00796B9E">
        <w:rPr>
          <w:rStyle w:val="395pt1"/>
          <w:rFonts w:ascii="Arial" w:hAnsi="Arial" w:cs="Arial"/>
          <w:sz w:val="24"/>
          <w:szCs w:val="28"/>
        </w:rPr>
        <w:t xml:space="preserve"> </w:t>
      </w:r>
      <w:r w:rsidRPr="00796B9E">
        <w:rPr>
          <w:rStyle w:val="395pt1"/>
          <w:rFonts w:ascii="Arial" w:hAnsi="Arial" w:cs="Arial"/>
          <w:sz w:val="24"/>
          <w:szCs w:val="28"/>
        </w:rPr>
        <w:t xml:space="preserve">наименование юридического лица - заявителя) </w:t>
      </w:r>
      <w:r w:rsidRPr="00796B9E">
        <w:rPr>
          <w:rFonts w:ascii="Arial" w:hAnsi="Arial" w:cs="Arial"/>
          <w:sz w:val="24"/>
          <w:szCs w:val="28"/>
        </w:rPr>
        <w:t xml:space="preserve">о намерении провести </w:t>
      </w:r>
      <w:r w:rsidRPr="00796B9E">
        <w:rPr>
          <w:rStyle w:val="3f1"/>
          <w:rFonts w:ascii="Arial" w:hAnsi="Arial" w:cs="Arial"/>
          <w:sz w:val="24"/>
          <w:szCs w:val="28"/>
          <w:u w:val="none"/>
        </w:rPr>
        <w:t>переустройство и (или) перепланировку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жилых помещений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(ненужное зачеркнуть)</w:t>
      </w:r>
    </w:p>
    <w:p w:rsidR="00796B9E" w:rsidRDefault="00136BE0" w:rsidP="00796B9E">
      <w:pPr>
        <w:pStyle w:val="34"/>
        <w:shd w:val="clear" w:color="auto" w:fill="auto"/>
        <w:tabs>
          <w:tab w:val="left" w:leader="underscore" w:pos="999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по адресу:</w:t>
      </w:r>
    </w:p>
    <w:p w:rsidR="00B963F7" w:rsidRPr="00796B9E" w:rsidRDefault="00796B9E" w:rsidP="00796B9E">
      <w:pPr>
        <w:pStyle w:val="34"/>
        <w:shd w:val="clear" w:color="auto" w:fill="auto"/>
        <w:tabs>
          <w:tab w:val="left" w:leader="underscore" w:pos="657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36BE0" w:rsidRPr="00796B9E">
        <w:rPr>
          <w:rStyle w:val="3f1"/>
          <w:rFonts w:ascii="Arial" w:hAnsi="Arial" w:cs="Arial"/>
          <w:sz w:val="24"/>
          <w:szCs w:val="28"/>
          <w:u w:val="none"/>
        </w:rPr>
        <w:t>занимаемых (принадлежащих)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(ненужное зачеркнуть)</w:t>
      </w:r>
    </w:p>
    <w:p w:rsidR="00796B9E" w:rsidRDefault="00136BE0" w:rsidP="00796B9E">
      <w:pPr>
        <w:pStyle w:val="34"/>
        <w:shd w:val="clear" w:color="auto" w:fill="auto"/>
        <w:tabs>
          <w:tab w:val="left" w:leader="underscore" w:pos="999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на основании: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(вид и реквизиты правоустанавливающего документа на переустраиваемое и (или)</w:t>
      </w:r>
    </w:p>
    <w:p w:rsidR="00B963F7" w:rsidRPr="00796B9E" w:rsidRDefault="00136BE0" w:rsidP="00796B9E">
      <w:pPr>
        <w:pStyle w:val="34"/>
        <w:shd w:val="clear" w:color="auto" w:fill="auto"/>
        <w:tabs>
          <w:tab w:val="left" w:leader="underscore" w:pos="4143"/>
          <w:tab w:val="left" w:pos="757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96B9E">
        <w:rPr>
          <w:rStyle w:val="395pt1"/>
          <w:rFonts w:ascii="Arial" w:hAnsi="Arial" w:cs="Arial"/>
          <w:sz w:val="24"/>
          <w:szCs w:val="28"/>
        </w:rPr>
        <w:t xml:space="preserve">перепланируемое жилое помещение) </w:t>
      </w:r>
      <w:r w:rsidRPr="00796B9E">
        <w:rPr>
          <w:rFonts w:ascii="Arial" w:hAnsi="Arial" w:cs="Arial"/>
          <w:sz w:val="24"/>
          <w:szCs w:val="28"/>
        </w:rPr>
        <w:t>по результатам рассмотрения представленных документов принято решение об отказе в проведении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по основаниям:</w:t>
      </w:r>
    </w:p>
    <w:p w:rsidR="006E06EA" w:rsidRDefault="006E06EA" w:rsidP="00796B9E">
      <w:pPr>
        <w:pStyle w:val="34"/>
        <w:shd w:val="clear" w:color="auto" w:fill="auto"/>
        <w:tabs>
          <w:tab w:val="left" w:leader="underscore" w:pos="4143"/>
          <w:tab w:val="left" w:pos="757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96B9E" w:rsidRPr="00796B9E" w:rsidRDefault="00796B9E" w:rsidP="00796B9E">
      <w:pPr>
        <w:pStyle w:val="34"/>
        <w:shd w:val="clear" w:color="auto" w:fill="auto"/>
        <w:tabs>
          <w:tab w:val="left" w:leader="underscore" w:pos="4143"/>
          <w:tab w:val="left" w:pos="757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834"/>
        <w:gridCol w:w="4253"/>
      </w:tblGrid>
      <w:tr w:rsidR="00796B9E" w:rsidRPr="00796B9E" w:rsidTr="00796B9E">
        <w:trPr>
          <w:trHeight w:val="983"/>
        </w:trPr>
        <w:tc>
          <w:tcPr>
            <w:tcW w:w="1555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№ пункта административного регламента</w:t>
            </w:r>
          </w:p>
        </w:tc>
        <w:tc>
          <w:tcPr>
            <w:tcW w:w="4834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3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796B9E" w:rsidRPr="00796B9E" w:rsidTr="00796B9E">
        <w:trPr>
          <w:trHeight w:val="1322"/>
        </w:trPr>
        <w:tc>
          <w:tcPr>
            <w:tcW w:w="1555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подпункт 1 пункта 2.8</w:t>
            </w:r>
          </w:p>
        </w:tc>
        <w:tc>
          <w:tcPr>
            <w:tcW w:w="4834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4253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Указывается исчерпывающий перечень непредставленных заявителем документов, обязанность по представлению которых с возложена на заявителя</w:t>
            </w:r>
          </w:p>
        </w:tc>
      </w:tr>
      <w:tr w:rsidR="00796B9E" w:rsidRPr="00796B9E" w:rsidTr="00796B9E">
        <w:trPr>
          <w:trHeight w:val="1556"/>
        </w:trPr>
        <w:tc>
          <w:tcPr>
            <w:tcW w:w="1555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подпункт 2 пункта 2.8</w:t>
            </w:r>
          </w:p>
        </w:tc>
        <w:tc>
          <w:tcPr>
            <w:tcW w:w="4834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</w:t>
            </w:r>
            <w:r w:rsidRPr="00796B9E">
              <w:rPr>
                <w:rFonts w:ascii="Arial" w:hAnsi="Arial" w:cs="Arial"/>
                <w:sz w:val="24"/>
                <w:szCs w:val="28"/>
              </w:rPr>
              <w:lastRenderedPageBreak/>
              <w:t>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4253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lastRenderedPageBreak/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</w:t>
            </w:r>
            <w:r w:rsidRPr="00796B9E">
              <w:rPr>
                <w:rFonts w:ascii="Arial" w:hAnsi="Arial" w:cs="Arial"/>
                <w:sz w:val="24"/>
                <w:szCs w:val="28"/>
              </w:rPr>
              <w:lastRenderedPageBreak/>
              <w:t>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796B9E" w:rsidRPr="00796B9E" w:rsidTr="00796B9E">
        <w:trPr>
          <w:trHeight w:val="1095"/>
        </w:trPr>
        <w:tc>
          <w:tcPr>
            <w:tcW w:w="1555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lastRenderedPageBreak/>
              <w:t>подпункт 3 пункта 2.8</w:t>
            </w:r>
          </w:p>
        </w:tc>
        <w:tc>
          <w:tcPr>
            <w:tcW w:w="4834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Представления документов в ненадлежащий орган.</w:t>
            </w:r>
          </w:p>
        </w:tc>
        <w:tc>
          <w:tcPr>
            <w:tcW w:w="4253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796B9E" w:rsidRPr="00796B9E" w:rsidTr="00796B9E">
        <w:trPr>
          <w:trHeight w:val="1556"/>
        </w:trPr>
        <w:tc>
          <w:tcPr>
            <w:tcW w:w="1555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подпункт 4 пункта 2.8</w:t>
            </w:r>
          </w:p>
        </w:tc>
        <w:tc>
          <w:tcPr>
            <w:tcW w:w="4834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4253" w:type="dxa"/>
            <w:shd w:val="clear" w:color="auto" w:fill="FFFFFF"/>
          </w:tcPr>
          <w:p w:rsidR="00796B9E" w:rsidRPr="00796B9E" w:rsidRDefault="00796B9E" w:rsidP="00796B9E">
            <w:pPr>
              <w:pStyle w:val="34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96B9E">
              <w:rPr>
                <w:rFonts w:ascii="Arial" w:hAnsi="Arial" w:cs="Arial"/>
                <w:sz w:val="24"/>
                <w:szCs w:val="28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B963F7" w:rsidRPr="00796B9E" w:rsidRDefault="00B963F7" w:rsidP="00796B9E">
      <w:pPr>
        <w:suppressAutoHyphens/>
        <w:ind w:firstLine="709"/>
        <w:rPr>
          <w:rFonts w:cs="Arial"/>
          <w:szCs w:val="28"/>
        </w:rPr>
      </w:pPr>
    </w:p>
    <w:p w:rsidR="006E06EA" w:rsidRPr="00796B9E" w:rsidRDefault="006E06EA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Дополнительная информация:</w:t>
      </w: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6E06EA" w:rsidRPr="00796B9E" w:rsidRDefault="006E06EA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963F7" w:rsidRPr="00796B9E" w:rsidRDefault="00136BE0" w:rsidP="00796B9E">
      <w:pPr>
        <w:pStyle w:val="112"/>
        <w:shd w:val="clear" w:color="auto" w:fill="auto"/>
        <w:suppressAutoHyphens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796B9E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</w:t>
      </w:r>
      <w:r w:rsidR="00796B9E" w:rsidRPr="00796B9E">
        <w:rPr>
          <w:rFonts w:ascii="Arial" w:hAnsi="Arial" w:cs="Arial"/>
          <w:sz w:val="24"/>
          <w:szCs w:val="28"/>
        </w:rPr>
        <w:t>,</w:t>
      </w:r>
      <w:r w:rsidR="00796B9E">
        <w:rPr>
          <w:rFonts w:ascii="Arial" w:hAnsi="Arial" w:cs="Arial"/>
          <w:sz w:val="24"/>
          <w:szCs w:val="28"/>
        </w:rPr>
        <w:t xml:space="preserve"> </w:t>
      </w:r>
      <w:r w:rsidRPr="00796B9E">
        <w:rPr>
          <w:rFonts w:ascii="Arial" w:hAnsi="Arial" w:cs="Arial"/>
          <w:sz w:val="24"/>
          <w:szCs w:val="28"/>
        </w:rPr>
        <w:t>а также в судебном порядке.</w:t>
      </w:r>
    </w:p>
    <w:p w:rsidR="006E06EA" w:rsidRPr="00796B9E" w:rsidRDefault="006E06EA" w:rsidP="00796B9E">
      <w:pPr>
        <w:pStyle w:val="24"/>
        <w:shd w:val="clear" w:color="auto" w:fill="auto"/>
        <w:suppressAutoHyphens/>
        <w:spacing w:line="240" w:lineRule="auto"/>
        <w:ind w:firstLine="709"/>
        <w:rPr>
          <w:rStyle w:val="2f2"/>
          <w:rFonts w:ascii="Arial" w:hAnsi="Arial" w:cs="Arial"/>
          <w:i w:val="0"/>
          <w:sz w:val="24"/>
          <w:szCs w:val="28"/>
        </w:rPr>
      </w:pPr>
    </w:p>
    <w:p w:rsidR="006E06EA" w:rsidRPr="00796B9E" w:rsidRDefault="006E06EA" w:rsidP="00796B9E">
      <w:pPr>
        <w:pStyle w:val="24"/>
        <w:shd w:val="clear" w:color="auto" w:fill="auto"/>
        <w:suppressAutoHyphens/>
        <w:spacing w:line="240" w:lineRule="auto"/>
        <w:ind w:firstLine="709"/>
        <w:rPr>
          <w:rStyle w:val="2f2"/>
          <w:rFonts w:ascii="Arial" w:hAnsi="Arial" w:cs="Arial"/>
          <w:i w:val="0"/>
          <w:sz w:val="24"/>
          <w:szCs w:val="28"/>
        </w:rPr>
      </w:pPr>
    </w:p>
    <w:p w:rsidR="006E06EA" w:rsidRPr="00796B9E" w:rsidRDefault="006E06EA" w:rsidP="00796B9E">
      <w:pPr>
        <w:pStyle w:val="24"/>
        <w:shd w:val="clear" w:color="auto" w:fill="auto"/>
        <w:suppressAutoHyphens/>
        <w:spacing w:line="240" w:lineRule="auto"/>
        <w:ind w:firstLine="709"/>
        <w:rPr>
          <w:rStyle w:val="2f2"/>
          <w:rFonts w:ascii="Arial" w:hAnsi="Arial" w:cs="Arial"/>
          <w:i w:val="0"/>
          <w:sz w:val="24"/>
          <w:szCs w:val="28"/>
        </w:rPr>
      </w:pPr>
    </w:p>
    <w:p w:rsidR="006E06EA" w:rsidRPr="00796B9E" w:rsidRDefault="00136BE0" w:rsidP="00796B9E">
      <w:pPr>
        <w:pStyle w:val="24"/>
        <w:shd w:val="clear" w:color="auto" w:fill="auto"/>
        <w:suppressAutoHyphens/>
        <w:spacing w:line="240" w:lineRule="auto"/>
        <w:ind w:firstLine="0"/>
        <w:rPr>
          <w:rStyle w:val="2f2"/>
          <w:rFonts w:ascii="Arial" w:hAnsi="Arial" w:cs="Arial"/>
          <w:i w:val="0"/>
          <w:sz w:val="24"/>
          <w:szCs w:val="28"/>
        </w:rPr>
      </w:pPr>
      <w:r w:rsidRPr="00796B9E">
        <w:rPr>
          <w:rStyle w:val="2f2"/>
          <w:rFonts w:ascii="Arial" w:hAnsi="Arial" w:cs="Arial"/>
          <w:i w:val="0"/>
          <w:sz w:val="24"/>
          <w:szCs w:val="28"/>
        </w:rPr>
        <w:t>Должность и ФИО сотрудника</w:t>
      </w:r>
      <w:r w:rsidR="00796B9E" w:rsidRPr="00796B9E">
        <w:rPr>
          <w:rStyle w:val="2f2"/>
          <w:rFonts w:ascii="Arial" w:hAnsi="Arial" w:cs="Arial"/>
          <w:i w:val="0"/>
          <w:sz w:val="24"/>
          <w:szCs w:val="28"/>
        </w:rPr>
        <w:t>,</w:t>
      </w:r>
      <w:r w:rsidR="00796B9E">
        <w:rPr>
          <w:rStyle w:val="2f2"/>
          <w:rFonts w:ascii="Arial" w:hAnsi="Arial" w:cs="Arial"/>
          <w:i w:val="0"/>
          <w:sz w:val="24"/>
          <w:szCs w:val="28"/>
        </w:rPr>
        <w:t xml:space="preserve"> </w:t>
      </w:r>
      <w:r w:rsidRPr="00796B9E">
        <w:rPr>
          <w:rStyle w:val="2f2"/>
          <w:rFonts w:ascii="Arial" w:hAnsi="Arial" w:cs="Arial"/>
          <w:i w:val="0"/>
          <w:sz w:val="24"/>
          <w:szCs w:val="28"/>
        </w:rPr>
        <w:t>принявшего решение</w:t>
      </w:r>
    </w:p>
    <w:p w:rsidR="00B963F7" w:rsidRPr="00796B9E" w:rsidRDefault="00796B9E" w:rsidP="00796B9E">
      <w:pPr>
        <w:pStyle w:val="24"/>
        <w:shd w:val="clear" w:color="auto" w:fill="auto"/>
        <w:suppressAutoHyphens/>
        <w:spacing w:line="240" w:lineRule="auto"/>
        <w:ind w:firstLine="0"/>
        <w:rPr>
          <w:rFonts w:ascii="Arial" w:hAnsi="Arial" w:cs="Arial"/>
          <w:i w:val="0"/>
          <w:sz w:val="24"/>
          <w:szCs w:val="28"/>
        </w:rPr>
      </w:pPr>
      <w:r>
        <w:rPr>
          <w:rStyle w:val="2f2"/>
          <w:rFonts w:ascii="Arial" w:hAnsi="Arial" w:cs="Arial"/>
          <w:i w:val="0"/>
          <w:sz w:val="24"/>
          <w:szCs w:val="28"/>
        </w:rPr>
        <w:t>___________________________________________________________________</w:t>
      </w:r>
      <w:r w:rsidR="006E06EA" w:rsidRPr="00796B9E">
        <w:rPr>
          <w:rStyle w:val="2f2"/>
          <w:rFonts w:ascii="Arial" w:hAnsi="Arial" w:cs="Arial"/>
          <w:i w:val="0"/>
          <w:sz w:val="24"/>
          <w:szCs w:val="28"/>
        </w:rPr>
        <w:t>________</w:t>
      </w:r>
    </w:p>
    <w:p w:rsidR="00B963F7" w:rsidRPr="00796B9E" w:rsidRDefault="00FD687A" w:rsidP="00796B9E">
      <w:pPr>
        <w:suppressAutoHyphens/>
        <w:ind w:firstLine="709"/>
        <w:rPr>
          <w:rFonts w:cs="Arial"/>
          <w:szCs w:val="28"/>
        </w:rPr>
      </w:pPr>
      <w:r w:rsidRPr="00796B9E">
        <w:rPr>
          <w:rFonts w:cs="Arial"/>
          <w:szCs w:val="28"/>
        </w:rPr>
        <w:t>Сведения об электронной подписи</w:t>
      </w:r>
    </w:p>
    <w:sectPr w:rsidR="00B963F7" w:rsidRPr="00796B9E" w:rsidSect="00796B9E"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1A" w:rsidRDefault="008B2A1A" w:rsidP="00B963F7">
      <w:r>
        <w:separator/>
      </w:r>
    </w:p>
  </w:endnote>
  <w:endnote w:type="continuationSeparator" w:id="0">
    <w:p w:rsidR="008B2A1A" w:rsidRDefault="008B2A1A" w:rsidP="00B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1A" w:rsidRDefault="008B2A1A">
      <w:r>
        <w:separator/>
      </w:r>
    </w:p>
  </w:footnote>
  <w:footnote w:type="continuationSeparator" w:id="0">
    <w:p w:rsidR="008B2A1A" w:rsidRDefault="008B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8C"/>
    <w:multiLevelType w:val="multilevel"/>
    <w:tmpl w:val="6D7A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17B1D"/>
    <w:multiLevelType w:val="multilevel"/>
    <w:tmpl w:val="B60462B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C645B"/>
    <w:multiLevelType w:val="multilevel"/>
    <w:tmpl w:val="7A987A4E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728D6"/>
    <w:multiLevelType w:val="multilevel"/>
    <w:tmpl w:val="8932CDB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00545"/>
    <w:multiLevelType w:val="multilevel"/>
    <w:tmpl w:val="C920884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D76D2D"/>
    <w:multiLevelType w:val="multilevel"/>
    <w:tmpl w:val="276E29E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0D6A28"/>
    <w:multiLevelType w:val="multilevel"/>
    <w:tmpl w:val="9F4C93F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A3650C"/>
    <w:multiLevelType w:val="multilevel"/>
    <w:tmpl w:val="75605AB4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93C4F"/>
    <w:multiLevelType w:val="multilevel"/>
    <w:tmpl w:val="EA8ED8D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155EBE"/>
    <w:multiLevelType w:val="multilevel"/>
    <w:tmpl w:val="CA2A481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B14831"/>
    <w:multiLevelType w:val="multilevel"/>
    <w:tmpl w:val="72D243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C039CF"/>
    <w:multiLevelType w:val="multilevel"/>
    <w:tmpl w:val="DAEAF35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A7CD3"/>
    <w:multiLevelType w:val="multilevel"/>
    <w:tmpl w:val="044AE4C8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AF6EF8"/>
    <w:multiLevelType w:val="multilevel"/>
    <w:tmpl w:val="0200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F072D5"/>
    <w:multiLevelType w:val="multilevel"/>
    <w:tmpl w:val="42564D0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672574"/>
    <w:multiLevelType w:val="multilevel"/>
    <w:tmpl w:val="B6F42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B53548"/>
    <w:multiLevelType w:val="multilevel"/>
    <w:tmpl w:val="762CD2E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52780B"/>
    <w:multiLevelType w:val="multilevel"/>
    <w:tmpl w:val="2A266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5D490E"/>
    <w:multiLevelType w:val="multilevel"/>
    <w:tmpl w:val="CD2A398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DC4490"/>
    <w:multiLevelType w:val="multilevel"/>
    <w:tmpl w:val="00D2CC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716DA1"/>
    <w:multiLevelType w:val="multilevel"/>
    <w:tmpl w:val="21E6B8D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8750FB"/>
    <w:multiLevelType w:val="multilevel"/>
    <w:tmpl w:val="F618A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A51C38"/>
    <w:multiLevelType w:val="multilevel"/>
    <w:tmpl w:val="4EDA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A61F22"/>
    <w:multiLevelType w:val="multilevel"/>
    <w:tmpl w:val="3A147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494F31"/>
    <w:multiLevelType w:val="multilevel"/>
    <w:tmpl w:val="AA66754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6E752E"/>
    <w:multiLevelType w:val="multilevel"/>
    <w:tmpl w:val="5810D9A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E66AED"/>
    <w:multiLevelType w:val="multilevel"/>
    <w:tmpl w:val="B628A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FE0BBB"/>
    <w:multiLevelType w:val="multilevel"/>
    <w:tmpl w:val="8CCE47C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C427BD"/>
    <w:multiLevelType w:val="multilevel"/>
    <w:tmpl w:val="55D08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D40438"/>
    <w:multiLevelType w:val="multilevel"/>
    <w:tmpl w:val="723A7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455B89"/>
    <w:multiLevelType w:val="multilevel"/>
    <w:tmpl w:val="BB4E3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9F3B53"/>
    <w:multiLevelType w:val="multilevel"/>
    <w:tmpl w:val="4D4E2A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FA4044"/>
    <w:multiLevelType w:val="multilevel"/>
    <w:tmpl w:val="85EE775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303750"/>
    <w:multiLevelType w:val="multilevel"/>
    <w:tmpl w:val="F182B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931D36"/>
    <w:multiLevelType w:val="multilevel"/>
    <w:tmpl w:val="9F980D8C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250B70"/>
    <w:multiLevelType w:val="multilevel"/>
    <w:tmpl w:val="E910C93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0D5F61"/>
    <w:multiLevelType w:val="multilevel"/>
    <w:tmpl w:val="90C8EAC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230EED"/>
    <w:multiLevelType w:val="multilevel"/>
    <w:tmpl w:val="1FC6792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0B6CE7"/>
    <w:multiLevelType w:val="multilevel"/>
    <w:tmpl w:val="75303790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640B8A"/>
    <w:multiLevelType w:val="multilevel"/>
    <w:tmpl w:val="AE5A6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6E4481"/>
    <w:multiLevelType w:val="multilevel"/>
    <w:tmpl w:val="2F4CC17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A265E0"/>
    <w:multiLevelType w:val="multilevel"/>
    <w:tmpl w:val="FB3CC25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0236B2"/>
    <w:multiLevelType w:val="multilevel"/>
    <w:tmpl w:val="FD8EE68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EB31DA"/>
    <w:multiLevelType w:val="multilevel"/>
    <w:tmpl w:val="5670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522BCE"/>
    <w:multiLevelType w:val="multilevel"/>
    <w:tmpl w:val="759A13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8E282D"/>
    <w:multiLevelType w:val="multilevel"/>
    <w:tmpl w:val="F8463F1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4"/>
  </w:num>
  <w:num w:numId="3">
    <w:abstractNumId w:val="2"/>
  </w:num>
  <w:num w:numId="4">
    <w:abstractNumId w:val="18"/>
  </w:num>
  <w:num w:numId="5">
    <w:abstractNumId w:val="36"/>
  </w:num>
  <w:num w:numId="6">
    <w:abstractNumId w:val="39"/>
  </w:num>
  <w:num w:numId="7">
    <w:abstractNumId w:val="14"/>
  </w:num>
  <w:num w:numId="8">
    <w:abstractNumId w:val="20"/>
  </w:num>
  <w:num w:numId="9">
    <w:abstractNumId w:val="8"/>
  </w:num>
  <w:num w:numId="10">
    <w:abstractNumId w:val="15"/>
  </w:num>
  <w:num w:numId="11">
    <w:abstractNumId w:val="42"/>
  </w:num>
  <w:num w:numId="12">
    <w:abstractNumId w:val="50"/>
  </w:num>
  <w:num w:numId="13">
    <w:abstractNumId w:val="45"/>
  </w:num>
  <w:num w:numId="14">
    <w:abstractNumId w:val="38"/>
  </w:num>
  <w:num w:numId="15">
    <w:abstractNumId w:val="9"/>
  </w:num>
  <w:num w:numId="16">
    <w:abstractNumId w:val="35"/>
  </w:num>
  <w:num w:numId="17">
    <w:abstractNumId w:val="7"/>
  </w:num>
  <w:num w:numId="18">
    <w:abstractNumId w:val="49"/>
  </w:num>
  <w:num w:numId="19">
    <w:abstractNumId w:val="47"/>
  </w:num>
  <w:num w:numId="20">
    <w:abstractNumId w:val="32"/>
  </w:num>
  <w:num w:numId="21">
    <w:abstractNumId w:val="30"/>
  </w:num>
  <w:num w:numId="22">
    <w:abstractNumId w:val="11"/>
  </w:num>
  <w:num w:numId="23">
    <w:abstractNumId w:val="23"/>
  </w:num>
  <w:num w:numId="24">
    <w:abstractNumId w:val="3"/>
  </w:num>
  <w:num w:numId="25">
    <w:abstractNumId w:val="27"/>
  </w:num>
  <w:num w:numId="26">
    <w:abstractNumId w:val="4"/>
  </w:num>
  <w:num w:numId="27">
    <w:abstractNumId w:val="12"/>
  </w:num>
  <w:num w:numId="28">
    <w:abstractNumId w:val="6"/>
  </w:num>
  <w:num w:numId="29">
    <w:abstractNumId w:val="31"/>
  </w:num>
  <w:num w:numId="30">
    <w:abstractNumId w:val="10"/>
  </w:num>
  <w:num w:numId="31">
    <w:abstractNumId w:val="13"/>
  </w:num>
  <w:num w:numId="32">
    <w:abstractNumId w:val="29"/>
  </w:num>
  <w:num w:numId="33">
    <w:abstractNumId w:val="17"/>
  </w:num>
  <w:num w:numId="34">
    <w:abstractNumId w:val="28"/>
  </w:num>
  <w:num w:numId="35">
    <w:abstractNumId w:val="21"/>
  </w:num>
  <w:num w:numId="36">
    <w:abstractNumId w:val="37"/>
  </w:num>
  <w:num w:numId="37">
    <w:abstractNumId w:val="33"/>
  </w:num>
  <w:num w:numId="38">
    <w:abstractNumId w:val="43"/>
  </w:num>
  <w:num w:numId="39">
    <w:abstractNumId w:val="1"/>
  </w:num>
  <w:num w:numId="40">
    <w:abstractNumId w:val="40"/>
  </w:num>
  <w:num w:numId="41">
    <w:abstractNumId w:val="0"/>
  </w:num>
  <w:num w:numId="42">
    <w:abstractNumId w:val="5"/>
  </w:num>
  <w:num w:numId="43">
    <w:abstractNumId w:val="46"/>
  </w:num>
  <w:num w:numId="44">
    <w:abstractNumId w:val="41"/>
  </w:num>
  <w:num w:numId="45">
    <w:abstractNumId w:val="16"/>
  </w:num>
  <w:num w:numId="46">
    <w:abstractNumId w:val="19"/>
  </w:num>
  <w:num w:numId="47">
    <w:abstractNumId w:val="22"/>
  </w:num>
  <w:num w:numId="48">
    <w:abstractNumId w:val="26"/>
  </w:num>
  <w:num w:numId="49">
    <w:abstractNumId w:val="48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7"/>
    <w:rsid w:val="00004898"/>
    <w:rsid w:val="0001105A"/>
    <w:rsid w:val="000173A2"/>
    <w:rsid w:val="000211AD"/>
    <w:rsid w:val="00024695"/>
    <w:rsid w:val="00026AC6"/>
    <w:rsid w:val="00043A43"/>
    <w:rsid w:val="000442AB"/>
    <w:rsid w:val="00060773"/>
    <w:rsid w:val="00062492"/>
    <w:rsid w:val="0006371F"/>
    <w:rsid w:val="000701CA"/>
    <w:rsid w:val="0007466D"/>
    <w:rsid w:val="00075981"/>
    <w:rsid w:val="00080573"/>
    <w:rsid w:val="00084D26"/>
    <w:rsid w:val="000852CB"/>
    <w:rsid w:val="00090477"/>
    <w:rsid w:val="000946F3"/>
    <w:rsid w:val="00095613"/>
    <w:rsid w:val="000A2385"/>
    <w:rsid w:val="000A5504"/>
    <w:rsid w:val="000B15A6"/>
    <w:rsid w:val="000B2F00"/>
    <w:rsid w:val="000B49B0"/>
    <w:rsid w:val="000C0092"/>
    <w:rsid w:val="000C7AFD"/>
    <w:rsid w:val="000D062C"/>
    <w:rsid w:val="000E18A8"/>
    <w:rsid w:val="0010505A"/>
    <w:rsid w:val="00111AFA"/>
    <w:rsid w:val="001160D3"/>
    <w:rsid w:val="0012580A"/>
    <w:rsid w:val="00134E7B"/>
    <w:rsid w:val="00136BE0"/>
    <w:rsid w:val="00151502"/>
    <w:rsid w:val="001720D4"/>
    <w:rsid w:val="00177EE1"/>
    <w:rsid w:val="00184992"/>
    <w:rsid w:val="001A2B57"/>
    <w:rsid w:val="001B0888"/>
    <w:rsid w:val="001B49FE"/>
    <w:rsid w:val="001C3F79"/>
    <w:rsid w:val="001D2CDB"/>
    <w:rsid w:val="001E53F8"/>
    <w:rsid w:val="001F1484"/>
    <w:rsid w:val="001F2834"/>
    <w:rsid w:val="001F31AA"/>
    <w:rsid w:val="00210651"/>
    <w:rsid w:val="00214E94"/>
    <w:rsid w:val="00215EA3"/>
    <w:rsid w:val="0022299E"/>
    <w:rsid w:val="00235423"/>
    <w:rsid w:val="00236D41"/>
    <w:rsid w:val="0024345B"/>
    <w:rsid w:val="00253340"/>
    <w:rsid w:val="00262FBC"/>
    <w:rsid w:val="002664BE"/>
    <w:rsid w:val="002930C9"/>
    <w:rsid w:val="002A23C4"/>
    <w:rsid w:val="002B39D8"/>
    <w:rsid w:val="002C4B40"/>
    <w:rsid w:val="002D64C9"/>
    <w:rsid w:val="002E76C3"/>
    <w:rsid w:val="002F1129"/>
    <w:rsid w:val="002F2D8C"/>
    <w:rsid w:val="0031526A"/>
    <w:rsid w:val="00331191"/>
    <w:rsid w:val="00336E26"/>
    <w:rsid w:val="0035361B"/>
    <w:rsid w:val="0035630B"/>
    <w:rsid w:val="00360DED"/>
    <w:rsid w:val="0037704C"/>
    <w:rsid w:val="00397430"/>
    <w:rsid w:val="003B0966"/>
    <w:rsid w:val="003B0A6F"/>
    <w:rsid w:val="003B7656"/>
    <w:rsid w:val="003C0C0B"/>
    <w:rsid w:val="003C45AF"/>
    <w:rsid w:val="003D0B43"/>
    <w:rsid w:val="003E55E9"/>
    <w:rsid w:val="0040219A"/>
    <w:rsid w:val="004146DE"/>
    <w:rsid w:val="0041569C"/>
    <w:rsid w:val="004207DE"/>
    <w:rsid w:val="0042134A"/>
    <w:rsid w:val="0043466C"/>
    <w:rsid w:val="004525DE"/>
    <w:rsid w:val="00495570"/>
    <w:rsid w:val="004A2B15"/>
    <w:rsid w:val="004B24B3"/>
    <w:rsid w:val="004C253F"/>
    <w:rsid w:val="004C56CB"/>
    <w:rsid w:val="004E232D"/>
    <w:rsid w:val="004E3088"/>
    <w:rsid w:val="004F0AE5"/>
    <w:rsid w:val="0050299A"/>
    <w:rsid w:val="00505F24"/>
    <w:rsid w:val="005222F6"/>
    <w:rsid w:val="00524F9E"/>
    <w:rsid w:val="005312ED"/>
    <w:rsid w:val="00555A71"/>
    <w:rsid w:val="00556FF0"/>
    <w:rsid w:val="00562442"/>
    <w:rsid w:val="005639F6"/>
    <w:rsid w:val="00564E49"/>
    <w:rsid w:val="00581376"/>
    <w:rsid w:val="00582686"/>
    <w:rsid w:val="00582ADD"/>
    <w:rsid w:val="0058499B"/>
    <w:rsid w:val="005A4090"/>
    <w:rsid w:val="005B44B2"/>
    <w:rsid w:val="005C2D2C"/>
    <w:rsid w:val="005D5EBF"/>
    <w:rsid w:val="005D6318"/>
    <w:rsid w:val="005F4950"/>
    <w:rsid w:val="00604CE8"/>
    <w:rsid w:val="00616556"/>
    <w:rsid w:val="00624A5B"/>
    <w:rsid w:val="00627609"/>
    <w:rsid w:val="00630E3B"/>
    <w:rsid w:val="00642A0B"/>
    <w:rsid w:val="00654C23"/>
    <w:rsid w:val="00661BDE"/>
    <w:rsid w:val="00685188"/>
    <w:rsid w:val="00694927"/>
    <w:rsid w:val="006A5C96"/>
    <w:rsid w:val="006B280C"/>
    <w:rsid w:val="006B790F"/>
    <w:rsid w:val="006D083A"/>
    <w:rsid w:val="006E06EA"/>
    <w:rsid w:val="006F5302"/>
    <w:rsid w:val="007000D0"/>
    <w:rsid w:val="00702EDC"/>
    <w:rsid w:val="007056F1"/>
    <w:rsid w:val="007143AF"/>
    <w:rsid w:val="00714775"/>
    <w:rsid w:val="007172ED"/>
    <w:rsid w:val="00722FF3"/>
    <w:rsid w:val="00723A29"/>
    <w:rsid w:val="00734099"/>
    <w:rsid w:val="00744F09"/>
    <w:rsid w:val="007463F4"/>
    <w:rsid w:val="00746D5E"/>
    <w:rsid w:val="00751EDC"/>
    <w:rsid w:val="007646A4"/>
    <w:rsid w:val="00777316"/>
    <w:rsid w:val="00780300"/>
    <w:rsid w:val="00780A04"/>
    <w:rsid w:val="00792D8D"/>
    <w:rsid w:val="00796B9E"/>
    <w:rsid w:val="007B1575"/>
    <w:rsid w:val="007D04B3"/>
    <w:rsid w:val="007D4A00"/>
    <w:rsid w:val="007D7E96"/>
    <w:rsid w:val="007E2C4C"/>
    <w:rsid w:val="007E5EE3"/>
    <w:rsid w:val="0080327F"/>
    <w:rsid w:val="00812222"/>
    <w:rsid w:val="00820E2D"/>
    <w:rsid w:val="00824F03"/>
    <w:rsid w:val="00825155"/>
    <w:rsid w:val="00837646"/>
    <w:rsid w:val="00837650"/>
    <w:rsid w:val="00843201"/>
    <w:rsid w:val="00843A3A"/>
    <w:rsid w:val="0084504F"/>
    <w:rsid w:val="008575D4"/>
    <w:rsid w:val="00865C26"/>
    <w:rsid w:val="00866AE2"/>
    <w:rsid w:val="0087091C"/>
    <w:rsid w:val="00881AC6"/>
    <w:rsid w:val="00896F1F"/>
    <w:rsid w:val="008A4154"/>
    <w:rsid w:val="008A77C4"/>
    <w:rsid w:val="008B2A1A"/>
    <w:rsid w:val="008C0AE9"/>
    <w:rsid w:val="008C5058"/>
    <w:rsid w:val="008D6552"/>
    <w:rsid w:val="008D7139"/>
    <w:rsid w:val="008E4149"/>
    <w:rsid w:val="008E7B09"/>
    <w:rsid w:val="008E7D01"/>
    <w:rsid w:val="008F0E5D"/>
    <w:rsid w:val="008F7A4B"/>
    <w:rsid w:val="0090040C"/>
    <w:rsid w:val="00904182"/>
    <w:rsid w:val="0090590D"/>
    <w:rsid w:val="00906BC6"/>
    <w:rsid w:val="00917747"/>
    <w:rsid w:val="00930862"/>
    <w:rsid w:val="00937A5E"/>
    <w:rsid w:val="0094162F"/>
    <w:rsid w:val="009611CA"/>
    <w:rsid w:val="00964F40"/>
    <w:rsid w:val="009654A1"/>
    <w:rsid w:val="00966572"/>
    <w:rsid w:val="009A1466"/>
    <w:rsid w:val="009B75E0"/>
    <w:rsid w:val="009C163F"/>
    <w:rsid w:val="009C4939"/>
    <w:rsid w:val="009C6640"/>
    <w:rsid w:val="009C7059"/>
    <w:rsid w:val="009D4A55"/>
    <w:rsid w:val="009E3014"/>
    <w:rsid w:val="009F4A3B"/>
    <w:rsid w:val="00A0345C"/>
    <w:rsid w:val="00A04551"/>
    <w:rsid w:val="00A17392"/>
    <w:rsid w:val="00A1792E"/>
    <w:rsid w:val="00A27A15"/>
    <w:rsid w:val="00A37AED"/>
    <w:rsid w:val="00A50610"/>
    <w:rsid w:val="00A51EE9"/>
    <w:rsid w:val="00A70AE8"/>
    <w:rsid w:val="00AB30D8"/>
    <w:rsid w:val="00AB3311"/>
    <w:rsid w:val="00AC15CC"/>
    <w:rsid w:val="00AD249C"/>
    <w:rsid w:val="00AD407C"/>
    <w:rsid w:val="00AD4696"/>
    <w:rsid w:val="00AE02E1"/>
    <w:rsid w:val="00AE131F"/>
    <w:rsid w:val="00AF42BC"/>
    <w:rsid w:val="00B011A8"/>
    <w:rsid w:val="00B03C7A"/>
    <w:rsid w:val="00B10476"/>
    <w:rsid w:val="00B10569"/>
    <w:rsid w:val="00B13131"/>
    <w:rsid w:val="00B15248"/>
    <w:rsid w:val="00B2241E"/>
    <w:rsid w:val="00B30193"/>
    <w:rsid w:val="00B315C2"/>
    <w:rsid w:val="00B3752A"/>
    <w:rsid w:val="00B4721E"/>
    <w:rsid w:val="00B651FD"/>
    <w:rsid w:val="00B75007"/>
    <w:rsid w:val="00B769C5"/>
    <w:rsid w:val="00B8183F"/>
    <w:rsid w:val="00B867E7"/>
    <w:rsid w:val="00B94DDB"/>
    <w:rsid w:val="00B963F7"/>
    <w:rsid w:val="00BA490F"/>
    <w:rsid w:val="00BA73AF"/>
    <w:rsid w:val="00BB413A"/>
    <w:rsid w:val="00BB6D01"/>
    <w:rsid w:val="00BC680E"/>
    <w:rsid w:val="00BD22C9"/>
    <w:rsid w:val="00BE6AAA"/>
    <w:rsid w:val="00BF69A1"/>
    <w:rsid w:val="00C00B32"/>
    <w:rsid w:val="00C05BDF"/>
    <w:rsid w:val="00C07991"/>
    <w:rsid w:val="00C07BBC"/>
    <w:rsid w:val="00C12169"/>
    <w:rsid w:val="00C24BE0"/>
    <w:rsid w:val="00C30B07"/>
    <w:rsid w:val="00C35C22"/>
    <w:rsid w:val="00C41588"/>
    <w:rsid w:val="00C41E66"/>
    <w:rsid w:val="00C44701"/>
    <w:rsid w:val="00C46801"/>
    <w:rsid w:val="00C545EB"/>
    <w:rsid w:val="00C553E0"/>
    <w:rsid w:val="00C6221E"/>
    <w:rsid w:val="00C71332"/>
    <w:rsid w:val="00C7525A"/>
    <w:rsid w:val="00C75FD4"/>
    <w:rsid w:val="00C90084"/>
    <w:rsid w:val="00C93288"/>
    <w:rsid w:val="00C97B1F"/>
    <w:rsid w:val="00CA4A26"/>
    <w:rsid w:val="00CA4C9E"/>
    <w:rsid w:val="00CC544B"/>
    <w:rsid w:val="00CC5F75"/>
    <w:rsid w:val="00CD2B35"/>
    <w:rsid w:val="00CD5BD9"/>
    <w:rsid w:val="00CD66F6"/>
    <w:rsid w:val="00CE0109"/>
    <w:rsid w:val="00CE53EB"/>
    <w:rsid w:val="00CE6F84"/>
    <w:rsid w:val="00CF1F8B"/>
    <w:rsid w:val="00CF5B02"/>
    <w:rsid w:val="00CF74B0"/>
    <w:rsid w:val="00D132D2"/>
    <w:rsid w:val="00D179E6"/>
    <w:rsid w:val="00D241AB"/>
    <w:rsid w:val="00D267CE"/>
    <w:rsid w:val="00D73280"/>
    <w:rsid w:val="00D733BC"/>
    <w:rsid w:val="00D81A3B"/>
    <w:rsid w:val="00D84079"/>
    <w:rsid w:val="00D84591"/>
    <w:rsid w:val="00D95C1C"/>
    <w:rsid w:val="00DA29D5"/>
    <w:rsid w:val="00DB51C3"/>
    <w:rsid w:val="00DB5CC2"/>
    <w:rsid w:val="00DC2ECE"/>
    <w:rsid w:val="00DC3994"/>
    <w:rsid w:val="00DD38EF"/>
    <w:rsid w:val="00DD4432"/>
    <w:rsid w:val="00DF014C"/>
    <w:rsid w:val="00DF0154"/>
    <w:rsid w:val="00DF20A5"/>
    <w:rsid w:val="00DF2A21"/>
    <w:rsid w:val="00E04195"/>
    <w:rsid w:val="00E0542A"/>
    <w:rsid w:val="00E14708"/>
    <w:rsid w:val="00E16D19"/>
    <w:rsid w:val="00E16E69"/>
    <w:rsid w:val="00E30CC2"/>
    <w:rsid w:val="00E333AE"/>
    <w:rsid w:val="00E36BF6"/>
    <w:rsid w:val="00E36DF0"/>
    <w:rsid w:val="00E47B6A"/>
    <w:rsid w:val="00E53009"/>
    <w:rsid w:val="00E543DB"/>
    <w:rsid w:val="00E5595B"/>
    <w:rsid w:val="00E61A03"/>
    <w:rsid w:val="00E7430C"/>
    <w:rsid w:val="00E943CD"/>
    <w:rsid w:val="00E97CCB"/>
    <w:rsid w:val="00EA522B"/>
    <w:rsid w:val="00ED25E1"/>
    <w:rsid w:val="00ED552A"/>
    <w:rsid w:val="00ED564E"/>
    <w:rsid w:val="00EE2C83"/>
    <w:rsid w:val="00EE32F2"/>
    <w:rsid w:val="00EE4A6F"/>
    <w:rsid w:val="00EF3C4A"/>
    <w:rsid w:val="00EF4090"/>
    <w:rsid w:val="00EF550B"/>
    <w:rsid w:val="00F028E7"/>
    <w:rsid w:val="00F309F5"/>
    <w:rsid w:val="00F34E90"/>
    <w:rsid w:val="00F41D78"/>
    <w:rsid w:val="00F4728E"/>
    <w:rsid w:val="00F55DAB"/>
    <w:rsid w:val="00F57DEF"/>
    <w:rsid w:val="00F62CD0"/>
    <w:rsid w:val="00F643EA"/>
    <w:rsid w:val="00F74CAD"/>
    <w:rsid w:val="00F802F9"/>
    <w:rsid w:val="00F80AE0"/>
    <w:rsid w:val="00F80AFC"/>
    <w:rsid w:val="00F8624D"/>
    <w:rsid w:val="00F92E69"/>
    <w:rsid w:val="00F96D85"/>
    <w:rsid w:val="00FA3DCA"/>
    <w:rsid w:val="00FD07DF"/>
    <w:rsid w:val="00FD687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6B9E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796B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6B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6B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6B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B9E"/>
    <w:rPr>
      <w:color w:val="0000FF"/>
      <w:u w:val="none"/>
    </w:rPr>
  </w:style>
  <w:style w:type="character" w:customStyle="1" w:styleId="a4">
    <w:name w:val="Сноска_"/>
    <w:basedOn w:val="a0"/>
    <w:link w:val="a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Сноска (2) + Интервал 1 pt"/>
    <w:basedOn w:val="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95pt">
    <w:name w:val="Сноска (2) + 9;5 pt"/>
    <w:basedOn w:val="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Подпись к картинке (2)_"/>
    <w:basedOn w:val="a0"/>
    <w:link w:val="26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Подпись к картинке (3)_"/>
    <w:basedOn w:val="a0"/>
    <w:link w:val="3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_"/>
    <w:basedOn w:val="a0"/>
    <w:link w:val="3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Подпись к картинке (4)_"/>
    <w:basedOn w:val="a0"/>
    <w:link w:val="4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Подпись к картинке (5)_"/>
    <w:basedOn w:val="a0"/>
    <w:link w:val="5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Подпись к картинке (5) + Не полужирный"/>
    <w:basedOn w:val="51"/>
    <w:rsid w:val="00B9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Подпись к картинке (6)_"/>
    <w:basedOn w:val="a0"/>
    <w:link w:val="6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_"/>
    <w:basedOn w:val="a0"/>
    <w:link w:val="6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3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Колонтитул_"/>
    <w:basedOn w:val="a0"/>
    <w:link w:val="a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6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7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">
    <w:name w:val="Основной текст2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4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5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">
    <w:name w:val="Основной текст6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7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Подпись к картинке (4)"/>
    <w:basedOn w:val="4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a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">
    <w:name w:val="Основной текст9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82">
    <w:name w:val="Основной текст (8)"/>
    <w:basedOn w:val="80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13">
    <w:name w:val="Заголовок №1_"/>
    <w:basedOn w:val="a0"/>
    <w:link w:val="1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10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Колонтитул + 14 pt"/>
    <w:basedOn w:val="a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0">
    <w:name w:val="Основной текст (9)_"/>
    <w:basedOn w:val="a0"/>
    <w:link w:val="9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_"/>
    <w:basedOn w:val="a0"/>
    <w:link w:val="10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b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15pt">
    <w:name w:val="Основной текст (14) + 11;5 pt"/>
    <w:basedOn w:val="a0"/>
    <w:rsid w:val="00B963F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6c">
    <w:name w:val="Основной текст (6) + Не полужирный"/>
    <w:basedOn w:val="61"/>
    <w:rsid w:val="00B9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Заголовок №3_"/>
    <w:basedOn w:val="a0"/>
    <w:link w:val="3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 + Не курсив"/>
    <w:basedOn w:val="90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3">
    <w:name w:val="Основной текст (10)"/>
    <w:basedOn w:val="10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b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c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"/>
    <w:basedOn w:val="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)"/>
    <w:basedOn w:val="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Заголовок №2_"/>
    <w:basedOn w:val="a0"/>
    <w:link w:val="2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icrosoftSansSerif9pt0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d">
    <w:name w:val="Основной текст (3) + Курсив"/>
    <w:basedOn w:val="33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e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_"/>
    <w:basedOn w:val="a0"/>
    <w:link w:val="1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7">
    <w:name w:val="Заголовок №4_"/>
    <w:basedOn w:val="a0"/>
    <w:link w:val="4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3">
    <w:name w:val="Основной текст (11)"/>
    <w:basedOn w:val="11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главление (2)_"/>
    <w:basedOn w:val="a0"/>
    <w:link w:val="2f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link w:val="af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0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f0">
    <w:name w:val="Основной текст (3) + Курсив"/>
    <w:basedOn w:val="33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Интервал 0 pt"/>
    <w:basedOn w:val="4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95pt1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1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2">
    <w:name w:val="Основной текст (2)"/>
    <w:basedOn w:val="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rsid w:val="00B963F7"/>
    <w:pPr>
      <w:shd w:val="clear" w:color="auto" w:fill="FFFFFF"/>
      <w:spacing w:line="230" w:lineRule="exac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B963F7"/>
    <w:pPr>
      <w:shd w:val="clear" w:color="auto" w:fill="FFFFFF"/>
      <w:spacing w:before="480" w:after="480" w:line="0" w:lineRule="atLeast"/>
    </w:pPr>
    <w:rPr>
      <w:rFonts w:ascii="Times New Roman" w:hAnsi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B963F7"/>
    <w:pPr>
      <w:shd w:val="clear" w:color="auto" w:fill="FFFFFF"/>
      <w:spacing w:line="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26">
    <w:name w:val="Подпись к картинке (2)"/>
    <w:basedOn w:val="a"/>
    <w:link w:val="25"/>
    <w:rsid w:val="00B963F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2">
    <w:name w:val="Подпись к картинке (3)"/>
    <w:basedOn w:val="a"/>
    <w:link w:val="31"/>
    <w:rsid w:val="00B963F7"/>
    <w:pPr>
      <w:shd w:val="clear" w:color="auto" w:fill="FFFFFF"/>
      <w:spacing w:line="0" w:lineRule="atLeast"/>
    </w:pPr>
    <w:rPr>
      <w:rFonts w:ascii="Times New Roman" w:hAnsi="Times New Roman"/>
      <w:sz w:val="23"/>
      <w:szCs w:val="23"/>
    </w:rPr>
  </w:style>
  <w:style w:type="paragraph" w:customStyle="1" w:styleId="12">
    <w:name w:val="Основной текст12"/>
    <w:basedOn w:val="a"/>
    <w:link w:val="a6"/>
    <w:rsid w:val="00B963F7"/>
    <w:pPr>
      <w:shd w:val="clear" w:color="auto" w:fill="FFFFFF"/>
      <w:spacing w:line="0" w:lineRule="atLeast"/>
      <w:ind w:hanging="1740"/>
    </w:pPr>
    <w:rPr>
      <w:rFonts w:ascii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963F7"/>
    <w:pPr>
      <w:shd w:val="clear" w:color="auto" w:fill="FFFFFF"/>
      <w:spacing w:before="360" w:after="720" w:line="0" w:lineRule="atLeast"/>
      <w:ind w:hanging="1780"/>
    </w:pPr>
    <w:rPr>
      <w:rFonts w:ascii="Times New Roman" w:hAnsi="Times New Roman"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B963F7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B963F7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4">
    <w:name w:val="Подпись к картинке (4)"/>
    <w:basedOn w:val="a"/>
    <w:link w:val="43"/>
    <w:rsid w:val="00B963F7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B963F7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52">
    <w:name w:val="Подпись к картинке (5)"/>
    <w:basedOn w:val="a"/>
    <w:link w:val="51"/>
    <w:rsid w:val="00B963F7"/>
    <w:pPr>
      <w:shd w:val="clear" w:color="auto" w:fill="FFFFFF"/>
      <w:spacing w:line="205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60">
    <w:name w:val="Подпись к картинке (6)"/>
    <w:basedOn w:val="a"/>
    <w:link w:val="6"/>
    <w:rsid w:val="00B963F7"/>
    <w:pPr>
      <w:shd w:val="clear" w:color="auto" w:fill="FFFFFF"/>
      <w:spacing w:line="205" w:lineRule="exact"/>
    </w:pPr>
    <w:rPr>
      <w:rFonts w:ascii="Times New Roman" w:hAnsi="Times New Roman"/>
      <w:sz w:val="14"/>
      <w:szCs w:val="14"/>
    </w:rPr>
  </w:style>
  <w:style w:type="paragraph" w:customStyle="1" w:styleId="62">
    <w:name w:val="Основной текст (6)"/>
    <w:basedOn w:val="a"/>
    <w:link w:val="61"/>
    <w:rsid w:val="00B963F7"/>
    <w:pPr>
      <w:shd w:val="clear" w:color="auto" w:fill="FFFFFF"/>
      <w:spacing w:after="120" w:line="326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963F7"/>
    <w:pPr>
      <w:shd w:val="clear" w:color="auto" w:fill="FFFFFF"/>
      <w:spacing w:before="540" w:after="1740" w:line="0" w:lineRule="atLeast"/>
    </w:pPr>
    <w:rPr>
      <w:sz w:val="22"/>
      <w:szCs w:val="22"/>
    </w:rPr>
  </w:style>
  <w:style w:type="paragraph" w:customStyle="1" w:styleId="aa">
    <w:name w:val="Колонтитул"/>
    <w:basedOn w:val="a"/>
    <w:link w:val="a9"/>
    <w:rsid w:val="00B963F7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B963F7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4">
    <w:name w:val="Заголовок №1"/>
    <w:basedOn w:val="a"/>
    <w:link w:val="13"/>
    <w:rsid w:val="00B963F7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rsid w:val="00B963F7"/>
    <w:pPr>
      <w:shd w:val="clear" w:color="auto" w:fill="FFFFFF"/>
      <w:spacing w:before="420" w:after="300" w:line="346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102">
    <w:name w:val="Основной текст (10)"/>
    <w:basedOn w:val="a"/>
    <w:link w:val="101"/>
    <w:rsid w:val="00B963F7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112">
    <w:name w:val="Основной текст (11)"/>
    <w:basedOn w:val="a"/>
    <w:link w:val="111"/>
    <w:rsid w:val="00B963F7"/>
    <w:pPr>
      <w:shd w:val="clear" w:color="auto" w:fill="FFFFFF"/>
      <w:spacing w:before="480" w:line="226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B963F7"/>
    <w:pPr>
      <w:shd w:val="clear" w:color="auto" w:fill="FFFFFF"/>
      <w:spacing w:line="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rsid w:val="00B963F7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38">
    <w:name w:val="Заголовок №3"/>
    <w:basedOn w:val="a"/>
    <w:link w:val="37"/>
    <w:rsid w:val="00B963F7"/>
    <w:pPr>
      <w:shd w:val="clear" w:color="auto" w:fill="FFFFFF"/>
      <w:spacing w:before="300" w:after="420" w:line="0" w:lineRule="atLeas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f4">
    <w:name w:val="Оглавление"/>
    <w:basedOn w:val="a"/>
    <w:link w:val="af3"/>
    <w:rsid w:val="00B963F7"/>
    <w:pPr>
      <w:shd w:val="clear" w:color="auto" w:fill="FFFFFF"/>
      <w:spacing w:before="180" w:after="540" w:line="0" w:lineRule="atLeast"/>
    </w:pPr>
    <w:rPr>
      <w:rFonts w:ascii="Times New Roman" w:hAnsi="Times New Roman"/>
      <w:sz w:val="27"/>
      <w:szCs w:val="27"/>
    </w:rPr>
  </w:style>
  <w:style w:type="paragraph" w:customStyle="1" w:styleId="2a">
    <w:name w:val="Заголовок №2"/>
    <w:basedOn w:val="a"/>
    <w:link w:val="29"/>
    <w:rsid w:val="00B963F7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123">
    <w:name w:val="Заголовок №1 (2)"/>
    <w:basedOn w:val="a"/>
    <w:link w:val="122"/>
    <w:rsid w:val="00B963F7"/>
    <w:pPr>
      <w:shd w:val="clear" w:color="auto" w:fill="FFFFFF"/>
      <w:spacing w:before="300" w:after="300" w:line="0" w:lineRule="atLeast"/>
      <w:outlineLvl w:val="0"/>
    </w:pPr>
    <w:rPr>
      <w:rFonts w:ascii="Times New Roman" w:hAnsi="Times New Roman"/>
      <w:b/>
      <w:bCs/>
      <w:sz w:val="37"/>
      <w:szCs w:val="37"/>
    </w:rPr>
  </w:style>
  <w:style w:type="paragraph" w:customStyle="1" w:styleId="48">
    <w:name w:val="Заголовок №4"/>
    <w:basedOn w:val="a"/>
    <w:link w:val="47"/>
    <w:rsid w:val="00B963F7"/>
    <w:pPr>
      <w:shd w:val="clear" w:color="auto" w:fill="FFFFFF"/>
      <w:spacing w:before="660" w:after="60" w:line="0" w:lineRule="atLeast"/>
      <w:outlineLvl w:val="3"/>
    </w:pPr>
    <w:rPr>
      <w:rFonts w:ascii="Times New Roman" w:hAnsi="Times New Roman"/>
      <w:b/>
      <w:bCs/>
      <w:sz w:val="23"/>
      <w:szCs w:val="23"/>
    </w:rPr>
  </w:style>
  <w:style w:type="paragraph" w:customStyle="1" w:styleId="151">
    <w:name w:val="Основной текст (15)"/>
    <w:basedOn w:val="a"/>
    <w:link w:val="150"/>
    <w:rsid w:val="00B963F7"/>
    <w:pPr>
      <w:shd w:val="clear" w:color="auto" w:fill="FFFFFF"/>
      <w:spacing w:before="660" w:after="60" w:line="0" w:lineRule="atLeast"/>
    </w:pPr>
    <w:rPr>
      <w:rFonts w:ascii="Times New Roman" w:hAnsi="Times New Roman"/>
      <w:sz w:val="25"/>
      <w:szCs w:val="25"/>
    </w:rPr>
  </w:style>
  <w:style w:type="paragraph" w:customStyle="1" w:styleId="2f1">
    <w:name w:val="Оглавление (2)"/>
    <w:basedOn w:val="a"/>
    <w:link w:val="2f0"/>
    <w:rsid w:val="00B963F7"/>
    <w:pPr>
      <w:shd w:val="clear" w:color="auto" w:fill="FFFFFF"/>
      <w:spacing w:line="269" w:lineRule="exact"/>
      <w:ind w:hanging="1280"/>
    </w:pPr>
    <w:rPr>
      <w:rFonts w:ascii="Times New Roman" w:hAnsi="Times New Roman"/>
      <w:sz w:val="23"/>
      <w:szCs w:val="23"/>
    </w:rPr>
  </w:style>
  <w:style w:type="paragraph" w:customStyle="1" w:styleId="af6">
    <w:name w:val="Подпись к таблице"/>
    <w:basedOn w:val="a"/>
    <w:link w:val="af5"/>
    <w:rsid w:val="00B963F7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styleId="af7">
    <w:name w:val="header"/>
    <w:basedOn w:val="a"/>
    <w:link w:val="af8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D5BD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D5BD9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C75FD4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75FD4"/>
    <w:rPr>
      <w:rFonts w:cs="Times New Roman"/>
      <w:b/>
      <w:color w:val="106BBE"/>
    </w:rPr>
  </w:style>
  <w:style w:type="paragraph" w:customStyle="1" w:styleId="ConsPlusTitle">
    <w:name w:val="ConsPlusTitle"/>
    <w:rsid w:val="00C75FD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96B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ED25E1"/>
    <w:pPr>
      <w:ind w:left="720"/>
      <w:contextualSpacing/>
    </w:pPr>
  </w:style>
  <w:style w:type="paragraph" w:styleId="afe">
    <w:name w:val="Balloon Text"/>
    <w:basedOn w:val="a"/>
    <w:link w:val="aff"/>
    <w:uiPriority w:val="99"/>
    <w:semiHidden/>
    <w:unhideWhenUsed/>
    <w:rsid w:val="00FD687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D687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96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6B9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B9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6B9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796B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796B9E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basedOn w:val="a0"/>
    <w:link w:val="aff0"/>
    <w:semiHidden/>
    <w:rsid w:val="00796B9E"/>
    <w:rPr>
      <w:rFonts w:ascii="Courier" w:eastAsia="Times New Roman" w:hAnsi="Courier" w:cs="Times New Roman"/>
      <w:sz w:val="22"/>
      <w:szCs w:val="20"/>
    </w:rPr>
  </w:style>
  <w:style w:type="paragraph" w:customStyle="1" w:styleId="Application">
    <w:name w:val="Application!Приложение"/>
    <w:rsid w:val="00796B9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6B9E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796B9E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6B9E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796B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6B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6B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6B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B9E"/>
    <w:rPr>
      <w:color w:val="0000FF"/>
      <w:u w:val="none"/>
    </w:rPr>
  </w:style>
  <w:style w:type="character" w:customStyle="1" w:styleId="a4">
    <w:name w:val="Сноска_"/>
    <w:basedOn w:val="a0"/>
    <w:link w:val="a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Сноска (2) + Интервал 1 pt"/>
    <w:basedOn w:val="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95pt">
    <w:name w:val="Сноска (2) + 9;5 pt"/>
    <w:basedOn w:val="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Подпись к картинке (2)_"/>
    <w:basedOn w:val="a0"/>
    <w:link w:val="26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Подпись к картинке (3)_"/>
    <w:basedOn w:val="a0"/>
    <w:link w:val="3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_"/>
    <w:basedOn w:val="a0"/>
    <w:link w:val="3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Подпись к картинке (4)_"/>
    <w:basedOn w:val="a0"/>
    <w:link w:val="4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Подпись к картинке (5)_"/>
    <w:basedOn w:val="a0"/>
    <w:link w:val="5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Подпись к картинке (5) + Не полужирный"/>
    <w:basedOn w:val="51"/>
    <w:rsid w:val="00B9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Подпись к картинке (6)_"/>
    <w:basedOn w:val="a0"/>
    <w:link w:val="6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_"/>
    <w:basedOn w:val="a0"/>
    <w:link w:val="6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3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Колонтитул_"/>
    <w:basedOn w:val="a0"/>
    <w:link w:val="a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6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7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7">
    <w:name w:val="Основной текст2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4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5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">
    <w:name w:val="Основной текст6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7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Подпись к картинке (4)"/>
    <w:basedOn w:val="4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a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9">
    <w:name w:val="Основной текст9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82">
    <w:name w:val="Основной текст (8)"/>
    <w:basedOn w:val="80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13">
    <w:name w:val="Заголовок №1_"/>
    <w:basedOn w:val="a0"/>
    <w:link w:val="1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Заголовок №1"/>
    <w:basedOn w:val="1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10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pt">
    <w:name w:val="Колонтитул + 14 pt"/>
    <w:basedOn w:val="a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0">
    <w:name w:val="Основной текст (9)_"/>
    <w:basedOn w:val="a0"/>
    <w:link w:val="9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0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_"/>
    <w:basedOn w:val="a0"/>
    <w:link w:val="10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b">
    <w:name w:val="Основной текст (6)"/>
    <w:basedOn w:val="6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15pt">
    <w:name w:val="Основной текст (14) + 11;5 pt"/>
    <w:basedOn w:val="a0"/>
    <w:rsid w:val="00B963F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6c">
    <w:name w:val="Основной текст (6) + Не полужирный"/>
    <w:basedOn w:val="61"/>
    <w:rsid w:val="00B9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Заголовок №3_"/>
    <w:basedOn w:val="a0"/>
    <w:link w:val="3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 + Не курсив"/>
    <w:basedOn w:val="90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3">
    <w:name w:val="Основной текст (10)"/>
    <w:basedOn w:val="10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b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c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"/>
    <w:basedOn w:val="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)"/>
    <w:basedOn w:val="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Заголовок №2_"/>
    <w:basedOn w:val="a0"/>
    <w:link w:val="2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icrosoftSansSerif9pt0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d">
    <w:name w:val="Основной текст (3) + Курсив"/>
    <w:basedOn w:val="33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e">
    <w:name w:val="Заголовок №3"/>
    <w:basedOn w:val="37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"/>
    <w:basedOn w:val="29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_"/>
    <w:basedOn w:val="a0"/>
    <w:link w:val="1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7">
    <w:name w:val="Заголовок №4_"/>
    <w:basedOn w:val="a0"/>
    <w:link w:val="4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3">
    <w:name w:val="Основной текст (11)"/>
    <w:basedOn w:val="11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главление (2)_"/>
    <w:basedOn w:val="a0"/>
    <w:link w:val="2f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link w:val="af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0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f0">
    <w:name w:val="Основной текст (3) + Курсив"/>
    <w:basedOn w:val="33"/>
    <w:rsid w:val="00B963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Интервал 0 pt"/>
    <w:basedOn w:val="4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95pt1">
    <w:name w:val="Основной текст (3) + 9;5 pt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1">
    <w:name w:val="Основной текст (3)"/>
    <w:basedOn w:val="3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2">
    <w:name w:val="Основной текст (2)"/>
    <w:basedOn w:val="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rsid w:val="00B963F7"/>
    <w:pPr>
      <w:shd w:val="clear" w:color="auto" w:fill="FFFFFF"/>
      <w:spacing w:line="230" w:lineRule="exac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B963F7"/>
    <w:pPr>
      <w:shd w:val="clear" w:color="auto" w:fill="FFFFFF"/>
      <w:spacing w:before="480" w:after="480" w:line="0" w:lineRule="atLeast"/>
    </w:pPr>
    <w:rPr>
      <w:rFonts w:ascii="Times New Roman" w:hAnsi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B963F7"/>
    <w:pPr>
      <w:shd w:val="clear" w:color="auto" w:fill="FFFFFF"/>
      <w:spacing w:line="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26">
    <w:name w:val="Подпись к картинке (2)"/>
    <w:basedOn w:val="a"/>
    <w:link w:val="25"/>
    <w:rsid w:val="00B963F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2">
    <w:name w:val="Подпись к картинке (3)"/>
    <w:basedOn w:val="a"/>
    <w:link w:val="31"/>
    <w:rsid w:val="00B963F7"/>
    <w:pPr>
      <w:shd w:val="clear" w:color="auto" w:fill="FFFFFF"/>
      <w:spacing w:line="0" w:lineRule="atLeast"/>
    </w:pPr>
    <w:rPr>
      <w:rFonts w:ascii="Times New Roman" w:hAnsi="Times New Roman"/>
      <w:sz w:val="23"/>
      <w:szCs w:val="23"/>
    </w:rPr>
  </w:style>
  <w:style w:type="paragraph" w:customStyle="1" w:styleId="12">
    <w:name w:val="Основной текст12"/>
    <w:basedOn w:val="a"/>
    <w:link w:val="a6"/>
    <w:rsid w:val="00B963F7"/>
    <w:pPr>
      <w:shd w:val="clear" w:color="auto" w:fill="FFFFFF"/>
      <w:spacing w:line="0" w:lineRule="atLeast"/>
      <w:ind w:hanging="1740"/>
    </w:pPr>
    <w:rPr>
      <w:rFonts w:ascii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963F7"/>
    <w:pPr>
      <w:shd w:val="clear" w:color="auto" w:fill="FFFFFF"/>
      <w:spacing w:before="360" w:after="720" w:line="0" w:lineRule="atLeast"/>
      <w:ind w:hanging="1780"/>
    </w:pPr>
    <w:rPr>
      <w:rFonts w:ascii="Times New Roman" w:hAnsi="Times New Roman"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B963F7"/>
    <w:pPr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B963F7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4">
    <w:name w:val="Подпись к картинке (4)"/>
    <w:basedOn w:val="a"/>
    <w:link w:val="43"/>
    <w:rsid w:val="00B963F7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B963F7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52">
    <w:name w:val="Подпись к картинке (5)"/>
    <w:basedOn w:val="a"/>
    <w:link w:val="51"/>
    <w:rsid w:val="00B963F7"/>
    <w:pPr>
      <w:shd w:val="clear" w:color="auto" w:fill="FFFFFF"/>
      <w:spacing w:line="205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60">
    <w:name w:val="Подпись к картинке (6)"/>
    <w:basedOn w:val="a"/>
    <w:link w:val="6"/>
    <w:rsid w:val="00B963F7"/>
    <w:pPr>
      <w:shd w:val="clear" w:color="auto" w:fill="FFFFFF"/>
      <w:spacing w:line="205" w:lineRule="exact"/>
    </w:pPr>
    <w:rPr>
      <w:rFonts w:ascii="Times New Roman" w:hAnsi="Times New Roman"/>
      <w:sz w:val="14"/>
      <w:szCs w:val="14"/>
    </w:rPr>
  </w:style>
  <w:style w:type="paragraph" w:customStyle="1" w:styleId="62">
    <w:name w:val="Основной текст (6)"/>
    <w:basedOn w:val="a"/>
    <w:link w:val="61"/>
    <w:rsid w:val="00B963F7"/>
    <w:pPr>
      <w:shd w:val="clear" w:color="auto" w:fill="FFFFFF"/>
      <w:spacing w:after="120" w:line="326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963F7"/>
    <w:pPr>
      <w:shd w:val="clear" w:color="auto" w:fill="FFFFFF"/>
      <w:spacing w:before="540" w:after="1740" w:line="0" w:lineRule="atLeast"/>
    </w:pPr>
    <w:rPr>
      <w:sz w:val="22"/>
      <w:szCs w:val="22"/>
    </w:rPr>
  </w:style>
  <w:style w:type="paragraph" w:customStyle="1" w:styleId="aa">
    <w:name w:val="Колонтитул"/>
    <w:basedOn w:val="a"/>
    <w:link w:val="a9"/>
    <w:rsid w:val="00B963F7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B963F7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4">
    <w:name w:val="Заголовок №1"/>
    <w:basedOn w:val="a"/>
    <w:link w:val="13"/>
    <w:rsid w:val="00B963F7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rsid w:val="00B963F7"/>
    <w:pPr>
      <w:shd w:val="clear" w:color="auto" w:fill="FFFFFF"/>
      <w:spacing w:before="420" w:after="300" w:line="346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102">
    <w:name w:val="Основной текст (10)"/>
    <w:basedOn w:val="a"/>
    <w:link w:val="101"/>
    <w:rsid w:val="00B963F7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112">
    <w:name w:val="Основной текст (11)"/>
    <w:basedOn w:val="a"/>
    <w:link w:val="111"/>
    <w:rsid w:val="00B963F7"/>
    <w:pPr>
      <w:shd w:val="clear" w:color="auto" w:fill="FFFFFF"/>
      <w:spacing w:before="480" w:line="226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B963F7"/>
    <w:pPr>
      <w:shd w:val="clear" w:color="auto" w:fill="FFFFFF"/>
      <w:spacing w:line="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rsid w:val="00B963F7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38">
    <w:name w:val="Заголовок №3"/>
    <w:basedOn w:val="a"/>
    <w:link w:val="37"/>
    <w:rsid w:val="00B963F7"/>
    <w:pPr>
      <w:shd w:val="clear" w:color="auto" w:fill="FFFFFF"/>
      <w:spacing w:before="300" w:after="420" w:line="0" w:lineRule="atLeas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f4">
    <w:name w:val="Оглавление"/>
    <w:basedOn w:val="a"/>
    <w:link w:val="af3"/>
    <w:rsid w:val="00B963F7"/>
    <w:pPr>
      <w:shd w:val="clear" w:color="auto" w:fill="FFFFFF"/>
      <w:spacing w:before="180" w:after="540" w:line="0" w:lineRule="atLeast"/>
    </w:pPr>
    <w:rPr>
      <w:rFonts w:ascii="Times New Roman" w:hAnsi="Times New Roman"/>
      <w:sz w:val="27"/>
      <w:szCs w:val="27"/>
    </w:rPr>
  </w:style>
  <w:style w:type="paragraph" w:customStyle="1" w:styleId="2a">
    <w:name w:val="Заголовок №2"/>
    <w:basedOn w:val="a"/>
    <w:link w:val="29"/>
    <w:rsid w:val="00B963F7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123">
    <w:name w:val="Заголовок №1 (2)"/>
    <w:basedOn w:val="a"/>
    <w:link w:val="122"/>
    <w:rsid w:val="00B963F7"/>
    <w:pPr>
      <w:shd w:val="clear" w:color="auto" w:fill="FFFFFF"/>
      <w:spacing w:before="300" w:after="300" w:line="0" w:lineRule="atLeast"/>
      <w:outlineLvl w:val="0"/>
    </w:pPr>
    <w:rPr>
      <w:rFonts w:ascii="Times New Roman" w:hAnsi="Times New Roman"/>
      <w:b/>
      <w:bCs/>
      <w:sz w:val="37"/>
      <w:szCs w:val="37"/>
    </w:rPr>
  </w:style>
  <w:style w:type="paragraph" w:customStyle="1" w:styleId="48">
    <w:name w:val="Заголовок №4"/>
    <w:basedOn w:val="a"/>
    <w:link w:val="47"/>
    <w:rsid w:val="00B963F7"/>
    <w:pPr>
      <w:shd w:val="clear" w:color="auto" w:fill="FFFFFF"/>
      <w:spacing w:before="660" w:after="60" w:line="0" w:lineRule="atLeast"/>
      <w:outlineLvl w:val="3"/>
    </w:pPr>
    <w:rPr>
      <w:rFonts w:ascii="Times New Roman" w:hAnsi="Times New Roman"/>
      <w:b/>
      <w:bCs/>
      <w:sz w:val="23"/>
      <w:szCs w:val="23"/>
    </w:rPr>
  </w:style>
  <w:style w:type="paragraph" w:customStyle="1" w:styleId="151">
    <w:name w:val="Основной текст (15)"/>
    <w:basedOn w:val="a"/>
    <w:link w:val="150"/>
    <w:rsid w:val="00B963F7"/>
    <w:pPr>
      <w:shd w:val="clear" w:color="auto" w:fill="FFFFFF"/>
      <w:spacing w:before="660" w:after="60" w:line="0" w:lineRule="atLeast"/>
    </w:pPr>
    <w:rPr>
      <w:rFonts w:ascii="Times New Roman" w:hAnsi="Times New Roman"/>
      <w:sz w:val="25"/>
      <w:szCs w:val="25"/>
    </w:rPr>
  </w:style>
  <w:style w:type="paragraph" w:customStyle="1" w:styleId="2f1">
    <w:name w:val="Оглавление (2)"/>
    <w:basedOn w:val="a"/>
    <w:link w:val="2f0"/>
    <w:rsid w:val="00B963F7"/>
    <w:pPr>
      <w:shd w:val="clear" w:color="auto" w:fill="FFFFFF"/>
      <w:spacing w:line="269" w:lineRule="exact"/>
      <w:ind w:hanging="1280"/>
    </w:pPr>
    <w:rPr>
      <w:rFonts w:ascii="Times New Roman" w:hAnsi="Times New Roman"/>
      <w:sz w:val="23"/>
      <w:szCs w:val="23"/>
    </w:rPr>
  </w:style>
  <w:style w:type="paragraph" w:customStyle="1" w:styleId="af6">
    <w:name w:val="Подпись к таблице"/>
    <w:basedOn w:val="a"/>
    <w:link w:val="af5"/>
    <w:rsid w:val="00B963F7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styleId="af7">
    <w:name w:val="header"/>
    <w:basedOn w:val="a"/>
    <w:link w:val="af8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D5BD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D5BD9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C75FD4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75FD4"/>
    <w:rPr>
      <w:rFonts w:cs="Times New Roman"/>
      <w:b/>
      <w:color w:val="106BBE"/>
    </w:rPr>
  </w:style>
  <w:style w:type="paragraph" w:customStyle="1" w:styleId="ConsPlusTitle">
    <w:name w:val="ConsPlusTitle"/>
    <w:rsid w:val="00C75FD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96B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ED25E1"/>
    <w:pPr>
      <w:ind w:left="720"/>
      <w:contextualSpacing/>
    </w:pPr>
  </w:style>
  <w:style w:type="paragraph" w:styleId="afe">
    <w:name w:val="Balloon Text"/>
    <w:basedOn w:val="a"/>
    <w:link w:val="aff"/>
    <w:uiPriority w:val="99"/>
    <w:semiHidden/>
    <w:unhideWhenUsed/>
    <w:rsid w:val="00FD687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D687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96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6B9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B9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96B9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796B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796B9E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basedOn w:val="a0"/>
    <w:link w:val="aff0"/>
    <w:semiHidden/>
    <w:rsid w:val="00796B9E"/>
    <w:rPr>
      <w:rFonts w:ascii="Courier" w:eastAsia="Times New Roman" w:hAnsi="Courier" w:cs="Times New Roman"/>
      <w:sz w:val="22"/>
      <w:szCs w:val="20"/>
    </w:rPr>
  </w:style>
  <w:style w:type="paragraph" w:customStyle="1" w:styleId="Application">
    <w:name w:val="Application!Приложение"/>
    <w:rsid w:val="00796B9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6B9E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796B9E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http://nla-service.minjust.ru:8080/rnla-links/ws/content/act/a372aaad-88e9-4526-81ed-e7c6cb3ccc7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AA9-49C8-4B63-9E2B-33C5483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13267</Words>
  <Characters>75624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SSTU</cp:lastModifiedBy>
  <cp:revision>4</cp:revision>
  <cp:lastPrinted>2022-11-29T06:10:00Z</cp:lastPrinted>
  <dcterms:created xsi:type="dcterms:W3CDTF">2023-02-10T02:44:00Z</dcterms:created>
  <dcterms:modified xsi:type="dcterms:W3CDTF">2023-02-10T02:48:00Z</dcterms:modified>
</cp:coreProperties>
</file>