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99" w:rsidRPr="002A634B" w:rsidRDefault="00D66799" w:rsidP="002A634B">
      <w:pPr>
        <w:pStyle w:val="Title"/>
        <w:ind w:firstLine="0"/>
        <w:rPr>
          <w:szCs w:val="28"/>
        </w:rPr>
      </w:pPr>
      <w:bookmarkStart w:id="0" w:name="bookmark70"/>
      <w:bookmarkStart w:id="1" w:name="_GoBack"/>
      <w:bookmarkEnd w:id="1"/>
      <w:r w:rsidRPr="002A634B">
        <w:rPr>
          <w:noProof/>
        </w:rPr>
        <w:drawing>
          <wp:inline distT="0" distB="0" distL="0" distR="0" wp14:anchorId="63353705" wp14:editId="0B8C9BEE">
            <wp:extent cx="7334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D1" w:rsidRPr="002A634B" w:rsidRDefault="002A634B" w:rsidP="002A634B">
      <w:pPr>
        <w:pStyle w:val="Title"/>
        <w:ind w:firstLine="0"/>
        <w:rPr>
          <w:szCs w:val="28"/>
        </w:rPr>
      </w:pPr>
      <w:r w:rsidRPr="002A634B">
        <w:rPr>
          <w:szCs w:val="28"/>
        </w:rPr>
        <w:t xml:space="preserve">АДМИНИСТРАЦИЯ ГОРОДСКОГО </w:t>
      </w:r>
      <w:proofErr w:type="gramStart"/>
      <w:r w:rsidRPr="002A634B">
        <w:rPr>
          <w:szCs w:val="28"/>
        </w:rPr>
        <w:t>ОКРУГА</w:t>
      </w:r>
      <w:proofErr w:type="gramEnd"/>
      <w:r w:rsidRPr="002A634B">
        <w:rPr>
          <w:szCs w:val="28"/>
        </w:rPr>
        <w:t xml:space="preserve"> ЗАТО П. ГОРНЫЙ</w:t>
      </w:r>
    </w:p>
    <w:p w:rsidR="002A634B" w:rsidRDefault="002A634B" w:rsidP="002A634B">
      <w:pPr>
        <w:pStyle w:val="Title"/>
        <w:ind w:firstLine="0"/>
        <w:rPr>
          <w:szCs w:val="28"/>
        </w:rPr>
      </w:pPr>
    </w:p>
    <w:p w:rsidR="00C862D1" w:rsidRPr="002A634B" w:rsidRDefault="00C862D1" w:rsidP="002A634B">
      <w:pPr>
        <w:pStyle w:val="Title"/>
        <w:ind w:firstLine="0"/>
        <w:rPr>
          <w:szCs w:val="28"/>
        </w:rPr>
      </w:pPr>
      <w:proofErr w:type="gramStart"/>
      <w:r w:rsidRPr="002A634B">
        <w:rPr>
          <w:szCs w:val="28"/>
        </w:rPr>
        <w:t>П</w:t>
      </w:r>
      <w:proofErr w:type="gramEnd"/>
      <w:r w:rsidR="00C6312A" w:rsidRPr="002A634B">
        <w:rPr>
          <w:szCs w:val="28"/>
        </w:rPr>
        <w:t xml:space="preserve"> </w:t>
      </w:r>
      <w:r w:rsidRPr="002A634B">
        <w:rPr>
          <w:szCs w:val="28"/>
        </w:rPr>
        <w:t>О</w:t>
      </w:r>
      <w:r w:rsidR="00C6312A" w:rsidRPr="002A634B">
        <w:rPr>
          <w:szCs w:val="28"/>
        </w:rPr>
        <w:t xml:space="preserve"> </w:t>
      </w:r>
      <w:r w:rsidRPr="002A634B">
        <w:rPr>
          <w:szCs w:val="28"/>
        </w:rPr>
        <w:t>С</w:t>
      </w:r>
      <w:r w:rsidR="00C6312A" w:rsidRPr="002A634B">
        <w:rPr>
          <w:szCs w:val="28"/>
        </w:rPr>
        <w:t xml:space="preserve"> </w:t>
      </w:r>
      <w:r w:rsidRPr="002A634B">
        <w:rPr>
          <w:szCs w:val="28"/>
        </w:rPr>
        <w:t>Т</w:t>
      </w:r>
      <w:r w:rsidR="00C6312A" w:rsidRPr="002A634B">
        <w:rPr>
          <w:szCs w:val="28"/>
        </w:rPr>
        <w:t xml:space="preserve"> </w:t>
      </w:r>
      <w:r w:rsidRPr="002A634B">
        <w:rPr>
          <w:szCs w:val="28"/>
        </w:rPr>
        <w:t>А</w:t>
      </w:r>
      <w:r w:rsidR="00C6312A" w:rsidRPr="002A634B">
        <w:rPr>
          <w:szCs w:val="28"/>
        </w:rPr>
        <w:t xml:space="preserve"> </w:t>
      </w:r>
      <w:r w:rsidRPr="002A634B">
        <w:rPr>
          <w:szCs w:val="28"/>
        </w:rPr>
        <w:t>Н</w:t>
      </w:r>
      <w:r w:rsidR="00C6312A" w:rsidRPr="002A634B">
        <w:rPr>
          <w:szCs w:val="28"/>
        </w:rPr>
        <w:t xml:space="preserve"> </w:t>
      </w:r>
      <w:r w:rsidRPr="002A634B">
        <w:rPr>
          <w:szCs w:val="28"/>
        </w:rPr>
        <w:t>О</w:t>
      </w:r>
      <w:r w:rsidR="00C6312A" w:rsidRPr="002A634B">
        <w:rPr>
          <w:szCs w:val="28"/>
        </w:rPr>
        <w:t xml:space="preserve"> </w:t>
      </w:r>
      <w:r w:rsidRPr="002A634B">
        <w:rPr>
          <w:szCs w:val="28"/>
        </w:rPr>
        <w:t>В</w:t>
      </w:r>
      <w:r w:rsidR="00C6312A" w:rsidRPr="002A634B">
        <w:rPr>
          <w:szCs w:val="28"/>
        </w:rPr>
        <w:t xml:space="preserve"> </w:t>
      </w:r>
      <w:r w:rsidRPr="002A634B">
        <w:rPr>
          <w:szCs w:val="28"/>
        </w:rPr>
        <w:t>Л</w:t>
      </w:r>
      <w:r w:rsidR="00C6312A" w:rsidRPr="002A634B">
        <w:rPr>
          <w:szCs w:val="28"/>
        </w:rPr>
        <w:t xml:space="preserve"> </w:t>
      </w:r>
      <w:r w:rsidRPr="002A634B">
        <w:rPr>
          <w:szCs w:val="28"/>
        </w:rPr>
        <w:t>Е</w:t>
      </w:r>
      <w:r w:rsidR="00C6312A" w:rsidRPr="002A634B">
        <w:rPr>
          <w:szCs w:val="28"/>
        </w:rPr>
        <w:t xml:space="preserve"> </w:t>
      </w:r>
      <w:r w:rsidRPr="002A634B">
        <w:rPr>
          <w:szCs w:val="28"/>
        </w:rPr>
        <w:t>Н</w:t>
      </w:r>
      <w:r w:rsidR="00C6312A" w:rsidRPr="002A634B">
        <w:rPr>
          <w:szCs w:val="28"/>
        </w:rPr>
        <w:t xml:space="preserve"> </w:t>
      </w:r>
      <w:r w:rsidRPr="002A634B">
        <w:rPr>
          <w:szCs w:val="28"/>
        </w:rPr>
        <w:t>И</w:t>
      </w:r>
      <w:r w:rsidR="00C6312A" w:rsidRPr="002A634B">
        <w:rPr>
          <w:szCs w:val="28"/>
        </w:rPr>
        <w:t xml:space="preserve"> </w:t>
      </w:r>
      <w:r w:rsidRPr="002A634B">
        <w:rPr>
          <w:szCs w:val="28"/>
        </w:rPr>
        <w:t>Е</w:t>
      </w:r>
    </w:p>
    <w:p w:rsidR="00931BF3" w:rsidRDefault="00931BF3" w:rsidP="002A634B">
      <w:pPr>
        <w:suppressAutoHyphens/>
        <w:ind w:firstLine="0"/>
        <w:rPr>
          <w:rFonts w:cs="Arial"/>
          <w:szCs w:val="28"/>
        </w:rPr>
      </w:pPr>
    </w:p>
    <w:p w:rsidR="002A634B" w:rsidRPr="002A634B" w:rsidRDefault="002A634B" w:rsidP="002A634B">
      <w:pPr>
        <w:suppressAutoHyphens/>
        <w:ind w:firstLine="0"/>
        <w:rPr>
          <w:rFonts w:cs="Arial"/>
          <w:szCs w:val="28"/>
        </w:rPr>
      </w:pPr>
    </w:p>
    <w:p w:rsidR="00C862D1" w:rsidRPr="002A634B" w:rsidRDefault="00A93B2A" w:rsidP="002A634B">
      <w:pPr>
        <w:suppressAutoHyphens/>
        <w:ind w:firstLine="0"/>
        <w:rPr>
          <w:rFonts w:cs="Arial"/>
          <w:szCs w:val="28"/>
        </w:rPr>
      </w:pPr>
      <w:r w:rsidRPr="002A634B">
        <w:rPr>
          <w:rFonts w:cs="Arial"/>
          <w:szCs w:val="28"/>
        </w:rPr>
        <w:t>29 ноября 2022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</w:t>
      </w:r>
      <w:r w:rsidR="002A634B">
        <w:rPr>
          <w:rFonts w:cs="Arial"/>
          <w:szCs w:val="28"/>
        </w:rPr>
        <w:tab/>
      </w:r>
      <w:r w:rsidR="002A634B">
        <w:rPr>
          <w:rFonts w:cs="Arial"/>
          <w:szCs w:val="28"/>
        </w:rPr>
        <w:tab/>
      </w:r>
      <w:r w:rsidR="002A634B">
        <w:rPr>
          <w:rFonts w:cs="Arial"/>
          <w:szCs w:val="28"/>
        </w:rPr>
        <w:tab/>
      </w:r>
      <w:r w:rsidR="002A634B">
        <w:rPr>
          <w:rFonts w:cs="Arial"/>
          <w:szCs w:val="28"/>
        </w:rPr>
        <w:tab/>
      </w:r>
      <w:r w:rsidR="002A634B">
        <w:rPr>
          <w:rFonts w:cs="Arial"/>
          <w:szCs w:val="28"/>
        </w:rPr>
        <w:tab/>
      </w:r>
      <w:r w:rsidR="002A634B">
        <w:rPr>
          <w:rFonts w:cs="Arial"/>
          <w:szCs w:val="28"/>
        </w:rPr>
        <w:tab/>
      </w:r>
      <w:r w:rsidR="002A634B">
        <w:rPr>
          <w:rFonts w:cs="Arial"/>
          <w:szCs w:val="28"/>
        </w:rPr>
        <w:tab/>
      </w:r>
      <w:r w:rsidR="002A634B">
        <w:rPr>
          <w:rFonts w:cs="Arial"/>
          <w:szCs w:val="28"/>
        </w:rPr>
        <w:tab/>
      </w:r>
      <w:r w:rsidR="002A634B">
        <w:rPr>
          <w:rFonts w:cs="Arial"/>
          <w:szCs w:val="28"/>
        </w:rPr>
        <w:tab/>
      </w:r>
      <w:r w:rsidR="002A634B">
        <w:rPr>
          <w:rFonts w:cs="Arial"/>
          <w:szCs w:val="28"/>
        </w:rPr>
        <w:tab/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357</w:t>
      </w:r>
    </w:p>
    <w:p w:rsidR="00C862D1" w:rsidRPr="002A634B" w:rsidRDefault="00C862D1" w:rsidP="002A634B">
      <w:pPr>
        <w:suppressAutoHyphens/>
        <w:ind w:firstLine="0"/>
        <w:rPr>
          <w:rFonts w:cs="Arial"/>
          <w:szCs w:val="28"/>
        </w:rPr>
      </w:pPr>
    </w:p>
    <w:p w:rsidR="00931BF3" w:rsidRPr="002A634B" w:rsidRDefault="00931BF3" w:rsidP="002A634B">
      <w:pPr>
        <w:suppressAutoHyphens/>
        <w:ind w:firstLine="0"/>
        <w:rPr>
          <w:rFonts w:cs="Arial"/>
          <w:szCs w:val="28"/>
        </w:rPr>
      </w:pPr>
    </w:p>
    <w:p w:rsidR="00C862D1" w:rsidRPr="002A634B" w:rsidRDefault="00C862D1" w:rsidP="002A634B">
      <w:pPr>
        <w:pStyle w:val="Title"/>
        <w:ind w:firstLine="0"/>
      </w:pPr>
      <w:r w:rsidRPr="002A634B">
        <w:t xml:space="preserve">Об утверждении административного регламента предоставления муниципальной услуги </w:t>
      </w:r>
      <w:r w:rsidR="00C42497" w:rsidRPr="002A634B">
        <w:t>«</w:t>
      </w:r>
      <w:r w:rsidRPr="002A634B">
        <w:t>Утверждение схемы расположения земельного участка или земельных участков на кадастровом плане территории</w:t>
      </w:r>
      <w:r w:rsidR="00C42497" w:rsidRPr="002A634B">
        <w:t>»</w:t>
      </w:r>
      <w:r w:rsidRPr="002A634B">
        <w:t xml:space="preserve"> на территории </w:t>
      </w:r>
      <w:r w:rsidR="00D66799" w:rsidRPr="002A634B">
        <w:t xml:space="preserve">городского </w:t>
      </w:r>
      <w:proofErr w:type="gramStart"/>
      <w:r w:rsidR="00D66799" w:rsidRPr="002A634B">
        <w:t>округа</w:t>
      </w:r>
      <w:proofErr w:type="gramEnd"/>
      <w:r w:rsidR="00D66799" w:rsidRPr="002A634B">
        <w:t xml:space="preserve"> ЗАТО п.</w:t>
      </w:r>
      <w:r w:rsidR="00E54363" w:rsidRPr="002A634B">
        <w:t xml:space="preserve"> </w:t>
      </w:r>
      <w:r w:rsidR="00D66799" w:rsidRPr="002A634B">
        <w:t>Горный</w:t>
      </w:r>
    </w:p>
    <w:p w:rsidR="00C862D1" w:rsidRDefault="00C862D1" w:rsidP="002A634B">
      <w:pPr>
        <w:suppressAutoHyphens/>
        <w:ind w:firstLine="709"/>
        <w:rPr>
          <w:rFonts w:cs="Arial"/>
          <w:szCs w:val="28"/>
        </w:rPr>
      </w:pPr>
    </w:p>
    <w:p w:rsidR="0051535D" w:rsidRPr="002A634B" w:rsidRDefault="0051535D" w:rsidP="002A634B">
      <w:pPr>
        <w:suppressAutoHyphens/>
        <w:ind w:firstLine="709"/>
        <w:rPr>
          <w:rFonts w:cs="Arial"/>
          <w:szCs w:val="28"/>
        </w:rPr>
      </w:pP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соответствии с Земельным кодексом Российской Федерации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руководствуясь Федеральным законом от 27 июля 2010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210-ФЗ </w:t>
      </w:r>
      <w:r w:rsidR="00C42497" w:rsidRPr="002A634B">
        <w:rPr>
          <w:rFonts w:cs="Arial"/>
          <w:szCs w:val="28"/>
        </w:rPr>
        <w:t>«</w:t>
      </w:r>
      <w:r w:rsidRPr="002A634B">
        <w:rPr>
          <w:rFonts w:cs="Arial"/>
          <w:szCs w:val="28"/>
        </w:rPr>
        <w:t>Об организации предоставления государственных и муниципальных услуг</w:t>
      </w:r>
      <w:r w:rsidR="00C42497" w:rsidRPr="002A634B">
        <w:rPr>
          <w:rFonts w:cs="Arial"/>
          <w:szCs w:val="28"/>
        </w:rPr>
        <w:t>»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Уставом </w:t>
      </w:r>
      <w:r w:rsidR="00D66799" w:rsidRPr="002A634B">
        <w:rPr>
          <w:rFonts w:cs="Arial"/>
          <w:szCs w:val="28"/>
        </w:rPr>
        <w:t>городского округа закрытого административно-территориального образования п.</w:t>
      </w:r>
      <w:r w:rsidR="00E54363" w:rsidRPr="002A634B">
        <w:rPr>
          <w:rFonts w:cs="Arial"/>
          <w:szCs w:val="28"/>
        </w:rPr>
        <w:t xml:space="preserve"> </w:t>
      </w:r>
      <w:r w:rsidR="00D66799" w:rsidRPr="002A634B">
        <w:rPr>
          <w:rFonts w:cs="Arial"/>
          <w:szCs w:val="28"/>
        </w:rPr>
        <w:t>Горный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администрация </w:t>
      </w:r>
      <w:r w:rsidR="00D66799" w:rsidRPr="002A634B">
        <w:rPr>
          <w:rFonts w:cs="Arial"/>
          <w:szCs w:val="28"/>
        </w:rPr>
        <w:t>городского округа ЗАТО п.</w:t>
      </w:r>
      <w:r w:rsidR="00E54363" w:rsidRPr="002A634B">
        <w:rPr>
          <w:rFonts w:cs="Arial"/>
          <w:szCs w:val="28"/>
        </w:rPr>
        <w:t xml:space="preserve"> </w:t>
      </w:r>
      <w:r w:rsidR="00D66799" w:rsidRPr="002A634B">
        <w:rPr>
          <w:rFonts w:cs="Arial"/>
          <w:szCs w:val="28"/>
        </w:rPr>
        <w:t>Горный</w:t>
      </w:r>
      <w:r w:rsidR="002A634B">
        <w:rPr>
          <w:rFonts w:cs="Arial"/>
          <w:szCs w:val="28"/>
        </w:rPr>
        <w:t xml:space="preserve"> </w:t>
      </w:r>
      <w:proofErr w:type="gramStart"/>
      <w:r w:rsidRPr="002A634B">
        <w:rPr>
          <w:rFonts w:cs="Arial"/>
          <w:szCs w:val="28"/>
        </w:rPr>
        <w:t>п</w:t>
      </w:r>
      <w:proofErr w:type="gramEnd"/>
      <w:r w:rsidR="00D66799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</w:t>
      </w:r>
      <w:r w:rsidR="00D66799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с</w:t>
      </w:r>
      <w:r w:rsidR="00D66799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т</w:t>
      </w:r>
      <w:r w:rsidR="00D66799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а</w:t>
      </w:r>
      <w:r w:rsidR="00D66799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</w:t>
      </w:r>
      <w:r w:rsidR="00D66799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</w:t>
      </w:r>
      <w:r w:rsidR="00D66799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</w:t>
      </w:r>
      <w:r w:rsidR="00D66799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л</w:t>
      </w:r>
      <w:r w:rsidR="00D66799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я</w:t>
      </w:r>
      <w:r w:rsidR="00D66799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е</w:t>
      </w:r>
      <w:r w:rsidR="00D66799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т: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1.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C42497" w:rsidRPr="002A634B">
        <w:rPr>
          <w:rFonts w:cs="Arial"/>
          <w:szCs w:val="28"/>
        </w:rPr>
        <w:t>«</w:t>
      </w:r>
      <w:r w:rsidRPr="002A634B">
        <w:rPr>
          <w:rFonts w:cs="Arial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2A634B">
        <w:rPr>
          <w:rFonts w:cs="Arial"/>
          <w:szCs w:val="28"/>
        </w:rPr>
        <w:t>»</w:t>
      </w:r>
      <w:r w:rsidRPr="002A634B">
        <w:rPr>
          <w:rFonts w:cs="Arial"/>
          <w:szCs w:val="28"/>
        </w:rPr>
        <w:t xml:space="preserve"> на территории </w:t>
      </w:r>
      <w:r w:rsidR="00D66799" w:rsidRPr="002A634B">
        <w:rPr>
          <w:rFonts w:cs="Arial"/>
          <w:szCs w:val="28"/>
        </w:rPr>
        <w:t xml:space="preserve">городского </w:t>
      </w:r>
      <w:proofErr w:type="gramStart"/>
      <w:r w:rsidR="00D66799" w:rsidRPr="002A634B">
        <w:rPr>
          <w:rFonts w:cs="Arial"/>
          <w:szCs w:val="28"/>
        </w:rPr>
        <w:t>округа</w:t>
      </w:r>
      <w:proofErr w:type="gramEnd"/>
      <w:r w:rsidR="00D66799" w:rsidRPr="002A634B">
        <w:rPr>
          <w:rFonts w:cs="Arial"/>
          <w:szCs w:val="28"/>
        </w:rPr>
        <w:t xml:space="preserve"> ЗАТО п.</w:t>
      </w:r>
      <w:r w:rsidR="0005012A" w:rsidRPr="002A634B">
        <w:rPr>
          <w:rFonts w:cs="Arial"/>
          <w:szCs w:val="28"/>
        </w:rPr>
        <w:t xml:space="preserve"> </w:t>
      </w:r>
      <w:r w:rsidR="00D66799" w:rsidRPr="002A634B">
        <w:rPr>
          <w:rFonts w:cs="Arial"/>
          <w:szCs w:val="28"/>
        </w:rPr>
        <w:t>Горный</w:t>
      </w:r>
      <w:r w:rsidRPr="002A634B">
        <w:rPr>
          <w:rFonts w:cs="Arial"/>
          <w:szCs w:val="28"/>
        </w:rPr>
        <w:t>.</w:t>
      </w:r>
    </w:p>
    <w:p w:rsid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Настоящее постановление вступает в силу на следующий день после дня официального опубликования.</w:t>
      </w:r>
    </w:p>
    <w:p w:rsidR="00E54363" w:rsidRPr="0051535D" w:rsidRDefault="00E54363" w:rsidP="002A634B">
      <w:pPr>
        <w:pStyle w:val="aff"/>
        <w:suppressAutoHyphens/>
        <w:ind w:left="0"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3.Настоящее постановление опубликовать (обнародовать) на официальном сайте администрации городского </w:t>
      </w:r>
      <w:proofErr w:type="gramStart"/>
      <w:r w:rsidRPr="002A634B">
        <w:rPr>
          <w:rFonts w:cs="Arial"/>
          <w:szCs w:val="28"/>
        </w:rPr>
        <w:t>округа</w:t>
      </w:r>
      <w:proofErr w:type="gramEnd"/>
      <w:r w:rsidRPr="002A634B">
        <w:rPr>
          <w:rFonts w:cs="Arial"/>
          <w:szCs w:val="28"/>
        </w:rPr>
        <w:t xml:space="preserve"> ЗАТО п. Горный </w:t>
      </w:r>
      <w:proofErr w:type="spellStart"/>
      <w:r w:rsidRPr="002A634B">
        <w:rPr>
          <w:rFonts w:cs="Arial"/>
          <w:szCs w:val="28"/>
        </w:rPr>
        <w:t>http</w:t>
      </w:r>
      <w:proofErr w:type="spellEnd"/>
      <w:r w:rsidRPr="002A634B">
        <w:rPr>
          <w:rFonts w:cs="Arial"/>
          <w:szCs w:val="28"/>
          <w:lang w:val="en-US"/>
        </w:rPr>
        <w:t>s</w:t>
      </w:r>
      <w:r w:rsidRPr="002A634B">
        <w:rPr>
          <w:rFonts w:cs="Arial"/>
          <w:szCs w:val="28"/>
        </w:rPr>
        <w:t>://</w:t>
      </w:r>
      <w:r w:rsidRPr="002A634B">
        <w:rPr>
          <w:rFonts w:cs="Arial"/>
          <w:szCs w:val="28"/>
          <w:lang w:val="en-US"/>
        </w:rPr>
        <w:t>gorniy</w:t>
      </w:r>
      <w:r w:rsidRPr="002A634B">
        <w:rPr>
          <w:rFonts w:cs="Arial"/>
          <w:szCs w:val="28"/>
        </w:rPr>
        <w:t>.75.</w:t>
      </w:r>
      <w:proofErr w:type="spellStart"/>
      <w:r w:rsidRPr="002A634B">
        <w:rPr>
          <w:rFonts w:cs="Arial"/>
          <w:szCs w:val="28"/>
          <w:lang w:val="en-US"/>
        </w:rPr>
        <w:t>ru</w:t>
      </w:r>
      <w:proofErr w:type="spellEnd"/>
      <w:r w:rsidR="0051535D">
        <w:rPr>
          <w:rFonts w:cs="Arial"/>
          <w:szCs w:val="28"/>
        </w:rPr>
        <w:t>/.</w:t>
      </w:r>
    </w:p>
    <w:p w:rsidR="00931BF3" w:rsidRPr="002A634B" w:rsidRDefault="00931BF3" w:rsidP="0051535D">
      <w:pPr>
        <w:suppressAutoHyphens/>
        <w:ind w:firstLine="0"/>
        <w:rPr>
          <w:rFonts w:cs="Arial"/>
          <w:szCs w:val="28"/>
        </w:rPr>
      </w:pPr>
    </w:p>
    <w:p w:rsidR="00C862D1" w:rsidRPr="002A634B" w:rsidRDefault="00C862D1" w:rsidP="0051535D">
      <w:pPr>
        <w:suppressAutoHyphens/>
        <w:ind w:firstLine="0"/>
        <w:rPr>
          <w:rFonts w:cs="Arial"/>
          <w:szCs w:val="28"/>
        </w:rPr>
      </w:pPr>
    </w:p>
    <w:p w:rsidR="00D66799" w:rsidRPr="002A634B" w:rsidRDefault="00D66799" w:rsidP="0051535D">
      <w:pPr>
        <w:suppressAutoHyphens/>
        <w:ind w:firstLine="0"/>
        <w:rPr>
          <w:rFonts w:cs="Arial"/>
          <w:szCs w:val="28"/>
        </w:rPr>
      </w:pPr>
    </w:p>
    <w:p w:rsidR="0051535D" w:rsidRDefault="00C862D1" w:rsidP="0051535D">
      <w:pPr>
        <w:suppressAutoHyphens/>
        <w:ind w:firstLine="0"/>
        <w:rPr>
          <w:rFonts w:cs="Arial"/>
          <w:szCs w:val="28"/>
        </w:rPr>
      </w:pPr>
      <w:proofErr w:type="gramStart"/>
      <w:r w:rsidRPr="002A634B">
        <w:rPr>
          <w:rFonts w:cs="Arial"/>
          <w:szCs w:val="28"/>
        </w:rPr>
        <w:t>Глава</w:t>
      </w:r>
      <w:proofErr w:type="gramEnd"/>
      <w:r w:rsidRPr="002A634B">
        <w:rPr>
          <w:rFonts w:cs="Arial"/>
          <w:szCs w:val="28"/>
        </w:rPr>
        <w:t xml:space="preserve"> </w:t>
      </w:r>
      <w:r w:rsidR="00D66799" w:rsidRPr="002A634B">
        <w:rPr>
          <w:rFonts w:cs="Arial"/>
          <w:szCs w:val="28"/>
        </w:rPr>
        <w:t>ЗАТО п.</w:t>
      </w:r>
      <w:r w:rsidR="00E54363" w:rsidRPr="002A634B">
        <w:rPr>
          <w:rFonts w:cs="Arial"/>
          <w:szCs w:val="28"/>
        </w:rPr>
        <w:t xml:space="preserve"> </w:t>
      </w:r>
      <w:r w:rsidR="00D66799" w:rsidRPr="002A634B">
        <w:rPr>
          <w:rFonts w:cs="Arial"/>
          <w:szCs w:val="28"/>
        </w:rPr>
        <w:t>Горный</w:t>
      </w:r>
      <w:r w:rsidR="0051535D">
        <w:rPr>
          <w:rFonts w:cs="Arial"/>
          <w:szCs w:val="28"/>
        </w:rPr>
        <w:tab/>
      </w:r>
      <w:r w:rsidR="0051535D">
        <w:rPr>
          <w:rFonts w:cs="Arial"/>
          <w:szCs w:val="28"/>
        </w:rPr>
        <w:tab/>
      </w:r>
      <w:r w:rsidR="0051535D">
        <w:rPr>
          <w:rFonts w:cs="Arial"/>
          <w:szCs w:val="28"/>
        </w:rPr>
        <w:tab/>
      </w:r>
      <w:r w:rsidR="0051535D">
        <w:rPr>
          <w:rFonts w:cs="Arial"/>
          <w:szCs w:val="28"/>
        </w:rPr>
        <w:tab/>
      </w:r>
      <w:r w:rsidR="0051535D">
        <w:rPr>
          <w:rFonts w:cs="Arial"/>
          <w:szCs w:val="28"/>
        </w:rPr>
        <w:tab/>
      </w:r>
      <w:r w:rsidR="0051535D">
        <w:rPr>
          <w:rFonts w:cs="Arial"/>
          <w:szCs w:val="28"/>
        </w:rPr>
        <w:tab/>
      </w:r>
      <w:r w:rsidR="0051535D">
        <w:rPr>
          <w:rFonts w:cs="Arial"/>
          <w:szCs w:val="28"/>
        </w:rPr>
        <w:tab/>
      </w:r>
      <w:r w:rsidR="0051535D">
        <w:rPr>
          <w:rFonts w:cs="Arial"/>
          <w:szCs w:val="28"/>
        </w:rPr>
        <w:tab/>
      </w:r>
      <w:r w:rsidR="0051535D">
        <w:rPr>
          <w:rFonts w:cs="Arial"/>
          <w:szCs w:val="28"/>
        </w:rPr>
        <w:tab/>
      </w:r>
      <w:r w:rsidR="00D66799" w:rsidRPr="002A634B">
        <w:rPr>
          <w:rFonts w:cs="Arial"/>
          <w:szCs w:val="28"/>
        </w:rPr>
        <w:t>Карнаух Т.В</w:t>
      </w:r>
    </w:p>
    <w:p w:rsidR="00931BF3" w:rsidRPr="002A634B" w:rsidRDefault="00D66799" w:rsidP="0051535D">
      <w:pPr>
        <w:suppressAutoHyphens/>
        <w:ind w:firstLine="0"/>
        <w:rPr>
          <w:rFonts w:cs="Arial"/>
          <w:szCs w:val="28"/>
        </w:rPr>
      </w:pPr>
      <w:r w:rsidRPr="002A634B">
        <w:rPr>
          <w:rFonts w:cs="Arial"/>
          <w:szCs w:val="28"/>
        </w:rPr>
        <w:t>.</w:t>
      </w:r>
      <w:r w:rsidR="00931BF3" w:rsidRPr="002A634B">
        <w:rPr>
          <w:rFonts w:cs="Arial"/>
          <w:szCs w:val="28"/>
        </w:rPr>
        <w:br w:type="page"/>
      </w:r>
    </w:p>
    <w:p w:rsidR="00C862D1" w:rsidRDefault="00C862D1" w:rsidP="0051535D">
      <w:pPr>
        <w:suppressAutoHyphens/>
        <w:ind w:right="5953" w:firstLine="0"/>
        <w:rPr>
          <w:rFonts w:asciiTheme="minorHAnsi" w:hAnsiTheme="minorHAnsi" w:cs="Arial"/>
        </w:rPr>
      </w:pPr>
      <w:r w:rsidRPr="0051535D">
        <w:rPr>
          <w:rFonts w:ascii="Courier" w:hAnsi="Courier"/>
        </w:rPr>
        <w:lastRenderedPageBreak/>
        <w:t>УТВЕРЖДЕН</w:t>
      </w:r>
      <w:r w:rsidR="0051535D" w:rsidRPr="0051535D">
        <w:rPr>
          <w:rFonts w:ascii="Courier" w:hAnsi="Courier"/>
        </w:rPr>
        <w:t xml:space="preserve"> </w:t>
      </w:r>
      <w:r w:rsidRPr="0051535D">
        <w:rPr>
          <w:rFonts w:ascii="Courier" w:hAnsi="Courier"/>
        </w:rPr>
        <w:t>постановлением администрации</w:t>
      </w:r>
      <w:r w:rsidR="0051535D" w:rsidRPr="0051535D">
        <w:rPr>
          <w:rFonts w:ascii="Courier" w:hAnsi="Courier"/>
        </w:rPr>
        <w:t xml:space="preserve"> </w:t>
      </w:r>
      <w:r w:rsidR="00D66799" w:rsidRPr="0051535D">
        <w:rPr>
          <w:rFonts w:ascii="Courier" w:hAnsi="Courier" w:cs="Arial"/>
        </w:rPr>
        <w:t xml:space="preserve">городского </w:t>
      </w:r>
      <w:proofErr w:type="gramStart"/>
      <w:r w:rsidR="00D66799" w:rsidRPr="0051535D">
        <w:rPr>
          <w:rFonts w:ascii="Courier" w:hAnsi="Courier" w:cs="Arial"/>
        </w:rPr>
        <w:t>округа</w:t>
      </w:r>
      <w:proofErr w:type="gramEnd"/>
      <w:r w:rsidR="00D66799" w:rsidRPr="0051535D">
        <w:rPr>
          <w:rFonts w:ascii="Courier" w:hAnsi="Courier" w:cs="Arial"/>
        </w:rPr>
        <w:t xml:space="preserve"> ЗАТО п.</w:t>
      </w:r>
      <w:r w:rsidR="00E54363" w:rsidRPr="0051535D">
        <w:rPr>
          <w:rFonts w:ascii="Courier" w:hAnsi="Courier" w:cs="Arial"/>
        </w:rPr>
        <w:t xml:space="preserve"> </w:t>
      </w:r>
      <w:r w:rsidR="00D66799" w:rsidRPr="0051535D">
        <w:rPr>
          <w:rFonts w:ascii="Courier" w:hAnsi="Courier" w:cs="Arial"/>
        </w:rPr>
        <w:t>Горный</w:t>
      </w:r>
      <w:r w:rsidR="002A634B" w:rsidRPr="0051535D">
        <w:rPr>
          <w:rFonts w:ascii="Courier" w:hAnsi="Courier" w:cs="Arial"/>
        </w:rPr>
        <w:t xml:space="preserve"> </w:t>
      </w:r>
      <w:r w:rsidRPr="0051535D">
        <w:rPr>
          <w:rFonts w:ascii="Courier" w:hAnsi="Courier" w:cs="Arial"/>
        </w:rPr>
        <w:t xml:space="preserve">от </w:t>
      </w:r>
      <w:r w:rsidR="00C42497" w:rsidRPr="0051535D">
        <w:rPr>
          <w:rFonts w:ascii="Courier" w:hAnsi="Courier" w:cs="Arial"/>
        </w:rPr>
        <w:t>«</w:t>
      </w:r>
      <w:r w:rsidR="00A93B2A" w:rsidRPr="0051535D">
        <w:rPr>
          <w:rFonts w:ascii="Courier" w:hAnsi="Courier" w:cs="Arial"/>
        </w:rPr>
        <w:t>29</w:t>
      </w:r>
      <w:r w:rsidR="00C42497" w:rsidRPr="0051535D">
        <w:rPr>
          <w:rFonts w:ascii="Courier" w:hAnsi="Courier" w:cs="Arial"/>
        </w:rPr>
        <w:t>»</w:t>
      </w:r>
      <w:r w:rsidR="00A93B2A" w:rsidRPr="0051535D">
        <w:rPr>
          <w:rFonts w:ascii="Courier" w:hAnsi="Courier" w:cs="Arial"/>
        </w:rPr>
        <w:t xml:space="preserve"> ноября</w:t>
      </w:r>
      <w:r w:rsidRPr="0051535D">
        <w:rPr>
          <w:rFonts w:ascii="Courier" w:hAnsi="Courier" w:cs="Arial"/>
        </w:rPr>
        <w:t xml:space="preserve"> 20</w:t>
      </w:r>
      <w:r w:rsidR="00A93B2A" w:rsidRPr="0051535D">
        <w:rPr>
          <w:rFonts w:ascii="Courier" w:hAnsi="Courier" w:cs="Arial"/>
        </w:rPr>
        <w:t>22г.</w:t>
      </w:r>
      <w:r w:rsidR="002A634B" w:rsidRPr="0051535D">
        <w:rPr>
          <w:rFonts w:ascii="Courier" w:hAnsi="Courier" w:cs="Arial"/>
        </w:rPr>
        <w:t xml:space="preserve"> № </w:t>
      </w:r>
      <w:r w:rsidR="00A93B2A" w:rsidRPr="0051535D">
        <w:rPr>
          <w:rFonts w:ascii="Courier" w:hAnsi="Courier" w:cs="Arial"/>
        </w:rPr>
        <w:t>357</w:t>
      </w:r>
    </w:p>
    <w:p w:rsidR="0051535D" w:rsidRDefault="0051535D" w:rsidP="0051535D">
      <w:pPr>
        <w:suppressAutoHyphens/>
        <w:ind w:right="5953" w:firstLine="0"/>
        <w:rPr>
          <w:rFonts w:asciiTheme="minorHAnsi" w:hAnsiTheme="minorHAnsi" w:cs="Arial"/>
        </w:rPr>
      </w:pPr>
    </w:p>
    <w:p w:rsidR="0051535D" w:rsidRPr="0051535D" w:rsidRDefault="0051535D" w:rsidP="0051535D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0D7C5C" w:rsidRPr="002A634B" w:rsidRDefault="001A0D78" w:rsidP="0051535D">
      <w:pPr>
        <w:pStyle w:val="Title"/>
      </w:pPr>
      <w:r w:rsidRPr="002A634B">
        <w:t xml:space="preserve">Административный регламент предоставления </w:t>
      </w:r>
      <w:r w:rsidR="00E54EEC" w:rsidRPr="002A634B">
        <w:t>муниципальной услуги</w:t>
      </w:r>
      <w:r w:rsidRPr="002A634B">
        <w:t xml:space="preserve"> </w:t>
      </w:r>
      <w:r w:rsidR="00C42497" w:rsidRPr="002A634B">
        <w:t>«</w:t>
      </w:r>
      <w:r w:rsidRPr="002A634B">
        <w:t>Утверждение схемы расположения</w:t>
      </w:r>
      <w:bookmarkEnd w:id="0"/>
      <w:r w:rsidR="00C862D1" w:rsidRPr="002A634B">
        <w:t xml:space="preserve"> </w:t>
      </w:r>
      <w:bookmarkStart w:id="2" w:name="bookmark71"/>
      <w:r w:rsidRPr="002A634B">
        <w:t>земельного участка или земельных участков на кадастровом плане</w:t>
      </w:r>
      <w:bookmarkEnd w:id="2"/>
      <w:r w:rsidR="00C862D1" w:rsidRPr="002A634B">
        <w:t xml:space="preserve"> </w:t>
      </w:r>
      <w:bookmarkStart w:id="3" w:name="bookmark72"/>
      <w:r w:rsidRPr="002A634B">
        <w:t>территории</w:t>
      </w:r>
      <w:r w:rsidR="00C42497" w:rsidRPr="002A634B">
        <w:t>»</w:t>
      </w:r>
      <w:r w:rsidRPr="002A634B">
        <w:t xml:space="preserve"> на территории</w:t>
      </w:r>
      <w:bookmarkEnd w:id="3"/>
      <w:r w:rsidR="00C862D1" w:rsidRPr="002A634B">
        <w:t xml:space="preserve"> </w:t>
      </w:r>
      <w:r w:rsidR="00CC610B" w:rsidRPr="002A634B">
        <w:t xml:space="preserve">городского </w:t>
      </w:r>
      <w:proofErr w:type="gramStart"/>
      <w:r w:rsidR="00CC610B" w:rsidRPr="002A634B">
        <w:t>округа</w:t>
      </w:r>
      <w:proofErr w:type="gramEnd"/>
      <w:r w:rsidR="00CC610B" w:rsidRPr="002A634B">
        <w:t xml:space="preserve"> ЗАТО п.</w:t>
      </w:r>
      <w:r w:rsidR="00E54363" w:rsidRPr="002A634B">
        <w:t xml:space="preserve"> </w:t>
      </w:r>
      <w:r w:rsidR="00CC610B" w:rsidRPr="002A634B">
        <w:t>Горный.</w:t>
      </w:r>
    </w:p>
    <w:p w:rsidR="00960AB0" w:rsidRDefault="00960AB0" w:rsidP="002A634B">
      <w:pPr>
        <w:suppressAutoHyphens/>
        <w:ind w:firstLine="709"/>
        <w:rPr>
          <w:rFonts w:cs="Arial"/>
          <w:szCs w:val="28"/>
        </w:rPr>
      </w:pPr>
    </w:p>
    <w:p w:rsidR="0051535D" w:rsidRPr="002A634B" w:rsidRDefault="0051535D" w:rsidP="002A634B">
      <w:pPr>
        <w:suppressAutoHyphens/>
        <w:ind w:firstLine="709"/>
        <w:rPr>
          <w:rFonts w:cs="Arial"/>
          <w:szCs w:val="28"/>
        </w:rPr>
      </w:pPr>
    </w:p>
    <w:p w:rsidR="00E54EEC" w:rsidRPr="002A634B" w:rsidRDefault="00FB0046" w:rsidP="0051535D">
      <w:pPr>
        <w:pStyle w:val="2"/>
      </w:pPr>
      <w:bookmarkStart w:id="4" w:name="bookmark73"/>
      <w:r w:rsidRPr="002A634B">
        <w:t>I.</w:t>
      </w:r>
      <w:r w:rsidR="002A634B">
        <w:t xml:space="preserve"> </w:t>
      </w:r>
      <w:r w:rsidR="001A0D78" w:rsidRPr="002A634B">
        <w:t>Общие положения</w:t>
      </w:r>
    </w:p>
    <w:p w:rsidR="000D7C5C" w:rsidRPr="002A634B" w:rsidRDefault="001A0D78" w:rsidP="0051535D">
      <w:pPr>
        <w:pStyle w:val="4"/>
      </w:pPr>
      <w:r w:rsidRPr="002A634B">
        <w:t>Предмет регулирования Административного регламента</w:t>
      </w:r>
      <w:bookmarkEnd w:id="4"/>
    </w:p>
    <w:p w:rsidR="00C862D1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1.1.</w:t>
      </w:r>
      <w:r w:rsidR="002A634B">
        <w:rPr>
          <w:rFonts w:cs="Arial"/>
          <w:szCs w:val="28"/>
        </w:rPr>
        <w:t xml:space="preserve"> </w:t>
      </w:r>
      <w:proofErr w:type="gramStart"/>
      <w:r w:rsidR="001A0D78" w:rsidRPr="002A634B">
        <w:rPr>
          <w:rFonts w:cs="Arial"/>
          <w:szCs w:val="28"/>
        </w:rPr>
        <w:t xml:space="preserve">Административный регламент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</w:t>
      </w:r>
      <w:r w:rsidR="00C42497" w:rsidRPr="002A634B">
        <w:rPr>
          <w:rFonts w:cs="Arial"/>
          <w:szCs w:val="28"/>
        </w:rPr>
        <w:t>«</w:t>
      </w:r>
      <w:r w:rsidR="001A0D78" w:rsidRPr="002A634B">
        <w:rPr>
          <w:rFonts w:cs="Arial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2A634B">
        <w:rPr>
          <w:rFonts w:cs="Arial"/>
          <w:szCs w:val="28"/>
        </w:rPr>
        <w:t>»</w:t>
      </w:r>
      <w:r w:rsidR="001A0D78" w:rsidRPr="002A634B">
        <w:rPr>
          <w:rFonts w:cs="Arial"/>
          <w:szCs w:val="28"/>
        </w:rPr>
        <w:t xml:space="preserve"> разработан в целях повышения качества и доступности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определяет стандарт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</w:t>
      </w:r>
      <w:r w:rsidR="00C862D1" w:rsidRPr="002A634B">
        <w:rPr>
          <w:rFonts w:cs="Arial"/>
          <w:szCs w:val="28"/>
        </w:rPr>
        <w:t xml:space="preserve"> </w:t>
      </w:r>
      <w:r w:rsidR="00CC610B" w:rsidRPr="002A634B">
        <w:rPr>
          <w:rFonts w:cs="Arial"/>
          <w:szCs w:val="28"/>
        </w:rPr>
        <w:t>городском округе ЗАТО</w:t>
      </w:r>
      <w:proofErr w:type="gramEnd"/>
      <w:r w:rsidR="00CC610B" w:rsidRPr="002A634B">
        <w:rPr>
          <w:rFonts w:cs="Arial"/>
          <w:szCs w:val="28"/>
        </w:rPr>
        <w:t xml:space="preserve"> п.</w:t>
      </w:r>
      <w:r w:rsidR="00E54363" w:rsidRPr="002A634B">
        <w:rPr>
          <w:rFonts w:cs="Arial"/>
          <w:szCs w:val="28"/>
        </w:rPr>
        <w:t xml:space="preserve"> </w:t>
      </w:r>
      <w:r w:rsidR="00CC610B" w:rsidRPr="002A634B">
        <w:rPr>
          <w:rFonts w:cs="Arial"/>
          <w:szCs w:val="28"/>
        </w:rPr>
        <w:t>Горный</w:t>
      </w:r>
      <w:r w:rsidR="00C862D1" w:rsidRPr="002A634B">
        <w:rPr>
          <w:rFonts w:cs="Arial"/>
          <w:szCs w:val="28"/>
        </w:rPr>
        <w:t>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proofErr w:type="gramStart"/>
      <w:r w:rsidRPr="002A634B">
        <w:rPr>
          <w:rFonts w:cs="Arial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находящихся в государственной или муниципальной собственности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между собой и таких земель и (или) земельных участков и земельных участков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находящихся в частной собственности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целях образования земельного участка для его предоставления на торгах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а также утверждения схемы расположения</w:t>
      </w:r>
      <w:proofErr w:type="gramEnd"/>
      <w:r w:rsidRPr="002A634B">
        <w:rPr>
          <w:rFonts w:cs="Arial"/>
          <w:szCs w:val="28"/>
        </w:rPr>
        <w:t xml:space="preserve"> земельного участка при предварительном согласовании предоставления земельного участка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находящегося в государственной или муниципальной собственности.</w:t>
      </w:r>
    </w:p>
    <w:p w:rsidR="000D7C5C" w:rsidRPr="002A634B" w:rsidRDefault="001A0D78" w:rsidP="0051535D">
      <w:pPr>
        <w:pStyle w:val="4"/>
      </w:pPr>
      <w:bookmarkStart w:id="5" w:name="bookmark74"/>
      <w:r w:rsidRPr="002A634B">
        <w:t>Круг Заявителей</w:t>
      </w:r>
      <w:bookmarkEnd w:id="5"/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1.2.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Заявителями на получение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являются физические лица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индивидуальные предприниматели и юридические лица (далее - Заявитель).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1.3.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Интересы заявителей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указанных в пункте 1.2 настоящего Административного регламента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могут представлять лица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обладающие соответствующими полномочиями (далее - представитель).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bookmarkStart w:id="6" w:name="bookmark75"/>
      <w:r w:rsidRPr="002A634B">
        <w:rPr>
          <w:rFonts w:cs="Arial"/>
          <w:szCs w:val="28"/>
        </w:rPr>
        <w:t xml:space="preserve">Требования к порядку информирования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bookmarkEnd w:id="6"/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1.4.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Информирование о порядке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осуществляется: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1)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непосредственно при личном приеме заявителя в </w:t>
      </w:r>
      <w:r w:rsidR="00CC610B" w:rsidRPr="002A634B">
        <w:rPr>
          <w:rFonts w:cs="Arial"/>
          <w:szCs w:val="28"/>
        </w:rPr>
        <w:t xml:space="preserve">администрации городского </w:t>
      </w:r>
      <w:proofErr w:type="gramStart"/>
      <w:r w:rsidR="00CC610B" w:rsidRPr="002A634B">
        <w:rPr>
          <w:rFonts w:cs="Arial"/>
          <w:szCs w:val="28"/>
        </w:rPr>
        <w:t>округа</w:t>
      </w:r>
      <w:proofErr w:type="gramEnd"/>
      <w:r w:rsidR="00CC610B" w:rsidRPr="002A634B">
        <w:rPr>
          <w:rFonts w:cs="Arial"/>
          <w:szCs w:val="28"/>
        </w:rPr>
        <w:t xml:space="preserve"> ЗАТО п.</w:t>
      </w:r>
      <w:r w:rsidR="00E54363" w:rsidRPr="002A634B">
        <w:rPr>
          <w:rFonts w:cs="Arial"/>
          <w:szCs w:val="28"/>
        </w:rPr>
        <w:t xml:space="preserve"> </w:t>
      </w:r>
      <w:r w:rsidR="00CC610B" w:rsidRPr="002A634B">
        <w:rPr>
          <w:rFonts w:cs="Arial"/>
          <w:szCs w:val="28"/>
        </w:rPr>
        <w:t>Горный</w:t>
      </w:r>
      <w:r w:rsidR="00C862D1" w:rsidRP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(далее</w:t>
      </w:r>
      <w:r w:rsidR="00C862D1" w:rsidRP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- Уполномоченный орган) или </w:t>
      </w:r>
      <w:r w:rsidR="0051535D" w:rsidRPr="002A634B">
        <w:rPr>
          <w:rFonts w:cs="Arial"/>
          <w:szCs w:val="28"/>
        </w:rPr>
        <w:t>многофункциональный</w:t>
      </w:r>
      <w:r w:rsidR="006B29DD" w:rsidRPr="002A634B">
        <w:rPr>
          <w:rFonts w:cs="Arial"/>
          <w:szCs w:val="28"/>
        </w:rPr>
        <w:t xml:space="preserve"> центр </w:t>
      </w:r>
      <w:r w:rsidR="001A0D78" w:rsidRPr="002A634B">
        <w:rPr>
          <w:rFonts w:cs="Arial"/>
          <w:szCs w:val="28"/>
        </w:rPr>
        <w:t xml:space="preserve">предоставления государственных и муниципальных услуг (далее - </w:t>
      </w:r>
      <w:r w:rsidR="00C862D1" w:rsidRPr="002A634B">
        <w:rPr>
          <w:rFonts w:cs="Arial"/>
          <w:szCs w:val="28"/>
        </w:rPr>
        <w:t>МФЦ</w:t>
      </w:r>
      <w:r w:rsidR="001A0D78" w:rsidRPr="002A634B">
        <w:rPr>
          <w:rFonts w:cs="Arial"/>
          <w:szCs w:val="28"/>
        </w:rPr>
        <w:t>);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2)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по телефону </w:t>
      </w:r>
      <w:r w:rsidR="006B29DD" w:rsidRPr="002A634B">
        <w:rPr>
          <w:rFonts w:cs="Arial"/>
          <w:szCs w:val="28"/>
        </w:rPr>
        <w:t xml:space="preserve">в </w:t>
      </w:r>
      <w:r w:rsidR="001A0D78" w:rsidRPr="002A634B">
        <w:rPr>
          <w:rFonts w:cs="Arial"/>
          <w:szCs w:val="28"/>
        </w:rPr>
        <w:t xml:space="preserve">Уполномоченном органе или </w:t>
      </w:r>
      <w:r w:rsidR="00C862D1" w:rsidRPr="002A634B">
        <w:rPr>
          <w:rFonts w:cs="Arial"/>
          <w:szCs w:val="28"/>
        </w:rPr>
        <w:t>МФЦ</w:t>
      </w:r>
      <w:r w:rsidR="001A0D78" w:rsidRPr="002A634B">
        <w:rPr>
          <w:rFonts w:cs="Arial"/>
          <w:szCs w:val="28"/>
        </w:rPr>
        <w:t>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3)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письменно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том числе посредством электронной почты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факсимильной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связи;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4)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посредством размещения в открытой и доступной форме информации: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в федеральной государственной информационной системе </w:t>
      </w:r>
      <w:r w:rsidR="00C42497" w:rsidRPr="002A634B">
        <w:rPr>
          <w:rFonts w:cs="Arial"/>
          <w:szCs w:val="28"/>
        </w:rPr>
        <w:t>«</w:t>
      </w:r>
      <w:r w:rsidRPr="002A634B">
        <w:rPr>
          <w:rFonts w:cs="Arial"/>
          <w:szCs w:val="28"/>
        </w:rPr>
        <w:t>Единый портал государственных и муниципальных услуг (функций)</w:t>
      </w:r>
      <w:r w:rsidR="00C42497" w:rsidRPr="002A634B">
        <w:rPr>
          <w:rFonts w:cs="Arial"/>
          <w:szCs w:val="28"/>
        </w:rPr>
        <w:t>»</w:t>
      </w:r>
      <w:r w:rsidRPr="002A634B">
        <w:rPr>
          <w:rFonts w:cs="Arial"/>
          <w:szCs w:val="28"/>
        </w:rPr>
        <w:t xml:space="preserve"> (https://www.gosuslugi.ru/) (далее - ЕПГУ);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на официальном сайте Уполномоченного органа </w:t>
      </w:r>
      <w:r w:rsidR="00CC610B" w:rsidRPr="002A634B">
        <w:rPr>
          <w:rFonts w:cs="Arial"/>
          <w:szCs w:val="28"/>
          <w:lang w:val="en-US"/>
        </w:rPr>
        <w:t>https</w:t>
      </w:r>
      <w:r w:rsidR="00CC610B" w:rsidRPr="002A634B">
        <w:rPr>
          <w:rFonts w:cs="Arial"/>
          <w:szCs w:val="28"/>
        </w:rPr>
        <w:t>://</w:t>
      </w:r>
      <w:r w:rsidR="00CC610B" w:rsidRPr="002A634B">
        <w:rPr>
          <w:rFonts w:cs="Arial"/>
          <w:szCs w:val="28"/>
          <w:lang w:val="en-US"/>
        </w:rPr>
        <w:t>gorniy</w:t>
      </w:r>
      <w:r w:rsidR="00CC610B" w:rsidRPr="002A634B">
        <w:rPr>
          <w:rFonts w:cs="Arial"/>
          <w:szCs w:val="28"/>
        </w:rPr>
        <w:t>.75.</w:t>
      </w:r>
      <w:proofErr w:type="spellStart"/>
      <w:r w:rsidR="00CC610B" w:rsidRPr="002A634B">
        <w:rPr>
          <w:rFonts w:cs="Arial"/>
          <w:szCs w:val="28"/>
          <w:lang w:val="en-US"/>
        </w:rPr>
        <w:t>ru</w:t>
      </w:r>
      <w:proofErr w:type="spellEnd"/>
      <w:r w:rsidRPr="002A634B">
        <w:rPr>
          <w:rFonts w:cs="Arial"/>
          <w:szCs w:val="28"/>
        </w:rPr>
        <w:t>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lastRenderedPageBreak/>
        <w:t>5)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 w:rsidR="00C862D1" w:rsidRPr="002A634B">
        <w:rPr>
          <w:rFonts w:cs="Arial"/>
          <w:szCs w:val="28"/>
        </w:rPr>
        <w:t>МФЦ</w:t>
      </w:r>
      <w:r w:rsidR="001A0D78" w:rsidRPr="002A634B">
        <w:rPr>
          <w:rFonts w:cs="Arial"/>
          <w:szCs w:val="28"/>
        </w:rPr>
        <w:t>.</w:t>
      </w:r>
    </w:p>
    <w:p w:rsid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1.5.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Информирование осуществляется по вопросам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касающимся: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способов подачи заявления о предоставлении</w:t>
      </w:r>
      <w:r w:rsidR="00D13C6B" w:rsidRPr="002A634B">
        <w:rPr>
          <w:rFonts w:cs="Arial"/>
          <w:szCs w:val="28"/>
        </w:rPr>
        <w:t xml:space="preserve"> м</w:t>
      </w:r>
      <w:r w:rsidRPr="002A634B">
        <w:rPr>
          <w:rFonts w:cs="Arial"/>
          <w:szCs w:val="28"/>
        </w:rPr>
        <w:t>униципальной услуги;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адресов Уполномоченного органа и </w:t>
      </w:r>
      <w:r w:rsidR="00C862D1" w:rsidRPr="002A634B">
        <w:rPr>
          <w:rFonts w:cs="Arial"/>
          <w:szCs w:val="28"/>
        </w:rPr>
        <w:t>МФЦ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обращение в которые необходимо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и услуг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которые являются необходимыми и обязательными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порядка и сроков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; порядка получения сведений о ходе рассмотрения заявления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и о результатах предоставления муниципальной услуги;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по вопросам предоставления услуг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которые являются необходимыми и обязательными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порядка досудебного (внесудебного) обжалования действий (бездействия) должностных лиц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и принимаемых ими решений при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Получение информации по вопросам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и услуг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которые являются необходимыми и обязательными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осуществляется бесплатно.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1.6.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При устном обращении Заявителя (лично или по телефону) должностное лицо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работник </w:t>
      </w:r>
      <w:r w:rsidR="00C862D1" w:rsidRPr="002A634B">
        <w:rPr>
          <w:rFonts w:cs="Arial"/>
          <w:szCs w:val="28"/>
        </w:rPr>
        <w:t>МФЦ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осуществляющий консультирование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подробно и в вежливой (корректной) форме информирует </w:t>
      </w:r>
      <w:proofErr w:type="gramStart"/>
      <w:r w:rsidR="001A0D78" w:rsidRPr="002A634B">
        <w:rPr>
          <w:rFonts w:cs="Arial"/>
          <w:szCs w:val="28"/>
        </w:rPr>
        <w:t>обратившихся</w:t>
      </w:r>
      <w:proofErr w:type="gramEnd"/>
      <w:r w:rsidR="001A0D78" w:rsidRPr="002A634B">
        <w:rPr>
          <w:rFonts w:cs="Arial"/>
          <w:szCs w:val="28"/>
        </w:rPr>
        <w:t xml:space="preserve"> по интересующим вопросам.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Ответ на телефонный звонок должен начинаться с информации о наименовании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который позвонил Заявитель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фамилии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имени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отчества (последнее - при наличии) и должности специалиста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принявшего телефонный звонок.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Если должностное лицо Уполномоченного органа не может самостоятельно дать ответ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телефонный звонок должен быть переадресован (переведен) на другое должностное лицо или же обратившемуся лицу должен быть сообщен телефонный номер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 которому можно будет получить необходимую информацию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Если подготовка ответа требует продолжительного времени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он предлагает Заявителю один из следующих вариантов дальнейших действий: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изложить обращение в письменной форме;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назначить другое время для консультаций.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Должностное лицо Уполномоченного органа не вправе осуществлять информирование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выходящее за рамки стандартных процедур и условий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 влияющее прямо или косвенно на принимаемое решение.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Продолжительность информирования по телефону не должна превышать 10 минут.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Информирование осуществляется в соответствии с графиком приема граждан.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1.7.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По письменному обращению должностное лицо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ответственный за предоставление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подробно в письменной форме разъясняет заявителю сведения по вопросам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указанным в пункте 1.5 настоящего Административного регламента в порядке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установленном Федеральным законом от 2 мая 2006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59-ФЗ </w:t>
      </w:r>
      <w:r w:rsidR="00C42497" w:rsidRPr="002A634B">
        <w:rPr>
          <w:rFonts w:cs="Arial"/>
          <w:szCs w:val="28"/>
        </w:rPr>
        <w:t>«</w:t>
      </w:r>
      <w:r w:rsidR="001A0D78" w:rsidRPr="002A634B">
        <w:rPr>
          <w:rFonts w:cs="Arial"/>
          <w:szCs w:val="28"/>
        </w:rPr>
        <w:t>О порядке рассмотрения обращений граждан Российской Федерации</w:t>
      </w:r>
      <w:r w:rsidR="00C42497" w:rsidRPr="002A634B">
        <w:rPr>
          <w:rFonts w:cs="Arial"/>
          <w:szCs w:val="28"/>
        </w:rPr>
        <w:t>»</w:t>
      </w:r>
      <w:r w:rsidR="001A0D78" w:rsidRPr="002A634B">
        <w:rPr>
          <w:rFonts w:cs="Arial"/>
          <w:szCs w:val="28"/>
        </w:rPr>
        <w:t xml:space="preserve"> (далее - Федеральный закон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59-ФЗ).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1.8.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На ЕПГУ размещаются сведения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предусмотренные Положением о федеральной государственной информационной системе </w:t>
      </w:r>
      <w:r w:rsidR="00C42497" w:rsidRPr="002A634B">
        <w:rPr>
          <w:rFonts w:cs="Arial"/>
          <w:szCs w:val="28"/>
        </w:rPr>
        <w:t>«</w:t>
      </w:r>
      <w:r w:rsidR="001A0D78" w:rsidRPr="002A634B">
        <w:rPr>
          <w:rFonts w:cs="Arial"/>
          <w:szCs w:val="28"/>
        </w:rPr>
        <w:t>Федеральный реестр государственных и муниципальных услуг (функций)</w:t>
      </w:r>
      <w:r w:rsidR="00C42497" w:rsidRPr="002A634B">
        <w:rPr>
          <w:rFonts w:cs="Arial"/>
          <w:szCs w:val="28"/>
        </w:rPr>
        <w:t>»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утвержденным постановлением Правительства Российской Федерации от 24 октября 2011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861.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proofErr w:type="gramStart"/>
      <w:r w:rsidRPr="002A634B">
        <w:rPr>
          <w:rFonts w:cs="Arial"/>
          <w:szCs w:val="28"/>
        </w:rPr>
        <w:t xml:space="preserve">Доступ к информации о сроках и порядке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осуществляется без выполнения заявителем каких-либо требований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том числе без использования программного обеспечения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предусматривающего взимание платы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регистрацию или авторизацию заявителя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или предоставление им персональных данных.</w:t>
      </w:r>
      <w:proofErr w:type="gramEnd"/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lastRenderedPageBreak/>
        <w:t>1.9.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На официальном сайте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на стендах в местах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и услуг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которые являются необходимыми и обязательными для предоставления 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и в </w:t>
      </w:r>
      <w:r w:rsidR="00C862D1" w:rsidRPr="002A634B">
        <w:rPr>
          <w:rFonts w:cs="Arial"/>
          <w:szCs w:val="28"/>
        </w:rPr>
        <w:t>МФЦ</w:t>
      </w:r>
      <w:r w:rsidR="001A0D78" w:rsidRPr="002A634B">
        <w:rPr>
          <w:rFonts w:cs="Arial"/>
          <w:szCs w:val="28"/>
        </w:rPr>
        <w:t xml:space="preserve"> размещается следующая справочная информация: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о месте нахождения и графике работы Уполномоченного органа и их структурных подразделений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ответственных за предоставление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а также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справочные телефоны структурных подразделений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ответственных за предоставление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том числе номер телефона-автоинформатора (при наличии);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адрес официального сайта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а также электронной почты и (или) формы обратной связи Уполномоченного органа в сети </w:t>
      </w:r>
      <w:r w:rsidR="00C42497" w:rsidRPr="002A634B">
        <w:rPr>
          <w:rFonts w:cs="Arial"/>
          <w:szCs w:val="28"/>
        </w:rPr>
        <w:t>«</w:t>
      </w:r>
      <w:r w:rsidRPr="002A634B">
        <w:rPr>
          <w:rFonts w:cs="Arial"/>
          <w:szCs w:val="28"/>
        </w:rPr>
        <w:t>Интернет</w:t>
      </w:r>
      <w:r w:rsidR="00C42497" w:rsidRPr="002A634B">
        <w:rPr>
          <w:rFonts w:cs="Arial"/>
          <w:szCs w:val="28"/>
        </w:rPr>
        <w:t>»</w:t>
      </w:r>
      <w:r w:rsidRPr="002A634B">
        <w:rPr>
          <w:rFonts w:cs="Arial"/>
          <w:szCs w:val="28"/>
        </w:rPr>
        <w:t>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1.10.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залах ожидания Уполномоченного органа размещаются нормативные правовые акты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регулирующие порядок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том числе Административный регламент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которые по требованию заявителя предоставляются ему для ознакомления.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1.11.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Размещение информации о порядке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на информационных стендах в помещении </w:t>
      </w:r>
      <w:r w:rsidR="00C862D1" w:rsidRPr="002A634B">
        <w:rPr>
          <w:rFonts w:cs="Arial"/>
          <w:szCs w:val="28"/>
        </w:rPr>
        <w:t>МФЦ</w:t>
      </w:r>
      <w:r w:rsidR="001A0D78" w:rsidRPr="002A634B">
        <w:rPr>
          <w:rFonts w:cs="Arial"/>
          <w:szCs w:val="28"/>
        </w:rPr>
        <w:t xml:space="preserve"> осуществляется в соответствии с соглашением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заключенным между </w:t>
      </w:r>
      <w:r w:rsidR="00C862D1" w:rsidRPr="002A634B">
        <w:rPr>
          <w:rFonts w:cs="Arial"/>
          <w:szCs w:val="28"/>
        </w:rPr>
        <w:t>МФЦ</w:t>
      </w:r>
      <w:r w:rsidR="001A0D78" w:rsidRPr="002A634B">
        <w:rPr>
          <w:rFonts w:cs="Arial"/>
          <w:szCs w:val="28"/>
        </w:rPr>
        <w:t xml:space="preserve"> и Уполномоченным органом с учетом требований к информированию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установленных Административным регламентом.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1.12.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Информация о ходе рассмотрения заявления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и о результатах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может быть получена заявителем (его представителем) в личном кабинете на ЕПГУ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а также в соответствующем структурном подразделении Уполномоченного органа при обращении заявителя лично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по телефону посредством электронной почты.</w:t>
      </w:r>
    </w:p>
    <w:p w:rsidR="0051535D" w:rsidRDefault="0051535D" w:rsidP="002A634B">
      <w:pPr>
        <w:suppressAutoHyphens/>
        <w:ind w:firstLine="709"/>
        <w:rPr>
          <w:rFonts w:cs="Arial"/>
          <w:szCs w:val="28"/>
        </w:rPr>
      </w:pPr>
      <w:bookmarkStart w:id="7" w:name="bookmark76"/>
    </w:p>
    <w:p w:rsidR="0051535D" w:rsidRDefault="0051535D" w:rsidP="002A634B">
      <w:pPr>
        <w:suppressAutoHyphens/>
        <w:ind w:firstLine="709"/>
        <w:rPr>
          <w:rFonts w:cs="Arial"/>
          <w:szCs w:val="28"/>
        </w:rPr>
      </w:pPr>
    </w:p>
    <w:p w:rsidR="00C862D1" w:rsidRDefault="00FB0046" w:rsidP="0051535D">
      <w:pPr>
        <w:pStyle w:val="2"/>
      </w:pPr>
      <w:r w:rsidRPr="002A634B">
        <w:t>II.</w:t>
      </w:r>
      <w:r w:rsidR="002A634B">
        <w:t xml:space="preserve"> </w:t>
      </w:r>
      <w:r w:rsidR="001A0D78" w:rsidRPr="002A634B">
        <w:t xml:space="preserve">Стандарт предоставления </w:t>
      </w:r>
      <w:r w:rsidR="00E54EEC" w:rsidRPr="002A634B">
        <w:t>муниципальной услуги</w:t>
      </w:r>
    </w:p>
    <w:p w:rsidR="0051535D" w:rsidRDefault="0051535D" w:rsidP="002A634B">
      <w:pPr>
        <w:suppressAutoHyphens/>
        <w:ind w:firstLine="709"/>
        <w:rPr>
          <w:rFonts w:cs="Arial"/>
          <w:szCs w:val="28"/>
        </w:rPr>
      </w:pPr>
    </w:p>
    <w:p w:rsidR="0051535D" w:rsidRPr="002A634B" w:rsidRDefault="0051535D" w:rsidP="002A634B">
      <w:pPr>
        <w:suppressAutoHyphens/>
        <w:ind w:firstLine="709"/>
        <w:rPr>
          <w:rFonts w:cs="Arial"/>
          <w:szCs w:val="28"/>
        </w:rPr>
      </w:pPr>
    </w:p>
    <w:p w:rsidR="000D7C5C" w:rsidRPr="002A634B" w:rsidRDefault="001A0D78" w:rsidP="0051535D">
      <w:pPr>
        <w:pStyle w:val="4"/>
      </w:pPr>
      <w:r w:rsidRPr="002A634B">
        <w:t xml:space="preserve">Наименование </w:t>
      </w:r>
      <w:r w:rsidR="00E54EEC" w:rsidRPr="002A634B">
        <w:t>муниципальной услуги</w:t>
      </w:r>
      <w:bookmarkEnd w:id="7"/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2.1.</w:t>
      </w:r>
      <w:r w:rsidR="002A634B">
        <w:rPr>
          <w:rFonts w:cs="Arial"/>
          <w:szCs w:val="28"/>
        </w:rPr>
        <w:t xml:space="preserve"> </w:t>
      </w:r>
      <w:r w:rsidR="00E54EEC" w:rsidRPr="002A634B">
        <w:rPr>
          <w:rFonts w:cs="Arial"/>
          <w:szCs w:val="28"/>
        </w:rPr>
        <w:t xml:space="preserve">Муниципальная услуга </w:t>
      </w:r>
      <w:r w:rsidR="00C42497" w:rsidRPr="002A634B">
        <w:rPr>
          <w:rFonts w:cs="Arial"/>
          <w:szCs w:val="28"/>
        </w:rPr>
        <w:t>«</w:t>
      </w:r>
      <w:r w:rsidR="001A0D78" w:rsidRPr="002A634B">
        <w:rPr>
          <w:rFonts w:cs="Arial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2A634B">
        <w:rPr>
          <w:rFonts w:cs="Arial"/>
          <w:szCs w:val="28"/>
        </w:rPr>
        <w:t>»</w:t>
      </w:r>
      <w:r w:rsidR="001A0D78" w:rsidRPr="002A634B">
        <w:rPr>
          <w:rFonts w:cs="Arial"/>
          <w:szCs w:val="28"/>
        </w:rPr>
        <w:t>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bookmarkStart w:id="8" w:name="bookmark77"/>
      <w:r w:rsidRPr="002A634B">
        <w:rPr>
          <w:rFonts w:cs="Arial"/>
          <w:szCs w:val="28"/>
        </w:rPr>
        <w:t>Наименование органа местного самоуправления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предоставляющего </w:t>
      </w:r>
      <w:bookmarkEnd w:id="8"/>
      <w:r w:rsidR="00C862D1" w:rsidRPr="002A634B">
        <w:rPr>
          <w:rFonts w:cs="Arial"/>
          <w:szCs w:val="28"/>
        </w:rPr>
        <w:t>муниципальную услугу</w:t>
      </w:r>
    </w:p>
    <w:p w:rsidR="00C862D1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2.2.</w:t>
      </w:r>
      <w:r w:rsidR="002A634B">
        <w:rPr>
          <w:rFonts w:cs="Arial"/>
          <w:szCs w:val="28"/>
        </w:rPr>
        <w:t xml:space="preserve"> </w:t>
      </w:r>
      <w:r w:rsidR="00E54EEC" w:rsidRPr="002A634B">
        <w:rPr>
          <w:rFonts w:cs="Arial"/>
          <w:szCs w:val="28"/>
        </w:rPr>
        <w:t xml:space="preserve">Муниципальная услуга </w:t>
      </w:r>
      <w:r w:rsidR="001A0D78" w:rsidRPr="002A634B">
        <w:rPr>
          <w:rFonts w:cs="Arial"/>
          <w:szCs w:val="28"/>
        </w:rPr>
        <w:t xml:space="preserve">предоставляется Уполномоченным органом </w:t>
      </w:r>
      <w:r w:rsidR="002A634B" w:rsidRPr="002A634B">
        <w:rPr>
          <w:rFonts w:cs="Arial"/>
          <w:szCs w:val="28"/>
        </w:rPr>
        <w:t>-</w:t>
      </w:r>
      <w:r w:rsidR="002A634B">
        <w:rPr>
          <w:rFonts w:cs="Arial"/>
          <w:szCs w:val="28"/>
        </w:rPr>
        <w:t xml:space="preserve"> </w:t>
      </w:r>
      <w:r w:rsidR="00CC610B" w:rsidRPr="002A634B">
        <w:rPr>
          <w:rFonts w:cs="Arial"/>
          <w:szCs w:val="28"/>
        </w:rPr>
        <w:t xml:space="preserve">администрацией городского </w:t>
      </w:r>
      <w:proofErr w:type="gramStart"/>
      <w:r w:rsidR="00CC610B" w:rsidRPr="002A634B">
        <w:rPr>
          <w:rFonts w:cs="Arial"/>
          <w:szCs w:val="28"/>
        </w:rPr>
        <w:t>округа</w:t>
      </w:r>
      <w:proofErr w:type="gramEnd"/>
      <w:r w:rsidR="00CC610B" w:rsidRPr="002A634B">
        <w:rPr>
          <w:rFonts w:cs="Arial"/>
          <w:szCs w:val="28"/>
        </w:rPr>
        <w:t xml:space="preserve"> ЗАТО п.</w:t>
      </w:r>
      <w:r w:rsidR="00E54363" w:rsidRPr="002A634B">
        <w:rPr>
          <w:rFonts w:cs="Arial"/>
          <w:szCs w:val="28"/>
        </w:rPr>
        <w:t xml:space="preserve"> </w:t>
      </w:r>
      <w:r w:rsidR="00CC610B" w:rsidRPr="002A634B">
        <w:rPr>
          <w:rFonts w:cs="Arial"/>
          <w:szCs w:val="28"/>
        </w:rPr>
        <w:t>Горный</w:t>
      </w:r>
      <w:r w:rsidR="00C862D1" w:rsidRPr="002A634B">
        <w:rPr>
          <w:rFonts w:cs="Arial"/>
          <w:szCs w:val="28"/>
        </w:rPr>
        <w:t>.</w:t>
      </w:r>
    </w:p>
    <w:p w:rsidR="00C862D1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2.3.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В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принимают участие</w:t>
      </w:r>
      <w:r w:rsidR="00C862D1" w:rsidRPr="002A634B">
        <w:rPr>
          <w:rFonts w:cs="Arial"/>
          <w:szCs w:val="28"/>
        </w:rPr>
        <w:t>: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Уполномоченный орган;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МФЦ - при наличии соответствующего соглашения о взаимодействии.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При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Уполномоченный орган взаимодействует </w:t>
      </w:r>
      <w:proofErr w:type="gramStart"/>
      <w:r w:rsidRPr="002A634B">
        <w:rPr>
          <w:rFonts w:cs="Arial"/>
          <w:szCs w:val="28"/>
        </w:rPr>
        <w:t>с</w:t>
      </w:r>
      <w:proofErr w:type="gramEnd"/>
      <w:r w:rsidRPr="002A634B">
        <w:rPr>
          <w:rFonts w:cs="Arial"/>
          <w:szCs w:val="28"/>
        </w:rPr>
        <w:t>: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2.3.1.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2.3.2.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Федеральной службой государственной регистрации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2.3.3.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Органом исполнительной власти субъекта Российской Федерации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уполномоченный в области лесных отношений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при согласовании схемы расположения земельного участка.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2.4.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При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Уполномоченному органу запрещается требовать от заявителя осуществления действий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том числе согласований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необходимых для получения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и связанных с обращением в иные государственные органы и организации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за исключением получения услуг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включенных в перечень услуг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которые являются необходимыми и обязательными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>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lastRenderedPageBreak/>
        <w:t>Описание результата предоставления муниципальной</w:t>
      </w:r>
      <w:r w:rsidR="00C862D1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услуги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2.5.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Результатом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является: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2.5.1.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Решение об утверждении схемы расположения земельного участка по форме согласно приложению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1 к настоящему Административному регламенту;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2.5.2.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Решение об отказе в утверждении схемы расположения земельного участка по форме согласно приложению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2 к настоящему Административному регламенту.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Срок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том числе с учетом необходимости обращения в организации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участвующие в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срок приостановления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срок выдачи (направления)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являющихся результатом предоставления </w:t>
      </w:r>
      <w:r w:rsidR="00E54EEC" w:rsidRPr="002A634B">
        <w:rPr>
          <w:rFonts w:cs="Arial"/>
          <w:szCs w:val="28"/>
        </w:rPr>
        <w:t>муниципальной услуги</w:t>
      </w:r>
    </w:p>
    <w:p w:rsidR="00C862D1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2.6.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Срок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определяется в соответствии с Земельным кодексом Российской Федерации.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Уполномоченным органом может быть предусмотрено оказание муниципальной услуги в иной срок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не превышающий установленный Земельным кодексом Российской Федерации.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Правовые основания для предоставления муниципальной услуги</w:t>
      </w:r>
    </w:p>
    <w:p w:rsidR="00C862D1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2.7.</w:t>
      </w:r>
      <w:r w:rsidR="002A634B">
        <w:rPr>
          <w:rFonts w:cs="Arial"/>
          <w:szCs w:val="28"/>
        </w:rPr>
        <w:t xml:space="preserve"> </w:t>
      </w:r>
      <w:r w:rsidR="00C862D1" w:rsidRPr="002A634B">
        <w:rPr>
          <w:rFonts w:cs="Arial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Конституцией Российской Федерации от 12 декабря 1993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</w:t>
      </w:r>
      <w:r w:rsidRPr="002A634B">
        <w:rPr>
          <w:rFonts w:cs="Arial"/>
          <w:szCs w:val="28"/>
        </w:rPr>
        <w:t>;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Земельным кодексом Российской Федерации от 21 октября 2001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136-ФЗ;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Федеральным законом от 27 июля 2010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210-ФЗ </w:t>
      </w:r>
      <w:r w:rsidR="00C42497" w:rsidRPr="002A634B">
        <w:rPr>
          <w:rFonts w:cs="Arial"/>
          <w:szCs w:val="28"/>
        </w:rPr>
        <w:t>«</w:t>
      </w:r>
      <w:r w:rsidRPr="002A634B">
        <w:rPr>
          <w:rFonts w:cs="Arial"/>
          <w:szCs w:val="28"/>
        </w:rPr>
        <w:t>Об организации предоставления государственных и муниципальных услуг</w:t>
      </w:r>
      <w:r w:rsidR="00C42497" w:rsidRPr="002A634B">
        <w:rPr>
          <w:rFonts w:cs="Arial"/>
          <w:szCs w:val="28"/>
        </w:rPr>
        <w:t>»</w:t>
      </w:r>
      <w:r w:rsidRPr="002A634B">
        <w:rPr>
          <w:rFonts w:cs="Arial"/>
          <w:szCs w:val="28"/>
        </w:rPr>
        <w:t xml:space="preserve"> (далее </w:t>
      </w:r>
      <w:r w:rsidR="002A634B" w:rsidRPr="002A634B">
        <w:rPr>
          <w:rFonts w:cs="Arial"/>
          <w:szCs w:val="28"/>
        </w:rPr>
        <w:t>-</w:t>
      </w:r>
      <w:r w:rsidRPr="002A634B">
        <w:rPr>
          <w:rFonts w:cs="Arial"/>
          <w:szCs w:val="28"/>
        </w:rPr>
        <w:t xml:space="preserve"> Федеральный закон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210-ФЗ);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Федеральны</w:t>
      </w:r>
      <w:r w:rsidR="00C42497" w:rsidRPr="002A634B">
        <w:rPr>
          <w:rFonts w:cs="Arial"/>
          <w:szCs w:val="28"/>
        </w:rPr>
        <w:t>м законом от 02 мая 2006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59-ФЗ </w:t>
      </w:r>
      <w:r w:rsidR="00C42497" w:rsidRPr="002A634B">
        <w:rPr>
          <w:rFonts w:cs="Arial"/>
          <w:szCs w:val="28"/>
        </w:rPr>
        <w:t>«</w:t>
      </w:r>
      <w:r w:rsidRPr="002A634B">
        <w:rPr>
          <w:rFonts w:cs="Arial"/>
          <w:szCs w:val="28"/>
        </w:rPr>
        <w:t>О порядке рассмотрения обращений граждан Российской Федерации</w:t>
      </w:r>
      <w:r w:rsidR="00C42497" w:rsidRPr="002A634B">
        <w:rPr>
          <w:rFonts w:cs="Arial"/>
          <w:szCs w:val="28"/>
        </w:rPr>
        <w:t>»</w:t>
      </w:r>
      <w:r w:rsidRPr="002A634B">
        <w:rPr>
          <w:rFonts w:cs="Arial"/>
          <w:szCs w:val="28"/>
        </w:rPr>
        <w:t>;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Закон Забайкальског</w:t>
      </w:r>
      <w:r w:rsidR="00C42497" w:rsidRPr="002A634B">
        <w:rPr>
          <w:rFonts w:cs="Arial"/>
          <w:szCs w:val="28"/>
        </w:rPr>
        <w:t>о края от 01 апреля 2009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152-ЗЗК </w:t>
      </w:r>
      <w:r w:rsidR="00C42497" w:rsidRPr="002A634B">
        <w:rPr>
          <w:rFonts w:cs="Arial"/>
          <w:szCs w:val="28"/>
        </w:rPr>
        <w:t>«</w:t>
      </w:r>
      <w:r w:rsidRPr="002A634B">
        <w:rPr>
          <w:rFonts w:cs="Arial"/>
          <w:szCs w:val="28"/>
        </w:rPr>
        <w:t>О регулировании земельных отношений на территории Забайкальского края</w:t>
      </w:r>
      <w:r w:rsidR="00C42497" w:rsidRPr="002A634B">
        <w:rPr>
          <w:rFonts w:cs="Arial"/>
          <w:szCs w:val="28"/>
        </w:rPr>
        <w:t>»</w:t>
      </w:r>
      <w:r w:rsidRPr="002A634B">
        <w:rPr>
          <w:rFonts w:cs="Arial"/>
          <w:szCs w:val="28"/>
        </w:rPr>
        <w:t>;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Уставом </w:t>
      </w:r>
      <w:r w:rsidR="00CC610B" w:rsidRPr="002A634B">
        <w:rPr>
          <w:rFonts w:cs="Arial"/>
          <w:szCs w:val="28"/>
        </w:rPr>
        <w:t>городского округа закрытого административно-территориального образования п.</w:t>
      </w:r>
      <w:r w:rsidR="00E54363" w:rsidRPr="002A634B">
        <w:rPr>
          <w:rFonts w:cs="Arial"/>
          <w:szCs w:val="28"/>
        </w:rPr>
        <w:t xml:space="preserve"> </w:t>
      </w:r>
      <w:r w:rsidR="00CC610B" w:rsidRPr="002A634B">
        <w:rPr>
          <w:rFonts w:cs="Arial"/>
          <w:szCs w:val="28"/>
        </w:rPr>
        <w:t>Горный Забайкальского края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принятым решением </w:t>
      </w:r>
      <w:r w:rsidR="00CC610B" w:rsidRPr="002A634B">
        <w:rPr>
          <w:rFonts w:cs="Arial"/>
          <w:szCs w:val="28"/>
        </w:rPr>
        <w:t xml:space="preserve">Думы городского </w:t>
      </w:r>
      <w:proofErr w:type="gramStart"/>
      <w:r w:rsidR="00CC610B" w:rsidRPr="002A634B">
        <w:rPr>
          <w:rFonts w:cs="Arial"/>
          <w:szCs w:val="28"/>
        </w:rPr>
        <w:t>округа</w:t>
      </w:r>
      <w:proofErr w:type="gramEnd"/>
      <w:r w:rsidR="00CC610B" w:rsidRPr="002A634B">
        <w:rPr>
          <w:rFonts w:cs="Arial"/>
          <w:szCs w:val="28"/>
        </w:rPr>
        <w:t xml:space="preserve"> ЗАТО п.</w:t>
      </w:r>
      <w:r w:rsidR="00E54363" w:rsidRPr="002A634B">
        <w:rPr>
          <w:rFonts w:cs="Arial"/>
          <w:szCs w:val="28"/>
        </w:rPr>
        <w:t xml:space="preserve"> </w:t>
      </w:r>
      <w:r w:rsidR="00CC610B" w:rsidRPr="002A634B">
        <w:rPr>
          <w:rFonts w:cs="Arial"/>
          <w:szCs w:val="28"/>
        </w:rPr>
        <w:t>Горный</w:t>
      </w:r>
      <w:r w:rsidRPr="002A634B">
        <w:rPr>
          <w:rFonts w:cs="Arial"/>
          <w:szCs w:val="28"/>
        </w:rPr>
        <w:t xml:space="preserve"> </w:t>
      </w:r>
      <w:r w:rsidR="00CC610B" w:rsidRPr="002A634B">
        <w:rPr>
          <w:rFonts w:cs="Arial"/>
          <w:szCs w:val="28"/>
        </w:rPr>
        <w:t>от 31.07.2019 г.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CC610B" w:rsidRPr="002A634B">
        <w:rPr>
          <w:rFonts w:cs="Arial"/>
          <w:szCs w:val="28"/>
        </w:rPr>
        <w:t>22 (в редакции решений Думы городского округа ЗАТО п.</w:t>
      </w:r>
      <w:r w:rsidR="00E54363" w:rsidRPr="002A634B">
        <w:rPr>
          <w:rFonts w:cs="Arial"/>
          <w:szCs w:val="28"/>
        </w:rPr>
        <w:t xml:space="preserve"> </w:t>
      </w:r>
      <w:r w:rsidR="00CC610B" w:rsidRPr="002A634B">
        <w:rPr>
          <w:rFonts w:cs="Arial"/>
          <w:szCs w:val="28"/>
        </w:rPr>
        <w:t>Горный от 27.07.2020 г.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CC610B" w:rsidRPr="002A634B">
        <w:rPr>
          <w:rFonts w:cs="Arial"/>
          <w:szCs w:val="28"/>
        </w:rPr>
        <w:t>17) (в редакции решений Думы городского округа ЗАТО п.</w:t>
      </w:r>
      <w:r w:rsidR="00E54363" w:rsidRPr="002A634B">
        <w:rPr>
          <w:rFonts w:cs="Arial"/>
          <w:szCs w:val="28"/>
        </w:rPr>
        <w:t xml:space="preserve"> </w:t>
      </w:r>
      <w:r w:rsidR="00CC610B" w:rsidRPr="002A634B">
        <w:rPr>
          <w:rFonts w:cs="Arial"/>
          <w:szCs w:val="28"/>
        </w:rPr>
        <w:t>Горный от 16.06.2022 г.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CC610B" w:rsidRPr="002A634B">
        <w:rPr>
          <w:rFonts w:cs="Arial"/>
          <w:szCs w:val="28"/>
        </w:rPr>
        <w:t>27);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иными нормативными правовыми актами Российской Федерации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нормативными правовыми актами Забайкальского края и муниципальными правовыми актами.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Перечень нормативных правовых актов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регулирующих предоставление муниципальной услуги (с указанием их реквизитов и источников официального опубликования)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размещается на официальном сайте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на ЕПГУ.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Уполномоченный орган обеспечивает размещение и актуализацию перечня нормативных правовых актов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регулирующих предоставление 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на своем официальном сайте.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Исчерпывающий перечень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в соответствии с нормативными правовыми актами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и услуг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которые являются необходимыми и обязательными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подлежащих представлению заявителем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способы их получения заявителем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том числе в электронной форме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порядок их представления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2.8.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Для получения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заявитель представляет: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2.8.1.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Заявление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по форме согласно приложению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3 к настоящему Административному регламенту.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форме электронного документа в личном кабинете на ЕПГУ;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на бумажном носителе в виде распечатанного экземпляра электронного документа в Уполномоченном органе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>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lastRenderedPageBreak/>
        <w:t>2.8.2.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Документ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удостоверяющий личность заявителя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представителя.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случае направления заявления посредством ЕПГУ сведения из документа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удостоверяющего личность заявителя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представителя формируются при подтверждении учетной записи в Единой системе идентификац</w:t>
      </w:r>
      <w:proofErr w:type="gramStart"/>
      <w:r w:rsidRPr="002A634B">
        <w:rPr>
          <w:rFonts w:cs="Arial"/>
          <w:szCs w:val="28"/>
        </w:rPr>
        <w:t>ии и ау</w:t>
      </w:r>
      <w:proofErr w:type="gramEnd"/>
      <w:r w:rsidRPr="002A634B">
        <w:rPr>
          <w:rFonts w:cs="Arial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случае</w:t>
      </w:r>
      <w:proofErr w:type="gramStart"/>
      <w:r w:rsidR="002A634B" w:rsidRPr="002A634B">
        <w:rPr>
          <w:rFonts w:cs="Arial"/>
          <w:szCs w:val="28"/>
        </w:rPr>
        <w:t>,</w:t>
      </w:r>
      <w:proofErr w:type="gramEnd"/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если заявление подается представителем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дополнительно предоставляется документ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подтверждающий полномочия представителя действовать от имени заявителя.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2.8.3.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Схема расположения земельного участка.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2.8.4.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Согласие землепользователей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землевладельцев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арендаторов на образование земельных участков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случае</w:t>
      </w:r>
      <w:proofErr w:type="gramStart"/>
      <w:r w:rsidR="002A634B" w:rsidRPr="002A634B">
        <w:rPr>
          <w:rFonts w:cs="Arial"/>
          <w:szCs w:val="28"/>
        </w:rPr>
        <w:t>,</w:t>
      </w:r>
      <w:proofErr w:type="gramEnd"/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если исходный земельный участок предоставлен третьим лицам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требуется представить согласие землепользователей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землевладельцев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арендаторов на образование земельных участков.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2.8.5.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Согласие залогодержателей исходных земельных участков.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случае</w:t>
      </w:r>
      <w:proofErr w:type="gramStart"/>
      <w:r w:rsidR="002A634B" w:rsidRPr="002A634B">
        <w:rPr>
          <w:rFonts w:cs="Arial"/>
          <w:szCs w:val="28"/>
        </w:rPr>
        <w:t>,</w:t>
      </w:r>
      <w:proofErr w:type="gramEnd"/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если права собственности на такой земельный участок обременены залогом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требуется представить согласие залогодержателей исходных земельных участков.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2.8.6.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Правоустанавливающие документы на земельный участок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за исключением случаев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если право на земельный участок зарегистрировано в Едином государственном реестре недвижимости.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2.9.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Заявления и прилагаемые документы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указанные в пункте 2.8 Административного регламента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Исчерпывающий перечень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в соответствии с нормативными правовыми актами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которые находятся в распоряжении государственных органов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органов местного самоуправления и иных органов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участвующих в предоставлении государственных или муниципальных услуг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2.10.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Перечень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необходимых в соответствии с нормативными правовыми актами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которые находятся в распоряжении государственных органов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органов местного самоуправления и иных органов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участвующих в предоставлении государственных или муниципальных услуг: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2.10.1.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Выписка из Единого государственного реестра юридических лиц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в случае подачи заявления </w:t>
      </w:r>
      <w:proofErr w:type="gramStart"/>
      <w:r w:rsidR="001A0D78" w:rsidRPr="002A634B">
        <w:rPr>
          <w:rFonts w:cs="Arial"/>
          <w:szCs w:val="28"/>
        </w:rPr>
        <w:t>юридическим</w:t>
      </w:r>
      <w:proofErr w:type="gramEnd"/>
      <w:r w:rsidR="001A0D78" w:rsidRPr="002A634B">
        <w:rPr>
          <w:rFonts w:cs="Arial"/>
          <w:szCs w:val="28"/>
        </w:rPr>
        <w:t>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2.10.2.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Выписка из Единого государственного реестра индивидуальных предпринимателей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случае подачи заявления индивидуальным предпринимателем;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2.10.3.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Выписка из Единого государственного реестра недвижимости в отношении земельных участков.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2.10.4.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уполномоченного в области лесных отношений.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2.11.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При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запрещается требовать от заявителя:</w:t>
      </w:r>
    </w:p>
    <w:p w:rsidR="00C862D1" w:rsidRPr="002A634B" w:rsidRDefault="00C50195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2.11.1.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Представления документов и информации или осуществления действий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представление или осуществление которых не предусмотрено нормативными правовыми актами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регулирующими отношения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возникающие в связи с предоставлением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>.</w:t>
      </w:r>
    </w:p>
    <w:p w:rsidR="006B29DD" w:rsidRPr="002A634B" w:rsidRDefault="00C50195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2.11.2.</w:t>
      </w:r>
      <w:r w:rsidR="002A634B">
        <w:rPr>
          <w:rFonts w:cs="Arial"/>
          <w:szCs w:val="28"/>
        </w:rPr>
        <w:t xml:space="preserve"> </w:t>
      </w:r>
      <w:proofErr w:type="gramStart"/>
      <w:r w:rsidR="006B29DD" w:rsidRPr="002A634B">
        <w:rPr>
          <w:rFonts w:cs="Arial"/>
          <w:szCs w:val="28"/>
        </w:rPr>
        <w:t>Представления документов и информации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6B29DD" w:rsidRPr="002A634B">
        <w:rPr>
          <w:rFonts w:cs="Arial"/>
          <w:szCs w:val="28"/>
        </w:rPr>
        <w:t>которые в соответствии с нормативными правовыми актами Российской Федерации и Забайкальского края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6B29DD" w:rsidRPr="002A634B">
        <w:rPr>
          <w:rFonts w:cs="Arial"/>
          <w:szCs w:val="28"/>
        </w:rPr>
        <w:t>муниципальными правовыми актами</w:t>
      </w:r>
      <w:r w:rsidR="0031022D" w:rsidRPr="002A634B">
        <w:rPr>
          <w:rFonts w:cs="Arial"/>
          <w:szCs w:val="28"/>
        </w:rPr>
        <w:t xml:space="preserve"> </w:t>
      </w:r>
      <w:r w:rsidR="006B29DD" w:rsidRPr="002A634B">
        <w:rPr>
          <w:rFonts w:cs="Arial"/>
          <w:szCs w:val="28"/>
        </w:rPr>
        <w:t>находятся в распоряжении органов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6B29DD" w:rsidRPr="002A634B">
        <w:rPr>
          <w:rFonts w:cs="Arial"/>
          <w:szCs w:val="28"/>
        </w:rPr>
        <w:t>предоставляющих муниципальную услугу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6B29DD" w:rsidRPr="002A634B">
        <w:rPr>
          <w:rFonts w:cs="Arial"/>
          <w:szCs w:val="28"/>
        </w:rPr>
        <w:t>за исключением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6B29DD" w:rsidRPr="002A634B">
        <w:rPr>
          <w:rFonts w:cs="Arial"/>
          <w:szCs w:val="28"/>
        </w:rPr>
        <w:t>указанных в части 6 статьи 7 Федерального закона от 27 июля 2010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6B29DD" w:rsidRPr="002A634B">
        <w:rPr>
          <w:rFonts w:cs="Arial"/>
          <w:szCs w:val="28"/>
        </w:rPr>
        <w:t xml:space="preserve">210-ФЗ </w:t>
      </w:r>
      <w:r w:rsidR="00C42497" w:rsidRPr="002A634B">
        <w:rPr>
          <w:rFonts w:cs="Arial"/>
          <w:szCs w:val="28"/>
        </w:rPr>
        <w:t>«</w:t>
      </w:r>
      <w:r w:rsidR="006B29DD" w:rsidRPr="002A634B">
        <w:rPr>
          <w:rFonts w:cs="Arial"/>
          <w:szCs w:val="28"/>
        </w:rPr>
        <w:t>Об организации предоставления государственных и муниципальных услуг</w:t>
      </w:r>
      <w:r w:rsidR="00C42497" w:rsidRPr="002A634B">
        <w:rPr>
          <w:rFonts w:cs="Arial"/>
          <w:szCs w:val="28"/>
        </w:rPr>
        <w:t>»</w:t>
      </w:r>
      <w:r w:rsidR="006B29DD" w:rsidRPr="002A634B">
        <w:rPr>
          <w:rFonts w:cs="Arial"/>
          <w:szCs w:val="28"/>
        </w:rPr>
        <w:t xml:space="preserve"> (далее - Федеральный закон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6B29DD" w:rsidRPr="002A634B">
        <w:rPr>
          <w:rFonts w:cs="Arial"/>
          <w:szCs w:val="28"/>
        </w:rPr>
        <w:t>210-ФЗ).</w:t>
      </w:r>
      <w:proofErr w:type="gramEnd"/>
    </w:p>
    <w:p w:rsidR="000D7C5C" w:rsidRPr="002A634B" w:rsidRDefault="00C50195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2.11.3.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Представления документов и информации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отсутствие и (или) недостоверность которых не указывались при первоначальном отказе в приеме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необходимых для </w:t>
      </w:r>
      <w:r w:rsidR="001A0D78" w:rsidRPr="002A634B">
        <w:rPr>
          <w:rFonts w:cs="Arial"/>
          <w:szCs w:val="28"/>
        </w:rPr>
        <w:lastRenderedPageBreak/>
        <w:t xml:space="preserve">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либо в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за исключением следующих случаев: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изменение требований нормативных правовых актов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касающихся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после первоначальной подачи заявления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наличие ошибок в заявлении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и документах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поданных заявителем после первоначального отказа в приеме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либо в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и не включенных в представленный ранее комплект документов;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истечение срока действия документов или изменение информации после первоначального отказа в приеме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либо в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proofErr w:type="gramStart"/>
      <w:r w:rsidRPr="002A634B">
        <w:rPr>
          <w:rFonts w:cs="Arial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служащего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работника </w:t>
      </w:r>
      <w:r w:rsidR="00C862D1" w:rsidRPr="002A634B">
        <w:rPr>
          <w:rFonts w:cs="Arial"/>
          <w:szCs w:val="28"/>
        </w:rPr>
        <w:t>МФЦ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работника организации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предусмотренной частью 1.1 статьи 16 Федерального закона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210-ФЗ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при первоначальном отказе в приеме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либо в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 чем в письменном виде за подписью руководителя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руководителя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при первоначальном отказе в приеме</w:t>
      </w:r>
      <w:proofErr w:type="gramEnd"/>
      <w:r w:rsidRPr="002A634B">
        <w:rPr>
          <w:rFonts w:cs="Arial"/>
          <w:szCs w:val="28"/>
        </w:rPr>
        <w:t xml:space="preserve">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либо руководителя организации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предусмотренной частью 1.1 статьи 16 Федерального закона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210-ФЗ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уведомляется заявитель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а также приносятся извинения за доставленные неудобства.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bookmarkStart w:id="9" w:name="bookmark79"/>
      <w:r w:rsidRPr="002A634B">
        <w:rPr>
          <w:rFonts w:cs="Arial"/>
          <w:szCs w:val="28"/>
        </w:rPr>
        <w:t>Исчерпывающий перечень оснований для отказа в приеме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необходимых для предоставления муниципальной услуги</w:t>
      </w:r>
      <w:bookmarkEnd w:id="9"/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2.12.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Основаниями для отказа в приеме к рассмотрению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являются: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2.12.1.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Неполное заполнение полей в форме заявления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том числе в интерактивной форме заявления на ЕПГУ;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2.12.2.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Подача запроса о предоставлении услуги и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необходимых для предоставления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электронной форме с нарушением установленных требований;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2.12.3.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Представление неполного комплекта документов;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2.12.4.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Документы содержат повреждения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наличие которых не позволяет в полном объеме использовать информацию и сведения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содержащиеся в документах для предоставления услуги;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2.12.5.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Представленные заявителем документы содержат подчистки и исправления текста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не заверенные в порядке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установленном законодательством Российской Федерации;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2.12.6.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Представленные документы утратили силу на момент обращения за услугой (документ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удостоверяющий личность; документ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удостоверяющий полномочия представителя Заявителя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случае обращения за предоставлением услуги указанным лицом);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2.12.7.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Наличие противоречивых сведений в заявлении и приложенных к нему документах;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2.12.8.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Заявление подано </w:t>
      </w:r>
      <w:r w:rsidR="006B29DD" w:rsidRPr="002A634B">
        <w:rPr>
          <w:rFonts w:cs="Arial"/>
          <w:szCs w:val="28"/>
        </w:rPr>
        <w:t xml:space="preserve">в </w:t>
      </w:r>
      <w:r w:rsidR="001A0D78" w:rsidRPr="002A634B">
        <w:rPr>
          <w:rFonts w:cs="Arial"/>
          <w:szCs w:val="28"/>
        </w:rPr>
        <w:t>орган местного самоуправления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полномочия котор</w:t>
      </w:r>
      <w:r w:rsidR="006B29DD" w:rsidRPr="002A634B">
        <w:rPr>
          <w:rFonts w:cs="Arial"/>
          <w:szCs w:val="28"/>
        </w:rPr>
        <w:t>ого</w:t>
      </w:r>
      <w:r w:rsidR="001A0D78" w:rsidRPr="002A634B">
        <w:rPr>
          <w:rFonts w:cs="Arial"/>
          <w:szCs w:val="28"/>
        </w:rPr>
        <w:t xml:space="preserve"> не входит предоставление услуги.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2.13.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Решение об отказе в приеме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по форме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приведенной в приложении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931BF3" w:rsidRPr="002A634B">
        <w:rPr>
          <w:rFonts w:cs="Arial"/>
          <w:szCs w:val="28"/>
        </w:rPr>
        <w:t>4</w:t>
      </w:r>
      <w:r w:rsidR="001A0D78" w:rsidRPr="002A634B">
        <w:rPr>
          <w:rFonts w:cs="Arial"/>
          <w:szCs w:val="28"/>
        </w:rPr>
        <w:t xml:space="preserve"> к настоящему Административному регламенту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направляется в личный кабинет Заявителя на ЕПГУ не позднее первого рабочего дня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следующего за днем подачи заявления.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2.14.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Отказ в приеме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не препятствует повторному обращению Заявителя за предоставлением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>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bookmarkStart w:id="10" w:name="bookmark80"/>
      <w:r w:rsidRPr="002A634B">
        <w:rPr>
          <w:rFonts w:cs="Arial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bookmarkEnd w:id="10"/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2.15.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Основание для приостановления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законодательством не предусмотрено.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lastRenderedPageBreak/>
        <w:t>2.16.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Основания для отказа в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>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2.16.1.</w:t>
      </w:r>
      <w:r w:rsidR="002A634B">
        <w:rPr>
          <w:rFonts w:cs="Arial"/>
          <w:szCs w:val="28"/>
        </w:rPr>
        <w:t xml:space="preserve"> </w:t>
      </w:r>
      <w:proofErr w:type="gramStart"/>
      <w:r w:rsidRPr="002A634B">
        <w:rPr>
          <w:rFonts w:cs="Arial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формату или требованиям к ее подготовке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которые установлены в Приказом Министерством экономического развития Российской фед</w:t>
      </w:r>
      <w:r w:rsidR="00C42497" w:rsidRPr="002A634B">
        <w:rPr>
          <w:rFonts w:cs="Arial"/>
          <w:szCs w:val="28"/>
        </w:rPr>
        <w:t>ерации от 27 ноября 2014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762 </w:t>
      </w:r>
      <w:r w:rsidR="00C42497" w:rsidRPr="002A634B">
        <w:rPr>
          <w:rFonts w:cs="Arial"/>
          <w:szCs w:val="28"/>
        </w:rPr>
        <w:t>«</w:t>
      </w:r>
      <w:r w:rsidRPr="002A634B">
        <w:rPr>
          <w:rFonts w:cs="Arial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 w:rsidRPr="002A634B">
        <w:rPr>
          <w:rFonts w:cs="Arial"/>
          <w:szCs w:val="28"/>
        </w:rPr>
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формы схемы расположения земельного участка или земельных участков на кадастровом плане территории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подготовка которой осуществляется в форме документа на бумажном носителе)</w:t>
      </w:r>
      <w:r w:rsidR="00C42497" w:rsidRPr="002A634B">
        <w:rPr>
          <w:rFonts w:cs="Arial"/>
          <w:szCs w:val="28"/>
        </w:rPr>
        <w:t>»</w:t>
      </w:r>
      <w:r w:rsidRPr="002A634B">
        <w:rPr>
          <w:rFonts w:cs="Arial"/>
          <w:szCs w:val="28"/>
        </w:rPr>
        <w:t>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2.16.2.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образование которого предусмотрено схемой его расположения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с местоположением земельного участка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образуемого в соответствии с ранее принятым решением об утверждении схемы расположения земельного участка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срок действия которого не истек;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2.16.3.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предусмотренных в статье 11.9 Земельного кодекса Российской Федерации;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2.16.4.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землеустроительной документации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положению об особо охраняемой природной территории;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2.16.5.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образование которого предусмотрено схемой расположения земельного участка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границах территории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для которой утвержден проект межевания территории;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2.16.6.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Не представлено в письменной форме согласие лиц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указанных в пункте 4 статьи 11.2 Земельного кодекса Российской Федерации.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2.16.7.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уполномоченного в области лесных отношений.</w:t>
      </w:r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2.16.8.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С заявлением об утверждении схемы расположения земельного участка обратилось лицо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которое в соответствии с законодательством Российской Федерации не обладает правами на исходный земельный участок.</w:t>
      </w:r>
    </w:p>
    <w:p w:rsidR="00C50195" w:rsidRPr="002A634B" w:rsidRDefault="001A0D78" w:rsidP="002A634B">
      <w:pPr>
        <w:suppressAutoHyphens/>
        <w:ind w:firstLine="709"/>
        <w:rPr>
          <w:rFonts w:cs="Arial"/>
          <w:szCs w:val="28"/>
        </w:rPr>
      </w:pPr>
      <w:bookmarkStart w:id="11" w:name="bookmark81"/>
      <w:r w:rsidRPr="002A634B">
        <w:rPr>
          <w:rFonts w:cs="Arial"/>
          <w:szCs w:val="28"/>
        </w:rPr>
        <w:t>Перечень услуг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которые являются необходимыми и обязательными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том числе сведения о документе (документах)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выдаваемом (выдаваемых)</w:t>
      </w:r>
      <w:bookmarkEnd w:id="11"/>
      <w:r w:rsidR="00C862D1" w:rsidRPr="002A634B">
        <w:rPr>
          <w:rFonts w:cs="Arial"/>
          <w:szCs w:val="28"/>
        </w:rPr>
        <w:t xml:space="preserve"> </w:t>
      </w:r>
      <w:bookmarkStart w:id="12" w:name="bookmark82"/>
      <w:r w:rsidRPr="002A634B">
        <w:rPr>
          <w:rFonts w:cs="Arial"/>
          <w:szCs w:val="28"/>
        </w:rPr>
        <w:t>организациями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участвующими в предоставлении </w:t>
      </w:r>
      <w:bookmarkStart w:id="13" w:name="bookmark83"/>
      <w:bookmarkEnd w:id="12"/>
      <w:r w:rsidRPr="002A634B">
        <w:rPr>
          <w:rFonts w:cs="Arial"/>
          <w:szCs w:val="28"/>
        </w:rPr>
        <w:t>муниципальной услуги</w:t>
      </w:r>
      <w:bookmarkEnd w:id="13"/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2.17.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необходимые и обязательные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отсутствуют.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bookmarkStart w:id="14" w:name="bookmark84"/>
      <w:r w:rsidRPr="002A634B">
        <w:rPr>
          <w:rFonts w:cs="Arial"/>
          <w:szCs w:val="28"/>
        </w:rPr>
        <w:t>Порядок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размер и основания взимания государственной пошлины или иной оплаты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взимаемой за предоставление муниципальной</w:t>
      </w:r>
      <w:bookmarkStart w:id="15" w:name="bookmark85"/>
      <w:bookmarkEnd w:id="14"/>
      <w:r w:rsidR="00C862D1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услуги</w:t>
      </w:r>
      <w:bookmarkEnd w:id="15"/>
    </w:p>
    <w:p w:rsidR="000D7C5C" w:rsidRPr="002A634B" w:rsidRDefault="00FB0046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2.18.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Предоставление муниципальной услуги</w:t>
      </w:r>
      <w:r w:rsidR="00C862D1" w:rsidRP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осуществляется бесплатно.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Порядок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размер и основания взимания платы за предоставление услуг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которые являются необходимыми и обязательными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включая информацию о методике расчета размера такой платы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2.19.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За предоставление услуг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необходимых и обязательных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не предусмотрена плата.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и при получении результата предоставления </w:t>
      </w:r>
      <w:r w:rsidR="00E54EEC" w:rsidRPr="002A634B">
        <w:rPr>
          <w:rFonts w:cs="Arial"/>
          <w:szCs w:val="28"/>
        </w:rPr>
        <w:t>муниципальной услуги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lastRenderedPageBreak/>
        <w:t>2.20.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и при получении результата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в Уполномоченном органе или </w:t>
      </w:r>
      <w:r w:rsidR="00C862D1" w:rsidRPr="002A634B">
        <w:rPr>
          <w:rFonts w:cs="Arial"/>
          <w:szCs w:val="28"/>
        </w:rPr>
        <w:t>МФЦ</w:t>
      </w:r>
      <w:r w:rsidR="001A0D78" w:rsidRPr="002A634B">
        <w:rPr>
          <w:rFonts w:cs="Arial"/>
          <w:szCs w:val="28"/>
        </w:rPr>
        <w:t xml:space="preserve"> составляет не более 15 минут.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Срок и порядок регистрации запроса заявителя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том числе в электронной форме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2.21.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Срок регистрации заявления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>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Требования к помещениям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в которых предоставляется </w:t>
      </w:r>
      <w:r w:rsidR="00C862D1" w:rsidRPr="002A634B">
        <w:rPr>
          <w:rFonts w:cs="Arial"/>
          <w:szCs w:val="28"/>
        </w:rPr>
        <w:t>муниципальная услуга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2.22.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Местоположение административных зданий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которых осуществляется прием заявлений и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а также выдача результатов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должно обеспечивать удобство для граждан с точки зрения пешеходной доступности от остановок общественного транспорта.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случае</w:t>
      </w:r>
      <w:proofErr w:type="gramStart"/>
      <w:r w:rsidR="002A634B" w:rsidRPr="002A634B">
        <w:rPr>
          <w:rFonts w:cs="Arial"/>
          <w:szCs w:val="28"/>
        </w:rPr>
        <w:t>,</w:t>
      </w:r>
      <w:proofErr w:type="gramEnd"/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если имеется возможность организации стоянки (парковки) возле здания (строения)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котором размещено помещение приема и выдачи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управляемых инвалидами I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II групп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а также инвалидами III группы в порядке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установленном Правительством Российской</w:t>
      </w:r>
      <w:r w:rsidR="00FC08AA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Федерации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 транспортных средств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перевозящих таких инвалидов и (или) дете</w:t>
      </w:r>
      <w:proofErr w:type="gramStart"/>
      <w:r w:rsidRPr="002A634B">
        <w:rPr>
          <w:rFonts w:cs="Arial"/>
          <w:szCs w:val="28"/>
        </w:rPr>
        <w:t>й-</w:t>
      </w:r>
      <w:proofErr w:type="gramEnd"/>
      <w:r w:rsidRPr="002A634B">
        <w:rPr>
          <w:rFonts w:cs="Arial"/>
          <w:szCs w:val="28"/>
        </w:rPr>
        <w:t xml:space="preserve"> инвалидов.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целях обеспечения беспрепятственного доступа заявителей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том числе передвигающихся на инвалидных колясках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вход в здание и помещения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в которых предоставляется </w:t>
      </w:r>
      <w:r w:rsidR="00C862D1" w:rsidRPr="002A634B">
        <w:rPr>
          <w:rFonts w:cs="Arial"/>
          <w:szCs w:val="28"/>
        </w:rPr>
        <w:t>муниципальная услуга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оборудуются пандусами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поручнями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тактильными (контрастными) предупреждающими элементами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иными специальными приспособлениями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позволяющими обеспечить беспрепятственный доступ и передвижение инвалидов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соответствии с законодательством Российской Федерации о социальной защите инвалидов.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Центральный вход в здание Уполномоченного органа должен быть оборудован информационной табличкой (вывеской)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содержащей информацию: наименование;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местонахождение и юридический адрес; режим работы; график приема;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номера телефонов для справок.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Помещения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в которых предоставляется </w:t>
      </w:r>
      <w:r w:rsidR="00C862D1" w:rsidRPr="002A634B">
        <w:rPr>
          <w:rFonts w:cs="Arial"/>
          <w:szCs w:val="28"/>
        </w:rPr>
        <w:t>муниципальная услуга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должны соответствовать санитарно-эпидемиологическим правилам и нормативам.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Помещения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в которых предоставляется </w:t>
      </w:r>
      <w:r w:rsidR="00C862D1" w:rsidRPr="002A634B">
        <w:rPr>
          <w:rFonts w:cs="Arial"/>
          <w:szCs w:val="28"/>
        </w:rPr>
        <w:t>муниципальная услуга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оснащаются: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Зал ожидания Заявителей оборудуется стульями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скамьями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количество которых определяется исходя из фактической нагрузки и возможностей для их размещения в помещении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а также информационными стендами.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Тексты материалов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размещенных на информационном стенде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печатаются удобным для чтения шрифтом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без исправлений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с выделением наиболее важных мест полужирным шрифтом.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Места для заполнения заявлений оборудуются стульями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столами (стойками)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бланками заявлений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письменными принадлежностями.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номера кабинета и наименования отдела;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фамилии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имени и отчества (последнее - при наличии)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должности ответственного лица за прием документов; графика приема Заявителей.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Рабочее место каждого ответственного лица за прием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должно быть оборудовано персональным компьютером с возможностью доступа к необходимым </w:t>
      </w:r>
      <w:r w:rsidRPr="002A634B">
        <w:rPr>
          <w:rFonts w:cs="Arial"/>
          <w:szCs w:val="28"/>
        </w:rPr>
        <w:lastRenderedPageBreak/>
        <w:t>информационным базам данных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печатающим устройством (принтером) и копирующим устройством.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Лицо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ответственное за прием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должно иметь настольную табличку с указанием фамилии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имени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отчества (последнее - при наличии) и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должности.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При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инвалидам обеспечиваются: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возможность беспрепятственного доступа к объекту (зданию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помещению)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в котором предоставляется </w:t>
      </w:r>
      <w:r w:rsidR="00C862D1" w:rsidRPr="002A634B">
        <w:rPr>
          <w:rFonts w:cs="Arial"/>
          <w:szCs w:val="28"/>
        </w:rPr>
        <w:t>муниципальная услуга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возможность самостоятельного передвижения по территории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на которой расположены здания и помещения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в которых предоставляется </w:t>
      </w:r>
      <w:r w:rsidR="00C862D1" w:rsidRPr="002A634B">
        <w:rPr>
          <w:rFonts w:cs="Arial"/>
          <w:szCs w:val="28"/>
        </w:rPr>
        <w:t>муниципальная услуга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а также входа в такие объекты и выхода из них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посадки в транспортное средство и высадки из него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том числе с использование кресл</w:t>
      </w:r>
      <w:proofErr w:type="gramStart"/>
      <w:r w:rsidRPr="002A634B">
        <w:rPr>
          <w:rFonts w:cs="Arial"/>
          <w:szCs w:val="28"/>
        </w:rPr>
        <w:t>а-</w:t>
      </w:r>
      <w:proofErr w:type="gramEnd"/>
      <w:r w:rsidRPr="002A634B">
        <w:rPr>
          <w:rFonts w:cs="Arial"/>
          <w:szCs w:val="28"/>
        </w:rPr>
        <w:t xml:space="preserve"> коляски;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сопровождение инвалидов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имеющих стойкие расстройства функции зрения и самостоятельного передвижения;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надлежащее размещение оборудования и носителей информации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необходимых для обеспечения беспрепятственного доступа инвалидов зданиям и помещениям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в которых предоставляется </w:t>
      </w:r>
      <w:r w:rsidR="00C862D1" w:rsidRPr="002A634B">
        <w:rPr>
          <w:rFonts w:cs="Arial"/>
          <w:szCs w:val="28"/>
        </w:rPr>
        <w:t>муниципальная услуга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 к муниципальной услуге с учетом ограничений их жизнедеятельности;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дублирование необходимой для инвалидов звуковой и зрительной информации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а также надписей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знаков и иной текстовой и графической информации знаками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выполненными рельефно-точечным шрифтом Брайля;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допуск сурдопереводчика и тифлосурдопереводчика;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допуск собаки-проводника при наличии документа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подтверждающего ее специальное обучение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на объекты (здания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помещения)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которых п</w:t>
      </w:r>
      <w:r w:rsidR="006B29DD" w:rsidRPr="002A634B">
        <w:rPr>
          <w:rFonts w:cs="Arial"/>
          <w:szCs w:val="28"/>
        </w:rPr>
        <w:t xml:space="preserve">редоставляются </w:t>
      </w:r>
      <w:r w:rsidRPr="002A634B">
        <w:rPr>
          <w:rFonts w:cs="Arial"/>
          <w:szCs w:val="28"/>
        </w:rPr>
        <w:t>муниципальн</w:t>
      </w:r>
      <w:r w:rsidR="006B29DD" w:rsidRPr="002A634B">
        <w:rPr>
          <w:rFonts w:cs="Arial"/>
          <w:szCs w:val="28"/>
        </w:rPr>
        <w:t>ые</w:t>
      </w:r>
      <w:r w:rsidRPr="002A634B">
        <w:rPr>
          <w:rFonts w:cs="Arial"/>
          <w:szCs w:val="28"/>
        </w:rPr>
        <w:t xml:space="preserve"> услуги;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оказание инвалидам помощи в преодолении барьеров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мешающих получению ими государственных и муниципальных услуг наравне с другими лицами.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bookmarkStart w:id="16" w:name="bookmark86"/>
      <w:r w:rsidRPr="002A634B">
        <w:rPr>
          <w:rFonts w:cs="Arial"/>
          <w:szCs w:val="28"/>
        </w:rPr>
        <w:t>Показатели доступности и качества муниципальной</w:t>
      </w:r>
      <w:bookmarkStart w:id="17" w:name="bookmark87"/>
      <w:bookmarkEnd w:id="16"/>
      <w:r w:rsidR="00C862D1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услуги</w:t>
      </w:r>
      <w:bookmarkEnd w:id="17"/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2.23.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Основными показателями доступности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являются: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2.23.1.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Наличие полной и понятной информации о порядке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сроках и ходе предоставления муниципальной</w:t>
      </w:r>
      <w:r w:rsidR="00C862D1" w:rsidRPr="002A634B">
        <w:rPr>
          <w:rFonts w:cs="Arial"/>
          <w:szCs w:val="28"/>
        </w:rPr>
        <w:t xml:space="preserve"> услуги</w:t>
      </w:r>
      <w:r w:rsidR="001A0D78" w:rsidRPr="002A634B">
        <w:rPr>
          <w:rFonts w:cs="Arial"/>
          <w:szCs w:val="28"/>
        </w:rPr>
        <w:t xml:space="preserve"> в информационн</w:t>
      </w:r>
      <w:proofErr w:type="gramStart"/>
      <w:r w:rsidR="001A0D78" w:rsidRPr="002A634B">
        <w:rPr>
          <w:rFonts w:cs="Arial"/>
          <w:szCs w:val="28"/>
        </w:rPr>
        <w:t>о-</w:t>
      </w:r>
      <w:proofErr w:type="gramEnd"/>
      <w:r w:rsidR="001A0D78" w:rsidRPr="002A634B">
        <w:rPr>
          <w:rFonts w:cs="Arial"/>
          <w:szCs w:val="28"/>
        </w:rPr>
        <w:t xml:space="preserve"> телекоммуникационных сетях общего пользования (в том числе в сети </w:t>
      </w:r>
      <w:r w:rsidR="00C42497" w:rsidRPr="002A634B">
        <w:rPr>
          <w:rFonts w:cs="Arial"/>
          <w:szCs w:val="28"/>
        </w:rPr>
        <w:t>«</w:t>
      </w:r>
      <w:r w:rsidR="001A0D78" w:rsidRPr="002A634B">
        <w:rPr>
          <w:rFonts w:cs="Arial"/>
          <w:szCs w:val="28"/>
        </w:rPr>
        <w:t>Интернет</w:t>
      </w:r>
      <w:r w:rsidR="00C42497" w:rsidRPr="002A634B">
        <w:rPr>
          <w:rFonts w:cs="Arial"/>
          <w:szCs w:val="28"/>
        </w:rPr>
        <w:t>»</w:t>
      </w:r>
      <w:r w:rsidR="001A0D78" w:rsidRPr="002A634B">
        <w:rPr>
          <w:rFonts w:cs="Arial"/>
          <w:szCs w:val="28"/>
        </w:rPr>
        <w:t>)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средствах массовой информации.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2.23.2.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Возможность получения заявителем уведомлений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с помощью ЕПГУ.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2.23.3.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Возможность получения информации о ходе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том числе с использованием информационно-коммуникационных технологий.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2.24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Основными показателями качества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являются: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2.24.1.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Своевременность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в соответствии со стандартом ее предоставления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установленным настоящим</w:t>
      </w:r>
      <w:r w:rsidR="00C50195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Административным регламентом.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2.24.2.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Минимально возможное количество взаимодействий гражданина с должностными лицами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участвующими в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>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2.24.3.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2.24.4.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Отсутствие нарушений установленных сроков в процессе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>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2.24.5.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Отсутствие заявлений об оспаривании решений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действий (бездействия)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его должностных лиц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принимаемых (совершенных) при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по </w:t>
      </w:r>
      <w:proofErr w:type="gramStart"/>
      <w:r w:rsidR="001A0D78" w:rsidRPr="002A634B">
        <w:rPr>
          <w:rFonts w:cs="Arial"/>
          <w:szCs w:val="28"/>
        </w:rPr>
        <w:t>итогам</w:t>
      </w:r>
      <w:proofErr w:type="gramEnd"/>
      <w:r w:rsidR="001A0D78" w:rsidRPr="002A634B">
        <w:rPr>
          <w:rFonts w:cs="Arial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Иные требования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в том числе учитывающие особенности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в </w:t>
      </w:r>
      <w:r w:rsidR="00C862D1" w:rsidRPr="002A634B">
        <w:rPr>
          <w:rFonts w:cs="Arial"/>
          <w:szCs w:val="28"/>
        </w:rPr>
        <w:t>МФЦ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особенности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по </w:t>
      </w:r>
      <w:r w:rsidRPr="002A634B">
        <w:rPr>
          <w:rFonts w:cs="Arial"/>
          <w:szCs w:val="28"/>
        </w:rPr>
        <w:lastRenderedPageBreak/>
        <w:t xml:space="preserve">экстерриториальному принципу и особенности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в</w:t>
      </w:r>
      <w:r w:rsidR="00C50195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электронной форме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2.25.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Предоставление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в </w:t>
      </w:r>
      <w:r w:rsidR="00C862D1" w:rsidRPr="002A634B">
        <w:rPr>
          <w:rFonts w:cs="Arial"/>
          <w:szCs w:val="28"/>
        </w:rPr>
        <w:t>МФЦ</w:t>
      </w:r>
      <w:r w:rsidR="001A0D78" w:rsidRPr="002A634B">
        <w:rPr>
          <w:rFonts w:cs="Arial"/>
          <w:szCs w:val="28"/>
        </w:rPr>
        <w:t>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2.26.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заполняет заявление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с использованием интерактивной формы в электронном виде.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Заполненное заявление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отправляется заявителем вместе с прикрепленными электронными образами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необходимыми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в Уполномоченный орган. При авторизации в ЕСИА заявление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считается подписанным простой электронной подписью заявителя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представителя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уполномоченного на подписание заявления.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Результаты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указанные в пункте 2.5 настоящего Административного регламента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направляются заявителю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представителю в личный кабинет на ЕПГУ в форме электронного документа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В случае направления заявления посредством ЕПГУ результат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также может быть выдан заявителю на бумажном носителе в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в порядке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предусмотренном пунктом 6.7 настоящего Административного регламента.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2.27.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2A634B">
        <w:rPr>
          <w:rFonts w:cs="Arial"/>
          <w:szCs w:val="28"/>
        </w:rPr>
        <w:t>xml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doc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docx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odt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xls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xlsx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ods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pdf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jpg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jpeg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zip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rar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sig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png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bmp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tiff</w:t>
      </w:r>
      <w:proofErr w:type="spellEnd"/>
      <w:r w:rsidRPr="002A634B">
        <w:rPr>
          <w:rFonts w:cs="Arial"/>
          <w:szCs w:val="28"/>
        </w:rPr>
        <w:t>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proofErr w:type="gramStart"/>
      <w:r w:rsidRPr="002A634B">
        <w:rPr>
          <w:rFonts w:cs="Arial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которое осуществляется с сохранением ориентации оригинала документа в разрешении 300 - 500 </w:t>
      </w:r>
      <w:proofErr w:type="spellStart"/>
      <w:r w:rsidRPr="002A634B">
        <w:rPr>
          <w:rFonts w:cs="Arial"/>
          <w:szCs w:val="28"/>
        </w:rPr>
        <w:t>dpi</w:t>
      </w:r>
      <w:proofErr w:type="spellEnd"/>
      <w:r w:rsidRPr="002A634B">
        <w:rPr>
          <w:rFonts w:cs="Arial"/>
          <w:szCs w:val="28"/>
        </w:rPr>
        <w:t xml:space="preserve"> (масштаб 1:1) с использованием следующих режимов:</w:t>
      </w:r>
      <w:r w:rsidR="002A634B" w:rsidRPr="002A634B">
        <w:rPr>
          <w:rFonts w:cs="Arial"/>
          <w:szCs w:val="28"/>
        </w:rPr>
        <w:t xml:space="preserve"> «</w:t>
      </w:r>
      <w:r w:rsidRPr="002A634B">
        <w:rPr>
          <w:rFonts w:cs="Arial"/>
          <w:szCs w:val="28"/>
        </w:rPr>
        <w:t>черно-белый</w:t>
      </w:r>
      <w:r w:rsidR="00C42497" w:rsidRPr="002A634B">
        <w:rPr>
          <w:rFonts w:cs="Arial"/>
          <w:szCs w:val="28"/>
        </w:rPr>
        <w:t>»</w:t>
      </w:r>
      <w:r w:rsidRPr="002A634B">
        <w:rPr>
          <w:rFonts w:cs="Arial"/>
          <w:szCs w:val="28"/>
        </w:rPr>
        <w:t xml:space="preserve"> (при отсутствии в документе графических изображений и (или) цветного текста);</w:t>
      </w:r>
      <w:r w:rsidR="002A634B" w:rsidRPr="002A634B">
        <w:rPr>
          <w:rFonts w:cs="Arial"/>
          <w:szCs w:val="28"/>
        </w:rPr>
        <w:t xml:space="preserve"> «</w:t>
      </w:r>
      <w:r w:rsidRPr="002A634B">
        <w:rPr>
          <w:rFonts w:cs="Arial"/>
          <w:szCs w:val="28"/>
        </w:rPr>
        <w:t>оттенки серого</w:t>
      </w:r>
      <w:r w:rsidR="00C42497" w:rsidRPr="002A634B">
        <w:rPr>
          <w:rFonts w:cs="Arial"/>
          <w:szCs w:val="28"/>
        </w:rPr>
        <w:t>»</w:t>
      </w:r>
      <w:r w:rsidRPr="002A634B">
        <w:rPr>
          <w:rFonts w:cs="Arial"/>
          <w:szCs w:val="28"/>
        </w:rPr>
        <w:t xml:space="preserve"> (при наличии в документе графических изображений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отличных от цветного графического изображения);</w:t>
      </w:r>
      <w:proofErr w:type="gramEnd"/>
      <w:r w:rsidR="002A634B" w:rsidRPr="002A634B">
        <w:rPr>
          <w:rFonts w:cs="Arial"/>
          <w:szCs w:val="28"/>
        </w:rPr>
        <w:t xml:space="preserve"> «</w:t>
      </w:r>
      <w:r w:rsidRPr="002A634B">
        <w:rPr>
          <w:rFonts w:cs="Arial"/>
          <w:szCs w:val="28"/>
        </w:rPr>
        <w:t>цветной</w:t>
      </w:r>
      <w:r w:rsidR="00C42497" w:rsidRPr="002A634B">
        <w:rPr>
          <w:rFonts w:cs="Arial"/>
          <w:szCs w:val="28"/>
        </w:rPr>
        <w:t>»</w:t>
      </w:r>
      <w:r w:rsidRPr="002A634B">
        <w:rPr>
          <w:rFonts w:cs="Arial"/>
          <w:szCs w:val="28"/>
        </w:rPr>
        <w:t xml:space="preserve"> или </w:t>
      </w:r>
      <w:r w:rsidR="00C42497" w:rsidRPr="002A634B">
        <w:rPr>
          <w:rFonts w:cs="Arial"/>
          <w:szCs w:val="28"/>
        </w:rPr>
        <w:t>«</w:t>
      </w:r>
      <w:r w:rsidRPr="002A634B">
        <w:rPr>
          <w:rFonts w:cs="Arial"/>
          <w:szCs w:val="28"/>
        </w:rPr>
        <w:t>режим полной цветопередачи</w:t>
      </w:r>
      <w:r w:rsidR="00C42497" w:rsidRPr="002A634B">
        <w:rPr>
          <w:rFonts w:cs="Arial"/>
          <w:szCs w:val="28"/>
        </w:rPr>
        <w:t>»</w:t>
      </w:r>
      <w:r w:rsidRPr="002A634B">
        <w:rPr>
          <w:rFonts w:cs="Arial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сохранением всех аутентичных признаков подлинности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а именно: графической подписи лица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печати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углового штампа бланка;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количество файлов должно соответствовать количеству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каждый из которых содержит текстовую и (или) графическую информацию.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Электронные документы должны обеспечивать: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возможность идентифицировать документ и количество листов в документе;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для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содержащих структурированные по частям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главам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разделам (подразделам) данные и закладки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обеспечивающие переходы по оглавлению и (или) к содержащимся в тексте рисункам и таблицам.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Документы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подлежащие представлению в форматах </w:t>
      </w:r>
      <w:proofErr w:type="spellStart"/>
      <w:r w:rsidRPr="002A634B">
        <w:rPr>
          <w:rFonts w:cs="Arial"/>
          <w:szCs w:val="28"/>
        </w:rPr>
        <w:t>xls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proofErr w:type="spellStart"/>
      <w:r w:rsidRPr="002A634B">
        <w:rPr>
          <w:rFonts w:cs="Arial"/>
          <w:szCs w:val="28"/>
        </w:rPr>
        <w:t>xlsx</w:t>
      </w:r>
      <w:proofErr w:type="spellEnd"/>
      <w:r w:rsidRPr="002A634B">
        <w:rPr>
          <w:rFonts w:cs="Arial"/>
          <w:szCs w:val="28"/>
        </w:rPr>
        <w:t xml:space="preserve"> или </w:t>
      </w:r>
      <w:proofErr w:type="spellStart"/>
      <w:r w:rsidRPr="002A634B">
        <w:rPr>
          <w:rFonts w:cs="Arial"/>
          <w:szCs w:val="28"/>
        </w:rPr>
        <w:t>ods</w:t>
      </w:r>
      <w:proofErr w:type="spellEnd"/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формируются в виде отдельного электронного документа.</w:t>
      </w:r>
    </w:p>
    <w:p w:rsidR="0051535D" w:rsidRDefault="0051535D" w:rsidP="002A634B">
      <w:pPr>
        <w:suppressAutoHyphens/>
        <w:ind w:firstLine="709"/>
        <w:rPr>
          <w:rFonts w:cs="Arial"/>
          <w:szCs w:val="28"/>
        </w:rPr>
      </w:pPr>
      <w:bookmarkStart w:id="18" w:name="bookmark88"/>
    </w:p>
    <w:p w:rsidR="0051535D" w:rsidRDefault="0051535D" w:rsidP="002A634B">
      <w:pPr>
        <w:suppressAutoHyphens/>
        <w:ind w:firstLine="709"/>
        <w:rPr>
          <w:rFonts w:cs="Arial"/>
          <w:szCs w:val="28"/>
        </w:rPr>
      </w:pPr>
    </w:p>
    <w:p w:rsidR="000D7C5C" w:rsidRDefault="001A0D78" w:rsidP="0051535D">
      <w:pPr>
        <w:pStyle w:val="2"/>
      </w:pPr>
      <w:r w:rsidRPr="002A634B">
        <w:t>III. Состав</w:t>
      </w:r>
      <w:r w:rsidR="002A634B" w:rsidRPr="002A634B">
        <w:t>,</w:t>
      </w:r>
      <w:r w:rsidR="002A634B">
        <w:t xml:space="preserve"> </w:t>
      </w:r>
      <w:r w:rsidRPr="002A634B">
        <w:t>последовательность и сроки выполнения административных процедур (действий)</w:t>
      </w:r>
      <w:r w:rsidR="002A634B" w:rsidRPr="002A634B">
        <w:t>,</w:t>
      </w:r>
      <w:r w:rsidR="002A634B">
        <w:t xml:space="preserve"> </w:t>
      </w:r>
      <w:r w:rsidRPr="002A634B">
        <w:t>требования к порядку их выполнения</w:t>
      </w:r>
      <w:r w:rsidR="002A634B" w:rsidRPr="002A634B">
        <w:t>,</w:t>
      </w:r>
      <w:r w:rsidR="002A634B">
        <w:t xml:space="preserve"> </w:t>
      </w:r>
      <w:r w:rsidRPr="002A634B">
        <w:t>в том числе особенности выполнения административных процедур в электронной форме</w:t>
      </w:r>
      <w:bookmarkEnd w:id="18"/>
    </w:p>
    <w:p w:rsidR="0051535D" w:rsidRDefault="0051535D" w:rsidP="002A634B">
      <w:pPr>
        <w:suppressAutoHyphens/>
        <w:ind w:firstLine="709"/>
        <w:rPr>
          <w:rFonts w:cs="Arial"/>
          <w:szCs w:val="28"/>
        </w:rPr>
      </w:pPr>
    </w:p>
    <w:p w:rsidR="0051535D" w:rsidRPr="002A634B" w:rsidRDefault="0051535D" w:rsidP="002A634B">
      <w:pPr>
        <w:suppressAutoHyphens/>
        <w:ind w:firstLine="709"/>
        <w:rPr>
          <w:rFonts w:cs="Arial"/>
          <w:szCs w:val="28"/>
        </w:rPr>
      </w:pPr>
    </w:p>
    <w:p w:rsidR="000D7C5C" w:rsidRPr="002A634B" w:rsidRDefault="001A0D78" w:rsidP="0051535D">
      <w:pPr>
        <w:pStyle w:val="4"/>
      </w:pPr>
      <w:bookmarkStart w:id="19" w:name="bookmark89"/>
      <w:r w:rsidRPr="002A634B">
        <w:t>Исчерпывающий перечень административных процедур</w:t>
      </w:r>
      <w:bookmarkEnd w:id="19"/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lastRenderedPageBreak/>
        <w:t>3.1.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Предоставление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включает в себя следующие административные процедуры: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проверка документов и регистрация заявления;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C42497" w:rsidRPr="002A634B">
        <w:rPr>
          <w:rFonts w:cs="Arial"/>
          <w:szCs w:val="28"/>
        </w:rPr>
        <w:t>«</w:t>
      </w:r>
      <w:r w:rsidRPr="002A634B">
        <w:rPr>
          <w:rFonts w:cs="Arial"/>
          <w:szCs w:val="28"/>
        </w:rPr>
        <w:t>Единая система межведомственного электронного взаимодействия</w:t>
      </w:r>
      <w:r w:rsidR="00C42497" w:rsidRPr="002A634B">
        <w:rPr>
          <w:rFonts w:cs="Arial"/>
          <w:szCs w:val="28"/>
        </w:rPr>
        <w:t>»</w:t>
      </w:r>
      <w:r w:rsidRPr="002A634B">
        <w:rPr>
          <w:rFonts w:cs="Arial"/>
          <w:szCs w:val="28"/>
        </w:rPr>
        <w:t xml:space="preserve"> (далее - СМЭВ);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рассмотрение документов и сведений;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принятие решения о предоставлении услуги;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выдача результата на бумажном носителе (опционально)</w:t>
      </w:r>
      <w:r w:rsidR="00C862D1" w:rsidRPr="002A634B">
        <w:rPr>
          <w:rFonts w:cs="Arial"/>
          <w:szCs w:val="28"/>
        </w:rPr>
        <w:t>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bookmarkStart w:id="20" w:name="bookmark90"/>
      <w:r w:rsidRPr="002A634B">
        <w:rPr>
          <w:rFonts w:cs="Arial"/>
          <w:szCs w:val="28"/>
        </w:rPr>
        <w:t xml:space="preserve">Перечень административных процедур (действий) при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услуг в электронной форме</w:t>
      </w:r>
      <w:bookmarkEnd w:id="20"/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3.2.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При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в электронной форме заявителю обеспечиваются: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получение информации о порядке и сроках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формирование заявления;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прием и регистрация Уполномоченным органом заявления и иных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получение результата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получение сведений о ходе рассмотрения заявления;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осуществление оценки качества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предоставляющего </w:t>
      </w:r>
      <w:r w:rsidR="00C862D1" w:rsidRPr="002A634B">
        <w:rPr>
          <w:rFonts w:cs="Arial"/>
          <w:szCs w:val="28"/>
        </w:rPr>
        <w:t>муниципальную услугу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6B29DD" w:rsidRPr="002A634B">
        <w:rPr>
          <w:rFonts w:cs="Arial"/>
          <w:szCs w:val="28"/>
        </w:rPr>
        <w:t xml:space="preserve">либо </w:t>
      </w:r>
      <w:r w:rsidRPr="002A634B">
        <w:rPr>
          <w:rFonts w:cs="Arial"/>
          <w:szCs w:val="28"/>
        </w:rPr>
        <w:t>муниципального служащего.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bookmarkStart w:id="21" w:name="bookmark91"/>
      <w:r w:rsidRPr="002A634B">
        <w:rPr>
          <w:rFonts w:cs="Arial"/>
          <w:szCs w:val="28"/>
        </w:rPr>
        <w:t>Порядок осуществления административных процедур (действий) в</w:t>
      </w:r>
      <w:bookmarkStart w:id="22" w:name="bookmark92"/>
      <w:bookmarkEnd w:id="21"/>
      <w:r w:rsidR="00C50195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электронной форме</w:t>
      </w:r>
      <w:bookmarkEnd w:id="22"/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3.3.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Формирование заявления.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При формировании заявления заявителю обеспечивается: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а)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возможность копирования и сохранения заявления и иных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указанных в пунктах 2.8 настоящего Административного регламента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б)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возможность печати на бумажном носителе копии электронной формы заявления;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в)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сохранение ранее введенных в электронную форму заявления значений в любой момент по желанию пользователя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том числе при возникновении ошибок ввода и возврате для повторного ввода значений в электронную форму заявления;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г)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заполнение полей электронной формы заявления до начала ввода сведений заявителем с использованием сведений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размещенных в ЕСИА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 сведений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опубликованных на ЕПГУ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части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касающейся сведений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отсутствующих в ЕСИА;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д)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2A634B">
        <w:rPr>
          <w:rFonts w:cs="Arial"/>
          <w:szCs w:val="28"/>
        </w:rPr>
        <w:t>потери</w:t>
      </w:r>
      <w:proofErr w:type="gramEnd"/>
      <w:r w:rsidRPr="002A634B">
        <w:rPr>
          <w:rFonts w:cs="Arial"/>
          <w:szCs w:val="28"/>
        </w:rPr>
        <w:t xml:space="preserve"> ранее введенной информации;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е)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возможность доступа заявителя на ЕПГУ к ранее поданным им заявлениям в течение не менее одного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а также частично сформированных заявлений - в течение не менее 3 месяцев.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Сформированное и подписанное </w:t>
      </w:r>
      <w:proofErr w:type="gramStart"/>
      <w:r w:rsidRPr="002A634B">
        <w:rPr>
          <w:rFonts w:cs="Arial"/>
          <w:szCs w:val="28"/>
        </w:rPr>
        <w:t>заявление</w:t>
      </w:r>
      <w:proofErr w:type="gramEnd"/>
      <w:r w:rsidRPr="002A634B">
        <w:rPr>
          <w:rFonts w:cs="Arial"/>
          <w:szCs w:val="28"/>
        </w:rPr>
        <w:t xml:space="preserve"> и иные документы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необходимые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направляются в Уполномоченный орган посредством ЕПГУ.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3.4.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Уполномоченный орган обеспечивает в срок не позднее 1 рабочего дня с момента подачи заявления на ЕПГУ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а в случае его поступления в нерабочий или праздничный день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- в следующий за ним первый рабочий день: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lastRenderedPageBreak/>
        <w:t>а)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прием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 направление заявителю электронного сообщения о поступлении заявления;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б)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3.5.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Электронное заявление становится доступным для должностного лица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ответственного за прием и регистрацию заявления (далее - ответственное должностное лицо)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государственной информационной системе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используемой Уполномоченным органом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(далее - ГИС).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Ответственное должностное лицо: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проверяет наличие электронных заявлений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поступивших с ЕПГУ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с периодом не реже 2 раз в день;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3.6.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Заявителю в качестве результата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обеспечивается возможность получения документа: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форме электронного документа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подписанного усиленной квалифицированной электронной подписью уполномоченного должностного лица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направленного заявителю в личный кабинет на ЕПГУ;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виде бумажного документа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подтверждающего содержание электронного документа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который заявитель получает при личном обращении в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>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3.7.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производится в личном кабинете на ЕПГУ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при условии авторизации. Заявитель имеет возможность просматривать статус электронного заявления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а также информацию о дальнейших действиях в личном кабинете по собственной инициативе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любое время.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При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в электронной форме заявителю направляется: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proofErr w:type="gramStart"/>
      <w:r w:rsidRPr="002A634B">
        <w:rPr>
          <w:rFonts w:cs="Arial"/>
          <w:szCs w:val="28"/>
        </w:rPr>
        <w:t>а)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уведомление о приеме и регистрации заявления и иных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содержащее сведения о факте приема заявления и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и начале процедуры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а также сведения о дате и времени окончания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либо мотивированный отказ в приеме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;</w:t>
      </w:r>
      <w:proofErr w:type="gramEnd"/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б)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уведомление о результатах рассмотрения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необходимых для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содержащее сведения о принятии положительного решения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и возможности получить результат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либо мотивированный отказ в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3.8.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Оценка качества предоставления муниципальной услуги.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proofErr w:type="gramStart"/>
      <w:r w:rsidRPr="002A634B">
        <w:rPr>
          <w:rFonts w:cs="Arial"/>
          <w:szCs w:val="28"/>
        </w:rPr>
        <w:t xml:space="preserve">Оценка качества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утвержденными постановлением Правительства Российской Феде</w:t>
      </w:r>
      <w:r w:rsidR="00C42497" w:rsidRPr="002A634B">
        <w:rPr>
          <w:rFonts w:cs="Arial"/>
          <w:szCs w:val="28"/>
        </w:rPr>
        <w:t>рации от 12 декабря 2012</w:t>
      </w:r>
      <w:proofErr w:type="gramEnd"/>
      <w:r w:rsidR="002A634B">
        <w:rPr>
          <w:rFonts w:cs="Arial"/>
          <w:szCs w:val="28"/>
        </w:rPr>
        <w:t xml:space="preserve"> </w:t>
      </w:r>
      <w:proofErr w:type="gramStart"/>
      <w:r w:rsidR="002A634B" w:rsidRPr="002A634B">
        <w:rPr>
          <w:rFonts w:cs="Arial"/>
          <w:szCs w:val="28"/>
        </w:rPr>
        <w:t>года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1284 </w:t>
      </w:r>
      <w:r w:rsidR="00C42497" w:rsidRPr="002A634B">
        <w:rPr>
          <w:rFonts w:cs="Arial"/>
          <w:szCs w:val="28"/>
        </w:rPr>
        <w:t>«</w:t>
      </w:r>
      <w:r w:rsidRPr="002A634B">
        <w:rPr>
          <w:rFonts w:cs="Arial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руководителей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предоставления </w:t>
      </w:r>
      <w:r w:rsidRPr="002A634B">
        <w:rPr>
          <w:rFonts w:cs="Arial"/>
          <w:szCs w:val="28"/>
        </w:rPr>
        <w:lastRenderedPageBreak/>
        <w:t>государственных и муниципальных услуг с учетом качества организации предоставления государственных и муниципальных услуг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а также о применении результатов указанной оценки как основания для принятия решений</w:t>
      </w:r>
      <w:proofErr w:type="gramEnd"/>
      <w:r w:rsidRPr="002A634B">
        <w:rPr>
          <w:rFonts w:cs="Arial"/>
          <w:szCs w:val="28"/>
        </w:rPr>
        <w:t xml:space="preserve"> о досрочном прекращении исполнения соответствующими руководителями своих должностных обязанностей</w:t>
      </w:r>
      <w:r w:rsidR="00C42497" w:rsidRPr="002A634B">
        <w:rPr>
          <w:rFonts w:cs="Arial"/>
          <w:szCs w:val="28"/>
        </w:rPr>
        <w:t>»</w:t>
      </w:r>
      <w:r w:rsidRPr="002A634B">
        <w:rPr>
          <w:rFonts w:cs="Arial"/>
          <w:szCs w:val="28"/>
        </w:rPr>
        <w:t>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3.9.</w:t>
      </w:r>
      <w:r w:rsidR="002A634B">
        <w:rPr>
          <w:rFonts w:cs="Arial"/>
          <w:szCs w:val="28"/>
        </w:rPr>
        <w:t xml:space="preserve"> </w:t>
      </w:r>
      <w:proofErr w:type="gramStart"/>
      <w:r w:rsidR="001A0D78" w:rsidRPr="002A634B">
        <w:rPr>
          <w:rFonts w:cs="Arial"/>
          <w:szCs w:val="28"/>
        </w:rPr>
        <w:t>Заявителю обеспечивается возможность направления жалобы на решения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действия или бездействие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должностного лица Уполномоченного органа либо муниципального служащего в соответствии со статьей 11.2 Федерального закона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210-ФЗ и в порядке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установленном постановлением Правительства Российской Фед</w:t>
      </w:r>
      <w:r w:rsidR="00C42497" w:rsidRPr="002A634B">
        <w:rPr>
          <w:rFonts w:cs="Arial"/>
          <w:szCs w:val="28"/>
        </w:rPr>
        <w:t>ерации от 20 ноября 2012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1198 </w:t>
      </w:r>
      <w:r w:rsidR="00C42497" w:rsidRPr="002A634B">
        <w:rPr>
          <w:rFonts w:cs="Arial"/>
          <w:szCs w:val="28"/>
        </w:rPr>
        <w:t>«</w:t>
      </w:r>
      <w:r w:rsidR="001A0D78" w:rsidRPr="002A634B">
        <w:rPr>
          <w:rFonts w:cs="Arial"/>
          <w:szCs w:val="28"/>
        </w:rPr>
        <w:t>О федеральной государственной информационной системе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обеспечивающей процесс досудебного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(внесудебного) обжалования решений и действий (бездействия)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совершенных при предоставлении государственных и</w:t>
      </w:r>
      <w:proofErr w:type="gramEnd"/>
      <w:r w:rsidR="001A0D78" w:rsidRPr="002A634B">
        <w:rPr>
          <w:rFonts w:cs="Arial"/>
          <w:szCs w:val="28"/>
        </w:rPr>
        <w:t xml:space="preserve"> муниципальных услуг</w:t>
      </w:r>
      <w:r w:rsidR="00C42497" w:rsidRPr="002A634B">
        <w:rPr>
          <w:rFonts w:cs="Arial"/>
          <w:szCs w:val="28"/>
        </w:rPr>
        <w:t>»</w:t>
      </w:r>
      <w:r w:rsidR="001A0D78" w:rsidRPr="002A634B">
        <w:rPr>
          <w:rFonts w:cs="Arial"/>
          <w:szCs w:val="28"/>
        </w:rPr>
        <w:footnoteReference w:id="1"/>
      </w:r>
      <w:r w:rsidR="001A0D78" w:rsidRPr="002A634B">
        <w:rPr>
          <w:rFonts w:cs="Arial"/>
          <w:szCs w:val="28"/>
        </w:rPr>
        <w:t>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bookmarkStart w:id="23" w:name="bookmark95"/>
      <w:r w:rsidRPr="002A634B">
        <w:rPr>
          <w:rFonts w:cs="Arial"/>
          <w:szCs w:val="28"/>
        </w:rPr>
        <w:t>IV.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Формы </w:t>
      </w:r>
      <w:proofErr w:type="gramStart"/>
      <w:r w:rsidRPr="002A634B">
        <w:rPr>
          <w:rFonts w:cs="Arial"/>
          <w:szCs w:val="28"/>
        </w:rPr>
        <w:t>контроля за</w:t>
      </w:r>
      <w:proofErr w:type="gramEnd"/>
      <w:r w:rsidRPr="002A634B">
        <w:rPr>
          <w:rFonts w:cs="Arial"/>
          <w:szCs w:val="28"/>
        </w:rPr>
        <w:t xml:space="preserve"> исполнением административного регламента</w:t>
      </w:r>
      <w:bookmarkEnd w:id="23"/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bookmarkStart w:id="24" w:name="bookmark96"/>
      <w:r w:rsidRPr="002A634B">
        <w:rPr>
          <w:rFonts w:cs="Arial"/>
          <w:szCs w:val="28"/>
        </w:rPr>
        <w:t xml:space="preserve">Порядок осуществления текущего </w:t>
      </w:r>
      <w:proofErr w:type="gramStart"/>
      <w:r w:rsidRPr="002A634B">
        <w:rPr>
          <w:rFonts w:cs="Arial"/>
          <w:szCs w:val="28"/>
        </w:rPr>
        <w:t>контроля за</w:t>
      </w:r>
      <w:proofErr w:type="gramEnd"/>
      <w:r w:rsidRPr="002A634B">
        <w:rPr>
          <w:rFonts w:cs="Arial"/>
          <w:szCs w:val="28"/>
        </w:rPr>
        <w:t xml:space="preserve"> соблюдением и исполнением ответственными должностными лицами положений</w:t>
      </w:r>
      <w:bookmarkEnd w:id="24"/>
      <w:r w:rsidR="00C862D1" w:rsidRPr="002A634B">
        <w:rPr>
          <w:rFonts w:cs="Arial"/>
          <w:szCs w:val="28"/>
        </w:rPr>
        <w:t xml:space="preserve"> </w:t>
      </w:r>
      <w:bookmarkStart w:id="25" w:name="bookmark97"/>
      <w:r w:rsidRPr="002A634B">
        <w:rPr>
          <w:rFonts w:cs="Arial"/>
          <w:szCs w:val="28"/>
        </w:rPr>
        <w:t>регламента и иных нормативных правовых актов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устанавливающих требования к предоставлению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а также принятием ими решений</w:t>
      </w:r>
      <w:bookmarkEnd w:id="25"/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4.1.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Текущий </w:t>
      </w:r>
      <w:proofErr w:type="gramStart"/>
      <w:r w:rsidRPr="002A634B">
        <w:rPr>
          <w:rFonts w:cs="Arial"/>
          <w:szCs w:val="28"/>
        </w:rPr>
        <w:t>контроль за</w:t>
      </w:r>
      <w:proofErr w:type="gramEnd"/>
      <w:r w:rsidRPr="002A634B">
        <w:rPr>
          <w:rFonts w:cs="Arial"/>
          <w:szCs w:val="28"/>
        </w:rPr>
        <w:t xml:space="preserve"> соблюдением и исполнением настоящего Административного регламента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иных нормативных правовых актов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устанавливающих требования к предоставлению 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осуществляется на постоянной основе должностными лицами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уполномоченными на осуществление контроля за предоставлением муниципальной услуги.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Для текущего контроля используются сведения служебной корреспонденции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устная и письменная информация специалистов и должностных лиц Уполномоченного органа.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выявления и устранения нарушений прав граждан;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рассмотрения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принятия решений и подготовки ответов на обращения граждан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содержащие жалобы на решения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действия (бездействие) должностных лиц.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в том числе порядок и формы </w:t>
      </w:r>
      <w:proofErr w:type="gramStart"/>
      <w:r w:rsidRPr="002A634B">
        <w:rPr>
          <w:rFonts w:cs="Arial"/>
          <w:szCs w:val="28"/>
        </w:rPr>
        <w:t>контроля за</w:t>
      </w:r>
      <w:proofErr w:type="gramEnd"/>
      <w:r w:rsidRPr="002A634B">
        <w:rPr>
          <w:rFonts w:cs="Arial"/>
          <w:szCs w:val="28"/>
        </w:rPr>
        <w:t xml:space="preserve"> полнотой и качеством предоставления </w:t>
      </w:r>
      <w:r w:rsidR="00E54EEC" w:rsidRPr="002A634B">
        <w:rPr>
          <w:rFonts w:cs="Arial"/>
          <w:szCs w:val="28"/>
        </w:rPr>
        <w:t>муниципальной услуги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4.2.</w:t>
      </w:r>
      <w:r w:rsidR="002A634B">
        <w:rPr>
          <w:rFonts w:cs="Arial"/>
          <w:szCs w:val="28"/>
        </w:rPr>
        <w:t xml:space="preserve"> </w:t>
      </w:r>
      <w:proofErr w:type="gramStart"/>
      <w:r w:rsidR="001A0D78" w:rsidRPr="002A634B">
        <w:rPr>
          <w:rFonts w:cs="Arial"/>
          <w:szCs w:val="28"/>
        </w:rPr>
        <w:t>Контроль за</w:t>
      </w:r>
      <w:proofErr w:type="gramEnd"/>
      <w:r w:rsidR="001A0D78" w:rsidRPr="002A634B">
        <w:rPr>
          <w:rFonts w:cs="Arial"/>
          <w:szCs w:val="28"/>
        </w:rPr>
        <w:t xml:space="preserve"> полнотой и качеством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включает в себя проведение плановых и внеплановых проверок.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4.3.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Плановые проверки осуществляются на основании годовых планов работы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утверждаемых руководителем Уполномоченного органа. При плановой проверке полноты и качества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контролю подлежат:</w:t>
      </w:r>
    </w:p>
    <w:p w:rsid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соблюдение сроков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;</w:t>
      </w:r>
    </w:p>
    <w:p w:rsid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соблюдение положений настоящего Административного регламента;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правильность и обоснованность принятого решения об отказе в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.</w:t>
      </w:r>
    </w:p>
    <w:p w:rsid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Основанием для проведения внеплановых проверок являются:</w:t>
      </w:r>
    </w:p>
    <w:p w:rsidR="0032275A" w:rsidRPr="002A634B" w:rsidRDefault="0032275A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получение от государственных органов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органов местного самоуправления информации о предполагаемых или выявленных нарушениях нормативных правовых актов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устанавливающих требования к предоставлению муниципальной услуги;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обращения граждан и юридических лиц на нарушения законодательства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в том числе на качество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Ответственность должностных лиц за решения и действия (бездействие)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принимаемые (осуществляемые) ими в ходе предоставления </w:t>
      </w:r>
      <w:r w:rsidR="00E54EEC" w:rsidRPr="002A634B">
        <w:rPr>
          <w:rFonts w:cs="Arial"/>
          <w:szCs w:val="28"/>
        </w:rPr>
        <w:t>муниципальной услуги</w:t>
      </w:r>
    </w:p>
    <w:p w:rsidR="00C862D1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4.4.</w:t>
      </w:r>
      <w:r w:rsidR="002A634B">
        <w:rPr>
          <w:rFonts w:cs="Arial"/>
          <w:szCs w:val="28"/>
        </w:rPr>
        <w:t xml:space="preserve"> </w:t>
      </w:r>
      <w:r w:rsidR="00C862D1" w:rsidRPr="002A634B">
        <w:rPr>
          <w:rFonts w:cs="Arial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C862D1" w:rsidRPr="002A634B">
        <w:rPr>
          <w:rFonts w:cs="Arial"/>
          <w:szCs w:val="28"/>
        </w:rPr>
        <w:t xml:space="preserve">нормативных правовых актов Забайкальского края и нормативных правовых актов органов местного самоуправления осуществляется </w:t>
      </w:r>
      <w:r w:rsidR="00C862D1" w:rsidRPr="002A634B">
        <w:rPr>
          <w:rFonts w:cs="Arial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  <w:bookmarkStart w:id="26" w:name="bookmark98"/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Требования к порядку и формам </w:t>
      </w:r>
      <w:proofErr w:type="gramStart"/>
      <w:r w:rsidRPr="002A634B">
        <w:rPr>
          <w:rFonts w:cs="Arial"/>
          <w:szCs w:val="28"/>
        </w:rPr>
        <w:t>контроля за</w:t>
      </w:r>
      <w:proofErr w:type="gramEnd"/>
      <w:r w:rsidRPr="002A634B">
        <w:rPr>
          <w:rFonts w:cs="Arial"/>
          <w:szCs w:val="28"/>
        </w:rPr>
        <w:t xml:space="preserve"> предоставлением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том числе со стороны</w:t>
      </w:r>
      <w:bookmarkEnd w:id="26"/>
      <w:r w:rsidR="00C862D1" w:rsidRPr="002A634B">
        <w:rPr>
          <w:rFonts w:cs="Arial"/>
          <w:szCs w:val="28"/>
        </w:rPr>
        <w:t xml:space="preserve"> </w:t>
      </w:r>
      <w:bookmarkStart w:id="27" w:name="bookmark99"/>
      <w:r w:rsidRPr="002A634B">
        <w:rPr>
          <w:rFonts w:cs="Arial"/>
          <w:szCs w:val="28"/>
        </w:rPr>
        <w:t>граждан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их объединений и организаций</w:t>
      </w:r>
      <w:bookmarkEnd w:id="27"/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4.5.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Граждане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их объединения и организации имеют право осуществлять </w:t>
      </w:r>
      <w:proofErr w:type="gramStart"/>
      <w:r w:rsidR="001A0D78" w:rsidRPr="002A634B">
        <w:rPr>
          <w:rFonts w:cs="Arial"/>
          <w:szCs w:val="28"/>
        </w:rPr>
        <w:t>контроль за</w:t>
      </w:r>
      <w:proofErr w:type="gramEnd"/>
      <w:r w:rsidR="001A0D78" w:rsidRPr="002A634B">
        <w:rPr>
          <w:rFonts w:cs="Arial"/>
          <w:szCs w:val="28"/>
        </w:rPr>
        <w:t xml:space="preserve"> предоставлением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путем получения информации о ходе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том числе о сроках завершения административных процедур (действий).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Граждане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4.6.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Должностные лица Уполномоченного органа принимают меры к прекращению допущенных нарушений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устраняют причины и условия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способствующие совершению нарушений.</w:t>
      </w:r>
    </w:p>
    <w:p w:rsidR="000D7C5C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Информация о результатах рассмотрения замечаний и предложений граждан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их объединений и организаций доводится до сведения лиц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направивших эти замечания и предложения.</w:t>
      </w:r>
    </w:p>
    <w:p w:rsidR="0051535D" w:rsidRDefault="0051535D" w:rsidP="002A634B">
      <w:pPr>
        <w:suppressAutoHyphens/>
        <w:ind w:firstLine="709"/>
        <w:rPr>
          <w:rFonts w:cs="Arial"/>
          <w:szCs w:val="28"/>
        </w:rPr>
      </w:pPr>
    </w:p>
    <w:p w:rsidR="0051535D" w:rsidRPr="002A634B" w:rsidRDefault="0051535D" w:rsidP="002A634B">
      <w:pPr>
        <w:suppressAutoHyphens/>
        <w:ind w:firstLine="709"/>
        <w:rPr>
          <w:rFonts w:cs="Arial"/>
          <w:szCs w:val="28"/>
        </w:rPr>
      </w:pPr>
    </w:p>
    <w:p w:rsidR="000D7C5C" w:rsidRDefault="001A0D78" w:rsidP="0051535D">
      <w:pPr>
        <w:pStyle w:val="1"/>
      </w:pPr>
      <w:bookmarkStart w:id="28" w:name="bookmark100"/>
      <w:r w:rsidRPr="002A634B">
        <w:t>V.</w:t>
      </w:r>
      <w:r w:rsidR="002A634B">
        <w:t xml:space="preserve"> </w:t>
      </w:r>
      <w:r w:rsidRPr="002A634B">
        <w:t>Досудебный (внесудебный) порядок обжалования решений и действий (бездействия) органа</w:t>
      </w:r>
      <w:r w:rsidR="002A634B" w:rsidRPr="002A634B">
        <w:t>,</w:t>
      </w:r>
      <w:r w:rsidR="002A634B">
        <w:t xml:space="preserve"> </w:t>
      </w:r>
      <w:r w:rsidRPr="002A634B">
        <w:t xml:space="preserve">предоставляющего </w:t>
      </w:r>
      <w:r w:rsidR="00C862D1" w:rsidRPr="002A634B">
        <w:t>муниципальную услугу</w:t>
      </w:r>
      <w:r w:rsidR="002A634B" w:rsidRPr="002A634B">
        <w:t>,</w:t>
      </w:r>
      <w:r w:rsidR="002A634B">
        <w:t xml:space="preserve"> </w:t>
      </w:r>
      <w:r w:rsidRPr="002A634B">
        <w:t>а также их должностных лиц</w:t>
      </w:r>
      <w:r w:rsidR="002A634B" w:rsidRPr="002A634B">
        <w:t>,</w:t>
      </w:r>
      <w:r w:rsidR="002A634B">
        <w:t xml:space="preserve"> </w:t>
      </w:r>
      <w:r w:rsidRPr="002A634B">
        <w:t>муниципальных</w:t>
      </w:r>
      <w:bookmarkStart w:id="29" w:name="bookmark101"/>
      <w:bookmarkEnd w:id="28"/>
      <w:r w:rsidR="00C862D1" w:rsidRPr="002A634B">
        <w:t xml:space="preserve"> </w:t>
      </w:r>
      <w:r w:rsidRPr="002A634B">
        <w:t>служащих</w:t>
      </w:r>
      <w:bookmarkEnd w:id="29"/>
    </w:p>
    <w:p w:rsidR="0051535D" w:rsidRDefault="0051535D" w:rsidP="002A634B">
      <w:pPr>
        <w:suppressAutoHyphens/>
        <w:ind w:firstLine="709"/>
        <w:rPr>
          <w:rFonts w:cs="Arial"/>
          <w:szCs w:val="28"/>
        </w:rPr>
      </w:pPr>
    </w:p>
    <w:p w:rsidR="0051535D" w:rsidRPr="002A634B" w:rsidRDefault="0051535D" w:rsidP="002A634B">
      <w:pPr>
        <w:suppressAutoHyphens/>
        <w:ind w:firstLine="709"/>
        <w:rPr>
          <w:rFonts w:cs="Arial"/>
          <w:szCs w:val="28"/>
        </w:rPr>
      </w:pP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5.1.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Заявитель имеет право на обжалование решения и (или) действий (бездействия)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должностных л</w:t>
      </w:r>
      <w:r w:rsidR="00C862D1" w:rsidRPr="002A634B">
        <w:rPr>
          <w:rFonts w:cs="Arial"/>
          <w:szCs w:val="28"/>
        </w:rPr>
        <w:t>иц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C862D1" w:rsidRPr="002A634B">
        <w:rPr>
          <w:rFonts w:cs="Arial"/>
          <w:szCs w:val="28"/>
        </w:rPr>
        <w:t>муниципальных</w:t>
      </w:r>
      <w:r w:rsidRPr="002A634B">
        <w:rPr>
          <w:rFonts w:cs="Arial"/>
          <w:szCs w:val="28"/>
        </w:rPr>
        <w:t xml:space="preserve"> служащих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C862D1" w:rsidRPr="002A634B">
        <w:rPr>
          <w:rFonts w:cs="Arial"/>
          <w:szCs w:val="28"/>
        </w:rPr>
        <w:t>МФЦ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а также работника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при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в досудебном (внесудебном) порядке (далее - жалоба).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bookmarkStart w:id="30" w:name="bookmark102"/>
      <w:r w:rsidRPr="002A634B">
        <w:rPr>
          <w:rFonts w:cs="Arial"/>
          <w:szCs w:val="28"/>
        </w:rPr>
        <w:t>Органы местного самоуправления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организации и уполномоченные на рассмотрение жалобы лица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которым может быть направлена жалоба заявителя в досудебном (внесудебном) порядке</w:t>
      </w:r>
      <w:bookmarkEnd w:id="30"/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5.2.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proofErr w:type="gramStart"/>
      <w:r w:rsidRPr="002A634B">
        <w:rPr>
          <w:rFonts w:cs="Arial"/>
          <w:szCs w:val="28"/>
        </w:rPr>
        <w:t>в Уполномоченный орган - на решение и (или) действия (бездействие) должностного лица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руководителя структурного подразделения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на решение и действия (бездействие)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руководителя Уполномоченного органа;</w:t>
      </w:r>
      <w:proofErr w:type="gramEnd"/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вышестоящий орган на решение и (или) действия (бездействие) должностного лица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руководителя структурного подразделения Уполномоченного органа;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к руководителю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- на решения и действия (бездействие) работника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к учредителю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- на решение и действия (бездействие)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>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Уполномоченном органе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C862D1" w:rsidRPr="002A634B">
        <w:rPr>
          <w:rFonts w:cs="Arial"/>
          <w:szCs w:val="28"/>
        </w:rPr>
        <w:t>МФЦ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у учредителя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определяются уполномоченные на рассмотрение жалоб должностные лица.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Способы информирования заявителей о порядке подачи и рассмотрения жалобы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 том числе с использованием Единого портала государственных и</w:t>
      </w:r>
      <w:r w:rsidR="00C862D1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муниципальных услуг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5.3.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на сайте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ЕПГУ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а также предоставляется в устной форме по телефону и </w:t>
      </w:r>
      <w:r w:rsidR="001A0D78" w:rsidRPr="002A634B">
        <w:rPr>
          <w:rFonts w:cs="Arial"/>
          <w:szCs w:val="28"/>
        </w:rPr>
        <w:lastRenderedPageBreak/>
        <w:t>(или) на личном приеме либо в письменной форме почтовым отправлением по адресу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указанному заявителем (представителем).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proofErr w:type="gramStart"/>
      <w:r w:rsidRPr="002A634B">
        <w:rPr>
          <w:rFonts w:cs="Arial"/>
          <w:szCs w:val="28"/>
        </w:rPr>
        <w:t>Перечень нормативных правовых актов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принятых (осуществленных) в ходе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proofErr w:type="gramEnd"/>
    </w:p>
    <w:p w:rsidR="00C862D1" w:rsidRPr="002A634B" w:rsidRDefault="00960AB0" w:rsidP="002A634B">
      <w:pPr>
        <w:suppressAutoHyphens/>
        <w:ind w:firstLine="709"/>
        <w:rPr>
          <w:rFonts w:cs="Arial"/>
          <w:szCs w:val="28"/>
        </w:rPr>
      </w:pPr>
      <w:bookmarkStart w:id="31" w:name="bookmark103"/>
      <w:r w:rsidRPr="002A634B">
        <w:rPr>
          <w:rFonts w:cs="Arial"/>
          <w:szCs w:val="28"/>
        </w:rPr>
        <w:t>5.4.</w:t>
      </w:r>
      <w:r w:rsidR="002A634B">
        <w:rPr>
          <w:rFonts w:cs="Arial"/>
          <w:szCs w:val="28"/>
        </w:rPr>
        <w:t xml:space="preserve"> </w:t>
      </w:r>
      <w:r w:rsidR="00C862D1" w:rsidRPr="002A634B">
        <w:rPr>
          <w:rFonts w:cs="Arial"/>
          <w:szCs w:val="28"/>
        </w:rPr>
        <w:t>Порядок досудебного (внесудебного) обжалования решений и действий (бездействия) Уполномоченного органа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C862D1" w:rsidRPr="002A634B">
        <w:rPr>
          <w:rFonts w:cs="Arial"/>
          <w:szCs w:val="28"/>
        </w:rPr>
        <w:t>предоставляющего муниципальную услугу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C862D1" w:rsidRPr="002A634B">
        <w:rPr>
          <w:rFonts w:cs="Arial"/>
          <w:szCs w:val="28"/>
        </w:rPr>
        <w:t>а также его должностных лиц регулируется: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Федеральным законом от 27 июля 2010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210-ФЗ </w:t>
      </w:r>
      <w:r w:rsidR="00C42497" w:rsidRPr="002A634B">
        <w:rPr>
          <w:rFonts w:cs="Arial"/>
          <w:szCs w:val="28"/>
        </w:rPr>
        <w:t>«</w:t>
      </w:r>
      <w:r w:rsidRPr="002A634B">
        <w:rPr>
          <w:rFonts w:cs="Arial"/>
          <w:szCs w:val="28"/>
        </w:rPr>
        <w:t>Об организации предоставления государственных и муниципальных услуг</w:t>
      </w:r>
      <w:r w:rsidR="00C42497" w:rsidRPr="002A634B">
        <w:rPr>
          <w:rFonts w:cs="Arial"/>
          <w:szCs w:val="28"/>
        </w:rPr>
        <w:t>»</w:t>
      </w:r>
      <w:r w:rsidRPr="002A634B">
        <w:rPr>
          <w:rFonts w:cs="Arial"/>
          <w:szCs w:val="28"/>
        </w:rPr>
        <w:t>;</w:t>
      </w:r>
    </w:p>
    <w:p w:rsidR="00C862D1" w:rsidRPr="002A634B" w:rsidRDefault="00C862D1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постановлением Правительства Российской Фед</w:t>
      </w:r>
      <w:r w:rsidR="00C42497" w:rsidRPr="002A634B">
        <w:rPr>
          <w:rFonts w:cs="Arial"/>
          <w:szCs w:val="28"/>
        </w:rPr>
        <w:t>ерации от 20 ноября 2012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1198 </w:t>
      </w:r>
      <w:r w:rsidR="00C42497" w:rsidRPr="002A634B">
        <w:rPr>
          <w:rFonts w:cs="Arial"/>
          <w:szCs w:val="28"/>
        </w:rPr>
        <w:t>«</w:t>
      </w:r>
      <w:r w:rsidRPr="002A634B">
        <w:rPr>
          <w:rFonts w:cs="Arial"/>
          <w:szCs w:val="28"/>
        </w:rPr>
        <w:t>О федеральной государственной информационной системе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обеспечивающей процесс досудебного (внесудебного) обжалования решений и действий (бездействия)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совершенных при предоставлении государственных и муниципальных услуг</w:t>
      </w:r>
      <w:r w:rsidR="00C42497" w:rsidRPr="002A634B">
        <w:rPr>
          <w:rFonts w:cs="Arial"/>
          <w:szCs w:val="28"/>
        </w:rPr>
        <w:t>»</w:t>
      </w:r>
      <w:r w:rsidRPr="002A634B">
        <w:rPr>
          <w:rFonts w:cs="Arial"/>
          <w:szCs w:val="28"/>
        </w:rPr>
        <w:t>;</w:t>
      </w:r>
    </w:p>
    <w:p w:rsidR="0051535D" w:rsidRDefault="0051535D" w:rsidP="002A634B">
      <w:pPr>
        <w:suppressAutoHyphens/>
        <w:ind w:firstLine="709"/>
        <w:rPr>
          <w:rFonts w:cs="Arial"/>
          <w:szCs w:val="28"/>
        </w:rPr>
      </w:pPr>
    </w:p>
    <w:p w:rsidR="0051535D" w:rsidRDefault="0051535D" w:rsidP="002A634B">
      <w:pPr>
        <w:suppressAutoHyphens/>
        <w:ind w:firstLine="709"/>
        <w:rPr>
          <w:rFonts w:cs="Arial"/>
          <w:szCs w:val="28"/>
        </w:rPr>
      </w:pPr>
    </w:p>
    <w:p w:rsidR="000D7C5C" w:rsidRDefault="001A0D78" w:rsidP="0051535D">
      <w:pPr>
        <w:pStyle w:val="2"/>
      </w:pPr>
      <w:r w:rsidRPr="002A634B">
        <w:t>VI.</w:t>
      </w:r>
      <w:r w:rsidR="002A634B">
        <w:t xml:space="preserve"> </w:t>
      </w:r>
      <w:r w:rsidRPr="002A634B">
        <w:t>Особенности выполнения административных процедур (действий) в</w:t>
      </w:r>
      <w:bookmarkEnd w:id="31"/>
      <w:r w:rsidR="00C862D1" w:rsidRPr="002A634B">
        <w:t xml:space="preserve"> </w:t>
      </w:r>
      <w:bookmarkStart w:id="32" w:name="bookmark104"/>
      <w:r w:rsidR="00C862D1" w:rsidRPr="002A634B">
        <w:t>МФЦ</w:t>
      </w:r>
      <w:r w:rsidRPr="002A634B">
        <w:t xml:space="preserve"> предоставления государственных и</w:t>
      </w:r>
      <w:bookmarkEnd w:id="32"/>
      <w:r w:rsidR="00C862D1" w:rsidRPr="002A634B">
        <w:t xml:space="preserve"> </w:t>
      </w:r>
      <w:bookmarkStart w:id="33" w:name="bookmark105"/>
      <w:r w:rsidRPr="002A634B">
        <w:t>муниципальных услуг</w:t>
      </w:r>
      <w:bookmarkEnd w:id="33"/>
    </w:p>
    <w:p w:rsidR="0051535D" w:rsidRDefault="0051535D" w:rsidP="002A634B">
      <w:pPr>
        <w:suppressAutoHyphens/>
        <w:ind w:firstLine="709"/>
        <w:rPr>
          <w:rFonts w:cs="Arial"/>
          <w:szCs w:val="28"/>
        </w:rPr>
      </w:pPr>
    </w:p>
    <w:p w:rsidR="0051535D" w:rsidRPr="002A634B" w:rsidRDefault="0051535D" w:rsidP="002A634B">
      <w:pPr>
        <w:suppressAutoHyphens/>
        <w:ind w:firstLine="709"/>
        <w:rPr>
          <w:rFonts w:cs="Arial"/>
          <w:szCs w:val="28"/>
        </w:rPr>
      </w:pP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bookmarkStart w:id="34" w:name="bookmark106"/>
      <w:r w:rsidRPr="002A634B">
        <w:rPr>
          <w:rFonts w:cs="Arial"/>
          <w:szCs w:val="28"/>
        </w:rPr>
        <w:t xml:space="preserve">Исчерпывающий перечень административных процедур (действий) при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выполняемых</w:t>
      </w:r>
      <w:bookmarkEnd w:id="34"/>
      <w:r w:rsidR="00C862D1" w:rsidRPr="002A634B">
        <w:rPr>
          <w:rFonts w:cs="Arial"/>
          <w:szCs w:val="28"/>
        </w:rPr>
        <w:t xml:space="preserve"> МФЦ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6.1.</w:t>
      </w:r>
      <w:r w:rsidR="002A634B">
        <w:rPr>
          <w:rFonts w:cs="Arial"/>
          <w:szCs w:val="28"/>
        </w:rPr>
        <w:t xml:space="preserve"> </w:t>
      </w:r>
      <w:r w:rsidR="00C862D1" w:rsidRPr="002A634B">
        <w:rPr>
          <w:rFonts w:cs="Arial"/>
          <w:szCs w:val="28"/>
        </w:rPr>
        <w:t>МФЦ</w:t>
      </w:r>
      <w:r w:rsidR="001A0D78" w:rsidRPr="002A634B">
        <w:rPr>
          <w:rFonts w:cs="Arial"/>
          <w:szCs w:val="28"/>
        </w:rPr>
        <w:t xml:space="preserve"> осуществляет: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информирование заявителей о порядке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в </w:t>
      </w:r>
      <w:r w:rsidR="00C862D1" w:rsidRPr="002A634B">
        <w:rPr>
          <w:rFonts w:cs="Arial"/>
          <w:szCs w:val="28"/>
        </w:rPr>
        <w:t>МФЦ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 иным вопросам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связанным с предоставлением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а также консультирование заявителей о порядке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в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выдачу заявителю результата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на бумажном носителе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подтверждающих содержание электронных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направленных в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по результатам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а также выдача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включая составление на бумажном носителе и </w:t>
      </w:r>
      <w:proofErr w:type="gramStart"/>
      <w:r w:rsidRPr="002A634B">
        <w:rPr>
          <w:rFonts w:cs="Arial"/>
          <w:szCs w:val="28"/>
        </w:rPr>
        <w:t>заверение выписок</w:t>
      </w:r>
      <w:proofErr w:type="gramEnd"/>
      <w:r w:rsidRPr="002A634B">
        <w:rPr>
          <w:rFonts w:cs="Arial"/>
          <w:szCs w:val="28"/>
        </w:rPr>
        <w:t xml:space="preserve"> из информационных систем органов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предоставляющих</w:t>
      </w:r>
      <w:r w:rsidR="006B29DD" w:rsidRP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муниципальны</w:t>
      </w:r>
      <w:r w:rsidR="006B29DD" w:rsidRPr="002A634B">
        <w:rPr>
          <w:rFonts w:cs="Arial"/>
          <w:szCs w:val="28"/>
        </w:rPr>
        <w:t>е</w:t>
      </w:r>
      <w:r w:rsidRPr="002A634B">
        <w:rPr>
          <w:rFonts w:cs="Arial"/>
          <w:szCs w:val="28"/>
        </w:rPr>
        <w:t xml:space="preserve"> услуг</w:t>
      </w:r>
      <w:r w:rsidR="006B29DD" w:rsidRPr="002A634B">
        <w:rPr>
          <w:rFonts w:cs="Arial"/>
          <w:szCs w:val="28"/>
        </w:rPr>
        <w:t>и</w:t>
      </w:r>
      <w:r w:rsidRPr="002A634B">
        <w:rPr>
          <w:rFonts w:cs="Arial"/>
          <w:szCs w:val="28"/>
        </w:rPr>
        <w:t>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иные процедуры и действия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предусмотренные Федеральным законом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210-ФЗ.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соответствии с частью 1.1 статьи 16 Федерального закона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210-ФЗ для реализации своих функций </w:t>
      </w:r>
      <w:r w:rsidR="006B29DD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вправе привлекать иные организации.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bookmarkStart w:id="35" w:name="bookmark108"/>
      <w:r w:rsidRPr="002A634B">
        <w:rPr>
          <w:rFonts w:cs="Arial"/>
          <w:szCs w:val="28"/>
        </w:rPr>
        <w:t>Информирование заявителей</w:t>
      </w:r>
      <w:bookmarkEnd w:id="35"/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6.2.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Информирование заявителя </w:t>
      </w:r>
      <w:r w:rsidR="00C862D1" w:rsidRPr="002A634B">
        <w:rPr>
          <w:rFonts w:cs="Arial"/>
          <w:szCs w:val="28"/>
        </w:rPr>
        <w:t>МФЦ</w:t>
      </w:r>
      <w:r w:rsidR="001A0D78" w:rsidRPr="002A634B">
        <w:rPr>
          <w:rFonts w:cs="Arial"/>
          <w:szCs w:val="28"/>
        </w:rPr>
        <w:t xml:space="preserve"> осуществляется следующими способами:</w:t>
      </w:r>
    </w:p>
    <w:p w:rsidR="000D7C5C" w:rsidRPr="002A634B" w:rsidRDefault="00BA3ECB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а)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посредством привлечения средств массовой информации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а также путем размещения информации на официальных сайтах и информационных стендах </w:t>
      </w:r>
      <w:r w:rsidR="00C862D1" w:rsidRPr="002A634B">
        <w:rPr>
          <w:rFonts w:cs="Arial"/>
          <w:szCs w:val="28"/>
        </w:rPr>
        <w:t>МФЦ</w:t>
      </w:r>
      <w:r w:rsidR="001A0D78" w:rsidRPr="002A634B">
        <w:rPr>
          <w:rFonts w:cs="Arial"/>
          <w:szCs w:val="28"/>
        </w:rPr>
        <w:t>;</w:t>
      </w:r>
    </w:p>
    <w:p w:rsidR="000D7C5C" w:rsidRPr="002A634B" w:rsidRDefault="00BA3ECB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б)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при обращении заявителя в </w:t>
      </w:r>
      <w:r w:rsidR="00C862D1" w:rsidRPr="002A634B">
        <w:rPr>
          <w:rFonts w:cs="Arial"/>
          <w:szCs w:val="28"/>
        </w:rPr>
        <w:t>МФЦ</w:t>
      </w:r>
      <w:r w:rsidR="001A0D78" w:rsidRPr="002A634B">
        <w:rPr>
          <w:rFonts w:cs="Arial"/>
          <w:szCs w:val="28"/>
        </w:rPr>
        <w:t xml:space="preserve"> лично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по телефону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посредством почтовых отправлений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либо по электронной почте.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При личном обращении работник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Ответ на телефонный звонок должен начинаться с информации о наименовании организации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фамилии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имени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отчестве и должности работника </w:t>
      </w:r>
      <w:r w:rsidR="00C862D1" w:rsidRPr="002A634B">
        <w:rPr>
          <w:rFonts w:cs="Arial"/>
          <w:szCs w:val="28"/>
        </w:rPr>
        <w:t>МФЦ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принявшего телефонный звонок. Индивидуальное устное консультирование при обращении заявителя по телефону работник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осуществляет не более 10 минут;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 случае если для подготовки ответа требуется более продолжительное время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работник </w:t>
      </w:r>
      <w:r w:rsidR="00C862D1" w:rsidRPr="002A634B">
        <w:rPr>
          <w:rFonts w:cs="Arial"/>
          <w:szCs w:val="28"/>
        </w:rPr>
        <w:t>МФЦ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осуществляющий индивидуальное устное консультирование по телефону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может предложить заявителю: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изложить обращение в письменной форме (ответ направляется Заявителю в соответствии со способом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указанным в обращении);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lastRenderedPageBreak/>
        <w:t>назначить другое время для консультаций.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proofErr w:type="gramStart"/>
      <w:r w:rsidRPr="002A634B">
        <w:rPr>
          <w:rFonts w:cs="Arial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указанному в обращении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поступившем в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в форме электронного документа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и в письменной форме по почтовому адресу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указанному в обращении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 xml:space="preserve">поступившем в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в письменной форме.</w:t>
      </w:r>
      <w:proofErr w:type="gramEnd"/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bookmarkStart w:id="36" w:name="bookmark109"/>
      <w:r w:rsidRPr="002A634B">
        <w:rPr>
          <w:rFonts w:cs="Arial"/>
          <w:szCs w:val="28"/>
        </w:rPr>
        <w:t xml:space="preserve">Выдача заявителю результата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bookmarkEnd w:id="36"/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6.3.</w:t>
      </w:r>
      <w:r w:rsidR="002A634B">
        <w:rPr>
          <w:rFonts w:cs="Arial"/>
          <w:szCs w:val="28"/>
        </w:rPr>
        <w:t xml:space="preserve"> </w:t>
      </w:r>
      <w:proofErr w:type="gramStart"/>
      <w:r w:rsidR="001A0D78" w:rsidRPr="002A634B">
        <w:rPr>
          <w:rFonts w:cs="Arial"/>
          <w:szCs w:val="28"/>
        </w:rPr>
        <w:t xml:space="preserve">При наличии в заявлении о предоставлении </w:t>
      </w:r>
      <w:r w:rsidR="00E54EEC" w:rsidRPr="002A634B">
        <w:rPr>
          <w:rFonts w:cs="Arial"/>
          <w:szCs w:val="28"/>
        </w:rPr>
        <w:t>муниципальной услуги</w:t>
      </w:r>
      <w:r w:rsidR="001A0D78" w:rsidRPr="002A634B">
        <w:rPr>
          <w:rFonts w:cs="Arial"/>
          <w:szCs w:val="28"/>
        </w:rPr>
        <w:t xml:space="preserve"> указания о выдаче результатов оказания услуги через </w:t>
      </w:r>
      <w:r w:rsidR="00C862D1" w:rsidRPr="002A634B">
        <w:rPr>
          <w:rFonts w:cs="Arial"/>
          <w:szCs w:val="28"/>
        </w:rPr>
        <w:t>МФЦ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Уполномоченный орган передает документы в </w:t>
      </w:r>
      <w:r w:rsidR="00C862D1" w:rsidRPr="002A634B">
        <w:rPr>
          <w:rFonts w:cs="Arial"/>
          <w:szCs w:val="28"/>
        </w:rPr>
        <w:t>МФЦ</w:t>
      </w:r>
      <w:r w:rsidR="001A0D78" w:rsidRPr="002A634B">
        <w:rPr>
          <w:rFonts w:cs="Arial"/>
          <w:szCs w:val="28"/>
        </w:rPr>
        <w:t xml:space="preserve"> для последующей выдачи заявителю (представителю) способом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согласно заключенным соглашениям о взаимодействии заключенным между Уполномоченным органом и </w:t>
      </w:r>
      <w:r w:rsidR="00C862D1" w:rsidRPr="002A634B">
        <w:rPr>
          <w:rFonts w:cs="Arial"/>
          <w:szCs w:val="28"/>
        </w:rPr>
        <w:t>МФЦ</w:t>
      </w:r>
      <w:r w:rsidR="001A0D78" w:rsidRPr="002A634B">
        <w:rPr>
          <w:rFonts w:cs="Arial"/>
          <w:szCs w:val="28"/>
        </w:rPr>
        <w:t xml:space="preserve"> в порядке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утвержденном постановлением Правительства Российской Федерации от 27</w:t>
      </w:r>
      <w:r w:rsidR="002869EE" w:rsidRPr="002A634B">
        <w:rPr>
          <w:rFonts w:cs="Arial"/>
          <w:szCs w:val="28"/>
        </w:rPr>
        <w:t xml:space="preserve"> сентября </w:t>
      </w:r>
      <w:r w:rsidR="001A0D78" w:rsidRPr="002A634B">
        <w:rPr>
          <w:rFonts w:cs="Arial"/>
          <w:szCs w:val="28"/>
        </w:rPr>
        <w:t>2011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года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797 </w:t>
      </w:r>
      <w:r w:rsidR="00C42497" w:rsidRPr="002A634B">
        <w:rPr>
          <w:rFonts w:cs="Arial"/>
          <w:szCs w:val="28"/>
        </w:rPr>
        <w:t>«</w:t>
      </w:r>
      <w:r w:rsidR="001A0D78" w:rsidRPr="002A634B">
        <w:rPr>
          <w:rFonts w:cs="Arial"/>
          <w:szCs w:val="28"/>
        </w:rPr>
        <w:t xml:space="preserve">О взаимодействии между </w:t>
      </w:r>
      <w:r w:rsidR="00C862D1" w:rsidRPr="002A634B">
        <w:rPr>
          <w:rFonts w:cs="Arial"/>
          <w:szCs w:val="28"/>
        </w:rPr>
        <w:t>МФЦ</w:t>
      </w:r>
      <w:r w:rsidR="001A0D78" w:rsidRPr="002A634B">
        <w:rPr>
          <w:rFonts w:cs="Arial"/>
          <w:szCs w:val="28"/>
        </w:rPr>
        <w:t xml:space="preserve"> предоставления государственных и муниципальных</w:t>
      </w:r>
      <w:proofErr w:type="gramEnd"/>
      <w:r w:rsidR="001A0D78" w:rsidRPr="002A634B">
        <w:rPr>
          <w:rFonts w:cs="Arial"/>
          <w:szCs w:val="28"/>
        </w:rPr>
        <w:t xml:space="preserve"> услуг и федеральными органами исполнительной власти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органами государственных внебюджетных фондов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органами государственной власти субъектов Российской Федерации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органами местного самоуправления</w:t>
      </w:r>
      <w:r w:rsidR="00C42497" w:rsidRPr="002A634B">
        <w:rPr>
          <w:rFonts w:cs="Arial"/>
          <w:szCs w:val="28"/>
        </w:rPr>
        <w:t>»</w:t>
      </w:r>
      <w:r w:rsidR="001A0D78" w:rsidRPr="002A634B">
        <w:rPr>
          <w:rFonts w:cs="Arial"/>
          <w:szCs w:val="28"/>
        </w:rPr>
        <w:t xml:space="preserve"> (далее - Постановление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797).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Порядок и сроки передачи Уполномоченным органом таких документов в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определяются соглашением о взаимодействии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заключенным ими в порядке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установленном Постановлением</w:t>
      </w:r>
      <w:r w:rsidR="002A634B">
        <w:rPr>
          <w:rFonts w:cs="Arial"/>
          <w:szCs w:val="28"/>
        </w:rPr>
        <w:t xml:space="preserve"> </w:t>
      </w:r>
      <w:r w:rsidR="002A634B" w:rsidRPr="002A634B">
        <w:rPr>
          <w:rFonts w:cs="Arial"/>
          <w:szCs w:val="28"/>
        </w:rPr>
        <w:t>№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797.</w:t>
      </w:r>
    </w:p>
    <w:p w:rsidR="000D7C5C" w:rsidRPr="002A634B" w:rsidRDefault="00960AB0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6.4.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Прием заявителей для выдачи документов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 xml:space="preserve">являющихся результатом </w:t>
      </w:r>
      <w:r w:rsidR="00E54EEC" w:rsidRPr="002A634B">
        <w:rPr>
          <w:rFonts w:cs="Arial"/>
          <w:szCs w:val="28"/>
        </w:rPr>
        <w:t>муниципальной услуги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в порядке очередности при получении номерного талона из терминала электронной очереди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соответствующего цели обращения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="001A0D78" w:rsidRPr="002A634B">
        <w:rPr>
          <w:rFonts w:cs="Arial"/>
          <w:szCs w:val="28"/>
        </w:rPr>
        <w:t>либо по предварительной записи.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Работник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осуществляет следующие действия: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устанавливает личность заявителя на основании документа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удостоверяющего личность в соответствии с законодательством Российской Федерации;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proofErr w:type="gramStart"/>
      <w:r w:rsidRPr="002A634B">
        <w:rPr>
          <w:rFonts w:cs="Arial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54EEC" w:rsidRPr="002A634B">
        <w:rPr>
          <w:rFonts w:cs="Arial"/>
          <w:szCs w:val="28"/>
        </w:rPr>
        <w:t>муниципальной услуги</w:t>
      </w:r>
      <w:r w:rsidRPr="002A634B">
        <w:rPr>
          <w:rFonts w:cs="Arial"/>
          <w:szCs w:val="28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2A634B" w:rsidRDefault="001A0D78" w:rsidP="002A634B">
      <w:pPr>
        <w:suppressAutoHyphens/>
        <w:ind w:firstLine="709"/>
        <w:rPr>
          <w:rFonts w:cs="Arial"/>
          <w:szCs w:val="28"/>
        </w:rPr>
      </w:pPr>
      <w:r w:rsidRPr="002A634B">
        <w:rPr>
          <w:rFonts w:cs="Arial"/>
          <w:szCs w:val="28"/>
        </w:rPr>
        <w:t>выдает документы заявителю</w:t>
      </w:r>
      <w:r w:rsidR="002A634B" w:rsidRPr="002A634B">
        <w:rPr>
          <w:rFonts w:cs="Arial"/>
          <w:szCs w:val="28"/>
        </w:rPr>
        <w:t>,</w:t>
      </w:r>
      <w:r w:rsidR="002A634B">
        <w:rPr>
          <w:rFonts w:cs="Arial"/>
          <w:szCs w:val="28"/>
        </w:rPr>
        <w:t xml:space="preserve"> </w:t>
      </w:r>
      <w:r w:rsidRPr="002A634B">
        <w:rPr>
          <w:rFonts w:cs="Arial"/>
          <w:szCs w:val="28"/>
        </w:rPr>
        <w:t>при необходимости запрашивает у заявителя подписи за каждый выданный документ;</w:t>
      </w:r>
    </w:p>
    <w:p w:rsidR="0015305D" w:rsidRPr="002A634B" w:rsidRDefault="001A0D78" w:rsidP="002A634B">
      <w:pPr>
        <w:suppressAutoHyphens/>
        <w:ind w:firstLine="709"/>
        <w:rPr>
          <w:rFonts w:cs="Arial"/>
        </w:rPr>
      </w:pPr>
      <w:r w:rsidRPr="002A634B">
        <w:rPr>
          <w:rFonts w:cs="Arial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C862D1" w:rsidRPr="002A634B">
        <w:rPr>
          <w:rFonts w:cs="Arial"/>
          <w:szCs w:val="28"/>
        </w:rPr>
        <w:t>МФЦ</w:t>
      </w:r>
      <w:r w:rsidRPr="002A634B">
        <w:rPr>
          <w:rFonts w:cs="Arial"/>
        </w:rPr>
        <w:t>.</w:t>
      </w:r>
    </w:p>
    <w:p w:rsidR="0015305D" w:rsidRPr="002A634B" w:rsidRDefault="0015305D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br w:type="page"/>
      </w:r>
    </w:p>
    <w:p w:rsidR="0015305D" w:rsidRDefault="0051535D" w:rsidP="0051535D">
      <w:pPr>
        <w:pStyle w:val="120"/>
        <w:shd w:val="clear" w:color="auto" w:fill="auto"/>
        <w:suppressAutoHyphens/>
        <w:spacing w:before="0" w:after="0" w:line="240" w:lineRule="auto"/>
        <w:ind w:right="5953" w:firstLine="0"/>
        <w:rPr>
          <w:rFonts w:asciiTheme="minorHAnsi" w:hAnsiTheme="minorHAnsi" w:cs="Arial"/>
        </w:rPr>
      </w:pPr>
      <w:r w:rsidRPr="0051535D">
        <w:rPr>
          <w:rFonts w:ascii="Courier" w:hAnsi="Courier" w:cs="Arial"/>
        </w:rPr>
        <w:lastRenderedPageBreak/>
        <w:t>Приложение № 1</w:t>
      </w:r>
      <w:r w:rsidRPr="0051535D">
        <w:rPr>
          <w:rFonts w:ascii="Courier" w:hAnsi="Courier" w:cs="Arial"/>
        </w:rPr>
        <w:cr/>
      </w:r>
      <w:r w:rsidR="001A0D78" w:rsidRPr="0051535D">
        <w:rPr>
          <w:rFonts w:ascii="Courier" w:hAnsi="Courier" w:cs="Arial"/>
        </w:rPr>
        <w:t xml:space="preserve">к Административному регламенту по предоставлению </w:t>
      </w:r>
      <w:r w:rsidR="00E54EEC" w:rsidRPr="0051535D">
        <w:rPr>
          <w:rFonts w:ascii="Courier" w:hAnsi="Courier" w:cs="Arial"/>
        </w:rPr>
        <w:t>муниципальной услуги</w:t>
      </w:r>
      <w:r w:rsidR="001A0D78" w:rsidRPr="0051535D">
        <w:rPr>
          <w:rFonts w:ascii="Courier" w:hAnsi="Courier" w:cs="Arial"/>
        </w:rPr>
        <w:t xml:space="preserve"> </w:t>
      </w:r>
      <w:r w:rsidR="00C42497" w:rsidRPr="0051535D">
        <w:rPr>
          <w:rFonts w:ascii="Courier" w:hAnsi="Courier" w:cs="Arial"/>
        </w:rPr>
        <w:t>«</w:t>
      </w:r>
      <w:r w:rsidR="001A0D78" w:rsidRPr="0051535D">
        <w:rPr>
          <w:rFonts w:ascii="Courier" w:hAnsi="Courier" w:cs="Arial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51535D">
        <w:rPr>
          <w:rFonts w:ascii="Courier" w:hAnsi="Courier" w:cs="Arial"/>
        </w:rPr>
        <w:t>»</w:t>
      </w:r>
    </w:p>
    <w:p w:rsidR="0051535D" w:rsidRDefault="0051535D" w:rsidP="0051535D">
      <w:pPr>
        <w:pStyle w:val="120"/>
        <w:shd w:val="clear" w:color="auto" w:fill="auto"/>
        <w:suppressAutoHyphens/>
        <w:spacing w:before="0" w:after="0" w:line="240" w:lineRule="auto"/>
        <w:ind w:right="5953" w:firstLine="0"/>
        <w:rPr>
          <w:rFonts w:asciiTheme="minorHAnsi" w:hAnsiTheme="minorHAnsi" w:cs="Arial"/>
        </w:rPr>
      </w:pPr>
    </w:p>
    <w:p w:rsidR="0051535D" w:rsidRDefault="0051535D" w:rsidP="0051535D">
      <w:pPr>
        <w:pStyle w:val="120"/>
        <w:shd w:val="clear" w:color="auto" w:fill="auto"/>
        <w:suppressAutoHyphens/>
        <w:spacing w:before="0" w:after="0" w:line="240" w:lineRule="auto"/>
        <w:ind w:right="5953" w:firstLine="0"/>
        <w:rPr>
          <w:rFonts w:asciiTheme="minorHAnsi" w:hAnsiTheme="minorHAnsi" w:cs="Arial"/>
        </w:rPr>
      </w:pPr>
    </w:p>
    <w:p w:rsidR="0051535D" w:rsidRPr="0051535D" w:rsidRDefault="0051535D" w:rsidP="0051535D">
      <w:pPr>
        <w:pStyle w:val="120"/>
        <w:shd w:val="clear" w:color="auto" w:fill="auto"/>
        <w:suppressAutoHyphens/>
        <w:spacing w:before="0" w:after="0" w:line="240" w:lineRule="auto"/>
        <w:ind w:right="5953" w:firstLine="0"/>
        <w:rPr>
          <w:rFonts w:asciiTheme="minorHAnsi" w:hAnsiTheme="minorHAnsi" w:cs="Arial"/>
        </w:rPr>
      </w:pPr>
    </w:p>
    <w:p w:rsidR="000D7C5C" w:rsidRPr="002A634B" w:rsidRDefault="001A0D78" w:rsidP="002A634B">
      <w:pPr>
        <w:pStyle w:val="120"/>
        <w:shd w:val="clear" w:color="auto" w:fill="auto"/>
        <w:tabs>
          <w:tab w:val="left" w:pos="567"/>
        </w:tabs>
        <w:suppressAutoHyphens/>
        <w:spacing w:before="0" w:after="0" w:line="240" w:lineRule="auto"/>
        <w:ind w:firstLine="709"/>
        <w:rPr>
          <w:rFonts w:ascii="Arial" w:hAnsi="Arial" w:cs="Arial"/>
        </w:rPr>
      </w:pPr>
      <w:r w:rsidRPr="002A634B">
        <w:rPr>
          <w:rFonts w:ascii="Arial" w:hAnsi="Arial" w:cs="Arial"/>
        </w:rPr>
        <w:t>Кому:</w:t>
      </w:r>
    </w:p>
    <w:p w:rsidR="000D7C5C" w:rsidRPr="002A634B" w:rsidRDefault="001A0D78" w:rsidP="002A634B">
      <w:pPr>
        <w:pStyle w:val="120"/>
        <w:shd w:val="clear" w:color="auto" w:fill="auto"/>
        <w:tabs>
          <w:tab w:val="left" w:pos="567"/>
        </w:tabs>
        <w:suppressAutoHyphens/>
        <w:spacing w:before="0" w:after="0" w:line="240" w:lineRule="auto"/>
        <w:ind w:firstLine="709"/>
        <w:rPr>
          <w:rFonts w:ascii="Arial" w:hAnsi="Arial" w:cs="Arial"/>
        </w:rPr>
      </w:pPr>
      <w:r w:rsidRPr="002A634B">
        <w:rPr>
          <w:rFonts w:ascii="Arial" w:hAnsi="Arial" w:cs="Arial"/>
        </w:rPr>
        <w:t>Контактные данные:</w:t>
      </w:r>
    </w:p>
    <w:p w:rsidR="000D7C5C" w:rsidRPr="002A634B" w:rsidRDefault="001A0D78" w:rsidP="002A634B">
      <w:pPr>
        <w:pStyle w:val="120"/>
        <w:shd w:val="clear" w:color="auto" w:fill="auto"/>
        <w:tabs>
          <w:tab w:val="left" w:pos="567"/>
        </w:tabs>
        <w:suppressAutoHyphens/>
        <w:spacing w:before="0" w:after="0" w:line="240" w:lineRule="auto"/>
        <w:ind w:firstLine="709"/>
        <w:rPr>
          <w:rFonts w:ascii="Arial" w:hAnsi="Arial" w:cs="Arial"/>
        </w:rPr>
      </w:pPr>
      <w:r w:rsidRPr="002A634B">
        <w:rPr>
          <w:rFonts w:ascii="Arial" w:hAnsi="Arial" w:cs="Arial"/>
        </w:rPr>
        <w:t>/Представитель:</w:t>
      </w:r>
    </w:p>
    <w:p w:rsidR="000D7C5C" w:rsidRPr="002A634B" w:rsidRDefault="001A0D78" w:rsidP="002A634B">
      <w:pPr>
        <w:pStyle w:val="120"/>
        <w:shd w:val="clear" w:color="auto" w:fill="auto"/>
        <w:tabs>
          <w:tab w:val="left" w:pos="567"/>
        </w:tabs>
        <w:suppressAutoHyphens/>
        <w:spacing w:before="0" w:after="0" w:line="240" w:lineRule="auto"/>
        <w:ind w:firstLine="709"/>
        <w:rPr>
          <w:rFonts w:ascii="Arial" w:hAnsi="Arial" w:cs="Arial"/>
        </w:rPr>
      </w:pPr>
      <w:r w:rsidRPr="002A634B">
        <w:rPr>
          <w:rFonts w:ascii="Arial" w:hAnsi="Arial" w:cs="Arial"/>
        </w:rPr>
        <w:t>Контактные данные представителя:</w:t>
      </w:r>
    </w:p>
    <w:p w:rsidR="0015305D" w:rsidRDefault="0015305D" w:rsidP="002A634B">
      <w:pPr>
        <w:pStyle w:val="24"/>
        <w:shd w:val="clear" w:color="auto" w:fill="auto"/>
        <w:suppressAutoHyphens/>
        <w:spacing w:line="240" w:lineRule="auto"/>
        <w:ind w:firstLine="709"/>
        <w:jc w:val="both"/>
        <w:rPr>
          <w:rStyle w:val="2f0"/>
          <w:rFonts w:ascii="Arial" w:hAnsi="Arial" w:cs="Arial"/>
          <w:b w:val="0"/>
          <w:sz w:val="24"/>
          <w:szCs w:val="24"/>
        </w:rPr>
      </w:pPr>
    </w:p>
    <w:p w:rsidR="0051535D" w:rsidRPr="002A634B" w:rsidRDefault="0051535D" w:rsidP="002A634B">
      <w:pPr>
        <w:pStyle w:val="24"/>
        <w:shd w:val="clear" w:color="auto" w:fill="auto"/>
        <w:suppressAutoHyphens/>
        <w:spacing w:line="240" w:lineRule="auto"/>
        <w:ind w:firstLine="709"/>
        <w:jc w:val="both"/>
        <w:rPr>
          <w:rStyle w:val="2f0"/>
          <w:rFonts w:ascii="Arial" w:hAnsi="Arial" w:cs="Arial"/>
          <w:b w:val="0"/>
          <w:sz w:val="24"/>
          <w:szCs w:val="24"/>
        </w:rPr>
      </w:pPr>
    </w:p>
    <w:p w:rsidR="002A634B" w:rsidRPr="0051535D" w:rsidRDefault="002A634B" w:rsidP="0051535D">
      <w:pPr>
        <w:pStyle w:val="2"/>
        <w:rPr>
          <w:rStyle w:val="2f0"/>
          <w:rFonts w:ascii="Arial" w:hAnsi="Arial" w:cs="Arial"/>
          <w:sz w:val="24"/>
          <w:szCs w:val="24"/>
        </w:rPr>
      </w:pPr>
      <w:r w:rsidRPr="0051535D">
        <w:rPr>
          <w:rStyle w:val="2f0"/>
          <w:rFonts w:ascii="Arial" w:hAnsi="Arial" w:cs="Arial"/>
          <w:sz w:val="24"/>
          <w:szCs w:val="24"/>
        </w:rPr>
        <w:t>РЕШЕНИЕ</w:t>
      </w:r>
    </w:p>
    <w:p w:rsidR="000D7C5C" w:rsidRPr="0051535D" w:rsidRDefault="0015305D" w:rsidP="0051535D">
      <w:pPr>
        <w:pStyle w:val="2"/>
        <w:rPr>
          <w:sz w:val="24"/>
          <w:szCs w:val="24"/>
        </w:rPr>
      </w:pPr>
      <w:r w:rsidRPr="0051535D">
        <w:rPr>
          <w:sz w:val="24"/>
          <w:szCs w:val="24"/>
        </w:rPr>
        <w:t>о</w:t>
      </w:r>
      <w:r w:rsidR="001A0D78" w:rsidRPr="0051535D">
        <w:rPr>
          <w:sz w:val="24"/>
          <w:szCs w:val="24"/>
        </w:rPr>
        <w:t xml:space="preserve">т </w:t>
      </w:r>
      <w:r w:rsidRPr="0051535D">
        <w:rPr>
          <w:sz w:val="24"/>
          <w:szCs w:val="24"/>
        </w:rPr>
        <w:t>__________</w:t>
      </w:r>
      <w:r w:rsidR="002A634B" w:rsidRPr="0051535D">
        <w:rPr>
          <w:sz w:val="24"/>
          <w:szCs w:val="24"/>
        </w:rPr>
        <w:t xml:space="preserve"> № </w:t>
      </w:r>
      <w:r w:rsidRPr="0051535D">
        <w:rPr>
          <w:sz w:val="24"/>
          <w:szCs w:val="24"/>
        </w:rPr>
        <w:t>__________</w:t>
      </w:r>
    </w:p>
    <w:p w:rsidR="000D7C5C" w:rsidRPr="0051535D" w:rsidRDefault="001A0D78" w:rsidP="0051535D">
      <w:pPr>
        <w:pStyle w:val="2"/>
        <w:rPr>
          <w:rStyle w:val="2f0"/>
          <w:rFonts w:ascii="Arial" w:hAnsi="Arial" w:cs="Arial"/>
          <w:sz w:val="24"/>
          <w:szCs w:val="24"/>
        </w:rPr>
      </w:pPr>
      <w:r w:rsidRPr="0051535D">
        <w:rPr>
          <w:rStyle w:val="2f0"/>
          <w:rFonts w:ascii="Arial" w:hAnsi="Arial" w:cs="Arial"/>
          <w:sz w:val="24"/>
          <w:szCs w:val="24"/>
        </w:rPr>
        <w:t>Об утверждении схемы расположения земельного участка (земельных участков) на</w:t>
      </w:r>
      <w:r w:rsidR="0015305D" w:rsidRPr="0051535D">
        <w:rPr>
          <w:rStyle w:val="2f0"/>
          <w:rFonts w:ascii="Arial" w:hAnsi="Arial" w:cs="Arial"/>
          <w:sz w:val="24"/>
          <w:szCs w:val="24"/>
        </w:rPr>
        <w:t xml:space="preserve"> </w:t>
      </w:r>
      <w:r w:rsidRPr="0051535D">
        <w:rPr>
          <w:rStyle w:val="2f0"/>
          <w:rFonts w:ascii="Arial" w:hAnsi="Arial" w:cs="Arial"/>
          <w:sz w:val="24"/>
          <w:szCs w:val="24"/>
        </w:rPr>
        <w:t>кадастровом плане территории</w:t>
      </w:r>
    </w:p>
    <w:p w:rsidR="0010256C" w:rsidRDefault="0010256C" w:rsidP="0051535D">
      <w:pPr>
        <w:pStyle w:val="2"/>
        <w:jc w:val="both"/>
        <w:rPr>
          <w:sz w:val="24"/>
        </w:rPr>
      </w:pPr>
    </w:p>
    <w:p w:rsidR="0051535D" w:rsidRPr="002A634B" w:rsidRDefault="0051535D" w:rsidP="0051535D">
      <w:pPr>
        <w:pStyle w:val="2"/>
        <w:jc w:val="both"/>
        <w:rPr>
          <w:sz w:val="24"/>
        </w:rPr>
      </w:pPr>
    </w:p>
    <w:p w:rsidR="000D7C5C" w:rsidRPr="002A634B" w:rsidRDefault="001A0D78" w:rsidP="002A634B">
      <w:pPr>
        <w:pStyle w:val="120"/>
        <w:shd w:val="clear" w:color="auto" w:fill="auto"/>
        <w:tabs>
          <w:tab w:val="left" w:leader="underscore" w:pos="4869"/>
          <w:tab w:val="left" w:leader="underscore" w:pos="6616"/>
          <w:tab w:val="left" w:leader="underscore" w:pos="9434"/>
        </w:tabs>
        <w:suppressAutoHyphens/>
        <w:spacing w:before="0" w:after="0" w:line="240" w:lineRule="auto"/>
        <w:ind w:firstLine="709"/>
        <w:rPr>
          <w:rFonts w:ascii="Arial" w:hAnsi="Arial" w:cs="Arial"/>
        </w:rPr>
      </w:pPr>
      <w:r w:rsidRPr="002A634B">
        <w:rPr>
          <w:rFonts w:ascii="Arial" w:hAnsi="Arial" w:cs="Arial"/>
        </w:rPr>
        <w:t xml:space="preserve">Рассмотрев заявление </w:t>
      </w:r>
      <w:proofErr w:type="gramStart"/>
      <w:r w:rsidRPr="002A634B">
        <w:rPr>
          <w:rFonts w:ascii="Arial" w:hAnsi="Arial" w:cs="Arial"/>
        </w:rPr>
        <w:t>от</w:t>
      </w:r>
      <w:proofErr w:type="gramEnd"/>
      <w:r w:rsidR="0015305D" w:rsidRPr="002A634B">
        <w:rPr>
          <w:rFonts w:ascii="Arial" w:hAnsi="Arial" w:cs="Arial"/>
        </w:rPr>
        <w:t>__________</w:t>
      </w:r>
      <w:r w:rsidR="002A634B">
        <w:rPr>
          <w:rFonts w:ascii="Arial" w:hAnsi="Arial" w:cs="Arial"/>
        </w:rPr>
        <w:t xml:space="preserve"> </w:t>
      </w:r>
      <w:r w:rsidR="002A634B" w:rsidRPr="002A634B">
        <w:rPr>
          <w:rFonts w:ascii="Arial" w:hAnsi="Arial" w:cs="Arial"/>
        </w:rPr>
        <w:t xml:space="preserve">№ </w:t>
      </w:r>
      <w:r w:rsidR="0015305D" w:rsidRPr="002A634B">
        <w:rPr>
          <w:rFonts w:ascii="Arial" w:hAnsi="Arial" w:cs="Arial"/>
        </w:rPr>
        <w:t xml:space="preserve">__________ </w:t>
      </w:r>
      <w:r w:rsidRPr="002A634B">
        <w:rPr>
          <w:rFonts w:ascii="Arial" w:hAnsi="Arial" w:cs="Arial"/>
        </w:rPr>
        <w:t>(</w:t>
      </w:r>
      <w:proofErr w:type="gramStart"/>
      <w:r w:rsidRPr="002A634B">
        <w:rPr>
          <w:rFonts w:ascii="Arial" w:hAnsi="Arial" w:cs="Arial"/>
        </w:rPr>
        <w:t>Заявитель</w:t>
      </w:r>
      <w:proofErr w:type="gramEnd"/>
      <w:r w:rsidRPr="002A634B">
        <w:rPr>
          <w:rFonts w:ascii="Arial" w:hAnsi="Arial" w:cs="Arial"/>
        </w:rPr>
        <w:t>:</w:t>
      </w:r>
      <w:r w:rsidR="0015305D" w:rsidRPr="002A634B">
        <w:rPr>
          <w:rFonts w:ascii="Arial" w:hAnsi="Arial" w:cs="Arial"/>
        </w:rPr>
        <w:t xml:space="preserve"> __________</w:t>
      </w:r>
      <w:r w:rsidRPr="002A634B">
        <w:rPr>
          <w:rFonts w:ascii="Arial" w:hAnsi="Arial" w:cs="Arial"/>
        </w:rPr>
        <w:t>) и</w:t>
      </w:r>
      <w:r w:rsidR="0015305D" w:rsidRPr="002A634B">
        <w:rPr>
          <w:rFonts w:ascii="Arial" w:hAnsi="Arial" w:cs="Arial"/>
        </w:rPr>
        <w:t xml:space="preserve"> </w:t>
      </w:r>
      <w:r w:rsidRPr="002A634B">
        <w:rPr>
          <w:rFonts w:ascii="Arial" w:hAnsi="Arial" w:cs="Arial"/>
        </w:rPr>
        <w:t>приложенные к нему документы для утверждения схемы расположения земельного участка (земельных участков) на кадастровом плане территории</w:t>
      </w:r>
      <w:r w:rsidR="002A634B" w:rsidRPr="002A634B">
        <w:rPr>
          <w:rFonts w:ascii="Arial" w:hAnsi="Arial" w:cs="Arial"/>
        </w:rPr>
        <w:t>,</w:t>
      </w:r>
      <w:r w:rsidR="002A634B">
        <w:rPr>
          <w:rFonts w:ascii="Arial" w:hAnsi="Arial" w:cs="Arial"/>
        </w:rPr>
        <w:t xml:space="preserve"> </w:t>
      </w:r>
      <w:r w:rsidRPr="002A634B">
        <w:rPr>
          <w:rFonts w:ascii="Arial" w:hAnsi="Arial" w:cs="Arial"/>
        </w:rPr>
        <w:t>в соответствии со ст. 11.10 Земельного кодекса Российской Федерации</w:t>
      </w:r>
      <w:r w:rsidR="002A634B" w:rsidRPr="002A634B">
        <w:rPr>
          <w:rFonts w:ascii="Arial" w:hAnsi="Arial" w:cs="Arial"/>
        </w:rPr>
        <w:t>,</w:t>
      </w:r>
      <w:r w:rsidR="002A634B">
        <w:rPr>
          <w:rFonts w:ascii="Arial" w:hAnsi="Arial" w:cs="Arial"/>
        </w:rPr>
        <w:t xml:space="preserve"> </w:t>
      </w:r>
      <w:r w:rsidRPr="002A634B">
        <w:rPr>
          <w:rFonts w:ascii="Arial" w:hAnsi="Arial" w:cs="Arial"/>
        </w:rPr>
        <w:t>принято РЕШЕНИЕ:</w:t>
      </w:r>
    </w:p>
    <w:p w:rsidR="000D7C5C" w:rsidRPr="002A634B" w:rsidRDefault="0015305D" w:rsidP="002A634B">
      <w:pPr>
        <w:pStyle w:val="120"/>
        <w:shd w:val="clear" w:color="auto" w:fill="auto"/>
        <w:tabs>
          <w:tab w:val="left" w:pos="1456"/>
        </w:tabs>
        <w:suppressAutoHyphens/>
        <w:spacing w:before="0" w:after="0" w:line="240" w:lineRule="auto"/>
        <w:ind w:firstLine="709"/>
        <w:rPr>
          <w:rFonts w:ascii="Arial" w:hAnsi="Arial" w:cs="Arial"/>
        </w:rPr>
      </w:pPr>
      <w:r w:rsidRPr="002A634B">
        <w:rPr>
          <w:rFonts w:ascii="Arial" w:hAnsi="Arial" w:cs="Arial"/>
        </w:rPr>
        <w:t>1.</w:t>
      </w:r>
      <w:r w:rsidR="002A634B">
        <w:rPr>
          <w:rFonts w:ascii="Arial" w:hAnsi="Arial" w:cs="Arial"/>
        </w:rPr>
        <w:t xml:space="preserve"> </w:t>
      </w:r>
      <w:r w:rsidR="001A0D78" w:rsidRPr="002A634B">
        <w:rPr>
          <w:rFonts w:ascii="Arial" w:hAnsi="Arial" w:cs="Arial"/>
        </w:rPr>
        <w:t>Утвердить схему расположения земельного участка (земельных участков) на</w:t>
      </w:r>
      <w:r w:rsidRPr="002A634B">
        <w:rPr>
          <w:rFonts w:ascii="Arial" w:hAnsi="Arial" w:cs="Arial"/>
        </w:rPr>
        <w:t xml:space="preserve"> </w:t>
      </w:r>
      <w:r w:rsidR="001A0D78" w:rsidRPr="002A634B">
        <w:rPr>
          <w:rFonts w:ascii="Arial" w:hAnsi="Arial" w:cs="Arial"/>
        </w:rPr>
        <w:t>кадастровом плане территории</w:t>
      </w:r>
      <w:r w:rsidR="002A634B" w:rsidRPr="002A634B">
        <w:rPr>
          <w:rFonts w:ascii="Arial" w:hAnsi="Arial" w:cs="Arial"/>
        </w:rPr>
        <w:t>,</w:t>
      </w:r>
      <w:r w:rsidR="002A634B">
        <w:rPr>
          <w:rFonts w:ascii="Arial" w:hAnsi="Arial" w:cs="Arial"/>
        </w:rPr>
        <w:t xml:space="preserve"> </w:t>
      </w:r>
      <w:r w:rsidR="001A0D78" w:rsidRPr="002A634B">
        <w:rPr>
          <w:rFonts w:ascii="Arial" w:hAnsi="Arial" w:cs="Arial"/>
        </w:rPr>
        <w:t xml:space="preserve">площадью </w:t>
      </w:r>
      <w:r w:rsidRPr="002A634B">
        <w:rPr>
          <w:rFonts w:ascii="Arial" w:hAnsi="Arial" w:cs="Arial"/>
        </w:rPr>
        <w:t xml:space="preserve">__________ </w:t>
      </w:r>
      <w:r w:rsidR="001A0D78" w:rsidRPr="002A634B">
        <w:rPr>
          <w:rFonts w:ascii="Arial" w:hAnsi="Arial" w:cs="Arial"/>
        </w:rPr>
        <w:t>в территориальной зоне</w:t>
      </w:r>
      <w:r w:rsidRPr="002A634B">
        <w:rPr>
          <w:rFonts w:ascii="Arial" w:hAnsi="Arial" w:cs="Arial"/>
        </w:rPr>
        <w:t xml:space="preserve"> __________ </w:t>
      </w:r>
      <w:r w:rsidR="001A0D78" w:rsidRPr="002A634B">
        <w:rPr>
          <w:rFonts w:ascii="Arial" w:hAnsi="Arial" w:cs="Arial"/>
        </w:rPr>
        <w:t xml:space="preserve">/с видом разрешенного использования </w:t>
      </w:r>
      <w:r w:rsidRPr="002A634B">
        <w:rPr>
          <w:rFonts w:ascii="Arial" w:hAnsi="Arial" w:cs="Arial"/>
        </w:rPr>
        <w:t xml:space="preserve">__________ </w:t>
      </w:r>
      <w:r w:rsidR="001A0D78" w:rsidRPr="002A634B">
        <w:rPr>
          <w:rFonts w:ascii="Arial" w:hAnsi="Arial" w:cs="Arial"/>
        </w:rPr>
        <w:t>из категории земель</w:t>
      </w:r>
      <w:r w:rsidRPr="002A634B">
        <w:rPr>
          <w:rFonts w:ascii="Arial" w:hAnsi="Arial" w:cs="Arial"/>
        </w:rPr>
        <w:t xml:space="preserve"> __________</w:t>
      </w:r>
      <w:r w:rsidR="002A634B" w:rsidRPr="002A634B">
        <w:rPr>
          <w:rFonts w:ascii="Arial" w:hAnsi="Arial" w:cs="Arial"/>
        </w:rPr>
        <w:t>,</w:t>
      </w:r>
      <w:r w:rsidR="002A634B">
        <w:rPr>
          <w:rFonts w:ascii="Arial" w:hAnsi="Arial" w:cs="Arial"/>
        </w:rPr>
        <w:t xml:space="preserve"> </w:t>
      </w:r>
      <w:r w:rsidR="001A0D78" w:rsidRPr="002A634B">
        <w:rPr>
          <w:rFonts w:ascii="Arial" w:hAnsi="Arial" w:cs="Arial"/>
        </w:rPr>
        <w:t>расположенных по адресу</w:t>
      </w:r>
      <w:r w:rsidRPr="002A634B">
        <w:rPr>
          <w:rFonts w:ascii="Arial" w:hAnsi="Arial" w:cs="Arial"/>
        </w:rPr>
        <w:t xml:space="preserve"> __________</w:t>
      </w:r>
      <w:r w:rsidR="002A634B" w:rsidRPr="002A634B">
        <w:rPr>
          <w:rFonts w:ascii="Arial" w:hAnsi="Arial" w:cs="Arial"/>
        </w:rPr>
        <w:t>,</w:t>
      </w:r>
      <w:r w:rsidR="002A634B">
        <w:rPr>
          <w:rFonts w:ascii="Arial" w:hAnsi="Arial" w:cs="Arial"/>
        </w:rPr>
        <w:t xml:space="preserve"> </w:t>
      </w:r>
      <w:r w:rsidR="001A0D78" w:rsidRPr="002A634B">
        <w:rPr>
          <w:rFonts w:ascii="Arial" w:hAnsi="Arial" w:cs="Arial"/>
        </w:rPr>
        <w:t>образованных из земельного участка</w:t>
      </w:r>
      <w:r w:rsidRPr="002A634B">
        <w:rPr>
          <w:rFonts w:ascii="Arial" w:hAnsi="Arial" w:cs="Arial"/>
        </w:rPr>
        <w:t xml:space="preserve"> </w:t>
      </w:r>
      <w:r w:rsidR="001A0D78" w:rsidRPr="002A634B">
        <w:rPr>
          <w:rFonts w:ascii="Arial" w:hAnsi="Arial" w:cs="Arial"/>
        </w:rPr>
        <w:t>с кадастровым номером (земельных участков с кадастровыми номерами)</w:t>
      </w:r>
      <w:r w:rsidRPr="002A634B">
        <w:rPr>
          <w:rFonts w:ascii="Arial" w:hAnsi="Arial" w:cs="Arial"/>
        </w:rPr>
        <w:t xml:space="preserve"> __________</w:t>
      </w:r>
      <w:r w:rsidR="001A0D78" w:rsidRPr="002A634B">
        <w:rPr>
          <w:rFonts w:ascii="Arial" w:hAnsi="Arial" w:cs="Arial"/>
        </w:rPr>
        <w:t>путем</w:t>
      </w:r>
      <w:r w:rsidRPr="002A634B">
        <w:rPr>
          <w:rFonts w:ascii="Arial" w:hAnsi="Arial" w:cs="Arial"/>
        </w:rPr>
        <w:t>__________</w:t>
      </w:r>
      <w:r w:rsidR="001A0D78" w:rsidRPr="002A634B">
        <w:rPr>
          <w:rFonts w:ascii="Arial" w:hAnsi="Arial" w:cs="Arial"/>
        </w:rPr>
        <w:t>.</w:t>
      </w:r>
    </w:p>
    <w:p w:rsidR="0015305D" w:rsidRPr="002A634B" w:rsidRDefault="0015305D" w:rsidP="002A634B">
      <w:pPr>
        <w:pStyle w:val="120"/>
        <w:shd w:val="clear" w:color="auto" w:fill="auto"/>
        <w:tabs>
          <w:tab w:val="left" w:pos="1446"/>
        </w:tabs>
        <w:suppressAutoHyphens/>
        <w:spacing w:before="0" w:after="0" w:line="240" w:lineRule="auto"/>
        <w:ind w:firstLine="709"/>
        <w:rPr>
          <w:rFonts w:ascii="Arial" w:hAnsi="Arial" w:cs="Arial"/>
        </w:rPr>
      </w:pPr>
      <w:r w:rsidRPr="002A634B">
        <w:rPr>
          <w:rFonts w:ascii="Arial" w:hAnsi="Arial" w:cs="Arial"/>
        </w:rPr>
        <w:t>2.</w:t>
      </w:r>
      <w:r w:rsidR="002A634B">
        <w:rPr>
          <w:rFonts w:ascii="Arial" w:hAnsi="Arial" w:cs="Arial"/>
        </w:rPr>
        <w:t xml:space="preserve"> </w:t>
      </w:r>
      <w:proofErr w:type="gramStart"/>
      <w:r w:rsidR="001A0D78" w:rsidRPr="002A634B">
        <w:rPr>
          <w:rFonts w:ascii="Arial" w:hAnsi="Arial" w:cs="Arial"/>
        </w:rPr>
        <w:t>Заявитель</w:t>
      </w:r>
      <w:r w:rsidR="001A0D78" w:rsidRPr="002A634B">
        <w:rPr>
          <w:rStyle w:val="123"/>
          <w:rFonts w:ascii="Arial" w:hAnsi="Arial" w:cs="Arial"/>
          <w:i w:val="0"/>
        </w:rPr>
        <w:t xml:space="preserve"> (указать ФИО</w:t>
      </w:r>
      <w:r w:rsidR="002A634B" w:rsidRPr="002A634B">
        <w:rPr>
          <w:rStyle w:val="123"/>
          <w:rFonts w:ascii="Arial" w:hAnsi="Arial" w:cs="Arial"/>
          <w:i w:val="0"/>
        </w:rPr>
        <w:t>,</w:t>
      </w:r>
      <w:r w:rsidR="002A634B">
        <w:rPr>
          <w:rStyle w:val="123"/>
          <w:rFonts w:ascii="Arial" w:hAnsi="Arial" w:cs="Arial"/>
          <w:i w:val="0"/>
        </w:rPr>
        <w:t xml:space="preserve"> </w:t>
      </w:r>
      <w:r w:rsidR="001A0D78" w:rsidRPr="002A634B">
        <w:rPr>
          <w:rStyle w:val="123"/>
          <w:rFonts w:ascii="Arial" w:hAnsi="Arial" w:cs="Arial"/>
          <w:i w:val="0"/>
        </w:rPr>
        <w:t>паспортные данные (для физического лица)</w:t>
      </w:r>
      <w:r w:rsidR="002A634B" w:rsidRPr="002A634B">
        <w:rPr>
          <w:rStyle w:val="123"/>
          <w:rFonts w:ascii="Arial" w:hAnsi="Arial" w:cs="Arial"/>
          <w:i w:val="0"/>
        </w:rPr>
        <w:t>,</w:t>
      </w:r>
      <w:r w:rsidR="002A634B">
        <w:rPr>
          <w:rStyle w:val="123"/>
          <w:rFonts w:ascii="Arial" w:hAnsi="Arial" w:cs="Arial"/>
          <w:i w:val="0"/>
        </w:rPr>
        <w:t xml:space="preserve"> </w:t>
      </w:r>
      <w:r w:rsidR="001A0D78" w:rsidRPr="002A634B">
        <w:rPr>
          <w:rStyle w:val="123"/>
          <w:rFonts w:ascii="Arial" w:hAnsi="Arial" w:cs="Arial"/>
          <w:i w:val="0"/>
        </w:rPr>
        <w:t>наименование</w:t>
      </w:r>
      <w:r w:rsidR="002A634B" w:rsidRPr="002A634B">
        <w:rPr>
          <w:rStyle w:val="123"/>
          <w:rFonts w:ascii="Arial" w:hAnsi="Arial" w:cs="Arial"/>
          <w:i w:val="0"/>
        </w:rPr>
        <w:t>,</w:t>
      </w:r>
      <w:r w:rsidR="002A634B">
        <w:rPr>
          <w:rStyle w:val="123"/>
          <w:rFonts w:ascii="Arial" w:hAnsi="Arial" w:cs="Arial"/>
          <w:i w:val="0"/>
        </w:rPr>
        <w:t xml:space="preserve"> </w:t>
      </w:r>
      <w:r w:rsidR="001A0D78" w:rsidRPr="002A634B">
        <w:rPr>
          <w:rStyle w:val="123"/>
          <w:rFonts w:ascii="Arial" w:hAnsi="Arial" w:cs="Arial"/>
          <w:i w:val="0"/>
        </w:rPr>
        <w:t>ОГРН (для юридического лица))</w:t>
      </w:r>
      <w:r w:rsidR="001A0D78" w:rsidRPr="002A634B">
        <w:rPr>
          <w:rFonts w:ascii="Arial" w:hAnsi="Arial" w:cs="Arial"/>
        </w:rPr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</w:t>
      </w:r>
      <w:r w:rsidR="002A634B" w:rsidRPr="002A634B">
        <w:rPr>
          <w:rFonts w:ascii="Arial" w:hAnsi="Arial" w:cs="Arial"/>
        </w:rPr>
        <w:t>,</w:t>
      </w:r>
      <w:r w:rsidR="002A634B">
        <w:rPr>
          <w:rFonts w:ascii="Arial" w:hAnsi="Arial" w:cs="Arial"/>
        </w:rPr>
        <w:t xml:space="preserve"> </w:t>
      </w:r>
      <w:r w:rsidR="001A0D78" w:rsidRPr="002A634B">
        <w:rPr>
          <w:rFonts w:ascii="Arial" w:hAnsi="Arial" w:cs="Arial"/>
        </w:rPr>
        <w:t>права собственности субъекта Российской Федерации (права муниципальной</w:t>
      </w:r>
      <w:r w:rsidRPr="002A634B">
        <w:rPr>
          <w:rFonts w:ascii="Arial" w:hAnsi="Arial" w:cs="Arial"/>
        </w:rPr>
        <w:t xml:space="preserve"> </w:t>
      </w:r>
      <w:r w:rsidR="001A0D78" w:rsidRPr="002A634B">
        <w:rPr>
          <w:rFonts w:ascii="Arial" w:hAnsi="Arial" w:cs="Arial"/>
        </w:rPr>
        <w:t>собственности) на образуемый земельный участок (образуемые земельные участки)</w:t>
      </w:r>
      <w:r w:rsidR="002A634B" w:rsidRPr="002A634B">
        <w:rPr>
          <w:rFonts w:ascii="Arial" w:hAnsi="Arial" w:cs="Arial"/>
        </w:rPr>
        <w:t>,</w:t>
      </w:r>
      <w:r w:rsidR="002A634B">
        <w:rPr>
          <w:rFonts w:ascii="Arial" w:hAnsi="Arial" w:cs="Arial"/>
        </w:rPr>
        <w:t xml:space="preserve"> </w:t>
      </w:r>
      <w:r w:rsidR="001A0D78" w:rsidRPr="002A634B">
        <w:rPr>
          <w:rFonts w:ascii="Arial" w:hAnsi="Arial" w:cs="Arial"/>
        </w:rPr>
        <w:t>указанные в пункте 1 настоящего решения.</w:t>
      </w:r>
      <w:proofErr w:type="gramEnd"/>
    </w:p>
    <w:p w:rsidR="002A634B" w:rsidRDefault="001A0D78" w:rsidP="002A634B">
      <w:pPr>
        <w:pStyle w:val="120"/>
        <w:shd w:val="clear" w:color="auto" w:fill="auto"/>
        <w:tabs>
          <w:tab w:val="left" w:pos="1446"/>
        </w:tabs>
        <w:suppressAutoHyphens/>
        <w:spacing w:before="0" w:after="0" w:line="240" w:lineRule="auto"/>
        <w:ind w:firstLine="709"/>
        <w:rPr>
          <w:rFonts w:ascii="Arial" w:hAnsi="Arial" w:cs="Arial"/>
        </w:rPr>
      </w:pPr>
      <w:r w:rsidRPr="002A634B">
        <w:rPr>
          <w:rFonts w:ascii="Arial" w:hAnsi="Arial" w:cs="Arial"/>
        </w:rPr>
        <w:t>3.</w:t>
      </w:r>
      <w:r w:rsidR="002A634B">
        <w:rPr>
          <w:rFonts w:ascii="Arial" w:hAnsi="Arial" w:cs="Arial"/>
        </w:rPr>
        <w:t xml:space="preserve"> </w:t>
      </w:r>
      <w:r w:rsidRPr="002A634B">
        <w:rPr>
          <w:rFonts w:ascii="Arial" w:hAnsi="Arial" w:cs="Arial"/>
        </w:rPr>
        <w:t xml:space="preserve">Срок действия настоящего решения составляет </w:t>
      </w:r>
      <w:r w:rsidR="0015305D" w:rsidRPr="002A634B">
        <w:rPr>
          <w:rFonts w:ascii="Arial" w:hAnsi="Arial" w:cs="Arial"/>
        </w:rPr>
        <w:t>д</w:t>
      </w:r>
      <w:r w:rsidRPr="002A634B">
        <w:rPr>
          <w:rFonts w:ascii="Arial" w:hAnsi="Arial" w:cs="Arial"/>
        </w:rPr>
        <w:t>ва</w:t>
      </w:r>
      <w:r w:rsidR="002A634B">
        <w:rPr>
          <w:rFonts w:ascii="Arial" w:hAnsi="Arial" w:cs="Arial"/>
        </w:rPr>
        <w:t xml:space="preserve"> </w:t>
      </w:r>
      <w:r w:rsidR="002A634B" w:rsidRPr="002A634B">
        <w:rPr>
          <w:rFonts w:ascii="Arial" w:hAnsi="Arial" w:cs="Arial"/>
        </w:rPr>
        <w:t>года</w:t>
      </w:r>
      <w:r w:rsidRPr="002A634B">
        <w:rPr>
          <w:rFonts w:ascii="Arial" w:hAnsi="Arial" w:cs="Arial"/>
        </w:rPr>
        <w:t>.</w:t>
      </w:r>
    </w:p>
    <w:p w:rsidR="0015305D" w:rsidRPr="002A634B" w:rsidRDefault="0015305D" w:rsidP="002A634B">
      <w:pPr>
        <w:pStyle w:val="120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</w:rPr>
      </w:pPr>
    </w:p>
    <w:p w:rsidR="00931BF3" w:rsidRPr="002A634B" w:rsidRDefault="00931BF3" w:rsidP="002A634B">
      <w:pPr>
        <w:pStyle w:val="120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</w:rPr>
      </w:pPr>
    </w:p>
    <w:p w:rsidR="00B63ABD" w:rsidRPr="002A634B" w:rsidRDefault="00B63ABD" w:rsidP="002A634B">
      <w:pPr>
        <w:pStyle w:val="120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</w:rPr>
      </w:pPr>
    </w:p>
    <w:p w:rsidR="0015305D" w:rsidRPr="002A634B" w:rsidRDefault="0015305D" w:rsidP="002A634B">
      <w:pPr>
        <w:pStyle w:val="120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</w:rPr>
      </w:pPr>
      <w:r w:rsidRPr="002A634B">
        <w:rPr>
          <w:rFonts w:ascii="Arial" w:hAnsi="Arial" w:cs="Arial"/>
        </w:rPr>
        <w:t>Должность уполномоченного лица</w:t>
      </w:r>
      <w:r w:rsidR="002A634B">
        <w:rPr>
          <w:rFonts w:ascii="Arial" w:hAnsi="Arial" w:cs="Arial"/>
        </w:rPr>
        <w:t xml:space="preserve"> </w:t>
      </w:r>
      <w:r w:rsidRPr="002A634B">
        <w:rPr>
          <w:rFonts w:ascii="Arial" w:hAnsi="Arial" w:cs="Arial"/>
        </w:rPr>
        <w:t>Ф.И.О. уполномоченного лица</w:t>
      </w:r>
    </w:p>
    <w:p w:rsidR="00931BF3" w:rsidRPr="002A634B" w:rsidRDefault="00931BF3" w:rsidP="002A634B">
      <w:pPr>
        <w:pStyle w:val="120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</w:rPr>
      </w:pPr>
    </w:p>
    <w:p w:rsidR="0051535D" w:rsidRDefault="0015305D" w:rsidP="002A634B">
      <w:pPr>
        <w:pStyle w:val="120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</w:rPr>
      </w:pPr>
      <w:r w:rsidRPr="002A634B">
        <w:rPr>
          <w:rFonts w:ascii="Arial" w:hAnsi="Arial" w:cs="Arial"/>
        </w:rPr>
        <w:t>Электронная подпись</w:t>
      </w:r>
    </w:p>
    <w:p w:rsidR="0015305D" w:rsidRPr="002A634B" w:rsidRDefault="0015305D" w:rsidP="002A634B">
      <w:pPr>
        <w:pStyle w:val="120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</w:rPr>
      </w:pPr>
      <w:r w:rsidRPr="002A634B">
        <w:rPr>
          <w:rFonts w:ascii="Arial" w:hAnsi="Arial" w:cs="Arial"/>
        </w:rPr>
        <w:br w:type="page"/>
      </w:r>
    </w:p>
    <w:p w:rsidR="0015305D" w:rsidRDefault="0051535D" w:rsidP="0051535D">
      <w:pPr>
        <w:suppressAutoHyphens/>
        <w:ind w:right="5953" w:firstLine="0"/>
        <w:rPr>
          <w:rFonts w:asciiTheme="minorHAnsi" w:hAnsiTheme="minorHAnsi" w:cs="Arial"/>
        </w:rPr>
      </w:pPr>
      <w:r w:rsidRPr="0051535D">
        <w:rPr>
          <w:rFonts w:ascii="Courier" w:hAnsi="Courier" w:cs="Arial"/>
        </w:rPr>
        <w:lastRenderedPageBreak/>
        <w:t>Приложение № 2</w:t>
      </w:r>
      <w:r w:rsidRPr="0051535D">
        <w:rPr>
          <w:rFonts w:ascii="Courier" w:hAnsi="Courier" w:cs="Arial"/>
        </w:rPr>
        <w:cr/>
      </w:r>
      <w:r w:rsidR="001A0D78" w:rsidRPr="0051535D">
        <w:rPr>
          <w:rFonts w:ascii="Courier" w:hAnsi="Courier" w:cs="Arial"/>
        </w:rPr>
        <w:t xml:space="preserve">к Административному регламенту по предоставлению </w:t>
      </w:r>
      <w:r w:rsidR="00E54EEC" w:rsidRPr="0051535D">
        <w:rPr>
          <w:rFonts w:ascii="Courier" w:hAnsi="Courier" w:cs="Arial"/>
        </w:rPr>
        <w:t>муниципальной услуги</w:t>
      </w:r>
      <w:r w:rsidR="001A0D78" w:rsidRPr="0051535D">
        <w:rPr>
          <w:rFonts w:ascii="Courier" w:hAnsi="Courier" w:cs="Arial"/>
        </w:rPr>
        <w:t xml:space="preserve"> </w:t>
      </w:r>
      <w:r w:rsidR="00C42497" w:rsidRPr="0051535D">
        <w:rPr>
          <w:rFonts w:ascii="Courier" w:hAnsi="Courier" w:cs="Arial"/>
        </w:rPr>
        <w:t>«</w:t>
      </w:r>
      <w:r w:rsidR="001A0D78" w:rsidRPr="0051535D">
        <w:rPr>
          <w:rFonts w:ascii="Courier" w:hAnsi="Courier" w:cs="Arial"/>
        </w:rPr>
        <w:t xml:space="preserve"> Утверждение схемы расположения земельного участка или земельных участков на кадастровом плане территории</w:t>
      </w:r>
      <w:r w:rsidR="00C42497" w:rsidRPr="0051535D">
        <w:rPr>
          <w:rFonts w:ascii="Courier" w:hAnsi="Courier" w:cs="Arial"/>
        </w:rPr>
        <w:t>»</w:t>
      </w:r>
    </w:p>
    <w:p w:rsidR="0051535D" w:rsidRDefault="0051535D" w:rsidP="0051535D">
      <w:pPr>
        <w:suppressAutoHyphens/>
        <w:ind w:right="5953" w:firstLine="0"/>
        <w:rPr>
          <w:rFonts w:asciiTheme="minorHAnsi" w:hAnsiTheme="minorHAnsi" w:cs="Arial"/>
        </w:rPr>
      </w:pPr>
    </w:p>
    <w:p w:rsidR="0051535D" w:rsidRPr="0051535D" w:rsidRDefault="0051535D" w:rsidP="0051535D">
      <w:pPr>
        <w:suppressAutoHyphens/>
        <w:ind w:right="5953" w:firstLine="0"/>
        <w:rPr>
          <w:rFonts w:asciiTheme="minorHAnsi" w:hAnsiTheme="minorHAnsi" w:cs="Arial"/>
        </w:rPr>
      </w:pPr>
    </w:p>
    <w:p w:rsidR="000D7C5C" w:rsidRPr="002A634B" w:rsidRDefault="001A0D78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Кому:</w:t>
      </w:r>
    </w:p>
    <w:p w:rsidR="000D7C5C" w:rsidRPr="002A634B" w:rsidRDefault="001A0D78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Контактные данные:</w:t>
      </w:r>
    </w:p>
    <w:p w:rsidR="000D7C5C" w:rsidRPr="002A634B" w:rsidRDefault="001A0D78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/Представитель:</w:t>
      </w:r>
    </w:p>
    <w:p w:rsidR="000D7C5C" w:rsidRPr="002A634B" w:rsidRDefault="001A0D78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Контактные данные представителя:</w:t>
      </w:r>
    </w:p>
    <w:p w:rsidR="0015305D" w:rsidRPr="002A634B" w:rsidRDefault="0015305D" w:rsidP="002A634B">
      <w:pPr>
        <w:suppressAutoHyphens/>
        <w:ind w:firstLine="709"/>
        <w:rPr>
          <w:rFonts w:cs="Arial"/>
        </w:rPr>
      </w:pPr>
    </w:p>
    <w:p w:rsidR="002A634B" w:rsidRPr="002A634B" w:rsidRDefault="002A634B" w:rsidP="0051535D">
      <w:pPr>
        <w:pStyle w:val="2"/>
      </w:pPr>
      <w:r w:rsidRPr="002A634B">
        <w:t>Решение</w:t>
      </w:r>
    </w:p>
    <w:p w:rsidR="000D7C5C" w:rsidRPr="002A634B" w:rsidRDefault="001A0D78" w:rsidP="0051535D">
      <w:pPr>
        <w:pStyle w:val="2"/>
      </w:pPr>
      <w:r w:rsidRPr="002A634B">
        <w:t>об отказе</w:t>
      </w:r>
      <w:r w:rsidR="0015305D" w:rsidRPr="002A634B">
        <w:t xml:space="preserve"> </w:t>
      </w:r>
      <w:r w:rsidRPr="002A634B">
        <w:t>в утверждении схемы расположения земельного участка на кадастровом плане</w:t>
      </w:r>
      <w:r w:rsidR="0015305D" w:rsidRPr="002A634B">
        <w:t xml:space="preserve"> </w:t>
      </w:r>
      <w:r w:rsidRPr="002A634B">
        <w:t>территории</w:t>
      </w:r>
    </w:p>
    <w:p w:rsidR="000D7C5C" w:rsidRPr="002A634B" w:rsidRDefault="0015305D" w:rsidP="0051535D">
      <w:pPr>
        <w:pStyle w:val="2"/>
      </w:pPr>
      <w:r w:rsidRPr="002A634B">
        <w:t>о</w:t>
      </w:r>
      <w:r w:rsidR="001A0D78" w:rsidRPr="002A634B">
        <w:t xml:space="preserve">т </w:t>
      </w:r>
      <w:r w:rsidRPr="002A634B">
        <w:t>__________</w:t>
      </w:r>
      <w:r w:rsidR="002A634B">
        <w:t xml:space="preserve"> </w:t>
      </w:r>
      <w:r w:rsidR="002A634B" w:rsidRPr="002A634B">
        <w:t>№</w:t>
      </w:r>
      <w:r w:rsidR="002A634B">
        <w:t xml:space="preserve"> </w:t>
      </w:r>
      <w:r w:rsidRPr="002A634B">
        <w:t>__________</w:t>
      </w:r>
    </w:p>
    <w:p w:rsidR="0015305D" w:rsidRDefault="0015305D" w:rsidP="002A634B">
      <w:pPr>
        <w:suppressAutoHyphens/>
        <w:ind w:firstLine="709"/>
        <w:rPr>
          <w:rFonts w:cs="Arial"/>
        </w:rPr>
      </w:pPr>
    </w:p>
    <w:p w:rsidR="0051535D" w:rsidRPr="002A634B" w:rsidRDefault="0051535D" w:rsidP="002A634B">
      <w:pPr>
        <w:suppressAutoHyphens/>
        <w:ind w:firstLine="709"/>
        <w:rPr>
          <w:rFonts w:cs="Arial"/>
        </w:rPr>
      </w:pPr>
    </w:p>
    <w:p w:rsidR="000D7C5C" w:rsidRPr="002A634B" w:rsidRDefault="001A0D78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 xml:space="preserve">Рассмотрев заявление </w:t>
      </w:r>
      <w:proofErr w:type="gramStart"/>
      <w:r w:rsidRPr="002A634B">
        <w:rPr>
          <w:rFonts w:cs="Arial"/>
        </w:rPr>
        <w:t>от</w:t>
      </w:r>
      <w:proofErr w:type="gramEnd"/>
      <w:r w:rsidRPr="002A634B">
        <w:rPr>
          <w:rFonts w:cs="Arial"/>
        </w:rPr>
        <w:t xml:space="preserve"> </w:t>
      </w:r>
      <w:r w:rsidR="0015305D" w:rsidRPr="002A634B">
        <w:rPr>
          <w:rFonts w:cs="Arial"/>
        </w:rPr>
        <w:t>__________</w:t>
      </w:r>
      <w:r w:rsidR="002A634B">
        <w:rPr>
          <w:rFonts w:cs="Arial"/>
        </w:rPr>
        <w:t xml:space="preserve"> </w:t>
      </w:r>
      <w:r w:rsidR="002A634B" w:rsidRPr="002A634B">
        <w:rPr>
          <w:rFonts w:cs="Arial"/>
        </w:rPr>
        <w:t>№</w:t>
      </w:r>
      <w:r w:rsidR="002A634B">
        <w:rPr>
          <w:rFonts w:cs="Arial"/>
        </w:rPr>
        <w:t xml:space="preserve"> </w:t>
      </w:r>
      <w:r w:rsidR="0015305D" w:rsidRPr="002A634B">
        <w:rPr>
          <w:rFonts w:cs="Arial"/>
        </w:rPr>
        <w:t xml:space="preserve">__________ </w:t>
      </w:r>
      <w:r w:rsidRPr="002A634B">
        <w:rPr>
          <w:rFonts w:cs="Arial"/>
        </w:rPr>
        <w:t>(</w:t>
      </w:r>
      <w:proofErr w:type="gramStart"/>
      <w:r w:rsidRPr="002A634B">
        <w:rPr>
          <w:rFonts w:cs="Arial"/>
        </w:rPr>
        <w:t>Заявитель</w:t>
      </w:r>
      <w:proofErr w:type="gramEnd"/>
      <w:r w:rsidRPr="002A634B">
        <w:rPr>
          <w:rFonts w:cs="Arial"/>
        </w:rPr>
        <w:t xml:space="preserve">: </w:t>
      </w:r>
      <w:r w:rsidR="0015305D" w:rsidRPr="002A634B">
        <w:rPr>
          <w:rFonts w:cs="Arial"/>
        </w:rPr>
        <w:t>__________</w:t>
      </w:r>
      <w:r w:rsidRPr="002A634B">
        <w:rPr>
          <w:rFonts w:cs="Arial"/>
        </w:rPr>
        <w:t>) и</w:t>
      </w:r>
      <w:r w:rsidR="0015305D" w:rsidRPr="002A634B">
        <w:rPr>
          <w:rFonts w:cs="Arial"/>
        </w:rPr>
        <w:t xml:space="preserve"> </w:t>
      </w:r>
      <w:r w:rsidRPr="002A634B">
        <w:rPr>
          <w:rFonts w:cs="Arial"/>
        </w:rPr>
        <w:t>приложенные к нему документы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в соответствии со статьями 11.10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39.11</w:t>
      </w:r>
      <w:r w:rsidRPr="002A634B">
        <w:rPr>
          <w:rFonts w:cs="Arial"/>
        </w:rPr>
        <w:footnoteReference w:id="2"/>
      </w:r>
      <w:r w:rsidRPr="002A634B">
        <w:rPr>
          <w:rFonts w:cs="Arial"/>
        </w:rPr>
        <w:t xml:space="preserve"> Земельного</w:t>
      </w:r>
      <w:r w:rsidR="0015305D" w:rsidRPr="002A634B">
        <w:rPr>
          <w:rFonts w:cs="Arial"/>
        </w:rPr>
        <w:t xml:space="preserve"> </w:t>
      </w:r>
      <w:r w:rsidRPr="002A634B">
        <w:rPr>
          <w:rFonts w:cs="Arial"/>
        </w:rPr>
        <w:t>кодекса Российской Федерации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="0015305D" w:rsidRPr="002A634B">
        <w:rPr>
          <w:rFonts w:cs="Arial"/>
        </w:rPr>
        <w:t>__________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в утверждении схемы расположения</w:t>
      </w:r>
      <w:r w:rsidR="0015305D" w:rsidRPr="002A634B">
        <w:rPr>
          <w:rFonts w:cs="Arial"/>
        </w:rPr>
        <w:t xml:space="preserve"> </w:t>
      </w:r>
      <w:r w:rsidRPr="002A634B">
        <w:rPr>
          <w:rFonts w:cs="Arial"/>
        </w:rPr>
        <w:t>земельного участка на кадастровом плане территории отказано по основаниям:</w:t>
      </w:r>
    </w:p>
    <w:p w:rsidR="000D7C5C" w:rsidRPr="002A634B" w:rsidRDefault="001A0D78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Разъяснение причин отказа:</w:t>
      </w:r>
    </w:p>
    <w:p w:rsidR="000D7C5C" w:rsidRPr="002A634B" w:rsidRDefault="001A0D78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Дополнительно информируем:</w:t>
      </w:r>
    </w:p>
    <w:p w:rsidR="0015305D" w:rsidRPr="002A634B" w:rsidRDefault="0015305D" w:rsidP="002A634B">
      <w:pPr>
        <w:suppressAutoHyphens/>
        <w:ind w:firstLine="709"/>
        <w:rPr>
          <w:rFonts w:cs="Arial"/>
        </w:rPr>
      </w:pPr>
    </w:p>
    <w:p w:rsidR="0015305D" w:rsidRPr="002A634B" w:rsidRDefault="0015305D" w:rsidP="002A634B">
      <w:pPr>
        <w:suppressAutoHyphens/>
        <w:ind w:firstLine="709"/>
        <w:rPr>
          <w:rFonts w:cs="Arial"/>
        </w:rPr>
      </w:pPr>
    </w:p>
    <w:p w:rsidR="0015305D" w:rsidRPr="002A634B" w:rsidRDefault="0015305D" w:rsidP="002A634B">
      <w:pPr>
        <w:suppressAutoHyphens/>
        <w:ind w:firstLine="709"/>
        <w:rPr>
          <w:rFonts w:cs="Arial"/>
        </w:rPr>
      </w:pPr>
    </w:p>
    <w:p w:rsidR="000D7C5C" w:rsidRPr="002A634B" w:rsidRDefault="001A0D78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Должность уполномоченного лица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Ф.И.О. уполномоченного лица</w:t>
      </w:r>
    </w:p>
    <w:p w:rsidR="0015305D" w:rsidRPr="002A634B" w:rsidRDefault="0015305D" w:rsidP="002A634B">
      <w:pPr>
        <w:suppressAutoHyphens/>
        <w:ind w:firstLine="709"/>
        <w:rPr>
          <w:rFonts w:cs="Arial"/>
        </w:rPr>
      </w:pPr>
      <w:bookmarkStart w:id="37" w:name="bookmark111"/>
    </w:p>
    <w:p w:rsidR="0015305D" w:rsidRPr="002A634B" w:rsidRDefault="001A0D78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Электронная подпись</w:t>
      </w:r>
      <w:bookmarkEnd w:id="37"/>
    </w:p>
    <w:p w:rsidR="000D7C5C" w:rsidRPr="002A634B" w:rsidRDefault="0015305D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br w:type="page"/>
      </w:r>
    </w:p>
    <w:p w:rsidR="0015305D" w:rsidRDefault="001A0D78" w:rsidP="0051535D">
      <w:pPr>
        <w:suppressAutoHyphens/>
        <w:ind w:right="5953" w:firstLine="0"/>
        <w:jc w:val="left"/>
        <w:rPr>
          <w:rFonts w:asciiTheme="minorHAnsi" w:hAnsiTheme="minorHAnsi" w:cs="Arial"/>
        </w:rPr>
      </w:pPr>
      <w:r w:rsidRPr="0051535D">
        <w:rPr>
          <w:rFonts w:ascii="Courier" w:hAnsi="Courier" w:cs="Arial"/>
        </w:rPr>
        <w:lastRenderedPageBreak/>
        <w:t>Приложение</w:t>
      </w:r>
      <w:r w:rsidR="002A634B" w:rsidRPr="0051535D">
        <w:rPr>
          <w:rFonts w:ascii="Courier" w:hAnsi="Courier" w:cs="Arial"/>
        </w:rPr>
        <w:t xml:space="preserve"> № </w:t>
      </w:r>
      <w:r w:rsidRPr="0051535D">
        <w:rPr>
          <w:rFonts w:ascii="Courier" w:hAnsi="Courier" w:cs="Arial"/>
        </w:rPr>
        <w:t>3</w:t>
      </w:r>
      <w:r w:rsidR="002A634B" w:rsidRPr="0051535D">
        <w:rPr>
          <w:rFonts w:ascii="Courier" w:hAnsi="Courier" w:cs="Arial"/>
        </w:rPr>
        <w:t xml:space="preserve"> </w:t>
      </w:r>
      <w:r w:rsidRPr="0051535D">
        <w:rPr>
          <w:rFonts w:ascii="Courier" w:hAnsi="Courier" w:cs="Arial"/>
        </w:rPr>
        <w:t xml:space="preserve">к Административному регламенту по предоставлению </w:t>
      </w:r>
      <w:r w:rsidR="00E54EEC" w:rsidRPr="0051535D">
        <w:rPr>
          <w:rFonts w:ascii="Courier" w:hAnsi="Courier" w:cs="Arial"/>
        </w:rPr>
        <w:t>муниципальной услуги</w:t>
      </w:r>
      <w:r w:rsidRPr="0051535D">
        <w:rPr>
          <w:rFonts w:ascii="Courier" w:hAnsi="Courier" w:cs="Arial"/>
        </w:rPr>
        <w:t xml:space="preserve"> </w:t>
      </w:r>
      <w:r w:rsidR="00C42497" w:rsidRPr="0051535D">
        <w:rPr>
          <w:rFonts w:ascii="Courier" w:hAnsi="Courier" w:cs="Arial"/>
        </w:rPr>
        <w:t>«</w:t>
      </w:r>
      <w:r w:rsidRPr="0051535D">
        <w:rPr>
          <w:rFonts w:ascii="Courier" w:hAnsi="Courier" w:cs="Arial"/>
        </w:rPr>
        <w:t>Утверждение схемы расположения земельного участка или земельных участков на</w:t>
      </w:r>
      <w:r w:rsidR="0051535D" w:rsidRPr="0051535D">
        <w:rPr>
          <w:rFonts w:ascii="Courier" w:hAnsi="Courier" w:cs="Arial"/>
        </w:rPr>
        <w:t xml:space="preserve"> кадастровом плане территории»</w:t>
      </w:r>
    </w:p>
    <w:p w:rsidR="0051535D" w:rsidRDefault="0051535D" w:rsidP="0051535D">
      <w:pPr>
        <w:suppressAutoHyphens/>
        <w:ind w:right="5953" w:firstLine="0"/>
        <w:jc w:val="left"/>
        <w:rPr>
          <w:rFonts w:asciiTheme="minorHAnsi" w:hAnsiTheme="minorHAnsi" w:cs="Arial"/>
        </w:rPr>
      </w:pPr>
    </w:p>
    <w:p w:rsidR="0051535D" w:rsidRPr="0051535D" w:rsidRDefault="0051535D" w:rsidP="0051535D">
      <w:pPr>
        <w:suppressAutoHyphens/>
        <w:ind w:right="5953" w:firstLine="0"/>
        <w:jc w:val="left"/>
        <w:rPr>
          <w:rFonts w:asciiTheme="minorHAnsi" w:hAnsiTheme="minorHAnsi" w:cs="Arial"/>
        </w:rPr>
      </w:pPr>
    </w:p>
    <w:p w:rsidR="0015305D" w:rsidRPr="002A634B" w:rsidRDefault="001A0D78" w:rsidP="0051535D">
      <w:pPr>
        <w:pStyle w:val="2"/>
      </w:pPr>
      <w:r w:rsidRPr="002A634B">
        <w:t>Заявление</w:t>
      </w:r>
      <w:r w:rsidR="0051535D">
        <w:t xml:space="preserve"> </w:t>
      </w:r>
      <w:r w:rsidRPr="002A634B">
        <w:t>об утверждении схемы расположения земельного участка на кадастровом плане</w:t>
      </w:r>
      <w:r w:rsidR="009C3F4A" w:rsidRPr="002A634B">
        <w:t xml:space="preserve"> </w:t>
      </w:r>
      <w:r w:rsidRPr="002A634B">
        <w:t>территории</w:t>
      </w:r>
      <w:r w:rsidR="002A634B" w:rsidRPr="002A634B">
        <w:t xml:space="preserve"> «</w:t>
      </w:r>
      <w:r w:rsidR="0015305D" w:rsidRPr="002A634B">
        <w:t>_____</w:t>
      </w:r>
      <w:r w:rsidR="00C42497" w:rsidRPr="002A634B">
        <w:t>»</w:t>
      </w:r>
      <w:r w:rsidR="0015305D" w:rsidRPr="002A634B">
        <w:t xml:space="preserve"> ______20__г.</w:t>
      </w:r>
    </w:p>
    <w:p w:rsidR="009C3F4A" w:rsidRDefault="009C3F4A" w:rsidP="002A634B">
      <w:pPr>
        <w:suppressAutoHyphens/>
        <w:ind w:firstLine="709"/>
        <w:rPr>
          <w:rFonts w:cs="Arial"/>
        </w:rPr>
      </w:pPr>
    </w:p>
    <w:p w:rsidR="0051535D" w:rsidRPr="002A634B" w:rsidRDefault="0051535D" w:rsidP="002A634B">
      <w:pPr>
        <w:suppressAutoHyphens/>
        <w:ind w:firstLine="709"/>
        <w:rPr>
          <w:rFonts w:cs="Arial"/>
        </w:rPr>
      </w:pPr>
    </w:p>
    <w:p w:rsidR="000D7C5C" w:rsidRPr="002A634B" w:rsidRDefault="001A0D78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(</w:t>
      </w:r>
      <w:r w:rsidR="0015305D" w:rsidRPr="002A634B">
        <w:rPr>
          <w:rFonts w:cs="Arial"/>
        </w:rPr>
        <w:t xml:space="preserve">указать </w:t>
      </w:r>
      <w:r w:rsidRPr="002A634B">
        <w:rPr>
          <w:rFonts w:cs="Arial"/>
        </w:rPr>
        <w:t>наименование органа местного самоуправления)</w:t>
      </w:r>
    </w:p>
    <w:p w:rsidR="00B63ABD" w:rsidRPr="002A634B" w:rsidRDefault="00B63ABD" w:rsidP="002A634B">
      <w:pPr>
        <w:suppressAutoHyphens/>
        <w:ind w:firstLine="709"/>
        <w:rPr>
          <w:rFonts w:cs="Arial"/>
        </w:rPr>
      </w:pPr>
    </w:p>
    <w:p w:rsidR="000D7C5C" w:rsidRPr="002A634B" w:rsidRDefault="001A0D78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256C" w:rsidRPr="002A634B" w:rsidRDefault="0010256C" w:rsidP="002A634B">
      <w:pPr>
        <w:suppressAutoHyphens/>
        <w:ind w:firstLine="709"/>
        <w:rPr>
          <w:rFonts w:cs="Arial"/>
        </w:rPr>
      </w:pPr>
    </w:p>
    <w:tbl>
      <w:tblPr>
        <w:tblStyle w:val="aff1"/>
        <w:tblW w:w="0" w:type="auto"/>
        <w:tblInd w:w="20" w:type="dxa"/>
        <w:tblLook w:val="04A0" w:firstRow="1" w:lastRow="0" w:firstColumn="1" w:lastColumn="0" w:noHBand="0" w:noVBand="1"/>
      </w:tblPr>
      <w:tblGrid>
        <w:gridCol w:w="817"/>
        <w:gridCol w:w="6638"/>
        <w:gridCol w:w="3206"/>
      </w:tblGrid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Сведения о заявителе (в случае</w:t>
            </w:r>
            <w:r w:rsidR="002A634B" w:rsidRPr="0051535D">
              <w:rPr>
                <w:rFonts w:cs="Arial"/>
              </w:rPr>
              <w:t xml:space="preserve">, </w:t>
            </w:r>
            <w:r w:rsidRPr="0051535D">
              <w:rPr>
                <w:rFonts w:cs="Arial"/>
              </w:rPr>
              <w:t>если заявитель обращается через представителя)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Сведения о физическом лице</w:t>
            </w:r>
            <w:r w:rsidR="002A634B" w:rsidRPr="0051535D">
              <w:rPr>
                <w:rFonts w:cs="Arial"/>
              </w:rPr>
              <w:t xml:space="preserve">, </w:t>
            </w:r>
            <w:r w:rsidRPr="0051535D">
              <w:rPr>
                <w:rFonts w:cs="Arial"/>
              </w:rPr>
              <w:t>в случае если заявитель является физическое лицо: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1.1.1.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Фамилия</w:t>
            </w:r>
            <w:r w:rsidR="002A634B" w:rsidRPr="0051535D">
              <w:rPr>
                <w:rFonts w:cs="Arial"/>
              </w:rPr>
              <w:t xml:space="preserve">, </w:t>
            </w:r>
            <w:r w:rsidRPr="0051535D">
              <w:rPr>
                <w:rFonts w:cs="Arial"/>
              </w:rPr>
              <w:t>имя</w:t>
            </w:r>
            <w:r w:rsidR="002A634B" w:rsidRPr="0051535D">
              <w:rPr>
                <w:rFonts w:cs="Arial"/>
              </w:rPr>
              <w:t xml:space="preserve">, </w:t>
            </w:r>
            <w:r w:rsidRPr="0051535D">
              <w:rPr>
                <w:rFonts w:cs="Arial"/>
              </w:rPr>
              <w:t>отчество (при наличии)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1.1.2.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Реквизиты документа</w:t>
            </w:r>
            <w:r w:rsidR="002A634B" w:rsidRPr="0051535D">
              <w:rPr>
                <w:rFonts w:cs="Arial"/>
              </w:rPr>
              <w:t xml:space="preserve">, </w:t>
            </w:r>
            <w:r w:rsidRPr="0051535D">
              <w:rPr>
                <w:rFonts w:cs="Arial"/>
              </w:rPr>
              <w:t>удостоверяющего личность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1.1.3.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Адрес регистрации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1.1.4.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Адрес проживания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1.1.5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Номер телефона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1.1.6.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C46E82">
        <w:trPr>
          <w:trHeight w:val="833"/>
        </w:trPr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Сведения об индивидуальном предпринимателе</w:t>
            </w:r>
            <w:r w:rsidR="002A634B" w:rsidRPr="0051535D">
              <w:rPr>
                <w:rFonts w:cs="Arial"/>
              </w:rPr>
              <w:t xml:space="preserve">, </w:t>
            </w:r>
            <w:r w:rsidRPr="0051535D">
              <w:rPr>
                <w:rFonts w:cs="Arial"/>
              </w:rPr>
              <w:t>в случае если заявитель является индивидуальным предпринимателем: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1.2.1.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ФИО индивидуального предпринимателя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1.2.2.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Идентификационный номер налогоплательщика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1.2.3.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1.2.4.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Номер телефона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1.2.5.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Сведения о юридическом лице: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1.3.1.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Полное наименование юридического лица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1.3.2.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1.3.3.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Идентификационный номер налогоплательщика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1.3.4.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Номер телефона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1.3.5.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Сведения о заявителе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Сведения о физическом лице</w:t>
            </w:r>
            <w:r w:rsidR="002A634B" w:rsidRPr="0051535D">
              <w:rPr>
                <w:rFonts w:cs="Arial"/>
              </w:rPr>
              <w:t xml:space="preserve">, </w:t>
            </w:r>
            <w:r w:rsidRPr="0051535D">
              <w:rPr>
                <w:rFonts w:cs="Arial"/>
              </w:rPr>
              <w:t>в случае если заявитель является физическое лицо: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2.1.1.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Фамилия</w:t>
            </w:r>
            <w:r w:rsidR="002A634B" w:rsidRPr="0051535D">
              <w:rPr>
                <w:rFonts w:cs="Arial"/>
              </w:rPr>
              <w:t xml:space="preserve">, </w:t>
            </w:r>
            <w:r w:rsidRPr="0051535D">
              <w:rPr>
                <w:rFonts w:cs="Arial"/>
              </w:rPr>
              <w:t>имя</w:t>
            </w:r>
            <w:r w:rsidR="002A634B" w:rsidRPr="0051535D">
              <w:rPr>
                <w:rFonts w:cs="Arial"/>
              </w:rPr>
              <w:t xml:space="preserve">, </w:t>
            </w:r>
            <w:r w:rsidRPr="0051535D">
              <w:rPr>
                <w:rFonts w:cs="Arial"/>
              </w:rPr>
              <w:t>отчество (при наличии)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2.1.2.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Реквизиты документа</w:t>
            </w:r>
            <w:r w:rsidR="002A634B" w:rsidRPr="0051535D">
              <w:rPr>
                <w:rFonts w:cs="Arial"/>
              </w:rPr>
              <w:t xml:space="preserve">, </w:t>
            </w:r>
            <w:r w:rsidRPr="0051535D">
              <w:rPr>
                <w:rFonts w:cs="Arial"/>
              </w:rPr>
              <w:t>удостоверяющего личность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2.1.3.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Адрес регистрации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2.1.4.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Адрес проживания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2.1.5.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Номер телефона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2.1.6.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2.2.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Сведения об индивидуальном предпринимателе</w:t>
            </w:r>
            <w:r w:rsidR="002A634B" w:rsidRPr="0051535D">
              <w:rPr>
                <w:rFonts w:cs="Arial"/>
              </w:rPr>
              <w:t xml:space="preserve">, </w:t>
            </w:r>
            <w:r w:rsidRPr="0051535D">
              <w:rPr>
                <w:rFonts w:cs="Arial"/>
              </w:rPr>
              <w:t xml:space="preserve">в случае если заявитель является индивидуальным </w:t>
            </w:r>
            <w:r w:rsidRPr="0051535D">
              <w:rPr>
                <w:rFonts w:cs="Arial"/>
              </w:rPr>
              <w:lastRenderedPageBreak/>
              <w:t>предпринимателем: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lastRenderedPageBreak/>
              <w:t>2.2.1.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ФИО индивидуального предпринимателя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2.2.2.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Идентификационный номер налогоплательщика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2.2.3.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2.2.4.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Номер телефона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2.2.5.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9C3F4A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2.3.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Сведения о юридическом лице: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9C3F4A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2.3.1.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Полное наименование юридического лица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9C3F4A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2.3.2.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9C3F4A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2.3.3.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Идентификационный номер налогоплательщика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9C3F4A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2.3.4.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Номер телефона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9C3F4A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2.3.5.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9C3F4A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Сведения по услуге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9C3F4A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9C3F4A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Право заявителя на земельный участок зарегистрировано в ЕГРН?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9C3F4A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Сколько землепользователей у исходного земельного участка?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9C3F4A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3.4.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Исходный земельный участок находится в залоге?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9C3F4A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Сведения о земельном участк</w:t>
            </w:r>
            <w:proofErr w:type="gramStart"/>
            <w:r w:rsidRPr="0051535D">
              <w:rPr>
                <w:rFonts w:cs="Arial"/>
              </w:rPr>
              <w:t>е(</w:t>
            </w:r>
            <w:proofErr w:type="gramEnd"/>
            <w:r w:rsidRPr="0051535D">
              <w:rPr>
                <w:rFonts w:cs="Arial"/>
              </w:rPr>
              <w:t>-ах)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9C3F4A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Кадастровый номер земельного участка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9C3F4A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Кадастровый номер земельного участка (возможность добавления сведений о земельных участках</w:t>
            </w:r>
            <w:r w:rsidR="002A634B" w:rsidRPr="0051535D">
              <w:rPr>
                <w:rFonts w:cs="Arial"/>
              </w:rPr>
              <w:t xml:space="preserve">, </w:t>
            </w:r>
            <w:r w:rsidRPr="0051535D">
              <w:rPr>
                <w:rFonts w:cs="Arial"/>
              </w:rPr>
              <w:t>при объединении)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9C3F4A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Прикладываемые документы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Наименование прикладываемого документа</w:t>
            </w: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Документ</w:t>
            </w:r>
            <w:r w:rsidR="002A634B" w:rsidRPr="0051535D">
              <w:rPr>
                <w:rFonts w:cs="Arial"/>
              </w:rPr>
              <w:t xml:space="preserve">, </w:t>
            </w:r>
            <w:r w:rsidRPr="0051535D">
              <w:rPr>
                <w:rFonts w:cs="Arial"/>
              </w:rPr>
              <w:t>подтверждающий полномочия представителя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Правоустанавливающий документ на объект недвижимости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Согласие залогодержателей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  <w:tr w:rsidR="0015305D" w:rsidRPr="0051535D" w:rsidTr="0051535D"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  <w:r w:rsidRPr="0051535D">
              <w:rPr>
                <w:rFonts w:cs="Arial"/>
              </w:rPr>
              <w:t>Согласие землепользователей</w:t>
            </w:r>
          </w:p>
        </w:tc>
        <w:tc>
          <w:tcPr>
            <w:tcW w:w="0" w:type="auto"/>
            <w:shd w:val="clear" w:color="auto" w:fill="auto"/>
          </w:tcPr>
          <w:p w:rsidR="0015305D" w:rsidRPr="0051535D" w:rsidRDefault="0015305D" w:rsidP="0051535D">
            <w:pPr>
              <w:suppressAutoHyphens/>
              <w:ind w:firstLine="0"/>
              <w:rPr>
                <w:rFonts w:cs="Arial"/>
              </w:rPr>
            </w:pPr>
          </w:p>
        </w:tc>
      </w:tr>
    </w:tbl>
    <w:p w:rsidR="000D7C5C" w:rsidRPr="002A634B" w:rsidRDefault="000D7C5C" w:rsidP="002A634B">
      <w:pPr>
        <w:suppressAutoHyphens/>
        <w:ind w:firstLine="709"/>
        <w:rPr>
          <w:rFonts w:cs="Arial"/>
        </w:rPr>
      </w:pPr>
    </w:p>
    <w:p w:rsidR="0015305D" w:rsidRPr="002A634B" w:rsidRDefault="0015305D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Результат предоставления услуги прошу:</w:t>
      </w:r>
    </w:p>
    <w:p w:rsidR="009C3F4A" w:rsidRPr="002A634B" w:rsidRDefault="009C3F4A" w:rsidP="002A634B">
      <w:pPr>
        <w:suppressAutoHyphens/>
        <w:ind w:firstLine="709"/>
        <w:rPr>
          <w:rFonts w:cs="Arial"/>
        </w:rPr>
      </w:pPr>
    </w:p>
    <w:tbl>
      <w:tblPr>
        <w:tblStyle w:val="aff1"/>
        <w:tblW w:w="10817" w:type="dxa"/>
        <w:tblLook w:val="04A0" w:firstRow="1" w:lastRow="0" w:firstColumn="1" w:lastColumn="0" w:noHBand="0" w:noVBand="1"/>
      </w:tblPr>
      <w:tblGrid>
        <w:gridCol w:w="9576"/>
        <w:gridCol w:w="1241"/>
      </w:tblGrid>
      <w:tr w:rsidR="009C3F4A" w:rsidRPr="00C46E82" w:rsidTr="00C46E82">
        <w:trPr>
          <w:trHeight w:val="545"/>
        </w:trPr>
        <w:tc>
          <w:tcPr>
            <w:tcW w:w="9576" w:type="dxa"/>
            <w:shd w:val="clear" w:color="auto" w:fill="auto"/>
          </w:tcPr>
          <w:p w:rsidR="009C3F4A" w:rsidRPr="00C46E82" w:rsidRDefault="009C3F4A" w:rsidP="00C46E82">
            <w:pPr>
              <w:suppressAutoHyphens/>
              <w:ind w:firstLine="0"/>
              <w:rPr>
                <w:rFonts w:cs="Arial"/>
              </w:rPr>
            </w:pPr>
            <w:r w:rsidRPr="00C46E82">
              <w:rPr>
                <w:rFonts w:cs="Arial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241" w:type="dxa"/>
            <w:shd w:val="clear" w:color="auto" w:fill="auto"/>
          </w:tcPr>
          <w:p w:rsidR="009C3F4A" w:rsidRPr="00C46E82" w:rsidRDefault="009C3F4A" w:rsidP="00C46E82">
            <w:pPr>
              <w:suppressAutoHyphens/>
              <w:ind w:firstLine="0"/>
              <w:rPr>
                <w:rFonts w:cs="Arial"/>
              </w:rPr>
            </w:pPr>
          </w:p>
        </w:tc>
      </w:tr>
      <w:tr w:rsidR="009C3F4A" w:rsidRPr="00C46E82" w:rsidTr="00C46E82">
        <w:trPr>
          <w:trHeight w:val="832"/>
        </w:trPr>
        <w:tc>
          <w:tcPr>
            <w:tcW w:w="9576" w:type="dxa"/>
            <w:shd w:val="clear" w:color="auto" w:fill="auto"/>
          </w:tcPr>
          <w:p w:rsidR="009C3F4A" w:rsidRPr="00C46E82" w:rsidRDefault="009C3F4A" w:rsidP="00C46E82">
            <w:pPr>
              <w:suppressAutoHyphens/>
              <w:ind w:firstLine="0"/>
              <w:rPr>
                <w:rFonts w:cs="Arial"/>
              </w:rPr>
            </w:pPr>
            <w:r w:rsidRPr="00C46E82">
              <w:rPr>
                <w:rFonts w:cs="Arial"/>
              </w:rPr>
              <w:t>выдать на бумажном носителе при личном обращении в уполномоченный орган государственной власти</w:t>
            </w:r>
            <w:r w:rsidR="002A634B" w:rsidRPr="00C46E82">
              <w:rPr>
                <w:rFonts w:cs="Arial"/>
              </w:rPr>
              <w:t xml:space="preserve">, </w:t>
            </w:r>
            <w:r w:rsidRPr="00C46E82">
              <w:rPr>
                <w:rFonts w:cs="Arial"/>
              </w:rPr>
              <w:t>орган местного самоуправления</w:t>
            </w:r>
            <w:r w:rsidR="002A634B" w:rsidRPr="00C46E82">
              <w:rPr>
                <w:rFonts w:cs="Arial"/>
              </w:rPr>
              <w:t xml:space="preserve">, </w:t>
            </w:r>
            <w:r w:rsidRPr="00C46E82">
              <w:rPr>
                <w:rFonts w:cs="Arial"/>
              </w:rPr>
              <w:t>организацию либо в МФЦ</w:t>
            </w:r>
            <w:r w:rsidR="002A634B" w:rsidRPr="00C46E82">
              <w:rPr>
                <w:rFonts w:cs="Arial"/>
              </w:rPr>
              <w:t xml:space="preserve">, </w:t>
            </w:r>
            <w:r w:rsidRPr="00C46E82">
              <w:rPr>
                <w:rFonts w:cs="Arial"/>
              </w:rPr>
              <w:t>расположенном по адресу:</w:t>
            </w:r>
          </w:p>
        </w:tc>
        <w:tc>
          <w:tcPr>
            <w:tcW w:w="1241" w:type="dxa"/>
            <w:shd w:val="clear" w:color="auto" w:fill="auto"/>
          </w:tcPr>
          <w:p w:rsidR="009C3F4A" w:rsidRPr="00C46E82" w:rsidRDefault="009C3F4A" w:rsidP="00C46E82">
            <w:pPr>
              <w:suppressAutoHyphens/>
              <w:ind w:firstLine="0"/>
              <w:rPr>
                <w:rFonts w:cs="Arial"/>
              </w:rPr>
            </w:pPr>
          </w:p>
        </w:tc>
      </w:tr>
      <w:tr w:rsidR="009C3F4A" w:rsidRPr="00C46E82" w:rsidTr="00C46E82">
        <w:trPr>
          <w:trHeight w:val="288"/>
        </w:trPr>
        <w:tc>
          <w:tcPr>
            <w:tcW w:w="9576" w:type="dxa"/>
            <w:shd w:val="clear" w:color="auto" w:fill="auto"/>
          </w:tcPr>
          <w:p w:rsidR="009C3F4A" w:rsidRPr="00C46E82" w:rsidRDefault="009C3F4A" w:rsidP="00C46E82">
            <w:pPr>
              <w:suppressAutoHyphens/>
              <w:ind w:firstLine="0"/>
              <w:rPr>
                <w:rFonts w:cs="Arial"/>
              </w:rPr>
            </w:pPr>
            <w:r w:rsidRPr="00C46E82">
              <w:rPr>
                <w:rFonts w:cs="Arial"/>
              </w:rPr>
              <w:t>направить на бумажном носителе на почтовый адрес:</w:t>
            </w:r>
          </w:p>
        </w:tc>
        <w:tc>
          <w:tcPr>
            <w:tcW w:w="1241" w:type="dxa"/>
            <w:shd w:val="clear" w:color="auto" w:fill="auto"/>
          </w:tcPr>
          <w:p w:rsidR="009C3F4A" w:rsidRPr="00C46E82" w:rsidRDefault="009C3F4A" w:rsidP="00C46E82">
            <w:pPr>
              <w:suppressAutoHyphens/>
              <w:ind w:firstLine="0"/>
              <w:rPr>
                <w:rFonts w:cs="Arial"/>
              </w:rPr>
            </w:pPr>
          </w:p>
        </w:tc>
      </w:tr>
    </w:tbl>
    <w:p w:rsidR="009C3F4A" w:rsidRPr="002A634B" w:rsidRDefault="009C3F4A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Указывается один из перечисленных способов</w:t>
      </w:r>
    </w:p>
    <w:p w:rsidR="00B63ABD" w:rsidRPr="002A634B" w:rsidRDefault="00B63ABD" w:rsidP="002A634B">
      <w:pPr>
        <w:suppressAutoHyphens/>
        <w:ind w:firstLine="709"/>
        <w:rPr>
          <w:rFonts w:cs="Arial"/>
        </w:rPr>
      </w:pPr>
    </w:p>
    <w:p w:rsidR="00B63ABD" w:rsidRPr="002A634B" w:rsidRDefault="00B63ABD" w:rsidP="002A634B">
      <w:pPr>
        <w:suppressAutoHyphens/>
        <w:ind w:firstLine="709"/>
        <w:rPr>
          <w:rFonts w:cs="Arial"/>
        </w:rPr>
      </w:pPr>
    </w:p>
    <w:p w:rsidR="009C3F4A" w:rsidRPr="002A634B" w:rsidRDefault="001A0D78" w:rsidP="002A634B">
      <w:pPr>
        <w:suppressAutoHyphens/>
        <w:ind w:firstLine="709"/>
        <w:rPr>
          <w:rFonts w:cs="Arial"/>
        </w:rPr>
      </w:pPr>
      <w:proofErr w:type="gramStart"/>
      <w:r w:rsidRPr="002A634B">
        <w:rPr>
          <w:rFonts w:cs="Arial"/>
        </w:rPr>
        <w:t>(подпись)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(фамилия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имя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отчество</w:t>
      </w:r>
      <w:proofErr w:type="gramEnd"/>
    </w:p>
    <w:p w:rsidR="000D7C5C" w:rsidRPr="002A634B" w:rsidRDefault="001A0D78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 xml:space="preserve">(последнее </w:t>
      </w:r>
      <w:r w:rsidR="002A634B" w:rsidRPr="002A634B">
        <w:rPr>
          <w:rFonts w:cs="Arial"/>
        </w:rPr>
        <w:t>-</w:t>
      </w:r>
      <w:r w:rsidRPr="002A634B">
        <w:rPr>
          <w:rFonts w:cs="Arial"/>
        </w:rPr>
        <w:t xml:space="preserve"> при</w:t>
      </w:r>
      <w:r w:rsidR="009C3F4A" w:rsidRPr="002A634B">
        <w:rPr>
          <w:rFonts w:cs="Arial"/>
        </w:rPr>
        <w:t xml:space="preserve"> </w:t>
      </w:r>
      <w:r w:rsidRPr="002A634B">
        <w:rPr>
          <w:rFonts w:cs="Arial"/>
        </w:rPr>
        <w:t>наличии)</w:t>
      </w:r>
    </w:p>
    <w:p w:rsidR="009C3F4A" w:rsidRPr="002A634B" w:rsidRDefault="009C3F4A" w:rsidP="002A634B">
      <w:pPr>
        <w:suppressAutoHyphens/>
        <w:ind w:firstLine="709"/>
        <w:rPr>
          <w:rFonts w:cs="Arial"/>
        </w:rPr>
      </w:pPr>
    </w:p>
    <w:p w:rsidR="00B63ABD" w:rsidRPr="002A634B" w:rsidRDefault="001A0D78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Дата</w:t>
      </w:r>
    </w:p>
    <w:p w:rsidR="00B63ABD" w:rsidRPr="002A634B" w:rsidRDefault="00B63ABD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br w:type="page"/>
      </w:r>
    </w:p>
    <w:p w:rsidR="00B63ABD" w:rsidRDefault="00C46E82" w:rsidP="00C46E82">
      <w:pPr>
        <w:suppressAutoHyphens/>
        <w:ind w:right="5953" w:firstLine="0"/>
        <w:rPr>
          <w:rFonts w:asciiTheme="minorHAnsi" w:hAnsiTheme="minorHAnsi" w:cs="Arial"/>
        </w:rPr>
      </w:pPr>
      <w:r w:rsidRPr="00C46E82">
        <w:rPr>
          <w:rFonts w:ascii="Courier" w:hAnsi="Courier" w:cs="Arial"/>
        </w:rPr>
        <w:lastRenderedPageBreak/>
        <w:t>Приложение № 4</w:t>
      </w:r>
      <w:r w:rsidRPr="00C46E82">
        <w:rPr>
          <w:rFonts w:ascii="Courier" w:hAnsi="Courier" w:cs="Arial"/>
        </w:rPr>
        <w:cr/>
      </w:r>
      <w:r w:rsidR="00931BF3" w:rsidRPr="00C46E82">
        <w:rPr>
          <w:rFonts w:ascii="Courier" w:hAnsi="Courier" w:cs="Arial"/>
        </w:rPr>
        <w:t xml:space="preserve">к Административному регламенту по предоставлению муниципальной услуги </w:t>
      </w:r>
      <w:r w:rsidR="00C42497" w:rsidRPr="00C46E82">
        <w:rPr>
          <w:rFonts w:ascii="Courier" w:hAnsi="Courier" w:cs="Arial"/>
        </w:rPr>
        <w:t>«</w:t>
      </w:r>
      <w:r w:rsidR="00931BF3" w:rsidRPr="00C46E82">
        <w:rPr>
          <w:rFonts w:ascii="Courier" w:hAnsi="Courier" w:cs="Arial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C46E82">
        <w:rPr>
          <w:rFonts w:ascii="Courier" w:hAnsi="Courier" w:cs="Arial"/>
        </w:rPr>
        <w:t>»</w:t>
      </w:r>
    </w:p>
    <w:p w:rsidR="00C46E82" w:rsidRDefault="00C46E82" w:rsidP="00C46E82">
      <w:pPr>
        <w:suppressAutoHyphens/>
        <w:ind w:right="5953" w:firstLine="0"/>
        <w:rPr>
          <w:rFonts w:asciiTheme="minorHAnsi" w:hAnsiTheme="minorHAnsi" w:cs="Arial"/>
        </w:rPr>
      </w:pPr>
    </w:p>
    <w:p w:rsidR="00C46E82" w:rsidRPr="00C46E82" w:rsidRDefault="00C46E82" w:rsidP="00C46E82">
      <w:pPr>
        <w:suppressAutoHyphens/>
        <w:ind w:right="5953" w:firstLine="0"/>
        <w:rPr>
          <w:rFonts w:asciiTheme="minorHAnsi" w:hAnsiTheme="minorHAnsi" w:cs="Arial"/>
        </w:rPr>
      </w:pPr>
    </w:p>
    <w:p w:rsidR="00931BF3" w:rsidRPr="002A634B" w:rsidRDefault="00931BF3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кому:</w:t>
      </w:r>
      <w:r w:rsidR="00C46E82">
        <w:rPr>
          <w:rFonts w:cs="Arial"/>
        </w:rPr>
        <w:t>___________________________________________________________________</w:t>
      </w:r>
    </w:p>
    <w:p w:rsidR="00931BF3" w:rsidRPr="002A634B" w:rsidRDefault="00931BF3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(наименование заявителя (фамилия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имя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отчеств</w:t>
      </w:r>
      <w:proofErr w:type="gramStart"/>
      <w:r w:rsidRPr="002A634B">
        <w:rPr>
          <w:rFonts w:cs="Arial"/>
        </w:rPr>
        <w:t>о-</w:t>
      </w:r>
      <w:proofErr w:type="gramEnd"/>
      <w:r w:rsidRPr="002A634B">
        <w:rPr>
          <w:rFonts w:cs="Arial"/>
        </w:rPr>
        <w:t xml:space="preserve"> для граждан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полное наименование организации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фамилия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имя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отчество руководителя - для юридических лиц)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его почтовый индекс и адрес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телефон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адрес электронной почты)</w:t>
      </w:r>
    </w:p>
    <w:p w:rsidR="00931BF3" w:rsidRPr="002A634B" w:rsidRDefault="00931BF3" w:rsidP="002A634B">
      <w:pPr>
        <w:suppressAutoHyphens/>
        <w:ind w:firstLine="709"/>
        <w:rPr>
          <w:rFonts w:cs="Arial"/>
        </w:rPr>
      </w:pPr>
      <w:bookmarkStart w:id="38" w:name="bookmark114"/>
    </w:p>
    <w:p w:rsidR="002A634B" w:rsidRPr="002A634B" w:rsidRDefault="002A634B" w:rsidP="00C46E82">
      <w:pPr>
        <w:pStyle w:val="2"/>
      </w:pPr>
      <w:r w:rsidRPr="002A634B">
        <w:t>РЕШЕНИЕ</w:t>
      </w:r>
    </w:p>
    <w:p w:rsidR="00931BF3" w:rsidRPr="002A634B" w:rsidRDefault="00931BF3" w:rsidP="00C46E82">
      <w:pPr>
        <w:pStyle w:val="2"/>
      </w:pPr>
      <w:r w:rsidRPr="002A634B">
        <w:t>об отказе в приеме документов</w:t>
      </w:r>
      <w:r w:rsidR="002A634B" w:rsidRPr="002A634B">
        <w:t>,</w:t>
      </w:r>
      <w:r w:rsidR="002A634B">
        <w:t xml:space="preserve"> </w:t>
      </w:r>
      <w:r w:rsidRPr="002A634B">
        <w:t>необходимых для предоставления услуги</w:t>
      </w:r>
      <w:bookmarkEnd w:id="38"/>
    </w:p>
    <w:p w:rsidR="00C42497" w:rsidRDefault="00C42497" w:rsidP="002A634B">
      <w:pPr>
        <w:suppressAutoHyphens/>
        <w:ind w:firstLine="709"/>
        <w:rPr>
          <w:rFonts w:cs="Arial"/>
        </w:rPr>
      </w:pPr>
    </w:p>
    <w:p w:rsidR="00C46E82" w:rsidRPr="002A634B" w:rsidRDefault="00C46E82" w:rsidP="002A634B">
      <w:pPr>
        <w:suppressAutoHyphens/>
        <w:ind w:firstLine="709"/>
        <w:rPr>
          <w:rFonts w:cs="Arial"/>
        </w:rPr>
      </w:pPr>
    </w:p>
    <w:p w:rsidR="00931BF3" w:rsidRPr="002A634B" w:rsidRDefault="00931BF3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В приеме документов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 xml:space="preserve">необходимых для предоставления услуги </w:t>
      </w:r>
      <w:r w:rsidR="00C42497" w:rsidRPr="002A634B">
        <w:rPr>
          <w:rFonts w:cs="Arial"/>
        </w:rPr>
        <w:t>«</w:t>
      </w:r>
      <w:r w:rsidRPr="002A634B">
        <w:rPr>
          <w:rFonts w:cs="Arial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2A634B">
        <w:rPr>
          <w:rFonts w:cs="Arial"/>
        </w:rPr>
        <w:t>»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Вам отказано по следующим основаниям:</w:t>
      </w:r>
    </w:p>
    <w:p w:rsidR="00931BF3" w:rsidRPr="002A634B" w:rsidRDefault="00931BF3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1.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Неполное заполнение полей в форме заявления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в том числе в интерактивной форме заявления на ЕПГУ;</w:t>
      </w:r>
    </w:p>
    <w:p w:rsidR="00931BF3" w:rsidRPr="002A634B" w:rsidRDefault="00931BF3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2.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Подача запроса о предоставлении услуги и документов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необходимых для предоставления услуги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в электронной форме с нарушением установленных требований;</w:t>
      </w:r>
    </w:p>
    <w:p w:rsidR="00931BF3" w:rsidRPr="002A634B" w:rsidRDefault="00931BF3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3.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Представление неполного комплекта документов;</w:t>
      </w:r>
    </w:p>
    <w:p w:rsidR="00931BF3" w:rsidRPr="002A634B" w:rsidRDefault="00931BF3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4.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Документы содержат повреждения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наличие которых не позволяет в полном объеме использовать информацию и сведения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содержащиеся в документах для предоставления услуги;</w:t>
      </w:r>
    </w:p>
    <w:p w:rsidR="00931BF3" w:rsidRPr="002A634B" w:rsidRDefault="00931BF3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5.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Представленные заявителем документы содержат подчистки и исправления текста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не заверенные в порядке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установленном законодательством Российской Федерации;</w:t>
      </w:r>
    </w:p>
    <w:p w:rsidR="00931BF3" w:rsidRPr="002A634B" w:rsidRDefault="00931BF3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6.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Представленные документы утратили силу на момент обращения за услугой (документ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удостоверяющий личность; документ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удостоверяющий полномочия представителя Заявителя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в случае обращения за предоставлением услуги указанным лицом);</w:t>
      </w:r>
    </w:p>
    <w:p w:rsidR="00931BF3" w:rsidRPr="002A634B" w:rsidRDefault="00931BF3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7.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Наличие противоречивых сведений в заявлении и приложенных к нему документах;</w:t>
      </w:r>
    </w:p>
    <w:p w:rsidR="00931BF3" w:rsidRPr="002A634B" w:rsidRDefault="00931BF3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8.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Заявление подано в орган государственной власти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орган местного самоуправления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в полномочия которых не входит предоставление услуги. Дополнительная информация: __________.</w:t>
      </w:r>
    </w:p>
    <w:p w:rsidR="00931BF3" w:rsidRPr="002A634B" w:rsidRDefault="00931BF3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1BF3" w:rsidRPr="002A634B" w:rsidRDefault="00931BF3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Данный отказ может быть обжалован в досудебном порядке путем направления жалобы в уполномоченный орган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а также в судебном порядке.</w:t>
      </w:r>
    </w:p>
    <w:p w:rsidR="00C42497" w:rsidRPr="002A634B" w:rsidRDefault="00C42497" w:rsidP="002A634B">
      <w:pPr>
        <w:suppressAutoHyphens/>
        <w:ind w:firstLine="709"/>
        <w:rPr>
          <w:rFonts w:cs="Arial"/>
        </w:rPr>
      </w:pPr>
    </w:p>
    <w:p w:rsidR="00C42497" w:rsidRPr="002A634B" w:rsidRDefault="00C42497" w:rsidP="002A634B">
      <w:pPr>
        <w:suppressAutoHyphens/>
        <w:ind w:firstLine="709"/>
        <w:rPr>
          <w:rFonts w:cs="Arial"/>
        </w:rPr>
      </w:pPr>
    </w:p>
    <w:p w:rsidR="00C42497" w:rsidRPr="002A634B" w:rsidRDefault="00C42497" w:rsidP="002A634B">
      <w:pPr>
        <w:suppressAutoHyphens/>
        <w:ind w:firstLine="709"/>
        <w:rPr>
          <w:rFonts w:cs="Arial"/>
        </w:rPr>
      </w:pPr>
    </w:p>
    <w:p w:rsidR="0010256C" w:rsidRPr="002A634B" w:rsidRDefault="00B63ABD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(подпись)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фамилия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имя</w:t>
      </w:r>
      <w:r w:rsidR="002A634B" w:rsidRPr="002A634B">
        <w:rPr>
          <w:rFonts w:cs="Arial"/>
        </w:rPr>
        <w:t>,</w:t>
      </w:r>
      <w:r w:rsidR="002A634B">
        <w:rPr>
          <w:rFonts w:cs="Arial"/>
        </w:rPr>
        <w:t xml:space="preserve"> </w:t>
      </w:r>
      <w:r w:rsidRPr="002A634B">
        <w:rPr>
          <w:rFonts w:cs="Arial"/>
        </w:rPr>
        <w:t>отчество</w:t>
      </w:r>
    </w:p>
    <w:p w:rsidR="00B63ABD" w:rsidRPr="002A634B" w:rsidRDefault="00B63ABD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 xml:space="preserve">(последнее </w:t>
      </w:r>
      <w:r w:rsidR="002A634B" w:rsidRPr="002A634B">
        <w:rPr>
          <w:rFonts w:cs="Arial"/>
        </w:rPr>
        <w:t>-</w:t>
      </w:r>
      <w:r w:rsidRPr="002A634B">
        <w:rPr>
          <w:rFonts w:cs="Arial"/>
        </w:rPr>
        <w:t xml:space="preserve"> при наличии)</w:t>
      </w:r>
    </w:p>
    <w:p w:rsidR="00B63ABD" w:rsidRPr="002A634B" w:rsidRDefault="00B63ABD" w:rsidP="002A634B">
      <w:pPr>
        <w:suppressAutoHyphens/>
        <w:ind w:firstLine="709"/>
        <w:rPr>
          <w:rFonts w:cs="Arial"/>
        </w:rPr>
      </w:pPr>
    </w:p>
    <w:p w:rsidR="000D7C5C" w:rsidRPr="002A634B" w:rsidRDefault="00B63ABD" w:rsidP="002A634B">
      <w:pPr>
        <w:suppressAutoHyphens/>
        <w:ind w:firstLine="709"/>
        <w:rPr>
          <w:rFonts w:cs="Arial"/>
        </w:rPr>
      </w:pPr>
      <w:r w:rsidRPr="002A634B">
        <w:rPr>
          <w:rFonts w:cs="Arial"/>
        </w:rPr>
        <w:t>Дата</w:t>
      </w:r>
    </w:p>
    <w:sectPr w:rsidR="000D7C5C" w:rsidRPr="002A634B" w:rsidSect="002A634B">
      <w:headerReference w:type="even" r:id="rId10"/>
      <w:type w:val="continuous"/>
      <w:pgSz w:w="11905" w:h="16837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D7" w:rsidRDefault="007A49D7" w:rsidP="000D7C5C">
      <w:r>
        <w:separator/>
      </w:r>
    </w:p>
  </w:endnote>
  <w:endnote w:type="continuationSeparator" w:id="0">
    <w:p w:rsidR="007A49D7" w:rsidRDefault="007A49D7" w:rsidP="000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D7" w:rsidRDefault="007A49D7">
      <w:r>
        <w:separator/>
      </w:r>
    </w:p>
  </w:footnote>
  <w:footnote w:type="continuationSeparator" w:id="0">
    <w:p w:rsidR="007A49D7" w:rsidRDefault="007A49D7">
      <w:r>
        <w:continuationSeparator/>
      </w:r>
    </w:p>
  </w:footnote>
  <w:footnote w:id="1">
    <w:p w:rsidR="002A634B" w:rsidRDefault="002A634B">
      <w:pPr>
        <w:pStyle w:val="a5"/>
        <w:shd w:val="clear" w:color="auto" w:fill="auto"/>
        <w:spacing w:line="190" w:lineRule="exact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В случае</w:t>
      </w:r>
      <w:proofErr w:type="gramStart"/>
      <w:r>
        <w:rPr>
          <w:rStyle w:val="a6"/>
        </w:rPr>
        <w:t>,</w:t>
      </w:r>
      <w:proofErr w:type="gramEnd"/>
      <w:r>
        <w:rPr>
          <w:rStyle w:val="a6"/>
        </w:rPr>
        <w:t xml:space="preserve"> если Уполномоченный орган подключен к указанной системе.</w:t>
      </w:r>
    </w:p>
  </w:footnote>
  <w:footnote w:id="2">
    <w:p w:rsidR="002A634B" w:rsidRDefault="002A634B">
      <w:pPr>
        <w:pStyle w:val="a5"/>
        <w:shd w:val="clear" w:color="auto" w:fill="auto"/>
        <w:spacing w:line="226" w:lineRule="exact"/>
        <w:ind w:right="48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212769"/>
      <w:docPartObj>
        <w:docPartGallery w:val="Page Numbers (Top of Page)"/>
        <w:docPartUnique/>
      </w:docPartObj>
    </w:sdtPr>
    <w:sdtEndPr/>
    <w:sdtContent>
      <w:p w:rsidR="002A634B" w:rsidRDefault="002A634B">
        <w:pPr>
          <w:pStyle w:val="af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A634B" w:rsidRDefault="002A634B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4210A4"/>
    <w:multiLevelType w:val="multilevel"/>
    <w:tmpl w:val="4DF8BC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7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DF82E81"/>
    <w:multiLevelType w:val="hybridMultilevel"/>
    <w:tmpl w:val="9E6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9466DBC"/>
    <w:multiLevelType w:val="multilevel"/>
    <w:tmpl w:val="30CAFE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1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C39156C"/>
    <w:multiLevelType w:val="multilevel"/>
    <w:tmpl w:val="07CEB2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5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9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6D2174C"/>
    <w:multiLevelType w:val="hybridMultilevel"/>
    <w:tmpl w:val="068C9572"/>
    <w:lvl w:ilvl="0" w:tplc="276C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85"/>
  </w:num>
  <w:num w:numId="3">
    <w:abstractNumId w:val="94"/>
  </w:num>
  <w:num w:numId="4">
    <w:abstractNumId w:val="2"/>
  </w:num>
  <w:num w:numId="5">
    <w:abstractNumId w:val="97"/>
  </w:num>
  <w:num w:numId="6">
    <w:abstractNumId w:val="10"/>
  </w:num>
  <w:num w:numId="7">
    <w:abstractNumId w:val="110"/>
  </w:num>
  <w:num w:numId="8">
    <w:abstractNumId w:val="93"/>
  </w:num>
  <w:num w:numId="9">
    <w:abstractNumId w:val="9"/>
  </w:num>
  <w:num w:numId="10">
    <w:abstractNumId w:val="46"/>
  </w:num>
  <w:num w:numId="11">
    <w:abstractNumId w:val="48"/>
  </w:num>
  <w:num w:numId="12">
    <w:abstractNumId w:val="82"/>
  </w:num>
  <w:num w:numId="13">
    <w:abstractNumId w:val="102"/>
  </w:num>
  <w:num w:numId="14">
    <w:abstractNumId w:val="78"/>
  </w:num>
  <w:num w:numId="15">
    <w:abstractNumId w:val="26"/>
  </w:num>
  <w:num w:numId="16">
    <w:abstractNumId w:val="63"/>
  </w:num>
  <w:num w:numId="17">
    <w:abstractNumId w:val="51"/>
  </w:num>
  <w:num w:numId="18">
    <w:abstractNumId w:val="115"/>
  </w:num>
  <w:num w:numId="19">
    <w:abstractNumId w:val="114"/>
  </w:num>
  <w:num w:numId="20">
    <w:abstractNumId w:val="49"/>
  </w:num>
  <w:num w:numId="21">
    <w:abstractNumId w:val="8"/>
  </w:num>
  <w:num w:numId="22">
    <w:abstractNumId w:val="107"/>
  </w:num>
  <w:num w:numId="23">
    <w:abstractNumId w:val="73"/>
  </w:num>
  <w:num w:numId="24">
    <w:abstractNumId w:val="14"/>
  </w:num>
  <w:num w:numId="25">
    <w:abstractNumId w:val="90"/>
  </w:num>
  <w:num w:numId="26">
    <w:abstractNumId w:val="84"/>
  </w:num>
  <w:num w:numId="27">
    <w:abstractNumId w:val="44"/>
  </w:num>
  <w:num w:numId="28">
    <w:abstractNumId w:val="41"/>
  </w:num>
  <w:num w:numId="29">
    <w:abstractNumId w:val="69"/>
  </w:num>
  <w:num w:numId="30">
    <w:abstractNumId w:val="53"/>
  </w:num>
  <w:num w:numId="31">
    <w:abstractNumId w:val="60"/>
  </w:num>
  <w:num w:numId="32">
    <w:abstractNumId w:val="87"/>
  </w:num>
  <w:num w:numId="33">
    <w:abstractNumId w:val="92"/>
  </w:num>
  <w:num w:numId="34">
    <w:abstractNumId w:val="32"/>
  </w:num>
  <w:num w:numId="35">
    <w:abstractNumId w:val="61"/>
  </w:num>
  <w:num w:numId="36">
    <w:abstractNumId w:val="3"/>
  </w:num>
  <w:num w:numId="37">
    <w:abstractNumId w:val="15"/>
  </w:num>
  <w:num w:numId="38">
    <w:abstractNumId w:val="74"/>
  </w:num>
  <w:num w:numId="39">
    <w:abstractNumId w:val="122"/>
  </w:num>
  <w:num w:numId="40">
    <w:abstractNumId w:val="40"/>
  </w:num>
  <w:num w:numId="41">
    <w:abstractNumId w:val="62"/>
  </w:num>
  <w:num w:numId="42">
    <w:abstractNumId w:val="68"/>
  </w:num>
  <w:num w:numId="43">
    <w:abstractNumId w:val="89"/>
  </w:num>
  <w:num w:numId="44">
    <w:abstractNumId w:val="105"/>
  </w:num>
  <w:num w:numId="45">
    <w:abstractNumId w:val="22"/>
  </w:num>
  <w:num w:numId="46">
    <w:abstractNumId w:val="7"/>
  </w:num>
  <w:num w:numId="47">
    <w:abstractNumId w:val="43"/>
  </w:num>
  <w:num w:numId="48">
    <w:abstractNumId w:val="118"/>
  </w:num>
  <w:num w:numId="49">
    <w:abstractNumId w:val="83"/>
  </w:num>
  <w:num w:numId="50">
    <w:abstractNumId w:val="81"/>
  </w:num>
  <w:num w:numId="51">
    <w:abstractNumId w:val="1"/>
  </w:num>
  <w:num w:numId="52">
    <w:abstractNumId w:val="65"/>
  </w:num>
  <w:num w:numId="53">
    <w:abstractNumId w:val="86"/>
  </w:num>
  <w:num w:numId="54">
    <w:abstractNumId w:val="29"/>
  </w:num>
  <w:num w:numId="55">
    <w:abstractNumId w:val="64"/>
  </w:num>
  <w:num w:numId="56">
    <w:abstractNumId w:val="39"/>
  </w:num>
  <w:num w:numId="57">
    <w:abstractNumId w:val="109"/>
  </w:num>
  <w:num w:numId="58">
    <w:abstractNumId w:val="98"/>
  </w:num>
  <w:num w:numId="59">
    <w:abstractNumId w:val="67"/>
  </w:num>
  <w:num w:numId="60">
    <w:abstractNumId w:val="95"/>
  </w:num>
  <w:num w:numId="61">
    <w:abstractNumId w:val="30"/>
  </w:num>
  <w:num w:numId="62">
    <w:abstractNumId w:val="18"/>
  </w:num>
  <w:num w:numId="63">
    <w:abstractNumId w:val="23"/>
  </w:num>
  <w:num w:numId="64">
    <w:abstractNumId w:val="116"/>
  </w:num>
  <w:num w:numId="65">
    <w:abstractNumId w:val="77"/>
  </w:num>
  <w:num w:numId="66">
    <w:abstractNumId w:val="121"/>
  </w:num>
  <w:num w:numId="67">
    <w:abstractNumId w:val="96"/>
  </w:num>
  <w:num w:numId="68">
    <w:abstractNumId w:val="106"/>
  </w:num>
  <w:num w:numId="69">
    <w:abstractNumId w:val="24"/>
  </w:num>
  <w:num w:numId="70">
    <w:abstractNumId w:val="125"/>
  </w:num>
  <w:num w:numId="71">
    <w:abstractNumId w:val="34"/>
  </w:num>
  <w:num w:numId="72">
    <w:abstractNumId w:val="25"/>
  </w:num>
  <w:num w:numId="73">
    <w:abstractNumId w:val="6"/>
  </w:num>
  <w:num w:numId="74">
    <w:abstractNumId w:val="35"/>
  </w:num>
  <w:num w:numId="75">
    <w:abstractNumId w:val="123"/>
  </w:num>
  <w:num w:numId="76">
    <w:abstractNumId w:val="38"/>
  </w:num>
  <w:num w:numId="77">
    <w:abstractNumId w:val="19"/>
  </w:num>
  <w:num w:numId="78">
    <w:abstractNumId w:val="127"/>
  </w:num>
  <w:num w:numId="79">
    <w:abstractNumId w:val="111"/>
  </w:num>
  <w:num w:numId="80">
    <w:abstractNumId w:val="120"/>
  </w:num>
  <w:num w:numId="81">
    <w:abstractNumId w:val="57"/>
  </w:num>
  <w:num w:numId="82">
    <w:abstractNumId w:val="17"/>
  </w:num>
  <w:num w:numId="83">
    <w:abstractNumId w:val="4"/>
  </w:num>
  <w:num w:numId="84">
    <w:abstractNumId w:val="59"/>
  </w:num>
  <w:num w:numId="85">
    <w:abstractNumId w:val="50"/>
  </w:num>
  <w:num w:numId="86">
    <w:abstractNumId w:val="91"/>
  </w:num>
  <w:num w:numId="87">
    <w:abstractNumId w:val="119"/>
  </w:num>
  <w:num w:numId="88">
    <w:abstractNumId w:val="55"/>
  </w:num>
  <w:num w:numId="89">
    <w:abstractNumId w:val="42"/>
  </w:num>
  <w:num w:numId="90">
    <w:abstractNumId w:val="12"/>
  </w:num>
  <w:num w:numId="91">
    <w:abstractNumId w:val="70"/>
  </w:num>
  <w:num w:numId="92">
    <w:abstractNumId w:val="33"/>
  </w:num>
  <w:num w:numId="93">
    <w:abstractNumId w:val="101"/>
  </w:num>
  <w:num w:numId="94">
    <w:abstractNumId w:val="54"/>
  </w:num>
  <w:num w:numId="95">
    <w:abstractNumId w:val="28"/>
  </w:num>
  <w:num w:numId="96">
    <w:abstractNumId w:val="103"/>
  </w:num>
  <w:num w:numId="97">
    <w:abstractNumId w:val="128"/>
  </w:num>
  <w:num w:numId="98">
    <w:abstractNumId w:val="37"/>
  </w:num>
  <w:num w:numId="99">
    <w:abstractNumId w:val="126"/>
  </w:num>
  <w:num w:numId="100">
    <w:abstractNumId w:val="75"/>
  </w:num>
  <w:num w:numId="101">
    <w:abstractNumId w:val="36"/>
  </w:num>
  <w:num w:numId="102">
    <w:abstractNumId w:val="66"/>
  </w:num>
  <w:num w:numId="103">
    <w:abstractNumId w:val="0"/>
  </w:num>
  <w:num w:numId="104">
    <w:abstractNumId w:val="113"/>
  </w:num>
  <w:num w:numId="105">
    <w:abstractNumId w:val="52"/>
  </w:num>
  <w:num w:numId="106">
    <w:abstractNumId w:val="27"/>
  </w:num>
  <w:num w:numId="107">
    <w:abstractNumId w:val="117"/>
  </w:num>
  <w:num w:numId="108">
    <w:abstractNumId w:val="71"/>
  </w:num>
  <w:num w:numId="109">
    <w:abstractNumId w:val="124"/>
  </w:num>
  <w:num w:numId="110">
    <w:abstractNumId w:val="76"/>
  </w:num>
  <w:num w:numId="111">
    <w:abstractNumId w:val="16"/>
  </w:num>
  <w:num w:numId="112">
    <w:abstractNumId w:val="99"/>
  </w:num>
  <w:num w:numId="113">
    <w:abstractNumId w:val="45"/>
  </w:num>
  <w:num w:numId="114">
    <w:abstractNumId w:val="21"/>
  </w:num>
  <w:num w:numId="115">
    <w:abstractNumId w:val="72"/>
  </w:num>
  <w:num w:numId="116">
    <w:abstractNumId w:val="20"/>
  </w:num>
  <w:num w:numId="117">
    <w:abstractNumId w:val="47"/>
  </w:num>
  <w:num w:numId="118">
    <w:abstractNumId w:val="5"/>
  </w:num>
  <w:num w:numId="119">
    <w:abstractNumId w:val="11"/>
  </w:num>
  <w:num w:numId="120">
    <w:abstractNumId w:val="58"/>
  </w:num>
  <w:num w:numId="121">
    <w:abstractNumId w:val="112"/>
  </w:num>
  <w:num w:numId="122">
    <w:abstractNumId w:val="108"/>
  </w:num>
  <w:num w:numId="123">
    <w:abstractNumId w:val="100"/>
  </w:num>
  <w:num w:numId="124">
    <w:abstractNumId w:val="31"/>
  </w:num>
  <w:num w:numId="125">
    <w:abstractNumId w:val="13"/>
  </w:num>
  <w:num w:numId="126">
    <w:abstractNumId w:val="79"/>
  </w:num>
  <w:num w:numId="127">
    <w:abstractNumId w:val="104"/>
  </w:num>
  <w:num w:numId="128">
    <w:abstractNumId w:val="56"/>
  </w:num>
  <w:num w:numId="129">
    <w:abstractNumId w:val="8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5C"/>
    <w:rsid w:val="000260CA"/>
    <w:rsid w:val="00026570"/>
    <w:rsid w:val="00045CF9"/>
    <w:rsid w:val="0005012A"/>
    <w:rsid w:val="00055576"/>
    <w:rsid w:val="000A539C"/>
    <w:rsid w:val="000D7C5C"/>
    <w:rsid w:val="000F7DFA"/>
    <w:rsid w:val="0010256C"/>
    <w:rsid w:val="00117DA8"/>
    <w:rsid w:val="0015305D"/>
    <w:rsid w:val="00176AAA"/>
    <w:rsid w:val="00180877"/>
    <w:rsid w:val="00191196"/>
    <w:rsid w:val="0019156D"/>
    <w:rsid w:val="001A0D78"/>
    <w:rsid w:val="001C54A1"/>
    <w:rsid w:val="0020026D"/>
    <w:rsid w:val="002869EE"/>
    <w:rsid w:val="002A634B"/>
    <w:rsid w:val="002C02D4"/>
    <w:rsid w:val="002C75C0"/>
    <w:rsid w:val="0031022D"/>
    <w:rsid w:val="003129F9"/>
    <w:rsid w:val="0032275A"/>
    <w:rsid w:val="0038444B"/>
    <w:rsid w:val="00391446"/>
    <w:rsid w:val="003B06A2"/>
    <w:rsid w:val="0045009E"/>
    <w:rsid w:val="004631CB"/>
    <w:rsid w:val="00483372"/>
    <w:rsid w:val="005073E9"/>
    <w:rsid w:val="00511FA3"/>
    <w:rsid w:val="005134E5"/>
    <w:rsid w:val="0051535D"/>
    <w:rsid w:val="00592735"/>
    <w:rsid w:val="005C574F"/>
    <w:rsid w:val="005E28F2"/>
    <w:rsid w:val="00677100"/>
    <w:rsid w:val="00696EC9"/>
    <w:rsid w:val="006B29DD"/>
    <w:rsid w:val="006C7AED"/>
    <w:rsid w:val="006E43F5"/>
    <w:rsid w:val="00710C03"/>
    <w:rsid w:val="00716CDD"/>
    <w:rsid w:val="00743289"/>
    <w:rsid w:val="007457AD"/>
    <w:rsid w:val="007A49D7"/>
    <w:rsid w:val="007F5490"/>
    <w:rsid w:val="00833BAA"/>
    <w:rsid w:val="0083778D"/>
    <w:rsid w:val="008C0B8E"/>
    <w:rsid w:val="008D2DD5"/>
    <w:rsid w:val="00931BF3"/>
    <w:rsid w:val="00941B85"/>
    <w:rsid w:val="00955761"/>
    <w:rsid w:val="00960AB0"/>
    <w:rsid w:val="00964307"/>
    <w:rsid w:val="009A7D8B"/>
    <w:rsid w:val="009C3F4A"/>
    <w:rsid w:val="00A10918"/>
    <w:rsid w:val="00A4272D"/>
    <w:rsid w:val="00A93B2A"/>
    <w:rsid w:val="00A96992"/>
    <w:rsid w:val="00AF0B3D"/>
    <w:rsid w:val="00B046BD"/>
    <w:rsid w:val="00B56C56"/>
    <w:rsid w:val="00B63ABD"/>
    <w:rsid w:val="00BA3ECB"/>
    <w:rsid w:val="00BE25FF"/>
    <w:rsid w:val="00C42497"/>
    <w:rsid w:val="00C46E82"/>
    <w:rsid w:val="00C50195"/>
    <w:rsid w:val="00C6312A"/>
    <w:rsid w:val="00C84342"/>
    <w:rsid w:val="00C862D1"/>
    <w:rsid w:val="00CC610B"/>
    <w:rsid w:val="00D078D1"/>
    <w:rsid w:val="00D11C5A"/>
    <w:rsid w:val="00D13C6B"/>
    <w:rsid w:val="00D16BE8"/>
    <w:rsid w:val="00D42214"/>
    <w:rsid w:val="00D54A20"/>
    <w:rsid w:val="00D565AC"/>
    <w:rsid w:val="00D66799"/>
    <w:rsid w:val="00E5141F"/>
    <w:rsid w:val="00E54363"/>
    <w:rsid w:val="00E54EEC"/>
    <w:rsid w:val="00E77DE3"/>
    <w:rsid w:val="00EA0B3D"/>
    <w:rsid w:val="00EA7BBB"/>
    <w:rsid w:val="00F66B2D"/>
    <w:rsid w:val="00F91E65"/>
    <w:rsid w:val="00F93BEC"/>
    <w:rsid w:val="00FB0046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E82"/>
    <w:pPr>
      <w:ind w:firstLine="567"/>
      <w:jc w:val="both"/>
    </w:pPr>
    <w:rPr>
      <w:rFonts w:ascii="Arial" w:eastAsia="Times New Roman" w:hAnsi="Arial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C46E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6E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6E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6E8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6E82"/>
    <w:rPr>
      <w:color w:val="0000FF"/>
      <w:u w:val="non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Сноска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">
    <w:name w:val="Сноска (3)_"/>
    <w:basedOn w:val="a0"/>
    <w:link w:val="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Сноска (4)_"/>
    <w:basedOn w:val="a0"/>
    <w:link w:val="4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1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3">
    <w:name w:val="Сноска (4)"/>
    <w:basedOn w:val="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1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Сноска (3)"/>
    <w:basedOn w:val="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1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4">
    <w:name w:val="Сноска (4)"/>
    <w:basedOn w:val="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1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7">
    <w:name w:val="Сноска (3)"/>
    <w:basedOn w:val="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8">
    <w:name w:val="Сноска (3)"/>
    <w:basedOn w:val="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ной текст (2)_"/>
    <w:basedOn w:val="a0"/>
    <w:link w:val="2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_"/>
    <w:basedOn w:val="a0"/>
    <w:link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7">
    <w:name w:val="Основной текст (4)"/>
    <w:basedOn w:val="4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9">
    <w:name w:val="Основной текст (3)_"/>
    <w:basedOn w:val="a0"/>
    <w:link w:val="3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b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c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7">
    <w:name w:val="Подпись к картинке (2)_"/>
    <w:basedOn w:val="a0"/>
    <w:link w:val="2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Подпись к картинке (2)"/>
    <w:basedOn w:val="2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d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a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e">
    <w:name w:val="Подпись к картинке (3)_"/>
    <w:basedOn w:val="a0"/>
    <w:link w:val="3f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0">
    <w:name w:val="Подпись к картинке (3)"/>
    <w:basedOn w:val="3e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Подпись к картинке (3)"/>
    <w:basedOn w:val="3e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8">
    <w:name w:val="Подпись к картинке (4)_"/>
    <w:basedOn w:val="a0"/>
    <w:link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a">
    <w:name w:val="Подпись к картинке (4)"/>
    <w:basedOn w:val="4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2">
    <w:name w:val="Подпись к картинке (3)"/>
    <w:basedOn w:val="3e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3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c">
    <w:name w:val="Заголовок №2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0">
    <w:name w:val="Основной текст (10)_"/>
    <w:basedOn w:val="a0"/>
    <w:link w:val="1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Заголовок №1_"/>
    <w:basedOn w:val="a0"/>
    <w:link w:val="16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e">
    <w:name w:val="Подпись к таблице (2)_"/>
    <w:basedOn w:val="a0"/>
    <w:link w:val="2f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4">
    <w:name w:val="Подпись к таблице (3)_"/>
    <w:basedOn w:val="a0"/>
    <w:link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f0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7">
    <w:name w:val="Заголовок №1"/>
    <w:basedOn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2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3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4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"/>
    <w:basedOn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6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5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3">
    <w:name w:val="Основной текст (10)"/>
    <w:basedOn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8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6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7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8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9">
    <w:name w:val="Подпись к таблице (2)"/>
    <w:basedOn w:val="2e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0">
    <w:name w:val="Основной текст (18)_"/>
    <w:basedOn w:val="a0"/>
    <w:link w:val="18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a">
    <w:name w:val="Оглавление (2)_"/>
    <w:basedOn w:val="a0"/>
    <w:link w:val="2f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c">
    <w:name w:val="Оглавление (2)"/>
    <w:basedOn w:val="2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7">
    <w:name w:val="Оглавление (3)_"/>
    <w:basedOn w:val="a0"/>
    <w:link w:val="3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9">
    <w:name w:val="Оглавление (3)"/>
    <w:basedOn w:val="3f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d">
    <w:name w:val="Оглавление (2)"/>
    <w:basedOn w:val="2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a">
    <w:name w:val="Оглавление (3)"/>
    <w:basedOn w:val="3f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e">
    <w:name w:val="Заголовок №2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2">
    <w:name w:val="Основной текст (18)"/>
    <w:basedOn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_"/>
    <w:basedOn w:val="a0"/>
    <w:link w:val="4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b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d">
    <w:name w:val="Оглавление (4)"/>
    <w:basedOn w:val="4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b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4">
    <w:name w:val="Основной текст (10)"/>
    <w:basedOn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e">
    <w:name w:val="Основной текст (4)"/>
    <w:basedOn w:val="4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f0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1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2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f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">
    <w:name w:val="Заголовок №2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5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f0">
    <w:name w:val="Заголовок №2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hAnsi="Times New Roman"/>
      <w:sz w:val="19"/>
      <w:szCs w:val="19"/>
    </w:rPr>
  </w:style>
  <w:style w:type="paragraph" w:customStyle="1" w:styleId="22">
    <w:name w:val="Сноска (2)"/>
    <w:basedOn w:val="a"/>
    <w:link w:val="21"/>
    <w:rsid w:val="000D7C5C"/>
    <w:pPr>
      <w:shd w:val="clear" w:color="auto" w:fill="FFFFFF"/>
      <w:spacing w:line="230" w:lineRule="exact"/>
    </w:pPr>
    <w:rPr>
      <w:rFonts w:ascii="Times New Roman" w:hAnsi="Times New Roman"/>
      <w:i/>
      <w:iCs/>
      <w:sz w:val="19"/>
      <w:szCs w:val="19"/>
    </w:rPr>
  </w:style>
  <w:style w:type="paragraph" w:customStyle="1" w:styleId="32">
    <w:name w:val="Сноска (3)"/>
    <w:basedOn w:val="a"/>
    <w:link w:val="31"/>
    <w:rsid w:val="000D7C5C"/>
    <w:pPr>
      <w:shd w:val="clear" w:color="auto" w:fill="FFFFFF"/>
      <w:spacing w:before="240" w:line="274" w:lineRule="exact"/>
    </w:pPr>
    <w:rPr>
      <w:rFonts w:ascii="Times New Roman" w:hAnsi="Times New Roman"/>
    </w:rPr>
  </w:style>
  <w:style w:type="paragraph" w:customStyle="1" w:styleId="42">
    <w:name w:val="Сноска (4)"/>
    <w:basedOn w:val="a"/>
    <w:link w:val="41"/>
    <w:rsid w:val="000D7C5C"/>
    <w:pPr>
      <w:shd w:val="clear" w:color="auto" w:fill="FFFFFF"/>
      <w:spacing w:line="274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24">
    <w:name w:val="Основной текст (2)"/>
    <w:basedOn w:val="a"/>
    <w:link w:val="23"/>
    <w:rsid w:val="000D7C5C"/>
    <w:pPr>
      <w:shd w:val="clear" w:color="auto" w:fill="FFFFFF"/>
      <w:spacing w:line="250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46">
    <w:name w:val="Основной текст (4)"/>
    <w:basedOn w:val="a"/>
    <w:link w:val="45"/>
    <w:rsid w:val="000D7C5C"/>
    <w:pPr>
      <w:shd w:val="clear" w:color="auto" w:fill="FFFFFF"/>
      <w:spacing w:line="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hAnsi="Times New Roman"/>
      <w:sz w:val="19"/>
      <w:szCs w:val="19"/>
    </w:rPr>
  </w:style>
  <w:style w:type="paragraph" w:customStyle="1" w:styleId="3a">
    <w:name w:val="Основной текст (3)"/>
    <w:basedOn w:val="a"/>
    <w:link w:val="39"/>
    <w:rsid w:val="000D7C5C"/>
    <w:pPr>
      <w:shd w:val="clear" w:color="auto" w:fill="FFFFFF"/>
      <w:spacing w:line="182" w:lineRule="exact"/>
      <w:jc w:val="center"/>
    </w:pPr>
    <w:rPr>
      <w:rFonts w:ascii="Times New Roman" w:hAnsi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hAnsi="Times New Roman"/>
      <w:i/>
      <w:iCs/>
      <w:sz w:val="17"/>
      <w:szCs w:val="17"/>
    </w:rPr>
  </w:style>
  <w:style w:type="paragraph" w:customStyle="1" w:styleId="28">
    <w:name w:val="Подпись к картинке (2)"/>
    <w:basedOn w:val="a"/>
    <w:link w:val="27"/>
    <w:rsid w:val="000D7C5C"/>
    <w:pPr>
      <w:shd w:val="clear" w:color="auto" w:fill="FFFFFF"/>
      <w:spacing w:line="218" w:lineRule="exact"/>
    </w:pPr>
    <w:rPr>
      <w:rFonts w:ascii="Times New Roman" w:hAnsi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hAnsi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hAnsi="Times New Roman"/>
      <w:sz w:val="18"/>
      <w:szCs w:val="18"/>
    </w:rPr>
  </w:style>
  <w:style w:type="paragraph" w:customStyle="1" w:styleId="3f">
    <w:name w:val="Подпись к картинке (3)"/>
    <w:basedOn w:val="a"/>
    <w:link w:val="3e"/>
    <w:rsid w:val="000D7C5C"/>
    <w:pPr>
      <w:shd w:val="clear" w:color="auto" w:fill="FFFFFF"/>
      <w:spacing w:line="206" w:lineRule="exact"/>
      <w:jc w:val="center"/>
    </w:pPr>
    <w:rPr>
      <w:rFonts w:ascii="Times New Roman" w:hAnsi="Times New Roman"/>
      <w:sz w:val="18"/>
      <w:szCs w:val="18"/>
    </w:rPr>
  </w:style>
  <w:style w:type="paragraph" w:customStyle="1" w:styleId="49">
    <w:name w:val="Подпись к картинке (4)"/>
    <w:basedOn w:val="a"/>
    <w:link w:val="48"/>
    <w:rsid w:val="000D7C5C"/>
    <w:pPr>
      <w:shd w:val="clear" w:color="auto" w:fill="FFFFFF"/>
      <w:spacing w:line="0" w:lineRule="atLeast"/>
    </w:pPr>
    <w:rPr>
      <w:rFonts w:ascii="Times New Roman" w:hAnsi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hAnsi="Times New Roman"/>
      <w:sz w:val="21"/>
      <w:szCs w:val="21"/>
    </w:rPr>
  </w:style>
  <w:style w:type="paragraph" w:customStyle="1" w:styleId="2d">
    <w:name w:val="Заголовок №2"/>
    <w:basedOn w:val="a"/>
    <w:link w:val="2c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101">
    <w:name w:val="Основной текст (10)"/>
    <w:basedOn w:val="a"/>
    <w:link w:val="100"/>
    <w:rsid w:val="000D7C5C"/>
    <w:pPr>
      <w:shd w:val="clear" w:color="auto" w:fill="FFFFFF"/>
      <w:spacing w:after="360" w:line="0" w:lineRule="atLeast"/>
      <w:ind w:hanging="460"/>
    </w:pPr>
    <w:rPr>
      <w:rFonts w:ascii="Times New Roman" w:hAnsi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</w:pPr>
    <w:rPr>
      <w:rFonts w:ascii="Times New Roman" w:hAnsi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hAnsi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outlineLvl w:val="0"/>
    </w:pPr>
    <w:rPr>
      <w:rFonts w:ascii="Times New Roman" w:hAnsi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hAnsi="Times New Roman"/>
      <w:i/>
      <w:iCs/>
    </w:rPr>
  </w:style>
  <w:style w:type="paragraph" w:customStyle="1" w:styleId="16">
    <w:name w:val="Заголовок №1"/>
    <w:basedOn w:val="a"/>
    <w:link w:val="15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f">
    <w:name w:val="Подпись к таблице (2)"/>
    <w:basedOn w:val="a"/>
    <w:link w:val="2e"/>
    <w:rsid w:val="000D7C5C"/>
    <w:pPr>
      <w:shd w:val="clear" w:color="auto" w:fill="FFFFFF"/>
      <w:spacing w:line="0" w:lineRule="atLeast"/>
    </w:pPr>
    <w:rPr>
      <w:rFonts w:ascii="Times New Roman" w:hAnsi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3f5">
    <w:name w:val="Подпись к таблице (3)"/>
    <w:basedOn w:val="a"/>
    <w:link w:val="3f4"/>
    <w:rsid w:val="000D7C5C"/>
    <w:pPr>
      <w:shd w:val="clear" w:color="auto" w:fill="FFFFFF"/>
      <w:spacing w:line="0" w:lineRule="atLeast"/>
    </w:pPr>
    <w:rPr>
      <w:rFonts w:ascii="Times New Roman" w:hAnsi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</w:pPr>
    <w:rPr>
      <w:rFonts w:ascii="Times New Roman" w:hAnsi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</w:pPr>
    <w:rPr>
      <w:rFonts w:ascii="Times New Roman" w:hAnsi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hAnsi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1">
    <w:name w:val="Основной текст (18)"/>
    <w:basedOn w:val="a"/>
    <w:link w:val="180"/>
    <w:rsid w:val="000D7C5C"/>
    <w:pPr>
      <w:shd w:val="clear" w:color="auto" w:fill="FFFFFF"/>
      <w:spacing w:before="240" w:after="240" w:line="0" w:lineRule="atLeast"/>
    </w:pPr>
    <w:rPr>
      <w:rFonts w:ascii="Times New Roman" w:hAnsi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b">
    <w:name w:val="Оглавление (2)"/>
    <w:basedOn w:val="a"/>
    <w:link w:val="2fa"/>
    <w:rsid w:val="000D7C5C"/>
    <w:pPr>
      <w:shd w:val="clear" w:color="auto" w:fill="FFFFFF"/>
      <w:spacing w:before="120" w:line="274" w:lineRule="exact"/>
    </w:pPr>
    <w:rPr>
      <w:rFonts w:ascii="Times New Roman" w:hAnsi="Times New Roman"/>
    </w:rPr>
  </w:style>
  <w:style w:type="paragraph" w:customStyle="1" w:styleId="3f8">
    <w:name w:val="Оглавление (3)"/>
    <w:basedOn w:val="a"/>
    <w:link w:val="3f7"/>
    <w:rsid w:val="000D7C5C"/>
    <w:pPr>
      <w:shd w:val="clear" w:color="auto" w:fill="FFFFFF"/>
      <w:spacing w:before="1380" w:line="374" w:lineRule="exact"/>
    </w:pPr>
    <w:rPr>
      <w:rFonts w:ascii="Times New Roman" w:hAnsi="Times New Roman"/>
      <w:i/>
      <w:iCs/>
      <w:sz w:val="19"/>
      <w:szCs w:val="19"/>
    </w:rPr>
  </w:style>
  <w:style w:type="paragraph" w:customStyle="1" w:styleId="4c">
    <w:name w:val="Оглавление (4)"/>
    <w:basedOn w:val="a"/>
    <w:link w:val="4b"/>
    <w:rsid w:val="000D7C5C"/>
    <w:pPr>
      <w:shd w:val="clear" w:color="auto" w:fill="FFFFFF"/>
      <w:spacing w:line="274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hAnsi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hAnsi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</w:pPr>
    <w:rPr>
      <w:rFonts w:ascii="Times New Roman" w:hAnsi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hAnsi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outlineLvl w:val="1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hAnsi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</w:pPr>
    <w:rPr>
      <w:rFonts w:ascii="Times New Roman" w:hAnsi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</w:pPr>
    <w:rPr>
      <w:rFonts w:ascii="Times New Roman" w:hAnsi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hAnsi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er"/>
    <w:basedOn w:val="a"/>
    <w:link w:val="aff3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  <w:style w:type="paragraph" w:styleId="aff6">
    <w:name w:val="Balloon Text"/>
    <w:basedOn w:val="a"/>
    <w:link w:val="aff7"/>
    <w:uiPriority w:val="99"/>
    <w:semiHidden/>
    <w:unhideWhenUsed/>
    <w:rsid w:val="0020026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20026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A63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A634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634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A634B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C46E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8">
    <w:name w:val="annotation text"/>
    <w:aliases w:val="!Равноширинный текст документа"/>
    <w:basedOn w:val="a"/>
    <w:link w:val="aff9"/>
    <w:semiHidden/>
    <w:rsid w:val="00C46E82"/>
    <w:rPr>
      <w:rFonts w:ascii="Courier" w:hAnsi="Courier"/>
      <w:sz w:val="22"/>
      <w:szCs w:val="20"/>
    </w:rPr>
  </w:style>
  <w:style w:type="character" w:customStyle="1" w:styleId="aff9">
    <w:name w:val="Текст примечания Знак"/>
    <w:aliases w:val="!Равноширинный текст документа Знак"/>
    <w:basedOn w:val="a0"/>
    <w:link w:val="aff8"/>
    <w:semiHidden/>
    <w:rsid w:val="002A634B"/>
    <w:rPr>
      <w:rFonts w:ascii="Courier" w:eastAsia="Times New Roman" w:hAnsi="Courier" w:cs="Times New Roman"/>
      <w:sz w:val="22"/>
      <w:szCs w:val="20"/>
    </w:rPr>
  </w:style>
  <w:style w:type="paragraph" w:customStyle="1" w:styleId="Title">
    <w:name w:val="Title!Название НПА"/>
    <w:basedOn w:val="a"/>
    <w:rsid w:val="00C46E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46E8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6E82"/>
    <w:rPr>
      <w:rFonts w:ascii="Arial" w:eastAsia="Times New Roman" w:hAnsi="Arial" w:cs="Arial"/>
      <w:bCs/>
      <w:kern w:val="28"/>
      <w:szCs w:val="32"/>
    </w:rPr>
  </w:style>
  <w:style w:type="paragraph" w:customStyle="1" w:styleId="Table0">
    <w:name w:val="Table!"/>
    <w:next w:val="Table"/>
    <w:rsid w:val="00C46E82"/>
    <w:pPr>
      <w:jc w:val="center"/>
    </w:pPr>
    <w:rPr>
      <w:rFonts w:ascii="Arial" w:eastAsia="Times New Roman" w:hAnsi="Arial" w:cs="Arial"/>
      <w:b/>
      <w:bCs/>
      <w:kern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E82"/>
    <w:pPr>
      <w:ind w:firstLine="567"/>
      <w:jc w:val="both"/>
    </w:pPr>
    <w:rPr>
      <w:rFonts w:ascii="Arial" w:eastAsia="Times New Roman" w:hAnsi="Arial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C46E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6E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6E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6E8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6E82"/>
    <w:rPr>
      <w:color w:val="0000FF"/>
      <w:u w:val="non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Сноска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">
    <w:name w:val="Сноска (3)_"/>
    <w:basedOn w:val="a0"/>
    <w:link w:val="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Сноска (4)_"/>
    <w:basedOn w:val="a0"/>
    <w:link w:val="4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1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3">
    <w:name w:val="Сноска (4)"/>
    <w:basedOn w:val="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1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Сноска (3)"/>
    <w:basedOn w:val="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1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4">
    <w:name w:val="Сноска (4)"/>
    <w:basedOn w:val="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1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7">
    <w:name w:val="Сноска (3)"/>
    <w:basedOn w:val="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8">
    <w:name w:val="Сноска (3)"/>
    <w:basedOn w:val="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ной текст (2)_"/>
    <w:basedOn w:val="a0"/>
    <w:link w:val="2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_"/>
    <w:basedOn w:val="a0"/>
    <w:link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7">
    <w:name w:val="Основной текст (4)"/>
    <w:basedOn w:val="4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9">
    <w:name w:val="Основной текст (3)_"/>
    <w:basedOn w:val="a0"/>
    <w:link w:val="3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b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c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7">
    <w:name w:val="Подпись к картинке (2)_"/>
    <w:basedOn w:val="a0"/>
    <w:link w:val="2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Подпись к картинке (2)"/>
    <w:basedOn w:val="2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d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a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e">
    <w:name w:val="Подпись к картинке (3)_"/>
    <w:basedOn w:val="a0"/>
    <w:link w:val="3f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0">
    <w:name w:val="Подпись к картинке (3)"/>
    <w:basedOn w:val="3e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Подпись к картинке (3)"/>
    <w:basedOn w:val="3e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8">
    <w:name w:val="Подпись к картинке (4)_"/>
    <w:basedOn w:val="a0"/>
    <w:link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a">
    <w:name w:val="Подпись к картинке (4)"/>
    <w:basedOn w:val="4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2">
    <w:name w:val="Подпись к картинке (3)"/>
    <w:basedOn w:val="3e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3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c">
    <w:name w:val="Заголовок №2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0">
    <w:name w:val="Основной текст (10)_"/>
    <w:basedOn w:val="a0"/>
    <w:link w:val="1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Заголовок №1_"/>
    <w:basedOn w:val="a0"/>
    <w:link w:val="16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e">
    <w:name w:val="Подпись к таблице (2)_"/>
    <w:basedOn w:val="a0"/>
    <w:link w:val="2f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4">
    <w:name w:val="Подпись к таблице (3)_"/>
    <w:basedOn w:val="a0"/>
    <w:link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f0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7">
    <w:name w:val="Заголовок №1"/>
    <w:basedOn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2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3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4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"/>
    <w:basedOn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6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5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3">
    <w:name w:val="Основной текст (10)"/>
    <w:basedOn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8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6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7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8">
    <w:name w:val="Основной текст (2)"/>
    <w:basedOn w:val="2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9">
    <w:name w:val="Подпись к таблице (2)"/>
    <w:basedOn w:val="2e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0">
    <w:name w:val="Основной текст (18)_"/>
    <w:basedOn w:val="a0"/>
    <w:link w:val="18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a">
    <w:name w:val="Оглавление (2)_"/>
    <w:basedOn w:val="a0"/>
    <w:link w:val="2f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c">
    <w:name w:val="Оглавление (2)"/>
    <w:basedOn w:val="2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7">
    <w:name w:val="Оглавление (3)_"/>
    <w:basedOn w:val="a0"/>
    <w:link w:val="3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9">
    <w:name w:val="Оглавление (3)"/>
    <w:basedOn w:val="3f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d">
    <w:name w:val="Оглавление (2)"/>
    <w:basedOn w:val="2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a">
    <w:name w:val="Оглавление (3)"/>
    <w:basedOn w:val="3f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e">
    <w:name w:val="Заголовок №2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2">
    <w:name w:val="Основной текст (18)"/>
    <w:basedOn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_"/>
    <w:basedOn w:val="a0"/>
    <w:link w:val="4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b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d">
    <w:name w:val="Оглавление (4)"/>
    <w:basedOn w:val="4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b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4">
    <w:name w:val="Основной текст (10)"/>
    <w:basedOn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e">
    <w:name w:val="Основной текст (4)"/>
    <w:basedOn w:val="4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f0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1">
    <w:name w:val="Основной текст (3)"/>
    <w:basedOn w:val="3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2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f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">
    <w:name w:val="Заголовок №2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5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f0">
    <w:name w:val="Заголовок №2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hAnsi="Times New Roman"/>
      <w:sz w:val="19"/>
      <w:szCs w:val="19"/>
    </w:rPr>
  </w:style>
  <w:style w:type="paragraph" w:customStyle="1" w:styleId="22">
    <w:name w:val="Сноска (2)"/>
    <w:basedOn w:val="a"/>
    <w:link w:val="21"/>
    <w:rsid w:val="000D7C5C"/>
    <w:pPr>
      <w:shd w:val="clear" w:color="auto" w:fill="FFFFFF"/>
      <w:spacing w:line="230" w:lineRule="exact"/>
    </w:pPr>
    <w:rPr>
      <w:rFonts w:ascii="Times New Roman" w:hAnsi="Times New Roman"/>
      <w:i/>
      <w:iCs/>
      <w:sz w:val="19"/>
      <w:szCs w:val="19"/>
    </w:rPr>
  </w:style>
  <w:style w:type="paragraph" w:customStyle="1" w:styleId="32">
    <w:name w:val="Сноска (3)"/>
    <w:basedOn w:val="a"/>
    <w:link w:val="31"/>
    <w:rsid w:val="000D7C5C"/>
    <w:pPr>
      <w:shd w:val="clear" w:color="auto" w:fill="FFFFFF"/>
      <w:spacing w:before="240" w:line="274" w:lineRule="exact"/>
    </w:pPr>
    <w:rPr>
      <w:rFonts w:ascii="Times New Roman" w:hAnsi="Times New Roman"/>
    </w:rPr>
  </w:style>
  <w:style w:type="paragraph" w:customStyle="1" w:styleId="42">
    <w:name w:val="Сноска (4)"/>
    <w:basedOn w:val="a"/>
    <w:link w:val="41"/>
    <w:rsid w:val="000D7C5C"/>
    <w:pPr>
      <w:shd w:val="clear" w:color="auto" w:fill="FFFFFF"/>
      <w:spacing w:line="274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24">
    <w:name w:val="Основной текст (2)"/>
    <w:basedOn w:val="a"/>
    <w:link w:val="23"/>
    <w:rsid w:val="000D7C5C"/>
    <w:pPr>
      <w:shd w:val="clear" w:color="auto" w:fill="FFFFFF"/>
      <w:spacing w:line="250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46">
    <w:name w:val="Основной текст (4)"/>
    <w:basedOn w:val="a"/>
    <w:link w:val="45"/>
    <w:rsid w:val="000D7C5C"/>
    <w:pPr>
      <w:shd w:val="clear" w:color="auto" w:fill="FFFFFF"/>
      <w:spacing w:line="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hAnsi="Times New Roman"/>
      <w:sz w:val="19"/>
      <w:szCs w:val="19"/>
    </w:rPr>
  </w:style>
  <w:style w:type="paragraph" w:customStyle="1" w:styleId="3a">
    <w:name w:val="Основной текст (3)"/>
    <w:basedOn w:val="a"/>
    <w:link w:val="39"/>
    <w:rsid w:val="000D7C5C"/>
    <w:pPr>
      <w:shd w:val="clear" w:color="auto" w:fill="FFFFFF"/>
      <w:spacing w:line="182" w:lineRule="exact"/>
      <w:jc w:val="center"/>
    </w:pPr>
    <w:rPr>
      <w:rFonts w:ascii="Times New Roman" w:hAnsi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hAnsi="Times New Roman"/>
      <w:i/>
      <w:iCs/>
      <w:sz w:val="17"/>
      <w:szCs w:val="17"/>
    </w:rPr>
  </w:style>
  <w:style w:type="paragraph" w:customStyle="1" w:styleId="28">
    <w:name w:val="Подпись к картинке (2)"/>
    <w:basedOn w:val="a"/>
    <w:link w:val="27"/>
    <w:rsid w:val="000D7C5C"/>
    <w:pPr>
      <w:shd w:val="clear" w:color="auto" w:fill="FFFFFF"/>
      <w:spacing w:line="218" w:lineRule="exact"/>
    </w:pPr>
    <w:rPr>
      <w:rFonts w:ascii="Times New Roman" w:hAnsi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hAnsi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hAnsi="Times New Roman"/>
      <w:sz w:val="18"/>
      <w:szCs w:val="18"/>
    </w:rPr>
  </w:style>
  <w:style w:type="paragraph" w:customStyle="1" w:styleId="3f">
    <w:name w:val="Подпись к картинке (3)"/>
    <w:basedOn w:val="a"/>
    <w:link w:val="3e"/>
    <w:rsid w:val="000D7C5C"/>
    <w:pPr>
      <w:shd w:val="clear" w:color="auto" w:fill="FFFFFF"/>
      <w:spacing w:line="206" w:lineRule="exact"/>
      <w:jc w:val="center"/>
    </w:pPr>
    <w:rPr>
      <w:rFonts w:ascii="Times New Roman" w:hAnsi="Times New Roman"/>
      <w:sz w:val="18"/>
      <w:szCs w:val="18"/>
    </w:rPr>
  </w:style>
  <w:style w:type="paragraph" w:customStyle="1" w:styleId="49">
    <w:name w:val="Подпись к картинке (4)"/>
    <w:basedOn w:val="a"/>
    <w:link w:val="48"/>
    <w:rsid w:val="000D7C5C"/>
    <w:pPr>
      <w:shd w:val="clear" w:color="auto" w:fill="FFFFFF"/>
      <w:spacing w:line="0" w:lineRule="atLeast"/>
    </w:pPr>
    <w:rPr>
      <w:rFonts w:ascii="Times New Roman" w:hAnsi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hAnsi="Times New Roman"/>
      <w:sz w:val="21"/>
      <w:szCs w:val="21"/>
    </w:rPr>
  </w:style>
  <w:style w:type="paragraph" w:customStyle="1" w:styleId="2d">
    <w:name w:val="Заголовок №2"/>
    <w:basedOn w:val="a"/>
    <w:link w:val="2c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101">
    <w:name w:val="Основной текст (10)"/>
    <w:basedOn w:val="a"/>
    <w:link w:val="100"/>
    <w:rsid w:val="000D7C5C"/>
    <w:pPr>
      <w:shd w:val="clear" w:color="auto" w:fill="FFFFFF"/>
      <w:spacing w:after="360" w:line="0" w:lineRule="atLeast"/>
      <w:ind w:hanging="460"/>
    </w:pPr>
    <w:rPr>
      <w:rFonts w:ascii="Times New Roman" w:hAnsi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</w:pPr>
    <w:rPr>
      <w:rFonts w:ascii="Times New Roman" w:hAnsi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hAnsi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outlineLvl w:val="0"/>
    </w:pPr>
    <w:rPr>
      <w:rFonts w:ascii="Times New Roman" w:hAnsi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hAnsi="Times New Roman"/>
      <w:i/>
      <w:iCs/>
    </w:rPr>
  </w:style>
  <w:style w:type="paragraph" w:customStyle="1" w:styleId="16">
    <w:name w:val="Заголовок №1"/>
    <w:basedOn w:val="a"/>
    <w:link w:val="15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f">
    <w:name w:val="Подпись к таблице (2)"/>
    <w:basedOn w:val="a"/>
    <w:link w:val="2e"/>
    <w:rsid w:val="000D7C5C"/>
    <w:pPr>
      <w:shd w:val="clear" w:color="auto" w:fill="FFFFFF"/>
      <w:spacing w:line="0" w:lineRule="atLeast"/>
    </w:pPr>
    <w:rPr>
      <w:rFonts w:ascii="Times New Roman" w:hAnsi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3f5">
    <w:name w:val="Подпись к таблице (3)"/>
    <w:basedOn w:val="a"/>
    <w:link w:val="3f4"/>
    <w:rsid w:val="000D7C5C"/>
    <w:pPr>
      <w:shd w:val="clear" w:color="auto" w:fill="FFFFFF"/>
      <w:spacing w:line="0" w:lineRule="atLeast"/>
    </w:pPr>
    <w:rPr>
      <w:rFonts w:ascii="Times New Roman" w:hAnsi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</w:pPr>
    <w:rPr>
      <w:rFonts w:ascii="Times New Roman" w:hAnsi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</w:pPr>
    <w:rPr>
      <w:rFonts w:ascii="Times New Roman" w:hAnsi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hAnsi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1">
    <w:name w:val="Основной текст (18)"/>
    <w:basedOn w:val="a"/>
    <w:link w:val="180"/>
    <w:rsid w:val="000D7C5C"/>
    <w:pPr>
      <w:shd w:val="clear" w:color="auto" w:fill="FFFFFF"/>
      <w:spacing w:before="240" w:after="240" w:line="0" w:lineRule="atLeast"/>
    </w:pPr>
    <w:rPr>
      <w:rFonts w:ascii="Times New Roman" w:hAnsi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b">
    <w:name w:val="Оглавление (2)"/>
    <w:basedOn w:val="a"/>
    <w:link w:val="2fa"/>
    <w:rsid w:val="000D7C5C"/>
    <w:pPr>
      <w:shd w:val="clear" w:color="auto" w:fill="FFFFFF"/>
      <w:spacing w:before="120" w:line="274" w:lineRule="exact"/>
    </w:pPr>
    <w:rPr>
      <w:rFonts w:ascii="Times New Roman" w:hAnsi="Times New Roman"/>
    </w:rPr>
  </w:style>
  <w:style w:type="paragraph" w:customStyle="1" w:styleId="3f8">
    <w:name w:val="Оглавление (3)"/>
    <w:basedOn w:val="a"/>
    <w:link w:val="3f7"/>
    <w:rsid w:val="000D7C5C"/>
    <w:pPr>
      <w:shd w:val="clear" w:color="auto" w:fill="FFFFFF"/>
      <w:spacing w:before="1380" w:line="374" w:lineRule="exact"/>
    </w:pPr>
    <w:rPr>
      <w:rFonts w:ascii="Times New Roman" w:hAnsi="Times New Roman"/>
      <w:i/>
      <w:iCs/>
      <w:sz w:val="19"/>
      <w:szCs w:val="19"/>
    </w:rPr>
  </w:style>
  <w:style w:type="paragraph" w:customStyle="1" w:styleId="4c">
    <w:name w:val="Оглавление (4)"/>
    <w:basedOn w:val="a"/>
    <w:link w:val="4b"/>
    <w:rsid w:val="000D7C5C"/>
    <w:pPr>
      <w:shd w:val="clear" w:color="auto" w:fill="FFFFFF"/>
      <w:spacing w:line="274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hAnsi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hAnsi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</w:pPr>
    <w:rPr>
      <w:rFonts w:ascii="Times New Roman" w:hAnsi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hAnsi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outlineLvl w:val="1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hAnsi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</w:pPr>
    <w:rPr>
      <w:rFonts w:ascii="Times New Roman" w:hAnsi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</w:pPr>
    <w:rPr>
      <w:rFonts w:ascii="Times New Roman" w:hAnsi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hAnsi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er"/>
    <w:basedOn w:val="a"/>
    <w:link w:val="aff3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  <w:style w:type="paragraph" w:styleId="aff6">
    <w:name w:val="Balloon Text"/>
    <w:basedOn w:val="a"/>
    <w:link w:val="aff7"/>
    <w:uiPriority w:val="99"/>
    <w:semiHidden/>
    <w:unhideWhenUsed/>
    <w:rsid w:val="0020026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20026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A63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A634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634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A634B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C46E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8">
    <w:name w:val="annotation text"/>
    <w:aliases w:val="!Равноширинный текст документа"/>
    <w:basedOn w:val="a"/>
    <w:link w:val="aff9"/>
    <w:semiHidden/>
    <w:rsid w:val="00C46E82"/>
    <w:rPr>
      <w:rFonts w:ascii="Courier" w:hAnsi="Courier"/>
      <w:sz w:val="22"/>
      <w:szCs w:val="20"/>
    </w:rPr>
  </w:style>
  <w:style w:type="character" w:customStyle="1" w:styleId="aff9">
    <w:name w:val="Текст примечания Знак"/>
    <w:aliases w:val="!Равноширинный текст документа Знак"/>
    <w:basedOn w:val="a0"/>
    <w:link w:val="aff8"/>
    <w:semiHidden/>
    <w:rsid w:val="002A634B"/>
    <w:rPr>
      <w:rFonts w:ascii="Courier" w:eastAsia="Times New Roman" w:hAnsi="Courier" w:cs="Times New Roman"/>
      <w:sz w:val="22"/>
      <w:szCs w:val="20"/>
    </w:rPr>
  </w:style>
  <w:style w:type="paragraph" w:customStyle="1" w:styleId="Title">
    <w:name w:val="Title!Название НПА"/>
    <w:basedOn w:val="a"/>
    <w:rsid w:val="00C46E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46E8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6E82"/>
    <w:rPr>
      <w:rFonts w:ascii="Arial" w:eastAsia="Times New Roman" w:hAnsi="Arial" w:cs="Arial"/>
      <w:bCs/>
      <w:kern w:val="28"/>
      <w:szCs w:val="32"/>
    </w:rPr>
  </w:style>
  <w:style w:type="paragraph" w:customStyle="1" w:styleId="Table0">
    <w:name w:val="Table!"/>
    <w:next w:val="Table"/>
    <w:rsid w:val="00C46E82"/>
    <w:pPr>
      <w:jc w:val="center"/>
    </w:pPr>
    <w:rPr>
      <w:rFonts w:ascii="Arial" w:eastAsia="Times New Roman" w:hAnsi="Arial" w:cs="Arial"/>
      <w:b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DD84F-BE8B-4439-960A-2F81FB8B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9631</Words>
  <Characters>54898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SSTU</cp:lastModifiedBy>
  <cp:revision>4</cp:revision>
  <cp:lastPrinted>2022-11-29T05:24:00Z</cp:lastPrinted>
  <dcterms:created xsi:type="dcterms:W3CDTF">2023-02-10T05:01:00Z</dcterms:created>
  <dcterms:modified xsi:type="dcterms:W3CDTF">2023-02-10T05:02:00Z</dcterms:modified>
</cp:coreProperties>
</file>