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4E" w:rsidRPr="0040086B" w:rsidRDefault="0054754E" w:rsidP="00547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08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7E5E9" wp14:editId="18AC10D6">
            <wp:extent cx="739775" cy="76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4E" w:rsidRPr="0040086B" w:rsidRDefault="0054754E" w:rsidP="00547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754E" w:rsidRPr="0040086B" w:rsidRDefault="0054754E" w:rsidP="0054754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086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Администрация городского </w:t>
      </w:r>
      <w:proofErr w:type="gramStart"/>
      <w:r w:rsidRPr="0040086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округа</w:t>
      </w:r>
      <w:proofErr w:type="gramEnd"/>
      <w:r w:rsidRPr="0040086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ЗАТО </w:t>
      </w:r>
      <w:proofErr w:type="spellStart"/>
      <w:r w:rsidRPr="0040086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п.Горный</w:t>
      </w:r>
      <w:proofErr w:type="spellEnd"/>
    </w:p>
    <w:p w:rsidR="0054754E" w:rsidRPr="0040086B" w:rsidRDefault="0054754E" w:rsidP="00547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754E" w:rsidRPr="0040086B" w:rsidRDefault="0054754E" w:rsidP="005475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40086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 О С Т А Н О В Л Е Н И Е</w:t>
      </w:r>
    </w:p>
    <w:p w:rsidR="0054754E" w:rsidRPr="0040086B" w:rsidRDefault="0054754E" w:rsidP="0054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4E" w:rsidRDefault="0054754E" w:rsidP="0054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4E" w:rsidRPr="0040086B" w:rsidRDefault="009F3F75" w:rsidP="0054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proofErr w:type="gramEnd"/>
      <w:r w:rsidR="0031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20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54E"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D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C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75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95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F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54754E" w:rsidRDefault="0054754E" w:rsidP="0054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F0B" w:rsidRPr="0040086B" w:rsidRDefault="00BB6F0B" w:rsidP="0054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54E" w:rsidRPr="0040086B" w:rsidRDefault="0054754E" w:rsidP="00F53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4A2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участии во всероссийском конкурсе лучших проектов создания комфортной городской среды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4754E" w:rsidRDefault="0054754E" w:rsidP="005475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B99" w:rsidRPr="00300443" w:rsidRDefault="004A20AC" w:rsidP="00BF2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4754E" w:rsidRPr="0040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создания комфортной городской среды на территории городского округа ЗАТО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 принимая во внимание Постановление Правительства Российской Федерации от 10 февраля 2017 года № 169 «Об утверждении Правил пре</w:t>
      </w:r>
      <w:r w:rsidR="00DD3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проект Постановления Правительства Российской Федерации «О предо</w:t>
      </w:r>
      <w:r w:rsidR="0049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ставлении государственной поддержки победителям всероссийского конкурса лучших проектов создания комфортной городской среды», руководствуясь Уставом городского округа ЗАТО </w:t>
      </w:r>
      <w:proofErr w:type="spellStart"/>
      <w:r w:rsidR="0049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="0049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городского округа ЗАТО </w:t>
      </w:r>
      <w:proofErr w:type="spellStart"/>
      <w:r w:rsidR="00492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п.Горный</w:t>
      </w:r>
      <w:proofErr w:type="spellEnd"/>
      <w:r w:rsidR="008B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6FA" w:rsidRPr="008B6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54754E" w:rsidRPr="00400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A539B2" w:rsidRDefault="00A539B2" w:rsidP="004E3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62D" w:rsidRPr="0049262D" w:rsidRDefault="0049262D" w:rsidP="0049262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62D">
        <w:rPr>
          <w:rFonts w:ascii="Times New Roman" w:eastAsia="Calibri" w:hAnsi="Times New Roman" w:cs="Times New Roman"/>
          <w:sz w:val="28"/>
          <w:szCs w:val="28"/>
        </w:rPr>
        <w:t>Принять</w:t>
      </w:r>
      <w:r w:rsidR="005525FA" w:rsidRPr="00492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62D">
        <w:rPr>
          <w:rFonts w:ascii="Times New Roman" w:eastAsia="Calibri" w:hAnsi="Times New Roman" w:cs="Times New Roman"/>
          <w:sz w:val="28"/>
          <w:szCs w:val="28"/>
        </w:rPr>
        <w:t>участие во всероссийском конкурсе лучших проектов создания комфортной городской среды.</w:t>
      </w:r>
    </w:p>
    <w:p w:rsidR="00287CB6" w:rsidRDefault="0049262D" w:rsidP="0049262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форму предоставления предложения по выбору общественных территорий, на которых будет реализовываться проект создания комфортной городской среды на территории горо</w:t>
      </w:r>
      <w:r w:rsidR="00287CB6">
        <w:rPr>
          <w:rFonts w:ascii="Times New Roman" w:eastAsia="Calibri" w:hAnsi="Times New Roman" w:cs="Times New Roman"/>
          <w:sz w:val="28"/>
          <w:szCs w:val="28"/>
        </w:rPr>
        <w:t xml:space="preserve">дского </w:t>
      </w:r>
      <w:proofErr w:type="gramStart"/>
      <w:r w:rsidR="00287CB6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="00287CB6"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 w:rsidR="00287CB6">
        <w:rPr>
          <w:rFonts w:ascii="Times New Roman" w:eastAsia="Calibri" w:hAnsi="Times New Roman" w:cs="Times New Roman"/>
          <w:sz w:val="28"/>
          <w:szCs w:val="28"/>
        </w:rPr>
        <w:t>п.Горный</w:t>
      </w:r>
      <w:proofErr w:type="spellEnd"/>
      <w:r w:rsidR="00287CB6">
        <w:rPr>
          <w:rFonts w:ascii="Times New Roman" w:eastAsia="Calibri" w:hAnsi="Times New Roman" w:cs="Times New Roman"/>
          <w:sz w:val="28"/>
          <w:szCs w:val="28"/>
        </w:rPr>
        <w:t xml:space="preserve"> в рамках всероссийского конкурса лучших проектов создания комфортной городской среды </w:t>
      </w:r>
      <w:r w:rsidR="00287CB6" w:rsidRPr="00775EF3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49262D" w:rsidRDefault="00287CB6" w:rsidP="0049262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период приема предложений с </w:t>
      </w:r>
      <w:r w:rsidR="00775EF3" w:rsidRPr="00775EF3">
        <w:rPr>
          <w:rFonts w:ascii="Times New Roman" w:eastAsia="Calibri" w:hAnsi="Times New Roman" w:cs="Times New Roman"/>
          <w:sz w:val="28"/>
          <w:szCs w:val="28"/>
        </w:rPr>
        <w:t xml:space="preserve">01.03.2023 года по 05.03.2023 </w:t>
      </w:r>
      <w:r w:rsidRPr="00775EF3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7CB6" w:rsidRPr="00775EF3" w:rsidRDefault="00287CB6" w:rsidP="00287CB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мест для организации пунктов приема предложений по выбору общественных территорий, на которых будет реализовываться проект создания комфортной городской среды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территории городского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п.Горный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рамках всероссийского конкурса лучших проектов создания комфортной городской среды </w:t>
      </w:r>
      <w:r w:rsidRPr="00775EF3">
        <w:rPr>
          <w:rFonts w:ascii="Times New Roman" w:eastAsia="Calibri" w:hAnsi="Times New Roman" w:cs="Times New Roman"/>
          <w:sz w:val="28"/>
          <w:szCs w:val="28"/>
        </w:rPr>
        <w:t>(Приложение 2).</w:t>
      </w:r>
    </w:p>
    <w:p w:rsidR="00284B17" w:rsidRPr="0049262D" w:rsidRDefault="00287CB6" w:rsidP="004926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EF3">
        <w:rPr>
          <w:rFonts w:ascii="Times New Roman" w:hAnsi="Times New Roman" w:cs="Times New Roman"/>
          <w:sz w:val="28"/>
          <w:szCs w:val="28"/>
        </w:rPr>
        <w:t>5</w:t>
      </w:r>
      <w:r w:rsidR="00284B17" w:rsidRPr="00775EF3">
        <w:rPr>
          <w:rFonts w:ascii="Times New Roman" w:hAnsi="Times New Roman" w:cs="Times New Roman"/>
          <w:sz w:val="28"/>
          <w:szCs w:val="28"/>
        </w:rPr>
        <w:t xml:space="preserve">. </w:t>
      </w:r>
      <w:r w:rsidR="00B828F8" w:rsidRPr="00775EF3">
        <w:rPr>
          <w:rFonts w:ascii="Times New Roman" w:hAnsi="Times New Roman" w:cs="Times New Roman"/>
          <w:sz w:val="28"/>
          <w:szCs w:val="28"/>
        </w:rPr>
        <w:tab/>
      </w:r>
      <w:r w:rsidR="005525FA" w:rsidRPr="00775EF3">
        <w:rPr>
          <w:rFonts w:ascii="Times New Roman" w:hAnsi="Times New Roman" w:cs="Times New Roman"/>
          <w:sz w:val="28"/>
          <w:szCs w:val="28"/>
        </w:rPr>
        <w:t>Настоящее</w:t>
      </w:r>
      <w:r w:rsidR="005525FA" w:rsidRPr="0049262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</w:t>
      </w:r>
      <w:r w:rsidR="00B828F8" w:rsidRPr="0049262D">
        <w:rPr>
          <w:rFonts w:ascii="Times New Roman" w:hAnsi="Times New Roman" w:cs="Times New Roman"/>
          <w:sz w:val="28"/>
          <w:szCs w:val="28"/>
        </w:rPr>
        <w:t xml:space="preserve"> на следующий день после дня его официального опубликования (обнародования).</w:t>
      </w:r>
    </w:p>
    <w:p w:rsidR="00B828F8" w:rsidRPr="00E61C53" w:rsidRDefault="00287CB6" w:rsidP="00284B17">
      <w:pPr>
        <w:pStyle w:val="a5"/>
        <w:spacing w:after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B828F8" w:rsidRPr="0049262D">
        <w:rPr>
          <w:sz w:val="28"/>
          <w:szCs w:val="28"/>
        </w:rPr>
        <w:t xml:space="preserve">. </w:t>
      </w:r>
      <w:r w:rsidR="00B828F8" w:rsidRPr="0049262D">
        <w:rPr>
          <w:sz w:val="28"/>
          <w:szCs w:val="28"/>
        </w:rPr>
        <w:tab/>
        <w:t>Настоящее постановление опубликовать (обнародовать</w:t>
      </w:r>
      <w:r w:rsidR="00B828F8">
        <w:rPr>
          <w:sz w:val="28"/>
          <w:szCs w:val="28"/>
        </w:rPr>
        <w:t xml:space="preserve">) на официальном сайте городского </w:t>
      </w:r>
      <w:proofErr w:type="gramStart"/>
      <w:r w:rsidR="00B828F8">
        <w:rPr>
          <w:sz w:val="28"/>
          <w:szCs w:val="28"/>
        </w:rPr>
        <w:t>округа</w:t>
      </w:r>
      <w:proofErr w:type="gramEnd"/>
      <w:r w:rsidR="00B828F8">
        <w:rPr>
          <w:sz w:val="28"/>
          <w:szCs w:val="28"/>
        </w:rPr>
        <w:t xml:space="preserve"> ЗАТО </w:t>
      </w:r>
      <w:proofErr w:type="spellStart"/>
      <w:r w:rsidR="00B828F8">
        <w:rPr>
          <w:sz w:val="28"/>
          <w:szCs w:val="28"/>
        </w:rPr>
        <w:t>п.Горный</w:t>
      </w:r>
      <w:proofErr w:type="spellEnd"/>
      <w:r w:rsidR="00B828F8">
        <w:rPr>
          <w:sz w:val="28"/>
          <w:szCs w:val="28"/>
        </w:rPr>
        <w:t xml:space="preserve"> </w:t>
      </w:r>
      <w:r w:rsidR="00B828F8" w:rsidRPr="00E61C53">
        <w:rPr>
          <w:rStyle w:val="a7"/>
          <w:sz w:val="28"/>
          <w:szCs w:val="28"/>
          <w:lang w:val="en-US"/>
        </w:rPr>
        <w:t>http</w:t>
      </w:r>
      <w:r w:rsidR="00E61C53">
        <w:rPr>
          <w:rStyle w:val="a7"/>
          <w:sz w:val="28"/>
          <w:szCs w:val="28"/>
        </w:rPr>
        <w:t>://</w:t>
      </w:r>
      <w:proofErr w:type="spellStart"/>
      <w:r w:rsidR="00E61C53">
        <w:rPr>
          <w:rStyle w:val="a7"/>
          <w:sz w:val="28"/>
          <w:szCs w:val="28"/>
          <w:lang w:val="en-US"/>
        </w:rPr>
        <w:t>gorniy</w:t>
      </w:r>
      <w:proofErr w:type="spellEnd"/>
      <w:r w:rsidR="00E61C53" w:rsidRPr="00E61C53">
        <w:rPr>
          <w:rStyle w:val="a7"/>
          <w:sz w:val="28"/>
          <w:szCs w:val="28"/>
        </w:rPr>
        <w:t>.75.</w:t>
      </w:r>
      <w:proofErr w:type="spellStart"/>
      <w:r w:rsidR="00E61C53">
        <w:rPr>
          <w:rStyle w:val="a7"/>
          <w:sz w:val="28"/>
          <w:szCs w:val="28"/>
          <w:lang w:val="en-US"/>
        </w:rPr>
        <w:t>ru</w:t>
      </w:r>
      <w:proofErr w:type="spellEnd"/>
      <w:r w:rsidR="00E61C53" w:rsidRPr="00E61C53">
        <w:rPr>
          <w:rStyle w:val="a7"/>
          <w:sz w:val="28"/>
          <w:szCs w:val="28"/>
        </w:rPr>
        <w:t>.</w:t>
      </w:r>
    </w:p>
    <w:p w:rsidR="00B828F8" w:rsidRPr="00B828F8" w:rsidRDefault="00287CB6" w:rsidP="00284B17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28F8" w:rsidRPr="00B828F8">
        <w:rPr>
          <w:sz w:val="28"/>
          <w:szCs w:val="28"/>
        </w:rPr>
        <w:t>.</w:t>
      </w:r>
      <w:r w:rsidR="00B828F8">
        <w:rPr>
          <w:sz w:val="28"/>
          <w:szCs w:val="28"/>
        </w:rPr>
        <w:t xml:space="preserve"> </w:t>
      </w:r>
      <w:r w:rsidR="00B828F8">
        <w:rPr>
          <w:sz w:val="28"/>
          <w:szCs w:val="28"/>
        </w:rPr>
        <w:tab/>
        <w:t>Контроль за исполнением данного постановления оставляю за собой.</w:t>
      </w:r>
    </w:p>
    <w:p w:rsidR="0054754E" w:rsidRDefault="0054754E" w:rsidP="005475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BB3B0A" w:rsidRPr="005F2CEB" w:rsidRDefault="00BB3B0A" w:rsidP="0054754E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F5328B" w:rsidRDefault="00F5328B" w:rsidP="0054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54E" w:rsidRDefault="00F5328B" w:rsidP="00547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3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6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54E"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 w:rsidR="0054754E"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 w:rsidR="0054754E"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4754E" w:rsidRPr="0040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5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2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6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43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</w:t>
      </w:r>
      <w:proofErr w:type="spellEnd"/>
    </w:p>
    <w:p w:rsidR="00BB3B0A" w:rsidRDefault="00BB3B0A">
      <w:pPr>
        <w:sectPr w:rsidR="00BB3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287CB6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жилищного отдела </w:t>
      </w:r>
    </w:p>
    <w:p w:rsidR="00287CB6" w:rsidRDefault="00287CB6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</w:p>
    <w:p w:rsidR="00287CB6" w:rsidRDefault="00287CB6" w:rsidP="00287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«___»_________________2023 г.</w:t>
      </w:r>
    </w:p>
    <w:p w:rsidR="00287CB6" w:rsidRPr="00F5328B" w:rsidRDefault="00287CB6" w:rsidP="00287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___________________Е.П.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Золотуева</w:t>
      </w:r>
      <w:proofErr w:type="spellEnd"/>
    </w:p>
    <w:p w:rsidR="00E644F7" w:rsidRDefault="00E644F7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F7" w:rsidRDefault="00E644F7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4F7" w:rsidRDefault="00E644F7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жилищного отдела</w:t>
      </w:r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F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городского </w:t>
      </w:r>
      <w:proofErr w:type="gramStart"/>
      <w:r w:rsidR="00F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F5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="00F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</w:t>
      </w:r>
      <w:proofErr w:type="spellEnd"/>
    </w:p>
    <w:p w:rsidR="00BB3B0A" w:rsidRDefault="00BB3B0A" w:rsidP="00BB3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«___»_________________20</w:t>
      </w:r>
      <w:r w:rsidR="007063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7C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75EF3" w:rsidRDefault="00BB3B0A" w:rsidP="00F5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___________________О.А. </w:t>
      </w:r>
      <w:r w:rsidR="00F53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Днепровская</w:t>
      </w:r>
    </w:p>
    <w:p w:rsidR="00775EF3" w:rsidRDefault="00775E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51A2" w:rsidRPr="00D545A4" w:rsidRDefault="00D545A4" w:rsidP="00D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775EF3"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775EF3" w:rsidRPr="00D545A4" w:rsidRDefault="00775EF3" w:rsidP="0077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</w:p>
    <w:p w:rsidR="00775EF3" w:rsidRPr="00D545A4" w:rsidRDefault="00775EF3" w:rsidP="0077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</w:t>
      </w:r>
      <w:proofErr w:type="gramStart"/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>округа</w:t>
      </w:r>
      <w:proofErr w:type="gramEnd"/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ЗАТО </w:t>
      </w:r>
      <w:proofErr w:type="spellStart"/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>п.Горный</w:t>
      </w:r>
      <w:proofErr w:type="spellEnd"/>
    </w:p>
    <w:p w:rsidR="00775EF3" w:rsidRPr="00D545A4" w:rsidRDefault="00D545A4" w:rsidP="00D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</w:t>
      </w:r>
      <w:r w:rsidR="00775EF3"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F3F75">
        <w:rPr>
          <w:rFonts w:ascii="Times New Roman" w:eastAsia="Times New Roman" w:hAnsi="Times New Roman" w:cs="Times New Roman"/>
          <w:sz w:val="24"/>
          <w:szCs w:val="28"/>
          <w:lang w:eastAsia="ru-RU"/>
        </w:rPr>
        <w:t>28</w:t>
      </w:r>
      <w:r w:rsidR="00775EF3"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="009F3F7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775EF3"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>.2023 года № 61</w:t>
      </w:r>
    </w:p>
    <w:p w:rsidR="00775EF3" w:rsidRDefault="00775EF3" w:rsidP="00775E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75EF3" w:rsidRDefault="00775EF3" w:rsidP="00775E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75EF3" w:rsidRDefault="00775EF3" w:rsidP="00775E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предоставления предложений по выбору общественных территорий, на которых будет реализовываться проект создания комфортной городской среды на территории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всероссийского конкурса лучших проектов создания комфортной городской среды</w:t>
      </w:r>
    </w:p>
    <w:p w:rsidR="00775EF3" w:rsidRDefault="00775EF3" w:rsidP="00775E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75EF3" w:rsidTr="00775EF3">
        <w:tc>
          <w:tcPr>
            <w:tcW w:w="959" w:type="dxa"/>
          </w:tcPr>
          <w:p w:rsidR="00775EF3" w:rsidRPr="00775EF3" w:rsidRDefault="00775EF3" w:rsidP="0077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5E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8612" w:type="dxa"/>
          </w:tcPr>
          <w:p w:rsidR="00775EF3" w:rsidRPr="00775EF3" w:rsidRDefault="00775EF3" w:rsidP="0077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5E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муниципальной территории общего пользования</w:t>
            </w:r>
          </w:p>
        </w:tc>
      </w:tr>
      <w:tr w:rsidR="00D545A4" w:rsidTr="00775EF3">
        <w:tc>
          <w:tcPr>
            <w:tcW w:w="959" w:type="dxa"/>
          </w:tcPr>
          <w:p w:rsidR="00D545A4" w:rsidRPr="00775EF3" w:rsidRDefault="00444451" w:rsidP="0077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612" w:type="dxa"/>
          </w:tcPr>
          <w:p w:rsidR="00D545A4" w:rsidRPr="00775EF3" w:rsidRDefault="00444451" w:rsidP="004444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Улица Др</w:t>
            </w:r>
            <w:r w:rsidR="00871F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жбы д. 171-166, включая прилегающую территорию вокруг зданий № 26 и 27</w:t>
            </w:r>
          </w:p>
        </w:tc>
      </w:tr>
      <w:tr w:rsidR="00D545A4" w:rsidTr="00775EF3">
        <w:tc>
          <w:tcPr>
            <w:tcW w:w="959" w:type="dxa"/>
          </w:tcPr>
          <w:p w:rsidR="00D545A4" w:rsidRPr="00775EF3" w:rsidRDefault="00444451" w:rsidP="00775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612" w:type="dxa"/>
          </w:tcPr>
          <w:p w:rsidR="00D545A4" w:rsidRPr="00775EF3" w:rsidRDefault="00444451" w:rsidP="005602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Улица Молодежная д. 16- д. 22</w:t>
            </w:r>
            <w:r w:rsidR="00C527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D545A4" w:rsidRDefault="00D545A4" w:rsidP="00775E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A4" w:rsidRDefault="00D545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5EF3" w:rsidRPr="00D545A4" w:rsidRDefault="00D545A4" w:rsidP="00D5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2</w:t>
      </w:r>
    </w:p>
    <w:p w:rsidR="00D545A4" w:rsidRPr="00D545A4" w:rsidRDefault="00D545A4" w:rsidP="00D54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постановлению администрации </w:t>
      </w:r>
    </w:p>
    <w:p w:rsidR="00D545A4" w:rsidRPr="00D545A4" w:rsidRDefault="00D545A4" w:rsidP="00D545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ородского </w:t>
      </w:r>
      <w:proofErr w:type="gramStart"/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>округа</w:t>
      </w:r>
      <w:proofErr w:type="gramEnd"/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ЗАТО </w:t>
      </w:r>
      <w:proofErr w:type="spellStart"/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>п.Горный</w:t>
      </w:r>
      <w:proofErr w:type="spellEnd"/>
    </w:p>
    <w:p w:rsidR="00D545A4" w:rsidRDefault="00D545A4" w:rsidP="00D5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о</w:t>
      </w:r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 </w:t>
      </w:r>
      <w:r w:rsidR="009F3F75">
        <w:rPr>
          <w:rFonts w:ascii="Times New Roman" w:eastAsia="Times New Roman" w:hAnsi="Times New Roman" w:cs="Times New Roman"/>
          <w:sz w:val="24"/>
          <w:szCs w:val="28"/>
          <w:lang w:eastAsia="ru-RU"/>
        </w:rPr>
        <w:t>28</w:t>
      </w:r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>.0</w:t>
      </w:r>
      <w:r w:rsidR="009F3F7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D545A4">
        <w:rPr>
          <w:rFonts w:ascii="Times New Roman" w:eastAsia="Times New Roman" w:hAnsi="Times New Roman" w:cs="Times New Roman"/>
          <w:sz w:val="24"/>
          <w:szCs w:val="28"/>
          <w:lang w:eastAsia="ru-RU"/>
        </w:rPr>
        <w:t>.2023 года № 61</w:t>
      </w:r>
    </w:p>
    <w:p w:rsidR="00D545A4" w:rsidRDefault="00D545A4" w:rsidP="00D5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45A4" w:rsidRPr="00D545A4" w:rsidRDefault="00D545A4" w:rsidP="00D5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 для организации пунктов приема предложений по выбору общественных территорий, на которых будет реализовываться проект создания комфортной городской среды на территории городского </w:t>
      </w:r>
      <w:proofErr w:type="gramStart"/>
      <w:r w:rsidRPr="00D54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D5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D545A4">
        <w:rPr>
          <w:rFonts w:ascii="Times New Roman" w:eastAsia="Times New Roman" w:hAnsi="Times New Roman" w:cs="Times New Roman"/>
          <w:sz w:val="28"/>
          <w:szCs w:val="28"/>
          <w:lang w:eastAsia="ru-RU"/>
        </w:rPr>
        <w:t>п.Горный</w:t>
      </w:r>
      <w:proofErr w:type="spellEnd"/>
    </w:p>
    <w:p w:rsidR="00D545A4" w:rsidRDefault="00D545A4" w:rsidP="00D5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45A4" w:rsidRDefault="00D545A4" w:rsidP="00D5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545A4" w:rsidTr="00D545A4">
        <w:tc>
          <w:tcPr>
            <w:tcW w:w="1101" w:type="dxa"/>
          </w:tcPr>
          <w:p w:rsidR="00D545A4" w:rsidRDefault="00D545A4" w:rsidP="00D54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470" w:type="dxa"/>
          </w:tcPr>
          <w:p w:rsidR="00D545A4" w:rsidRDefault="00D545A4" w:rsidP="00D54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п.Горный</w:t>
            </w:r>
            <w:proofErr w:type="spellEnd"/>
          </w:p>
        </w:tc>
      </w:tr>
      <w:tr w:rsidR="00D545A4" w:rsidTr="00D545A4">
        <w:tc>
          <w:tcPr>
            <w:tcW w:w="1101" w:type="dxa"/>
          </w:tcPr>
          <w:p w:rsidR="00D545A4" w:rsidRDefault="00D545A4" w:rsidP="00D54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8470" w:type="dxa"/>
          </w:tcPr>
          <w:p w:rsidR="00D545A4" w:rsidRDefault="00D545A4" w:rsidP="00D54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Улетовская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ЦРБ» участковая больница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ЗАТО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п.Горный</w:t>
            </w:r>
            <w:proofErr w:type="spellEnd"/>
          </w:p>
        </w:tc>
      </w:tr>
      <w:tr w:rsidR="00D545A4" w:rsidTr="00D545A4">
        <w:tc>
          <w:tcPr>
            <w:tcW w:w="1101" w:type="dxa"/>
          </w:tcPr>
          <w:p w:rsidR="00D545A4" w:rsidRDefault="00D545A4" w:rsidP="00D54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470" w:type="dxa"/>
          </w:tcPr>
          <w:p w:rsidR="00D545A4" w:rsidRDefault="00D545A4" w:rsidP="00D54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«Средняя общеобразовательная школа № 1»</w:t>
            </w:r>
          </w:p>
        </w:tc>
      </w:tr>
      <w:tr w:rsidR="005602FD" w:rsidTr="00D545A4">
        <w:tc>
          <w:tcPr>
            <w:tcW w:w="1101" w:type="dxa"/>
          </w:tcPr>
          <w:p w:rsidR="005602FD" w:rsidRDefault="005602FD" w:rsidP="00D54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8470" w:type="dxa"/>
          </w:tcPr>
          <w:p w:rsidR="005602FD" w:rsidRDefault="005602FD" w:rsidP="00D54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«Тайга»</w:t>
            </w:r>
          </w:p>
        </w:tc>
      </w:tr>
    </w:tbl>
    <w:p w:rsidR="00D545A4" w:rsidRPr="00D545A4" w:rsidRDefault="00D545A4" w:rsidP="00D5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D545A4" w:rsidRPr="00D5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1941"/>
    <w:multiLevelType w:val="multilevel"/>
    <w:tmpl w:val="4B94DAE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88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6C0B3627"/>
    <w:multiLevelType w:val="hybridMultilevel"/>
    <w:tmpl w:val="8C120F4E"/>
    <w:lvl w:ilvl="0" w:tplc="5AD2936E">
      <w:start w:val="1"/>
      <w:numFmt w:val="decimal"/>
      <w:lvlText w:val="%1."/>
      <w:lvlJc w:val="left"/>
      <w:pPr>
        <w:ind w:left="1414" w:hanging="70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FC"/>
    <w:rsid w:val="000235A8"/>
    <w:rsid w:val="00052E0B"/>
    <w:rsid w:val="000869F7"/>
    <w:rsid w:val="000A160F"/>
    <w:rsid w:val="000B4F9F"/>
    <w:rsid w:val="000B6011"/>
    <w:rsid w:val="000E76FC"/>
    <w:rsid w:val="001B2789"/>
    <w:rsid w:val="001B2E6C"/>
    <w:rsid w:val="001B2EEE"/>
    <w:rsid w:val="001D02B9"/>
    <w:rsid w:val="001D2109"/>
    <w:rsid w:val="001E03BE"/>
    <w:rsid w:val="00216357"/>
    <w:rsid w:val="002271B1"/>
    <w:rsid w:val="002364BB"/>
    <w:rsid w:val="00256681"/>
    <w:rsid w:val="00284B17"/>
    <w:rsid w:val="00287CB6"/>
    <w:rsid w:val="002928CE"/>
    <w:rsid w:val="002C3AA4"/>
    <w:rsid w:val="002C5F49"/>
    <w:rsid w:val="002C6190"/>
    <w:rsid w:val="00300443"/>
    <w:rsid w:val="003173D6"/>
    <w:rsid w:val="00341512"/>
    <w:rsid w:val="003737C4"/>
    <w:rsid w:val="003B51A2"/>
    <w:rsid w:val="003B51E3"/>
    <w:rsid w:val="003D3C8D"/>
    <w:rsid w:val="0041279C"/>
    <w:rsid w:val="00444451"/>
    <w:rsid w:val="00481537"/>
    <w:rsid w:val="00491F24"/>
    <w:rsid w:val="0049262D"/>
    <w:rsid w:val="00495F40"/>
    <w:rsid w:val="004A20AC"/>
    <w:rsid w:val="004A6BCF"/>
    <w:rsid w:val="004C6DCC"/>
    <w:rsid w:val="004E3B99"/>
    <w:rsid w:val="004F3AE4"/>
    <w:rsid w:val="0054754E"/>
    <w:rsid w:val="005525FA"/>
    <w:rsid w:val="005602FD"/>
    <w:rsid w:val="00582C8E"/>
    <w:rsid w:val="005C57D1"/>
    <w:rsid w:val="006107A7"/>
    <w:rsid w:val="00641CB8"/>
    <w:rsid w:val="006909CA"/>
    <w:rsid w:val="006F6DFD"/>
    <w:rsid w:val="0070630F"/>
    <w:rsid w:val="007149AE"/>
    <w:rsid w:val="007213C6"/>
    <w:rsid w:val="00757565"/>
    <w:rsid w:val="00761CBC"/>
    <w:rsid w:val="007666E6"/>
    <w:rsid w:val="00775EF3"/>
    <w:rsid w:val="007844C5"/>
    <w:rsid w:val="007A4236"/>
    <w:rsid w:val="008146F7"/>
    <w:rsid w:val="0087065E"/>
    <w:rsid w:val="00871FF1"/>
    <w:rsid w:val="008B66FA"/>
    <w:rsid w:val="008C2F89"/>
    <w:rsid w:val="008C3747"/>
    <w:rsid w:val="00920852"/>
    <w:rsid w:val="00955077"/>
    <w:rsid w:val="009922D2"/>
    <w:rsid w:val="009F3F75"/>
    <w:rsid w:val="00A140EC"/>
    <w:rsid w:val="00A40D30"/>
    <w:rsid w:val="00A539B2"/>
    <w:rsid w:val="00A63469"/>
    <w:rsid w:val="00A67FDD"/>
    <w:rsid w:val="00A96C36"/>
    <w:rsid w:val="00AB1D96"/>
    <w:rsid w:val="00AE522F"/>
    <w:rsid w:val="00B034B7"/>
    <w:rsid w:val="00B16901"/>
    <w:rsid w:val="00B43029"/>
    <w:rsid w:val="00B828F8"/>
    <w:rsid w:val="00B94155"/>
    <w:rsid w:val="00BB3B0A"/>
    <w:rsid w:val="00BB6F0B"/>
    <w:rsid w:val="00BD496E"/>
    <w:rsid w:val="00BF2A18"/>
    <w:rsid w:val="00C13945"/>
    <w:rsid w:val="00C314F2"/>
    <w:rsid w:val="00C32ED2"/>
    <w:rsid w:val="00C527F8"/>
    <w:rsid w:val="00C5291F"/>
    <w:rsid w:val="00C97B32"/>
    <w:rsid w:val="00CC74EB"/>
    <w:rsid w:val="00D24518"/>
    <w:rsid w:val="00D35844"/>
    <w:rsid w:val="00D545A4"/>
    <w:rsid w:val="00D71C00"/>
    <w:rsid w:val="00DD3239"/>
    <w:rsid w:val="00DF20A3"/>
    <w:rsid w:val="00E0470C"/>
    <w:rsid w:val="00E4335B"/>
    <w:rsid w:val="00E44D0C"/>
    <w:rsid w:val="00E61C53"/>
    <w:rsid w:val="00E63ECB"/>
    <w:rsid w:val="00E644F7"/>
    <w:rsid w:val="00E77AB8"/>
    <w:rsid w:val="00EE1D15"/>
    <w:rsid w:val="00EF5F38"/>
    <w:rsid w:val="00F0017A"/>
    <w:rsid w:val="00F14D14"/>
    <w:rsid w:val="00F34963"/>
    <w:rsid w:val="00F46372"/>
    <w:rsid w:val="00F5328B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7870-AC46-48CB-B21B-806FC1B0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284B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4B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828F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9262D"/>
    <w:pPr>
      <w:ind w:left="720"/>
      <w:contextualSpacing/>
    </w:pPr>
  </w:style>
  <w:style w:type="table" w:styleId="a9">
    <w:name w:val="Table Grid"/>
    <w:basedOn w:val="a1"/>
    <w:uiPriority w:val="39"/>
    <w:rsid w:val="0077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Пользователь_жилотдел</cp:lastModifiedBy>
  <cp:revision>110</cp:revision>
  <cp:lastPrinted>2023-03-03T05:51:00Z</cp:lastPrinted>
  <dcterms:created xsi:type="dcterms:W3CDTF">2018-12-18T03:21:00Z</dcterms:created>
  <dcterms:modified xsi:type="dcterms:W3CDTF">2023-03-03T05:51:00Z</dcterms:modified>
</cp:coreProperties>
</file>