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1D" w:rsidRDefault="00C6491D" w:rsidP="00C6491D">
      <w:pPr>
        <w:rPr>
          <w:szCs w:val="24"/>
        </w:rPr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45852FA" wp14:editId="1B740BD3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1D" w:rsidRDefault="00C6491D" w:rsidP="00C6491D">
      <w:pPr>
        <w:jc w:val="center"/>
        <w:rPr>
          <w:sz w:val="36"/>
          <w:szCs w:val="36"/>
        </w:rPr>
      </w:pPr>
    </w:p>
    <w:p w:rsidR="00C6491D" w:rsidRDefault="00C6491D" w:rsidP="00C6491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городского </w:t>
      </w:r>
      <w:proofErr w:type="gramStart"/>
      <w:r>
        <w:rPr>
          <w:b/>
          <w:sz w:val="36"/>
          <w:szCs w:val="36"/>
        </w:rPr>
        <w:t>округа</w:t>
      </w:r>
      <w:proofErr w:type="gramEnd"/>
      <w:r>
        <w:rPr>
          <w:b/>
          <w:sz w:val="36"/>
          <w:szCs w:val="36"/>
        </w:rPr>
        <w:t xml:space="preserve"> ЗАТО п. Горный</w:t>
      </w:r>
    </w:p>
    <w:p w:rsidR="00FB79DF" w:rsidRDefault="00FB79DF" w:rsidP="00C6491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Забайкальского края</w:t>
      </w:r>
    </w:p>
    <w:p w:rsidR="00C6491D" w:rsidRDefault="00C6491D" w:rsidP="00C6491D">
      <w:pPr>
        <w:jc w:val="center"/>
        <w:rPr>
          <w:b/>
          <w:bCs/>
          <w:sz w:val="36"/>
          <w:szCs w:val="36"/>
        </w:rPr>
      </w:pPr>
    </w:p>
    <w:p w:rsidR="00C6491D" w:rsidRDefault="00C6491D" w:rsidP="00C6491D">
      <w:pPr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C6491D" w:rsidRDefault="00C6491D" w:rsidP="00C6491D">
      <w:pPr>
        <w:jc w:val="center"/>
        <w:rPr>
          <w:b/>
          <w:sz w:val="36"/>
          <w:szCs w:val="36"/>
        </w:rPr>
      </w:pPr>
    </w:p>
    <w:p w:rsidR="004B713B" w:rsidRPr="00E0473E" w:rsidRDefault="004B713B" w:rsidP="00C72EFF">
      <w:pPr>
        <w:ind w:right="-286"/>
        <w:jc w:val="both"/>
      </w:pPr>
    </w:p>
    <w:p w:rsidR="004B713B" w:rsidRPr="00E0473E" w:rsidRDefault="004B713B" w:rsidP="00C72EFF">
      <w:pPr>
        <w:tabs>
          <w:tab w:val="right" w:pos="9639"/>
        </w:tabs>
        <w:ind w:right="-286"/>
        <w:jc w:val="both"/>
        <w:rPr>
          <w:sz w:val="24"/>
        </w:rPr>
      </w:pPr>
    </w:p>
    <w:p w:rsidR="003B4445" w:rsidRPr="00E0473E" w:rsidRDefault="00150141" w:rsidP="00C72EFF">
      <w:pPr>
        <w:tabs>
          <w:tab w:val="right" w:pos="9639"/>
        </w:tabs>
        <w:ind w:right="-286"/>
        <w:jc w:val="both"/>
      </w:pPr>
      <w:r>
        <w:t>«___»</w:t>
      </w:r>
      <w:r w:rsidR="00535B8D" w:rsidRPr="00E0473E">
        <w:t xml:space="preserve">  </w:t>
      </w:r>
      <w:r w:rsidR="00C6491D">
        <w:t>________</w:t>
      </w:r>
      <w:r>
        <w:t xml:space="preserve"> 2023</w:t>
      </w:r>
      <w:r w:rsidR="00535B8D" w:rsidRPr="00E0473E">
        <w:t xml:space="preserve"> </w:t>
      </w:r>
      <w:r w:rsidR="00E0473E">
        <w:t>г</w:t>
      </w:r>
      <w:r w:rsidR="00535B8D" w:rsidRPr="00E0473E">
        <w:t xml:space="preserve">ода                                                                     </w:t>
      </w:r>
      <w:r w:rsidR="00E0473E">
        <w:t xml:space="preserve">      </w:t>
      </w:r>
      <w:r w:rsidR="00C6491D">
        <w:t xml:space="preserve">  </w:t>
      </w:r>
      <w:r w:rsidR="00535B8D" w:rsidRPr="00E0473E">
        <w:t xml:space="preserve">№ </w:t>
      </w:r>
      <w:r w:rsidR="00585134" w:rsidRPr="00E0473E">
        <w:t>___</w:t>
      </w:r>
      <w:r w:rsidR="00535B8D" w:rsidRPr="00E0473E">
        <w:t xml:space="preserve"> </w:t>
      </w:r>
    </w:p>
    <w:p w:rsidR="003B4445" w:rsidRPr="00E0473E" w:rsidRDefault="003B4445" w:rsidP="00C72EFF">
      <w:pPr>
        <w:tabs>
          <w:tab w:val="right" w:pos="9639"/>
        </w:tabs>
        <w:ind w:right="-286"/>
        <w:jc w:val="both"/>
      </w:pPr>
    </w:p>
    <w:p w:rsidR="00FB79DF" w:rsidRDefault="00FB79DF" w:rsidP="00195EF1">
      <w:pPr>
        <w:tabs>
          <w:tab w:val="right" w:pos="9639"/>
        </w:tabs>
        <w:ind w:right="-286"/>
        <w:jc w:val="center"/>
        <w:rPr>
          <w:b/>
        </w:rPr>
      </w:pPr>
    </w:p>
    <w:p w:rsidR="004B713B" w:rsidRPr="00C6491D" w:rsidRDefault="00150141" w:rsidP="00195EF1">
      <w:pPr>
        <w:tabs>
          <w:tab w:val="right" w:pos="9639"/>
        </w:tabs>
        <w:ind w:right="-286"/>
        <w:jc w:val="center"/>
        <w:rPr>
          <w:b/>
        </w:rPr>
      </w:pPr>
      <w:r w:rsidRPr="00C6491D">
        <w:rPr>
          <w:b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4B713B" w:rsidRDefault="004B713B" w:rsidP="00C72EFF">
      <w:pPr>
        <w:tabs>
          <w:tab w:val="left" w:pos="3969"/>
        </w:tabs>
        <w:ind w:right="-286"/>
        <w:jc w:val="both"/>
      </w:pPr>
      <w:r w:rsidRPr="00E0473E">
        <w:tab/>
      </w:r>
    </w:p>
    <w:p w:rsidR="00E563A0" w:rsidRPr="00E0473E" w:rsidRDefault="00E563A0" w:rsidP="00C72EFF">
      <w:pPr>
        <w:tabs>
          <w:tab w:val="left" w:pos="3969"/>
        </w:tabs>
        <w:ind w:right="-286"/>
        <w:jc w:val="both"/>
      </w:pPr>
    </w:p>
    <w:p w:rsidR="002E635B" w:rsidRPr="002E635B" w:rsidRDefault="00E563A0" w:rsidP="002E635B">
      <w:pPr>
        <w:autoSpaceDE w:val="0"/>
        <w:autoSpaceDN w:val="0"/>
        <w:adjustRightInd w:val="0"/>
        <w:ind w:right="-286" w:firstLine="708"/>
        <w:jc w:val="both"/>
      </w:pPr>
      <w:r>
        <w:t xml:space="preserve"> </w:t>
      </w:r>
      <w:r w:rsidR="00585134" w:rsidRPr="00E0473E">
        <w:t>В</w:t>
      </w:r>
      <w:r w:rsidR="004B713B" w:rsidRPr="00E0473E">
        <w:t xml:space="preserve"> соответствии</w:t>
      </w:r>
      <w:r w:rsidR="00FB79DF">
        <w:t xml:space="preserve"> с</w:t>
      </w:r>
      <w:r w:rsidR="00E0473E">
        <w:t xml:space="preserve"> пунктом </w:t>
      </w:r>
      <w:r w:rsidR="00150141">
        <w:t>2</w:t>
      </w:r>
      <w:r w:rsidR="00E0473E">
        <w:t xml:space="preserve"> части </w:t>
      </w:r>
      <w:r w:rsidR="00150141">
        <w:t>4</w:t>
      </w:r>
      <w:r w:rsidR="00E0473E">
        <w:t xml:space="preserve"> </w:t>
      </w:r>
      <w:r w:rsidR="00D30986">
        <w:t>статьи</w:t>
      </w:r>
      <w:r w:rsidR="00E0473E">
        <w:t xml:space="preserve"> 3</w:t>
      </w:r>
      <w:r w:rsidR="00150141">
        <w:t>6</w:t>
      </w:r>
      <w:r w:rsidR="00E0473E">
        <w:t xml:space="preserve"> Федерального закона от</w:t>
      </w:r>
      <w:r>
        <w:t xml:space="preserve">  </w:t>
      </w:r>
      <w:r w:rsidR="00E0473E">
        <w:t xml:space="preserve"> 06.10.2003 № 131-ФЗ «Об общих принципах организации местного самоуп</w:t>
      </w:r>
      <w:r w:rsidR="003E526E">
        <w:t xml:space="preserve">равления в Российской Федерации», п. 7 распоряжения </w:t>
      </w:r>
      <w:r w:rsidR="00785D11">
        <w:t>Правительства РФ от 15.10.2022 №</w:t>
      </w:r>
      <w:r w:rsidR="003E526E" w:rsidRPr="003E526E">
        <w:t xml:space="preserve"> 3046-р</w:t>
      </w:r>
      <w:r w:rsidR="003E526E">
        <w:t xml:space="preserve"> «</w:t>
      </w:r>
      <w:r w:rsidR="003E526E" w:rsidRPr="003E526E">
        <w:t>О предоставлении отсрочки арендной платы по договорам аренды федерального имущества в связи с частичной мобилизацией</w:t>
      </w:r>
      <w:r w:rsidR="003E526E">
        <w:t>»</w:t>
      </w:r>
      <w:r w:rsidR="004B713B" w:rsidRPr="00E0473E">
        <w:t xml:space="preserve">, </w:t>
      </w:r>
      <w:r w:rsidR="00785D11">
        <w:t>администрация городского округа ЗАТО п. Горный Забайкальского края</w:t>
      </w:r>
      <w:r w:rsidR="002E635B">
        <w:t xml:space="preserve"> </w:t>
      </w:r>
      <w:proofErr w:type="gramStart"/>
      <w:r w:rsidR="00785D11">
        <w:rPr>
          <w:b/>
        </w:rPr>
        <w:t>п</w:t>
      </w:r>
      <w:proofErr w:type="gramEnd"/>
      <w:r w:rsidR="00785D11">
        <w:rPr>
          <w:b/>
        </w:rPr>
        <w:t xml:space="preserve"> о с т а н </w:t>
      </w:r>
      <w:proofErr w:type="gramStart"/>
      <w:r w:rsidR="00785D11">
        <w:rPr>
          <w:b/>
        </w:rPr>
        <w:t>о</w:t>
      </w:r>
      <w:proofErr w:type="gramEnd"/>
      <w:r w:rsidR="00785D11">
        <w:rPr>
          <w:b/>
        </w:rPr>
        <w:t xml:space="preserve"> в л я е т</w:t>
      </w:r>
      <w:r w:rsidR="004B713B" w:rsidRPr="008D1453">
        <w:rPr>
          <w:b/>
        </w:rPr>
        <w:t xml:space="preserve">: </w:t>
      </w:r>
    </w:p>
    <w:p w:rsidR="002E635B" w:rsidRDefault="002E635B" w:rsidP="002E635B">
      <w:pPr>
        <w:autoSpaceDE w:val="0"/>
        <w:autoSpaceDN w:val="0"/>
        <w:adjustRightInd w:val="0"/>
        <w:ind w:right="-286"/>
        <w:jc w:val="both"/>
      </w:pPr>
    </w:p>
    <w:p w:rsidR="002E635B" w:rsidRDefault="007E0EA3" w:rsidP="002E635B">
      <w:pPr>
        <w:autoSpaceDE w:val="0"/>
        <w:autoSpaceDN w:val="0"/>
        <w:adjustRightInd w:val="0"/>
        <w:ind w:right="-286"/>
        <w:jc w:val="both"/>
      </w:pPr>
      <w:r>
        <w:t xml:space="preserve">1. </w:t>
      </w:r>
      <w:proofErr w:type="gramStart"/>
      <w:r w:rsidR="003E526E">
        <w:t>П</w:t>
      </w:r>
      <w:r w:rsidR="003E526E" w:rsidRPr="003E526E">
        <w:t xml:space="preserve">о договорам аренды </w:t>
      </w:r>
      <w:r w:rsidR="003E526E">
        <w:t>муниципального</w:t>
      </w:r>
      <w:r w:rsidR="003E526E" w:rsidRPr="003E526E">
        <w:t xml:space="preserve">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</w:t>
      </w:r>
      <w:proofErr w:type="gramEnd"/>
      <w:r w:rsidR="003E526E" w:rsidRPr="003E526E">
        <w:t xml:space="preserve"> </w:t>
      </w:r>
      <w:proofErr w:type="gramStart"/>
      <w:r w:rsidR="003E526E" w:rsidRPr="003E526E">
        <w:t>службу по мобилизации в Вооруженные Силы Российской Федерации в соответствии с Указом Президента Российской Фе</w:t>
      </w:r>
      <w:r w:rsidR="002E635B">
        <w:t>дерации от 21 сентября 2022 г. № 647 «</w:t>
      </w:r>
      <w:r w:rsidR="003E526E" w:rsidRPr="003E526E">
        <w:t>Об объявлении частичной моб</w:t>
      </w:r>
      <w:r w:rsidR="002E635B">
        <w:t>илизации в Российской Федерации»</w:t>
      </w:r>
      <w:r w:rsidR="003E526E" w:rsidRPr="003E526E">
        <w:t xml:space="preserve"> или проходящие военную службу по контракту, заключенному в соответствии с пунктом 7</w:t>
      </w:r>
      <w:r w:rsidR="002E635B">
        <w:t xml:space="preserve"> статьи 38 Федерального закона «</w:t>
      </w:r>
      <w:r w:rsidR="003E526E" w:rsidRPr="003E526E">
        <w:t>О воинск</w:t>
      </w:r>
      <w:r w:rsidR="002E635B">
        <w:t>ой обязанности и военной службе»</w:t>
      </w:r>
      <w:r w:rsidR="003E526E" w:rsidRPr="003E526E">
        <w:t xml:space="preserve"> (далее - Федеральный закон), либо заключившие контракт о добровольном содействии в</w:t>
      </w:r>
      <w:proofErr w:type="gramEnd"/>
      <w:r w:rsidR="003E526E" w:rsidRPr="003E526E">
        <w:t xml:space="preserve"> </w:t>
      </w:r>
      <w:proofErr w:type="gramStart"/>
      <w:r w:rsidR="003E526E" w:rsidRPr="003E526E">
        <w:t>выполнении</w:t>
      </w:r>
      <w:proofErr w:type="gramEnd"/>
      <w:r w:rsidR="003E526E" w:rsidRPr="003E526E">
        <w:t xml:space="preserve"> задач, возложенных на Вооруженные Силы Российской Федерации, обеспечить:</w:t>
      </w:r>
    </w:p>
    <w:p w:rsidR="003E526E" w:rsidRDefault="003E526E" w:rsidP="002E635B">
      <w:pPr>
        <w:autoSpaceDE w:val="0"/>
        <w:autoSpaceDN w:val="0"/>
        <w:adjustRightInd w:val="0"/>
        <w:ind w:right="-284"/>
        <w:jc w:val="both"/>
      </w:pPr>
      <w:r>
        <w:t xml:space="preserve">а) </w:t>
      </w:r>
      <w:r w:rsidRPr="003E526E">
        <w:t xml:space="preserve">предоставление отсрочки уплаты арендной платы на период прохождения лицом, указанным в настоящем пункте, военной службы или оказания </w:t>
      </w:r>
      <w:r w:rsidRPr="003E526E"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4B713B" w:rsidRDefault="003E526E" w:rsidP="002E635B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 w:rsidRPr="003E526E">
        <w:rPr>
          <w:rFonts w:ascii="Times New Roman" w:hAnsi="Times New Roman" w:cs="Times New Roman"/>
          <w:sz w:val="28"/>
        </w:rPr>
        <w:t>б) предоставление возможности расторжения договоров аренды без применения штрафных санкций</w:t>
      </w:r>
      <w:r w:rsidR="00C72EFF" w:rsidRPr="00082099">
        <w:rPr>
          <w:rFonts w:ascii="Times New Roman" w:hAnsi="Times New Roman" w:cs="Times New Roman"/>
          <w:sz w:val="28"/>
        </w:rPr>
        <w:t>.</w:t>
      </w:r>
    </w:p>
    <w:p w:rsidR="003E526E" w:rsidRPr="003E526E" w:rsidRDefault="003E526E" w:rsidP="002E635B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 w:rsidRPr="003E526E">
        <w:rPr>
          <w:rFonts w:ascii="Times New Roman" w:hAnsi="Times New Roman" w:cs="Times New Roman"/>
          <w:sz w:val="28"/>
        </w:rPr>
        <w:t>2. Предоставление отсрочки уплаты арендно</w:t>
      </w:r>
      <w:r w:rsidR="002E635B">
        <w:rPr>
          <w:rFonts w:ascii="Times New Roman" w:hAnsi="Times New Roman" w:cs="Times New Roman"/>
          <w:sz w:val="28"/>
        </w:rPr>
        <w:t>й платы, указанной в подпункте «а»</w:t>
      </w:r>
      <w:r w:rsidRPr="003E526E">
        <w:rPr>
          <w:rFonts w:ascii="Times New Roman" w:hAnsi="Times New Roman" w:cs="Times New Roman"/>
          <w:sz w:val="28"/>
        </w:rPr>
        <w:t xml:space="preserve"> пункта 1 настоящего </w:t>
      </w:r>
      <w:r w:rsidR="00E506B6">
        <w:rPr>
          <w:rFonts w:ascii="Times New Roman" w:hAnsi="Times New Roman" w:cs="Times New Roman"/>
          <w:sz w:val="28"/>
        </w:rPr>
        <w:t>постановления</w:t>
      </w:r>
      <w:r w:rsidRPr="003E526E">
        <w:rPr>
          <w:rFonts w:ascii="Times New Roman" w:hAnsi="Times New Roman" w:cs="Times New Roman"/>
          <w:sz w:val="28"/>
        </w:rPr>
        <w:t>, осуществляется на следующих условиях:</w:t>
      </w:r>
    </w:p>
    <w:p w:rsidR="002E635B" w:rsidRDefault="002E635B" w:rsidP="002E635B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>;</w:t>
      </w:r>
    </w:p>
    <w:p w:rsidR="002E635B" w:rsidRDefault="002E635B" w:rsidP="002E635B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</w:t>
      </w:r>
      <w:r w:rsidR="003E526E">
        <w:rPr>
          <w:rFonts w:ascii="Times New Roman" w:hAnsi="Times New Roman" w:cs="Times New Roman"/>
          <w:sz w:val="28"/>
        </w:rPr>
        <w:t>енные Силы Российской Федерации</w:t>
      </w:r>
      <w:r w:rsidR="003E526E" w:rsidRPr="003E526E">
        <w:rPr>
          <w:rFonts w:ascii="Times New Roman" w:hAnsi="Times New Roman" w:cs="Times New Roman"/>
          <w:sz w:val="28"/>
        </w:rPr>
        <w:t>;</w:t>
      </w:r>
      <w:proofErr w:type="gramEnd"/>
    </w:p>
    <w:p w:rsidR="002E635B" w:rsidRDefault="002E635B" w:rsidP="002E635B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E5BC4" w:rsidRDefault="002E635B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="003E526E" w:rsidRPr="003E526E">
        <w:rPr>
          <w:rFonts w:ascii="Times New Roman" w:hAnsi="Times New Roman" w:cs="Times New Roman"/>
          <w:sz w:val="28"/>
        </w:rPr>
        <w:t xml:space="preserve"> платы по договору аренды;</w:t>
      </w:r>
    </w:p>
    <w:p w:rsidR="00DE5BC4" w:rsidRDefault="002E635B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E5BC4" w:rsidRDefault="002E635B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</w:t>
      </w:r>
      <w:r w:rsidR="003E526E" w:rsidRPr="003E526E">
        <w:rPr>
          <w:rFonts w:ascii="Times New Roman" w:hAnsi="Times New Roman" w:cs="Times New Roman"/>
          <w:sz w:val="28"/>
        </w:rPr>
        <w:lastRenderedPageBreak/>
        <w:t>пользование чужими</w:t>
      </w:r>
      <w:proofErr w:type="gramEnd"/>
      <w:r w:rsidR="003E526E" w:rsidRPr="003E526E">
        <w:rPr>
          <w:rFonts w:ascii="Times New Roman" w:hAnsi="Times New Roman" w:cs="Times New Roman"/>
          <w:sz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E5BC4" w:rsidRDefault="002E635B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3E526E" w:rsidRPr="003E526E">
        <w:rPr>
          <w:rFonts w:ascii="Times New Roman" w:hAnsi="Times New Roman" w:cs="Times New Roman"/>
          <w:sz w:val="28"/>
        </w:rPr>
        <w:t>использования</w:t>
      </w:r>
      <w:proofErr w:type="gramEnd"/>
      <w:r w:rsidR="003E526E" w:rsidRPr="003E526E">
        <w:rPr>
          <w:rFonts w:ascii="Times New Roman" w:hAnsi="Times New Roman" w:cs="Times New Roman"/>
          <w:sz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DE5BC4" w:rsidRDefault="003E526E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 w:rsidRPr="003E526E">
        <w:rPr>
          <w:rFonts w:ascii="Times New Roman" w:hAnsi="Times New Roman" w:cs="Times New Roman"/>
          <w:sz w:val="28"/>
        </w:rPr>
        <w:t xml:space="preserve">3. Расторжение договора аренды без применения штрафных </w:t>
      </w:r>
      <w:r w:rsidR="00DE5BC4">
        <w:rPr>
          <w:rFonts w:ascii="Times New Roman" w:hAnsi="Times New Roman" w:cs="Times New Roman"/>
          <w:sz w:val="28"/>
        </w:rPr>
        <w:t>санкций, указанное в подпункте «б»</w:t>
      </w:r>
      <w:r w:rsidRPr="003E526E">
        <w:rPr>
          <w:rFonts w:ascii="Times New Roman" w:hAnsi="Times New Roman" w:cs="Times New Roman"/>
          <w:sz w:val="28"/>
        </w:rPr>
        <w:t xml:space="preserve"> пункта 1 настоящего </w:t>
      </w:r>
      <w:r w:rsidR="00DE5BC4">
        <w:rPr>
          <w:rFonts w:ascii="Times New Roman" w:hAnsi="Times New Roman" w:cs="Times New Roman"/>
          <w:sz w:val="28"/>
        </w:rPr>
        <w:t>постановления</w:t>
      </w:r>
      <w:r w:rsidRPr="003E526E">
        <w:rPr>
          <w:rFonts w:ascii="Times New Roman" w:hAnsi="Times New Roman" w:cs="Times New Roman"/>
          <w:sz w:val="28"/>
        </w:rPr>
        <w:t>, осуществляется на следующих условиях:</w:t>
      </w:r>
    </w:p>
    <w:p w:rsidR="00DE5BC4" w:rsidRDefault="00DE5BC4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</w:t>
      </w:r>
      <w:r w:rsidR="00150141">
        <w:rPr>
          <w:rFonts w:ascii="Times New Roman" w:hAnsi="Times New Roman" w:cs="Times New Roman"/>
          <w:sz w:val="28"/>
        </w:rPr>
        <w:t>Федерации</w:t>
      </w:r>
      <w:r w:rsidR="003E526E" w:rsidRPr="003E526E">
        <w:rPr>
          <w:rFonts w:ascii="Times New Roman" w:hAnsi="Times New Roman" w:cs="Times New Roman"/>
          <w:sz w:val="28"/>
        </w:rPr>
        <w:t>;</w:t>
      </w:r>
      <w:proofErr w:type="gramEnd"/>
    </w:p>
    <w:p w:rsidR="00DE5BC4" w:rsidRDefault="00DE5BC4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E5BC4" w:rsidRDefault="00DE5BC4" w:rsidP="00DE5BC4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C5319" w:rsidRDefault="003E526E" w:rsidP="001C5319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 w:rsidRPr="003E526E">
        <w:rPr>
          <w:rFonts w:ascii="Times New Roman" w:hAnsi="Times New Roman" w:cs="Times New Roman"/>
          <w:sz w:val="28"/>
        </w:rPr>
        <w:t>4.</w:t>
      </w:r>
      <w:r w:rsidR="00DE5BC4">
        <w:rPr>
          <w:rFonts w:ascii="Times New Roman" w:hAnsi="Times New Roman" w:cs="Times New Roman"/>
          <w:sz w:val="28"/>
        </w:rPr>
        <w:t xml:space="preserve">  П</w:t>
      </w:r>
      <w:r w:rsidRPr="003E526E">
        <w:rPr>
          <w:rFonts w:ascii="Times New Roman" w:hAnsi="Times New Roman" w:cs="Times New Roman"/>
          <w:sz w:val="28"/>
        </w:rPr>
        <w:t xml:space="preserve">о договорам аренды </w:t>
      </w:r>
      <w:r w:rsidR="00150141">
        <w:rPr>
          <w:rFonts w:ascii="Times New Roman" w:hAnsi="Times New Roman" w:cs="Times New Roman"/>
          <w:sz w:val="28"/>
        </w:rPr>
        <w:t>муниципального</w:t>
      </w:r>
      <w:r w:rsidRPr="003E526E">
        <w:rPr>
          <w:rFonts w:ascii="Times New Roman" w:hAnsi="Times New Roman" w:cs="Times New Roman"/>
          <w:sz w:val="28"/>
        </w:rPr>
        <w:t xml:space="preserve"> имущества, закрепленного на праве оперативного управл</w:t>
      </w:r>
      <w:r w:rsidR="001C5319">
        <w:rPr>
          <w:rFonts w:ascii="Times New Roman" w:hAnsi="Times New Roman" w:cs="Times New Roman"/>
          <w:sz w:val="28"/>
        </w:rPr>
        <w:t xml:space="preserve">ения или </w:t>
      </w:r>
      <w:r w:rsidRPr="003E526E">
        <w:rPr>
          <w:rFonts w:ascii="Times New Roman" w:hAnsi="Times New Roman" w:cs="Times New Roman"/>
          <w:sz w:val="28"/>
        </w:rPr>
        <w:t>на праве хозяйственного ведения</w:t>
      </w:r>
      <w:r w:rsidR="001C5319">
        <w:rPr>
          <w:rFonts w:ascii="Times New Roman" w:hAnsi="Times New Roman" w:cs="Times New Roman"/>
          <w:sz w:val="28"/>
        </w:rPr>
        <w:t>,</w:t>
      </w:r>
      <w:r w:rsidRPr="003E526E">
        <w:rPr>
          <w:rFonts w:ascii="Times New Roman" w:hAnsi="Times New Roman" w:cs="Times New Roman"/>
          <w:sz w:val="28"/>
        </w:rPr>
        <w:t xml:space="preserve">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3E52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526E">
        <w:rPr>
          <w:rFonts w:ascii="Times New Roman" w:hAnsi="Times New Roman" w:cs="Times New Roman"/>
          <w:sz w:val="28"/>
        </w:rP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</w:t>
      </w:r>
      <w:r w:rsidR="00DE5BC4">
        <w:rPr>
          <w:rFonts w:ascii="Times New Roman" w:hAnsi="Times New Roman" w:cs="Times New Roman"/>
          <w:sz w:val="28"/>
        </w:rPr>
        <w:t>дерации от 21 сентября 2022 г. № 647 «</w:t>
      </w:r>
      <w:r w:rsidRPr="003E526E">
        <w:rPr>
          <w:rFonts w:ascii="Times New Roman" w:hAnsi="Times New Roman" w:cs="Times New Roman"/>
          <w:sz w:val="28"/>
        </w:rPr>
        <w:t>Об объявлении частичной моб</w:t>
      </w:r>
      <w:r w:rsidR="00DE5BC4">
        <w:rPr>
          <w:rFonts w:ascii="Times New Roman" w:hAnsi="Times New Roman" w:cs="Times New Roman"/>
          <w:sz w:val="28"/>
        </w:rPr>
        <w:t>илизации в Российской Федерации»</w:t>
      </w:r>
      <w:r w:rsidRPr="003E526E">
        <w:rPr>
          <w:rFonts w:ascii="Times New Roman" w:hAnsi="Times New Roman" w:cs="Times New Roman"/>
          <w:sz w:val="28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 w:rsidRPr="003E526E">
        <w:rPr>
          <w:rFonts w:ascii="Times New Roman" w:hAnsi="Times New Roman" w:cs="Times New Roman"/>
          <w:sz w:val="28"/>
        </w:rPr>
        <w:t xml:space="preserve"> в выполнении задач, возложенных на Вооруженные Силы Российской Федерации, обеспечить:</w:t>
      </w:r>
    </w:p>
    <w:p w:rsidR="00984951" w:rsidRDefault="003E526E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 w:rsidRPr="003E526E">
        <w:rPr>
          <w:rFonts w:ascii="Times New Roman" w:hAnsi="Times New Roman" w:cs="Times New Roman"/>
          <w:sz w:val="28"/>
        </w:rPr>
        <w:lastRenderedPageBreak/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84951" w:rsidRDefault="003E526E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 w:rsidRPr="003E526E">
        <w:rPr>
          <w:rFonts w:ascii="Times New Roman" w:hAnsi="Times New Roman" w:cs="Times New Roman"/>
          <w:sz w:val="28"/>
        </w:rPr>
        <w:t>б) предоставление возможности расторжения договоров аренды без применения штрафных санкций.</w:t>
      </w:r>
    </w:p>
    <w:p w:rsidR="00984951" w:rsidRDefault="003E526E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 w:rsidRPr="003E526E">
        <w:rPr>
          <w:rFonts w:ascii="Times New Roman" w:hAnsi="Times New Roman" w:cs="Times New Roman"/>
          <w:sz w:val="28"/>
        </w:rPr>
        <w:t>5. Предоставление отсрочки уплаты арендно</w:t>
      </w:r>
      <w:r w:rsidR="00984951">
        <w:rPr>
          <w:rFonts w:ascii="Times New Roman" w:hAnsi="Times New Roman" w:cs="Times New Roman"/>
          <w:sz w:val="28"/>
        </w:rPr>
        <w:t>й платы, указанной в подпункте «а»</w:t>
      </w:r>
      <w:r w:rsidRPr="003E526E">
        <w:rPr>
          <w:rFonts w:ascii="Times New Roman" w:hAnsi="Times New Roman" w:cs="Times New Roman"/>
          <w:sz w:val="28"/>
        </w:rPr>
        <w:t xml:space="preserve"> пункта 4 настоящего </w:t>
      </w:r>
      <w:r w:rsidR="00984951">
        <w:rPr>
          <w:rFonts w:ascii="Times New Roman" w:hAnsi="Times New Roman" w:cs="Times New Roman"/>
          <w:sz w:val="28"/>
        </w:rPr>
        <w:t>постановления</w:t>
      </w:r>
      <w:r w:rsidRPr="003E526E">
        <w:rPr>
          <w:rFonts w:ascii="Times New Roman" w:hAnsi="Times New Roman" w:cs="Times New Roman"/>
          <w:sz w:val="28"/>
        </w:rPr>
        <w:t>, осуществляется на следующих условиях:</w:t>
      </w:r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>;</w:t>
      </w:r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</w:t>
      </w:r>
      <w:r w:rsidR="00150141">
        <w:rPr>
          <w:rFonts w:ascii="Times New Roman" w:hAnsi="Times New Roman" w:cs="Times New Roman"/>
          <w:sz w:val="28"/>
        </w:rPr>
        <w:t>енные Силы Российской Федерации</w:t>
      </w:r>
      <w:r w:rsidR="003E526E" w:rsidRPr="003E526E">
        <w:rPr>
          <w:rFonts w:ascii="Times New Roman" w:hAnsi="Times New Roman" w:cs="Times New Roman"/>
          <w:sz w:val="28"/>
        </w:rPr>
        <w:t>;</w:t>
      </w:r>
      <w:proofErr w:type="gramEnd"/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="003E526E" w:rsidRPr="003E526E">
        <w:rPr>
          <w:rFonts w:ascii="Times New Roman" w:hAnsi="Times New Roman" w:cs="Times New Roman"/>
          <w:sz w:val="28"/>
        </w:rPr>
        <w:t xml:space="preserve"> ежемесячной арендной платы по договору аренды;</w:t>
      </w:r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на период прохождения лицом, указанным в пункте 4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</w:t>
      </w:r>
      <w:r w:rsidR="003E526E" w:rsidRPr="003E526E">
        <w:rPr>
          <w:rFonts w:ascii="Times New Roman" w:hAnsi="Times New Roman" w:cs="Times New Roman"/>
          <w:sz w:val="28"/>
        </w:rPr>
        <w:lastRenderedPageBreak/>
        <w:t>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3E526E" w:rsidRPr="003E526E">
        <w:rPr>
          <w:rFonts w:ascii="Times New Roman" w:hAnsi="Times New Roman" w:cs="Times New Roman"/>
          <w:sz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3E526E" w:rsidRPr="003E526E">
        <w:rPr>
          <w:rFonts w:ascii="Times New Roman" w:hAnsi="Times New Roman" w:cs="Times New Roman"/>
          <w:sz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3E526E" w:rsidRPr="003E526E">
        <w:rPr>
          <w:rFonts w:ascii="Times New Roman" w:hAnsi="Times New Roman" w:cs="Times New Roman"/>
          <w:sz w:val="28"/>
        </w:rPr>
        <w:t>использования</w:t>
      </w:r>
      <w:proofErr w:type="gramEnd"/>
      <w:r w:rsidR="003E526E" w:rsidRPr="003E526E">
        <w:rPr>
          <w:rFonts w:ascii="Times New Roman" w:hAnsi="Times New Roman" w:cs="Times New Roman"/>
          <w:sz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984951" w:rsidRDefault="003E526E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 w:rsidRPr="003E526E">
        <w:rPr>
          <w:rFonts w:ascii="Times New Roman" w:hAnsi="Times New Roman" w:cs="Times New Roman"/>
          <w:sz w:val="28"/>
        </w:rPr>
        <w:t xml:space="preserve">6. Расторжение договора аренды без применения штрафных </w:t>
      </w:r>
      <w:r w:rsidR="00984951">
        <w:rPr>
          <w:rFonts w:ascii="Times New Roman" w:hAnsi="Times New Roman" w:cs="Times New Roman"/>
          <w:sz w:val="28"/>
        </w:rPr>
        <w:t>санкций, указанное в подпункте «б»</w:t>
      </w:r>
      <w:r w:rsidRPr="003E526E">
        <w:rPr>
          <w:rFonts w:ascii="Times New Roman" w:hAnsi="Times New Roman" w:cs="Times New Roman"/>
          <w:sz w:val="28"/>
        </w:rPr>
        <w:t xml:space="preserve"> пункта 4 настоящего </w:t>
      </w:r>
      <w:r w:rsidR="00984951">
        <w:rPr>
          <w:rFonts w:ascii="Times New Roman" w:hAnsi="Times New Roman" w:cs="Times New Roman"/>
          <w:sz w:val="28"/>
        </w:rPr>
        <w:t>постановления</w:t>
      </w:r>
      <w:r w:rsidRPr="003E526E">
        <w:rPr>
          <w:rFonts w:ascii="Times New Roman" w:hAnsi="Times New Roman" w:cs="Times New Roman"/>
          <w:sz w:val="28"/>
        </w:rPr>
        <w:t>, осуществляется на следующих условиях:</w:t>
      </w:r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</w:t>
      </w:r>
      <w:r>
        <w:rPr>
          <w:rFonts w:ascii="Times New Roman" w:hAnsi="Times New Roman" w:cs="Times New Roman"/>
          <w:sz w:val="28"/>
        </w:rPr>
        <w:t xml:space="preserve"> статьи 38 Федерального закона «</w:t>
      </w:r>
      <w:r w:rsidR="003E526E" w:rsidRPr="003E526E">
        <w:rPr>
          <w:rFonts w:ascii="Times New Roman" w:hAnsi="Times New Roman" w:cs="Times New Roman"/>
          <w:sz w:val="28"/>
        </w:rPr>
        <w:t>О воинск</w:t>
      </w:r>
      <w:r>
        <w:rPr>
          <w:rFonts w:ascii="Times New Roman" w:hAnsi="Times New Roman" w:cs="Times New Roman"/>
          <w:sz w:val="28"/>
        </w:rPr>
        <w:t>ой обязанности и военной службе»</w:t>
      </w:r>
      <w:r w:rsidR="003E526E" w:rsidRPr="003E526E">
        <w:rPr>
          <w:rFonts w:ascii="Times New Roman" w:hAnsi="Times New Roman" w:cs="Times New Roman"/>
          <w:sz w:val="28"/>
        </w:rPr>
        <w:t xml:space="preserve"> либо контракта о добровольном содействии в выполнении задач, возложенных на</w:t>
      </w:r>
      <w:proofErr w:type="gramEnd"/>
      <w:r w:rsidR="003E526E" w:rsidRPr="003E526E">
        <w:rPr>
          <w:rFonts w:ascii="Times New Roman" w:hAnsi="Times New Roman" w:cs="Times New Roman"/>
          <w:sz w:val="28"/>
        </w:rPr>
        <w:t xml:space="preserve"> Вооруж</w:t>
      </w:r>
      <w:r w:rsidR="00150141">
        <w:rPr>
          <w:rFonts w:ascii="Times New Roman" w:hAnsi="Times New Roman" w:cs="Times New Roman"/>
          <w:sz w:val="28"/>
        </w:rPr>
        <w:t>енные Силы Российской Федерации</w:t>
      </w:r>
      <w:r w:rsidR="003E526E" w:rsidRPr="003E526E">
        <w:rPr>
          <w:rFonts w:ascii="Times New Roman" w:hAnsi="Times New Roman" w:cs="Times New Roman"/>
          <w:sz w:val="28"/>
        </w:rPr>
        <w:t>;</w:t>
      </w:r>
    </w:p>
    <w:p w:rsidR="00984951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E526E" w:rsidRPr="00082099" w:rsidRDefault="00984951" w:rsidP="00984951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526E" w:rsidRPr="003E526E"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84951" w:rsidRDefault="00150141" w:rsidP="00984951">
      <w:pPr>
        <w:autoSpaceDE w:val="0"/>
        <w:autoSpaceDN w:val="0"/>
        <w:adjustRightInd w:val="0"/>
        <w:ind w:right="-286"/>
        <w:jc w:val="both"/>
      </w:pPr>
      <w:bookmarkStart w:id="0" w:name="sub_3"/>
      <w:r>
        <w:t>7.</w:t>
      </w:r>
      <w:r w:rsidR="00984951">
        <w:t>Н</w:t>
      </w:r>
      <w:r w:rsidR="00984951">
        <w:t xml:space="preserve">астоящее постановление опубликовать (обнародовать) на          официальном сайте городского </w:t>
      </w:r>
      <w:proofErr w:type="gramStart"/>
      <w:r w:rsidR="00984951">
        <w:t>округа</w:t>
      </w:r>
      <w:proofErr w:type="gramEnd"/>
      <w:r w:rsidR="00984951">
        <w:t xml:space="preserve"> ЗАТО п. Горный http:// gorniy.75.ru.</w:t>
      </w:r>
    </w:p>
    <w:p w:rsidR="00984951" w:rsidRDefault="00984951" w:rsidP="00984951">
      <w:pPr>
        <w:autoSpaceDE w:val="0"/>
        <w:autoSpaceDN w:val="0"/>
        <w:adjustRightInd w:val="0"/>
        <w:ind w:right="-286"/>
        <w:jc w:val="both"/>
      </w:pPr>
      <w:r>
        <w:t>8.Настоящее постановление вступает в силу после его официального опубликования (обнародования).</w:t>
      </w:r>
    </w:p>
    <w:p w:rsidR="00984951" w:rsidRDefault="00984951" w:rsidP="00984951">
      <w:pPr>
        <w:autoSpaceDE w:val="0"/>
        <w:autoSpaceDN w:val="0"/>
        <w:adjustRightInd w:val="0"/>
        <w:ind w:right="-286"/>
        <w:jc w:val="both"/>
      </w:pPr>
      <w:r>
        <w:t>9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84951" w:rsidRDefault="00082099" w:rsidP="00243F4E">
      <w:pPr>
        <w:autoSpaceDE w:val="0"/>
        <w:autoSpaceDN w:val="0"/>
        <w:adjustRightInd w:val="0"/>
        <w:ind w:right="-286"/>
        <w:jc w:val="both"/>
      </w:pPr>
      <w:r>
        <w:t xml:space="preserve">          </w:t>
      </w:r>
    </w:p>
    <w:p w:rsidR="00984951" w:rsidRDefault="00984951" w:rsidP="00243F4E">
      <w:pPr>
        <w:autoSpaceDE w:val="0"/>
        <w:autoSpaceDN w:val="0"/>
        <w:adjustRightInd w:val="0"/>
        <w:ind w:right="-286"/>
        <w:jc w:val="both"/>
      </w:pPr>
    </w:p>
    <w:p w:rsidR="00243F4E" w:rsidRDefault="00082099" w:rsidP="00243F4E">
      <w:pPr>
        <w:autoSpaceDE w:val="0"/>
        <w:autoSpaceDN w:val="0"/>
        <w:adjustRightInd w:val="0"/>
        <w:ind w:right="-286"/>
        <w:jc w:val="both"/>
      </w:pPr>
      <w:r>
        <w:t xml:space="preserve">               </w:t>
      </w:r>
      <w:r w:rsidR="00243F4E">
        <w:t xml:space="preserve">                             </w:t>
      </w:r>
      <w:r w:rsidR="00150141">
        <w:t xml:space="preserve">                                                                              </w:t>
      </w:r>
      <w:r w:rsidR="00243F4E">
        <w:t xml:space="preserve">     </w:t>
      </w:r>
    </w:p>
    <w:p w:rsidR="004B713B" w:rsidRPr="00E0473E" w:rsidRDefault="00243F4E" w:rsidP="00984951">
      <w:pPr>
        <w:autoSpaceDE w:val="0"/>
        <w:autoSpaceDN w:val="0"/>
        <w:adjustRightInd w:val="0"/>
        <w:ind w:right="-286"/>
        <w:jc w:val="both"/>
      </w:pPr>
      <w:proofErr w:type="gramStart"/>
      <w:r>
        <w:t>Глава</w:t>
      </w:r>
      <w:proofErr w:type="gramEnd"/>
      <w:r>
        <w:t xml:space="preserve"> ЗАТО п. Горный                                                    </w:t>
      </w:r>
      <w:r w:rsidR="00984951">
        <w:t xml:space="preserve">                    Т.В. </w:t>
      </w:r>
      <w:proofErr w:type="spellStart"/>
      <w:r w:rsidR="00984951">
        <w:t>Карнаух</w:t>
      </w:r>
      <w:proofErr w:type="spellEnd"/>
    </w:p>
    <w:bookmarkEnd w:id="0"/>
    <w:p w:rsidR="004B713B" w:rsidRPr="00E0473E" w:rsidRDefault="004B713B" w:rsidP="004B713B">
      <w:pPr>
        <w:autoSpaceDE w:val="0"/>
        <w:autoSpaceDN w:val="0"/>
        <w:adjustRightInd w:val="0"/>
        <w:jc w:val="both"/>
      </w:pPr>
    </w:p>
    <w:p w:rsidR="004B713B" w:rsidRPr="00E0473E" w:rsidRDefault="004B713B" w:rsidP="004B713B">
      <w:pPr>
        <w:autoSpaceDE w:val="0"/>
        <w:autoSpaceDN w:val="0"/>
        <w:adjustRightInd w:val="0"/>
        <w:jc w:val="both"/>
      </w:pPr>
    </w:p>
    <w:tbl>
      <w:tblPr>
        <w:tblW w:w="13016" w:type="dxa"/>
        <w:tblInd w:w="108" w:type="dxa"/>
        <w:tblLook w:val="04A0" w:firstRow="1" w:lastRow="0" w:firstColumn="1" w:lastColumn="0" w:noHBand="0" w:noVBand="1"/>
      </w:tblPr>
      <w:tblGrid>
        <w:gridCol w:w="9752"/>
        <w:gridCol w:w="3264"/>
      </w:tblGrid>
      <w:tr w:rsidR="004B713B" w:rsidRPr="00E0473E" w:rsidTr="004B713B">
        <w:tc>
          <w:tcPr>
            <w:tcW w:w="9752" w:type="dxa"/>
            <w:hideMark/>
          </w:tcPr>
          <w:p w:rsidR="004B713B" w:rsidRPr="00E0473E" w:rsidRDefault="004B713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4" w:type="dxa"/>
          </w:tcPr>
          <w:p w:rsidR="004B713B" w:rsidRPr="00E0473E" w:rsidRDefault="004B713B">
            <w:pPr>
              <w:autoSpaceDE w:val="0"/>
              <w:autoSpaceDN w:val="0"/>
              <w:adjustRightInd w:val="0"/>
              <w:jc w:val="right"/>
            </w:pPr>
          </w:p>
        </w:tc>
      </w:tr>
      <w:tr w:rsidR="004B713B" w:rsidRPr="00E0473E" w:rsidTr="004B713B">
        <w:tc>
          <w:tcPr>
            <w:tcW w:w="9752" w:type="dxa"/>
          </w:tcPr>
          <w:p w:rsidR="004B713B" w:rsidRPr="00E0473E" w:rsidRDefault="004B713B">
            <w:pPr>
              <w:pStyle w:val="1"/>
              <w:keepNex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64" w:type="dxa"/>
          </w:tcPr>
          <w:p w:rsidR="004B713B" w:rsidRPr="00E0473E" w:rsidRDefault="004B713B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B713B" w:rsidRPr="00E0473E" w:rsidRDefault="004B713B" w:rsidP="00303A2A">
      <w:pPr>
        <w:pStyle w:val="2"/>
        <w:tabs>
          <w:tab w:val="left" w:pos="708"/>
        </w:tabs>
      </w:pPr>
      <w:bookmarkStart w:id="1" w:name="_GoBack"/>
      <w:bookmarkEnd w:id="1"/>
    </w:p>
    <w:sectPr w:rsidR="004B713B" w:rsidRPr="00E0473E" w:rsidSect="00984951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FF" w:rsidRDefault="00F070FF" w:rsidP="00E35B97">
      <w:r>
        <w:separator/>
      </w:r>
    </w:p>
  </w:endnote>
  <w:endnote w:type="continuationSeparator" w:id="0">
    <w:p w:rsidR="00F070FF" w:rsidRDefault="00F070FF" w:rsidP="00E3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FF" w:rsidRDefault="00F070FF" w:rsidP="00E35B97">
      <w:r>
        <w:separator/>
      </w:r>
    </w:p>
  </w:footnote>
  <w:footnote w:type="continuationSeparator" w:id="0">
    <w:p w:rsidR="00F070FF" w:rsidRDefault="00F070FF" w:rsidP="00E3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5E8"/>
    <w:multiLevelType w:val="hybridMultilevel"/>
    <w:tmpl w:val="2E143C42"/>
    <w:lvl w:ilvl="0" w:tplc="E746FB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AE5F08"/>
    <w:multiLevelType w:val="hybridMultilevel"/>
    <w:tmpl w:val="0526BD2A"/>
    <w:lvl w:ilvl="0" w:tplc="D8D4DC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3B"/>
    <w:rsid w:val="00082099"/>
    <w:rsid w:val="00150141"/>
    <w:rsid w:val="00195EF1"/>
    <w:rsid w:val="001C5319"/>
    <w:rsid w:val="00221530"/>
    <w:rsid w:val="00243F4E"/>
    <w:rsid w:val="002E635B"/>
    <w:rsid w:val="002F3C51"/>
    <w:rsid w:val="00303A2A"/>
    <w:rsid w:val="003B4445"/>
    <w:rsid w:val="003E526E"/>
    <w:rsid w:val="0044757C"/>
    <w:rsid w:val="004841D2"/>
    <w:rsid w:val="00492547"/>
    <w:rsid w:val="004B713B"/>
    <w:rsid w:val="00535B8D"/>
    <w:rsid w:val="00585134"/>
    <w:rsid w:val="005F3B33"/>
    <w:rsid w:val="00661715"/>
    <w:rsid w:val="00785D11"/>
    <w:rsid w:val="007A1B75"/>
    <w:rsid w:val="007E0EA3"/>
    <w:rsid w:val="008100F9"/>
    <w:rsid w:val="00826901"/>
    <w:rsid w:val="008D1453"/>
    <w:rsid w:val="00954F54"/>
    <w:rsid w:val="00984951"/>
    <w:rsid w:val="00A8613B"/>
    <w:rsid w:val="00AF52E3"/>
    <w:rsid w:val="00C6491D"/>
    <w:rsid w:val="00C72EFF"/>
    <w:rsid w:val="00D30986"/>
    <w:rsid w:val="00D67B5B"/>
    <w:rsid w:val="00DA5839"/>
    <w:rsid w:val="00DE5BC4"/>
    <w:rsid w:val="00E0473E"/>
    <w:rsid w:val="00E35B97"/>
    <w:rsid w:val="00E506B6"/>
    <w:rsid w:val="00E563A0"/>
    <w:rsid w:val="00EB2B94"/>
    <w:rsid w:val="00F070FF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B713B"/>
    <w:pPr>
      <w:keepNext/>
      <w:tabs>
        <w:tab w:val="right" w:pos="8788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B713B"/>
    <w:rPr>
      <w:color w:val="0000FF"/>
      <w:u w:val="single"/>
    </w:rPr>
  </w:style>
  <w:style w:type="paragraph" w:styleId="a4">
    <w:name w:val="Body Text"/>
    <w:basedOn w:val="a"/>
    <w:link w:val="a5"/>
    <w:unhideWhenUsed/>
    <w:rsid w:val="004B713B"/>
    <w:pPr>
      <w:ind w:right="4961"/>
      <w:jc w:val="both"/>
    </w:pPr>
  </w:style>
  <w:style w:type="character" w:customStyle="1" w:styleId="a5">
    <w:name w:val="Основной текст Знак"/>
    <w:basedOn w:val="a0"/>
    <w:link w:val="a4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B713B"/>
    <w:pPr>
      <w:tabs>
        <w:tab w:val="left" w:pos="9781"/>
      </w:tabs>
      <w:jc w:val="both"/>
    </w:pPr>
  </w:style>
  <w:style w:type="character" w:customStyle="1" w:styleId="20">
    <w:name w:val="Основной текст 2 Знак"/>
    <w:basedOn w:val="a0"/>
    <w:link w:val="2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713B"/>
    <w:pPr>
      <w:widowControl w:val="0"/>
      <w:autoSpaceDE w:val="0"/>
      <w:autoSpaceDN w:val="0"/>
    </w:pPr>
    <w:rPr>
      <w:rFonts w:ascii="Calibri" w:eastAsia="Times New Roman" w:hAnsi="Calibri" w:cs="Calibri"/>
      <w:szCs w:val="28"/>
      <w:lang w:eastAsia="ru-RU"/>
    </w:rPr>
  </w:style>
  <w:style w:type="paragraph" w:customStyle="1" w:styleId="ConsPlusTitle">
    <w:name w:val="ConsPlusTitle"/>
    <w:rsid w:val="004B713B"/>
    <w:pPr>
      <w:widowControl w:val="0"/>
      <w:autoSpaceDE w:val="0"/>
      <w:autoSpaceDN w:val="0"/>
    </w:pPr>
    <w:rPr>
      <w:rFonts w:ascii="Calibri" w:eastAsia="Times New Roman" w:hAnsi="Calibri" w:cs="Calibri"/>
      <w:b/>
      <w:szCs w:val="28"/>
      <w:lang w:eastAsia="ru-RU"/>
    </w:rPr>
  </w:style>
  <w:style w:type="paragraph" w:customStyle="1" w:styleId="ConsPlusNonformat">
    <w:name w:val="ConsPlusNonformat"/>
    <w:rsid w:val="004B71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5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35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B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B3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0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B713B"/>
    <w:pPr>
      <w:keepNext/>
      <w:tabs>
        <w:tab w:val="right" w:pos="8788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B713B"/>
    <w:rPr>
      <w:color w:val="0000FF"/>
      <w:u w:val="single"/>
    </w:rPr>
  </w:style>
  <w:style w:type="paragraph" w:styleId="a4">
    <w:name w:val="Body Text"/>
    <w:basedOn w:val="a"/>
    <w:link w:val="a5"/>
    <w:unhideWhenUsed/>
    <w:rsid w:val="004B713B"/>
    <w:pPr>
      <w:ind w:right="4961"/>
      <w:jc w:val="both"/>
    </w:pPr>
  </w:style>
  <w:style w:type="character" w:customStyle="1" w:styleId="a5">
    <w:name w:val="Основной текст Знак"/>
    <w:basedOn w:val="a0"/>
    <w:link w:val="a4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B713B"/>
    <w:pPr>
      <w:tabs>
        <w:tab w:val="left" w:pos="9781"/>
      </w:tabs>
      <w:jc w:val="both"/>
    </w:pPr>
  </w:style>
  <w:style w:type="character" w:customStyle="1" w:styleId="20">
    <w:name w:val="Основной текст 2 Знак"/>
    <w:basedOn w:val="a0"/>
    <w:link w:val="2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713B"/>
    <w:pPr>
      <w:widowControl w:val="0"/>
      <w:autoSpaceDE w:val="0"/>
      <w:autoSpaceDN w:val="0"/>
    </w:pPr>
    <w:rPr>
      <w:rFonts w:ascii="Calibri" w:eastAsia="Times New Roman" w:hAnsi="Calibri" w:cs="Calibri"/>
      <w:szCs w:val="28"/>
      <w:lang w:eastAsia="ru-RU"/>
    </w:rPr>
  </w:style>
  <w:style w:type="paragraph" w:customStyle="1" w:styleId="ConsPlusTitle">
    <w:name w:val="ConsPlusTitle"/>
    <w:rsid w:val="004B713B"/>
    <w:pPr>
      <w:widowControl w:val="0"/>
      <w:autoSpaceDE w:val="0"/>
      <w:autoSpaceDN w:val="0"/>
    </w:pPr>
    <w:rPr>
      <w:rFonts w:ascii="Calibri" w:eastAsia="Times New Roman" w:hAnsi="Calibri" w:cs="Calibri"/>
      <w:b/>
      <w:szCs w:val="28"/>
      <w:lang w:eastAsia="ru-RU"/>
    </w:rPr>
  </w:style>
  <w:style w:type="paragraph" w:customStyle="1" w:styleId="ConsPlusNonformat">
    <w:name w:val="ConsPlusNonformat"/>
    <w:rsid w:val="004B71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5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35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B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B3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0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Холбон</dc:creator>
  <cp:keywords/>
  <dc:description/>
  <cp:lastModifiedBy>Certified Windows</cp:lastModifiedBy>
  <cp:revision>8</cp:revision>
  <cp:lastPrinted>2021-03-10T00:51:00Z</cp:lastPrinted>
  <dcterms:created xsi:type="dcterms:W3CDTF">2023-05-25T02:28:00Z</dcterms:created>
  <dcterms:modified xsi:type="dcterms:W3CDTF">2023-06-14T03:47:00Z</dcterms:modified>
</cp:coreProperties>
</file>