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EA" w:rsidRPr="00B7445F" w:rsidRDefault="009A2BEA" w:rsidP="009A2BEA">
      <w:pPr>
        <w:pStyle w:val="a3"/>
        <w:jc w:val="right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B7445F">
        <w:rPr>
          <w:rFonts w:ascii="Times New Roman" w:hAnsi="Times New Roman"/>
          <w:b/>
          <w:color w:val="auto"/>
          <w:sz w:val="32"/>
          <w:szCs w:val="32"/>
          <w:u w:val="single"/>
        </w:rPr>
        <w:t xml:space="preserve">                                                                           </w:t>
      </w:r>
    </w:p>
    <w:p w:rsidR="009A2BEA" w:rsidRPr="00B7445F" w:rsidRDefault="009A2BEA" w:rsidP="009A2BEA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B7445F">
        <w:rPr>
          <w:noProof/>
        </w:rPr>
        <w:drawing>
          <wp:inline distT="0" distB="0" distL="0" distR="0" wp14:anchorId="12525D46" wp14:editId="7CD0F0D6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EA" w:rsidRDefault="009A2BEA" w:rsidP="009A2B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2"/>
        </w:rPr>
      </w:pPr>
      <w:r w:rsidRPr="00B7445F">
        <w:rPr>
          <w:rFonts w:ascii="Times New Roman" w:hAnsi="Times New Roman" w:cs="Times New Roman"/>
          <w:i w:val="0"/>
          <w:iCs w:val="0"/>
          <w:sz w:val="36"/>
          <w:szCs w:val="32"/>
        </w:rPr>
        <w:t>Администрация городского округа ЗАТО п. Горный</w:t>
      </w:r>
    </w:p>
    <w:p w:rsidR="009A2BEA" w:rsidRPr="0047571C" w:rsidRDefault="009A2BEA" w:rsidP="009A2BEA"/>
    <w:p w:rsidR="009A2BEA" w:rsidRPr="00B7445F" w:rsidRDefault="009A2BEA" w:rsidP="009A2BEA">
      <w:pPr>
        <w:pStyle w:val="4"/>
        <w:spacing w:before="0" w:after="0"/>
        <w:jc w:val="center"/>
        <w:rPr>
          <w:sz w:val="32"/>
          <w:szCs w:val="32"/>
        </w:rPr>
      </w:pPr>
      <w:r w:rsidRPr="00B7445F">
        <w:rPr>
          <w:sz w:val="32"/>
          <w:szCs w:val="32"/>
        </w:rPr>
        <w:t xml:space="preserve">П О С Т А Н О В Л Е Н И Е  </w:t>
      </w:r>
    </w:p>
    <w:p w:rsidR="009A2BEA" w:rsidRPr="00B7445F" w:rsidRDefault="009A2BEA" w:rsidP="009A2BEA"/>
    <w:p w:rsidR="009A2BEA" w:rsidRPr="00B7445F" w:rsidRDefault="009A2BEA" w:rsidP="009A2BEA"/>
    <w:p w:rsidR="009A2BEA" w:rsidRPr="00B7445F" w:rsidRDefault="009A2BEA" w:rsidP="009A2BEA"/>
    <w:p w:rsidR="009A2BEA" w:rsidRDefault="003A7DB9" w:rsidP="00F367DD">
      <w:pPr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9A2BEA">
        <w:rPr>
          <w:sz w:val="28"/>
          <w:szCs w:val="28"/>
        </w:rPr>
        <w:t xml:space="preserve"> 202</w:t>
      </w:r>
      <w:r w:rsidR="00090D9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305</w:t>
      </w:r>
    </w:p>
    <w:p w:rsidR="009A2BEA" w:rsidRPr="00B7445F" w:rsidRDefault="009A2BEA" w:rsidP="009A2BEA">
      <w:pPr>
        <w:jc w:val="both"/>
        <w:rPr>
          <w:sz w:val="28"/>
          <w:szCs w:val="28"/>
        </w:rPr>
      </w:pPr>
    </w:p>
    <w:p w:rsidR="009A2BEA" w:rsidRPr="00B7445F" w:rsidRDefault="009A2BEA" w:rsidP="009A2BEA">
      <w:pPr>
        <w:pStyle w:val="21"/>
        <w:jc w:val="both"/>
        <w:rPr>
          <w:b w:val="0"/>
          <w:bCs/>
          <w:sz w:val="24"/>
        </w:rPr>
      </w:pPr>
    </w:p>
    <w:p w:rsidR="009A2BEA" w:rsidRDefault="009A2BEA" w:rsidP="009A2BEA">
      <w:pPr>
        <w:widowControl w:val="0"/>
        <w:ind w:right="-1"/>
        <w:jc w:val="center"/>
        <w:rPr>
          <w:b/>
          <w:sz w:val="28"/>
          <w:szCs w:val="28"/>
        </w:rPr>
      </w:pPr>
      <w:r w:rsidRPr="00B7445F">
        <w:rPr>
          <w:b/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городского округа ЗАТО п.</w:t>
      </w:r>
      <w:r w:rsidR="00C25DC1">
        <w:rPr>
          <w:b/>
          <w:sz w:val="28"/>
          <w:szCs w:val="28"/>
        </w:rPr>
        <w:t xml:space="preserve"> </w:t>
      </w:r>
      <w:r w:rsidRPr="00B7445F">
        <w:rPr>
          <w:b/>
          <w:sz w:val="28"/>
          <w:szCs w:val="28"/>
        </w:rPr>
        <w:t>Горный на 20</w:t>
      </w:r>
      <w:r w:rsidR="002E34D9">
        <w:rPr>
          <w:b/>
          <w:sz w:val="28"/>
          <w:szCs w:val="28"/>
        </w:rPr>
        <w:t>24</w:t>
      </w:r>
      <w:r w:rsidRPr="00B7445F">
        <w:rPr>
          <w:b/>
          <w:sz w:val="28"/>
          <w:szCs w:val="28"/>
        </w:rPr>
        <w:t>-202</w:t>
      </w:r>
      <w:r w:rsidR="002E34D9">
        <w:rPr>
          <w:b/>
          <w:sz w:val="28"/>
          <w:szCs w:val="28"/>
        </w:rPr>
        <w:t>8</w:t>
      </w:r>
      <w:r w:rsidRPr="00B7445F">
        <w:rPr>
          <w:b/>
          <w:sz w:val="28"/>
          <w:szCs w:val="28"/>
        </w:rPr>
        <w:t xml:space="preserve"> годы»</w:t>
      </w:r>
    </w:p>
    <w:p w:rsidR="009A2BEA" w:rsidRPr="00B7445F" w:rsidRDefault="009A2BEA" w:rsidP="009A2BEA">
      <w:pPr>
        <w:widowControl w:val="0"/>
        <w:ind w:right="-1"/>
        <w:jc w:val="center"/>
        <w:rPr>
          <w:sz w:val="28"/>
          <w:szCs w:val="28"/>
        </w:rPr>
      </w:pPr>
    </w:p>
    <w:p w:rsidR="009A2BEA" w:rsidRPr="00B7445F" w:rsidRDefault="009A2BEA" w:rsidP="00B91DB9">
      <w:pPr>
        <w:pStyle w:val="a8"/>
        <w:spacing w:line="276" w:lineRule="auto"/>
        <w:ind w:firstLine="708"/>
        <w:jc w:val="both"/>
        <w:rPr>
          <w:b/>
          <w:iCs/>
          <w:sz w:val="28"/>
          <w:szCs w:val="28"/>
        </w:rPr>
      </w:pPr>
      <w:r w:rsidRPr="00B7445F">
        <w:rPr>
          <w:iCs/>
          <w:sz w:val="28"/>
          <w:szCs w:val="28"/>
        </w:rPr>
        <w:t xml:space="preserve"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городского округа ЗАТО 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B7445F">
          <w:rPr>
            <w:iCs/>
            <w:sz w:val="28"/>
            <w:szCs w:val="28"/>
          </w:rPr>
          <w:t>2017 г</w:t>
        </w:r>
      </w:smartTag>
      <w:r w:rsidRPr="00B7445F">
        <w:rPr>
          <w:iCs/>
          <w:sz w:val="28"/>
          <w:szCs w:val="28"/>
        </w:rPr>
        <w:t xml:space="preserve">. № 18, администрация городского округа ЗАТО п. Горный  </w:t>
      </w:r>
      <w:r w:rsidRPr="00B7445F">
        <w:rPr>
          <w:b/>
          <w:iCs/>
          <w:sz w:val="28"/>
          <w:szCs w:val="28"/>
        </w:rPr>
        <w:t xml:space="preserve">п о с т а н о в л я е т: </w:t>
      </w:r>
    </w:p>
    <w:p w:rsidR="009A2BEA" w:rsidRPr="00B7445F" w:rsidRDefault="009A2BEA" w:rsidP="00B91DB9">
      <w:pPr>
        <w:spacing w:line="276" w:lineRule="auto"/>
        <w:ind w:firstLine="709"/>
        <w:jc w:val="both"/>
        <w:rPr>
          <w:sz w:val="28"/>
          <w:szCs w:val="28"/>
        </w:rPr>
      </w:pPr>
      <w:r w:rsidRPr="00B7445F">
        <w:rPr>
          <w:sz w:val="28"/>
          <w:szCs w:val="28"/>
        </w:rPr>
        <w:t>Внести в муниципальную программу «Комплексное развитие систем коммунальной инфраструктуры городского округа ЗАТО п.</w:t>
      </w:r>
      <w:r w:rsidR="00451ACC">
        <w:rPr>
          <w:sz w:val="28"/>
          <w:szCs w:val="28"/>
        </w:rPr>
        <w:t xml:space="preserve"> </w:t>
      </w:r>
      <w:r w:rsidRPr="00B7445F">
        <w:rPr>
          <w:sz w:val="28"/>
          <w:szCs w:val="28"/>
        </w:rPr>
        <w:t>Горный на 20</w:t>
      </w:r>
      <w:r w:rsidR="002E34D9">
        <w:rPr>
          <w:sz w:val="28"/>
          <w:szCs w:val="28"/>
        </w:rPr>
        <w:t>24</w:t>
      </w:r>
      <w:r w:rsidRPr="00B7445F">
        <w:rPr>
          <w:sz w:val="28"/>
          <w:szCs w:val="28"/>
        </w:rPr>
        <w:t>-202</w:t>
      </w:r>
      <w:r w:rsidR="002E34D9">
        <w:rPr>
          <w:sz w:val="28"/>
          <w:szCs w:val="28"/>
        </w:rPr>
        <w:t>8</w:t>
      </w:r>
      <w:r w:rsidRPr="00B7445F">
        <w:rPr>
          <w:sz w:val="28"/>
          <w:szCs w:val="28"/>
        </w:rPr>
        <w:t xml:space="preserve"> годы», утвержденную постановлением администрации городского округа ЗАТО п. Горный от </w:t>
      </w:r>
      <w:r w:rsidR="002E34D9">
        <w:rPr>
          <w:sz w:val="28"/>
          <w:szCs w:val="28"/>
        </w:rPr>
        <w:t>07</w:t>
      </w:r>
      <w:r w:rsidRPr="00B7445F">
        <w:rPr>
          <w:sz w:val="28"/>
          <w:szCs w:val="28"/>
        </w:rPr>
        <w:t xml:space="preserve"> </w:t>
      </w:r>
      <w:r w:rsidR="002E34D9">
        <w:rPr>
          <w:sz w:val="28"/>
          <w:szCs w:val="28"/>
        </w:rPr>
        <w:t>августа</w:t>
      </w:r>
      <w:r w:rsidRPr="00B7445F">
        <w:rPr>
          <w:sz w:val="28"/>
          <w:szCs w:val="28"/>
        </w:rPr>
        <w:t xml:space="preserve"> 20</w:t>
      </w:r>
      <w:r w:rsidR="002E34D9">
        <w:rPr>
          <w:sz w:val="28"/>
          <w:szCs w:val="28"/>
        </w:rPr>
        <w:t>23</w:t>
      </w:r>
      <w:r w:rsidRPr="00B7445F">
        <w:rPr>
          <w:sz w:val="28"/>
          <w:szCs w:val="28"/>
        </w:rPr>
        <w:t xml:space="preserve">года № </w:t>
      </w:r>
      <w:r w:rsidR="002E34D9">
        <w:rPr>
          <w:sz w:val="28"/>
          <w:szCs w:val="28"/>
        </w:rPr>
        <w:t>230</w:t>
      </w:r>
      <w:r w:rsidRPr="00B7445F">
        <w:rPr>
          <w:sz w:val="28"/>
          <w:szCs w:val="28"/>
        </w:rPr>
        <w:t xml:space="preserve"> следующие изменения:</w:t>
      </w:r>
    </w:p>
    <w:p w:rsidR="00B91DB9" w:rsidRPr="00F367DD" w:rsidRDefault="009A2BEA" w:rsidP="00F367D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7445F">
        <w:rPr>
          <w:sz w:val="28"/>
          <w:szCs w:val="28"/>
        </w:rPr>
        <w:t>1.</w:t>
      </w:r>
      <w:r w:rsidR="00F367DD">
        <w:rPr>
          <w:sz w:val="28"/>
          <w:szCs w:val="28"/>
        </w:rPr>
        <w:tab/>
      </w:r>
      <w:r w:rsidR="00F367DD" w:rsidRPr="00B7445F">
        <w:rPr>
          <w:sz w:val="28"/>
          <w:szCs w:val="28"/>
        </w:rPr>
        <w:t xml:space="preserve">В паспорте муниципальной </w:t>
      </w:r>
      <w:r w:rsidR="00F367DD" w:rsidRPr="00B91DB9">
        <w:rPr>
          <w:sz w:val="28"/>
          <w:szCs w:val="28"/>
        </w:rPr>
        <w:t>подпрограммы «</w:t>
      </w:r>
      <w:r w:rsidR="00F367DD" w:rsidRPr="00B91DB9">
        <w:rPr>
          <w:rFonts w:eastAsia="Calibri"/>
          <w:sz w:val="28"/>
          <w:szCs w:val="28"/>
        </w:rPr>
        <w:t>Обеспечение коммунальной техникой</w:t>
      </w:r>
      <w:r w:rsidR="00F367DD" w:rsidRPr="00B91DB9">
        <w:rPr>
          <w:sz w:val="28"/>
          <w:szCs w:val="28"/>
        </w:rPr>
        <w:t xml:space="preserve"> городского округа ЗАТО п. Горный на 2024-2028 годы</w:t>
      </w:r>
      <w:r w:rsidR="00F367DD" w:rsidRPr="00790192">
        <w:rPr>
          <w:szCs w:val="28"/>
        </w:rPr>
        <w:t xml:space="preserve">» </w:t>
      </w:r>
      <w:r w:rsidR="00F367DD">
        <w:rPr>
          <w:sz w:val="28"/>
          <w:szCs w:val="28"/>
        </w:rPr>
        <w:t>в разделе</w:t>
      </w:r>
      <w:r w:rsidR="00F367DD" w:rsidRPr="002E34D9">
        <w:rPr>
          <w:sz w:val="28"/>
          <w:szCs w:val="28"/>
        </w:rPr>
        <w:t xml:space="preserve"> </w:t>
      </w:r>
      <w:r w:rsidR="00F367DD" w:rsidRPr="00B91DB9">
        <w:rPr>
          <w:sz w:val="28"/>
          <w:szCs w:val="28"/>
        </w:rPr>
        <w:t>«</w:t>
      </w:r>
      <w:r w:rsidR="00F367DD" w:rsidRPr="00B91DB9">
        <w:rPr>
          <w:rFonts w:eastAsia="Calibri"/>
          <w:sz w:val="28"/>
          <w:szCs w:val="28"/>
        </w:rPr>
        <w:t>Ресурсное об</w:t>
      </w:r>
      <w:r w:rsidR="00F367DD">
        <w:rPr>
          <w:rFonts w:eastAsia="Calibri"/>
          <w:sz w:val="28"/>
          <w:szCs w:val="28"/>
        </w:rPr>
        <w:t xml:space="preserve">еспечение за счет выделения из </w:t>
      </w:r>
      <w:r w:rsidR="00F367DD" w:rsidRPr="00B91DB9">
        <w:rPr>
          <w:rFonts w:eastAsia="Calibri"/>
          <w:sz w:val="28"/>
          <w:szCs w:val="28"/>
        </w:rPr>
        <w:t>средств бюджета городского округа и краевого бюджета</w:t>
      </w:r>
      <w:r w:rsidR="00F367DD">
        <w:rPr>
          <w:rFonts w:eastAsia="Calibri"/>
          <w:sz w:val="28"/>
          <w:szCs w:val="28"/>
        </w:rPr>
        <w:t>»</w:t>
      </w:r>
      <w:r w:rsidR="00F367DD" w:rsidRPr="00B91DB9">
        <w:rPr>
          <w:rFonts w:eastAsia="Calibri"/>
          <w:sz w:val="28"/>
          <w:szCs w:val="28"/>
        </w:rPr>
        <w:t xml:space="preserve"> строку «</w:t>
      </w:r>
      <w:r w:rsidR="00F367DD" w:rsidRPr="00B91DB9">
        <w:rPr>
          <w:sz w:val="28"/>
          <w:szCs w:val="28"/>
        </w:rPr>
        <w:t>2029 год – 0,0 тыс. рублей, в т.ч. краевой бюджет – 0,0 тыс.руб;» исключить.</w:t>
      </w:r>
      <w:r w:rsidR="00F367DD" w:rsidRPr="00B91DB9">
        <w:rPr>
          <w:rFonts w:eastAsia="Calibri"/>
          <w:sz w:val="28"/>
          <w:szCs w:val="28"/>
        </w:rPr>
        <w:t xml:space="preserve"> </w:t>
      </w:r>
    </w:p>
    <w:p w:rsidR="00F367DD" w:rsidRDefault="00B91DB9" w:rsidP="00F367DD">
      <w:pPr>
        <w:tabs>
          <w:tab w:val="left" w:pos="1418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44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67DD" w:rsidRPr="00B7445F">
        <w:rPr>
          <w:sz w:val="28"/>
          <w:szCs w:val="28"/>
        </w:rPr>
        <w:t xml:space="preserve">В паспорте муниципальной </w:t>
      </w:r>
      <w:r w:rsidR="00F367DD">
        <w:rPr>
          <w:sz w:val="28"/>
          <w:szCs w:val="28"/>
        </w:rPr>
        <w:t>под</w:t>
      </w:r>
      <w:r w:rsidR="00F367DD" w:rsidRPr="00B7445F">
        <w:rPr>
          <w:sz w:val="28"/>
          <w:szCs w:val="28"/>
        </w:rPr>
        <w:t xml:space="preserve">программы </w:t>
      </w:r>
      <w:r w:rsidR="00F367DD" w:rsidRPr="002E34D9">
        <w:rPr>
          <w:sz w:val="28"/>
          <w:szCs w:val="28"/>
        </w:rPr>
        <w:t>«Энергосбережение в городском округе ЗАТО п. Горный на 2024-2028 годы»</w:t>
      </w:r>
      <w:r w:rsidR="00F367DD">
        <w:rPr>
          <w:sz w:val="28"/>
          <w:szCs w:val="28"/>
        </w:rPr>
        <w:t xml:space="preserve"> раздел</w:t>
      </w:r>
      <w:r w:rsidR="00F367DD" w:rsidRPr="002E34D9">
        <w:rPr>
          <w:sz w:val="28"/>
          <w:szCs w:val="28"/>
        </w:rPr>
        <w:t xml:space="preserve"> «Ресурсное</w:t>
      </w:r>
      <w:r w:rsidR="00F367DD" w:rsidRPr="00414ACF">
        <w:rPr>
          <w:sz w:val="28"/>
          <w:szCs w:val="28"/>
        </w:rPr>
        <w:t xml:space="preserve"> обеспечение за счет средств </w:t>
      </w:r>
      <w:r w:rsidR="00F367DD" w:rsidRPr="002E34D9">
        <w:rPr>
          <w:rFonts w:eastAsia="Calibri"/>
          <w:sz w:val="28"/>
          <w:szCs w:val="28"/>
        </w:rPr>
        <w:t>городского округа ЗАТО п .Горный</w:t>
      </w:r>
      <w:r w:rsidR="00F367DD" w:rsidRPr="00414ACF">
        <w:rPr>
          <w:sz w:val="28"/>
          <w:szCs w:val="28"/>
        </w:rPr>
        <w:t xml:space="preserve"> </w:t>
      </w:r>
      <w:r w:rsidR="00F367DD">
        <w:rPr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F367DD" w:rsidRPr="002E34D9" w:rsidTr="00F06D0A">
        <w:trPr>
          <w:trHeight w:val="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DD" w:rsidRPr="002E34D9" w:rsidRDefault="00F367DD" w:rsidP="00F06D0A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2E34D9">
              <w:rPr>
                <w:rFonts w:eastAsia="Calibri"/>
                <w:sz w:val="28"/>
                <w:szCs w:val="28"/>
              </w:rPr>
              <w:t xml:space="preserve">Ресурсное обеспечение за счет средств </w:t>
            </w:r>
            <w:r>
              <w:rPr>
                <w:rFonts w:eastAsia="Calibri"/>
                <w:sz w:val="28"/>
                <w:szCs w:val="28"/>
              </w:rPr>
              <w:t>муниципального района (</w:t>
            </w:r>
            <w:r w:rsidRPr="002E34D9">
              <w:rPr>
                <w:rFonts w:eastAsia="Calibri"/>
                <w:sz w:val="28"/>
                <w:szCs w:val="28"/>
              </w:rPr>
              <w:t xml:space="preserve">городского </w:t>
            </w:r>
            <w:r>
              <w:rPr>
                <w:rFonts w:eastAsia="Calibri"/>
                <w:sz w:val="28"/>
                <w:szCs w:val="28"/>
              </w:rPr>
              <w:t>округа)</w:t>
            </w:r>
          </w:p>
          <w:p w:rsidR="00F367DD" w:rsidRPr="002E34D9" w:rsidRDefault="00F367DD" w:rsidP="00F06D0A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DD" w:rsidRPr="002E34D9" w:rsidRDefault="00F367DD" w:rsidP="00F06D0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2E34D9">
              <w:rPr>
                <w:rFonts w:ascii="Times New Roman" w:hAnsi="Times New Roman" w:cs="Times New Roman"/>
                <w:sz w:val="28"/>
                <w:szCs w:val="28"/>
              </w:rPr>
              <w:t>местного бюджета в размере 17 000,</w:t>
            </w:r>
            <w:r w:rsidRPr="002E3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тыс. </w:t>
            </w:r>
            <w:r w:rsidRPr="002E34D9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F367DD" w:rsidRPr="002E34D9" w:rsidRDefault="00F367DD" w:rsidP="00F06D0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D9">
              <w:rPr>
                <w:rFonts w:ascii="Times New Roman" w:hAnsi="Times New Roman" w:cs="Times New Roman"/>
                <w:sz w:val="28"/>
                <w:szCs w:val="28"/>
              </w:rPr>
              <w:t>2024 год – 17 000,0 тыс. рублей;</w:t>
            </w:r>
          </w:p>
          <w:p w:rsidR="00F367DD" w:rsidRPr="002E34D9" w:rsidRDefault="00F367DD" w:rsidP="00F06D0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D9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F367DD" w:rsidRPr="002E34D9" w:rsidRDefault="00F367DD" w:rsidP="00F06D0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D9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F367DD" w:rsidRPr="002E34D9" w:rsidRDefault="00F367DD" w:rsidP="00F06D0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D9"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:rsidR="00F367DD" w:rsidRPr="002E34D9" w:rsidRDefault="00F367DD" w:rsidP="00F06D0A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 год – 0,0 тыс. рублей.</w:t>
            </w:r>
          </w:p>
        </w:tc>
      </w:tr>
    </w:tbl>
    <w:p w:rsidR="009A2BEA" w:rsidRPr="002D0A8A" w:rsidRDefault="00F367DD" w:rsidP="00B91DB9">
      <w:pPr>
        <w:tabs>
          <w:tab w:val="left" w:pos="1418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A2BEA" w:rsidRPr="002D0A8A">
        <w:rPr>
          <w:sz w:val="28"/>
          <w:szCs w:val="28"/>
        </w:rPr>
        <w:t>.</w:t>
      </w:r>
      <w:r w:rsidR="009A2BEA" w:rsidRPr="002D0A8A">
        <w:rPr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9A2BEA" w:rsidRPr="0047232A" w:rsidRDefault="009A2BEA" w:rsidP="00B91DB9">
      <w:pPr>
        <w:pStyle w:val="aa"/>
        <w:spacing w:line="25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0A8A">
        <w:rPr>
          <w:rFonts w:ascii="Times New Roman" w:hAnsi="Times New Roman"/>
          <w:sz w:val="28"/>
          <w:szCs w:val="28"/>
        </w:rPr>
        <w:t xml:space="preserve">          </w:t>
      </w:r>
      <w:r w:rsidR="00F367DD">
        <w:rPr>
          <w:rFonts w:ascii="Times New Roman" w:hAnsi="Times New Roman"/>
          <w:sz w:val="28"/>
          <w:szCs w:val="28"/>
        </w:rPr>
        <w:t>4</w:t>
      </w:r>
      <w:r w:rsidRPr="002D0A8A">
        <w:rPr>
          <w:rFonts w:ascii="Times New Roman" w:hAnsi="Times New Roman"/>
          <w:sz w:val="28"/>
          <w:szCs w:val="28"/>
        </w:rPr>
        <w:t>.</w:t>
      </w:r>
      <w:r w:rsidRPr="002D0A8A">
        <w:rPr>
          <w:rFonts w:ascii="Times New Roman" w:hAnsi="Times New Roman"/>
          <w:sz w:val="28"/>
          <w:szCs w:val="28"/>
        </w:rPr>
        <w:tab/>
        <w:t>Настоящее постановление опубликовать (обнародовать) на официальном сайте городского округа ЗАТО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A8A">
        <w:rPr>
          <w:rFonts w:ascii="Times New Roman" w:hAnsi="Times New Roman"/>
          <w:sz w:val="28"/>
          <w:szCs w:val="28"/>
        </w:rPr>
        <w:t xml:space="preserve">Горный </w:t>
      </w:r>
      <w:hyperlink r:id="rId9" w:history="1">
        <w:r w:rsidR="00583979" w:rsidRPr="00A4530C">
          <w:rPr>
            <w:rStyle w:val="ad"/>
            <w:rFonts w:ascii="Times New Roman" w:hAnsi="Times New Roman"/>
            <w:sz w:val="28"/>
            <w:szCs w:val="28"/>
          </w:rPr>
          <w:t>http</w:t>
        </w:r>
        <w:r w:rsidR="00583979" w:rsidRPr="00A4530C">
          <w:rPr>
            <w:rStyle w:val="ad"/>
            <w:rFonts w:ascii="Times New Roman" w:hAnsi="Times New Roman"/>
            <w:sz w:val="28"/>
            <w:szCs w:val="28"/>
            <w:lang w:val="en-US"/>
          </w:rPr>
          <w:t>s</w:t>
        </w:r>
        <w:r w:rsidR="00583979" w:rsidRPr="00A4530C">
          <w:rPr>
            <w:rStyle w:val="ad"/>
            <w:rFonts w:ascii="Times New Roman" w:hAnsi="Times New Roman"/>
            <w:sz w:val="28"/>
            <w:szCs w:val="28"/>
          </w:rPr>
          <w:t>://</w:t>
        </w:r>
        <w:r w:rsidR="00583979" w:rsidRPr="00A4530C">
          <w:rPr>
            <w:rStyle w:val="ad"/>
            <w:rFonts w:ascii="Times New Roman" w:hAnsi="Times New Roman"/>
            <w:sz w:val="28"/>
            <w:szCs w:val="28"/>
            <w:lang w:val="en-US"/>
          </w:rPr>
          <w:t>gorniy</w:t>
        </w:r>
        <w:r w:rsidR="00583979" w:rsidRPr="00A4530C">
          <w:rPr>
            <w:rStyle w:val="ad"/>
            <w:rFonts w:ascii="Times New Roman" w:hAnsi="Times New Roman"/>
            <w:sz w:val="28"/>
            <w:szCs w:val="28"/>
          </w:rPr>
          <w:t>.75.</w:t>
        </w:r>
        <w:r w:rsidR="00583979" w:rsidRPr="00A4530C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7232A">
        <w:rPr>
          <w:rStyle w:val="ad"/>
          <w:rFonts w:ascii="Times New Roman" w:hAnsi="Times New Roman"/>
          <w:sz w:val="28"/>
          <w:szCs w:val="28"/>
        </w:rPr>
        <w:t>.</w:t>
      </w:r>
    </w:p>
    <w:p w:rsidR="00583979" w:rsidRPr="00583979" w:rsidRDefault="00583979" w:rsidP="009A2BEA">
      <w:pPr>
        <w:pStyle w:val="aa"/>
        <w:spacing w:line="25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2BEA" w:rsidRDefault="009A2BEA" w:rsidP="009A2BEA">
      <w:pPr>
        <w:pStyle w:val="a8"/>
        <w:tabs>
          <w:tab w:val="left" w:pos="1418"/>
        </w:tabs>
        <w:spacing w:after="0" w:line="276" w:lineRule="auto"/>
        <w:ind w:firstLine="708"/>
        <w:jc w:val="both"/>
        <w:rPr>
          <w:sz w:val="28"/>
          <w:szCs w:val="28"/>
          <w:lang w:val="ru-RU"/>
        </w:rPr>
      </w:pPr>
    </w:p>
    <w:p w:rsidR="0028522A" w:rsidRDefault="0028522A" w:rsidP="009A2BEA">
      <w:pPr>
        <w:pStyle w:val="a8"/>
        <w:tabs>
          <w:tab w:val="left" w:pos="1418"/>
        </w:tabs>
        <w:spacing w:after="0" w:line="276" w:lineRule="auto"/>
        <w:ind w:firstLine="708"/>
        <w:jc w:val="both"/>
        <w:rPr>
          <w:sz w:val="28"/>
          <w:szCs w:val="28"/>
          <w:lang w:val="ru-RU"/>
        </w:rPr>
      </w:pPr>
    </w:p>
    <w:p w:rsidR="009A2BEA" w:rsidRPr="00B1304B" w:rsidRDefault="00B1304B" w:rsidP="009A2BEA">
      <w:pPr>
        <w:pStyle w:val="a8"/>
        <w:tabs>
          <w:tab w:val="left" w:pos="3630"/>
        </w:tabs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>
        <w:rPr>
          <w:sz w:val="28"/>
          <w:szCs w:val="28"/>
        </w:rPr>
        <w:t>лавы</w:t>
      </w:r>
      <w:r w:rsidR="009A2BEA" w:rsidRPr="00B7445F">
        <w:rPr>
          <w:sz w:val="28"/>
          <w:szCs w:val="28"/>
        </w:rPr>
        <w:t xml:space="preserve"> ЗАТО п. Горный                                                     </w:t>
      </w:r>
      <w:r>
        <w:rPr>
          <w:sz w:val="28"/>
          <w:szCs w:val="28"/>
          <w:lang w:val="ru-RU"/>
        </w:rPr>
        <w:t>М.А. Федорова</w:t>
      </w:r>
      <w:bookmarkStart w:id="0" w:name="_GoBack"/>
      <w:bookmarkEnd w:id="0"/>
    </w:p>
    <w:p w:rsidR="009A2BEA" w:rsidRPr="00B7445F" w:rsidRDefault="009A2BEA" w:rsidP="009A2BEA">
      <w:pPr>
        <w:pStyle w:val="a8"/>
        <w:tabs>
          <w:tab w:val="left" w:pos="3630"/>
        </w:tabs>
        <w:spacing w:after="0"/>
        <w:jc w:val="both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jc w:val="both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1F5476" w:rsidRDefault="001F5476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sectPr w:rsidR="009A2BEA" w:rsidSect="00F367DD">
      <w:footerReference w:type="even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40" w:rsidRDefault="00CE5E40">
      <w:r>
        <w:separator/>
      </w:r>
    </w:p>
  </w:endnote>
  <w:endnote w:type="continuationSeparator" w:id="0">
    <w:p w:rsidR="00CE5E40" w:rsidRDefault="00CE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D9" w:rsidRDefault="002E34D9" w:rsidP="001211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4D9" w:rsidRDefault="002E3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40" w:rsidRDefault="00CE5E40">
      <w:r>
        <w:separator/>
      </w:r>
    </w:p>
  </w:footnote>
  <w:footnote w:type="continuationSeparator" w:id="0">
    <w:p w:rsidR="00CE5E40" w:rsidRDefault="00CE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349B2"/>
    <w:multiLevelType w:val="multilevel"/>
    <w:tmpl w:val="CA82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BD"/>
    <w:rsid w:val="00053F7E"/>
    <w:rsid w:val="000611E1"/>
    <w:rsid w:val="00090D99"/>
    <w:rsid w:val="0012113B"/>
    <w:rsid w:val="00124803"/>
    <w:rsid w:val="00144B22"/>
    <w:rsid w:val="00165C1C"/>
    <w:rsid w:val="001B2868"/>
    <w:rsid w:val="001B2B72"/>
    <w:rsid w:val="001D4574"/>
    <w:rsid w:val="001E5F0D"/>
    <w:rsid w:val="001F5476"/>
    <w:rsid w:val="001F6B88"/>
    <w:rsid w:val="0028104A"/>
    <w:rsid w:val="0028522A"/>
    <w:rsid w:val="002D6805"/>
    <w:rsid w:val="002E34D9"/>
    <w:rsid w:val="00323D5E"/>
    <w:rsid w:val="003366B2"/>
    <w:rsid w:val="00384FC8"/>
    <w:rsid w:val="00397483"/>
    <w:rsid w:val="003A7DB9"/>
    <w:rsid w:val="00450E3B"/>
    <w:rsid w:val="00451ACC"/>
    <w:rsid w:val="004633A4"/>
    <w:rsid w:val="0047232A"/>
    <w:rsid w:val="00482834"/>
    <w:rsid w:val="004F179F"/>
    <w:rsid w:val="0054660F"/>
    <w:rsid w:val="00552190"/>
    <w:rsid w:val="00583979"/>
    <w:rsid w:val="005A5B26"/>
    <w:rsid w:val="005B6EAB"/>
    <w:rsid w:val="005C4C2E"/>
    <w:rsid w:val="005F24B7"/>
    <w:rsid w:val="00600CB6"/>
    <w:rsid w:val="00607D9C"/>
    <w:rsid w:val="00621E30"/>
    <w:rsid w:val="00625FD5"/>
    <w:rsid w:val="00647160"/>
    <w:rsid w:val="00670DEE"/>
    <w:rsid w:val="006A160F"/>
    <w:rsid w:val="006C5F7A"/>
    <w:rsid w:val="006C69FA"/>
    <w:rsid w:val="006C7F33"/>
    <w:rsid w:val="006F684F"/>
    <w:rsid w:val="007015CA"/>
    <w:rsid w:val="007039C4"/>
    <w:rsid w:val="007133BD"/>
    <w:rsid w:val="007A0C6E"/>
    <w:rsid w:val="007B008C"/>
    <w:rsid w:val="007B7F30"/>
    <w:rsid w:val="008028E2"/>
    <w:rsid w:val="00807310"/>
    <w:rsid w:val="008F5DD5"/>
    <w:rsid w:val="009131D6"/>
    <w:rsid w:val="009136C9"/>
    <w:rsid w:val="009174AB"/>
    <w:rsid w:val="0097217C"/>
    <w:rsid w:val="009963D3"/>
    <w:rsid w:val="009A2BEA"/>
    <w:rsid w:val="009E3031"/>
    <w:rsid w:val="00A11D67"/>
    <w:rsid w:val="00A744B2"/>
    <w:rsid w:val="00AA1E1D"/>
    <w:rsid w:val="00AA3953"/>
    <w:rsid w:val="00B1304B"/>
    <w:rsid w:val="00B7473C"/>
    <w:rsid w:val="00B772BD"/>
    <w:rsid w:val="00B912B4"/>
    <w:rsid w:val="00B91DB9"/>
    <w:rsid w:val="00B93F29"/>
    <w:rsid w:val="00C06343"/>
    <w:rsid w:val="00C25DC1"/>
    <w:rsid w:val="00C94F72"/>
    <w:rsid w:val="00CA7467"/>
    <w:rsid w:val="00CB58C3"/>
    <w:rsid w:val="00CC44C5"/>
    <w:rsid w:val="00CE5E40"/>
    <w:rsid w:val="00D867E9"/>
    <w:rsid w:val="00D97410"/>
    <w:rsid w:val="00DD01F8"/>
    <w:rsid w:val="00DF4DEC"/>
    <w:rsid w:val="00E2298A"/>
    <w:rsid w:val="00E86B42"/>
    <w:rsid w:val="00EA04BD"/>
    <w:rsid w:val="00ED78F1"/>
    <w:rsid w:val="00F023B8"/>
    <w:rsid w:val="00F34E66"/>
    <w:rsid w:val="00F367DD"/>
    <w:rsid w:val="00F46B2A"/>
    <w:rsid w:val="00FA0E97"/>
    <w:rsid w:val="00FD1F52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36ED81-E121-4532-BB75-CFDE8A16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D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A2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24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9A2B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2B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B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link w:val="a4"/>
    <w:rsid w:val="009A2BEA"/>
    <w:pPr>
      <w:spacing w:before="30" w:after="30"/>
    </w:pPr>
    <w:rPr>
      <w:rFonts w:ascii="Arial" w:hAnsi="Arial" w:cs="Arial"/>
      <w:color w:val="332E2D"/>
      <w:spacing w:val="2"/>
    </w:rPr>
  </w:style>
  <w:style w:type="paragraph" w:styleId="21">
    <w:name w:val="Body Text 2"/>
    <w:basedOn w:val="a"/>
    <w:link w:val="22"/>
    <w:rsid w:val="009A2BEA"/>
    <w:rPr>
      <w:b/>
      <w:sz w:val="28"/>
    </w:rPr>
  </w:style>
  <w:style w:type="character" w:customStyle="1" w:styleId="22">
    <w:name w:val="Основной текст 2 Знак"/>
    <w:basedOn w:val="a0"/>
    <w:link w:val="21"/>
    <w:rsid w:val="009A2B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бычный (веб) Знак"/>
    <w:link w:val="a3"/>
    <w:rsid w:val="009A2BEA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footer"/>
    <w:basedOn w:val="a"/>
    <w:link w:val="a6"/>
    <w:rsid w:val="009A2B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2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2BEA"/>
  </w:style>
  <w:style w:type="paragraph" w:styleId="a8">
    <w:name w:val="Body Text"/>
    <w:basedOn w:val="a"/>
    <w:link w:val="a9"/>
    <w:rsid w:val="009A2BEA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9A2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9A2BE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A2B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6B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B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4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D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583979"/>
    <w:rPr>
      <w:color w:val="0563C1" w:themeColor="hyperlink"/>
      <w:u w:val="single"/>
    </w:rPr>
  </w:style>
  <w:style w:type="paragraph" w:styleId="ae">
    <w:name w:val="Title"/>
    <w:basedOn w:val="a"/>
    <w:link w:val="af"/>
    <w:qFormat/>
    <w:rsid w:val="006A160F"/>
    <w:pPr>
      <w:widowControl w:val="0"/>
      <w:shd w:val="clear" w:color="auto" w:fill="FFFFFF"/>
      <w:tabs>
        <w:tab w:val="left" w:pos="9498"/>
      </w:tabs>
      <w:autoSpaceDE w:val="0"/>
      <w:autoSpaceDN w:val="0"/>
      <w:ind w:firstLine="567"/>
      <w:jc w:val="center"/>
    </w:pPr>
    <w:rPr>
      <w:color w:val="000000"/>
      <w:spacing w:val="-2"/>
      <w:sz w:val="43"/>
      <w:szCs w:val="43"/>
    </w:rPr>
  </w:style>
  <w:style w:type="character" w:customStyle="1" w:styleId="af">
    <w:name w:val="Название Знак"/>
    <w:basedOn w:val="a0"/>
    <w:link w:val="ae"/>
    <w:rsid w:val="006A160F"/>
    <w:rPr>
      <w:rFonts w:ascii="Times New Roman" w:eastAsia="Times New Roman" w:hAnsi="Times New Roman" w:cs="Times New Roman"/>
      <w:color w:val="000000"/>
      <w:spacing w:val="-2"/>
      <w:sz w:val="43"/>
      <w:szCs w:val="4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8915-8DC4-4854-9435-4DA3061A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Секретарь</cp:lastModifiedBy>
  <cp:revision>4</cp:revision>
  <cp:lastPrinted>2023-10-02T01:10:00Z</cp:lastPrinted>
  <dcterms:created xsi:type="dcterms:W3CDTF">2023-09-29T00:58:00Z</dcterms:created>
  <dcterms:modified xsi:type="dcterms:W3CDTF">2023-10-02T01:11:00Z</dcterms:modified>
</cp:coreProperties>
</file>