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9B" w:rsidRPr="00C50D9B" w:rsidRDefault="00E5332E" w:rsidP="00C50D9B">
      <w:pPr>
        <w:suppressAutoHyphens w:val="0"/>
        <w:overflowPunct/>
        <w:jc w:val="right"/>
        <w:textAlignment w:val="auto"/>
        <w:rPr>
          <w:rFonts w:eastAsia="Calibri" w:cs="Times New Roman"/>
          <w:b/>
          <w:i/>
          <w:color w:val="auto"/>
          <w:sz w:val="32"/>
          <w:szCs w:val="32"/>
          <w:lang w:val="ru-RU" w:eastAsia="ru-RU" w:bidi="ar-SA"/>
        </w:rPr>
      </w:pPr>
      <w:r>
        <w:rPr>
          <w:rFonts w:eastAsia="Calibri" w:cs="Times New Roman"/>
          <w:b/>
          <w:i/>
          <w:color w:val="auto"/>
          <w:sz w:val="32"/>
          <w:szCs w:val="32"/>
          <w:lang w:val="ru-RU" w:eastAsia="ru-RU" w:bidi="ar-SA"/>
        </w:rPr>
        <w:t>ПРОЕКТ</w:t>
      </w:r>
    </w:p>
    <w:p w:rsidR="00221737" w:rsidRPr="00221737" w:rsidRDefault="00221737" w:rsidP="00221737">
      <w:pPr>
        <w:suppressAutoHyphens w:val="0"/>
        <w:overflowPunct/>
        <w:jc w:val="center"/>
        <w:textAlignment w:val="auto"/>
        <w:rPr>
          <w:rFonts w:eastAsia="Calibri" w:cs="Times New Roman"/>
          <w:color w:val="auto"/>
          <w:sz w:val="28"/>
          <w:lang w:val="ru-RU" w:eastAsia="ru-RU" w:bidi="ar-SA"/>
        </w:rPr>
      </w:pPr>
      <w:r w:rsidRPr="00221737">
        <w:rPr>
          <w:rFonts w:eastAsia="Calibri" w:cs="Times New Roman"/>
          <w:noProof/>
          <w:color w:val="auto"/>
          <w:lang w:val="ru-RU" w:eastAsia="ru-RU" w:bidi="ar-SA"/>
        </w:rPr>
        <w:drawing>
          <wp:inline distT="0" distB="0" distL="0" distR="0">
            <wp:extent cx="7334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737" w:rsidRPr="00221737" w:rsidRDefault="00221737" w:rsidP="00C50D9B">
      <w:pPr>
        <w:tabs>
          <w:tab w:val="left" w:pos="7485"/>
        </w:tabs>
        <w:suppressAutoHyphens w:val="0"/>
        <w:overflowPunct/>
        <w:textAlignment w:val="auto"/>
        <w:rPr>
          <w:rFonts w:eastAsia="Calibri" w:cs="Times New Roman"/>
          <w:color w:val="auto"/>
          <w:sz w:val="32"/>
          <w:szCs w:val="32"/>
          <w:lang w:val="ru-RU" w:eastAsia="ru-RU" w:bidi="ar-SA"/>
        </w:rPr>
      </w:pPr>
    </w:p>
    <w:p w:rsidR="00221737" w:rsidRPr="00221737" w:rsidRDefault="00221737" w:rsidP="00C50D9B">
      <w:pPr>
        <w:suppressAutoHyphens w:val="0"/>
        <w:overflowPunct/>
        <w:jc w:val="center"/>
        <w:textAlignment w:val="auto"/>
        <w:outlineLvl w:val="0"/>
        <w:rPr>
          <w:rFonts w:eastAsia="Calibri" w:cs="Times New Roman"/>
          <w:b/>
          <w:color w:val="auto"/>
          <w:sz w:val="36"/>
          <w:szCs w:val="36"/>
          <w:lang w:val="ru-RU" w:eastAsia="ru-RU" w:bidi="ar-SA"/>
        </w:rPr>
      </w:pPr>
      <w:r w:rsidRPr="00221737">
        <w:rPr>
          <w:rFonts w:eastAsia="Calibri" w:cs="Times New Roman"/>
          <w:b/>
          <w:color w:val="auto"/>
          <w:sz w:val="36"/>
          <w:szCs w:val="36"/>
          <w:lang w:val="ru-RU" w:eastAsia="ru-RU" w:bidi="ar-SA"/>
        </w:rPr>
        <w:t xml:space="preserve">Администрация городского </w:t>
      </w:r>
      <w:proofErr w:type="gramStart"/>
      <w:r w:rsidRPr="00221737">
        <w:rPr>
          <w:rFonts w:eastAsia="Calibri" w:cs="Times New Roman"/>
          <w:b/>
          <w:color w:val="auto"/>
          <w:sz w:val="36"/>
          <w:szCs w:val="36"/>
          <w:lang w:val="ru-RU" w:eastAsia="ru-RU" w:bidi="ar-SA"/>
        </w:rPr>
        <w:t>округа</w:t>
      </w:r>
      <w:proofErr w:type="gramEnd"/>
      <w:r w:rsidRPr="00221737">
        <w:rPr>
          <w:rFonts w:eastAsia="Calibri" w:cs="Times New Roman"/>
          <w:b/>
          <w:color w:val="auto"/>
          <w:sz w:val="36"/>
          <w:szCs w:val="36"/>
          <w:lang w:val="ru-RU" w:eastAsia="ru-RU" w:bidi="ar-SA"/>
        </w:rPr>
        <w:t xml:space="preserve"> ЗАТО п. Горный</w:t>
      </w:r>
    </w:p>
    <w:p w:rsidR="00221737" w:rsidRPr="00221737" w:rsidRDefault="00221737" w:rsidP="00C50D9B">
      <w:pPr>
        <w:suppressAutoHyphens w:val="0"/>
        <w:overflowPunct/>
        <w:jc w:val="center"/>
        <w:textAlignment w:val="auto"/>
        <w:rPr>
          <w:rFonts w:eastAsia="Calibri" w:cs="Times New Roman"/>
          <w:b/>
          <w:bCs/>
          <w:color w:val="auto"/>
          <w:sz w:val="32"/>
          <w:szCs w:val="32"/>
          <w:lang w:val="ru-RU" w:eastAsia="ru-RU" w:bidi="ar-SA"/>
        </w:rPr>
      </w:pPr>
    </w:p>
    <w:p w:rsidR="00221737" w:rsidRPr="00221737" w:rsidRDefault="00221737" w:rsidP="00C50D9B">
      <w:pPr>
        <w:suppressAutoHyphens w:val="0"/>
        <w:overflowPunct/>
        <w:jc w:val="center"/>
        <w:textAlignment w:val="auto"/>
        <w:outlineLvl w:val="0"/>
        <w:rPr>
          <w:rFonts w:eastAsia="Calibri" w:cs="Times New Roman"/>
          <w:b/>
          <w:bCs/>
          <w:color w:val="auto"/>
          <w:sz w:val="36"/>
          <w:szCs w:val="36"/>
          <w:lang w:val="ru-RU" w:eastAsia="ru-RU" w:bidi="ar-SA"/>
        </w:rPr>
      </w:pPr>
      <w:r w:rsidRPr="00221737">
        <w:rPr>
          <w:rFonts w:eastAsia="Calibri" w:cs="Times New Roman"/>
          <w:b/>
          <w:bCs/>
          <w:color w:val="auto"/>
          <w:sz w:val="36"/>
          <w:szCs w:val="36"/>
          <w:lang w:val="ru-RU" w:eastAsia="ru-RU" w:bidi="ar-SA"/>
        </w:rPr>
        <w:t>П О С Т А Н О В Л Е Н И Е</w:t>
      </w:r>
    </w:p>
    <w:p w:rsidR="00221737" w:rsidRPr="00221737" w:rsidRDefault="00221737" w:rsidP="00C50D9B">
      <w:pPr>
        <w:suppressAutoHyphens w:val="0"/>
        <w:overflowPunct/>
        <w:jc w:val="center"/>
        <w:textAlignment w:val="auto"/>
        <w:rPr>
          <w:rFonts w:eastAsia="Calibri" w:cs="Times New Roman"/>
          <w:b/>
          <w:color w:val="auto"/>
          <w:sz w:val="32"/>
          <w:szCs w:val="32"/>
          <w:lang w:val="ru-RU" w:eastAsia="ru-RU" w:bidi="ar-SA"/>
        </w:rPr>
      </w:pPr>
    </w:p>
    <w:p w:rsidR="00221737" w:rsidRPr="00221737" w:rsidRDefault="00221737" w:rsidP="00C50D9B">
      <w:pPr>
        <w:suppressAutoHyphens w:val="0"/>
        <w:overflowPunct/>
        <w:ind w:right="-5"/>
        <w:textAlignment w:val="auto"/>
        <w:rPr>
          <w:rFonts w:eastAsia="Calibri" w:cs="Times New Roman"/>
          <w:color w:val="auto"/>
          <w:sz w:val="28"/>
          <w:u w:val="single"/>
          <w:lang w:val="ru-RU" w:eastAsia="ru-RU" w:bidi="ar-SA"/>
        </w:rPr>
      </w:pPr>
      <w:r w:rsidRPr="00221737">
        <w:rPr>
          <w:rFonts w:eastAsia="Calibri" w:cs="Times New Roman"/>
          <w:color w:val="auto"/>
          <w:sz w:val="28"/>
          <w:u w:val="single"/>
          <w:lang w:val="ru-RU" w:eastAsia="ru-RU" w:bidi="ar-SA"/>
        </w:rPr>
        <w:t xml:space="preserve"> </w:t>
      </w:r>
    </w:p>
    <w:p w:rsidR="00C11E5D" w:rsidRDefault="00E5332E" w:rsidP="00C50D9B">
      <w:pPr>
        <w:suppressAutoHyphens w:val="0"/>
        <w:overflowPunct/>
        <w:ind w:right="-5"/>
        <w:textAlignment w:val="auto"/>
        <w:rPr>
          <w:rFonts w:eastAsia="Calibri" w:cs="Times New Roman"/>
          <w:color w:val="auto"/>
          <w:sz w:val="28"/>
          <w:lang w:val="ru-RU" w:eastAsia="ru-RU" w:bidi="ar-SA"/>
        </w:rPr>
      </w:pPr>
      <w:r>
        <w:rPr>
          <w:rFonts w:eastAsia="Calibri" w:cs="Times New Roman"/>
          <w:color w:val="auto"/>
          <w:sz w:val="28"/>
          <w:lang w:val="ru-RU" w:eastAsia="ru-RU" w:bidi="ar-SA"/>
        </w:rPr>
        <w:t xml:space="preserve">      </w:t>
      </w:r>
      <w:r w:rsidR="00221737" w:rsidRPr="00221737">
        <w:rPr>
          <w:rFonts w:eastAsia="Calibri" w:cs="Times New Roman"/>
          <w:color w:val="auto"/>
          <w:sz w:val="28"/>
          <w:lang w:val="ru-RU" w:eastAsia="ru-RU" w:bidi="ar-SA"/>
        </w:rPr>
        <w:t xml:space="preserve"> ноября 202</w:t>
      </w:r>
      <w:r>
        <w:rPr>
          <w:rFonts w:eastAsia="Calibri" w:cs="Times New Roman"/>
          <w:color w:val="auto"/>
          <w:sz w:val="28"/>
          <w:lang w:val="ru-RU" w:eastAsia="ru-RU" w:bidi="ar-SA"/>
        </w:rPr>
        <w:t>3</w:t>
      </w:r>
      <w:r w:rsidR="00221737" w:rsidRPr="00221737">
        <w:rPr>
          <w:rFonts w:eastAsia="Calibri" w:cs="Times New Roman"/>
          <w:color w:val="auto"/>
          <w:sz w:val="28"/>
          <w:lang w:val="ru-RU" w:eastAsia="ru-RU" w:bidi="ar-SA"/>
        </w:rPr>
        <w:t xml:space="preserve"> года                                    </w:t>
      </w:r>
      <w:r w:rsidR="00D770BD">
        <w:rPr>
          <w:rFonts w:eastAsia="Calibri" w:cs="Times New Roman"/>
          <w:color w:val="auto"/>
          <w:sz w:val="28"/>
          <w:lang w:val="ru-RU" w:eastAsia="ru-RU" w:bidi="ar-SA"/>
        </w:rPr>
        <w:t xml:space="preserve">           </w:t>
      </w:r>
      <w:r w:rsidR="00221737" w:rsidRPr="00221737">
        <w:rPr>
          <w:rFonts w:eastAsia="Calibri" w:cs="Times New Roman"/>
          <w:color w:val="auto"/>
          <w:sz w:val="28"/>
          <w:lang w:val="ru-RU" w:eastAsia="ru-RU" w:bidi="ar-SA"/>
        </w:rPr>
        <w:t xml:space="preserve">                             </w:t>
      </w:r>
      <w:r w:rsidR="00C11E5D">
        <w:rPr>
          <w:rFonts w:eastAsia="Calibri" w:cs="Times New Roman"/>
          <w:color w:val="auto"/>
          <w:sz w:val="28"/>
          <w:lang w:val="ru-RU" w:eastAsia="ru-RU" w:bidi="ar-SA"/>
        </w:rPr>
        <w:t xml:space="preserve">   </w:t>
      </w:r>
      <w:r w:rsidR="00221737" w:rsidRPr="00221737">
        <w:rPr>
          <w:rFonts w:eastAsia="Calibri" w:cs="Times New Roman"/>
          <w:color w:val="auto"/>
          <w:sz w:val="28"/>
          <w:lang w:val="ru-RU" w:eastAsia="ru-RU" w:bidi="ar-SA"/>
        </w:rPr>
        <w:t xml:space="preserve">     № </w:t>
      </w:r>
      <w:r>
        <w:rPr>
          <w:rFonts w:eastAsia="Calibri" w:cs="Times New Roman"/>
          <w:color w:val="auto"/>
          <w:sz w:val="28"/>
          <w:lang w:val="ru-RU" w:eastAsia="ru-RU" w:bidi="ar-SA"/>
        </w:rPr>
        <w:t>___</w:t>
      </w:r>
    </w:p>
    <w:p w:rsidR="00D770BD" w:rsidRPr="00221737" w:rsidRDefault="00D770BD" w:rsidP="00C50D9B">
      <w:pPr>
        <w:suppressAutoHyphens w:val="0"/>
        <w:overflowPunct/>
        <w:ind w:right="-5"/>
        <w:textAlignment w:val="auto"/>
        <w:rPr>
          <w:rFonts w:eastAsia="Calibri" w:cs="Times New Roman"/>
          <w:color w:val="auto"/>
          <w:sz w:val="28"/>
          <w:szCs w:val="28"/>
          <w:lang w:val="ru-RU" w:eastAsia="ru-RU" w:bidi="ar-SA"/>
        </w:rPr>
      </w:pPr>
    </w:p>
    <w:p w:rsidR="00221737" w:rsidRDefault="00221737" w:rsidP="00E71E57">
      <w:pPr>
        <w:tabs>
          <w:tab w:val="left" w:pos="567"/>
        </w:tabs>
        <w:suppressAutoHyphens w:val="0"/>
        <w:overflowPunct/>
        <w:jc w:val="center"/>
        <w:textAlignment w:val="auto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22173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Об утверждении прогноза социально-экономического</w:t>
      </w:r>
    </w:p>
    <w:p w:rsidR="00221737" w:rsidRDefault="00221737" w:rsidP="00E71E57">
      <w:pPr>
        <w:tabs>
          <w:tab w:val="left" w:pos="567"/>
        </w:tabs>
        <w:suppressAutoHyphens w:val="0"/>
        <w:overflowPunct/>
        <w:jc w:val="center"/>
        <w:textAlignment w:val="auto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22173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развития городского </w:t>
      </w:r>
      <w:proofErr w:type="gramStart"/>
      <w:r w:rsidRPr="0022173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округа</w:t>
      </w:r>
      <w:proofErr w:type="gramEnd"/>
      <w:r w:rsidRPr="0022173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ЗАТО п. Горный</w:t>
      </w:r>
    </w:p>
    <w:p w:rsidR="005D7B2D" w:rsidRDefault="00E71E57" w:rsidP="00E71E57">
      <w:pPr>
        <w:pStyle w:val="31"/>
        <w:ind w:firstLine="0"/>
        <w:jc w:val="center"/>
        <w:rPr>
          <w:rFonts w:eastAsia="Times New Roman" w:cs="Times New Roman"/>
          <w:bCs w:val="0"/>
          <w:color w:val="auto"/>
          <w:sz w:val="28"/>
          <w:szCs w:val="28"/>
          <w:lang w:eastAsia="ru-RU" w:bidi="ar-SA"/>
        </w:rPr>
      </w:pPr>
      <w:r w:rsidRPr="00E71E57">
        <w:rPr>
          <w:rFonts w:eastAsia="Times New Roman" w:cs="Times New Roman"/>
          <w:bCs w:val="0"/>
          <w:color w:val="auto"/>
          <w:sz w:val="28"/>
          <w:szCs w:val="28"/>
          <w:lang w:eastAsia="ru-RU" w:bidi="ar-SA"/>
        </w:rPr>
        <w:t>на 202</w:t>
      </w:r>
      <w:r w:rsidR="00E5332E">
        <w:rPr>
          <w:rFonts w:eastAsia="Times New Roman" w:cs="Times New Roman"/>
          <w:bCs w:val="0"/>
          <w:color w:val="auto"/>
          <w:sz w:val="28"/>
          <w:szCs w:val="28"/>
          <w:lang w:eastAsia="ru-RU" w:bidi="ar-SA"/>
        </w:rPr>
        <w:t>4</w:t>
      </w:r>
      <w:r w:rsidRPr="00E71E57">
        <w:rPr>
          <w:rFonts w:eastAsia="Times New Roman" w:cs="Times New Roman"/>
          <w:bCs w:val="0"/>
          <w:color w:val="auto"/>
          <w:sz w:val="28"/>
          <w:szCs w:val="28"/>
          <w:lang w:eastAsia="ru-RU" w:bidi="ar-SA"/>
        </w:rPr>
        <w:t xml:space="preserve"> год и плановый период 202</w:t>
      </w:r>
      <w:r w:rsidR="00E5332E">
        <w:rPr>
          <w:rFonts w:eastAsia="Times New Roman" w:cs="Times New Roman"/>
          <w:bCs w:val="0"/>
          <w:color w:val="auto"/>
          <w:sz w:val="28"/>
          <w:szCs w:val="28"/>
          <w:lang w:eastAsia="ru-RU" w:bidi="ar-SA"/>
        </w:rPr>
        <w:t>5</w:t>
      </w:r>
      <w:r w:rsidRPr="00E71E57">
        <w:rPr>
          <w:rFonts w:eastAsia="Times New Roman" w:cs="Times New Roman"/>
          <w:bCs w:val="0"/>
          <w:color w:val="auto"/>
          <w:sz w:val="28"/>
          <w:szCs w:val="28"/>
          <w:lang w:eastAsia="ru-RU" w:bidi="ar-SA"/>
        </w:rPr>
        <w:t xml:space="preserve"> и 202</w:t>
      </w:r>
      <w:r w:rsidR="00E5332E">
        <w:rPr>
          <w:rFonts w:eastAsia="Times New Roman" w:cs="Times New Roman"/>
          <w:bCs w:val="0"/>
          <w:color w:val="auto"/>
          <w:sz w:val="28"/>
          <w:szCs w:val="28"/>
          <w:lang w:eastAsia="ru-RU" w:bidi="ar-SA"/>
        </w:rPr>
        <w:t>6</w:t>
      </w:r>
      <w:r w:rsidRPr="00E71E57">
        <w:rPr>
          <w:rFonts w:eastAsia="Times New Roman" w:cs="Times New Roman"/>
          <w:bCs w:val="0"/>
          <w:color w:val="auto"/>
          <w:sz w:val="28"/>
          <w:szCs w:val="28"/>
          <w:lang w:eastAsia="ru-RU" w:bidi="ar-SA"/>
        </w:rPr>
        <w:t xml:space="preserve"> годов</w:t>
      </w:r>
    </w:p>
    <w:p w:rsidR="00E71E57" w:rsidRPr="00975979" w:rsidRDefault="00E71E57" w:rsidP="00E71E57">
      <w:pPr>
        <w:pStyle w:val="31"/>
        <w:ind w:firstLine="0"/>
        <w:jc w:val="center"/>
        <w:rPr>
          <w:rFonts w:cs="Times New Roman"/>
          <w:b w:val="0"/>
          <w:sz w:val="28"/>
          <w:szCs w:val="28"/>
        </w:rPr>
      </w:pPr>
    </w:p>
    <w:p w:rsidR="002A7557" w:rsidRPr="00221737" w:rsidRDefault="005D7B2D" w:rsidP="00C50D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D7B2D">
        <w:rPr>
          <w:rFonts w:cs="Times New Roman"/>
          <w:bCs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</w:t>
      </w:r>
      <w:r w:rsidRPr="005D7B2D">
        <w:rPr>
          <w:rFonts w:cs="Times New Roman"/>
          <w:sz w:val="28"/>
          <w:szCs w:val="28"/>
          <w:lang w:val="ru-RU"/>
        </w:rPr>
        <w:t xml:space="preserve">Уставом городского округа ЗАТО п.Горный, </w:t>
      </w:r>
      <w:r w:rsidRPr="005C11B7">
        <w:rPr>
          <w:rFonts w:cs="Times New Roman"/>
          <w:color w:val="auto"/>
          <w:sz w:val="28"/>
          <w:szCs w:val="28"/>
          <w:lang w:val="ru-RU"/>
        </w:rPr>
        <w:t xml:space="preserve">постановлением </w:t>
      </w:r>
      <w:r w:rsidR="00221737">
        <w:rPr>
          <w:rFonts w:cs="Times New Roman"/>
          <w:color w:val="auto"/>
          <w:sz w:val="28"/>
          <w:szCs w:val="28"/>
          <w:lang w:val="ru-RU"/>
        </w:rPr>
        <w:t>а</w:t>
      </w:r>
      <w:r w:rsidRPr="005C11B7">
        <w:rPr>
          <w:rFonts w:cs="Times New Roman"/>
          <w:color w:val="auto"/>
          <w:sz w:val="28"/>
          <w:szCs w:val="28"/>
          <w:lang w:val="ru-RU"/>
        </w:rPr>
        <w:t>дминист</w:t>
      </w:r>
      <w:r w:rsidR="00221737">
        <w:rPr>
          <w:rFonts w:cs="Times New Roman"/>
          <w:color w:val="auto"/>
          <w:sz w:val="28"/>
          <w:szCs w:val="28"/>
          <w:lang w:val="ru-RU"/>
        </w:rPr>
        <w:t>рации городского округа ЗАТО п.</w:t>
      </w:r>
      <w:r w:rsidRPr="005C11B7">
        <w:rPr>
          <w:rFonts w:cs="Times New Roman"/>
          <w:color w:val="auto"/>
          <w:sz w:val="28"/>
          <w:szCs w:val="28"/>
          <w:lang w:val="ru-RU"/>
        </w:rPr>
        <w:t xml:space="preserve">Горный </w:t>
      </w:r>
      <w:r w:rsidR="00221737" w:rsidRPr="00221737">
        <w:rPr>
          <w:rFonts w:cs="Times New Roman"/>
          <w:color w:val="auto"/>
          <w:sz w:val="28"/>
          <w:szCs w:val="28"/>
          <w:lang w:val="ru-RU"/>
        </w:rPr>
        <w:t xml:space="preserve">от 31 декабря 2015 года </w:t>
      </w:r>
      <w:r w:rsidRPr="00221737">
        <w:rPr>
          <w:rFonts w:cs="Times New Roman"/>
          <w:color w:val="auto"/>
          <w:sz w:val="28"/>
          <w:szCs w:val="28"/>
          <w:lang w:val="ru-RU"/>
        </w:rPr>
        <w:t>№</w:t>
      </w:r>
      <w:r w:rsidR="00221737" w:rsidRPr="0022173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221737">
        <w:rPr>
          <w:rFonts w:cs="Times New Roman"/>
          <w:color w:val="auto"/>
          <w:sz w:val="28"/>
          <w:szCs w:val="28"/>
          <w:lang w:val="ru-RU"/>
        </w:rPr>
        <w:t xml:space="preserve">206 </w:t>
      </w:r>
      <w:r w:rsidRPr="005C11B7">
        <w:rPr>
          <w:rFonts w:cs="Times New Roman"/>
          <w:color w:val="auto"/>
          <w:sz w:val="28"/>
          <w:szCs w:val="28"/>
          <w:lang w:val="ru-RU"/>
        </w:rPr>
        <w:t>«Об утверждении порядка разработки и корректировки прогноза социально-экономического развития городского округа ЗАТО п. Горный на среднесрочный период, осуществления монитори</w:t>
      </w:r>
      <w:r w:rsidR="00221737">
        <w:rPr>
          <w:rFonts w:cs="Times New Roman"/>
          <w:color w:val="auto"/>
          <w:sz w:val="28"/>
          <w:szCs w:val="28"/>
          <w:lang w:val="ru-RU"/>
        </w:rPr>
        <w:t>нга и контроля его реализации»</w:t>
      </w:r>
      <w:r w:rsidR="00C50D9B">
        <w:rPr>
          <w:rFonts w:cs="Times New Roman"/>
          <w:color w:val="auto"/>
          <w:sz w:val="28"/>
          <w:szCs w:val="28"/>
          <w:lang w:val="ru-RU"/>
        </w:rPr>
        <w:t>,</w:t>
      </w:r>
      <w:r w:rsidR="0022173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C50D9B">
        <w:rPr>
          <w:rFonts w:cs="Times New Roman"/>
          <w:color w:val="auto"/>
          <w:sz w:val="28"/>
          <w:szCs w:val="28"/>
          <w:lang w:val="ru-RU"/>
        </w:rPr>
        <w:t>П</w:t>
      </w:r>
      <w:r w:rsidR="00C50D9B" w:rsidRPr="00C50D9B">
        <w:rPr>
          <w:rFonts w:cs="Times New Roman"/>
          <w:color w:val="auto"/>
          <w:sz w:val="28"/>
          <w:szCs w:val="28"/>
          <w:lang w:val="ru-RU"/>
        </w:rPr>
        <w:t>оложени</w:t>
      </w:r>
      <w:r w:rsidR="00C50D9B">
        <w:rPr>
          <w:rFonts w:cs="Times New Roman"/>
          <w:color w:val="auto"/>
          <w:sz w:val="28"/>
          <w:szCs w:val="28"/>
          <w:lang w:val="ru-RU"/>
        </w:rPr>
        <w:t>ем</w:t>
      </w:r>
      <w:r w:rsidR="00C50D9B" w:rsidRPr="00C50D9B">
        <w:rPr>
          <w:rFonts w:cs="Times New Roman"/>
          <w:color w:val="auto"/>
          <w:sz w:val="28"/>
          <w:szCs w:val="28"/>
          <w:lang w:val="ru-RU"/>
        </w:rPr>
        <w:t xml:space="preserve"> о бюджетном устройстве и бюджетном процессе в городском округе ЗАТО</w:t>
      </w:r>
      <w:r w:rsidR="00BC532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C50D9B" w:rsidRPr="00C50D9B">
        <w:rPr>
          <w:rFonts w:cs="Times New Roman"/>
          <w:color w:val="auto"/>
          <w:sz w:val="28"/>
          <w:szCs w:val="28"/>
          <w:lang w:val="ru-RU"/>
        </w:rPr>
        <w:t xml:space="preserve">п. Горный, утвержденном решением Думы городского округа ЗАТО п. Горный от 26 ноября 2020 года № 35 </w:t>
      </w:r>
      <w:r w:rsidR="002A7557" w:rsidRPr="002A7557">
        <w:rPr>
          <w:sz w:val="28"/>
          <w:szCs w:val="28"/>
          <w:lang w:val="ru-RU"/>
        </w:rPr>
        <w:t>администрация городского округа ЗАТО</w:t>
      </w:r>
      <w:r w:rsidR="00BC5328">
        <w:rPr>
          <w:sz w:val="28"/>
          <w:szCs w:val="28"/>
          <w:lang w:val="ru-RU"/>
        </w:rPr>
        <w:t xml:space="preserve"> </w:t>
      </w:r>
      <w:r w:rsidR="002A7557" w:rsidRPr="002A7557">
        <w:rPr>
          <w:sz w:val="28"/>
          <w:szCs w:val="28"/>
          <w:lang w:val="ru-RU"/>
        </w:rPr>
        <w:t>п.</w:t>
      </w:r>
      <w:r w:rsidR="006D35E9">
        <w:rPr>
          <w:sz w:val="28"/>
          <w:szCs w:val="28"/>
          <w:lang w:val="ru-RU"/>
        </w:rPr>
        <w:t xml:space="preserve"> </w:t>
      </w:r>
      <w:r w:rsidR="002A7557" w:rsidRPr="002A7557">
        <w:rPr>
          <w:sz w:val="28"/>
          <w:szCs w:val="28"/>
          <w:lang w:val="ru-RU"/>
        </w:rPr>
        <w:t xml:space="preserve">Горный </w:t>
      </w:r>
      <w:r w:rsidR="002A7557" w:rsidRPr="002A7557">
        <w:rPr>
          <w:b/>
          <w:sz w:val="28"/>
          <w:szCs w:val="28"/>
          <w:lang w:val="ru-RU"/>
        </w:rPr>
        <w:t>п о с т а н о в л я е т:</w:t>
      </w:r>
    </w:p>
    <w:p w:rsidR="005D7B2D" w:rsidRDefault="005D7B2D" w:rsidP="00C50D9B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5D7B2D">
        <w:rPr>
          <w:rFonts w:cs="Times New Roman"/>
          <w:sz w:val="28"/>
          <w:szCs w:val="28"/>
          <w:lang w:val="ru-RU"/>
        </w:rPr>
        <w:t xml:space="preserve">1. </w:t>
      </w:r>
      <w:r w:rsidR="00AD37F5">
        <w:rPr>
          <w:rFonts w:cs="Times New Roman"/>
          <w:sz w:val="28"/>
          <w:szCs w:val="28"/>
          <w:lang w:val="ru-RU"/>
        </w:rPr>
        <w:t>Утвердить</w:t>
      </w:r>
      <w:r w:rsidRPr="005D7B2D">
        <w:rPr>
          <w:rFonts w:cs="Times New Roman"/>
          <w:sz w:val="28"/>
          <w:szCs w:val="28"/>
          <w:lang w:val="ru-RU"/>
        </w:rPr>
        <w:t xml:space="preserve"> </w:t>
      </w:r>
      <w:bookmarkStart w:id="0" w:name="__DdeLink__9542_2130183247"/>
      <w:r w:rsidRPr="005D7B2D">
        <w:rPr>
          <w:rFonts w:cs="Times New Roman"/>
          <w:sz w:val="28"/>
          <w:szCs w:val="28"/>
          <w:lang w:val="ru-RU"/>
        </w:rPr>
        <w:t xml:space="preserve">прогноз социально-экономического развития городского </w:t>
      </w:r>
      <w:proofErr w:type="gramStart"/>
      <w:r w:rsidRPr="005D7B2D">
        <w:rPr>
          <w:rFonts w:cs="Times New Roman"/>
          <w:sz w:val="28"/>
          <w:szCs w:val="28"/>
          <w:lang w:val="ru-RU"/>
        </w:rPr>
        <w:t>округа</w:t>
      </w:r>
      <w:proofErr w:type="gramEnd"/>
      <w:r w:rsidRPr="005D7B2D">
        <w:rPr>
          <w:rFonts w:cs="Times New Roman"/>
          <w:sz w:val="28"/>
          <w:szCs w:val="28"/>
          <w:lang w:val="ru-RU"/>
        </w:rPr>
        <w:t xml:space="preserve"> ЗАТО п. </w:t>
      </w:r>
      <w:r w:rsidR="00221737" w:rsidRPr="005D7B2D">
        <w:rPr>
          <w:rFonts w:cs="Times New Roman"/>
          <w:sz w:val="28"/>
          <w:szCs w:val="28"/>
          <w:lang w:val="ru-RU"/>
        </w:rPr>
        <w:t xml:space="preserve">Горный </w:t>
      </w:r>
      <w:bookmarkEnd w:id="0"/>
      <w:r w:rsidR="00E71E57" w:rsidRPr="00E71E57">
        <w:rPr>
          <w:rFonts w:cs="Times New Roman"/>
          <w:sz w:val="28"/>
          <w:szCs w:val="28"/>
          <w:lang w:val="ru-RU"/>
        </w:rPr>
        <w:t xml:space="preserve">на 2023 год и плановый период 2024 и 2025 годов </w:t>
      </w:r>
      <w:r w:rsidRPr="005D7B2D">
        <w:rPr>
          <w:rFonts w:cs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FE6AF9" w:rsidRDefault="00FE6AF9" w:rsidP="00E5332E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FE6AF9">
        <w:rPr>
          <w:rFonts w:cs="Times New Roman"/>
          <w:sz w:val="28"/>
          <w:szCs w:val="28"/>
          <w:lang w:val="ru-RU"/>
        </w:rPr>
        <w:t xml:space="preserve">2. Признать утратившим силу постановление администрации городского </w:t>
      </w:r>
      <w:proofErr w:type="gramStart"/>
      <w:r w:rsidRPr="00FE6AF9">
        <w:rPr>
          <w:rFonts w:cs="Times New Roman"/>
          <w:sz w:val="28"/>
          <w:szCs w:val="28"/>
          <w:lang w:val="ru-RU"/>
        </w:rPr>
        <w:t>округа</w:t>
      </w:r>
      <w:proofErr w:type="gramEnd"/>
      <w:r w:rsidRPr="00FE6AF9">
        <w:rPr>
          <w:rFonts w:cs="Times New Roman"/>
          <w:sz w:val="28"/>
          <w:szCs w:val="28"/>
          <w:lang w:val="ru-RU"/>
        </w:rPr>
        <w:t xml:space="preserve"> ЗАТО п. Горный от </w:t>
      </w:r>
      <w:r w:rsidR="00E5332E">
        <w:rPr>
          <w:rFonts w:cs="Times New Roman"/>
          <w:sz w:val="28"/>
          <w:szCs w:val="28"/>
          <w:lang w:val="ru-RU"/>
        </w:rPr>
        <w:t>14</w:t>
      </w:r>
      <w:r w:rsidR="00C50D9B">
        <w:rPr>
          <w:rFonts w:cs="Times New Roman"/>
          <w:sz w:val="28"/>
          <w:szCs w:val="28"/>
          <w:lang w:val="ru-RU"/>
        </w:rPr>
        <w:t xml:space="preserve"> ноября 202</w:t>
      </w:r>
      <w:r w:rsidR="00E5332E">
        <w:rPr>
          <w:rFonts w:cs="Times New Roman"/>
          <w:sz w:val="28"/>
          <w:szCs w:val="28"/>
          <w:lang w:val="ru-RU"/>
        </w:rPr>
        <w:t>2</w:t>
      </w:r>
      <w:r w:rsidRPr="00FE6AF9">
        <w:rPr>
          <w:rFonts w:cs="Times New Roman"/>
          <w:sz w:val="28"/>
          <w:szCs w:val="28"/>
          <w:lang w:val="ru-RU"/>
        </w:rPr>
        <w:t xml:space="preserve"> года № </w:t>
      </w:r>
      <w:r w:rsidR="00E5332E">
        <w:rPr>
          <w:rFonts w:cs="Times New Roman"/>
          <w:sz w:val="28"/>
          <w:szCs w:val="28"/>
          <w:lang w:val="ru-RU"/>
        </w:rPr>
        <w:t>314</w:t>
      </w:r>
      <w:r w:rsidRPr="00FE6AF9">
        <w:rPr>
          <w:rFonts w:cs="Times New Roman"/>
          <w:sz w:val="28"/>
          <w:szCs w:val="28"/>
          <w:lang w:val="ru-RU"/>
        </w:rPr>
        <w:t xml:space="preserve"> «</w:t>
      </w:r>
      <w:r w:rsidR="00E5332E" w:rsidRPr="00E5332E">
        <w:rPr>
          <w:rFonts w:cs="Times New Roman"/>
          <w:sz w:val="28"/>
          <w:szCs w:val="28"/>
          <w:lang w:val="ru-RU"/>
        </w:rPr>
        <w:t>Об утверждении прогноза социально-экономического</w:t>
      </w:r>
      <w:r w:rsidR="00E5332E">
        <w:rPr>
          <w:rFonts w:cs="Times New Roman"/>
          <w:sz w:val="28"/>
          <w:szCs w:val="28"/>
          <w:lang w:val="ru-RU"/>
        </w:rPr>
        <w:t xml:space="preserve"> </w:t>
      </w:r>
      <w:r w:rsidR="00E5332E" w:rsidRPr="00E5332E">
        <w:rPr>
          <w:rFonts w:cs="Times New Roman"/>
          <w:sz w:val="28"/>
          <w:szCs w:val="28"/>
          <w:lang w:val="ru-RU"/>
        </w:rPr>
        <w:t>раз</w:t>
      </w:r>
      <w:r w:rsidR="00E5332E">
        <w:rPr>
          <w:rFonts w:cs="Times New Roman"/>
          <w:sz w:val="28"/>
          <w:szCs w:val="28"/>
          <w:lang w:val="ru-RU"/>
        </w:rPr>
        <w:t xml:space="preserve">вития городского округа ЗАТО </w:t>
      </w:r>
      <w:proofErr w:type="spellStart"/>
      <w:r w:rsidR="00E5332E">
        <w:rPr>
          <w:rFonts w:cs="Times New Roman"/>
          <w:sz w:val="28"/>
          <w:szCs w:val="28"/>
          <w:lang w:val="ru-RU"/>
        </w:rPr>
        <w:t>п.</w:t>
      </w:r>
      <w:r w:rsidR="00E5332E" w:rsidRPr="00E5332E">
        <w:rPr>
          <w:rFonts w:cs="Times New Roman"/>
          <w:sz w:val="28"/>
          <w:szCs w:val="28"/>
          <w:lang w:val="ru-RU"/>
        </w:rPr>
        <w:t>Горный</w:t>
      </w:r>
      <w:proofErr w:type="spellEnd"/>
      <w:r w:rsidR="00E5332E">
        <w:rPr>
          <w:rFonts w:cs="Times New Roman"/>
          <w:sz w:val="28"/>
          <w:szCs w:val="28"/>
          <w:lang w:val="ru-RU"/>
        </w:rPr>
        <w:t xml:space="preserve"> </w:t>
      </w:r>
      <w:r w:rsidR="00E5332E" w:rsidRPr="00E5332E">
        <w:rPr>
          <w:rFonts w:cs="Times New Roman"/>
          <w:sz w:val="28"/>
          <w:szCs w:val="28"/>
          <w:lang w:val="ru-RU"/>
        </w:rPr>
        <w:t>на 2023 год и плановый период 2024 и 2025 годов</w:t>
      </w:r>
      <w:r w:rsidRPr="00FE6AF9">
        <w:rPr>
          <w:rFonts w:cs="Times New Roman"/>
          <w:sz w:val="28"/>
          <w:szCs w:val="28"/>
          <w:lang w:val="ru-RU"/>
        </w:rPr>
        <w:t>».</w:t>
      </w:r>
    </w:p>
    <w:p w:rsidR="00E531B5" w:rsidRDefault="00C50D9B" w:rsidP="00C50D9B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E531B5" w:rsidRPr="005D7B2D">
        <w:rPr>
          <w:rFonts w:cs="Times New Roman"/>
          <w:sz w:val="28"/>
          <w:szCs w:val="28"/>
          <w:lang w:val="ru-RU"/>
        </w:rPr>
        <w:t xml:space="preserve">. Настоящее постановление вступает в силу с </w:t>
      </w:r>
      <w:r w:rsidR="00E531B5">
        <w:rPr>
          <w:rFonts w:cs="Times New Roman"/>
          <w:sz w:val="28"/>
          <w:szCs w:val="28"/>
          <w:lang w:val="ru-RU"/>
        </w:rPr>
        <w:t>0</w:t>
      </w:r>
      <w:r w:rsidR="00E531B5" w:rsidRPr="005D7B2D">
        <w:rPr>
          <w:rFonts w:cs="Times New Roman"/>
          <w:sz w:val="28"/>
          <w:szCs w:val="28"/>
          <w:lang w:val="ru-RU"/>
        </w:rPr>
        <w:t>1 января 20</w:t>
      </w:r>
      <w:r w:rsidR="00E531B5">
        <w:rPr>
          <w:rFonts w:cs="Times New Roman"/>
          <w:sz w:val="28"/>
          <w:szCs w:val="28"/>
          <w:lang w:val="ru-RU"/>
        </w:rPr>
        <w:t>2</w:t>
      </w:r>
      <w:r w:rsidR="00E5332E">
        <w:rPr>
          <w:rFonts w:cs="Times New Roman"/>
          <w:sz w:val="28"/>
          <w:szCs w:val="28"/>
          <w:lang w:val="ru-RU"/>
        </w:rPr>
        <w:t>4</w:t>
      </w:r>
      <w:r w:rsidR="00E531B5" w:rsidRPr="005D7B2D">
        <w:rPr>
          <w:rFonts w:cs="Times New Roman"/>
          <w:sz w:val="28"/>
          <w:szCs w:val="28"/>
          <w:lang w:val="ru-RU"/>
        </w:rPr>
        <w:t xml:space="preserve"> года.</w:t>
      </w:r>
    </w:p>
    <w:p w:rsidR="00E531B5" w:rsidRPr="005D7B2D" w:rsidRDefault="00F54C98" w:rsidP="00C50D9B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E531B5" w:rsidRPr="00E531B5">
        <w:rPr>
          <w:rFonts w:cs="Times New Roman"/>
          <w:sz w:val="28"/>
          <w:szCs w:val="28"/>
          <w:lang w:val="ru-RU"/>
        </w:rPr>
        <w:t xml:space="preserve">. Настоящее постановление опубликовать (обнародовать) на официальном сайте городского округа ЗАТО п. Горный </w:t>
      </w:r>
      <w:hyperlink r:id="rId6" w:history="1">
        <w:r w:rsidR="00C50D9B" w:rsidRPr="00E13856">
          <w:rPr>
            <w:rStyle w:val="af4"/>
            <w:rFonts w:cs="Times New Roman"/>
            <w:sz w:val="28"/>
            <w:szCs w:val="28"/>
            <w:lang w:val="ru-RU"/>
          </w:rPr>
          <w:t>http</w:t>
        </w:r>
        <w:r w:rsidR="00C50D9B" w:rsidRPr="00E13856">
          <w:rPr>
            <w:rStyle w:val="af4"/>
            <w:rFonts w:cs="Times New Roman"/>
            <w:sz w:val="28"/>
            <w:szCs w:val="28"/>
          </w:rPr>
          <w:t>s</w:t>
        </w:r>
        <w:r w:rsidR="00C50D9B" w:rsidRPr="00E13856">
          <w:rPr>
            <w:rStyle w:val="af4"/>
            <w:rFonts w:cs="Times New Roman"/>
            <w:sz w:val="28"/>
            <w:szCs w:val="28"/>
            <w:lang w:val="ru-RU"/>
          </w:rPr>
          <w:t>://</w:t>
        </w:r>
        <w:r w:rsidR="00C50D9B" w:rsidRPr="00E13856">
          <w:rPr>
            <w:rStyle w:val="af4"/>
            <w:rFonts w:cs="Times New Roman"/>
            <w:sz w:val="28"/>
            <w:szCs w:val="28"/>
          </w:rPr>
          <w:t>gorniy</w:t>
        </w:r>
        <w:r w:rsidR="00C50D9B" w:rsidRPr="00C50D9B">
          <w:rPr>
            <w:rStyle w:val="af4"/>
            <w:rFonts w:cs="Times New Roman"/>
            <w:sz w:val="28"/>
            <w:szCs w:val="28"/>
            <w:lang w:val="ru-RU"/>
          </w:rPr>
          <w:t>.75.</w:t>
        </w:r>
        <w:proofErr w:type="spellStart"/>
        <w:r w:rsidR="00C50D9B" w:rsidRPr="00E13856">
          <w:rPr>
            <w:rStyle w:val="af4"/>
            <w:rFonts w:cs="Times New Roman"/>
            <w:sz w:val="28"/>
            <w:szCs w:val="28"/>
          </w:rPr>
          <w:t>ru</w:t>
        </w:r>
        <w:proofErr w:type="spellEnd"/>
      </w:hyperlink>
      <w:r w:rsidR="00C50D9B" w:rsidRPr="00C50D9B">
        <w:rPr>
          <w:rFonts w:cs="Times New Roman"/>
          <w:sz w:val="28"/>
          <w:szCs w:val="28"/>
          <w:lang w:val="ru-RU"/>
        </w:rPr>
        <w:t xml:space="preserve">. </w:t>
      </w:r>
    </w:p>
    <w:p w:rsidR="005D7B2D" w:rsidRDefault="005D7B2D" w:rsidP="00C50D9B">
      <w:pPr>
        <w:rPr>
          <w:sz w:val="28"/>
          <w:szCs w:val="28"/>
          <w:lang w:val="ru-RU"/>
        </w:rPr>
      </w:pPr>
    </w:p>
    <w:p w:rsidR="00C50D9B" w:rsidRPr="005D7B2D" w:rsidRDefault="00C50D9B" w:rsidP="00C50D9B">
      <w:pPr>
        <w:rPr>
          <w:sz w:val="28"/>
          <w:szCs w:val="28"/>
          <w:lang w:val="ru-RU"/>
        </w:rPr>
      </w:pPr>
    </w:p>
    <w:p w:rsidR="005D7B2D" w:rsidRPr="000A5456" w:rsidRDefault="005D7B2D" w:rsidP="00C50D9B">
      <w:pPr>
        <w:rPr>
          <w:sz w:val="28"/>
          <w:szCs w:val="28"/>
          <w:lang w:val="ru-RU"/>
        </w:rPr>
      </w:pPr>
      <w:proofErr w:type="gramStart"/>
      <w:r w:rsidRPr="005D7B2D">
        <w:rPr>
          <w:sz w:val="28"/>
          <w:szCs w:val="28"/>
          <w:lang w:val="ru-RU"/>
        </w:rPr>
        <w:t>Глава</w:t>
      </w:r>
      <w:proofErr w:type="gramEnd"/>
      <w:r w:rsidRPr="005D7B2D">
        <w:rPr>
          <w:sz w:val="28"/>
          <w:szCs w:val="28"/>
          <w:lang w:val="ru-RU"/>
        </w:rPr>
        <w:t xml:space="preserve"> ЗАТО п. Горный                                                                </w:t>
      </w:r>
      <w:proofErr w:type="spellStart"/>
      <w:r w:rsidRPr="005D7B2D">
        <w:rPr>
          <w:sz w:val="28"/>
          <w:szCs w:val="28"/>
          <w:lang w:val="ru-RU"/>
        </w:rPr>
        <w:t>Т.В.Карнаух</w:t>
      </w:r>
      <w:proofErr w:type="spellEnd"/>
    </w:p>
    <w:p w:rsidR="005D7B2D" w:rsidRPr="000A5456" w:rsidRDefault="005D7B2D" w:rsidP="00C50D9B">
      <w:pPr>
        <w:rPr>
          <w:sz w:val="28"/>
          <w:szCs w:val="28"/>
          <w:lang w:val="ru-RU"/>
        </w:rPr>
      </w:pPr>
    </w:p>
    <w:p w:rsidR="005D7B2D" w:rsidRPr="000A5456" w:rsidRDefault="005D7B2D" w:rsidP="00C50D9B">
      <w:pPr>
        <w:rPr>
          <w:lang w:val="ru-RU"/>
        </w:rPr>
      </w:pPr>
    </w:p>
    <w:p w:rsidR="00221737" w:rsidRPr="000A5456" w:rsidRDefault="00221737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C50D9B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Default="00F54C98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C11E5D" w:rsidRDefault="00C11E5D" w:rsidP="005D7B2D">
      <w:pPr>
        <w:rPr>
          <w:lang w:val="ru-RU"/>
        </w:rPr>
      </w:pPr>
    </w:p>
    <w:p w:rsidR="00E5332E" w:rsidRPr="000A5456" w:rsidRDefault="00E5332E" w:rsidP="00E533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Главный специалист администрации</w:t>
      </w:r>
    </w:p>
    <w:p w:rsidR="00E5332E" w:rsidRPr="000A5456" w:rsidRDefault="00E5332E" w:rsidP="00E533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 xml:space="preserve">городского </w:t>
      </w:r>
      <w:proofErr w:type="gramStart"/>
      <w:r w:rsidRPr="000A5456">
        <w:rPr>
          <w:color w:val="auto"/>
          <w:sz w:val="28"/>
          <w:szCs w:val="28"/>
        </w:rPr>
        <w:t>округа</w:t>
      </w:r>
      <w:proofErr w:type="gramEnd"/>
      <w:r w:rsidRPr="000A5456">
        <w:rPr>
          <w:color w:val="auto"/>
          <w:sz w:val="28"/>
          <w:szCs w:val="28"/>
        </w:rPr>
        <w:t xml:space="preserve"> ЗАТО п. Горный</w:t>
      </w:r>
    </w:p>
    <w:p w:rsidR="00E5332E" w:rsidRPr="000A5456" w:rsidRDefault="00E5332E" w:rsidP="00E533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 xml:space="preserve">__________________       </w:t>
      </w:r>
      <w:r>
        <w:rPr>
          <w:color w:val="auto"/>
          <w:sz w:val="28"/>
          <w:szCs w:val="28"/>
        </w:rPr>
        <w:t>Д.М. Шишкин</w:t>
      </w:r>
    </w:p>
    <w:p w:rsidR="00E5332E" w:rsidRPr="000A5456" w:rsidRDefault="00E5332E" w:rsidP="00E533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«____» _________ 202</w:t>
      </w:r>
      <w:r>
        <w:rPr>
          <w:color w:val="auto"/>
          <w:sz w:val="28"/>
          <w:szCs w:val="28"/>
        </w:rPr>
        <w:t>3</w:t>
      </w:r>
      <w:r w:rsidRPr="000A5456">
        <w:rPr>
          <w:color w:val="auto"/>
          <w:sz w:val="28"/>
          <w:szCs w:val="28"/>
        </w:rPr>
        <w:t xml:space="preserve"> г.</w:t>
      </w:r>
    </w:p>
    <w:p w:rsidR="00C50D9B" w:rsidRPr="000A5456" w:rsidRDefault="00C50D9B" w:rsidP="00E5332E">
      <w:pPr>
        <w:pStyle w:val="Default"/>
        <w:jc w:val="both"/>
        <w:rPr>
          <w:color w:val="auto"/>
          <w:sz w:val="28"/>
          <w:szCs w:val="28"/>
        </w:rPr>
      </w:pP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Председатель комитета по финансам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A5456">
        <w:rPr>
          <w:color w:val="auto"/>
          <w:sz w:val="28"/>
          <w:szCs w:val="28"/>
        </w:rPr>
        <w:t>администрации</w:t>
      </w:r>
      <w:proofErr w:type="gramEnd"/>
      <w:r w:rsidRPr="000A5456">
        <w:rPr>
          <w:color w:val="auto"/>
          <w:sz w:val="28"/>
          <w:szCs w:val="28"/>
        </w:rPr>
        <w:t xml:space="preserve"> ЗАТО п. Горный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______________________ Л.В. Трагерюк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5456">
        <w:rPr>
          <w:color w:val="auto"/>
          <w:sz w:val="28"/>
          <w:szCs w:val="28"/>
        </w:rPr>
        <w:t>«____» _________ 202</w:t>
      </w:r>
      <w:r w:rsidR="00E5332E">
        <w:rPr>
          <w:color w:val="auto"/>
          <w:sz w:val="28"/>
          <w:szCs w:val="28"/>
        </w:rPr>
        <w:t>3</w:t>
      </w:r>
      <w:r w:rsidRPr="000A5456">
        <w:rPr>
          <w:color w:val="auto"/>
          <w:sz w:val="28"/>
          <w:szCs w:val="28"/>
        </w:rPr>
        <w:t xml:space="preserve"> г.</w:t>
      </w: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50D9B" w:rsidRPr="000A5456" w:rsidRDefault="00C50D9B" w:rsidP="00C50D9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F54C98" w:rsidRPr="000A5456" w:rsidRDefault="00F54C98" w:rsidP="005D7B2D">
      <w:pPr>
        <w:rPr>
          <w:lang w:val="ru-RU"/>
        </w:rPr>
      </w:pPr>
    </w:p>
    <w:p w:rsidR="000A5456" w:rsidRPr="000A5456" w:rsidRDefault="000A5456" w:rsidP="005D7B2D">
      <w:pPr>
        <w:rPr>
          <w:lang w:val="ru-RU"/>
        </w:rPr>
        <w:sectPr w:rsidR="000A5456" w:rsidRPr="000A5456" w:rsidSect="00077BEC">
          <w:pgSz w:w="11906" w:h="16838"/>
          <w:pgMar w:top="1418" w:right="849" w:bottom="1418" w:left="1701" w:header="0" w:footer="0" w:gutter="0"/>
          <w:cols w:space="720"/>
          <w:formProt w:val="0"/>
          <w:docGrid w:linePitch="326" w:charSpace="-6145"/>
        </w:sectPr>
      </w:pPr>
    </w:p>
    <w:p w:rsidR="00F54C98" w:rsidRDefault="000A5456" w:rsidP="000A5456">
      <w:pPr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0A5456" w:rsidRDefault="000A5456" w:rsidP="000A5456">
      <w:pPr>
        <w:jc w:val="right"/>
        <w:rPr>
          <w:lang w:val="ru-RU"/>
        </w:rPr>
      </w:pPr>
      <w:r>
        <w:rPr>
          <w:lang w:val="ru-RU"/>
        </w:rPr>
        <w:t>к постановлению</w:t>
      </w:r>
    </w:p>
    <w:p w:rsidR="000A5456" w:rsidRDefault="000A5456" w:rsidP="000A5456">
      <w:pPr>
        <w:jc w:val="right"/>
        <w:rPr>
          <w:lang w:val="ru-RU"/>
        </w:rPr>
      </w:pPr>
      <w:r>
        <w:rPr>
          <w:lang w:val="ru-RU"/>
        </w:rPr>
        <w:t xml:space="preserve">администрации городского </w:t>
      </w:r>
    </w:p>
    <w:p w:rsidR="000A5456" w:rsidRDefault="000A5456" w:rsidP="000A5456">
      <w:pPr>
        <w:jc w:val="right"/>
        <w:rPr>
          <w:lang w:val="ru-RU"/>
        </w:rPr>
      </w:pPr>
      <w:proofErr w:type="gramStart"/>
      <w:r>
        <w:rPr>
          <w:lang w:val="ru-RU"/>
        </w:rPr>
        <w:t>округа</w:t>
      </w:r>
      <w:proofErr w:type="gramEnd"/>
      <w:r>
        <w:rPr>
          <w:lang w:val="ru-RU"/>
        </w:rPr>
        <w:t xml:space="preserve"> ЗАТО п. Горный </w:t>
      </w:r>
    </w:p>
    <w:p w:rsidR="000A5456" w:rsidRPr="000A5456" w:rsidRDefault="00C11E5D" w:rsidP="000A5456">
      <w:pPr>
        <w:jc w:val="right"/>
        <w:rPr>
          <w:lang w:val="ru-RU"/>
        </w:rPr>
      </w:pPr>
      <w:r>
        <w:rPr>
          <w:lang w:val="ru-RU"/>
        </w:rPr>
        <w:t xml:space="preserve">от </w:t>
      </w:r>
      <w:r w:rsidR="00E5332E">
        <w:rPr>
          <w:lang w:val="ru-RU"/>
        </w:rPr>
        <w:t xml:space="preserve">   </w:t>
      </w:r>
      <w:r>
        <w:rPr>
          <w:lang w:val="ru-RU"/>
        </w:rPr>
        <w:t xml:space="preserve"> ноября 202</w:t>
      </w:r>
      <w:r w:rsidR="00E5332E">
        <w:rPr>
          <w:lang w:val="ru-RU"/>
        </w:rPr>
        <w:t>3</w:t>
      </w:r>
      <w:r>
        <w:rPr>
          <w:lang w:val="ru-RU"/>
        </w:rPr>
        <w:t xml:space="preserve"> г. № </w:t>
      </w:r>
      <w:r w:rsidR="00E5332E">
        <w:rPr>
          <w:lang w:val="ru-RU"/>
        </w:rPr>
        <w:t>___</w:t>
      </w:r>
    </w:p>
    <w:p w:rsidR="005644D9" w:rsidRDefault="005644D9" w:rsidP="000A5456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9310F6" w:rsidRDefault="009310F6" w:rsidP="000A5456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0A5456" w:rsidRDefault="000A5456" w:rsidP="000A5456">
      <w:pPr>
        <w:jc w:val="center"/>
        <w:rPr>
          <w:rFonts w:cs="Times New Roman"/>
          <w:b/>
          <w:sz w:val="28"/>
          <w:szCs w:val="28"/>
          <w:lang w:val="ru-RU"/>
        </w:rPr>
      </w:pPr>
      <w:r w:rsidRPr="000A5456">
        <w:rPr>
          <w:rFonts w:cs="Times New Roman"/>
          <w:b/>
          <w:sz w:val="28"/>
          <w:szCs w:val="28"/>
          <w:lang w:val="ru-RU"/>
        </w:rPr>
        <w:t xml:space="preserve">Прогноз социально-экономического развития </w:t>
      </w:r>
      <w:r w:rsidR="005727BA" w:rsidRPr="005727BA">
        <w:rPr>
          <w:rFonts w:cs="Times New Roman"/>
          <w:b/>
          <w:sz w:val="28"/>
          <w:szCs w:val="28"/>
          <w:lang w:val="ru-RU"/>
        </w:rPr>
        <w:t xml:space="preserve">городского </w:t>
      </w:r>
      <w:proofErr w:type="gramStart"/>
      <w:r w:rsidR="005727BA" w:rsidRPr="005727BA">
        <w:rPr>
          <w:rFonts w:cs="Times New Roman"/>
          <w:b/>
          <w:sz w:val="28"/>
          <w:szCs w:val="28"/>
          <w:lang w:val="ru-RU"/>
        </w:rPr>
        <w:t>округа</w:t>
      </w:r>
      <w:proofErr w:type="gramEnd"/>
      <w:r w:rsidR="005727BA" w:rsidRPr="005727BA">
        <w:rPr>
          <w:rFonts w:cs="Times New Roman"/>
          <w:b/>
          <w:sz w:val="28"/>
          <w:szCs w:val="28"/>
          <w:lang w:val="ru-RU"/>
        </w:rPr>
        <w:t xml:space="preserve"> ЗАТО п. Горный </w:t>
      </w:r>
      <w:r w:rsidRPr="000A5456">
        <w:rPr>
          <w:rFonts w:cs="Times New Roman"/>
          <w:b/>
          <w:sz w:val="28"/>
          <w:szCs w:val="28"/>
          <w:lang w:val="ru-RU"/>
        </w:rPr>
        <w:t>на 202</w:t>
      </w:r>
      <w:r w:rsidR="00E5332E">
        <w:rPr>
          <w:rFonts w:cs="Times New Roman"/>
          <w:b/>
          <w:sz w:val="28"/>
          <w:szCs w:val="28"/>
          <w:lang w:val="ru-RU"/>
        </w:rPr>
        <w:t>4</w:t>
      </w:r>
      <w:r w:rsidRPr="000A5456">
        <w:rPr>
          <w:rFonts w:cs="Times New Roman"/>
          <w:b/>
          <w:sz w:val="28"/>
          <w:szCs w:val="28"/>
          <w:lang w:val="ru-RU"/>
        </w:rPr>
        <w:t xml:space="preserve"> год </w:t>
      </w:r>
    </w:p>
    <w:p w:rsidR="00540244" w:rsidRPr="000A5456" w:rsidRDefault="000A5456" w:rsidP="000A5456">
      <w:pPr>
        <w:jc w:val="center"/>
        <w:rPr>
          <w:rFonts w:cs="Times New Roman"/>
          <w:b/>
          <w:sz w:val="28"/>
          <w:szCs w:val="28"/>
          <w:lang w:val="ru-RU"/>
        </w:rPr>
      </w:pPr>
      <w:r w:rsidRPr="000A5456">
        <w:rPr>
          <w:rFonts w:cs="Times New Roman"/>
          <w:b/>
          <w:sz w:val="28"/>
          <w:szCs w:val="28"/>
          <w:lang w:val="ru-RU"/>
        </w:rPr>
        <w:t>и плановый период 202</w:t>
      </w:r>
      <w:r w:rsidR="00E5332E">
        <w:rPr>
          <w:rFonts w:cs="Times New Roman"/>
          <w:b/>
          <w:sz w:val="28"/>
          <w:szCs w:val="28"/>
          <w:lang w:val="ru-RU"/>
        </w:rPr>
        <w:t>5</w:t>
      </w:r>
      <w:r w:rsidRPr="000A5456">
        <w:rPr>
          <w:rFonts w:cs="Times New Roman"/>
          <w:b/>
          <w:sz w:val="28"/>
          <w:szCs w:val="28"/>
          <w:lang w:val="ru-RU"/>
        </w:rPr>
        <w:t xml:space="preserve"> и 202</w:t>
      </w:r>
      <w:r w:rsidR="00E5332E">
        <w:rPr>
          <w:rFonts w:cs="Times New Roman"/>
          <w:b/>
          <w:sz w:val="28"/>
          <w:szCs w:val="28"/>
          <w:lang w:val="ru-RU"/>
        </w:rPr>
        <w:t>6</w:t>
      </w:r>
      <w:r w:rsidRPr="000A5456">
        <w:rPr>
          <w:rFonts w:cs="Times New Roman"/>
          <w:b/>
          <w:sz w:val="28"/>
          <w:szCs w:val="28"/>
          <w:lang w:val="ru-RU"/>
        </w:rPr>
        <w:t xml:space="preserve"> годов</w:t>
      </w:r>
    </w:p>
    <w:p w:rsidR="000A5456" w:rsidRDefault="000A5456" w:rsidP="000A5456">
      <w:pPr>
        <w:suppressAutoHyphens w:val="0"/>
        <w:overflowPunct/>
        <w:autoSpaceDE w:val="0"/>
        <w:autoSpaceDN w:val="0"/>
        <w:adjustRightInd w:val="0"/>
        <w:textAlignment w:val="auto"/>
        <w:rPr>
          <w:rFonts w:cs="Times New Roman"/>
          <w:color w:val="000000"/>
          <w:lang w:val="ru-RU" w:bidi="ar-SA"/>
        </w:rPr>
      </w:pPr>
    </w:p>
    <w:p w:rsidR="009310F6" w:rsidRPr="000A5456" w:rsidRDefault="009310F6" w:rsidP="000A5456">
      <w:pPr>
        <w:suppressAutoHyphens w:val="0"/>
        <w:overflowPunct/>
        <w:autoSpaceDE w:val="0"/>
        <w:autoSpaceDN w:val="0"/>
        <w:adjustRightInd w:val="0"/>
        <w:textAlignment w:val="auto"/>
        <w:rPr>
          <w:rFonts w:cs="Times New Roman"/>
          <w:color w:val="000000"/>
          <w:lang w:val="ru-RU" w:bidi="ar-SA"/>
        </w:rPr>
      </w:pPr>
    </w:p>
    <w:tbl>
      <w:tblPr>
        <w:tblStyle w:val="af5"/>
        <w:tblW w:w="163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711"/>
        <w:gridCol w:w="2126"/>
        <w:gridCol w:w="992"/>
        <w:gridCol w:w="993"/>
        <w:gridCol w:w="993"/>
        <w:gridCol w:w="1133"/>
        <w:gridCol w:w="1134"/>
        <w:gridCol w:w="1134"/>
        <w:gridCol w:w="1134"/>
        <w:gridCol w:w="15"/>
        <w:gridCol w:w="1120"/>
        <w:gridCol w:w="1133"/>
      </w:tblGrid>
      <w:tr w:rsidR="00651019" w:rsidRPr="008D05FC" w:rsidTr="00CA222F">
        <w:tc>
          <w:tcPr>
            <w:tcW w:w="708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1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</w:t>
            </w:r>
            <w:r w:rsidR="009310F6" w:rsidRPr="008D05FC">
              <w:rPr>
                <w:rFonts w:cs="Times New Roman"/>
                <w:sz w:val="22"/>
                <w:szCs w:val="22"/>
                <w:lang w:val="ru-RU"/>
              </w:rPr>
              <w:t>ка показа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теля</w:t>
            </w:r>
          </w:p>
        </w:tc>
        <w:tc>
          <w:tcPr>
            <w:tcW w:w="6803" w:type="dxa"/>
            <w:gridSpan w:val="7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9310F6" w:rsidRPr="008D05FC" w:rsidTr="00CA222F">
        <w:tc>
          <w:tcPr>
            <w:tcW w:w="708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9E4019" w:rsidRPr="008D05FC" w:rsidRDefault="009E4019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83" w:type="dxa"/>
            <w:gridSpan w:val="3"/>
          </w:tcPr>
          <w:p w:rsidR="009E4019" w:rsidRPr="008D05FC" w:rsidRDefault="009E4019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53" w:type="dxa"/>
            <w:gridSpan w:val="2"/>
          </w:tcPr>
          <w:p w:rsidR="009E4019" w:rsidRPr="008D05FC" w:rsidRDefault="009E4019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</w:tr>
      <w:tr w:rsidR="009310F6" w:rsidRPr="008D05FC" w:rsidTr="00CA222F">
        <w:tc>
          <w:tcPr>
            <w:tcW w:w="708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9E4019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9E4019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</w:tc>
        <w:tc>
          <w:tcPr>
            <w:tcW w:w="1134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9E4019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9E4019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</w:tc>
        <w:tc>
          <w:tcPr>
            <w:tcW w:w="1134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9E4019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9E4019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  <w:p w:rsidR="008D05FC" w:rsidRPr="008D05FC" w:rsidRDefault="008D05FC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9310F6" w:rsidRPr="008D05FC" w:rsidTr="00CA222F">
        <w:tc>
          <w:tcPr>
            <w:tcW w:w="708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E4019" w:rsidRPr="008D05FC" w:rsidRDefault="009E4019" w:rsidP="000E3CC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0E3CC7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0E3CC7">
              <w:rPr>
                <w:rFonts w:cs="Times New Roman"/>
                <w:sz w:val="22"/>
                <w:szCs w:val="22"/>
                <w:lang w:val="ru-RU"/>
              </w:rPr>
              <w:t>022</w:t>
            </w:r>
          </w:p>
        </w:tc>
        <w:tc>
          <w:tcPr>
            <w:tcW w:w="993" w:type="dxa"/>
          </w:tcPr>
          <w:p w:rsidR="009E4019" w:rsidRPr="008D05FC" w:rsidRDefault="009E4019" w:rsidP="000E3CC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0E3CC7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3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9E4019" w:rsidRPr="008D05FC" w:rsidRDefault="009E401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  <w:p w:rsidR="009310F6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7B484A" w:rsidRPr="008D05FC" w:rsidTr="007B484A">
        <w:tc>
          <w:tcPr>
            <w:tcW w:w="708" w:type="dxa"/>
          </w:tcPr>
          <w:p w:rsidR="007B484A" w:rsidRPr="007B484A" w:rsidRDefault="007B484A" w:rsidP="007B484A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B484A">
              <w:rPr>
                <w:rFonts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15618" w:type="dxa"/>
            <w:gridSpan w:val="12"/>
          </w:tcPr>
          <w:p w:rsidR="007B484A" w:rsidRPr="008D05FC" w:rsidRDefault="007B484A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b/>
                <w:sz w:val="22"/>
                <w:szCs w:val="22"/>
                <w:lang w:val="ru-RU"/>
              </w:rPr>
              <w:t>Население</w:t>
            </w:r>
          </w:p>
        </w:tc>
      </w:tr>
      <w:tr w:rsidR="009310F6" w:rsidRPr="008D05FC" w:rsidTr="00CA222F">
        <w:trPr>
          <w:trHeight w:val="523"/>
        </w:trPr>
        <w:tc>
          <w:tcPr>
            <w:tcW w:w="708" w:type="dxa"/>
          </w:tcPr>
          <w:p w:rsidR="000A5456" w:rsidRPr="008D05FC" w:rsidRDefault="000840B8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1" w:type="dxa"/>
          </w:tcPr>
          <w:p w:rsidR="000A5456" w:rsidRPr="008D05FC" w:rsidRDefault="00CF1449" w:rsidP="009310F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 xml:space="preserve">Среднегодовая численность постоянного населения  </w:t>
            </w:r>
          </w:p>
        </w:tc>
        <w:tc>
          <w:tcPr>
            <w:tcW w:w="2126" w:type="dxa"/>
          </w:tcPr>
          <w:p w:rsidR="000A5456" w:rsidRPr="008D05FC" w:rsidRDefault="00CF144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чел</w:t>
            </w:r>
            <w:r w:rsidR="000B0862">
              <w:rPr>
                <w:rFonts w:cs="Times New Roman"/>
                <w:sz w:val="22"/>
                <w:szCs w:val="22"/>
                <w:lang w:val="ru-RU"/>
              </w:rPr>
              <w:t>овек</w:t>
            </w:r>
          </w:p>
        </w:tc>
        <w:tc>
          <w:tcPr>
            <w:tcW w:w="992" w:type="dxa"/>
          </w:tcPr>
          <w:p w:rsidR="000A5456" w:rsidRPr="008D05FC" w:rsidRDefault="000E3CC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9922</w:t>
            </w:r>
          </w:p>
        </w:tc>
        <w:tc>
          <w:tcPr>
            <w:tcW w:w="993" w:type="dxa"/>
          </w:tcPr>
          <w:p w:rsidR="000A5456" w:rsidRPr="008D05FC" w:rsidRDefault="000E3CC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9689</w:t>
            </w:r>
          </w:p>
        </w:tc>
        <w:tc>
          <w:tcPr>
            <w:tcW w:w="993" w:type="dxa"/>
          </w:tcPr>
          <w:p w:rsidR="000A5456" w:rsidRPr="008D05FC" w:rsidRDefault="000E3CC7" w:rsidP="000E3CC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7464</w:t>
            </w:r>
          </w:p>
        </w:tc>
        <w:tc>
          <w:tcPr>
            <w:tcW w:w="1133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9620</w:t>
            </w:r>
          </w:p>
        </w:tc>
        <w:tc>
          <w:tcPr>
            <w:tcW w:w="1134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9618</w:t>
            </w:r>
          </w:p>
        </w:tc>
        <w:tc>
          <w:tcPr>
            <w:tcW w:w="1134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9536</w:t>
            </w:r>
          </w:p>
        </w:tc>
        <w:tc>
          <w:tcPr>
            <w:tcW w:w="1134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9557</w:t>
            </w:r>
          </w:p>
        </w:tc>
        <w:tc>
          <w:tcPr>
            <w:tcW w:w="1135" w:type="dxa"/>
            <w:gridSpan w:val="2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9472</w:t>
            </w:r>
          </w:p>
        </w:tc>
        <w:tc>
          <w:tcPr>
            <w:tcW w:w="1133" w:type="dxa"/>
          </w:tcPr>
          <w:p w:rsidR="000A5456" w:rsidRPr="008D05FC" w:rsidRDefault="00CF144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9507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1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Численность постоянного населения (на 01 января года)</w:t>
            </w:r>
          </w:p>
        </w:tc>
        <w:tc>
          <w:tcPr>
            <w:tcW w:w="2126" w:type="dxa"/>
          </w:tcPr>
          <w:p w:rsidR="000B0862" w:rsidRPr="001F2F07" w:rsidRDefault="001F2F07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9979</w:t>
            </w:r>
          </w:p>
        </w:tc>
        <w:tc>
          <w:tcPr>
            <w:tcW w:w="993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9866</w:t>
            </w:r>
          </w:p>
        </w:tc>
        <w:tc>
          <w:tcPr>
            <w:tcW w:w="993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7411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9788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9788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9707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9722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9637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9664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1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2126" w:type="dxa"/>
          </w:tcPr>
          <w:p w:rsidR="000B0862" w:rsidRPr="001F2F07" w:rsidRDefault="001F2F07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769</w:t>
            </w:r>
          </w:p>
        </w:tc>
        <w:tc>
          <w:tcPr>
            <w:tcW w:w="993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756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756</w:t>
            </w:r>
          </w:p>
        </w:tc>
        <w:tc>
          <w:tcPr>
            <w:tcW w:w="1133" w:type="dxa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756</w:t>
            </w:r>
          </w:p>
        </w:tc>
        <w:tc>
          <w:tcPr>
            <w:tcW w:w="1134" w:type="dxa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755</w:t>
            </w:r>
          </w:p>
        </w:tc>
        <w:tc>
          <w:tcPr>
            <w:tcW w:w="1134" w:type="dxa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744</w:t>
            </w:r>
          </w:p>
        </w:tc>
        <w:tc>
          <w:tcPr>
            <w:tcW w:w="1134" w:type="dxa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741</w:t>
            </w:r>
          </w:p>
        </w:tc>
        <w:tc>
          <w:tcPr>
            <w:tcW w:w="1135" w:type="dxa"/>
            <w:gridSpan w:val="2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732</w:t>
            </w:r>
          </w:p>
        </w:tc>
        <w:tc>
          <w:tcPr>
            <w:tcW w:w="1133" w:type="dxa"/>
          </w:tcPr>
          <w:p w:rsidR="000B0862" w:rsidRPr="008D05FC" w:rsidRDefault="002320F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727</w:t>
            </w:r>
          </w:p>
        </w:tc>
      </w:tr>
      <w:tr w:rsidR="000B0862" w:rsidRPr="008D05FC" w:rsidTr="00CA222F">
        <w:tc>
          <w:tcPr>
            <w:tcW w:w="708" w:type="dxa"/>
            <w:vMerge w:val="restart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</w:p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62" w:rsidRPr="008D05FC" w:rsidRDefault="000B0862" w:rsidP="000B086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Численность граждан, признанных в установленном порядке инвалидами</w:t>
            </w:r>
          </w:p>
        </w:tc>
        <w:tc>
          <w:tcPr>
            <w:tcW w:w="2126" w:type="dxa"/>
          </w:tcPr>
          <w:p w:rsidR="000B0862" w:rsidRPr="001F2F07" w:rsidRDefault="001F2F07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249</w:t>
            </w:r>
          </w:p>
        </w:tc>
        <w:tc>
          <w:tcPr>
            <w:tcW w:w="993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251</w:t>
            </w:r>
          </w:p>
        </w:tc>
        <w:tc>
          <w:tcPr>
            <w:tcW w:w="993" w:type="dxa"/>
          </w:tcPr>
          <w:p w:rsidR="000B0862" w:rsidRPr="008D05FC" w:rsidRDefault="000B0862" w:rsidP="001F29B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1F29B9">
              <w:rPr>
                <w:rFonts w:cs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1133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242</w:t>
            </w:r>
          </w:p>
        </w:tc>
        <w:tc>
          <w:tcPr>
            <w:tcW w:w="1134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242</w:t>
            </w:r>
          </w:p>
        </w:tc>
        <w:tc>
          <w:tcPr>
            <w:tcW w:w="1134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241</w:t>
            </w:r>
          </w:p>
        </w:tc>
        <w:tc>
          <w:tcPr>
            <w:tcW w:w="1134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241</w:t>
            </w:r>
          </w:p>
        </w:tc>
        <w:tc>
          <w:tcPr>
            <w:tcW w:w="1135" w:type="dxa"/>
            <w:gridSpan w:val="2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241</w:t>
            </w:r>
          </w:p>
        </w:tc>
        <w:tc>
          <w:tcPr>
            <w:tcW w:w="1133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241</w:t>
            </w:r>
          </w:p>
        </w:tc>
      </w:tr>
      <w:tr w:rsidR="000B0862" w:rsidRPr="008D05FC" w:rsidTr="00CA222F">
        <w:tc>
          <w:tcPr>
            <w:tcW w:w="708" w:type="dxa"/>
            <w:vMerge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62" w:rsidRPr="008D05FC" w:rsidRDefault="000B0862" w:rsidP="000B086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из них дети-инвалиды</w:t>
            </w:r>
          </w:p>
        </w:tc>
        <w:tc>
          <w:tcPr>
            <w:tcW w:w="2126" w:type="dxa"/>
          </w:tcPr>
          <w:p w:rsidR="000B0862" w:rsidRPr="001F2F07" w:rsidRDefault="001F2F07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993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99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3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</w:tcPr>
          <w:p w:rsidR="000B0862" w:rsidRPr="008D05FC" w:rsidRDefault="00B10EF1" w:rsidP="00B10EF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134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135" w:type="dxa"/>
            <w:gridSpan w:val="2"/>
          </w:tcPr>
          <w:p w:rsidR="000B0862" w:rsidRPr="008D05FC" w:rsidRDefault="00B10EF1" w:rsidP="00B10EF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1133" w:type="dxa"/>
          </w:tcPr>
          <w:p w:rsidR="000B0862" w:rsidRPr="008D05FC" w:rsidRDefault="00B10EF1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</w:tr>
      <w:tr w:rsidR="000B0862" w:rsidRPr="008D05FC" w:rsidTr="00CA222F">
        <w:tc>
          <w:tcPr>
            <w:tcW w:w="708" w:type="dxa"/>
            <w:vMerge w:val="restart"/>
          </w:tcPr>
          <w:p w:rsidR="000B0862" w:rsidRPr="008D05FC" w:rsidRDefault="000B0862" w:rsidP="00B10EF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</w:p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62" w:rsidRPr="008D05FC" w:rsidRDefault="000B0862" w:rsidP="000B086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bCs/>
                <w:color w:val="auto"/>
                <w:sz w:val="22"/>
                <w:szCs w:val="22"/>
                <w:lang w:val="ru-RU" w:eastAsia="ru-RU" w:bidi="ar-SA"/>
              </w:rPr>
              <w:t>Численность детей - всего</w:t>
            </w:r>
          </w:p>
        </w:tc>
        <w:tc>
          <w:tcPr>
            <w:tcW w:w="2126" w:type="dxa"/>
          </w:tcPr>
          <w:p w:rsidR="000B0862" w:rsidRPr="00D65E8D" w:rsidRDefault="00D65E8D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2137</w:t>
            </w:r>
          </w:p>
        </w:tc>
        <w:tc>
          <w:tcPr>
            <w:tcW w:w="993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1996</w:t>
            </w:r>
          </w:p>
        </w:tc>
        <w:tc>
          <w:tcPr>
            <w:tcW w:w="993" w:type="dxa"/>
          </w:tcPr>
          <w:p w:rsidR="000B0862" w:rsidRPr="008D05FC" w:rsidRDefault="001F29B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1893</w:t>
            </w:r>
          </w:p>
        </w:tc>
        <w:tc>
          <w:tcPr>
            <w:tcW w:w="1133" w:type="dxa"/>
          </w:tcPr>
          <w:p w:rsidR="000B0862" w:rsidRPr="008D05FC" w:rsidRDefault="005C4986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7A36A3">
              <w:rPr>
                <w:rFonts w:cs="Times New Roman"/>
                <w:sz w:val="22"/>
                <w:szCs w:val="22"/>
                <w:lang w:val="ru-RU"/>
              </w:rPr>
              <w:t>257</w:t>
            </w:r>
          </w:p>
        </w:tc>
        <w:tc>
          <w:tcPr>
            <w:tcW w:w="1134" w:type="dxa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2098</w:t>
            </w:r>
          </w:p>
        </w:tc>
        <w:tc>
          <w:tcPr>
            <w:tcW w:w="1134" w:type="dxa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2226</w:t>
            </w:r>
          </w:p>
        </w:tc>
        <w:tc>
          <w:tcPr>
            <w:tcW w:w="1134" w:type="dxa"/>
          </w:tcPr>
          <w:p w:rsidR="000B0862" w:rsidRPr="008D05FC" w:rsidRDefault="005C4986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2144</w:t>
            </w:r>
          </w:p>
        </w:tc>
        <w:tc>
          <w:tcPr>
            <w:tcW w:w="1135" w:type="dxa"/>
            <w:gridSpan w:val="2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2286</w:t>
            </w:r>
          </w:p>
        </w:tc>
        <w:tc>
          <w:tcPr>
            <w:tcW w:w="1133" w:type="dxa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2192</w:t>
            </w:r>
          </w:p>
        </w:tc>
      </w:tr>
      <w:tr w:rsidR="00B10EF1" w:rsidRPr="008D05FC" w:rsidTr="00CA222F">
        <w:tc>
          <w:tcPr>
            <w:tcW w:w="708" w:type="dxa"/>
            <w:vMerge/>
          </w:tcPr>
          <w:p w:rsidR="00B10EF1" w:rsidRPr="008D05FC" w:rsidRDefault="00B10EF1" w:rsidP="00B10EF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F1" w:rsidRPr="008D05FC" w:rsidRDefault="00B10EF1" w:rsidP="00B10EF1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из них:</w:t>
            </w:r>
          </w:p>
        </w:tc>
        <w:tc>
          <w:tcPr>
            <w:tcW w:w="2126" w:type="dxa"/>
          </w:tcPr>
          <w:p w:rsidR="00B10EF1" w:rsidRPr="00D65E8D" w:rsidRDefault="00B10EF1" w:rsidP="00B10E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B10EF1" w:rsidRPr="008D05FC" w:rsidRDefault="00B10EF1" w:rsidP="00B10EF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993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3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4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4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4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5" w:type="dxa"/>
            <w:gridSpan w:val="2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  <w:tc>
          <w:tcPr>
            <w:tcW w:w="1133" w:type="dxa"/>
          </w:tcPr>
          <w:p w:rsidR="00B10EF1" w:rsidRDefault="00B10EF1" w:rsidP="00B10EF1">
            <w:pPr>
              <w:jc w:val="center"/>
            </w:pPr>
            <w:r w:rsidRPr="00161667">
              <w:t>х</w:t>
            </w:r>
          </w:p>
        </w:tc>
      </w:tr>
      <w:tr w:rsidR="005C4986" w:rsidRPr="008D05FC" w:rsidTr="00CA222F">
        <w:tc>
          <w:tcPr>
            <w:tcW w:w="708" w:type="dxa"/>
            <w:vMerge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86" w:rsidRPr="008D05FC" w:rsidRDefault="005C4986" w:rsidP="005C4986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 0 до 6 лет</w:t>
            </w:r>
          </w:p>
        </w:tc>
        <w:tc>
          <w:tcPr>
            <w:tcW w:w="2126" w:type="dxa"/>
          </w:tcPr>
          <w:p w:rsidR="005C4986" w:rsidRPr="00D65E8D" w:rsidRDefault="005C4986" w:rsidP="005C49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5C4986" w:rsidRPr="008D05FC" w:rsidRDefault="000E3CC7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740</w:t>
            </w:r>
          </w:p>
        </w:tc>
        <w:tc>
          <w:tcPr>
            <w:tcW w:w="993" w:type="dxa"/>
          </w:tcPr>
          <w:p w:rsidR="005C4986" w:rsidRPr="008D05FC" w:rsidRDefault="000E3CC7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616</w:t>
            </w:r>
          </w:p>
        </w:tc>
        <w:tc>
          <w:tcPr>
            <w:tcW w:w="993" w:type="dxa"/>
          </w:tcPr>
          <w:p w:rsidR="005C4986" w:rsidRPr="008D05FC" w:rsidRDefault="001F29B9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563</w:t>
            </w:r>
          </w:p>
        </w:tc>
        <w:tc>
          <w:tcPr>
            <w:tcW w:w="1133" w:type="dxa"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760</w:t>
            </w:r>
          </w:p>
        </w:tc>
        <w:tc>
          <w:tcPr>
            <w:tcW w:w="1134" w:type="dxa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705</w:t>
            </w:r>
          </w:p>
        </w:tc>
        <w:tc>
          <w:tcPr>
            <w:tcW w:w="1134" w:type="dxa"/>
          </w:tcPr>
          <w:p w:rsidR="005C4986" w:rsidRPr="008D05FC" w:rsidRDefault="005C4986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="007A36A3">
              <w:rPr>
                <w:rFonts w:cs="Times New Roman"/>
                <w:sz w:val="22"/>
                <w:szCs w:val="22"/>
                <w:lang w:val="ru-RU"/>
              </w:rPr>
              <w:t>90</w:t>
            </w:r>
          </w:p>
        </w:tc>
        <w:tc>
          <w:tcPr>
            <w:tcW w:w="1134" w:type="dxa"/>
          </w:tcPr>
          <w:p w:rsidR="005C4986" w:rsidRPr="008D05FC" w:rsidRDefault="007A36A3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705</w:t>
            </w:r>
          </w:p>
        </w:tc>
        <w:tc>
          <w:tcPr>
            <w:tcW w:w="1135" w:type="dxa"/>
            <w:gridSpan w:val="2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820</w:t>
            </w:r>
          </w:p>
        </w:tc>
        <w:tc>
          <w:tcPr>
            <w:tcW w:w="1133" w:type="dxa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796</w:t>
            </w:r>
          </w:p>
        </w:tc>
      </w:tr>
      <w:tr w:rsidR="005C4986" w:rsidRPr="008D05FC" w:rsidTr="00CA222F">
        <w:tc>
          <w:tcPr>
            <w:tcW w:w="708" w:type="dxa"/>
            <w:vMerge/>
          </w:tcPr>
          <w:p w:rsidR="005C4986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986" w:rsidRPr="008D05FC" w:rsidRDefault="005C4986" w:rsidP="005C4986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 7 до 17 лет</w:t>
            </w:r>
          </w:p>
        </w:tc>
        <w:tc>
          <w:tcPr>
            <w:tcW w:w="2126" w:type="dxa"/>
          </w:tcPr>
          <w:p w:rsidR="005C4986" w:rsidRPr="00D65E8D" w:rsidRDefault="005C4986" w:rsidP="005C49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5C4986" w:rsidRPr="008D05FC" w:rsidRDefault="000E3CC7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1397</w:t>
            </w:r>
          </w:p>
        </w:tc>
        <w:tc>
          <w:tcPr>
            <w:tcW w:w="993" w:type="dxa"/>
          </w:tcPr>
          <w:p w:rsidR="005C4986" w:rsidRPr="008D05FC" w:rsidRDefault="000E3CC7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1380</w:t>
            </w:r>
          </w:p>
        </w:tc>
        <w:tc>
          <w:tcPr>
            <w:tcW w:w="993" w:type="dxa"/>
          </w:tcPr>
          <w:p w:rsidR="005C4986" w:rsidRPr="008D05FC" w:rsidRDefault="001F29B9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1330</w:t>
            </w:r>
          </w:p>
        </w:tc>
        <w:tc>
          <w:tcPr>
            <w:tcW w:w="1133" w:type="dxa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1497</w:t>
            </w:r>
          </w:p>
        </w:tc>
        <w:tc>
          <w:tcPr>
            <w:tcW w:w="1134" w:type="dxa"/>
          </w:tcPr>
          <w:p w:rsidR="005C4986" w:rsidRPr="008D05FC" w:rsidRDefault="007A36A3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1393</w:t>
            </w:r>
          </w:p>
        </w:tc>
        <w:tc>
          <w:tcPr>
            <w:tcW w:w="1134" w:type="dxa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1436</w:t>
            </w:r>
          </w:p>
        </w:tc>
        <w:tc>
          <w:tcPr>
            <w:tcW w:w="1134" w:type="dxa"/>
          </w:tcPr>
          <w:p w:rsidR="005C4986" w:rsidRPr="008D05FC" w:rsidRDefault="005C4986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  <w:r w:rsidR="007A36A3">
              <w:rPr>
                <w:rFonts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1135" w:type="dxa"/>
            <w:gridSpan w:val="2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1466</w:t>
            </w:r>
          </w:p>
        </w:tc>
        <w:tc>
          <w:tcPr>
            <w:tcW w:w="1133" w:type="dxa"/>
          </w:tcPr>
          <w:p w:rsidR="005C4986" w:rsidRPr="008D05FC" w:rsidRDefault="007A36A3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1396</w:t>
            </w:r>
          </w:p>
        </w:tc>
      </w:tr>
      <w:tr w:rsidR="000B0862" w:rsidRPr="008D05FC" w:rsidTr="00CA222F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62" w:rsidRPr="008D05FC" w:rsidRDefault="000B0862" w:rsidP="000B086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от 6 до 15 лет</w:t>
            </w:r>
          </w:p>
        </w:tc>
        <w:tc>
          <w:tcPr>
            <w:tcW w:w="2126" w:type="dxa"/>
          </w:tcPr>
          <w:p w:rsidR="000B0862" w:rsidRPr="00D65E8D" w:rsidRDefault="00D65E8D" w:rsidP="001F2F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1279</w:t>
            </w:r>
          </w:p>
        </w:tc>
        <w:tc>
          <w:tcPr>
            <w:tcW w:w="993" w:type="dxa"/>
          </w:tcPr>
          <w:p w:rsidR="000B0862" w:rsidRPr="008D05FC" w:rsidRDefault="000E3CC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1197</w:t>
            </w:r>
          </w:p>
        </w:tc>
        <w:tc>
          <w:tcPr>
            <w:tcW w:w="993" w:type="dxa"/>
          </w:tcPr>
          <w:p w:rsidR="000B0862" w:rsidRPr="008D05FC" w:rsidRDefault="000B0862" w:rsidP="001F29B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1F29B9">
              <w:rPr>
                <w:rFonts w:cs="Times New Roman"/>
                <w:sz w:val="22"/>
                <w:szCs w:val="22"/>
                <w:lang w:val="ru-RU"/>
              </w:rPr>
              <w:t>157</w:t>
            </w:r>
          </w:p>
        </w:tc>
        <w:tc>
          <w:tcPr>
            <w:tcW w:w="1133" w:type="dxa"/>
          </w:tcPr>
          <w:p w:rsidR="000B0862" w:rsidRPr="008D05FC" w:rsidRDefault="005C4986" w:rsidP="005C498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1248</w:t>
            </w:r>
          </w:p>
        </w:tc>
        <w:tc>
          <w:tcPr>
            <w:tcW w:w="1134" w:type="dxa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1149</w:t>
            </w:r>
          </w:p>
        </w:tc>
        <w:tc>
          <w:tcPr>
            <w:tcW w:w="1134" w:type="dxa"/>
          </w:tcPr>
          <w:p w:rsidR="000B0862" w:rsidRPr="008D05FC" w:rsidRDefault="005C4986" w:rsidP="007A36A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7A36A3">
              <w:rPr>
                <w:rFonts w:cs="Times New Roman"/>
                <w:sz w:val="22"/>
                <w:szCs w:val="22"/>
                <w:lang w:val="ru-RU"/>
              </w:rPr>
              <w:t>178</w:t>
            </w:r>
          </w:p>
        </w:tc>
        <w:tc>
          <w:tcPr>
            <w:tcW w:w="1134" w:type="dxa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1149</w:t>
            </w:r>
          </w:p>
        </w:tc>
        <w:tc>
          <w:tcPr>
            <w:tcW w:w="1135" w:type="dxa"/>
            <w:gridSpan w:val="2"/>
          </w:tcPr>
          <w:p w:rsidR="000B0862" w:rsidRPr="008D05FC" w:rsidRDefault="007A36A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  <w:r w:rsidR="005C4986">
              <w:rPr>
                <w:rFonts w:cs="Times New Roman"/>
                <w:sz w:val="22"/>
                <w:szCs w:val="22"/>
                <w:lang w:val="ru-RU"/>
              </w:rPr>
              <w:t>06</w:t>
            </w:r>
          </w:p>
        </w:tc>
        <w:tc>
          <w:tcPr>
            <w:tcW w:w="1133" w:type="dxa"/>
          </w:tcPr>
          <w:p w:rsidR="000B0862" w:rsidRPr="008D05FC" w:rsidRDefault="00AF50E7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1236</w:t>
            </w:r>
          </w:p>
        </w:tc>
      </w:tr>
      <w:tr w:rsidR="009310F6" w:rsidRPr="008D05FC" w:rsidTr="00CA222F">
        <w:tc>
          <w:tcPr>
            <w:tcW w:w="708" w:type="dxa"/>
            <w:vMerge w:val="restart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3711" w:type="dxa"/>
            <w:vMerge w:val="restart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747E0D" w:rsidRPr="008D05FC" w:rsidRDefault="00747E0D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651019" w:rsidRPr="008D05FC" w:rsidTr="00CA222F">
        <w:tc>
          <w:tcPr>
            <w:tcW w:w="708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747E0D" w:rsidRPr="008D05FC" w:rsidRDefault="00747E0D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83" w:type="dxa"/>
            <w:gridSpan w:val="3"/>
          </w:tcPr>
          <w:p w:rsidR="00747E0D" w:rsidRPr="008D05FC" w:rsidRDefault="00747E0D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53" w:type="dxa"/>
            <w:gridSpan w:val="2"/>
          </w:tcPr>
          <w:p w:rsidR="00747E0D" w:rsidRPr="008D05FC" w:rsidRDefault="00747E0D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</w:tr>
      <w:tr w:rsidR="009310F6" w:rsidRPr="008D05FC" w:rsidTr="00CA222F">
        <w:tc>
          <w:tcPr>
            <w:tcW w:w="708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747E0D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747E0D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</w:tc>
        <w:tc>
          <w:tcPr>
            <w:tcW w:w="1134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747E0D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747E0D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  <w:p w:rsidR="008D05FC" w:rsidRPr="008D05FC" w:rsidRDefault="008D05FC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747E0D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 w:rsidR="00747E0D" w:rsidRPr="008D05FC">
              <w:rPr>
                <w:rFonts w:cs="Times New Roman"/>
                <w:sz w:val="22"/>
                <w:szCs w:val="22"/>
                <w:lang w:val="ru-RU"/>
              </w:rPr>
              <w:t>тивный</w:t>
            </w:r>
          </w:p>
        </w:tc>
        <w:tc>
          <w:tcPr>
            <w:tcW w:w="1133" w:type="dxa"/>
          </w:tcPr>
          <w:p w:rsidR="00747E0D" w:rsidRPr="008D05FC" w:rsidRDefault="009310F6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</w:t>
            </w:r>
            <w:r w:rsidR="00747E0D" w:rsidRPr="008D05FC">
              <w:rPr>
                <w:rFonts w:cs="Times New Roman"/>
                <w:sz w:val="22"/>
                <w:szCs w:val="22"/>
                <w:lang w:val="ru-RU"/>
              </w:rPr>
              <w:t>вый</w:t>
            </w:r>
          </w:p>
        </w:tc>
      </w:tr>
      <w:tr w:rsidR="009310F6" w:rsidRPr="008D05FC" w:rsidTr="00CA222F">
        <w:tc>
          <w:tcPr>
            <w:tcW w:w="708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747E0D" w:rsidRPr="008D05FC" w:rsidRDefault="00747E0D" w:rsidP="000E3CC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0E3CC7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747E0D" w:rsidRPr="008D05FC" w:rsidRDefault="00747E0D" w:rsidP="000E3CC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0E3CC7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:rsidR="00747E0D" w:rsidRPr="008D05FC" w:rsidRDefault="00747E0D" w:rsidP="001F29B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1F29B9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3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747E0D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  <w:p w:rsidR="008D05FC" w:rsidRPr="008D05FC" w:rsidRDefault="008D05FC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9310F6" w:rsidRPr="008D05FC" w:rsidTr="00CA222F">
        <w:tc>
          <w:tcPr>
            <w:tcW w:w="708" w:type="dxa"/>
          </w:tcPr>
          <w:p w:rsidR="00747E0D" w:rsidRPr="008D05FC" w:rsidRDefault="00747E0D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1.6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0D" w:rsidRPr="008D05FC" w:rsidRDefault="00747E0D" w:rsidP="009310F6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  <w:t xml:space="preserve">Численность детей, стоящих на учёте для определения в дошкольные образовательные организации </w:t>
            </w:r>
          </w:p>
        </w:tc>
        <w:tc>
          <w:tcPr>
            <w:tcW w:w="2126" w:type="dxa"/>
          </w:tcPr>
          <w:p w:rsidR="00747E0D" w:rsidRPr="008D05FC" w:rsidRDefault="00D65E8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747E0D" w:rsidRPr="008D05FC" w:rsidRDefault="000E3CC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144</w:t>
            </w:r>
          </w:p>
        </w:tc>
        <w:tc>
          <w:tcPr>
            <w:tcW w:w="993" w:type="dxa"/>
          </w:tcPr>
          <w:p w:rsidR="00747E0D" w:rsidRPr="008D05FC" w:rsidRDefault="000E3CC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157</w:t>
            </w:r>
          </w:p>
        </w:tc>
        <w:tc>
          <w:tcPr>
            <w:tcW w:w="993" w:type="dxa"/>
          </w:tcPr>
          <w:p w:rsidR="00747E0D" w:rsidRPr="008D05FC" w:rsidRDefault="001F29B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133</w:t>
            </w:r>
          </w:p>
        </w:tc>
        <w:tc>
          <w:tcPr>
            <w:tcW w:w="113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154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153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149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151</w:t>
            </w:r>
          </w:p>
        </w:tc>
        <w:tc>
          <w:tcPr>
            <w:tcW w:w="1135" w:type="dxa"/>
            <w:gridSpan w:val="2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144</w:t>
            </w:r>
          </w:p>
        </w:tc>
        <w:tc>
          <w:tcPr>
            <w:tcW w:w="113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148</w:t>
            </w:r>
          </w:p>
        </w:tc>
      </w:tr>
      <w:tr w:rsidR="009310F6" w:rsidRPr="008D05FC" w:rsidTr="00CA222F">
        <w:tc>
          <w:tcPr>
            <w:tcW w:w="708" w:type="dxa"/>
          </w:tcPr>
          <w:p w:rsidR="00747E0D" w:rsidRPr="008D05FC" w:rsidRDefault="00747E0D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E0D" w:rsidRPr="008D05FC" w:rsidRDefault="00747E0D" w:rsidP="009310F6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8D05FC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 w:bidi="ar-SA"/>
              </w:rPr>
              <w:t>Фактическая численность детей, посещающих детские дошкольные учреждения</w:t>
            </w:r>
          </w:p>
        </w:tc>
        <w:tc>
          <w:tcPr>
            <w:tcW w:w="2126" w:type="dxa"/>
          </w:tcPr>
          <w:p w:rsidR="00747E0D" w:rsidRPr="008D05FC" w:rsidRDefault="00D65E8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747E0D" w:rsidRPr="008D05FC" w:rsidRDefault="000E3CC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495</w:t>
            </w:r>
          </w:p>
        </w:tc>
        <w:tc>
          <w:tcPr>
            <w:tcW w:w="993" w:type="dxa"/>
          </w:tcPr>
          <w:p w:rsidR="00747E0D" w:rsidRPr="008D05FC" w:rsidRDefault="000E3CC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453</w:t>
            </w:r>
          </w:p>
        </w:tc>
        <w:tc>
          <w:tcPr>
            <w:tcW w:w="993" w:type="dxa"/>
          </w:tcPr>
          <w:p w:rsidR="00747E0D" w:rsidRPr="008D05FC" w:rsidRDefault="001F29B9" w:rsidP="001F29B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3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409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409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359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359</w:t>
            </w:r>
          </w:p>
        </w:tc>
        <w:tc>
          <w:tcPr>
            <w:tcW w:w="1135" w:type="dxa"/>
            <w:gridSpan w:val="2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378</w:t>
            </w:r>
          </w:p>
        </w:tc>
        <w:tc>
          <w:tcPr>
            <w:tcW w:w="1133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378</w:t>
            </w:r>
          </w:p>
        </w:tc>
      </w:tr>
      <w:tr w:rsidR="009310F6" w:rsidRPr="008D05FC" w:rsidTr="00CA222F">
        <w:tc>
          <w:tcPr>
            <w:tcW w:w="708" w:type="dxa"/>
          </w:tcPr>
          <w:p w:rsidR="00747E0D" w:rsidRPr="008D05FC" w:rsidRDefault="00747E0D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1.8</w:t>
            </w:r>
          </w:p>
        </w:tc>
        <w:tc>
          <w:tcPr>
            <w:tcW w:w="3711" w:type="dxa"/>
          </w:tcPr>
          <w:p w:rsidR="00747E0D" w:rsidRPr="008D05FC" w:rsidRDefault="00747E0D" w:rsidP="009310F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Численность обучающихся в муниципальных учреждениях осуществляющих образовательную деятельность по образовательным программам начального, основного, среднего общего образования, на начало учебного года</w:t>
            </w:r>
          </w:p>
        </w:tc>
        <w:tc>
          <w:tcPr>
            <w:tcW w:w="2126" w:type="dxa"/>
          </w:tcPr>
          <w:p w:rsidR="00747E0D" w:rsidRPr="008D05FC" w:rsidRDefault="00D65E8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747E0D" w:rsidRPr="008D05FC" w:rsidRDefault="000E3CC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</w:tcPr>
          <w:p w:rsidR="00747E0D" w:rsidRPr="008D05FC" w:rsidRDefault="00BF6F1A" w:rsidP="000E3CC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9</w:t>
            </w:r>
            <w:r w:rsidR="000E3CC7">
              <w:rPr>
                <w:rFonts w:cs="Times New Roman"/>
                <w:sz w:val="22"/>
                <w:szCs w:val="22"/>
                <w:lang w:val="ru-RU"/>
              </w:rPr>
              <w:t>92</w:t>
            </w:r>
          </w:p>
        </w:tc>
        <w:tc>
          <w:tcPr>
            <w:tcW w:w="993" w:type="dxa"/>
          </w:tcPr>
          <w:p w:rsidR="00747E0D" w:rsidRPr="008D05FC" w:rsidRDefault="001F29B9" w:rsidP="001F29B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950</w:t>
            </w:r>
          </w:p>
        </w:tc>
        <w:tc>
          <w:tcPr>
            <w:tcW w:w="1133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964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964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992</w:t>
            </w:r>
          </w:p>
        </w:tc>
        <w:tc>
          <w:tcPr>
            <w:tcW w:w="1134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992</w:t>
            </w:r>
          </w:p>
        </w:tc>
        <w:tc>
          <w:tcPr>
            <w:tcW w:w="1135" w:type="dxa"/>
            <w:gridSpan w:val="2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990</w:t>
            </w:r>
          </w:p>
        </w:tc>
        <w:tc>
          <w:tcPr>
            <w:tcW w:w="1133" w:type="dxa"/>
          </w:tcPr>
          <w:p w:rsidR="00747E0D" w:rsidRPr="008D05FC" w:rsidRDefault="00AF50E7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990</w:t>
            </w:r>
          </w:p>
        </w:tc>
      </w:tr>
      <w:tr w:rsidR="009310F6" w:rsidRPr="008D05FC" w:rsidTr="00CA222F">
        <w:tc>
          <w:tcPr>
            <w:tcW w:w="708" w:type="dxa"/>
          </w:tcPr>
          <w:p w:rsidR="00747E0D" w:rsidRPr="008D05FC" w:rsidRDefault="00747E0D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1.9</w:t>
            </w:r>
          </w:p>
        </w:tc>
        <w:tc>
          <w:tcPr>
            <w:tcW w:w="3711" w:type="dxa"/>
          </w:tcPr>
          <w:p w:rsidR="00747E0D" w:rsidRPr="008D05FC" w:rsidRDefault="00747E0D" w:rsidP="009310F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Численность детей, фактически обучающихся в детских музыкальных, художественных, хореографических школах и школах искусств</w:t>
            </w:r>
          </w:p>
        </w:tc>
        <w:tc>
          <w:tcPr>
            <w:tcW w:w="2126" w:type="dxa"/>
          </w:tcPr>
          <w:p w:rsidR="00747E0D" w:rsidRPr="008D05FC" w:rsidRDefault="00D65E8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человек</w:t>
            </w:r>
          </w:p>
        </w:tc>
        <w:tc>
          <w:tcPr>
            <w:tcW w:w="992" w:type="dxa"/>
          </w:tcPr>
          <w:p w:rsidR="00747E0D" w:rsidRPr="008D05FC" w:rsidRDefault="00747E0D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99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993" w:type="dxa"/>
          </w:tcPr>
          <w:p w:rsidR="00747E0D" w:rsidRPr="008D05FC" w:rsidRDefault="001F29B9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330</w:t>
            </w:r>
          </w:p>
        </w:tc>
        <w:tc>
          <w:tcPr>
            <w:tcW w:w="113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4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5" w:type="dxa"/>
            <w:gridSpan w:val="2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1133" w:type="dxa"/>
          </w:tcPr>
          <w:p w:rsidR="00747E0D" w:rsidRPr="008D05FC" w:rsidRDefault="00BF6F1A" w:rsidP="009310F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</w:tr>
      <w:tr w:rsidR="002320F9" w:rsidRPr="008D05FC" w:rsidTr="007B484A">
        <w:tc>
          <w:tcPr>
            <w:tcW w:w="708" w:type="dxa"/>
            <w:vMerge w:val="restart"/>
          </w:tcPr>
          <w:p w:rsidR="002320F9" w:rsidRPr="008D05FC" w:rsidRDefault="002320F9" w:rsidP="002320F9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1.10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F9" w:rsidRPr="00CA222F" w:rsidRDefault="002320F9" w:rsidP="002320F9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CA222F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Число семей, состоящих на учёте в качестве нуждающихся в жилых помещениях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F9" w:rsidRPr="005D7B2D" w:rsidRDefault="002320F9" w:rsidP="002320F9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7B484A">
              <w:rPr>
                <w:rFonts w:eastAsia="Times New Roman" w:cs="Times New Roman"/>
                <w:color w:val="auto"/>
                <w:lang w:val="ru-RU" w:eastAsia="ru-RU" w:bidi="ar-SA"/>
              </w:rPr>
              <w:t>единиц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320F9" w:rsidRPr="008D05FC" w:rsidRDefault="002320F9" w:rsidP="002320F9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320F9" w:rsidRDefault="000E3CC7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993" w:type="dxa"/>
          </w:tcPr>
          <w:p w:rsidR="002320F9" w:rsidRDefault="001F29B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3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1134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1134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1134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1135" w:type="dxa"/>
            <w:gridSpan w:val="2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1133" w:type="dxa"/>
          </w:tcPr>
          <w:p w:rsidR="002320F9" w:rsidRDefault="002320F9" w:rsidP="002320F9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69</w:t>
            </w:r>
          </w:p>
        </w:tc>
      </w:tr>
      <w:tr w:rsidR="002320F9" w:rsidRPr="008D05FC" w:rsidTr="007B484A">
        <w:tc>
          <w:tcPr>
            <w:tcW w:w="708" w:type="dxa"/>
            <w:vMerge/>
          </w:tcPr>
          <w:p w:rsidR="002320F9" w:rsidRPr="008D05FC" w:rsidRDefault="002320F9" w:rsidP="002320F9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F9" w:rsidRDefault="002320F9" w:rsidP="002320F9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в них человек</w:t>
            </w:r>
          </w:p>
          <w:p w:rsidR="002320F9" w:rsidRPr="005D7B2D" w:rsidRDefault="002320F9" w:rsidP="002320F9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F9" w:rsidRPr="005D7B2D" w:rsidRDefault="002320F9" w:rsidP="002320F9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человек</w:t>
            </w:r>
          </w:p>
        </w:tc>
        <w:tc>
          <w:tcPr>
            <w:tcW w:w="992" w:type="dxa"/>
          </w:tcPr>
          <w:p w:rsidR="002320F9" w:rsidRPr="008D05FC" w:rsidRDefault="000E3CC7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204</w:t>
            </w:r>
          </w:p>
        </w:tc>
        <w:tc>
          <w:tcPr>
            <w:tcW w:w="993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204</w:t>
            </w:r>
          </w:p>
        </w:tc>
        <w:tc>
          <w:tcPr>
            <w:tcW w:w="993" w:type="dxa"/>
          </w:tcPr>
          <w:p w:rsidR="002320F9" w:rsidRPr="008D05FC" w:rsidRDefault="001F29B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476</w:t>
            </w:r>
          </w:p>
        </w:tc>
        <w:tc>
          <w:tcPr>
            <w:tcW w:w="1133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263</w:t>
            </w:r>
          </w:p>
        </w:tc>
        <w:tc>
          <w:tcPr>
            <w:tcW w:w="1134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204</w:t>
            </w:r>
          </w:p>
        </w:tc>
        <w:tc>
          <w:tcPr>
            <w:tcW w:w="1134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263</w:t>
            </w:r>
          </w:p>
        </w:tc>
        <w:tc>
          <w:tcPr>
            <w:tcW w:w="1134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204</w:t>
            </w:r>
          </w:p>
        </w:tc>
        <w:tc>
          <w:tcPr>
            <w:tcW w:w="1135" w:type="dxa"/>
            <w:gridSpan w:val="2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263</w:t>
            </w:r>
          </w:p>
        </w:tc>
        <w:tc>
          <w:tcPr>
            <w:tcW w:w="1133" w:type="dxa"/>
          </w:tcPr>
          <w:p w:rsidR="002320F9" w:rsidRPr="008D05FC" w:rsidRDefault="002320F9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204</w:t>
            </w:r>
          </w:p>
        </w:tc>
      </w:tr>
      <w:tr w:rsidR="007B484A" w:rsidRPr="008D05FC" w:rsidTr="007B484A">
        <w:tc>
          <w:tcPr>
            <w:tcW w:w="708" w:type="dxa"/>
            <w:vMerge w:val="restart"/>
          </w:tcPr>
          <w:p w:rsidR="007B484A" w:rsidRPr="008D05FC" w:rsidRDefault="007B484A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1.11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4A" w:rsidRPr="00CA222F" w:rsidRDefault="007B484A" w:rsidP="007B484A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CA222F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>Число семей, состоящих на учёте на переселение из ЗАТО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4A" w:rsidRPr="005D7B2D" w:rsidRDefault="007B484A" w:rsidP="007B484A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единиц</w:t>
            </w:r>
          </w:p>
        </w:tc>
        <w:tc>
          <w:tcPr>
            <w:tcW w:w="992" w:type="dxa"/>
          </w:tcPr>
          <w:p w:rsidR="007B484A" w:rsidRPr="008D05FC" w:rsidRDefault="000E3CC7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115</w:t>
            </w:r>
          </w:p>
        </w:tc>
        <w:tc>
          <w:tcPr>
            <w:tcW w:w="993" w:type="dxa"/>
          </w:tcPr>
          <w:p w:rsidR="007B484A" w:rsidRPr="008D05FC" w:rsidRDefault="000E3CC7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127</w:t>
            </w:r>
          </w:p>
        </w:tc>
        <w:tc>
          <w:tcPr>
            <w:tcW w:w="993" w:type="dxa"/>
          </w:tcPr>
          <w:p w:rsidR="007B484A" w:rsidRPr="008D05FC" w:rsidRDefault="007B484A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127</w:t>
            </w:r>
          </w:p>
        </w:tc>
        <w:tc>
          <w:tcPr>
            <w:tcW w:w="1133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132</w:t>
            </w:r>
          </w:p>
        </w:tc>
        <w:tc>
          <w:tcPr>
            <w:tcW w:w="1134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130</w:t>
            </w:r>
          </w:p>
        </w:tc>
        <w:tc>
          <w:tcPr>
            <w:tcW w:w="1134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139</w:t>
            </w:r>
          </w:p>
        </w:tc>
        <w:tc>
          <w:tcPr>
            <w:tcW w:w="1134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137</w:t>
            </w:r>
          </w:p>
        </w:tc>
        <w:tc>
          <w:tcPr>
            <w:tcW w:w="1135" w:type="dxa"/>
            <w:gridSpan w:val="2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143</w:t>
            </w:r>
          </w:p>
        </w:tc>
        <w:tc>
          <w:tcPr>
            <w:tcW w:w="1133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141</w:t>
            </w:r>
          </w:p>
        </w:tc>
      </w:tr>
      <w:tr w:rsidR="007B484A" w:rsidRPr="008D05FC" w:rsidTr="007B484A">
        <w:tc>
          <w:tcPr>
            <w:tcW w:w="708" w:type="dxa"/>
            <w:vMerge/>
          </w:tcPr>
          <w:p w:rsidR="007B484A" w:rsidRPr="008D05FC" w:rsidRDefault="007B484A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4A" w:rsidRDefault="007B484A" w:rsidP="007B484A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в них человек</w:t>
            </w:r>
          </w:p>
          <w:p w:rsidR="007B484A" w:rsidRPr="005D7B2D" w:rsidRDefault="007B484A" w:rsidP="007B484A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4A" w:rsidRPr="005D7B2D" w:rsidRDefault="007B484A" w:rsidP="007B484A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человек</w:t>
            </w:r>
          </w:p>
        </w:tc>
        <w:tc>
          <w:tcPr>
            <w:tcW w:w="992" w:type="dxa"/>
          </w:tcPr>
          <w:p w:rsidR="007B484A" w:rsidRPr="008D05FC" w:rsidRDefault="000E3CC7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235</w:t>
            </w:r>
          </w:p>
        </w:tc>
        <w:tc>
          <w:tcPr>
            <w:tcW w:w="993" w:type="dxa"/>
          </w:tcPr>
          <w:p w:rsidR="007B484A" w:rsidRPr="008D05FC" w:rsidRDefault="000E3CC7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284</w:t>
            </w:r>
          </w:p>
        </w:tc>
        <w:tc>
          <w:tcPr>
            <w:tcW w:w="993" w:type="dxa"/>
          </w:tcPr>
          <w:p w:rsidR="007B484A" w:rsidRPr="008D05FC" w:rsidRDefault="001F29B9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290</w:t>
            </w:r>
          </w:p>
        </w:tc>
        <w:tc>
          <w:tcPr>
            <w:tcW w:w="1133" w:type="dxa"/>
          </w:tcPr>
          <w:p w:rsidR="007B484A" w:rsidRPr="008D05FC" w:rsidRDefault="0035251B" w:rsidP="00232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2320F9">
              <w:rPr>
                <w:rFonts w:cs="Times New Roman"/>
                <w:sz w:val="22"/>
                <w:szCs w:val="22"/>
                <w:lang w:val="ru-RU"/>
              </w:rPr>
              <w:t>05</w:t>
            </w:r>
          </w:p>
        </w:tc>
        <w:tc>
          <w:tcPr>
            <w:tcW w:w="1134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293</w:t>
            </w:r>
          </w:p>
        </w:tc>
        <w:tc>
          <w:tcPr>
            <w:tcW w:w="1134" w:type="dxa"/>
          </w:tcPr>
          <w:p w:rsidR="007B484A" w:rsidRPr="008D05FC" w:rsidRDefault="002320F9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329</w:t>
            </w:r>
          </w:p>
        </w:tc>
        <w:tc>
          <w:tcPr>
            <w:tcW w:w="1134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1135" w:type="dxa"/>
            <w:gridSpan w:val="2"/>
          </w:tcPr>
          <w:p w:rsidR="007B484A" w:rsidRPr="008D05FC" w:rsidRDefault="002320F9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353</w:t>
            </w:r>
          </w:p>
        </w:tc>
        <w:tc>
          <w:tcPr>
            <w:tcW w:w="1133" w:type="dxa"/>
          </w:tcPr>
          <w:p w:rsidR="007B484A" w:rsidRPr="008D05FC" w:rsidRDefault="0035251B" w:rsidP="007B484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315</w:t>
            </w:r>
          </w:p>
        </w:tc>
      </w:tr>
      <w:tr w:rsidR="000B0862" w:rsidRPr="008D05FC" w:rsidTr="000B0862">
        <w:tc>
          <w:tcPr>
            <w:tcW w:w="708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3711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0B0862" w:rsidRPr="008D05FC" w:rsidRDefault="000B08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:rsidR="000B0862" w:rsidRPr="008D05FC" w:rsidRDefault="000B08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gridSpan w:val="3"/>
          </w:tcPr>
          <w:p w:rsidR="000B0862" w:rsidRPr="008D05FC" w:rsidRDefault="000B08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0B0862" w:rsidRPr="008D05FC" w:rsidRDefault="000B0862" w:rsidP="000E3CC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0E3CC7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0B0862" w:rsidRPr="008D05FC" w:rsidRDefault="000B0862" w:rsidP="000E3CC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0E3CC7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:rsidR="000B0862" w:rsidRPr="008D05FC" w:rsidRDefault="000B0862" w:rsidP="001F29B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1F29B9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0B0862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7B484A" w:rsidRPr="008D05FC" w:rsidTr="007B484A">
        <w:tc>
          <w:tcPr>
            <w:tcW w:w="708" w:type="dxa"/>
          </w:tcPr>
          <w:p w:rsidR="007B484A" w:rsidRPr="007B484A" w:rsidRDefault="007B484A" w:rsidP="000B0862">
            <w:pPr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B484A">
              <w:rPr>
                <w:rFonts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15618" w:type="dxa"/>
            <w:gridSpan w:val="12"/>
          </w:tcPr>
          <w:p w:rsidR="007B484A" w:rsidRPr="008D05FC" w:rsidRDefault="007B484A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b/>
                <w:sz w:val="22"/>
                <w:szCs w:val="22"/>
                <w:lang w:val="ru-RU"/>
              </w:rPr>
              <w:t>Промышленное производство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1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Отгружено товаров собственного производства по чистым видам экономической деятельности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7B484A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Индекс промышленного производства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 xml:space="preserve"> % к предыдущему году в сопоставимых ценах</w:t>
            </w:r>
          </w:p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0E3CC7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103,9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Pr="008D05FC" w:rsidRDefault="000B08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103,9</w:t>
            </w:r>
          </w:p>
        </w:tc>
        <w:tc>
          <w:tcPr>
            <w:tcW w:w="993" w:type="dxa"/>
          </w:tcPr>
          <w:p w:rsidR="000B0862" w:rsidRPr="008D05FC" w:rsidRDefault="001F29B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102,5</w:t>
            </w:r>
          </w:p>
        </w:tc>
        <w:tc>
          <w:tcPr>
            <w:tcW w:w="1133" w:type="dxa"/>
          </w:tcPr>
          <w:p w:rsidR="000B0862" w:rsidRPr="008D05FC" w:rsidRDefault="001F29B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102,3</w:t>
            </w:r>
          </w:p>
        </w:tc>
        <w:tc>
          <w:tcPr>
            <w:tcW w:w="1134" w:type="dxa"/>
          </w:tcPr>
          <w:p w:rsidR="000B0862" w:rsidRPr="008D05FC" w:rsidRDefault="001F29B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102,7</w:t>
            </w:r>
          </w:p>
        </w:tc>
        <w:tc>
          <w:tcPr>
            <w:tcW w:w="1134" w:type="dxa"/>
          </w:tcPr>
          <w:p w:rsidR="000B0862" w:rsidRPr="008D05FC" w:rsidRDefault="001F29B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102,9</w:t>
            </w:r>
          </w:p>
        </w:tc>
        <w:tc>
          <w:tcPr>
            <w:tcW w:w="1134" w:type="dxa"/>
          </w:tcPr>
          <w:p w:rsidR="000B0862" w:rsidRPr="008D05FC" w:rsidRDefault="001F29B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103,4</w:t>
            </w:r>
          </w:p>
        </w:tc>
        <w:tc>
          <w:tcPr>
            <w:tcW w:w="1135" w:type="dxa"/>
            <w:gridSpan w:val="2"/>
          </w:tcPr>
          <w:p w:rsidR="000B0862" w:rsidRPr="008D05FC" w:rsidRDefault="001F29B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103,6</w:t>
            </w:r>
          </w:p>
        </w:tc>
        <w:tc>
          <w:tcPr>
            <w:tcW w:w="1133" w:type="dxa"/>
          </w:tcPr>
          <w:p w:rsidR="000B0862" w:rsidRPr="008D05FC" w:rsidRDefault="001F29B9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104,3</w:t>
            </w:r>
          </w:p>
        </w:tc>
      </w:tr>
      <w:tr w:rsidR="007B484A" w:rsidRPr="008D05FC" w:rsidTr="007B484A">
        <w:tc>
          <w:tcPr>
            <w:tcW w:w="708" w:type="dxa"/>
          </w:tcPr>
          <w:p w:rsidR="007B484A" w:rsidRPr="007B484A" w:rsidRDefault="007B484A" w:rsidP="007B484A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B484A">
              <w:rPr>
                <w:rFonts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5618" w:type="dxa"/>
            <w:gridSpan w:val="12"/>
          </w:tcPr>
          <w:p w:rsidR="007B484A" w:rsidRPr="008D05FC" w:rsidRDefault="00945C25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Розничная торговля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0B08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945C25" w:rsidP="00945C25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Оборот розничной торговли</w:t>
            </w:r>
          </w:p>
        </w:tc>
        <w:tc>
          <w:tcPr>
            <w:tcW w:w="2126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945C25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Default="00945C25" w:rsidP="000B0862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99,5</w:t>
            </w:r>
          </w:p>
        </w:tc>
        <w:tc>
          <w:tcPr>
            <w:tcW w:w="993" w:type="dxa"/>
          </w:tcPr>
          <w:p w:rsidR="000B0862" w:rsidRDefault="00945C25" w:rsidP="000B0862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104,9</w:t>
            </w:r>
          </w:p>
        </w:tc>
        <w:tc>
          <w:tcPr>
            <w:tcW w:w="1133" w:type="dxa"/>
          </w:tcPr>
          <w:p w:rsidR="000B0862" w:rsidRDefault="00945C25" w:rsidP="000B0862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103,2</w:t>
            </w:r>
          </w:p>
        </w:tc>
        <w:tc>
          <w:tcPr>
            <w:tcW w:w="1134" w:type="dxa"/>
          </w:tcPr>
          <w:p w:rsidR="000B0862" w:rsidRDefault="00945C25" w:rsidP="000B0862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103,4</w:t>
            </w:r>
          </w:p>
        </w:tc>
        <w:tc>
          <w:tcPr>
            <w:tcW w:w="1134" w:type="dxa"/>
          </w:tcPr>
          <w:p w:rsidR="000B0862" w:rsidRDefault="00945C25" w:rsidP="000B0862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103,4</w:t>
            </w:r>
          </w:p>
        </w:tc>
        <w:tc>
          <w:tcPr>
            <w:tcW w:w="1134" w:type="dxa"/>
          </w:tcPr>
          <w:p w:rsidR="000B0862" w:rsidRDefault="00945C25" w:rsidP="000B0862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103,5</w:t>
            </w:r>
          </w:p>
        </w:tc>
        <w:tc>
          <w:tcPr>
            <w:tcW w:w="1135" w:type="dxa"/>
            <w:gridSpan w:val="2"/>
          </w:tcPr>
          <w:p w:rsidR="000B0862" w:rsidRDefault="00945C25" w:rsidP="000B0862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103,5</w:t>
            </w:r>
          </w:p>
        </w:tc>
        <w:tc>
          <w:tcPr>
            <w:tcW w:w="1133" w:type="dxa"/>
          </w:tcPr>
          <w:p w:rsidR="000B0862" w:rsidRDefault="00945C25" w:rsidP="000B0862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103,6</w:t>
            </w:r>
          </w:p>
        </w:tc>
      </w:tr>
      <w:tr w:rsidR="00546162" w:rsidRPr="008D05FC" w:rsidTr="00EC686A">
        <w:tc>
          <w:tcPr>
            <w:tcW w:w="708" w:type="dxa"/>
          </w:tcPr>
          <w:p w:rsidR="00546162" w:rsidRPr="00546162" w:rsidRDefault="00546162" w:rsidP="007B484A">
            <w:pP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46162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5618" w:type="dxa"/>
            <w:gridSpan w:val="12"/>
          </w:tcPr>
          <w:p w:rsidR="00546162" w:rsidRPr="00546162" w:rsidRDefault="00546162" w:rsidP="00546162">
            <w:pP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Энергетические ресурсы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5461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4.1</w:t>
            </w:r>
          </w:p>
        </w:tc>
        <w:tc>
          <w:tcPr>
            <w:tcW w:w="3711" w:type="dxa"/>
          </w:tcPr>
          <w:p w:rsidR="000B0862" w:rsidRPr="008D05FC" w:rsidRDefault="00546162" w:rsidP="0054616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Индекс-дефлятор цен на электроэнергию для </w:t>
            </w:r>
            <w:r w:rsidRPr="00546162">
              <w:rPr>
                <w:rFonts w:cs="Times New Roman"/>
                <w:sz w:val="22"/>
                <w:szCs w:val="22"/>
                <w:lang w:val="ru-RU"/>
              </w:rPr>
              <w:t>организаций бюджетной сферы за период с начала года</w:t>
            </w:r>
          </w:p>
        </w:tc>
        <w:tc>
          <w:tcPr>
            <w:tcW w:w="2126" w:type="dxa"/>
          </w:tcPr>
          <w:p w:rsidR="000B0862" w:rsidRPr="008D05FC" w:rsidRDefault="000B08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</w:tc>
        <w:tc>
          <w:tcPr>
            <w:tcW w:w="992" w:type="dxa"/>
          </w:tcPr>
          <w:p w:rsidR="000B0862" w:rsidRPr="00546162" w:rsidRDefault="00546162" w:rsidP="000B086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103,07</w:t>
            </w:r>
          </w:p>
        </w:tc>
        <w:tc>
          <w:tcPr>
            <w:tcW w:w="993" w:type="dxa"/>
          </w:tcPr>
          <w:p w:rsidR="000B0862" w:rsidRPr="00546162" w:rsidRDefault="00546162" w:rsidP="000B086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107,02</w:t>
            </w:r>
          </w:p>
        </w:tc>
        <w:tc>
          <w:tcPr>
            <w:tcW w:w="993" w:type="dxa"/>
          </w:tcPr>
          <w:p w:rsidR="000B0862" w:rsidRPr="00546162" w:rsidRDefault="000B0862" w:rsidP="0054616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6162">
              <w:rPr>
                <w:rFonts w:cs="Times New Roman"/>
                <w:color w:val="auto"/>
                <w:sz w:val="22"/>
                <w:szCs w:val="22"/>
                <w:lang w:val="ru-RU"/>
              </w:rPr>
              <w:t>101,</w:t>
            </w:r>
            <w:r w:rsidR="00546162">
              <w:rPr>
                <w:rFonts w:cs="Times New Roman"/>
                <w:color w:val="auto"/>
                <w:sz w:val="22"/>
                <w:szCs w:val="22"/>
                <w:lang w:val="ru-RU"/>
              </w:rPr>
              <w:t>70</w:t>
            </w:r>
          </w:p>
        </w:tc>
        <w:tc>
          <w:tcPr>
            <w:tcW w:w="1133" w:type="dxa"/>
          </w:tcPr>
          <w:p w:rsidR="000B0862" w:rsidRPr="00546162" w:rsidRDefault="00546162" w:rsidP="000B086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101,70</w:t>
            </w:r>
          </w:p>
        </w:tc>
        <w:tc>
          <w:tcPr>
            <w:tcW w:w="1134" w:type="dxa"/>
          </w:tcPr>
          <w:p w:rsidR="000B0862" w:rsidRPr="00546162" w:rsidRDefault="00546162" w:rsidP="000B086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102,56</w:t>
            </w:r>
          </w:p>
        </w:tc>
        <w:tc>
          <w:tcPr>
            <w:tcW w:w="1134" w:type="dxa"/>
          </w:tcPr>
          <w:p w:rsidR="000B0862" w:rsidRPr="00546162" w:rsidRDefault="00546162" w:rsidP="000B086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102,56</w:t>
            </w:r>
          </w:p>
        </w:tc>
        <w:tc>
          <w:tcPr>
            <w:tcW w:w="1134" w:type="dxa"/>
          </w:tcPr>
          <w:p w:rsidR="000B0862" w:rsidRPr="00546162" w:rsidRDefault="00546162" w:rsidP="000B086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100,78</w:t>
            </w:r>
          </w:p>
        </w:tc>
        <w:tc>
          <w:tcPr>
            <w:tcW w:w="1135" w:type="dxa"/>
            <w:gridSpan w:val="2"/>
          </w:tcPr>
          <w:p w:rsidR="000B0862" w:rsidRPr="00546162" w:rsidRDefault="00546162" w:rsidP="000B086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100,78</w:t>
            </w:r>
          </w:p>
        </w:tc>
        <w:tc>
          <w:tcPr>
            <w:tcW w:w="1133" w:type="dxa"/>
          </w:tcPr>
          <w:p w:rsidR="000B0862" w:rsidRPr="00546162" w:rsidRDefault="00546162" w:rsidP="000B086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5461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4,2</w:t>
            </w:r>
          </w:p>
        </w:tc>
        <w:tc>
          <w:tcPr>
            <w:tcW w:w="3711" w:type="dxa"/>
          </w:tcPr>
          <w:p w:rsidR="000B0862" w:rsidRPr="008D05FC" w:rsidRDefault="005461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546162">
              <w:rPr>
                <w:rFonts w:cs="Times New Roman"/>
                <w:sz w:val="22"/>
                <w:szCs w:val="22"/>
                <w:lang w:val="ru-RU"/>
              </w:rPr>
              <w:t>Индекс-дефлятор цен на электроэнергию для населения за период с начала года</w:t>
            </w:r>
          </w:p>
        </w:tc>
        <w:tc>
          <w:tcPr>
            <w:tcW w:w="2126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5461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105,06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108,90</w:t>
            </w:r>
          </w:p>
        </w:tc>
        <w:tc>
          <w:tcPr>
            <w:tcW w:w="993" w:type="dxa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105,00</w:t>
            </w:r>
          </w:p>
        </w:tc>
        <w:tc>
          <w:tcPr>
            <w:tcW w:w="1133" w:type="dxa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105,00</w:t>
            </w:r>
          </w:p>
        </w:tc>
        <w:tc>
          <w:tcPr>
            <w:tcW w:w="1134" w:type="dxa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105,00</w:t>
            </w:r>
          </w:p>
        </w:tc>
        <w:tc>
          <w:tcPr>
            <w:tcW w:w="1134" w:type="dxa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105,00</w:t>
            </w:r>
          </w:p>
        </w:tc>
        <w:tc>
          <w:tcPr>
            <w:tcW w:w="1134" w:type="dxa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105,00</w:t>
            </w:r>
          </w:p>
        </w:tc>
        <w:tc>
          <w:tcPr>
            <w:tcW w:w="1135" w:type="dxa"/>
            <w:gridSpan w:val="2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105,00</w:t>
            </w:r>
          </w:p>
        </w:tc>
        <w:tc>
          <w:tcPr>
            <w:tcW w:w="1133" w:type="dxa"/>
          </w:tcPr>
          <w:p w:rsidR="000B0862" w:rsidRDefault="005461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B0862" w:rsidRPr="008D05FC" w:rsidTr="00CA222F">
        <w:tc>
          <w:tcPr>
            <w:tcW w:w="708" w:type="dxa"/>
          </w:tcPr>
          <w:p w:rsidR="000B0862" w:rsidRPr="008D05FC" w:rsidRDefault="00546162" w:rsidP="007B484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3711" w:type="dxa"/>
          </w:tcPr>
          <w:p w:rsidR="000B0862" w:rsidRPr="008D05FC" w:rsidRDefault="00546162" w:rsidP="000B086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46162">
              <w:rPr>
                <w:rFonts w:cs="Times New Roman"/>
                <w:sz w:val="22"/>
                <w:szCs w:val="22"/>
                <w:lang w:val="ru-RU"/>
              </w:rPr>
              <w:t>Темп роста средневзвешенного тарифа по Забайкальскому краю на тепловую энергию для бюджетных учреждений за период с начала года</w:t>
            </w:r>
          </w:p>
        </w:tc>
        <w:tc>
          <w:tcPr>
            <w:tcW w:w="2126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862" w:rsidRPr="008D05FC" w:rsidRDefault="00546162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109,53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113,14</w:t>
            </w:r>
          </w:p>
        </w:tc>
        <w:tc>
          <w:tcPr>
            <w:tcW w:w="993" w:type="dxa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106,00</w:t>
            </w:r>
          </w:p>
        </w:tc>
        <w:tc>
          <w:tcPr>
            <w:tcW w:w="1133" w:type="dxa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106,00</w:t>
            </w:r>
          </w:p>
        </w:tc>
        <w:tc>
          <w:tcPr>
            <w:tcW w:w="1134" w:type="dxa"/>
          </w:tcPr>
          <w:p w:rsidR="000B0862" w:rsidRDefault="00546162" w:rsidP="00546162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4" w:type="dxa"/>
          </w:tcPr>
          <w:p w:rsidR="000B0862" w:rsidRDefault="00546162" w:rsidP="00546162">
            <w:pPr>
              <w:jc w:val="center"/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4" w:type="dxa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106,00</w:t>
            </w:r>
          </w:p>
        </w:tc>
        <w:tc>
          <w:tcPr>
            <w:tcW w:w="1135" w:type="dxa"/>
            <w:gridSpan w:val="2"/>
          </w:tcPr>
          <w:p w:rsidR="000B0862" w:rsidRPr="00546162" w:rsidRDefault="00546162" w:rsidP="000B08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106,00</w:t>
            </w: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B0862" w:rsidRPr="008D05FC" w:rsidTr="000B0862">
        <w:tc>
          <w:tcPr>
            <w:tcW w:w="708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3711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0B0862" w:rsidRPr="00EB0269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0B0862" w:rsidRPr="008D05FC" w:rsidRDefault="000B0862" w:rsidP="00F308E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F308E3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:rsidR="000B0862" w:rsidRPr="00EB0269" w:rsidRDefault="000B0862" w:rsidP="00F308E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F308E3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gridSpan w:val="3"/>
          </w:tcPr>
          <w:p w:rsidR="000B0862" w:rsidRPr="00EB0269" w:rsidRDefault="000B0862" w:rsidP="00F308E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F308E3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0B0862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  <w:p w:rsidR="00D65E8D" w:rsidRPr="008D05FC" w:rsidRDefault="00D65E8D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0B0862" w:rsidRPr="008D05FC" w:rsidTr="000B0862">
        <w:tc>
          <w:tcPr>
            <w:tcW w:w="708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862" w:rsidRPr="008D05FC" w:rsidRDefault="000B0862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0B0862" w:rsidRPr="008D05FC" w:rsidRDefault="000B0862" w:rsidP="000E3CC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0E3CC7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0B0862" w:rsidRPr="008D05FC" w:rsidRDefault="000B0862" w:rsidP="000E3CC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0E3CC7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:rsidR="000B0862" w:rsidRPr="008D05FC" w:rsidRDefault="000B0862" w:rsidP="00F308E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F308E3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3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0B0862" w:rsidRPr="008D05FC" w:rsidRDefault="000B08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0B0862" w:rsidRPr="008D05FC" w:rsidRDefault="000B086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</w:tr>
      <w:tr w:rsidR="00546162" w:rsidRPr="00F308E3" w:rsidTr="00CA222F">
        <w:tc>
          <w:tcPr>
            <w:tcW w:w="708" w:type="dxa"/>
          </w:tcPr>
          <w:p w:rsidR="00546162" w:rsidRDefault="00546162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4.4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Default="00F308E3" w:rsidP="000B0862">
            <w:pPr>
              <w:pStyle w:val="ac"/>
              <w:rPr>
                <w:rFonts w:cs="Times New Roman"/>
                <w:lang w:val="ru-RU"/>
              </w:rPr>
            </w:pPr>
            <w:r w:rsidRPr="00F308E3">
              <w:rPr>
                <w:rFonts w:cs="Times New Roman"/>
                <w:lang w:val="ru-RU"/>
              </w:rPr>
              <w:t>Темп роста средневзвешенного тарифа по Забайкальскому краю на услуги теплоснабжения за период с начала года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Pr="00651019" w:rsidRDefault="00F308E3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08E3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Default="00F308E3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104,82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46162" w:rsidRPr="00EB0269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112,01</w:t>
            </w:r>
          </w:p>
        </w:tc>
        <w:tc>
          <w:tcPr>
            <w:tcW w:w="993" w:type="dxa"/>
          </w:tcPr>
          <w:p w:rsidR="00546162" w:rsidRPr="00EB0269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3" w:type="dxa"/>
          </w:tcPr>
          <w:p w:rsidR="00546162" w:rsidRPr="00EB0269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4" w:type="dxa"/>
          </w:tcPr>
          <w:p w:rsidR="00546162" w:rsidRPr="00EB0269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4" w:type="dxa"/>
          </w:tcPr>
          <w:p w:rsidR="00546162" w:rsidRPr="00EB0269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4" w:type="dxa"/>
          </w:tcPr>
          <w:p w:rsidR="00546162" w:rsidRPr="00EB0269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5" w:type="dxa"/>
            <w:gridSpan w:val="2"/>
          </w:tcPr>
          <w:p w:rsidR="00546162" w:rsidRPr="00EB0269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3" w:type="dxa"/>
          </w:tcPr>
          <w:p w:rsidR="00546162" w:rsidRPr="00EB0269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08E3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F308E3" w:rsidRPr="00F308E3" w:rsidTr="00CA222F">
        <w:tc>
          <w:tcPr>
            <w:tcW w:w="708" w:type="dxa"/>
          </w:tcPr>
          <w:p w:rsidR="00F308E3" w:rsidRDefault="00F308E3" w:rsidP="000B08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4.5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08E3" w:rsidRPr="00F308E3" w:rsidRDefault="00F308E3" w:rsidP="000B0862">
            <w:pPr>
              <w:pStyle w:val="ac"/>
              <w:rPr>
                <w:rFonts w:cs="Times New Roman"/>
                <w:lang w:val="ru-RU"/>
              </w:rPr>
            </w:pPr>
            <w:r w:rsidRPr="00F308E3">
              <w:rPr>
                <w:rFonts w:cs="Times New Roman"/>
                <w:lang w:val="ru-RU"/>
              </w:rPr>
              <w:t>Темп роста средневзвешенного тарифа по Забайкальскому краю на услуги водоснабжения и водоотведения за период с начала года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08E3" w:rsidRPr="00F308E3" w:rsidRDefault="00F308E3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08E3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08E3" w:rsidRDefault="00F308E3" w:rsidP="000B08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105,26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308E3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113,53</w:t>
            </w:r>
          </w:p>
        </w:tc>
        <w:tc>
          <w:tcPr>
            <w:tcW w:w="993" w:type="dxa"/>
          </w:tcPr>
          <w:p w:rsidR="00F308E3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3" w:type="dxa"/>
          </w:tcPr>
          <w:p w:rsidR="00F308E3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4" w:type="dxa"/>
          </w:tcPr>
          <w:p w:rsidR="00F308E3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4" w:type="dxa"/>
          </w:tcPr>
          <w:p w:rsidR="00F308E3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4" w:type="dxa"/>
          </w:tcPr>
          <w:p w:rsidR="00F308E3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5" w:type="dxa"/>
            <w:gridSpan w:val="2"/>
          </w:tcPr>
          <w:p w:rsidR="00F308E3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106,00</w:t>
            </w:r>
          </w:p>
        </w:tc>
        <w:tc>
          <w:tcPr>
            <w:tcW w:w="1133" w:type="dxa"/>
          </w:tcPr>
          <w:p w:rsidR="00F308E3" w:rsidRPr="00F308E3" w:rsidRDefault="00F308E3" w:rsidP="000B08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08E3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546162" w:rsidRPr="000B0CB2" w:rsidTr="00EC686A">
        <w:tc>
          <w:tcPr>
            <w:tcW w:w="708" w:type="dxa"/>
          </w:tcPr>
          <w:p w:rsidR="00546162" w:rsidRPr="007B484A" w:rsidRDefault="00F308E3" w:rsidP="0054616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561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Pr="00EB0269" w:rsidRDefault="00546162" w:rsidP="00F308E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b/>
                <w:sz w:val="22"/>
                <w:szCs w:val="22"/>
                <w:lang w:val="ru-RU"/>
              </w:rPr>
              <w:t>Строительство</w:t>
            </w:r>
          </w:p>
        </w:tc>
      </w:tr>
      <w:tr w:rsidR="00546162" w:rsidRPr="008D05FC" w:rsidTr="00CA222F">
        <w:tc>
          <w:tcPr>
            <w:tcW w:w="708" w:type="dxa"/>
            <w:vMerge w:val="restart"/>
          </w:tcPr>
          <w:p w:rsidR="00546162" w:rsidRDefault="00F308E3" w:rsidP="005461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Pr="00B422DE" w:rsidRDefault="00546162" w:rsidP="00546162">
            <w:pPr>
              <w:pStyle w:val="ac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Объем</w:t>
            </w:r>
            <w:r w:rsidRPr="00B422D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выполненных </w:t>
            </w:r>
            <w:r w:rsidRPr="00B422DE">
              <w:rPr>
                <w:rFonts w:cs="Times New Roman"/>
                <w:lang w:val="ru-RU"/>
              </w:rPr>
              <w:t xml:space="preserve">работ </w:t>
            </w:r>
            <w:r>
              <w:rPr>
                <w:rFonts w:cs="Times New Roman"/>
                <w:lang w:val="ru-RU"/>
              </w:rPr>
              <w:t>по виду деятельности «строительство»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Pr="008D05FC" w:rsidRDefault="00546162" w:rsidP="005461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51019">
              <w:rPr>
                <w:rFonts w:cs="Times New Roman"/>
                <w:sz w:val="22"/>
                <w:szCs w:val="22"/>
                <w:lang w:val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Pr="008D05FC" w:rsidRDefault="00546162" w:rsidP="005461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46162" w:rsidRDefault="00546162" w:rsidP="005461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546162" w:rsidRDefault="00546162" w:rsidP="005461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546162" w:rsidRDefault="00546162" w:rsidP="005461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546162" w:rsidRDefault="00546162" w:rsidP="005461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546162" w:rsidRDefault="00546162" w:rsidP="0054616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546162" w:rsidRPr="008D05FC" w:rsidTr="00CA222F">
        <w:tc>
          <w:tcPr>
            <w:tcW w:w="708" w:type="dxa"/>
            <w:vMerge/>
          </w:tcPr>
          <w:p w:rsidR="00546162" w:rsidRDefault="00546162" w:rsidP="0054616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Default="00546162" w:rsidP="005461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действующих ценах каждого года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Pr="00651019" w:rsidRDefault="00546162" w:rsidP="005461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992" w:type="dxa"/>
          </w:tcPr>
          <w:p w:rsidR="00546162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</w:tcPr>
          <w:p w:rsidR="00546162" w:rsidRDefault="00546162" w:rsidP="00546162">
            <w:pPr>
              <w:jc w:val="center"/>
            </w:pPr>
            <w:r w:rsidRPr="00646EBD">
              <w:t>0,00</w:t>
            </w:r>
          </w:p>
        </w:tc>
        <w:tc>
          <w:tcPr>
            <w:tcW w:w="993" w:type="dxa"/>
          </w:tcPr>
          <w:p w:rsidR="00546162" w:rsidRDefault="00546162" w:rsidP="00546162">
            <w:pPr>
              <w:jc w:val="center"/>
            </w:pPr>
            <w:r w:rsidRPr="00646EBD">
              <w:t>0,00</w:t>
            </w:r>
          </w:p>
        </w:tc>
        <w:tc>
          <w:tcPr>
            <w:tcW w:w="1133" w:type="dxa"/>
          </w:tcPr>
          <w:p w:rsidR="00546162" w:rsidRDefault="00546162" w:rsidP="00546162">
            <w:pPr>
              <w:jc w:val="center"/>
            </w:pPr>
            <w:r w:rsidRPr="00646EBD">
              <w:t>0,00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</w:pPr>
            <w:r w:rsidRPr="00646EBD">
              <w:t>0,00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</w:pPr>
            <w:r w:rsidRPr="00646EBD">
              <w:t>0,00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</w:pPr>
            <w:r w:rsidRPr="00646EBD">
              <w:t>0,00</w:t>
            </w:r>
          </w:p>
        </w:tc>
        <w:tc>
          <w:tcPr>
            <w:tcW w:w="1135" w:type="dxa"/>
            <w:gridSpan w:val="2"/>
          </w:tcPr>
          <w:p w:rsidR="00546162" w:rsidRDefault="00546162" w:rsidP="00546162">
            <w:pPr>
              <w:jc w:val="center"/>
            </w:pPr>
            <w:r w:rsidRPr="00646EBD">
              <w:t>0,00</w:t>
            </w:r>
          </w:p>
        </w:tc>
        <w:tc>
          <w:tcPr>
            <w:tcW w:w="1133" w:type="dxa"/>
          </w:tcPr>
          <w:p w:rsidR="00546162" w:rsidRDefault="00546162" w:rsidP="00546162">
            <w:pPr>
              <w:jc w:val="center"/>
            </w:pPr>
            <w:r w:rsidRPr="00646EBD">
              <w:t>0,00</w:t>
            </w:r>
          </w:p>
        </w:tc>
      </w:tr>
      <w:tr w:rsidR="00546162" w:rsidRPr="008D05FC" w:rsidTr="000B0CB2">
        <w:trPr>
          <w:trHeight w:val="489"/>
        </w:trPr>
        <w:tc>
          <w:tcPr>
            <w:tcW w:w="708" w:type="dxa"/>
            <w:vMerge/>
          </w:tcPr>
          <w:p w:rsidR="00546162" w:rsidRDefault="00546162" w:rsidP="0054616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Default="00546162" w:rsidP="005461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Pr="00651019" w:rsidRDefault="00546162" w:rsidP="000B0CB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% к предыдущему году</w:t>
            </w:r>
          </w:p>
        </w:tc>
        <w:tc>
          <w:tcPr>
            <w:tcW w:w="992" w:type="dxa"/>
          </w:tcPr>
          <w:p w:rsidR="00546162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</w:tcPr>
          <w:p w:rsidR="00546162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</w:tcPr>
          <w:p w:rsidR="00546162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</w:tcPr>
          <w:p w:rsidR="00546162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5" w:type="dxa"/>
            <w:gridSpan w:val="2"/>
          </w:tcPr>
          <w:p w:rsidR="00546162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</w:tcPr>
          <w:p w:rsidR="00546162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F308E3" w:rsidRPr="008D05FC" w:rsidTr="00CA222F">
        <w:tc>
          <w:tcPr>
            <w:tcW w:w="708" w:type="dxa"/>
          </w:tcPr>
          <w:p w:rsidR="00F308E3" w:rsidRDefault="00F308E3" w:rsidP="005461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5.2</w:t>
            </w:r>
          </w:p>
          <w:p w:rsidR="00F308E3" w:rsidRDefault="00F308E3" w:rsidP="0054616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08E3" w:rsidRPr="00651019" w:rsidRDefault="008B7B98" w:rsidP="005461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8B7B98">
              <w:rPr>
                <w:rFonts w:cs="Times New Roman"/>
                <w:sz w:val="22"/>
                <w:szCs w:val="22"/>
                <w:lang w:val="ru-RU"/>
              </w:rPr>
              <w:t>Индекс потребительских цен за период с начала года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308E3" w:rsidRDefault="00F308E3" w:rsidP="008B7B98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51019">
              <w:rPr>
                <w:rFonts w:cs="Times New Roman"/>
                <w:sz w:val="22"/>
                <w:szCs w:val="22"/>
                <w:lang w:val="ru-RU"/>
              </w:rPr>
              <w:t xml:space="preserve">% к предыдущему году в </w:t>
            </w:r>
            <w:r w:rsidR="008B7B98">
              <w:rPr>
                <w:rFonts w:cs="Times New Roman"/>
                <w:sz w:val="22"/>
                <w:szCs w:val="22"/>
                <w:lang w:val="ru-RU"/>
              </w:rPr>
              <w:t>соответствующему периоду</w:t>
            </w:r>
          </w:p>
          <w:p w:rsidR="008B7B98" w:rsidRPr="008D05FC" w:rsidRDefault="008B7B98" w:rsidP="008B7B98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F308E3" w:rsidRPr="008D05FC" w:rsidRDefault="008B7B98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107,10</w:t>
            </w:r>
          </w:p>
        </w:tc>
        <w:tc>
          <w:tcPr>
            <w:tcW w:w="993" w:type="dxa"/>
          </w:tcPr>
          <w:p w:rsidR="00F308E3" w:rsidRPr="008D05FC" w:rsidRDefault="008B7B98" w:rsidP="008B7B9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114,70</w:t>
            </w:r>
          </w:p>
        </w:tc>
        <w:tc>
          <w:tcPr>
            <w:tcW w:w="993" w:type="dxa"/>
          </w:tcPr>
          <w:p w:rsidR="00F308E3" w:rsidRPr="008D05FC" w:rsidRDefault="008B7B98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106,40</w:t>
            </w:r>
          </w:p>
        </w:tc>
        <w:tc>
          <w:tcPr>
            <w:tcW w:w="1133" w:type="dxa"/>
          </w:tcPr>
          <w:p w:rsidR="00F308E3" w:rsidRPr="008D05FC" w:rsidRDefault="008B7B98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105,50</w:t>
            </w:r>
          </w:p>
        </w:tc>
        <w:tc>
          <w:tcPr>
            <w:tcW w:w="1134" w:type="dxa"/>
          </w:tcPr>
          <w:p w:rsidR="00F308E3" w:rsidRPr="008D05FC" w:rsidRDefault="008B7B98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105,60</w:t>
            </w:r>
          </w:p>
        </w:tc>
        <w:tc>
          <w:tcPr>
            <w:tcW w:w="1134" w:type="dxa"/>
          </w:tcPr>
          <w:p w:rsidR="00F308E3" w:rsidRPr="008D05FC" w:rsidRDefault="008B7B98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104,20</w:t>
            </w:r>
          </w:p>
        </w:tc>
        <w:tc>
          <w:tcPr>
            <w:tcW w:w="1134" w:type="dxa"/>
          </w:tcPr>
          <w:p w:rsidR="00F308E3" w:rsidRPr="008D05FC" w:rsidRDefault="008B7B98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104,30</w:t>
            </w:r>
          </w:p>
        </w:tc>
        <w:tc>
          <w:tcPr>
            <w:tcW w:w="1135" w:type="dxa"/>
            <w:gridSpan w:val="2"/>
          </w:tcPr>
          <w:p w:rsidR="00F308E3" w:rsidRPr="008D05FC" w:rsidRDefault="008B7B98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104,00</w:t>
            </w:r>
          </w:p>
        </w:tc>
        <w:tc>
          <w:tcPr>
            <w:tcW w:w="1133" w:type="dxa"/>
          </w:tcPr>
          <w:p w:rsidR="00F308E3" w:rsidRPr="008D05FC" w:rsidRDefault="008B7B98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104,00</w:t>
            </w:r>
          </w:p>
        </w:tc>
      </w:tr>
      <w:tr w:rsidR="00546162" w:rsidRPr="00664812" w:rsidTr="007B484A">
        <w:tc>
          <w:tcPr>
            <w:tcW w:w="708" w:type="dxa"/>
          </w:tcPr>
          <w:p w:rsidR="00546162" w:rsidRPr="007B484A" w:rsidRDefault="000B0CB2" w:rsidP="0054616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1561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Pr="008D05FC" w:rsidRDefault="00546162" w:rsidP="005461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Площадь помещений и проектная мощность образовательных учреждений</w:t>
            </w:r>
          </w:p>
        </w:tc>
      </w:tr>
      <w:tr w:rsidR="00546162" w:rsidRPr="008D05FC" w:rsidTr="00CA222F">
        <w:tc>
          <w:tcPr>
            <w:tcW w:w="708" w:type="dxa"/>
          </w:tcPr>
          <w:p w:rsidR="00546162" w:rsidRDefault="000B0CB2" w:rsidP="0054616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="00546162">
              <w:rPr>
                <w:rFonts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Pr="00F94C53" w:rsidRDefault="00546162" w:rsidP="0054616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Проектная мощность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муниципальных </w:t>
            </w: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образовательных </w:t>
            </w:r>
            <w:r>
              <w:rPr>
                <w:rFonts w:cs="Times New Roman"/>
                <w:sz w:val="22"/>
                <w:szCs w:val="22"/>
                <w:lang w:val="ru-RU"/>
              </w:rPr>
              <w:t>учреждений</w:t>
            </w: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, предоставляющих услуги дошкольного образования, согласно СанПиН по заключению Роспотребнадзора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46162" w:rsidRPr="008D05FC" w:rsidRDefault="00546162" w:rsidP="0054616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>мест</w:t>
            </w:r>
          </w:p>
        </w:tc>
        <w:tc>
          <w:tcPr>
            <w:tcW w:w="992" w:type="dxa"/>
          </w:tcPr>
          <w:p w:rsidR="00546162" w:rsidRPr="008D05FC" w:rsidRDefault="00546162" w:rsidP="0054616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631</w:t>
            </w:r>
          </w:p>
        </w:tc>
        <w:tc>
          <w:tcPr>
            <w:tcW w:w="993" w:type="dxa"/>
          </w:tcPr>
          <w:p w:rsidR="00546162" w:rsidRDefault="00546162" w:rsidP="00546162">
            <w:pPr>
              <w:jc w:val="center"/>
            </w:pPr>
            <w:r w:rsidRPr="00E81B4D">
              <w:t>631</w:t>
            </w:r>
          </w:p>
        </w:tc>
        <w:tc>
          <w:tcPr>
            <w:tcW w:w="993" w:type="dxa"/>
          </w:tcPr>
          <w:p w:rsidR="00546162" w:rsidRDefault="00546162" w:rsidP="00546162">
            <w:pPr>
              <w:jc w:val="center"/>
            </w:pPr>
            <w:r w:rsidRPr="00E81B4D">
              <w:t>631</w:t>
            </w:r>
          </w:p>
        </w:tc>
        <w:tc>
          <w:tcPr>
            <w:tcW w:w="1133" w:type="dxa"/>
          </w:tcPr>
          <w:p w:rsidR="00546162" w:rsidRDefault="00546162" w:rsidP="00546162">
            <w:pPr>
              <w:jc w:val="center"/>
            </w:pPr>
            <w:r w:rsidRPr="00E81B4D">
              <w:t>631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</w:pPr>
            <w:r w:rsidRPr="00E81B4D">
              <w:t>631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</w:pPr>
            <w:r w:rsidRPr="00E81B4D">
              <w:t>631</w:t>
            </w:r>
          </w:p>
        </w:tc>
        <w:tc>
          <w:tcPr>
            <w:tcW w:w="1134" w:type="dxa"/>
          </w:tcPr>
          <w:p w:rsidR="00546162" w:rsidRDefault="00546162" w:rsidP="00546162">
            <w:pPr>
              <w:jc w:val="center"/>
            </w:pPr>
            <w:r w:rsidRPr="00E81B4D">
              <w:t>631</w:t>
            </w:r>
          </w:p>
        </w:tc>
        <w:tc>
          <w:tcPr>
            <w:tcW w:w="1135" w:type="dxa"/>
            <w:gridSpan w:val="2"/>
          </w:tcPr>
          <w:p w:rsidR="00546162" w:rsidRDefault="00546162" w:rsidP="00546162">
            <w:pPr>
              <w:jc w:val="center"/>
            </w:pPr>
            <w:r w:rsidRPr="00E81B4D">
              <w:t>631</w:t>
            </w:r>
          </w:p>
        </w:tc>
        <w:tc>
          <w:tcPr>
            <w:tcW w:w="1133" w:type="dxa"/>
          </w:tcPr>
          <w:p w:rsidR="00546162" w:rsidRDefault="00546162" w:rsidP="00546162">
            <w:pPr>
              <w:jc w:val="center"/>
            </w:pPr>
            <w:r w:rsidRPr="00E81B4D">
              <w:t>631</w:t>
            </w:r>
          </w:p>
        </w:tc>
      </w:tr>
      <w:tr w:rsidR="000B0CB2" w:rsidRPr="008D05FC" w:rsidTr="00EC686A">
        <w:tc>
          <w:tcPr>
            <w:tcW w:w="708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3711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0B0CB2" w:rsidRPr="00142DF3" w:rsidRDefault="000B0CB2" w:rsidP="000B0CB2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0B0CB2" w:rsidRPr="008D05FC" w:rsidTr="00EC686A">
        <w:tc>
          <w:tcPr>
            <w:tcW w:w="708" w:type="dxa"/>
            <w:vMerge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CB2" w:rsidRPr="00142DF3" w:rsidRDefault="000B0CB2" w:rsidP="000B0CB2">
            <w:pPr>
              <w:jc w:val="center"/>
            </w:pPr>
          </w:p>
        </w:tc>
        <w:tc>
          <w:tcPr>
            <w:tcW w:w="993" w:type="dxa"/>
            <w:vMerge/>
          </w:tcPr>
          <w:p w:rsidR="000B0CB2" w:rsidRPr="00142DF3" w:rsidRDefault="000B0CB2" w:rsidP="000B0CB2">
            <w:pPr>
              <w:jc w:val="center"/>
            </w:pPr>
          </w:p>
        </w:tc>
        <w:tc>
          <w:tcPr>
            <w:tcW w:w="2267" w:type="dxa"/>
            <w:gridSpan w:val="2"/>
          </w:tcPr>
          <w:p w:rsidR="000B0CB2" w:rsidRPr="00142DF3" w:rsidRDefault="000B0CB2" w:rsidP="000B0CB2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:rsidR="000B0CB2" w:rsidRPr="00142DF3" w:rsidRDefault="000B0CB2" w:rsidP="000B0CB2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gridSpan w:val="3"/>
          </w:tcPr>
          <w:p w:rsidR="000B0CB2" w:rsidRPr="00142DF3" w:rsidRDefault="000B0CB2" w:rsidP="000B0CB2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</w:tr>
      <w:tr w:rsidR="000B0CB2" w:rsidRPr="008D05FC" w:rsidTr="00EC686A">
        <w:tc>
          <w:tcPr>
            <w:tcW w:w="708" w:type="dxa"/>
            <w:vMerge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CB2" w:rsidRPr="00142DF3" w:rsidRDefault="000B0CB2" w:rsidP="000B0CB2">
            <w:pPr>
              <w:jc w:val="center"/>
            </w:pPr>
          </w:p>
        </w:tc>
        <w:tc>
          <w:tcPr>
            <w:tcW w:w="993" w:type="dxa"/>
            <w:vMerge/>
          </w:tcPr>
          <w:p w:rsidR="000B0CB2" w:rsidRPr="00142DF3" w:rsidRDefault="000B0CB2" w:rsidP="000B0CB2">
            <w:pPr>
              <w:jc w:val="center"/>
            </w:pP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0B0CB2" w:rsidRPr="008D05FC" w:rsidTr="00EC686A">
        <w:tc>
          <w:tcPr>
            <w:tcW w:w="708" w:type="dxa"/>
            <w:vMerge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</w:tr>
      <w:tr w:rsidR="000B0CB2" w:rsidRPr="008D05FC" w:rsidTr="007B484A">
        <w:tc>
          <w:tcPr>
            <w:tcW w:w="708" w:type="dxa"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F94C53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auto"/>
                <w:lang w:val="ru-RU" w:eastAsia="ru-RU" w:bidi="ar-SA"/>
              </w:rPr>
            </w:pPr>
            <w:r w:rsidRPr="00F94C53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 xml:space="preserve">Площадь помещений, </w:t>
            </w:r>
            <w:r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 xml:space="preserve">учреждений </w:t>
            </w:r>
            <w:r w:rsidRPr="00F94C53">
              <w:rPr>
                <w:rFonts w:eastAsia="Times New Roman" w:cs="Times New Roman"/>
                <w:bCs/>
                <w:color w:val="auto"/>
                <w:lang w:val="ru-RU" w:eastAsia="ru-RU" w:bidi="ar-SA"/>
              </w:rPr>
              <w:t xml:space="preserve">осуществляющих образовательную деятельность по образовательным программам дошкольного образования, присмотр и уход  - всего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кв.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метров</w:t>
            </w:r>
          </w:p>
        </w:tc>
        <w:tc>
          <w:tcPr>
            <w:tcW w:w="992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6500</w:t>
            </w:r>
          </w:p>
        </w:tc>
        <w:tc>
          <w:tcPr>
            <w:tcW w:w="993" w:type="dxa"/>
          </w:tcPr>
          <w:p w:rsidR="000B0CB2" w:rsidRDefault="000B0CB2" w:rsidP="000B0CB2">
            <w:pPr>
              <w:jc w:val="center"/>
            </w:pPr>
            <w:r w:rsidRPr="00142DF3">
              <w:t>6500</w:t>
            </w:r>
          </w:p>
        </w:tc>
        <w:tc>
          <w:tcPr>
            <w:tcW w:w="993" w:type="dxa"/>
          </w:tcPr>
          <w:p w:rsidR="000B0CB2" w:rsidRDefault="000B0CB2" w:rsidP="000B0CB2">
            <w:pPr>
              <w:jc w:val="center"/>
            </w:pPr>
            <w:r w:rsidRPr="00142DF3">
              <w:t>6500</w:t>
            </w:r>
          </w:p>
        </w:tc>
        <w:tc>
          <w:tcPr>
            <w:tcW w:w="1133" w:type="dxa"/>
          </w:tcPr>
          <w:p w:rsidR="000B0CB2" w:rsidRDefault="000B0CB2" w:rsidP="000B0CB2">
            <w:pPr>
              <w:jc w:val="center"/>
            </w:pPr>
            <w:r w:rsidRPr="00142DF3">
              <w:t>6500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</w:pPr>
            <w:r w:rsidRPr="00142DF3">
              <w:t>6500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</w:pPr>
            <w:r w:rsidRPr="00142DF3">
              <w:t>6500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</w:pPr>
            <w:r w:rsidRPr="00142DF3">
              <w:t>6500</w:t>
            </w:r>
          </w:p>
        </w:tc>
        <w:tc>
          <w:tcPr>
            <w:tcW w:w="1135" w:type="dxa"/>
            <w:gridSpan w:val="2"/>
          </w:tcPr>
          <w:p w:rsidR="000B0CB2" w:rsidRDefault="000B0CB2" w:rsidP="000B0CB2">
            <w:pPr>
              <w:jc w:val="center"/>
            </w:pPr>
            <w:r w:rsidRPr="00142DF3">
              <w:t>6500</w:t>
            </w:r>
          </w:p>
        </w:tc>
        <w:tc>
          <w:tcPr>
            <w:tcW w:w="1133" w:type="dxa"/>
          </w:tcPr>
          <w:p w:rsidR="000B0CB2" w:rsidRDefault="000B0CB2" w:rsidP="000B0CB2">
            <w:pPr>
              <w:jc w:val="center"/>
            </w:pPr>
            <w:r w:rsidRPr="00142DF3">
              <w:t>6500</w:t>
            </w:r>
          </w:p>
        </w:tc>
      </w:tr>
      <w:tr w:rsidR="000B0CB2" w:rsidRPr="008D05FC" w:rsidTr="00CA222F">
        <w:tc>
          <w:tcPr>
            <w:tcW w:w="708" w:type="dxa"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6.3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CB2" w:rsidRPr="00F94C53" w:rsidRDefault="000B0CB2" w:rsidP="000B0CB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bCs/>
                <w:sz w:val="22"/>
                <w:szCs w:val="22"/>
                <w:lang w:val="ru-RU"/>
              </w:rPr>
              <w:t xml:space="preserve">Проектная мощность 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образовательных учреждений </w:t>
            </w:r>
            <w:r w:rsidRPr="00F94C53">
              <w:rPr>
                <w:rFonts w:cs="Times New Roman"/>
                <w:bCs/>
                <w:sz w:val="22"/>
                <w:szCs w:val="22"/>
                <w:lang w:val="ru-RU"/>
              </w:rPr>
              <w:t xml:space="preserve">общего образования (школ) согласно СанПиН по заключению Роспотребнадзора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CB2" w:rsidRPr="008D05FC" w:rsidRDefault="000B0CB2" w:rsidP="000B0CB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>мест</w:t>
            </w:r>
          </w:p>
        </w:tc>
        <w:tc>
          <w:tcPr>
            <w:tcW w:w="992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1210</w:t>
            </w:r>
          </w:p>
        </w:tc>
      </w:tr>
      <w:tr w:rsidR="000B0CB2" w:rsidRPr="008D05FC" w:rsidTr="00CA222F">
        <w:tc>
          <w:tcPr>
            <w:tcW w:w="708" w:type="dxa"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6.4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CB2" w:rsidRPr="00F94C53" w:rsidRDefault="000B0CB2" w:rsidP="000B0CB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Площадь помещений </w:t>
            </w:r>
            <w:r>
              <w:rPr>
                <w:rFonts w:cs="Times New Roman"/>
                <w:sz w:val="22"/>
                <w:szCs w:val="22"/>
                <w:lang w:val="ru-RU"/>
              </w:rPr>
              <w:t>муниципальных образовательных учреждений</w:t>
            </w: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, осуществляющих образовательную деятельность по образовательным программам начального, основного, среднего общего образования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CB2" w:rsidRPr="008D05FC" w:rsidRDefault="000B0CB2" w:rsidP="000B0CB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>кв. метров</w:t>
            </w:r>
          </w:p>
        </w:tc>
        <w:tc>
          <w:tcPr>
            <w:tcW w:w="992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9809</w:t>
            </w:r>
          </w:p>
        </w:tc>
      </w:tr>
      <w:tr w:rsidR="000B0CB2" w:rsidRPr="008D05FC" w:rsidTr="00CA222F">
        <w:tc>
          <w:tcPr>
            <w:tcW w:w="708" w:type="dxa"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6.5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CB2" w:rsidRPr="00F94C53" w:rsidRDefault="000B0CB2" w:rsidP="000B0CB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F94C53">
              <w:rPr>
                <w:rFonts w:cs="Times New Roman"/>
                <w:sz w:val="22"/>
                <w:szCs w:val="22"/>
                <w:lang w:val="ru-RU"/>
              </w:rPr>
              <w:t xml:space="preserve">Проектная мощность </w:t>
            </w:r>
            <w:r>
              <w:rPr>
                <w:rFonts w:cs="Times New Roman"/>
                <w:sz w:val="22"/>
                <w:szCs w:val="22"/>
                <w:lang w:val="ru-RU"/>
              </w:rPr>
              <w:t>образовательных учреждений</w:t>
            </w:r>
            <w:r w:rsidRPr="00F94C53">
              <w:rPr>
                <w:rFonts w:cs="Times New Roman"/>
                <w:sz w:val="22"/>
                <w:szCs w:val="22"/>
                <w:lang w:val="ru-RU"/>
              </w:rPr>
              <w:t>, предоставляющих услуги дополнительного образования, согласно СанПиН по заключению Роспотребнадзора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CB2" w:rsidRPr="008D05FC" w:rsidRDefault="000B0CB2" w:rsidP="000B0CB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мест</w:t>
            </w:r>
          </w:p>
        </w:tc>
        <w:tc>
          <w:tcPr>
            <w:tcW w:w="992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993" w:type="dxa"/>
          </w:tcPr>
          <w:p w:rsidR="000B0CB2" w:rsidRDefault="000B0CB2" w:rsidP="000B0CB2">
            <w:pPr>
              <w:jc w:val="center"/>
            </w:pPr>
            <w:r w:rsidRPr="00B13BE8">
              <w:t>415</w:t>
            </w:r>
          </w:p>
        </w:tc>
        <w:tc>
          <w:tcPr>
            <w:tcW w:w="993" w:type="dxa"/>
          </w:tcPr>
          <w:p w:rsidR="000B0CB2" w:rsidRDefault="000B0CB2" w:rsidP="000B0CB2">
            <w:pPr>
              <w:jc w:val="center"/>
            </w:pPr>
            <w:r w:rsidRPr="00B13BE8">
              <w:t>415</w:t>
            </w:r>
          </w:p>
        </w:tc>
        <w:tc>
          <w:tcPr>
            <w:tcW w:w="1133" w:type="dxa"/>
          </w:tcPr>
          <w:p w:rsidR="000B0CB2" w:rsidRDefault="000B0CB2" w:rsidP="000B0CB2">
            <w:pPr>
              <w:jc w:val="center"/>
            </w:pPr>
            <w:r w:rsidRPr="00B13BE8">
              <w:t>415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</w:pPr>
            <w:r w:rsidRPr="00B13BE8">
              <w:t>415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</w:pPr>
            <w:r w:rsidRPr="00B13BE8">
              <w:t>415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</w:pPr>
            <w:r w:rsidRPr="00B13BE8">
              <w:t>415</w:t>
            </w:r>
          </w:p>
        </w:tc>
        <w:tc>
          <w:tcPr>
            <w:tcW w:w="1135" w:type="dxa"/>
            <w:gridSpan w:val="2"/>
          </w:tcPr>
          <w:p w:rsidR="000B0CB2" w:rsidRDefault="000B0CB2" w:rsidP="000B0CB2">
            <w:pPr>
              <w:jc w:val="center"/>
            </w:pPr>
            <w:r w:rsidRPr="00B13BE8">
              <w:t>415</w:t>
            </w:r>
          </w:p>
        </w:tc>
        <w:tc>
          <w:tcPr>
            <w:tcW w:w="1133" w:type="dxa"/>
          </w:tcPr>
          <w:p w:rsidR="000B0CB2" w:rsidRDefault="000B0CB2" w:rsidP="000B0CB2">
            <w:pPr>
              <w:jc w:val="center"/>
            </w:pPr>
            <w:r w:rsidRPr="00B13BE8">
              <w:t>415</w:t>
            </w:r>
          </w:p>
        </w:tc>
      </w:tr>
      <w:tr w:rsidR="000B0CB2" w:rsidRPr="008D05FC" w:rsidTr="007B484A">
        <w:tc>
          <w:tcPr>
            <w:tcW w:w="708" w:type="dxa"/>
            <w:vMerge w:val="restart"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6.6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1C1031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1C1031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Общая площадь жилых помещений – всего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тыс. квадратных метров</w:t>
            </w:r>
          </w:p>
        </w:tc>
        <w:tc>
          <w:tcPr>
            <w:tcW w:w="992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135</w:t>
            </w:r>
          </w:p>
        </w:tc>
      </w:tr>
      <w:tr w:rsidR="000B0CB2" w:rsidRPr="007B484A" w:rsidTr="00CF32FD">
        <w:tc>
          <w:tcPr>
            <w:tcW w:w="708" w:type="dxa"/>
            <w:vMerge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в т.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ч. по формам собственности: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B0CB2" w:rsidRPr="008D05FC" w:rsidRDefault="000B0CB2" w:rsidP="000B0CB2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B0CB2" w:rsidRDefault="000B0CB2" w:rsidP="000B0CB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0B0CB2" w:rsidRDefault="000B0CB2" w:rsidP="000B0CB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CB2" w:rsidRDefault="000B0CB2" w:rsidP="000B0CB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0B0CB2" w:rsidRDefault="000B0CB2" w:rsidP="000B0CB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0B0CB2" w:rsidRDefault="000B0CB2" w:rsidP="000B0CB2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0B0CB2" w:rsidRPr="008D05FC" w:rsidTr="007B484A">
        <w:tc>
          <w:tcPr>
            <w:tcW w:w="708" w:type="dxa"/>
            <w:vMerge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государственная федеральная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86</w:t>
            </w:r>
          </w:p>
        </w:tc>
      </w:tr>
      <w:tr w:rsidR="000B0CB2" w:rsidRPr="008D05FC" w:rsidTr="007B484A">
        <w:tc>
          <w:tcPr>
            <w:tcW w:w="708" w:type="dxa"/>
            <w:vMerge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муниципальная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</w:tr>
      <w:tr w:rsidR="000B0CB2" w:rsidRPr="008D05FC" w:rsidTr="007B484A">
        <w:tc>
          <w:tcPr>
            <w:tcW w:w="708" w:type="dxa"/>
            <w:vMerge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частная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</w:p>
        </w:tc>
      </w:tr>
      <w:tr w:rsidR="000B0CB2" w:rsidRPr="008D05FC" w:rsidTr="00EC686A">
        <w:tc>
          <w:tcPr>
            <w:tcW w:w="708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3711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0B0CB2" w:rsidRPr="008D05FC" w:rsidTr="00EC686A">
        <w:tc>
          <w:tcPr>
            <w:tcW w:w="708" w:type="dxa"/>
            <w:vMerge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CB2" w:rsidRPr="001C1031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vMerge/>
          </w:tcPr>
          <w:p w:rsidR="000B0CB2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gridSpan w:val="3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</w:tr>
      <w:tr w:rsidR="000B0CB2" w:rsidRPr="008D05FC" w:rsidTr="00EC686A">
        <w:tc>
          <w:tcPr>
            <w:tcW w:w="708" w:type="dxa"/>
            <w:vMerge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CB2" w:rsidRPr="001C1031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vMerge/>
          </w:tcPr>
          <w:p w:rsidR="000B0CB2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0B0CB2" w:rsidRPr="008D05FC" w:rsidTr="00EC686A">
        <w:tc>
          <w:tcPr>
            <w:tcW w:w="708" w:type="dxa"/>
            <w:vMerge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0B0CB2" w:rsidRPr="001C1031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vMerge/>
          </w:tcPr>
          <w:p w:rsidR="000B0CB2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3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3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  <w:p w:rsidR="000B0CB2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0B0CB2" w:rsidRPr="008D05FC" w:rsidTr="007B484A">
        <w:tc>
          <w:tcPr>
            <w:tcW w:w="708" w:type="dxa"/>
            <w:vMerge w:val="restart"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6.7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B2" w:rsidRPr="001C1031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1C1031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Общая площадь жилых помещений, приходящаяся в среднем на одного жителя – всего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кв. метров общей площади</w:t>
            </w:r>
          </w:p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 </w:t>
            </w:r>
          </w:p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 </w:t>
            </w:r>
          </w:p>
          <w:p w:rsidR="000B0CB2" w:rsidRPr="005D7B2D" w:rsidRDefault="000B0CB2" w:rsidP="000B0CB2">
            <w:pPr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92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13,5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13,7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13,7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13,9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13,9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14,0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14,0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14,2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14,2</w:t>
            </w:r>
          </w:p>
        </w:tc>
      </w:tr>
      <w:tr w:rsidR="000B0CB2" w:rsidRPr="008D05FC" w:rsidTr="007B484A">
        <w:tc>
          <w:tcPr>
            <w:tcW w:w="708" w:type="dxa"/>
            <w:vMerge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B2" w:rsidRPr="00CE1B7A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CE1B7A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государственная</w:t>
            </w: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 федеральная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CB2" w:rsidRPr="005D7B2D" w:rsidRDefault="000B0CB2" w:rsidP="000B0CB2">
            <w:pPr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15,3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15,5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15,5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15,5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15,5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15,7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15,7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15,9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15,9</w:t>
            </w:r>
          </w:p>
        </w:tc>
      </w:tr>
      <w:tr w:rsidR="000B0CB2" w:rsidRPr="008D05FC" w:rsidTr="007B484A">
        <w:tc>
          <w:tcPr>
            <w:tcW w:w="708" w:type="dxa"/>
            <w:vMerge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муниципальная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10,0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10,2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10,2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10,3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10,3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10,5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10,5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10,6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10,6</w:t>
            </w:r>
          </w:p>
        </w:tc>
      </w:tr>
      <w:tr w:rsidR="000B0CB2" w:rsidRPr="008D05FC" w:rsidTr="007B484A">
        <w:tc>
          <w:tcPr>
            <w:tcW w:w="708" w:type="dxa"/>
            <w:vMerge/>
          </w:tcPr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частная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12,4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12,3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12,3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12,5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12,5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13,0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13,0</w:t>
            </w: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13,2</w:t>
            </w:r>
          </w:p>
        </w:tc>
        <w:tc>
          <w:tcPr>
            <w:tcW w:w="1133" w:type="dxa"/>
          </w:tcPr>
          <w:p w:rsidR="000B0CB2" w:rsidRPr="008D05FC" w:rsidRDefault="000B0CB2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13,2</w:t>
            </w:r>
          </w:p>
        </w:tc>
      </w:tr>
      <w:tr w:rsidR="000B0CB2" w:rsidRPr="008D05FC" w:rsidTr="007B484A">
        <w:tc>
          <w:tcPr>
            <w:tcW w:w="708" w:type="dxa"/>
          </w:tcPr>
          <w:p w:rsidR="00856FE5" w:rsidRDefault="00856FE5" w:rsidP="000B0CB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0B0CB2" w:rsidRPr="007B484A" w:rsidRDefault="005E7344" w:rsidP="000B0CB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1561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56FE5" w:rsidRDefault="00856FE5" w:rsidP="000B0CB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0B0CB2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34E3B">
              <w:rPr>
                <w:rFonts w:cs="Times New Roman"/>
                <w:b/>
                <w:sz w:val="22"/>
                <w:szCs w:val="22"/>
                <w:lang w:val="ru-RU"/>
              </w:rPr>
              <w:t>Инвестиции</w:t>
            </w:r>
          </w:p>
        </w:tc>
      </w:tr>
      <w:tr w:rsidR="008B7B98" w:rsidRPr="008D05FC" w:rsidTr="00EC686A">
        <w:tc>
          <w:tcPr>
            <w:tcW w:w="708" w:type="dxa"/>
            <w:vMerge w:val="restart"/>
          </w:tcPr>
          <w:p w:rsidR="008B7B98" w:rsidRDefault="005E7344" w:rsidP="008B7B98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="008B7B98">
              <w:rPr>
                <w:rFonts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B7B98" w:rsidRPr="00FF6E75" w:rsidRDefault="008B7B98" w:rsidP="008B7B98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 w:rsidRPr="00FF6E75">
              <w:rPr>
                <w:rFonts w:cs="Times New Roman"/>
                <w:sz w:val="22"/>
                <w:szCs w:val="22"/>
                <w:lang w:val="ru-RU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B7B98" w:rsidRPr="008D05FC" w:rsidRDefault="008B7B98" w:rsidP="008B7B98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B7B98" w:rsidRPr="008D05FC" w:rsidRDefault="008B7B98" w:rsidP="008B7B98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B7B98" w:rsidRPr="00F308E3" w:rsidRDefault="008B7B98" w:rsidP="008B7B98">
            <w:pPr>
              <w:jc w:val="center"/>
              <w:rPr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10,1</w:t>
            </w:r>
          </w:p>
        </w:tc>
        <w:tc>
          <w:tcPr>
            <w:tcW w:w="993" w:type="dxa"/>
          </w:tcPr>
          <w:p w:rsidR="008B7B98" w:rsidRPr="00F308E3" w:rsidRDefault="008B7B98" w:rsidP="008B7B98">
            <w:pPr>
              <w:jc w:val="center"/>
              <w:rPr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10,6</w:t>
            </w:r>
          </w:p>
        </w:tc>
        <w:tc>
          <w:tcPr>
            <w:tcW w:w="1133" w:type="dxa"/>
          </w:tcPr>
          <w:p w:rsidR="008B7B98" w:rsidRPr="00F308E3" w:rsidRDefault="008B7B98" w:rsidP="008B7B98">
            <w:pPr>
              <w:jc w:val="center"/>
              <w:rPr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11,1</w:t>
            </w:r>
          </w:p>
        </w:tc>
        <w:tc>
          <w:tcPr>
            <w:tcW w:w="1134" w:type="dxa"/>
          </w:tcPr>
          <w:p w:rsidR="008B7B98" w:rsidRPr="00F308E3" w:rsidRDefault="008B7B98" w:rsidP="008B7B98">
            <w:pPr>
              <w:jc w:val="center"/>
              <w:rPr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11,1</w:t>
            </w:r>
          </w:p>
        </w:tc>
        <w:tc>
          <w:tcPr>
            <w:tcW w:w="1134" w:type="dxa"/>
          </w:tcPr>
          <w:p w:rsidR="008B7B98" w:rsidRPr="00F308E3" w:rsidRDefault="008B7B98" w:rsidP="008B7B98">
            <w:pPr>
              <w:jc w:val="center"/>
              <w:rPr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11,7</w:t>
            </w:r>
          </w:p>
        </w:tc>
        <w:tc>
          <w:tcPr>
            <w:tcW w:w="1134" w:type="dxa"/>
          </w:tcPr>
          <w:p w:rsidR="008B7B98" w:rsidRPr="00F308E3" w:rsidRDefault="008B7B98" w:rsidP="008B7B98">
            <w:pPr>
              <w:jc w:val="center"/>
              <w:rPr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11,7</w:t>
            </w:r>
          </w:p>
        </w:tc>
        <w:tc>
          <w:tcPr>
            <w:tcW w:w="1135" w:type="dxa"/>
            <w:gridSpan w:val="2"/>
          </w:tcPr>
          <w:p w:rsidR="008B7B98" w:rsidRPr="00F308E3" w:rsidRDefault="008B7B98" w:rsidP="008B7B98">
            <w:pPr>
              <w:jc w:val="center"/>
              <w:rPr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12,2</w:t>
            </w:r>
          </w:p>
        </w:tc>
        <w:tc>
          <w:tcPr>
            <w:tcW w:w="1133" w:type="dxa"/>
          </w:tcPr>
          <w:p w:rsidR="008B7B98" w:rsidRPr="00F308E3" w:rsidRDefault="008B7B98" w:rsidP="008B7B98">
            <w:pPr>
              <w:jc w:val="center"/>
              <w:rPr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12,2</w:t>
            </w:r>
          </w:p>
        </w:tc>
      </w:tr>
      <w:tr w:rsidR="008B7B98" w:rsidRPr="008D05FC" w:rsidTr="00CA222F">
        <w:tc>
          <w:tcPr>
            <w:tcW w:w="708" w:type="dxa"/>
            <w:vMerge/>
          </w:tcPr>
          <w:p w:rsidR="008B7B98" w:rsidRDefault="008B7B98" w:rsidP="008B7B98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B7B98" w:rsidRDefault="008B7B98" w:rsidP="008B7B98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B7B98" w:rsidRPr="00651019" w:rsidRDefault="008B7B98" w:rsidP="008B7B98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 % к предыдущему году</w:t>
            </w:r>
          </w:p>
        </w:tc>
        <w:tc>
          <w:tcPr>
            <w:tcW w:w="992" w:type="dxa"/>
          </w:tcPr>
          <w:p w:rsidR="008B7B98" w:rsidRPr="008D05FC" w:rsidRDefault="008B7B98" w:rsidP="008B7B9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91,9</w:t>
            </w:r>
          </w:p>
        </w:tc>
        <w:tc>
          <w:tcPr>
            <w:tcW w:w="993" w:type="dxa"/>
          </w:tcPr>
          <w:p w:rsidR="008B7B98" w:rsidRPr="008D05FC" w:rsidRDefault="008B7B98" w:rsidP="008B7B9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91,9</w:t>
            </w:r>
          </w:p>
        </w:tc>
        <w:tc>
          <w:tcPr>
            <w:tcW w:w="993" w:type="dxa"/>
          </w:tcPr>
          <w:p w:rsidR="008B7B98" w:rsidRPr="008D05FC" w:rsidRDefault="008B7B98" w:rsidP="008B7B9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104,6</w:t>
            </w:r>
          </w:p>
        </w:tc>
        <w:tc>
          <w:tcPr>
            <w:tcW w:w="1133" w:type="dxa"/>
          </w:tcPr>
          <w:p w:rsidR="008B7B98" w:rsidRPr="008D05FC" w:rsidRDefault="008B7B98" w:rsidP="008B7B9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104,8</w:t>
            </w:r>
          </w:p>
        </w:tc>
        <w:tc>
          <w:tcPr>
            <w:tcW w:w="1134" w:type="dxa"/>
          </w:tcPr>
          <w:p w:rsidR="008B7B98" w:rsidRPr="008D05FC" w:rsidRDefault="008B7B98" w:rsidP="008B7B9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104,8</w:t>
            </w:r>
          </w:p>
        </w:tc>
        <w:tc>
          <w:tcPr>
            <w:tcW w:w="1134" w:type="dxa"/>
          </w:tcPr>
          <w:p w:rsidR="008B7B98" w:rsidRPr="008D05FC" w:rsidRDefault="008B7B98" w:rsidP="008B7B9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105,4</w:t>
            </w:r>
          </w:p>
        </w:tc>
        <w:tc>
          <w:tcPr>
            <w:tcW w:w="1134" w:type="dxa"/>
          </w:tcPr>
          <w:p w:rsidR="008B7B98" w:rsidRPr="008D05FC" w:rsidRDefault="008B7B98" w:rsidP="008B7B9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105,4</w:t>
            </w:r>
          </w:p>
        </w:tc>
        <w:tc>
          <w:tcPr>
            <w:tcW w:w="1135" w:type="dxa"/>
            <w:gridSpan w:val="2"/>
          </w:tcPr>
          <w:p w:rsidR="008B7B98" w:rsidRPr="008D05FC" w:rsidRDefault="008B7B98" w:rsidP="008B7B9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104,6</w:t>
            </w:r>
          </w:p>
        </w:tc>
        <w:tc>
          <w:tcPr>
            <w:tcW w:w="1133" w:type="dxa"/>
          </w:tcPr>
          <w:p w:rsidR="008B7B98" w:rsidRPr="008D05FC" w:rsidRDefault="008B7B98" w:rsidP="008B7B98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104,6</w:t>
            </w:r>
          </w:p>
        </w:tc>
      </w:tr>
      <w:tr w:rsidR="000B0CB2" w:rsidRPr="008D05FC" w:rsidTr="000B0862">
        <w:tc>
          <w:tcPr>
            <w:tcW w:w="708" w:type="dxa"/>
          </w:tcPr>
          <w:p w:rsidR="000B0CB2" w:rsidRDefault="005E7344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="000B0CB2">
              <w:rPr>
                <w:rFonts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CA222F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CA222F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Полная учётная стоимость основных фондов всех организаций муниципальной формы собственности (на конец года)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тыс.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рублей</w:t>
            </w:r>
          </w:p>
        </w:tc>
        <w:tc>
          <w:tcPr>
            <w:tcW w:w="992" w:type="dxa"/>
          </w:tcPr>
          <w:p w:rsidR="000B0CB2" w:rsidRPr="008D05FC" w:rsidRDefault="000B0CB2" w:rsidP="008B7B98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145</w:t>
            </w:r>
            <w:r w:rsidR="008B7B98">
              <w:rPr>
                <w:rFonts w:cs="Times New Roman"/>
                <w:sz w:val="22"/>
                <w:szCs w:val="22"/>
                <w:lang w:val="ru-RU"/>
              </w:rPr>
              <w:t>1136</w:t>
            </w:r>
          </w:p>
        </w:tc>
        <w:tc>
          <w:tcPr>
            <w:tcW w:w="993" w:type="dxa"/>
          </w:tcPr>
          <w:p w:rsidR="000B0CB2" w:rsidRPr="008D05FC" w:rsidRDefault="008B7B98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1459313</w:t>
            </w:r>
          </w:p>
        </w:tc>
        <w:tc>
          <w:tcPr>
            <w:tcW w:w="993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1461931</w:t>
            </w:r>
          </w:p>
        </w:tc>
        <w:tc>
          <w:tcPr>
            <w:tcW w:w="1133" w:type="dxa"/>
          </w:tcPr>
          <w:p w:rsidR="000B0CB2" w:rsidRPr="008D05FC" w:rsidRDefault="000B0CB2" w:rsidP="008B7B98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</w:t>
            </w:r>
            <w:r w:rsidR="008B7B98">
              <w:rPr>
                <w:rFonts w:cs="Times New Roman"/>
                <w:sz w:val="22"/>
                <w:szCs w:val="22"/>
                <w:lang w:val="ru-RU"/>
              </w:rPr>
              <w:t>7490</w:t>
            </w:r>
          </w:p>
        </w:tc>
        <w:tc>
          <w:tcPr>
            <w:tcW w:w="1134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1469813</w:t>
            </w:r>
          </w:p>
        </w:tc>
        <w:tc>
          <w:tcPr>
            <w:tcW w:w="1134" w:type="dxa"/>
          </w:tcPr>
          <w:p w:rsidR="000B0CB2" w:rsidRPr="008D05FC" w:rsidRDefault="008B7B98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1475667</w:t>
            </w:r>
          </w:p>
        </w:tc>
        <w:tc>
          <w:tcPr>
            <w:tcW w:w="1134" w:type="dxa"/>
          </w:tcPr>
          <w:p w:rsidR="000B0CB2" w:rsidRPr="008D05FC" w:rsidRDefault="008B7B98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1483844</w:t>
            </w:r>
          </w:p>
        </w:tc>
        <w:tc>
          <w:tcPr>
            <w:tcW w:w="1135" w:type="dxa"/>
            <w:gridSpan w:val="2"/>
          </w:tcPr>
          <w:p w:rsidR="000B0CB2" w:rsidRPr="008D05FC" w:rsidRDefault="008B7B98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1492021</w:t>
            </w:r>
          </w:p>
        </w:tc>
        <w:tc>
          <w:tcPr>
            <w:tcW w:w="1133" w:type="dxa"/>
          </w:tcPr>
          <w:p w:rsidR="000B0CB2" w:rsidRPr="008D05FC" w:rsidRDefault="008B7B98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1500198</w:t>
            </w:r>
          </w:p>
        </w:tc>
      </w:tr>
      <w:tr w:rsidR="000B0CB2" w:rsidRPr="00664812" w:rsidTr="000B0862">
        <w:tc>
          <w:tcPr>
            <w:tcW w:w="708" w:type="dxa"/>
          </w:tcPr>
          <w:p w:rsidR="00856FE5" w:rsidRDefault="00856FE5" w:rsidP="000B0CB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0B0CB2" w:rsidRPr="005727BA" w:rsidRDefault="005E7344" w:rsidP="000B0CB2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58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56FE5" w:rsidRDefault="00856FE5" w:rsidP="000B0CB2">
            <w:pPr>
              <w:pStyle w:val="ac"/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0B0CB2" w:rsidRPr="008D05FC" w:rsidRDefault="000B0CB2" w:rsidP="000B0CB2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Фонд оплаты труда и численность работников</w:t>
            </w:r>
          </w:p>
        </w:tc>
        <w:tc>
          <w:tcPr>
            <w:tcW w:w="992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2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0B0CB2" w:rsidRPr="008D05FC" w:rsidRDefault="000B0CB2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0B0CB2" w:rsidRPr="008D05FC" w:rsidTr="000B0862">
        <w:tc>
          <w:tcPr>
            <w:tcW w:w="708" w:type="dxa"/>
          </w:tcPr>
          <w:p w:rsidR="000B0CB2" w:rsidRDefault="005E7344" w:rsidP="000B0CB2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="000B0CB2">
              <w:rPr>
                <w:rFonts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C34E3B" w:rsidRDefault="000B0CB2" w:rsidP="000B0CB2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C34E3B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Фонд заработной платы работников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CB2" w:rsidRPr="005D7B2D" w:rsidRDefault="000B0CB2" w:rsidP="000B0CB2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млн. рублей</w:t>
            </w:r>
          </w:p>
        </w:tc>
        <w:tc>
          <w:tcPr>
            <w:tcW w:w="992" w:type="dxa"/>
          </w:tcPr>
          <w:p w:rsidR="000B0CB2" w:rsidRPr="008D05FC" w:rsidRDefault="005E7344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556,9</w:t>
            </w:r>
          </w:p>
        </w:tc>
        <w:tc>
          <w:tcPr>
            <w:tcW w:w="993" w:type="dxa"/>
          </w:tcPr>
          <w:p w:rsidR="000B0CB2" w:rsidRPr="008D05FC" w:rsidRDefault="008B7B98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586,4</w:t>
            </w:r>
          </w:p>
        </w:tc>
        <w:tc>
          <w:tcPr>
            <w:tcW w:w="993" w:type="dxa"/>
          </w:tcPr>
          <w:p w:rsidR="000B0CB2" w:rsidRPr="008D05FC" w:rsidRDefault="008B7B98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637,4</w:t>
            </w:r>
          </w:p>
        </w:tc>
        <w:tc>
          <w:tcPr>
            <w:tcW w:w="1133" w:type="dxa"/>
          </w:tcPr>
          <w:p w:rsidR="000B0CB2" w:rsidRPr="008D05FC" w:rsidRDefault="008B7B98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702,7</w:t>
            </w:r>
          </w:p>
        </w:tc>
        <w:tc>
          <w:tcPr>
            <w:tcW w:w="1134" w:type="dxa"/>
          </w:tcPr>
          <w:p w:rsidR="000B0CB2" w:rsidRPr="008D05FC" w:rsidRDefault="008B7B98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702,7</w:t>
            </w:r>
          </w:p>
        </w:tc>
        <w:tc>
          <w:tcPr>
            <w:tcW w:w="1134" w:type="dxa"/>
          </w:tcPr>
          <w:p w:rsidR="000B0CB2" w:rsidRPr="008D05FC" w:rsidRDefault="008B7B98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762,5</w:t>
            </w:r>
          </w:p>
        </w:tc>
        <w:tc>
          <w:tcPr>
            <w:tcW w:w="1134" w:type="dxa"/>
          </w:tcPr>
          <w:p w:rsidR="000B0CB2" w:rsidRPr="008D05FC" w:rsidRDefault="008B7B98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762,5</w:t>
            </w:r>
          </w:p>
        </w:tc>
        <w:tc>
          <w:tcPr>
            <w:tcW w:w="1135" w:type="dxa"/>
            <w:gridSpan w:val="2"/>
          </w:tcPr>
          <w:p w:rsidR="000B0CB2" w:rsidRPr="008D05FC" w:rsidRDefault="008B7B98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820,6</w:t>
            </w:r>
          </w:p>
        </w:tc>
        <w:tc>
          <w:tcPr>
            <w:tcW w:w="1133" w:type="dxa"/>
          </w:tcPr>
          <w:p w:rsidR="000B0CB2" w:rsidRPr="008D05FC" w:rsidRDefault="008B7B98" w:rsidP="000B0CB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820,6</w:t>
            </w:r>
          </w:p>
        </w:tc>
      </w:tr>
      <w:tr w:rsidR="005E7344" w:rsidRPr="008D05FC" w:rsidTr="000B0862">
        <w:tc>
          <w:tcPr>
            <w:tcW w:w="708" w:type="dxa"/>
          </w:tcPr>
          <w:p w:rsidR="005E7344" w:rsidRDefault="005E7344" w:rsidP="005E7344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44" w:rsidRDefault="005E7344" w:rsidP="005E7344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C34E3B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Среднесписочная численность работников организаций</w:t>
            </w:r>
          </w:p>
          <w:p w:rsidR="00856FE5" w:rsidRPr="00C34E3B" w:rsidRDefault="00856FE5" w:rsidP="005E7344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44" w:rsidRPr="005D7B2D" w:rsidRDefault="005E7344" w:rsidP="005E7344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человек</w:t>
            </w:r>
          </w:p>
        </w:tc>
        <w:tc>
          <w:tcPr>
            <w:tcW w:w="992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1 354</w:t>
            </w:r>
          </w:p>
        </w:tc>
        <w:tc>
          <w:tcPr>
            <w:tcW w:w="993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1 198</w:t>
            </w:r>
          </w:p>
        </w:tc>
        <w:tc>
          <w:tcPr>
            <w:tcW w:w="993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1 190</w:t>
            </w:r>
          </w:p>
        </w:tc>
        <w:tc>
          <w:tcPr>
            <w:tcW w:w="1133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1 193</w:t>
            </w:r>
          </w:p>
        </w:tc>
        <w:tc>
          <w:tcPr>
            <w:tcW w:w="1134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1 193</w:t>
            </w:r>
          </w:p>
        </w:tc>
        <w:tc>
          <w:tcPr>
            <w:tcW w:w="1134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1 197</w:t>
            </w:r>
          </w:p>
        </w:tc>
        <w:tc>
          <w:tcPr>
            <w:tcW w:w="1134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1 197</w:t>
            </w:r>
          </w:p>
        </w:tc>
        <w:tc>
          <w:tcPr>
            <w:tcW w:w="1135" w:type="dxa"/>
            <w:gridSpan w:val="2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1 202</w:t>
            </w:r>
          </w:p>
        </w:tc>
        <w:tc>
          <w:tcPr>
            <w:tcW w:w="1133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1 202</w:t>
            </w:r>
          </w:p>
        </w:tc>
      </w:tr>
      <w:tr w:rsidR="005E7344" w:rsidRPr="008D05FC" w:rsidTr="000B0862">
        <w:tc>
          <w:tcPr>
            <w:tcW w:w="708" w:type="dxa"/>
          </w:tcPr>
          <w:p w:rsidR="005E7344" w:rsidRPr="005E7344" w:rsidRDefault="005E7344" w:rsidP="005E7344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5E7344">
              <w:rPr>
                <w:rFonts w:cs="Times New Roman"/>
                <w:sz w:val="22"/>
                <w:szCs w:val="22"/>
                <w:lang w:val="ru-RU"/>
              </w:rPr>
              <w:t>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44" w:rsidRDefault="005E7344" w:rsidP="005E7344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C34E3B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Среднемесячная заработная плата одного работающего</w:t>
            </w:r>
          </w:p>
          <w:p w:rsidR="00856FE5" w:rsidRPr="00C34E3B" w:rsidRDefault="00856FE5" w:rsidP="005E7344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44" w:rsidRPr="005D7B2D" w:rsidRDefault="005E7344" w:rsidP="005E7344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рублей</w:t>
            </w:r>
          </w:p>
        </w:tc>
        <w:tc>
          <w:tcPr>
            <w:tcW w:w="992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34 275,0</w:t>
            </w:r>
          </w:p>
        </w:tc>
        <w:tc>
          <w:tcPr>
            <w:tcW w:w="993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40 790,0</w:t>
            </w:r>
          </w:p>
        </w:tc>
        <w:tc>
          <w:tcPr>
            <w:tcW w:w="993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44 636,0</w:t>
            </w:r>
          </w:p>
        </w:tc>
        <w:tc>
          <w:tcPr>
            <w:tcW w:w="1133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49 085,0</w:t>
            </w:r>
          </w:p>
        </w:tc>
        <w:tc>
          <w:tcPr>
            <w:tcW w:w="1134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49 085,0</w:t>
            </w:r>
          </w:p>
        </w:tc>
        <w:tc>
          <w:tcPr>
            <w:tcW w:w="1134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53 084,0</w:t>
            </w:r>
          </w:p>
        </w:tc>
        <w:tc>
          <w:tcPr>
            <w:tcW w:w="1134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53 084,0</w:t>
            </w:r>
          </w:p>
        </w:tc>
        <w:tc>
          <w:tcPr>
            <w:tcW w:w="1135" w:type="dxa"/>
            <w:gridSpan w:val="2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56 891,0</w:t>
            </w:r>
          </w:p>
        </w:tc>
        <w:tc>
          <w:tcPr>
            <w:tcW w:w="1133" w:type="dxa"/>
          </w:tcPr>
          <w:p w:rsidR="005E7344" w:rsidRPr="008D05FC" w:rsidRDefault="005E7344" w:rsidP="005E734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56 891,0</w:t>
            </w:r>
          </w:p>
        </w:tc>
      </w:tr>
      <w:tr w:rsidR="00F561E7" w:rsidRPr="008D05FC" w:rsidTr="00EC686A">
        <w:tc>
          <w:tcPr>
            <w:tcW w:w="708" w:type="dxa"/>
            <w:vMerge w:val="restart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3711" w:type="dxa"/>
            <w:vMerge w:val="restart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F561E7" w:rsidRPr="008D05FC" w:rsidTr="00EC686A">
        <w:tc>
          <w:tcPr>
            <w:tcW w:w="708" w:type="dxa"/>
            <w:vMerge/>
          </w:tcPr>
          <w:p w:rsidR="00F561E7" w:rsidRDefault="00F561E7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F561E7" w:rsidRPr="00B422DE" w:rsidRDefault="00F561E7" w:rsidP="00F561E7">
            <w:pPr>
              <w:pStyle w:val="ac"/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F561E7" w:rsidRPr="00B422DE" w:rsidRDefault="00F561E7" w:rsidP="00F561E7">
            <w:pPr>
              <w:pStyle w:val="ac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561E7" w:rsidRDefault="00F561E7" w:rsidP="00F561E7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F561E7" w:rsidRDefault="00F561E7" w:rsidP="00F561E7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gridSpan w:val="3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</w:tr>
      <w:tr w:rsidR="00F561E7" w:rsidRPr="008D05FC" w:rsidTr="00EC686A">
        <w:tc>
          <w:tcPr>
            <w:tcW w:w="708" w:type="dxa"/>
            <w:vMerge/>
          </w:tcPr>
          <w:p w:rsidR="00F561E7" w:rsidRDefault="00F561E7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F561E7" w:rsidRPr="00B422DE" w:rsidRDefault="00F561E7" w:rsidP="00F561E7">
            <w:pPr>
              <w:pStyle w:val="ac"/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F561E7" w:rsidRPr="00B422DE" w:rsidRDefault="00F561E7" w:rsidP="00F561E7">
            <w:pPr>
              <w:pStyle w:val="ac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F561E7" w:rsidRDefault="00F561E7" w:rsidP="00F561E7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F561E7" w:rsidRDefault="00F561E7" w:rsidP="00F561E7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F561E7" w:rsidRPr="008D05FC" w:rsidTr="00EC686A">
        <w:tc>
          <w:tcPr>
            <w:tcW w:w="708" w:type="dxa"/>
            <w:vMerge/>
          </w:tcPr>
          <w:p w:rsidR="00F561E7" w:rsidRDefault="00F561E7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F561E7" w:rsidRPr="00B422DE" w:rsidRDefault="00F561E7" w:rsidP="00F561E7">
            <w:pPr>
              <w:pStyle w:val="ac"/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F561E7" w:rsidRPr="00B422DE" w:rsidRDefault="00F561E7" w:rsidP="00F561E7">
            <w:pPr>
              <w:pStyle w:val="ac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</w:tcPr>
          <w:p w:rsidR="00F561E7" w:rsidRDefault="00F561E7" w:rsidP="00F561E7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F561E7" w:rsidRDefault="00F561E7" w:rsidP="00F561E7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3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</w:tr>
      <w:tr w:rsidR="00F561E7" w:rsidRPr="00664812" w:rsidTr="00EC686A">
        <w:tc>
          <w:tcPr>
            <w:tcW w:w="708" w:type="dxa"/>
          </w:tcPr>
          <w:p w:rsidR="00EC686A" w:rsidRDefault="00EC686A" w:rsidP="00F561E7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F561E7" w:rsidRPr="005727BA" w:rsidRDefault="00F561E7" w:rsidP="00F561E7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1561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C686A" w:rsidRDefault="00EC686A" w:rsidP="00F561E7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F561E7" w:rsidRPr="008D05FC" w:rsidRDefault="00F561E7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Консолидированный бюджет городского округа ЗАТО п. Горный</w:t>
            </w:r>
          </w:p>
        </w:tc>
      </w:tr>
      <w:tr w:rsidR="00F561E7" w:rsidRPr="008D05FC" w:rsidTr="00CF32FD">
        <w:tc>
          <w:tcPr>
            <w:tcW w:w="708" w:type="dxa"/>
            <w:vMerge w:val="restart"/>
          </w:tcPr>
          <w:p w:rsidR="00F561E7" w:rsidRDefault="00F561E7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561E7" w:rsidRPr="00B422DE" w:rsidRDefault="00F561E7" w:rsidP="00F561E7">
            <w:pPr>
              <w:pStyle w:val="ac"/>
              <w:rPr>
                <w:rFonts w:cs="Times New Roman"/>
                <w:lang w:val="ru-RU"/>
              </w:rPr>
            </w:pPr>
            <w:r w:rsidRPr="00B422DE">
              <w:rPr>
                <w:rFonts w:cs="Times New Roman"/>
                <w:lang w:val="ru-RU"/>
              </w:rPr>
              <w:t>Доходы консолидированного бюджета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561E7" w:rsidRPr="00B422DE" w:rsidRDefault="00F561E7" w:rsidP="00F561E7">
            <w:pPr>
              <w:pStyle w:val="ac"/>
              <w:jc w:val="center"/>
              <w:rPr>
                <w:rFonts w:cs="Times New Roman"/>
                <w:lang w:val="ru-RU"/>
              </w:rPr>
            </w:pPr>
            <w:r w:rsidRPr="00B422DE">
              <w:rPr>
                <w:rFonts w:cs="Times New Roman"/>
                <w:lang w:val="ru-RU"/>
              </w:rPr>
              <w:t>млн.</w:t>
            </w:r>
            <w:r>
              <w:rPr>
                <w:rFonts w:cs="Times New Roman"/>
                <w:lang w:val="ru-RU"/>
              </w:rPr>
              <w:t xml:space="preserve"> </w:t>
            </w:r>
            <w:r w:rsidRPr="00B422DE">
              <w:rPr>
                <w:rFonts w:cs="Times New Roman"/>
                <w:lang w:val="ru-RU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561E7" w:rsidRPr="000E3CC7" w:rsidRDefault="00F561E7" w:rsidP="00F561E7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270,63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561E7" w:rsidRPr="000E3CC7" w:rsidRDefault="00F561E7" w:rsidP="00F561E7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292,45</w:t>
            </w:r>
          </w:p>
        </w:tc>
        <w:tc>
          <w:tcPr>
            <w:tcW w:w="99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366,55</w:t>
            </w:r>
          </w:p>
        </w:tc>
        <w:tc>
          <w:tcPr>
            <w:tcW w:w="113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318,75</w:t>
            </w:r>
          </w:p>
        </w:tc>
        <w:tc>
          <w:tcPr>
            <w:tcW w:w="1134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318,75</w:t>
            </w:r>
          </w:p>
        </w:tc>
        <w:tc>
          <w:tcPr>
            <w:tcW w:w="1134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301,4</w:t>
            </w:r>
          </w:p>
        </w:tc>
        <w:tc>
          <w:tcPr>
            <w:tcW w:w="1134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301,4</w:t>
            </w:r>
          </w:p>
        </w:tc>
        <w:tc>
          <w:tcPr>
            <w:tcW w:w="1135" w:type="dxa"/>
            <w:gridSpan w:val="2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315,1</w:t>
            </w:r>
          </w:p>
        </w:tc>
        <w:tc>
          <w:tcPr>
            <w:tcW w:w="113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315,1</w:t>
            </w:r>
          </w:p>
        </w:tc>
      </w:tr>
      <w:tr w:rsidR="00F561E7" w:rsidRPr="00856FE5" w:rsidTr="00CF32FD">
        <w:tc>
          <w:tcPr>
            <w:tcW w:w="708" w:type="dxa"/>
            <w:vMerge/>
          </w:tcPr>
          <w:p w:rsidR="00F561E7" w:rsidRDefault="00F561E7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561E7" w:rsidRPr="00B422DE" w:rsidRDefault="00F561E7" w:rsidP="00F561E7">
            <w:pPr>
              <w:pStyle w:val="ac"/>
              <w:rPr>
                <w:rFonts w:cs="Times New Roman"/>
                <w:lang w:val="ru-RU"/>
              </w:rPr>
            </w:pPr>
            <w:r w:rsidRPr="00856FE5">
              <w:rPr>
                <w:rFonts w:cs="Times New Roman"/>
                <w:lang w:val="ru-RU"/>
              </w:rPr>
              <w:t>в том числе без учета финансовой помощи из бюджетов других уровней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561E7" w:rsidRPr="00B422DE" w:rsidRDefault="00F561E7" w:rsidP="00F561E7">
            <w:pPr>
              <w:pStyle w:val="ac"/>
              <w:jc w:val="center"/>
              <w:rPr>
                <w:rFonts w:cs="Times New Roman"/>
                <w:lang w:val="ru-RU"/>
              </w:rPr>
            </w:pPr>
            <w:r w:rsidRPr="00856FE5">
              <w:rPr>
                <w:rFonts w:cs="Times New Roman"/>
                <w:lang w:val="ru-RU"/>
              </w:rPr>
              <w:t>млн. 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561E7" w:rsidRDefault="00F561E7" w:rsidP="00F561E7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68,61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561E7" w:rsidRDefault="00F561E7" w:rsidP="00F561E7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68,12</w:t>
            </w:r>
          </w:p>
        </w:tc>
        <w:tc>
          <w:tcPr>
            <w:tcW w:w="993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73,11</w:t>
            </w:r>
          </w:p>
        </w:tc>
        <w:tc>
          <w:tcPr>
            <w:tcW w:w="1133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99,0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99,0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103,0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103,0</w:t>
            </w:r>
          </w:p>
        </w:tc>
        <w:tc>
          <w:tcPr>
            <w:tcW w:w="1135" w:type="dxa"/>
            <w:gridSpan w:val="2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115,0</w:t>
            </w:r>
          </w:p>
        </w:tc>
        <w:tc>
          <w:tcPr>
            <w:tcW w:w="1133" w:type="dxa"/>
          </w:tcPr>
          <w:p w:rsidR="00F561E7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115,0</w:t>
            </w:r>
          </w:p>
        </w:tc>
      </w:tr>
      <w:tr w:rsidR="00F561E7" w:rsidRPr="008D05FC" w:rsidTr="00CF32FD">
        <w:tc>
          <w:tcPr>
            <w:tcW w:w="708" w:type="dxa"/>
          </w:tcPr>
          <w:p w:rsidR="00F561E7" w:rsidRDefault="00F561E7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561E7" w:rsidRPr="00B422DE" w:rsidRDefault="00F561E7" w:rsidP="00F561E7">
            <w:pPr>
              <w:pStyle w:val="ac"/>
              <w:rPr>
                <w:rFonts w:cs="Times New Roman"/>
                <w:lang w:val="ru-RU"/>
              </w:rPr>
            </w:pPr>
            <w:r w:rsidRPr="00B422DE">
              <w:rPr>
                <w:rFonts w:cs="Times New Roman"/>
                <w:lang w:val="ru-RU"/>
              </w:rPr>
              <w:t>Расходы консолидированного бюджета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561E7" w:rsidRPr="00B422DE" w:rsidRDefault="00F561E7" w:rsidP="00F561E7">
            <w:pPr>
              <w:pStyle w:val="ac"/>
              <w:jc w:val="center"/>
              <w:rPr>
                <w:rFonts w:cs="Times New Roman"/>
                <w:lang w:val="ru-RU"/>
              </w:rPr>
            </w:pPr>
            <w:r w:rsidRPr="00B422DE">
              <w:rPr>
                <w:rFonts w:cs="Times New Roman"/>
                <w:lang w:val="ru-RU"/>
              </w:rPr>
              <w:t>млн.</w:t>
            </w:r>
            <w:r>
              <w:rPr>
                <w:rFonts w:cs="Times New Roman"/>
                <w:lang w:val="ru-RU"/>
              </w:rPr>
              <w:t xml:space="preserve"> </w:t>
            </w:r>
            <w:r w:rsidRPr="00B422DE">
              <w:rPr>
                <w:rFonts w:cs="Times New Roman"/>
                <w:lang w:val="ru-RU"/>
              </w:rPr>
              <w:t>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561E7" w:rsidRPr="000E3CC7" w:rsidRDefault="00F561E7" w:rsidP="00F561E7">
            <w:pPr>
              <w:pStyle w:val="ac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E3CC7">
              <w:rPr>
                <w:rFonts w:cs="Times New Roman"/>
                <w:color w:val="auto"/>
                <w:sz w:val="22"/>
                <w:szCs w:val="22"/>
                <w:lang w:val="ru-RU"/>
              </w:rPr>
              <w:t>266,71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561E7" w:rsidRPr="000E3CC7" w:rsidRDefault="00F561E7" w:rsidP="00F561E7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293,73</w:t>
            </w:r>
          </w:p>
        </w:tc>
        <w:tc>
          <w:tcPr>
            <w:tcW w:w="99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376,83</w:t>
            </w:r>
          </w:p>
        </w:tc>
        <w:tc>
          <w:tcPr>
            <w:tcW w:w="113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318,75</w:t>
            </w:r>
          </w:p>
        </w:tc>
        <w:tc>
          <w:tcPr>
            <w:tcW w:w="1134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318,75</w:t>
            </w:r>
          </w:p>
        </w:tc>
        <w:tc>
          <w:tcPr>
            <w:tcW w:w="1134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301,4</w:t>
            </w:r>
          </w:p>
        </w:tc>
        <w:tc>
          <w:tcPr>
            <w:tcW w:w="1134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301,4</w:t>
            </w:r>
          </w:p>
        </w:tc>
        <w:tc>
          <w:tcPr>
            <w:tcW w:w="1135" w:type="dxa"/>
            <w:gridSpan w:val="2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315,1</w:t>
            </w:r>
          </w:p>
        </w:tc>
        <w:tc>
          <w:tcPr>
            <w:tcW w:w="113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315,1</w:t>
            </w:r>
          </w:p>
        </w:tc>
      </w:tr>
      <w:tr w:rsidR="00F561E7" w:rsidRPr="008D05FC" w:rsidTr="00CF32FD">
        <w:tc>
          <w:tcPr>
            <w:tcW w:w="708" w:type="dxa"/>
          </w:tcPr>
          <w:p w:rsidR="00EC686A" w:rsidRDefault="00EC686A" w:rsidP="00F561E7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F561E7" w:rsidRPr="00662000" w:rsidRDefault="0007556A" w:rsidP="00F561E7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1561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C686A" w:rsidRDefault="00EC686A" w:rsidP="00F561E7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</w:p>
          <w:p w:rsidR="00F561E7" w:rsidRPr="008D05FC" w:rsidRDefault="00F561E7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Площадь территории и дорог</w:t>
            </w:r>
          </w:p>
        </w:tc>
      </w:tr>
      <w:tr w:rsidR="00F561E7" w:rsidRPr="003F78DE" w:rsidTr="00CF32FD">
        <w:tc>
          <w:tcPr>
            <w:tcW w:w="708" w:type="dxa"/>
          </w:tcPr>
          <w:p w:rsidR="00F561E7" w:rsidRDefault="00EC686A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  <w:r w:rsidR="00F561E7">
              <w:rPr>
                <w:rFonts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E7" w:rsidRDefault="00F561E7" w:rsidP="00F561E7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3F78DE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Общая площадь покрытия улиц, проездов, набережных</w:t>
            </w:r>
          </w:p>
          <w:p w:rsidR="00EC686A" w:rsidRPr="003F78DE" w:rsidRDefault="00EC686A" w:rsidP="00F561E7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E7" w:rsidRPr="005D7B2D" w:rsidRDefault="00F561E7" w:rsidP="00F561E7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000000"/>
                <w:lang w:val="ru-RU" w:eastAsia="ru-RU" w:bidi="ar-SA"/>
              </w:rPr>
              <w:t>кв.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</w:t>
            </w:r>
            <w:r w:rsidRPr="005D7B2D">
              <w:rPr>
                <w:rFonts w:eastAsia="Times New Roman" w:cs="Times New Roman"/>
                <w:color w:val="000000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ило</w:t>
            </w:r>
            <w:r w:rsidRPr="005D7B2D">
              <w:rPr>
                <w:rFonts w:eastAsia="Times New Roman" w:cs="Times New Roman"/>
                <w:color w:val="000000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етров</w:t>
            </w:r>
          </w:p>
        </w:tc>
        <w:tc>
          <w:tcPr>
            <w:tcW w:w="992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99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99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4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4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4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5" w:type="dxa"/>
            <w:gridSpan w:val="2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  <w:tc>
          <w:tcPr>
            <w:tcW w:w="113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0,015</w:t>
            </w:r>
          </w:p>
        </w:tc>
      </w:tr>
      <w:tr w:rsidR="00F561E7" w:rsidRPr="003F78DE" w:rsidTr="00CF32FD">
        <w:tc>
          <w:tcPr>
            <w:tcW w:w="708" w:type="dxa"/>
          </w:tcPr>
          <w:p w:rsidR="00F561E7" w:rsidRDefault="00EC686A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  <w:r w:rsidR="00F561E7">
              <w:rPr>
                <w:rFonts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E7" w:rsidRDefault="00F561E7" w:rsidP="00F561E7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3F78DE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Общая протяженность улиц, проездов, набережных</w:t>
            </w:r>
          </w:p>
          <w:p w:rsidR="00EC686A" w:rsidRPr="003F78DE" w:rsidRDefault="00EC686A" w:rsidP="00F561E7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E7" w:rsidRPr="005D7B2D" w:rsidRDefault="00F561E7" w:rsidP="00F561E7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километров</w:t>
            </w:r>
          </w:p>
        </w:tc>
        <w:tc>
          <w:tcPr>
            <w:tcW w:w="992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993" w:type="dxa"/>
          </w:tcPr>
          <w:p w:rsidR="00F561E7" w:rsidRDefault="00F561E7" w:rsidP="00F561E7">
            <w:pPr>
              <w:jc w:val="center"/>
            </w:pPr>
            <w:r w:rsidRPr="00501022">
              <w:t>18</w:t>
            </w:r>
          </w:p>
        </w:tc>
        <w:tc>
          <w:tcPr>
            <w:tcW w:w="993" w:type="dxa"/>
          </w:tcPr>
          <w:p w:rsidR="00F561E7" w:rsidRDefault="00F561E7" w:rsidP="00F561E7">
            <w:pPr>
              <w:jc w:val="center"/>
            </w:pPr>
            <w:r w:rsidRPr="00501022">
              <w:t>18</w:t>
            </w:r>
          </w:p>
        </w:tc>
        <w:tc>
          <w:tcPr>
            <w:tcW w:w="1133" w:type="dxa"/>
          </w:tcPr>
          <w:p w:rsidR="00F561E7" w:rsidRDefault="00F561E7" w:rsidP="00F561E7">
            <w:pPr>
              <w:jc w:val="center"/>
            </w:pPr>
            <w:r w:rsidRPr="00501022">
              <w:t>18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</w:pPr>
            <w:r w:rsidRPr="00501022">
              <w:t>18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</w:pPr>
            <w:r w:rsidRPr="00501022">
              <w:t>18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</w:pPr>
            <w:r w:rsidRPr="00501022">
              <w:t>18</w:t>
            </w:r>
          </w:p>
        </w:tc>
        <w:tc>
          <w:tcPr>
            <w:tcW w:w="1135" w:type="dxa"/>
            <w:gridSpan w:val="2"/>
          </w:tcPr>
          <w:p w:rsidR="00F561E7" w:rsidRDefault="00F561E7" w:rsidP="00F561E7">
            <w:pPr>
              <w:jc w:val="center"/>
            </w:pPr>
            <w:r w:rsidRPr="00501022">
              <w:t>18</w:t>
            </w:r>
          </w:p>
        </w:tc>
        <w:tc>
          <w:tcPr>
            <w:tcW w:w="1133" w:type="dxa"/>
          </w:tcPr>
          <w:p w:rsidR="00F561E7" w:rsidRDefault="00F561E7" w:rsidP="00F561E7">
            <w:pPr>
              <w:jc w:val="center"/>
            </w:pPr>
            <w:r w:rsidRPr="00501022">
              <w:t>18</w:t>
            </w:r>
          </w:p>
        </w:tc>
      </w:tr>
      <w:tr w:rsidR="00F561E7" w:rsidRPr="003F78DE" w:rsidTr="00CF32FD">
        <w:tc>
          <w:tcPr>
            <w:tcW w:w="708" w:type="dxa"/>
          </w:tcPr>
          <w:p w:rsidR="00F561E7" w:rsidRDefault="00EC686A" w:rsidP="00F561E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  <w:r w:rsidR="00F561E7">
              <w:rPr>
                <w:rFonts w:cs="Times New Roman"/>
                <w:sz w:val="22"/>
                <w:szCs w:val="22"/>
                <w:lang w:val="ru-RU"/>
              </w:rPr>
              <w:t>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E7" w:rsidRPr="003F78DE" w:rsidRDefault="00F561E7" w:rsidP="00F561E7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3F78DE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Протяженность дорог (по категориям дорог) вне населенных пунктов (содержание которых осуществляется ОМСУ МО за счет собственных средств) (если применимо)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1E7" w:rsidRPr="005D7B2D" w:rsidRDefault="00F561E7" w:rsidP="00F561E7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000000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илометров</w:t>
            </w:r>
          </w:p>
        </w:tc>
        <w:tc>
          <w:tcPr>
            <w:tcW w:w="992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6,5</w:t>
            </w:r>
          </w:p>
        </w:tc>
        <w:tc>
          <w:tcPr>
            <w:tcW w:w="99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62000">
              <w:rPr>
                <w:rFonts w:cs="Times New Roman"/>
                <w:sz w:val="22"/>
                <w:szCs w:val="22"/>
                <w:lang w:val="ru-RU"/>
              </w:rPr>
              <w:t>6,5</w:t>
            </w:r>
          </w:p>
        </w:tc>
        <w:tc>
          <w:tcPr>
            <w:tcW w:w="993" w:type="dxa"/>
          </w:tcPr>
          <w:p w:rsidR="00F561E7" w:rsidRPr="008D05FC" w:rsidRDefault="00F561E7" w:rsidP="00F561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62000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F561E7" w:rsidRDefault="00F561E7" w:rsidP="00F561E7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4" w:type="dxa"/>
          </w:tcPr>
          <w:p w:rsidR="00F561E7" w:rsidRDefault="00F561E7" w:rsidP="00F561E7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5" w:type="dxa"/>
            <w:gridSpan w:val="2"/>
          </w:tcPr>
          <w:p w:rsidR="00F561E7" w:rsidRDefault="00F561E7" w:rsidP="00F561E7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133" w:type="dxa"/>
          </w:tcPr>
          <w:p w:rsidR="00F561E7" w:rsidRDefault="00F561E7" w:rsidP="00F561E7">
            <w:pPr>
              <w:jc w:val="center"/>
            </w:pPr>
            <w:r w:rsidRPr="00EB0269"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</w:tr>
      <w:tr w:rsidR="00EC686A" w:rsidRPr="00EC686A" w:rsidTr="00CF32FD">
        <w:tc>
          <w:tcPr>
            <w:tcW w:w="708" w:type="dxa"/>
          </w:tcPr>
          <w:p w:rsidR="00EC686A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86A" w:rsidRPr="003F78DE" w:rsidRDefault="00EC686A" w:rsidP="00EC686A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EC686A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Протяженность автомобильных дорог местного значения, находящихся в собственности муниципальных образований на 202</w:t>
            </w: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4</w:t>
            </w:r>
            <w:r w:rsidRPr="00EC686A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 год и плановый период 202</w:t>
            </w: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5</w:t>
            </w:r>
            <w:r w:rsidRPr="00EC686A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 и 202</w:t>
            </w:r>
            <w:r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6</w:t>
            </w:r>
            <w:r w:rsidRPr="00EC686A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 xml:space="preserve"> годов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86A" w:rsidRPr="005D7B2D" w:rsidRDefault="00EC686A" w:rsidP="00EC686A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000000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илометров</w:t>
            </w:r>
          </w:p>
        </w:tc>
        <w:tc>
          <w:tcPr>
            <w:tcW w:w="992" w:type="dxa"/>
          </w:tcPr>
          <w:p w:rsidR="00EC686A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6,7</w:t>
            </w:r>
          </w:p>
        </w:tc>
        <w:tc>
          <w:tcPr>
            <w:tcW w:w="993" w:type="dxa"/>
          </w:tcPr>
          <w:p w:rsidR="00EC686A" w:rsidRDefault="00EC686A" w:rsidP="00EC686A">
            <w:pPr>
              <w:jc w:val="center"/>
            </w:pPr>
            <w:r w:rsidRPr="004A5648">
              <w:t>6,7</w:t>
            </w:r>
          </w:p>
        </w:tc>
        <w:tc>
          <w:tcPr>
            <w:tcW w:w="993" w:type="dxa"/>
          </w:tcPr>
          <w:p w:rsidR="00EC686A" w:rsidRDefault="00EC686A" w:rsidP="00EC686A">
            <w:pPr>
              <w:jc w:val="center"/>
            </w:pPr>
            <w:r w:rsidRPr="004A5648">
              <w:t>6,7</w:t>
            </w:r>
          </w:p>
        </w:tc>
        <w:tc>
          <w:tcPr>
            <w:tcW w:w="1133" w:type="dxa"/>
          </w:tcPr>
          <w:p w:rsidR="00EC686A" w:rsidRDefault="00EC686A" w:rsidP="00EC686A">
            <w:pPr>
              <w:jc w:val="center"/>
            </w:pPr>
            <w:r w:rsidRPr="004A5648">
              <w:t>6,7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4A5648">
              <w:t>6,7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4A5648">
              <w:t>6,7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4A5648">
              <w:t>6,7</w:t>
            </w:r>
          </w:p>
        </w:tc>
        <w:tc>
          <w:tcPr>
            <w:tcW w:w="1135" w:type="dxa"/>
            <w:gridSpan w:val="2"/>
          </w:tcPr>
          <w:p w:rsidR="00EC686A" w:rsidRDefault="00EC686A" w:rsidP="00EC686A">
            <w:pPr>
              <w:jc w:val="center"/>
            </w:pPr>
            <w:r w:rsidRPr="004A5648">
              <w:t>6,7</w:t>
            </w:r>
          </w:p>
        </w:tc>
        <w:tc>
          <w:tcPr>
            <w:tcW w:w="1133" w:type="dxa"/>
          </w:tcPr>
          <w:p w:rsidR="00EC686A" w:rsidRDefault="00EC686A" w:rsidP="00EC686A">
            <w:pPr>
              <w:jc w:val="center"/>
            </w:pPr>
            <w:r w:rsidRPr="004A5648">
              <w:t>6,7</w:t>
            </w:r>
          </w:p>
        </w:tc>
      </w:tr>
      <w:tr w:rsidR="00EC686A" w:rsidRPr="008D05FC" w:rsidTr="00EC686A">
        <w:tc>
          <w:tcPr>
            <w:tcW w:w="708" w:type="dxa"/>
            <w:vMerge w:val="restart"/>
          </w:tcPr>
          <w:p w:rsidR="00EC686A" w:rsidRPr="008D05FC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lastRenderedPageBreak/>
              <w:t>№ п/п</w:t>
            </w:r>
          </w:p>
        </w:tc>
        <w:tc>
          <w:tcPr>
            <w:tcW w:w="3711" w:type="dxa"/>
            <w:vMerge w:val="restart"/>
          </w:tcPr>
          <w:p w:rsidR="00EC686A" w:rsidRPr="008D05FC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EC686A" w:rsidRPr="008D05FC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EC686A" w:rsidRPr="008D05FC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EC686A" w:rsidRPr="008D05FC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Отчет*</w:t>
            </w:r>
          </w:p>
        </w:tc>
        <w:tc>
          <w:tcPr>
            <w:tcW w:w="993" w:type="dxa"/>
            <w:vMerge w:val="restart"/>
          </w:tcPr>
          <w:p w:rsidR="00EC686A" w:rsidRPr="008D05FC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Оценка показа- теля</w:t>
            </w:r>
          </w:p>
        </w:tc>
        <w:tc>
          <w:tcPr>
            <w:tcW w:w="6803" w:type="dxa"/>
            <w:gridSpan w:val="7"/>
          </w:tcPr>
          <w:p w:rsidR="00EC686A" w:rsidRPr="008D05FC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Прогноз</w:t>
            </w:r>
          </w:p>
        </w:tc>
      </w:tr>
      <w:tr w:rsidR="00EC686A" w:rsidRPr="008D05FC" w:rsidTr="00EC686A">
        <w:tc>
          <w:tcPr>
            <w:tcW w:w="708" w:type="dxa"/>
            <w:vMerge/>
          </w:tcPr>
          <w:p w:rsidR="00EC686A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EC686A" w:rsidRPr="003F78DE" w:rsidRDefault="00EC686A" w:rsidP="00EC686A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vMerge/>
          </w:tcPr>
          <w:p w:rsidR="00EC686A" w:rsidRDefault="00EC686A" w:rsidP="00EC686A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EC686A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EC686A" w:rsidRPr="00C51A5E" w:rsidRDefault="00EC686A" w:rsidP="00EC686A">
            <w:pPr>
              <w:jc w:val="center"/>
            </w:pPr>
          </w:p>
        </w:tc>
        <w:tc>
          <w:tcPr>
            <w:tcW w:w="993" w:type="dxa"/>
            <w:vMerge/>
          </w:tcPr>
          <w:p w:rsidR="00EC686A" w:rsidRPr="00C51A5E" w:rsidRDefault="00EC686A" w:rsidP="00EC686A">
            <w:pPr>
              <w:jc w:val="center"/>
            </w:pPr>
          </w:p>
        </w:tc>
        <w:tc>
          <w:tcPr>
            <w:tcW w:w="2267" w:type="dxa"/>
            <w:gridSpan w:val="2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gridSpan w:val="2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gridSpan w:val="3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</w:tr>
      <w:tr w:rsidR="00EC686A" w:rsidRPr="008D05FC" w:rsidTr="00EC686A">
        <w:tc>
          <w:tcPr>
            <w:tcW w:w="708" w:type="dxa"/>
            <w:vMerge/>
          </w:tcPr>
          <w:p w:rsidR="00EC686A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EC686A" w:rsidRPr="003F78DE" w:rsidRDefault="00EC686A" w:rsidP="00EC686A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vMerge/>
          </w:tcPr>
          <w:p w:rsidR="00EC686A" w:rsidRDefault="00EC686A" w:rsidP="00EC686A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EC686A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</w:tcPr>
          <w:p w:rsidR="00EC686A" w:rsidRPr="00C51A5E" w:rsidRDefault="00EC686A" w:rsidP="00EC686A">
            <w:pPr>
              <w:jc w:val="center"/>
            </w:pPr>
          </w:p>
        </w:tc>
        <w:tc>
          <w:tcPr>
            <w:tcW w:w="993" w:type="dxa"/>
            <w:vMerge/>
          </w:tcPr>
          <w:p w:rsidR="00EC686A" w:rsidRPr="00C51A5E" w:rsidRDefault="00EC686A" w:rsidP="00EC686A">
            <w:pPr>
              <w:jc w:val="center"/>
            </w:pPr>
          </w:p>
        </w:tc>
        <w:tc>
          <w:tcPr>
            <w:tcW w:w="1133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4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4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8D05FC">
              <w:rPr>
                <w:rFonts w:cs="Times New Roman"/>
                <w:sz w:val="22"/>
                <w:szCs w:val="22"/>
                <w:lang w:val="ru-RU"/>
              </w:rPr>
              <w:t>ивный</w:t>
            </w:r>
          </w:p>
        </w:tc>
        <w:tc>
          <w:tcPr>
            <w:tcW w:w="1134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  <w:tc>
          <w:tcPr>
            <w:tcW w:w="1135" w:type="dxa"/>
            <w:gridSpan w:val="2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консервативный</w:t>
            </w:r>
          </w:p>
        </w:tc>
        <w:tc>
          <w:tcPr>
            <w:tcW w:w="1133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базовый</w:t>
            </w:r>
          </w:p>
        </w:tc>
      </w:tr>
      <w:tr w:rsidR="00EC686A" w:rsidRPr="008D05FC" w:rsidTr="00EC686A">
        <w:tc>
          <w:tcPr>
            <w:tcW w:w="708" w:type="dxa"/>
            <w:vMerge/>
          </w:tcPr>
          <w:p w:rsidR="00EC686A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vMerge/>
          </w:tcPr>
          <w:p w:rsidR="00EC686A" w:rsidRPr="003F78DE" w:rsidRDefault="00EC686A" w:rsidP="00EC686A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126" w:type="dxa"/>
            <w:vMerge/>
          </w:tcPr>
          <w:p w:rsidR="00EC686A" w:rsidRDefault="00EC686A" w:rsidP="00EC686A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</w:tcPr>
          <w:p w:rsidR="00EC686A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3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4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4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  <w:tc>
          <w:tcPr>
            <w:tcW w:w="1135" w:type="dxa"/>
            <w:gridSpan w:val="2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1 вариант</w:t>
            </w:r>
          </w:p>
        </w:tc>
        <w:tc>
          <w:tcPr>
            <w:tcW w:w="1133" w:type="dxa"/>
          </w:tcPr>
          <w:p w:rsidR="00EC686A" w:rsidRPr="00C51A5E" w:rsidRDefault="00EC686A" w:rsidP="00EC686A">
            <w:pPr>
              <w:jc w:val="center"/>
            </w:pPr>
            <w:r w:rsidRPr="008D05FC">
              <w:rPr>
                <w:rFonts w:cs="Times New Roman"/>
                <w:sz w:val="22"/>
                <w:szCs w:val="22"/>
                <w:lang w:val="ru-RU"/>
              </w:rPr>
              <w:t>2 вариант</w:t>
            </w:r>
          </w:p>
        </w:tc>
      </w:tr>
      <w:tr w:rsidR="00EC686A" w:rsidRPr="008D05FC" w:rsidTr="00CF32FD">
        <w:tc>
          <w:tcPr>
            <w:tcW w:w="708" w:type="dxa"/>
            <w:vMerge w:val="restart"/>
          </w:tcPr>
          <w:p w:rsidR="00EC686A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10.5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86A" w:rsidRPr="003F78DE" w:rsidRDefault="00EC686A" w:rsidP="00EC686A">
            <w:pPr>
              <w:suppressAutoHyphens w:val="0"/>
              <w:overflowPunct/>
              <w:textAlignment w:val="auto"/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</w:pPr>
            <w:r w:rsidRPr="003F78DE">
              <w:rPr>
                <w:rFonts w:eastAsia="Times New Roman" w:cs="Times New Roman"/>
                <w:bCs/>
                <w:color w:val="000000"/>
                <w:lang w:val="ru-RU" w:eastAsia="ru-RU" w:bidi="ar-SA"/>
              </w:rPr>
              <w:t>Площадь территории 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686A" w:rsidRPr="005D7B2D" w:rsidRDefault="00EC686A" w:rsidP="00EC686A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кв. километров</w:t>
            </w:r>
          </w:p>
          <w:p w:rsidR="00EC686A" w:rsidRPr="005D7B2D" w:rsidRDefault="00EC686A" w:rsidP="00EC686A">
            <w:pPr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92" w:type="dxa"/>
          </w:tcPr>
          <w:p w:rsidR="00EC686A" w:rsidRPr="008D05FC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3,2</w:t>
            </w:r>
          </w:p>
        </w:tc>
        <w:tc>
          <w:tcPr>
            <w:tcW w:w="993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993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3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5" w:type="dxa"/>
            <w:gridSpan w:val="2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3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</w:tr>
      <w:tr w:rsidR="00EC686A" w:rsidRPr="00664812" w:rsidTr="00CF32FD">
        <w:tc>
          <w:tcPr>
            <w:tcW w:w="708" w:type="dxa"/>
            <w:vMerge/>
          </w:tcPr>
          <w:p w:rsidR="00EC686A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86A" w:rsidRPr="005D7B2D" w:rsidRDefault="00EC686A" w:rsidP="00EC686A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в </w:t>
            </w:r>
            <w:proofErr w:type="spellStart"/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т.ч</w:t>
            </w:r>
            <w:proofErr w:type="spellEnd"/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. находящаяся в собственности: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686A" w:rsidRPr="005D7B2D" w:rsidRDefault="00EC686A" w:rsidP="00EC686A">
            <w:pPr>
              <w:suppressAutoHyphens w:val="0"/>
              <w:overflowPunct/>
              <w:jc w:val="center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</w:tcPr>
          <w:p w:rsidR="00EC686A" w:rsidRPr="008D05FC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EC686A" w:rsidRPr="008D05FC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:rsidR="00EC686A" w:rsidRPr="008D05FC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EC686A" w:rsidRPr="008D05FC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EC686A" w:rsidRPr="008D05FC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EC686A" w:rsidRPr="008D05FC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EC686A" w:rsidRPr="008D05FC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gridSpan w:val="2"/>
          </w:tcPr>
          <w:p w:rsidR="00EC686A" w:rsidRPr="008D05FC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</w:tcPr>
          <w:p w:rsidR="00EC686A" w:rsidRPr="008D05FC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EC686A" w:rsidRPr="008D05FC" w:rsidTr="00EC686A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C686A" w:rsidRDefault="00EC686A" w:rsidP="00EC686A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86A" w:rsidRPr="005D7B2D" w:rsidRDefault="00EC686A" w:rsidP="00EC686A">
            <w:pPr>
              <w:suppressAutoHyphens w:val="0"/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5D7B2D">
              <w:rPr>
                <w:rFonts w:eastAsia="Times New Roman" w:cs="Times New Roman"/>
                <w:color w:val="auto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2126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EC686A" w:rsidRPr="008D05FC" w:rsidRDefault="00EC686A" w:rsidP="00EC686A">
            <w:pPr>
              <w:pStyle w:val="ac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86A" w:rsidRPr="008D05FC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3,2</w:t>
            </w:r>
          </w:p>
        </w:tc>
        <w:tc>
          <w:tcPr>
            <w:tcW w:w="993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993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3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5" w:type="dxa"/>
            <w:gridSpan w:val="2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  <w:tc>
          <w:tcPr>
            <w:tcW w:w="1133" w:type="dxa"/>
          </w:tcPr>
          <w:p w:rsidR="00EC686A" w:rsidRDefault="00EC686A" w:rsidP="00EC686A">
            <w:pPr>
              <w:jc w:val="center"/>
            </w:pPr>
            <w:r w:rsidRPr="00C51A5E">
              <w:t>3,2</w:t>
            </w:r>
          </w:p>
        </w:tc>
      </w:tr>
      <w:tr w:rsidR="00EC686A" w:rsidRPr="00EC686A" w:rsidTr="00EC686A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686A" w:rsidRPr="00242885" w:rsidRDefault="00EC686A" w:rsidP="00EC686A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42885">
              <w:rPr>
                <w:rFonts w:cs="Times New Roma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86A" w:rsidRPr="00242885" w:rsidRDefault="00EC686A" w:rsidP="00EC686A">
            <w:pPr>
              <w:suppressAutoHyphens w:val="0"/>
              <w:overflowPunct/>
              <w:textAlignment w:val="auto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242885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Количество субъектов малого и среднего предпринимательства, индивидуальных предпри</w:t>
            </w:r>
            <w:r w:rsidR="00242885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 xml:space="preserve">нимателей м </w:t>
            </w:r>
            <w:proofErr w:type="spellStart"/>
            <w:r w:rsidR="00242885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самозанятых</w:t>
            </w:r>
            <w:proofErr w:type="spellEnd"/>
            <w:r w:rsidR="00242885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 xml:space="preserve"> граждан</w:t>
            </w:r>
          </w:p>
        </w:tc>
        <w:tc>
          <w:tcPr>
            <w:tcW w:w="2126" w:type="dxa"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EC686A" w:rsidRDefault="00EC686A" w:rsidP="00EC686A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EC686A" w:rsidRDefault="00EC686A" w:rsidP="00EC686A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EC686A" w:rsidRPr="008D05FC" w:rsidRDefault="00EC686A" w:rsidP="00EC686A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86A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993" w:type="dxa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993" w:type="dxa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133" w:type="dxa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2F6451">
              <w:t>43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2F6451">
              <w:t>43</w:t>
            </w:r>
          </w:p>
        </w:tc>
        <w:tc>
          <w:tcPr>
            <w:tcW w:w="1134" w:type="dxa"/>
          </w:tcPr>
          <w:p w:rsidR="00EC686A" w:rsidRDefault="00EC686A" w:rsidP="00EC686A">
            <w:pPr>
              <w:jc w:val="center"/>
            </w:pPr>
            <w:r w:rsidRPr="002F6451">
              <w:t>43</w:t>
            </w:r>
          </w:p>
        </w:tc>
        <w:tc>
          <w:tcPr>
            <w:tcW w:w="1135" w:type="dxa"/>
            <w:gridSpan w:val="2"/>
          </w:tcPr>
          <w:p w:rsidR="00EC686A" w:rsidRDefault="00EC686A" w:rsidP="00EC686A">
            <w:pPr>
              <w:jc w:val="center"/>
            </w:pPr>
            <w:r w:rsidRPr="002F6451">
              <w:t>43</w:t>
            </w:r>
          </w:p>
        </w:tc>
        <w:tc>
          <w:tcPr>
            <w:tcW w:w="1133" w:type="dxa"/>
          </w:tcPr>
          <w:p w:rsidR="00EC686A" w:rsidRDefault="00EC686A" w:rsidP="00EC686A">
            <w:pPr>
              <w:jc w:val="center"/>
            </w:pPr>
            <w:r w:rsidRPr="002F6451">
              <w:t>43</w:t>
            </w:r>
          </w:p>
        </w:tc>
      </w:tr>
      <w:tr w:rsidR="00EC686A" w:rsidRPr="00EC686A" w:rsidTr="00EC686A">
        <w:tc>
          <w:tcPr>
            <w:tcW w:w="708" w:type="dxa"/>
          </w:tcPr>
          <w:p w:rsidR="00EC686A" w:rsidRPr="00242885" w:rsidRDefault="00EC686A" w:rsidP="00EC686A">
            <w:pPr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42885">
              <w:rPr>
                <w:rFonts w:cs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86A" w:rsidRPr="00242885" w:rsidRDefault="00EC686A" w:rsidP="00EC686A">
            <w:pPr>
              <w:suppressAutoHyphens w:val="0"/>
              <w:overflowPunct/>
              <w:textAlignment w:val="auto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242885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Количество субъектов малого и среднего предпринимательства, применяющих упрощенную систему налогооблож</w:t>
            </w:r>
            <w:r w:rsidR="00242885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ения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EC686A" w:rsidRDefault="00EC686A" w:rsidP="00EC686A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EC686A" w:rsidRPr="008D05FC" w:rsidRDefault="00EC686A" w:rsidP="00EC686A">
            <w:pPr>
              <w:pStyle w:val="ac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C686A">
              <w:rPr>
                <w:rFonts w:cs="Times New Roman"/>
                <w:sz w:val="22"/>
                <w:szCs w:val="22"/>
                <w:lang w:val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686A" w:rsidRDefault="00EC686A" w:rsidP="00EC686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993" w:type="dxa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993" w:type="dxa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5" w:type="dxa"/>
            <w:gridSpan w:val="2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</w:tcPr>
          <w:p w:rsidR="00EC686A" w:rsidRPr="00EC686A" w:rsidRDefault="00EC686A" w:rsidP="00EC68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3F7D89" w:rsidRDefault="003F7D89" w:rsidP="003F7D89">
      <w:pPr>
        <w:rPr>
          <w:rFonts w:cs="Times New Roman"/>
          <w:sz w:val="28"/>
          <w:szCs w:val="28"/>
          <w:lang w:val="ru-RU"/>
        </w:rPr>
      </w:pPr>
    </w:p>
    <w:p w:rsidR="000A5456" w:rsidRDefault="003F7D89" w:rsidP="003F7D8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Примечание:</w:t>
      </w:r>
    </w:p>
    <w:p w:rsidR="003F7D89" w:rsidRPr="003F7D89" w:rsidRDefault="003F7D89" w:rsidP="003F7D8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*официальные статистические данные</w:t>
      </w:r>
    </w:p>
    <w:p w:rsidR="000A5456" w:rsidRPr="000A5456" w:rsidRDefault="000A5456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0A5456" w:rsidRDefault="000A5456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D557D3" w:rsidRDefault="00D557D3" w:rsidP="00747E0D">
      <w:pPr>
        <w:jc w:val="center"/>
        <w:rPr>
          <w:rFonts w:cs="Times New Roman"/>
          <w:sz w:val="28"/>
          <w:szCs w:val="28"/>
          <w:lang w:val="ru-RU"/>
        </w:rPr>
      </w:pPr>
    </w:p>
    <w:p w:rsidR="000A5456" w:rsidRDefault="000A5456" w:rsidP="00B422DE">
      <w:pPr>
        <w:spacing w:line="276" w:lineRule="auto"/>
        <w:jc w:val="center"/>
        <w:rPr>
          <w:rFonts w:cs="Times New Roman"/>
          <w:sz w:val="28"/>
          <w:szCs w:val="28"/>
          <w:lang w:val="ru-RU"/>
        </w:rPr>
        <w:sectPr w:rsidR="000A5456" w:rsidSect="000A5456">
          <w:pgSz w:w="16838" w:h="11906" w:orient="landscape"/>
          <w:pgMar w:top="1701" w:right="1418" w:bottom="849" w:left="1418" w:header="0" w:footer="0" w:gutter="0"/>
          <w:cols w:space="720"/>
          <w:formProt w:val="0"/>
          <w:docGrid w:linePitch="326" w:charSpace="-6145"/>
        </w:sectPr>
      </w:pPr>
    </w:p>
    <w:p w:rsidR="005727BA" w:rsidRDefault="005727BA" w:rsidP="005727BA">
      <w:pPr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5727BA" w:rsidRDefault="005727BA" w:rsidP="005727BA">
      <w:pPr>
        <w:jc w:val="right"/>
        <w:rPr>
          <w:lang w:val="ru-RU"/>
        </w:rPr>
      </w:pPr>
      <w:r>
        <w:rPr>
          <w:lang w:val="ru-RU"/>
        </w:rPr>
        <w:t>к прогнозу</w:t>
      </w:r>
      <w:r w:rsidRPr="005727BA">
        <w:rPr>
          <w:lang w:val="ru-RU"/>
        </w:rPr>
        <w:t xml:space="preserve"> социально-экономического</w:t>
      </w:r>
    </w:p>
    <w:p w:rsidR="005727BA" w:rsidRPr="005727BA" w:rsidRDefault="005727BA" w:rsidP="005727BA">
      <w:pPr>
        <w:jc w:val="right"/>
        <w:rPr>
          <w:lang w:val="ru-RU"/>
        </w:rPr>
      </w:pPr>
      <w:r w:rsidRPr="005727BA">
        <w:rPr>
          <w:lang w:val="ru-RU"/>
        </w:rPr>
        <w:t>развития Забайкальского края на 202</w:t>
      </w:r>
      <w:r w:rsidR="00242885">
        <w:rPr>
          <w:lang w:val="ru-RU"/>
        </w:rPr>
        <w:t>4</w:t>
      </w:r>
      <w:r w:rsidRPr="005727BA">
        <w:rPr>
          <w:lang w:val="ru-RU"/>
        </w:rPr>
        <w:t xml:space="preserve"> год</w:t>
      </w:r>
    </w:p>
    <w:p w:rsidR="005727BA" w:rsidRDefault="005727BA" w:rsidP="005727BA">
      <w:pPr>
        <w:jc w:val="right"/>
        <w:rPr>
          <w:lang w:val="ru-RU"/>
        </w:rPr>
      </w:pPr>
      <w:r w:rsidRPr="005727BA">
        <w:rPr>
          <w:lang w:val="ru-RU"/>
        </w:rPr>
        <w:t>и плановый период 202</w:t>
      </w:r>
      <w:r w:rsidR="00242885">
        <w:rPr>
          <w:lang w:val="ru-RU"/>
        </w:rPr>
        <w:t>5</w:t>
      </w:r>
      <w:r w:rsidRPr="005727BA">
        <w:rPr>
          <w:lang w:val="ru-RU"/>
        </w:rPr>
        <w:t xml:space="preserve"> и 202</w:t>
      </w:r>
      <w:r w:rsidR="00242885">
        <w:rPr>
          <w:lang w:val="ru-RU"/>
        </w:rPr>
        <w:t>6</w:t>
      </w:r>
      <w:r w:rsidRPr="005727BA">
        <w:rPr>
          <w:lang w:val="ru-RU"/>
        </w:rPr>
        <w:t xml:space="preserve"> годов</w:t>
      </w:r>
    </w:p>
    <w:p w:rsidR="005727BA" w:rsidRDefault="005727BA" w:rsidP="005727BA">
      <w:pPr>
        <w:jc w:val="right"/>
        <w:rPr>
          <w:lang w:val="ru-RU"/>
        </w:rPr>
      </w:pPr>
      <w:r>
        <w:rPr>
          <w:lang w:val="ru-RU"/>
        </w:rPr>
        <w:t>утвержденному постановлением</w:t>
      </w:r>
    </w:p>
    <w:p w:rsidR="005727BA" w:rsidRDefault="005727BA" w:rsidP="005727BA">
      <w:pPr>
        <w:jc w:val="right"/>
        <w:rPr>
          <w:lang w:val="ru-RU"/>
        </w:rPr>
      </w:pPr>
      <w:r>
        <w:rPr>
          <w:lang w:val="ru-RU"/>
        </w:rPr>
        <w:t>администрации городского</w:t>
      </w:r>
    </w:p>
    <w:p w:rsidR="005727BA" w:rsidRDefault="005727BA" w:rsidP="005727BA">
      <w:pPr>
        <w:jc w:val="right"/>
        <w:rPr>
          <w:lang w:val="ru-RU"/>
        </w:rPr>
      </w:pPr>
      <w:proofErr w:type="gramStart"/>
      <w:r>
        <w:rPr>
          <w:lang w:val="ru-RU"/>
        </w:rPr>
        <w:t>округа</w:t>
      </w:r>
      <w:proofErr w:type="gramEnd"/>
      <w:r>
        <w:rPr>
          <w:lang w:val="ru-RU"/>
        </w:rPr>
        <w:t xml:space="preserve"> ЗАТО п. Горный</w:t>
      </w:r>
    </w:p>
    <w:p w:rsidR="005727BA" w:rsidRPr="000A5456" w:rsidRDefault="00C11E5D" w:rsidP="005727BA">
      <w:pPr>
        <w:jc w:val="right"/>
        <w:rPr>
          <w:lang w:val="ru-RU"/>
        </w:rPr>
      </w:pPr>
      <w:r>
        <w:rPr>
          <w:lang w:val="ru-RU"/>
        </w:rPr>
        <w:t xml:space="preserve">от </w:t>
      </w:r>
      <w:r w:rsidR="00242885">
        <w:rPr>
          <w:lang w:val="ru-RU"/>
        </w:rPr>
        <w:t xml:space="preserve">     </w:t>
      </w:r>
      <w:r>
        <w:rPr>
          <w:lang w:val="ru-RU"/>
        </w:rPr>
        <w:t xml:space="preserve"> ноября 202</w:t>
      </w:r>
      <w:r w:rsidR="00242885">
        <w:rPr>
          <w:lang w:val="ru-RU"/>
        </w:rPr>
        <w:t>3</w:t>
      </w:r>
      <w:r>
        <w:rPr>
          <w:lang w:val="ru-RU"/>
        </w:rPr>
        <w:t xml:space="preserve"> г. № </w:t>
      </w:r>
      <w:r w:rsidR="00242885">
        <w:rPr>
          <w:lang w:val="ru-RU"/>
        </w:rPr>
        <w:t>____</w:t>
      </w:r>
    </w:p>
    <w:p w:rsidR="005727BA" w:rsidRDefault="005727BA" w:rsidP="005727BA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727BA" w:rsidRDefault="005727BA" w:rsidP="005727BA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727BA" w:rsidRDefault="005727BA" w:rsidP="005727BA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727BA" w:rsidRPr="005727BA" w:rsidRDefault="005727BA" w:rsidP="005727BA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1649A">
        <w:rPr>
          <w:rFonts w:cs="Times New Roman"/>
          <w:b/>
          <w:bCs/>
          <w:sz w:val="28"/>
          <w:szCs w:val="28"/>
          <w:lang w:val="ru-RU"/>
        </w:rPr>
        <w:t>Основные параметры муниципальных программ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727BA">
        <w:rPr>
          <w:rFonts w:cs="Times New Roman"/>
          <w:b/>
          <w:bCs/>
          <w:sz w:val="28"/>
          <w:szCs w:val="28"/>
          <w:lang w:val="ru-RU"/>
        </w:rPr>
        <w:t xml:space="preserve">городского </w:t>
      </w:r>
      <w:proofErr w:type="gramStart"/>
      <w:r w:rsidRPr="005727BA">
        <w:rPr>
          <w:rFonts w:cs="Times New Roman"/>
          <w:b/>
          <w:bCs/>
          <w:sz w:val="28"/>
          <w:szCs w:val="28"/>
          <w:lang w:val="ru-RU"/>
        </w:rPr>
        <w:t>округа</w:t>
      </w:r>
      <w:proofErr w:type="gramEnd"/>
      <w:r w:rsidRPr="005727BA">
        <w:rPr>
          <w:rFonts w:cs="Times New Roman"/>
          <w:b/>
          <w:bCs/>
          <w:sz w:val="28"/>
          <w:szCs w:val="28"/>
          <w:lang w:val="ru-RU"/>
        </w:rPr>
        <w:t xml:space="preserve"> ЗАТО п. Горный на 202</w:t>
      </w:r>
      <w:r w:rsidR="00664812">
        <w:rPr>
          <w:rFonts w:cs="Times New Roman"/>
          <w:b/>
          <w:bCs/>
          <w:sz w:val="28"/>
          <w:szCs w:val="28"/>
          <w:lang w:val="ru-RU"/>
        </w:rPr>
        <w:t>4</w:t>
      </w:r>
      <w:r w:rsidRPr="005727BA">
        <w:rPr>
          <w:rFonts w:cs="Times New Roman"/>
          <w:b/>
          <w:bCs/>
          <w:sz w:val="28"/>
          <w:szCs w:val="28"/>
          <w:lang w:val="ru-RU"/>
        </w:rPr>
        <w:t xml:space="preserve"> год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5727BA">
        <w:rPr>
          <w:rFonts w:cs="Times New Roman"/>
          <w:b/>
          <w:bCs/>
          <w:sz w:val="28"/>
          <w:szCs w:val="28"/>
          <w:lang w:val="ru-RU"/>
        </w:rPr>
        <w:t>и плановый период 202</w:t>
      </w:r>
      <w:r w:rsidR="00664812">
        <w:rPr>
          <w:rFonts w:cs="Times New Roman"/>
          <w:b/>
          <w:bCs/>
          <w:sz w:val="28"/>
          <w:szCs w:val="28"/>
          <w:lang w:val="ru-RU"/>
        </w:rPr>
        <w:t>5</w:t>
      </w:r>
      <w:r w:rsidRPr="005727BA">
        <w:rPr>
          <w:rFonts w:cs="Times New Roman"/>
          <w:b/>
          <w:bCs/>
          <w:sz w:val="28"/>
          <w:szCs w:val="28"/>
          <w:lang w:val="ru-RU"/>
        </w:rPr>
        <w:t xml:space="preserve"> и 202</w:t>
      </w:r>
      <w:r w:rsidR="00664812">
        <w:rPr>
          <w:rFonts w:cs="Times New Roman"/>
          <w:b/>
          <w:bCs/>
          <w:sz w:val="28"/>
          <w:szCs w:val="28"/>
          <w:lang w:val="ru-RU"/>
        </w:rPr>
        <w:t>6</w:t>
      </w:r>
      <w:r w:rsidRPr="005727BA">
        <w:rPr>
          <w:rFonts w:cs="Times New Roman"/>
          <w:b/>
          <w:bCs/>
          <w:sz w:val="28"/>
          <w:szCs w:val="28"/>
          <w:lang w:val="ru-RU"/>
        </w:rPr>
        <w:t xml:space="preserve"> годов</w:t>
      </w:r>
    </w:p>
    <w:p w:rsidR="005727BA" w:rsidRDefault="005727BA" w:rsidP="005727BA">
      <w:pPr>
        <w:tabs>
          <w:tab w:val="left" w:pos="0"/>
        </w:tabs>
        <w:ind w:firstLine="708"/>
        <w:jc w:val="both"/>
        <w:rPr>
          <w:rFonts w:cs="Times New Roman"/>
          <w:lang w:val="ru-RU"/>
        </w:rPr>
      </w:pPr>
    </w:p>
    <w:p w:rsidR="00664812" w:rsidRDefault="00664812" w:rsidP="005727BA">
      <w:pPr>
        <w:tabs>
          <w:tab w:val="left" w:pos="0"/>
        </w:tabs>
        <w:ind w:firstLine="708"/>
        <w:jc w:val="both"/>
        <w:rPr>
          <w:rFonts w:cs="Times New Roman"/>
          <w:lang w:val="ru-RU"/>
        </w:rPr>
      </w:pPr>
    </w:p>
    <w:p w:rsidR="00664812" w:rsidRPr="005D7B2D" w:rsidRDefault="00664812" w:rsidP="005727BA">
      <w:pPr>
        <w:tabs>
          <w:tab w:val="left" w:pos="0"/>
        </w:tabs>
        <w:ind w:firstLine="708"/>
        <w:jc w:val="both"/>
        <w:rPr>
          <w:rFonts w:cs="Times New Roman"/>
          <w:lang w:val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701"/>
        <w:gridCol w:w="3544"/>
        <w:gridCol w:w="2693"/>
      </w:tblGrid>
      <w:tr w:rsidR="005727BA" w:rsidRPr="005D7B2D" w:rsidTr="0046714D">
        <w:trPr>
          <w:trHeight w:val="950"/>
        </w:trPr>
        <w:tc>
          <w:tcPr>
            <w:tcW w:w="708" w:type="dxa"/>
            <w:shd w:val="clear" w:color="auto" w:fill="auto"/>
          </w:tcPr>
          <w:p w:rsidR="005727BA" w:rsidRPr="005D7B2D" w:rsidRDefault="005727BA" w:rsidP="00CF32FD">
            <w:pPr>
              <w:jc w:val="center"/>
              <w:rPr>
                <w:rFonts w:cs="Times New Roman"/>
                <w:b/>
              </w:rPr>
            </w:pPr>
            <w:r w:rsidRPr="005D7B2D">
              <w:rPr>
                <w:rFonts w:cs="Times New Roman"/>
                <w:b/>
              </w:rPr>
              <w:t>№ п/п</w:t>
            </w:r>
          </w:p>
        </w:tc>
        <w:tc>
          <w:tcPr>
            <w:tcW w:w="2269" w:type="dxa"/>
            <w:shd w:val="clear" w:color="auto" w:fill="auto"/>
          </w:tcPr>
          <w:p w:rsidR="005727BA" w:rsidRPr="005D7B2D" w:rsidRDefault="005727BA" w:rsidP="00CF32F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Наименование</w:t>
            </w:r>
            <w:r w:rsidRPr="005D7B2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муниципальной программы</w:t>
            </w:r>
            <w:r w:rsidRPr="005D7B2D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727BA" w:rsidRPr="005727BA" w:rsidRDefault="005727BA" w:rsidP="005727BA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Координатор муниципальной</w:t>
            </w:r>
            <w:r w:rsidRPr="005D7B2D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программы</w:t>
            </w:r>
          </w:p>
        </w:tc>
        <w:tc>
          <w:tcPr>
            <w:tcW w:w="3544" w:type="dxa"/>
            <w:shd w:val="clear" w:color="auto" w:fill="auto"/>
          </w:tcPr>
          <w:p w:rsidR="005727BA" w:rsidRPr="005D7B2D" w:rsidRDefault="005727BA" w:rsidP="00CF32FD">
            <w:pPr>
              <w:jc w:val="center"/>
              <w:rPr>
                <w:rFonts w:cs="Times New Roman"/>
                <w:b/>
                <w:lang w:val="ru-RU"/>
              </w:rPr>
            </w:pPr>
            <w:r w:rsidRPr="005D7B2D">
              <w:rPr>
                <w:rFonts w:cs="Times New Roman"/>
                <w:b/>
                <w:lang w:val="ru-RU"/>
              </w:rPr>
              <w:t>Ожидаемый конечный результат муниципальной программы</w:t>
            </w:r>
          </w:p>
        </w:tc>
        <w:tc>
          <w:tcPr>
            <w:tcW w:w="2693" w:type="dxa"/>
            <w:shd w:val="clear" w:color="auto" w:fill="auto"/>
          </w:tcPr>
          <w:p w:rsidR="005727BA" w:rsidRPr="005727BA" w:rsidRDefault="005727BA" w:rsidP="00CF32F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Финансовое обеспечение муниципальной программы</w:t>
            </w:r>
          </w:p>
        </w:tc>
      </w:tr>
      <w:tr w:rsidR="005727BA" w:rsidRPr="00664812" w:rsidTr="0046714D">
        <w:trPr>
          <w:trHeight w:val="5794"/>
        </w:trPr>
        <w:tc>
          <w:tcPr>
            <w:tcW w:w="708" w:type="dxa"/>
            <w:shd w:val="clear" w:color="auto" w:fill="auto"/>
          </w:tcPr>
          <w:p w:rsidR="005727BA" w:rsidRPr="005D7B2D" w:rsidRDefault="005727BA" w:rsidP="00CF32FD">
            <w:pPr>
              <w:ind w:left="-258" w:firstLine="117"/>
              <w:jc w:val="center"/>
              <w:rPr>
                <w:rFonts w:cs="Times New Roman"/>
                <w:b/>
              </w:rPr>
            </w:pPr>
            <w:r w:rsidRPr="005D7B2D">
              <w:rPr>
                <w:rFonts w:cs="Times New Roman"/>
                <w:b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5727BA" w:rsidRPr="00A9152A" w:rsidRDefault="005727BA" w:rsidP="001F51B3">
            <w:pPr>
              <w:rPr>
                <w:rFonts w:cs="Times New Roman"/>
                <w:b/>
                <w:lang w:val="ru-RU"/>
              </w:rPr>
            </w:pPr>
            <w:r w:rsidRPr="00A9152A">
              <w:rPr>
                <w:rFonts w:cs="Times New Roman"/>
                <w:b/>
                <w:bCs/>
                <w:lang w:val="ru-RU"/>
              </w:rPr>
              <w:t>Противодействие коррупции в городс</w:t>
            </w:r>
            <w:r w:rsidR="00664812">
              <w:rPr>
                <w:rFonts w:cs="Times New Roman"/>
                <w:b/>
                <w:bCs/>
                <w:lang w:val="ru-RU"/>
              </w:rPr>
              <w:t>ком округе ЗАТО п. Горный на 2024</w:t>
            </w:r>
            <w:r w:rsidRPr="00A9152A">
              <w:rPr>
                <w:rFonts w:cs="Times New Roman"/>
                <w:b/>
                <w:bCs/>
                <w:lang w:val="ru-RU"/>
              </w:rPr>
              <w:t>-202</w:t>
            </w:r>
            <w:r w:rsidR="00664812">
              <w:rPr>
                <w:rFonts w:cs="Times New Roman"/>
                <w:b/>
                <w:bCs/>
                <w:lang w:val="ru-RU"/>
              </w:rPr>
              <w:t>8</w:t>
            </w:r>
            <w:r w:rsidRPr="00A9152A">
              <w:rPr>
                <w:rFonts w:cs="Times New Roman"/>
                <w:b/>
                <w:bCs/>
                <w:lang w:val="ru-RU"/>
              </w:rPr>
              <w:t xml:space="preserve"> годы</w:t>
            </w:r>
            <w:r w:rsidR="00664812">
              <w:rPr>
                <w:rFonts w:cs="Times New Roman"/>
                <w:b/>
                <w:bCs/>
                <w:lang w:val="ru-RU"/>
              </w:rPr>
              <w:t xml:space="preserve"> (постановление администрации городского округа ЗАТО </w:t>
            </w:r>
            <w:proofErr w:type="spellStart"/>
            <w:r w:rsidR="00664812">
              <w:rPr>
                <w:rFonts w:cs="Times New Roman"/>
                <w:b/>
                <w:bCs/>
                <w:lang w:val="ru-RU"/>
              </w:rPr>
              <w:t>п.Горный</w:t>
            </w:r>
            <w:proofErr w:type="spellEnd"/>
            <w:r w:rsidR="00664812">
              <w:rPr>
                <w:rFonts w:cs="Times New Roman"/>
                <w:b/>
                <w:bCs/>
                <w:lang w:val="ru-RU"/>
              </w:rPr>
              <w:t xml:space="preserve"> от 07.08.2023 №231)</w:t>
            </w:r>
          </w:p>
        </w:tc>
        <w:tc>
          <w:tcPr>
            <w:tcW w:w="1701" w:type="dxa"/>
            <w:shd w:val="clear" w:color="auto" w:fill="auto"/>
          </w:tcPr>
          <w:p w:rsidR="005727BA" w:rsidRPr="005D7B2D" w:rsidRDefault="005727BA" w:rsidP="00664812">
            <w:pPr>
              <w:jc w:val="both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</w:t>
            </w:r>
            <w:proofErr w:type="spellStart"/>
            <w:r w:rsidRPr="005D7B2D">
              <w:rPr>
                <w:rFonts w:cs="Times New Roman"/>
                <w:lang w:val="ru-RU"/>
              </w:rPr>
              <w:t>п.Горный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64812" w:rsidRPr="00664812" w:rsidRDefault="009B7BB2" w:rsidP="00EC2156">
            <w:pPr>
              <w:pStyle w:val="ConsPlusNonformat"/>
              <w:tabs>
                <w:tab w:val="left" w:pos="443"/>
              </w:tabs>
              <w:ind w:firstLine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4812"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величению количества принятых нормативных правовых актов городского </w:t>
            </w:r>
            <w:proofErr w:type="gramStart"/>
            <w:r w:rsidR="00664812" w:rsidRPr="0066481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664812"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 ЗАТО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12" w:rsidRPr="00664812">
              <w:rPr>
                <w:rFonts w:ascii="Times New Roman" w:hAnsi="Times New Roman" w:cs="Times New Roman"/>
                <w:sz w:val="24"/>
                <w:szCs w:val="24"/>
              </w:rPr>
              <w:t>Горный в сфере противодействия коррупции;</w:t>
            </w:r>
          </w:p>
          <w:p w:rsidR="00664812" w:rsidRPr="00664812" w:rsidRDefault="009B7BB2" w:rsidP="00EC2156">
            <w:pPr>
              <w:pStyle w:val="ConsPlusNonformat"/>
              <w:tabs>
                <w:tab w:val="left" w:pos="443"/>
              </w:tabs>
              <w:ind w:firstLine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4812"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величению числа муниципальных служащих городского </w:t>
            </w:r>
            <w:proofErr w:type="gramStart"/>
            <w:r w:rsidR="00664812" w:rsidRPr="0066481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664812"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 ЗАТО п. Горный, получивших дополнительное профессиональное образование по антикоррупционной тематике, в том числе обучение по государственным и муниципальных заказам, до 5 человек ежегодно;</w:t>
            </w:r>
          </w:p>
          <w:p w:rsidR="00664812" w:rsidRPr="00664812" w:rsidRDefault="009B7BB2" w:rsidP="00EC2156">
            <w:pPr>
              <w:pStyle w:val="ConsPlusNonformat"/>
              <w:tabs>
                <w:tab w:val="left" w:pos="443"/>
              </w:tabs>
              <w:ind w:firstLine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4812" w:rsidRPr="00664812">
              <w:rPr>
                <w:rFonts w:ascii="Times New Roman" w:hAnsi="Times New Roman" w:cs="Times New Roman"/>
                <w:sz w:val="24"/>
                <w:szCs w:val="24"/>
              </w:rPr>
              <w:t>жегодному проведению мониторингов коррупционных факторов и эффективности мер антикоррупционной политики;</w:t>
            </w:r>
          </w:p>
          <w:p w:rsidR="005727BA" w:rsidRDefault="009B7BB2" w:rsidP="00EC21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="00664812" w:rsidRPr="00664812">
              <w:rPr>
                <w:rFonts w:cs="Times New Roman"/>
                <w:lang w:val="ru-RU"/>
              </w:rPr>
              <w:t xml:space="preserve">величению количества информационно-аналитических материалов антикоррупционной направленности, размещенных на официальном сайте администрации городского </w:t>
            </w:r>
            <w:proofErr w:type="gramStart"/>
            <w:r w:rsidR="00664812" w:rsidRPr="00664812">
              <w:rPr>
                <w:rFonts w:cs="Times New Roman"/>
                <w:lang w:val="ru-RU"/>
              </w:rPr>
              <w:t>округа</w:t>
            </w:r>
            <w:proofErr w:type="gramEnd"/>
            <w:r w:rsidR="00664812" w:rsidRPr="00664812">
              <w:rPr>
                <w:rFonts w:cs="Times New Roman"/>
                <w:lang w:val="ru-RU"/>
              </w:rPr>
              <w:t xml:space="preserve"> ЗАТО п.</w:t>
            </w:r>
            <w:r>
              <w:rPr>
                <w:rFonts w:cs="Times New Roman"/>
                <w:lang w:val="ru-RU"/>
              </w:rPr>
              <w:t xml:space="preserve"> </w:t>
            </w:r>
            <w:r w:rsidR="00664812" w:rsidRPr="00664812">
              <w:rPr>
                <w:rFonts w:cs="Times New Roman"/>
                <w:lang w:val="ru-RU"/>
              </w:rPr>
              <w:t>Горный.</w:t>
            </w:r>
          </w:p>
          <w:p w:rsidR="00664812" w:rsidRPr="00664812" w:rsidRDefault="00664812" w:rsidP="00EC215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184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727BA" w:rsidRPr="005D7B2D" w:rsidRDefault="005727BA" w:rsidP="00CF32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Объем средств местного бюджета, необходим</w:t>
            </w:r>
            <w:r w:rsidR="00BC69E9">
              <w:rPr>
                <w:rFonts w:ascii="Times New Roman" w:hAnsi="Times New Roman" w:cs="Times New Roman"/>
                <w:sz w:val="24"/>
                <w:szCs w:val="24"/>
              </w:rPr>
              <w:t>ый для финансирования программы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составляет </w:t>
            </w:r>
            <w:r w:rsidR="00664812" w:rsidRPr="00664812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66481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64812" w:rsidRPr="0066481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664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="00664812" w:rsidRPr="00664812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Pr="005D7B2D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664812" w:rsidRPr="00664812" w:rsidRDefault="00664812" w:rsidP="006648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>000,0 рублей;</w:t>
            </w:r>
          </w:p>
          <w:p w:rsidR="00664812" w:rsidRPr="00664812" w:rsidRDefault="00664812" w:rsidP="006648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>000,0 рублей;</w:t>
            </w:r>
          </w:p>
          <w:p w:rsidR="00664812" w:rsidRPr="00664812" w:rsidRDefault="00664812" w:rsidP="006648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>000,0 рублей;</w:t>
            </w:r>
          </w:p>
          <w:p w:rsidR="00664812" w:rsidRPr="00664812" w:rsidRDefault="00664812" w:rsidP="0066481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12">
              <w:rPr>
                <w:rFonts w:ascii="Times New Roman" w:hAnsi="Times New Roman" w:cs="Times New Roman"/>
                <w:sz w:val="24"/>
                <w:szCs w:val="24"/>
              </w:rPr>
              <w:t>000,0 рублей;</w:t>
            </w:r>
          </w:p>
          <w:p w:rsidR="005727BA" w:rsidRPr="005D7B2D" w:rsidRDefault="00664812" w:rsidP="0066481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664812">
              <w:rPr>
                <w:rFonts w:cs="Times New Roman"/>
              </w:rPr>
              <w:t xml:space="preserve">2028 год </w:t>
            </w:r>
            <w:r>
              <w:rPr>
                <w:rFonts w:cs="Times New Roman"/>
              </w:rPr>
              <w:t>–</w:t>
            </w:r>
            <w:r w:rsidRPr="00664812">
              <w:rPr>
                <w:rFonts w:cs="Times New Roman"/>
              </w:rPr>
              <w:t xml:space="preserve"> 35</w:t>
            </w:r>
            <w:r>
              <w:rPr>
                <w:rFonts w:cs="Times New Roman"/>
                <w:lang w:val="ru-RU"/>
              </w:rPr>
              <w:t xml:space="preserve"> </w:t>
            </w:r>
            <w:r w:rsidRPr="00664812">
              <w:rPr>
                <w:rFonts w:cs="Times New Roman"/>
              </w:rPr>
              <w:t>000,0 рублей</w:t>
            </w:r>
            <w:r>
              <w:rPr>
                <w:rFonts w:cs="Times New Roman"/>
                <w:lang w:val="ru-RU"/>
              </w:rPr>
              <w:t>.</w:t>
            </w:r>
          </w:p>
        </w:tc>
      </w:tr>
      <w:tr w:rsidR="005727BA" w:rsidRPr="00664812" w:rsidTr="0046714D">
        <w:tc>
          <w:tcPr>
            <w:tcW w:w="708" w:type="dxa"/>
            <w:shd w:val="clear" w:color="auto" w:fill="auto"/>
          </w:tcPr>
          <w:p w:rsidR="005727BA" w:rsidRPr="005D7B2D" w:rsidRDefault="005727BA" w:rsidP="00CF32FD">
            <w:pPr>
              <w:jc w:val="center"/>
              <w:rPr>
                <w:rFonts w:cs="Times New Roman"/>
                <w:b/>
              </w:rPr>
            </w:pPr>
            <w:r w:rsidRPr="005D7B2D">
              <w:rPr>
                <w:rFonts w:cs="Times New Roman"/>
                <w:b/>
              </w:rPr>
              <w:lastRenderedPageBreak/>
              <w:t>2</w:t>
            </w:r>
          </w:p>
        </w:tc>
        <w:tc>
          <w:tcPr>
            <w:tcW w:w="2269" w:type="dxa"/>
            <w:shd w:val="clear" w:color="auto" w:fill="auto"/>
          </w:tcPr>
          <w:p w:rsidR="005727BA" w:rsidRPr="00A9152A" w:rsidRDefault="005727BA" w:rsidP="001F51B3">
            <w:pPr>
              <w:rPr>
                <w:rFonts w:cs="Times New Roman"/>
                <w:b/>
                <w:bCs/>
                <w:lang w:val="ru-RU"/>
              </w:rPr>
            </w:pPr>
            <w:r w:rsidRPr="00A9152A">
              <w:rPr>
                <w:rFonts w:cs="Times New Roman"/>
                <w:b/>
                <w:lang w:val="ru-RU"/>
              </w:rPr>
              <w:t xml:space="preserve">Построение и развитие аппаратно-программного комплекса "Безопасный город" на территории городского округа ЗАТО п. Горный на </w:t>
            </w:r>
            <w:r w:rsidR="00664812">
              <w:rPr>
                <w:rFonts w:cs="Times New Roman"/>
                <w:b/>
                <w:lang w:val="ru-RU"/>
              </w:rPr>
              <w:t>2024-2028</w:t>
            </w:r>
            <w:r w:rsidRPr="00A9152A">
              <w:rPr>
                <w:rFonts w:cs="Times New Roman"/>
                <w:b/>
                <w:lang w:val="ru-RU"/>
              </w:rPr>
              <w:t xml:space="preserve"> годы</w:t>
            </w:r>
            <w:r w:rsidR="00664812">
              <w:rPr>
                <w:rFonts w:cs="Times New Roman"/>
                <w:b/>
                <w:lang w:val="ru-RU"/>
              </w:rPr>
              <w:t xml:space="preserve"> </w:t>
            </w:r>
            <w:r w:rsidR="00664812" w:rsidRPr="00664812">
              <w:rPr>
                <w:rFonts w:cs="Times New Roman"/>
                <w:b/>
                <w:lang w:val="ru-RU"/>
              </w:rPr>
              <w:t xml:space="preserve">(постановление администрации городского округа ЗАТО </w:t>
            </w:r>
            <w:proofErr w:type="spellStart"/>
            <w:r w:rsidR="00664812" w:rsidRPr="00664812">
              <w:rPr>
                <w:rFonts w:cs="Times New Roman"/>
                <w:b/>
                <w:lang w:val="ru-RU"/>
              </w:rPr>
              <w:t>п.Горный</w:t>
            </w:r>
            <w:proofErr w:type="spellEnd"/>
            <w:r w:rsidR="00664812" w:rsidRPr="00664812">
              <w:rPr>
                <w:rFonts w:cs="Times New Roman"/>
                <w:b/>
                <w:lang w:val="ru-RU"/>
              </w:rPr>
              <w:t xml:space="preserve"> от 07.08.2023 №23</w:t>
            </w:r>
            <w:r w:rsidR="00664812">
              <w:rPr>
                <w:rFonts w:cs="Times New Roman"/>
                <w:b/>
                <w:lang w:val="ru-RU"/>
              </w:rPr>
              <w:t>2</w:t>
            </w:r>
            <w:r w:rsidR="00664812" w:rsidRPr="00664812">
              <w:rPr>
                <w:rFonts w:cs="Times New Roman"/>
                <w:b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727BA" w:rsidRPr="005D7B2D" w:rsidRDefault="005727BA" w:rsidP="00664812">
            <w:pPr>
              <w:jc w:val="both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</w:t>
            </w:r>
            <w:proofErr w:type="spellStart"/>
            <w:r w:rsidRPr="005D7B2D">
              <w:rPr>
                <w:rFonts w:cs="Times New Roman"/>
                <w:lang w:val="ru-RU"/>
              </w:rPr>
              <w:t>п.Горный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F51B3" w:rsidRDefault="001F51B3" w:rsidP="00EC2156">
            <w:pPr>
              <w:ind w:firstLine="184"/>
              <w:contextualSpacing/>
              <w:rPr>
                <w:rFonts w:eastAsia="Times New Roman" w:cs="Times New Roman"/>
                <w:color w:val="auto"/>
                <w:lang w:val="ru-RU" w:eastAsia="x-none" w:bidi="ar-SA"/>
              </w:rPr>
            </w:pPr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 xml:space="preserve">Повышение уровня контроля за объектами благоустройства на территории городского </w:t>
            </w:r>
            <w:proofErr w:type="gramStart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округа</w:t>
            </w:r>
            <w:proofErr w:type="gramEnd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 xml:space="preserve"> ЗАТО п.</w:t>
            </w:r>
            <w:r w:rsidR="009B7BB2">
              <w:rPr>
                <w:rFonts w:eastAsia="Times New Roman" w:cs="Times New Roman"/>
                <w:color w:val="auto"/>
                <w:lang w:val="ru-RU" w:eastAsia="x-none" w:bidi="ar-SA"/>
              </w:rPr>
              <w:t xml:space="preserve"> </w:t>
            </w:r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Горный.</w:t>
            </w:r>
          </w:p>
          <w:p w:rsidR="001F51B3" w:rsidRDefault="001F51B3" w:rsidP="00EC2156">
            <w:pPr>
              <w:ind w:firstLine="184"/>
              <w:contextualSpacing/>
              <w:rPr>
                <w:rFonts w:eastAsia="Times New Roman" w:cs="Times New Roman"/>
                <w:color w:val="auto"/>
                <w:lang w:val="ru-RU" w:eastAsia="x-none" w:bidi="ar-SA"/>
              </w:rPr>
            </w:pPr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Повышение степени защищенности населения городско</w:t>
            </w:r>
            <w:bookmarkStart w:id="1" w:name="_GoBack"/>
            <w:bookmarkEnd w:id="1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 xml:space="preserve">го </w:t>
            </w:r>
            <w:proofErr w:type="gramStart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округа</w:t>
            </w:r>
            <w:proofErr w:type="gramEnd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 xml:space="preserve"> ЗАТО </w:t>
            </w:r>
            <w:proofErr w:type="spellStart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п.Горный</w:t>
            </w:r>
            <w:proofErr w:type="spellEnd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.</w:t>
            </w:r>
          </w:p>
          <w:p w:rsidR="001F51B3" w:rsidRDefault="001F51B3" w:rsidP="00EC2156">
            <w:pPr>
              <w:ind w:firstLine="184"/>
              <w:contextualSpacing/>
              <w:rPr>
                <w:rFonts w:eastAsia="Times New Roman" w:cs="Times New Roman"/>
                <w:color w:val="auto"/>
                <w:lang w:val="ru-RU" w:eastAsia="x-none" w:bidi="ar-SA"/>
              </w:rPr>
            </w:pPr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Повышение уровня знаний населения в области пожарной безопасности.</w:t>
            </w:r>
          </w:p>
          <w:p w:rsidR="001F51B3" w:rsidRDefault="001F51B3" w:rsidP="00EC2156">
            <w:pPr>
              <w:ind w:firstLine="184"/>
              <w:contextualSpacing/>
              <w:rPr>
                <w:rFonts w:eastAsia="Times New Roman" w:cs="Times New Roman"/>
                <w:color w:val="auto"/>
                <w:lang w:val="ru-RU" w:eastAsia="x-none" w:bidi="ar-SA"/>
              </w:rPr>
            </w:pPr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 xml:space="preserve">Повышение уровня пожарной безопасности на территории городского </w:t>
            </w:r>
            <w:proofErr w:type="gramStart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округа</w:t>
            </w:r>
            <w:proofErr w:type="gramEnd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 xml:space="preserve"> ЗАТО </w:t>
            </w:r>
            <w:proofErr w:type="spellStart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п.Горный</w:t>
            </w:r>
            <w:proofErr w:type="spellEnd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.</w:t>
            </w:r>
          </w:p>
          <w:p w:rsidR="001F51B3" w:rsidRDefault="001F51B3" w:rsidP="00EC2156">
            <w:pPr>
              <w:ind w:firstLine="184"/>
              <w:contextualSpacing/>
              <w:rPr>
                <w:rFonts w:eastAsia="Times New Roman" w:cs="Times New Roman"/>
                <w:color w:val="auto"/>
                <w:lang w:val="ru-RU" w:eastAsia="x-none" w:bidi="ar-SA"/>
              </w:rPr>
            </w:pPr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 xml:space="preserve">Повышение уровня террористической защищенности объектов на территории городского </w:t>
            </w:r>
            <w:proofErr w:type="gramStart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округа</w:t>
            </w:r>
            <w:proofErr w:type="gramEnd"/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 xml:space="preserve"> ЗАТО п. Горный.</w:t>
            </w:r>
          </w:p>
          <w:p w:rsidR="001F51B3" w:rsidRDefault="001F51B3" w:rsidP="00EC2156">
            <w:pPr>
              <w:ind w:firstLine="184"/>
              <w:contextualSpacing/>
              <w:rPr>
                <w:rFonts w:eastAsia="Times New Roman" w:cs="Times New Roman"/>
                <w:color w:val="auto"/>
                <w:lang w:val="ru-RU" w:eastAsia="x-none" w:bidi="ar-SA"/>
              </w:rPr>
            </w:pPr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Снижение риска возникновения террористических актов.</w:t>
            </w:r>
          </w:p>
          <w:p w:rsidR="001F51B3" w:rsidRDefault="001F51B3" w:rsidP="00EC2156">
            <w:pPr>
              <w:ind w:firstLine="184"/>
              <w:contextualSpacing/>
              <w:rPr>
                <w:rFonts w:eastAsia="Times New Roman" w:cs="Times New Roman"/>
                <w:color w:val="auto"/>
                <w:lang w:val="ru-RU" w:eastAsia="x-none" w:bidi="ar-SA"/>
              </w:rPr>
            </w:pPr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Повышение эффективности системы мониторинга, профилактики терроризма и экстремизма.</w:t>
            </w:r>
          </w:p>
          <w:p w:rsidR="005727BA" w:rsidRDefault="001F51B3" w:rsidP="00EC2156">
            <w:pPr>
              <w:ind w:firstLine="184"/>
              <w:contextualSpacing/>
              <w:rPr>
                <w:rFonts w:eastAsia="Times New Roman" w:cs="Times New Roman"/>
                <w:color w:val="auto"/>
                <w:lang w:val="ru-RU" w:eastAsia="x-none" w:bidi="ar-SA"/>
              </w:rPr>
            </w:pPr>
            <w:r w:rsidRPr="001F51B3">
              <w:rPr>
                <w:rFonts w:eastAsia="Times New Roman" w:cs="Times New Roman"/>
                <w:color w:val="auto"/>
                <w:lang w:val="ru-RU" w:eastAsia="x-none" w:bidi="ar-SA"/>
              </w:rPr>
              <w:t>Увеличение количества информационно-пропагандистских материалов, направленных на информирование населения о безопасном поведении в экстремальных ситуациях, по профилактике терроризма и экстремизма.</w:t>
            </w:r>
          </w:p>
          <w:p w:rsidR="001F51B3" w:rsidRDefault="001F51B3" w:rsidP="00EC2156">
            <w:pPr>
              <w:ind w:firstLine="184"/>
              <w:contextualSpacing/>
              <w:rPr>
                <w:rFonts w:cs="Times New Roman"/>
                <w:color w:val="000000"/>
                <w:lang w:val="ru-RU"/>
              </w:rPr>
            </w:pPr>
            <w:r w:rsidRPr="001F51B3">
              <w:rPr>
                <w:rFonts w:cs="Times New Roman"/>
                <w:color w:val="000000"/>
                <w:lang w:val="ru-RU"/>
              </w:rPr>
              <w:t xml:space="preserve">Приведение противопожарного состояния городского </w:t>
            </w:r>
            <w:proofErr w:type="gramStart"/>
            <w:r w:rsidRPr="001F51B3">
              <w:rPr>
                <w:rFonts w:cs="Times New Roman"/>
                <w:color w:val="000000"/>
                <w:lang w:val="ru-RU"/>
              </w:rPr>
              <w:t>округа</w:t>
            </w:r>
            <w:proofErr w:type="gramEnd"/>
            <w:r w:rsidRPr="001F51B3">
              <w:rPr>
                <w:rFonts w:cs="Times New Roman"/>
                <w:color w:val="000000"/>
                <w:lang w:val="ru-RU"/>
              </w:rPr>
              <w:t xml:space="preserve"> ЗАТО п. Горный в соответствие с требованиями нормативных документов в области пожарной безопасности.</w:t>
            </w:r>
          </w:p>
          <w:p w:rsidR="001F51B3" w:rsidRDefault="001F51B3" w:rsidP="00EC2156">
            <w:pPr>
              <w:ind w:firstLine="184"/>
              <w:contextualSpacing/>
              <w:rPr>
                <w:rFonts w:cs="Times New Roman"/>
                <w:color w:val="000000"/>
                <w:lang w:val="ru-RU"/>
              </w:rPr>
            </w:pPr>
            <w:r w:rsidRPr="001F51B3">
              <w:rPr>
                <w:rFonts w:cs="Times New Roman"/>
                <w:color w:val="000000"/>
                <w:lang w:val="ru-RU"/>
              </w:rPr>
              <w:t>Повышение уровня знаний населения в области пожарной безопасности.</w:t>
            </w:r>
          </w:p>
          <w:p w:rsidR="002971C8" w:rsidRDefault="002971C8" w:rsidP="00EC2156">
            <w:pPr>
              <w:ind w:firstLine="184"/>
              <w:contextualSpacing/>
              <w:rPr>
                <w:rFonts w:cs="Times New Roman"/>
                <w:color w:val="000000"/>
                <w:lang w:val="ru-RU"/>
              </w:rPr>
            </w:pPr>
          </w:p>
          <w:p w:rsidR="002971C8" w:rsidRDefault="002971C8" w:rsidP="00EC2156">
            <w:pPr>
              <w:ind w:firstLine="184"/>
              <w:contextualSpacing/>
              <w:rPr>
                <w:rFonts w:cs="Times New Roman"/>
                <w:color w:val="000000"/>
                <w:lang w:val="ru-RU"/>
              </w:rPr>
            </w:pPr>
          </w:p>
          <w:p w:rsidR="001F51B3" w:rsidRPr="005D7B2D" w:rsidRDefault="001F51B3" w:rsidP="00EC2156">
            <w:pPr>
              <w:ind w:firstLine="184"/>
              <w:contextualSpacing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664812" w:rsidRDefault="005727BA" w:rsidP="003F7D89">
            <w:pPr>
              <w:ind w:firstLine="2"/>
              <w:rPr>
                <w:b/>
                <w:lang w:val="ru-RU"/>
              </w:rPr>
            </w:pPr>
            <w:r w:rsidRPr="00664812">
              <w:rPr>
                <w:lang w:val="ru-RU"/>
              </w:rPr>
              <w:t>Объем средств местного бюджета, необходим</w:t>
            </w:r>
            <w:r w:rsidR="00BC69E9">
              <w:rPr>
                <w:lang w:val="ru-RU"/>
              </w:rPr>
              <w:t>ый для финансирования программы</w:t>
            </w:r>
            <w:r w:rsidRPr="00664812">
              <w:rPr>
                <w:lang w:val="ru-RU"/>
              </w:rPr>
              <w:t xml:space="preserve"> </w:t>
            </w:r>
            <w:r w:rsidRPr="00664812">
              <w:rPr>
                <w:b/>
                <w:lang w:val="ru-RU"/>
              </w:rPr>
              <w:t xml:space="preserve">составляет </w:t>
            </w:r>
          </w:p>
          <w:p w:rsidR="00664812" w:rsidRPr="00664812" w:rsidRDefault="001F51B3" w:rsidP="00664812">
            <w:pPr>
              <w:ind w:firstLine="2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 w:bidi="ar-SA"/>
              </w:rPr>
              <w:t>3 310 000</w:t>
            </w:r>
            <w:r w:rsidR="00664812" w:rsidRPr="00664812">
              <w:rPr>
                <w:rFonts w:eastAsia="Times New Roman" w:cs="Times New Roman"/>
                <w:b/>
                <w:color w:val="000000"/>
                <w:lang w:val="ru-RU" w:eastAsia="ru-RU" w:bidi="ar-SA"/>
              </w:rPr>
              <w:t>, 00 руб</w:t>
            </w:r>
            <w:r w:rsidR="00664812">
              <w:rPr>
                <w:rFonts w:eastAsia="Times New Roman" w:cs="Times New Roman"/>
                <w:b/>
                <w:color w:val="000000"/>
                <w:lang w:val="ru-RU" w:eastAsia="ru-RU" w:bidi="ar-SA"/>
              </w:rPr>
              <w:t>лей</w:t>
            </w:r>
            <w:r w:rsidR="00664812" w:rsidRPr="00664812">
              <w:rPr>
                <w:rFonts w:eastAsia="Times New Roman" w:cs="Times New Roman"/>
                <w:b/>
                <w:color w:val="000000"/>
                <w:lang w:val="ru-RU" w:eastAsia="ru-RU" w:bidi="ar-SA"/>
              </w:rPr>
              <w:t xml:space="preserve">, </w:t>
            </w:r>
            <w:r w:rsidR="00664812" w:rsidRPr="00664812"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в том числе по годам: 2024 год </w:t>
            </w:r>
            <w:r w:rsidR="00664812">
              <w:rPr>
                <w:rFonts w:eastAsia="Times New Roman" w:cs="Times New Roman"/>
                <w:color w:val="000000"/>
                <w:lang w:val="ru-RU" w:eastAsia="ru-RU" w:bidi="ar-SA"/>
              </w:rPr>
              <w:t>–</w:t>
            </w:r>
            <w:r w:rsidR="00664812" w:rsidRPr="00664812"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1</w:t>
            </w:r>
            <w:r w:rsidR="00664812">
              <w:rPr>
                <w:rFonts w:eastAsia="Times New Roman" w:cs="Times New Roman"/>
                <w:color w:val="000000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690</w:t>
            </w:r>
            <w:r w:rsidR="00664812"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</w:t>
            </w:r>
            <w:r w:rsidR="00664812" w:rsidRPr="00664812">
              <w:rPr>
                <w:rFonts w:eastAsia="Times New Roman" w:cs="Times New Roman"/>
                <w:color w:val="000000"/>
                <w:lang w:val="ru-RU" w:eastAsia="ru-RU" w:bidi="ar-SA"/>
              </w:rPr>
              <w:t>000,00 руб</w:t>
            </w:r>
            <w:r w:rsidR="00664812">
              <w:rPr>
                <w:rFonts w:eastAsia="Times New Roman" w:cs="Times New Roman"/>
                <w:color w:val="000000"/>
                <w:lang w:val="ru-RU" w:eastAsia="ru-RU" w:bidi="ar-SA"/>
              </w:rPr>
              <w:t>лей</w:t>
            </w:r>
            <w:r w:rsidR="00664812" w:rsidRPr="00664812"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; </w:t>
            </w:r>
          </w:p>
          <w:p w:rsidR="00664812" w:rsidRDefault="00664812" w:rsidP="00664812">
            <w:pPr>
              <w:ind w:firstLine="2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664812"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2025 год - 1 </w:t>
            </w:r>
            <w:r w:rsidR="001F51B3">
              <w:rPr>
                <w:rFonts w:eastAsia="Times New Roman" w:cs="Times New Roman"/>
                <w:color w:val="000000"/>
                <w:lang w:val="ru-RU" w:eastAsia="ru-RU" w:bidi="ar-SA"/>
              </w:rPr>
              <w:t>62</w:t>
            </w:r>
            <w:r w:rsidRPr="00664812">
              <w:rPr>
                <w:rFonts w:eastAsia="Times New Roman" w:cs="Times New Roman"/>
                <w:color w:val="000000"/>
                <w:lang w:val="ru-RU" w:eastAsia="ru-RU" w:bidi="ar-SA"/>
              </w:rPr>
              <w:t>0 000, 00 рублей;</w:t>
            </w:r>
          </w:p>
          <w:p w:rsidR="005727BA" w:rsidRDefault="00664812" w:rsidP="00664812">
            <w:pPr>
              <w:ind w:firstLine="2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 w:rsidRPr="00664812"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2026 год - * рублей; 2027 год - * рублей; 2028 год - * 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рублей.</w:t>
            </w:r>
          </w:p>
          <w:p w:rsidR="001F51B3" w:rsidRPr="005A4A35" w:rsidRDefault="001F51B3" w:rsidP="00664812">
            <w:pPr>
              <w:ind w:firstLine="2"/>
              <w:rPr>
                <w:rFonts w:eastAsia="Times New Roman" w:cs="Times New Roman"/>
                <w:lang w:val="ru-RU"/>
              </w:rPr>
            </w:pPr>
          </w:p>
        </w:tc>
      </w:tr>
      <w:tr w:rsidR="005727BA" w:rsidRPr="00664812" w:rsidTr="0046714D">
        <w:tc>
          <w:tcPr>
            <w:tcW w:w="708" w:type="dxa"/>
            <w:shd w:val="clear" w:color="auto" w:fill="auto"/>
          </w:tcPr>
          <w:p w:rsidR="005727BA" w:rsidRPr="005A4A35" w:rsidRDefault="005727BA" w:rsidP="00CF32FD">
            <w:pPr>
              <w:jc w:val="center"/>
              <w:rPr>
                <w:rFonts w:cs="Times New Roman"/>
                <w:b/>
                <w:lang w:val="ru-RU"/>
              </w:rPr>
            </w:pPr>
            <w:r w:rsidRPr="005A4A35">
              <w:rPr>
                <w:rFonts w:cs="Times New Roman"/>
                <w:b/>
                <w:lang w:val="ru-RU"/>
              </w:rPr>
              <w:lastRenderedPageBreak/>
              <w:t>3</w:t>
            </w:r>
          </w:p>
        </w:tc>
        <w:tc>
          <w:tcPr>
            <w:tcW w:w="2269" w:type="dxa"/>
            <w:shd w:val="clear" w:color="auto" w:fill="auto"/>
          </w:tcPr>
          <w:p w:rsidR="005727BA" w:rsidRDefault="005727BA" w:rsidP="00CF32FD">
            <w:pPr>
              <w:rPr>
                <w:rFonts w:cs="Times New Roman"/>
                <w:b/>
                <w:highlight w:val="yellow"/>
                <w:lang w:val="ru-RU"/>
              </w:rPr>
            </w:pPr>
            <w:r w:rsidRPr="00A9152A">
              <w:rPr>
                <w:rFonts w:cs="Times New Roman"/>
                <w:b/>
                <w:lang w:val="ru-RU"/>
              </w:rPr>
              <w:t xml:space="preserve">Формирование комфортной городской среды в городском </w:t>
            </w:r>
            <w:proofErr w:type="gramStart"/>
            <w:r w:rsidRPr="00A9152A">
              <w:rPr>
                <w:rFonts w:cs="Times New Roman"/>
                <w:b/>
                <w:lang w:val="ru-RU"/>
              </w:rPr>
              <w:t>округе</w:t>
            </w:r>
            <w:proofErr w:type="gramEnd"/>
            <w:r w:rsidRPr="00A9152A">
              <w:rPr>
                <w:rFonts w:cs="Times New Roman"/>
                <w:b/>
                <w:lang w:val="ru-RU"/>
              </w:rPr>
              <w:t xml:space="preserve"> ЗАТО п. Горный на 2018-202</w:t>
            </w:r>
            <w:r w:rsidR="001F51B3">
              <w:rPr>
                <w:rFonts w:cs="Times New Roman"/>
                <w:b/>
                <w:lang w:val="ru-RU"/>
              </w:rPr>
              <w:t>4</w:t>
            </w:r>
            <w:r w:rsidRPr="00A9152A">
              <w:rPr>
                <w:rFonts w:cs="Times New Roman"/>
                <w:b/>
                <w:lang w:val="ru-RU"/>
              </w:rPr>
              <w:t xml:space="preserve"> годы</w:t>
            </w:r>
          </w:p>
          <w:p w:rsidR="005727BA" w:rsidRPr="001F51B3" w:rsidRDefault="001F51B3" w:rsidP="002971C8">
            <w:pPr>
              <w:rPr>
                <w:rFonts w:cs="Times New Roman"/>
                <w:b/>
                <w:highlight w:val="yellow"/>
                <w:lang w:val="ru-RU"/>
              </w:rPr>
            </w:pPr>
            <w:r w:rsidRPr="001F51B3">
              <w:rPr>
                <w:rFonts w:cs="Times New Roman"/>
                <w:b/>
                <w:lang w:val="ru-RU"/>
              </w:rPr>
              <w:t xml:space="preserve">(постановление администрации городского округа ЗАТО </w:t>
            </w:r>
            <w:proofErr w:type="spellStart"/>
            <w:r w:rsidRPr="001F51B3">
              <w:rPr>
                <w:rFonts w:cs="Times New Roman"/>
                <w:b/>
                <w:lang w:val="ru-RU"/>
              </w:rPr>
              <w:t>п.Горный</w:t>
            </w:r>
            <w:proofErr w:type="spellEnd"/>
            <w:r w:rsidRPr="001F51B3">
              <w:rPr>
                <w:rFonts w:cs="Times New Roman"/>
                <w:b/>
                <w:lang w:val="ru-RU"/>
              </w:rPr>
              <w:t xml:space="preserve"> от </w:t>
            </w:r>
            <w:r w:rsidR="002971C8">
              <w:rPr>
                <w:rFonts w:cs="Times New Roman"/>
                <w:b/>
                <w:lang w:val="ru-RU"/>
              </w:rPr>
              <w:t>21.09.2017</w:t>
            </w:r>
            <w:r w:rsidRPr="001F51B3">
              <w:rPr>
                <w:rFonts w:cs="Times New Roman"/>
                <w:b/>
                <w:lang w:val="ru-RU"/>
              </w:rPr>
              <w:t xml:space="preserve"> №</w:t>
            </w:r>
            <w:r w:rsidR="002971C8">
              <w:rPr>
                <w:rFonts w:cs="Times New Roman"/>
                <w:b/>
                <w:lang w:val="ru-RU"/>
              </w:rPr>
              <w:t>144</w:t>
            </w:r>
            <w:r w:rsidRPr="001F51B3">
              <w:rPr>
                <w:rFonts w:cs="Times New Roman"/>
                <w:b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</w:t>
            </w:r>
            <w:proofErr w:type="spellStart"/>
            <w:r w:rsidRPr="005D7B2D">
              <w:rPr>
                <w:rFonts w:cs="Times New Roman"/>
                <w:lang w:val="ru-RU"/>
              </w:rPr>
              <w:t>п.Горный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727BA" w:rsidRPr="005D7B2D" w:rsidRDefault="003436ED" w:rsidP="00EC2156">
            <w:pPr>
              <w:ind w:left="34" w:firstLine="291"/>
              <w:rPr>
                <w:rFonts w:eastAsia="Times New Roman" w:cs="Times New Roman"/>
                <w:u w:color="2A6EC3"/>
                <w:lang w:val="ru-RU"/>
              </w:rPr>
            </w:pPr>
            <w:r w:rsidRPr="003436ED">
              <w:rPr>
                <w:rFonts w:cs="Times New Roman"/>
                <w:lang w:val="ru-RU"/>
              </w:rPr>
              <w:t xml:space="preserve">Обеспечение комфортных условий для проживания и отдыха населения на территории городского </w:t>
            </w:r>
            <w:proofErr w:type="gramStart"/>
            <w:r w:rsidRPr="003436ED">
              <w:rPr>
                <w:rFonts w:cs="Times New Roman"/>
                <w:lang w:val="ru-RU"/>
              </w:rPr>
              <w:t>округа</w:t>
            </w:r>
            <w:proofErr w:type="gramEnd"/>
            <w:r w:rsidRPr="003436ED">
              <w:rPr>
                <w:rFonts w:cs="Times New Roman"/>
                <w:lang w:val="ru-RU"/>
              </w:rPr>
              <w:t xml:space="preserve"> ЗАТО п. Горный</w:t>
            </w:r>
          </w:p>
          <w:p w:rsidR="005727BA" w:rsidRPr="005D7B2D" w:rsidRDefault="005727BA" w:rsidP="00EC2156">
            <w:pPr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Общий объем финансовых </w:t>
            </w:r>
            <w:r w:rsidRPr="00BC69E9">
              <w:rPr>
                <w:rFonts w:cs="Times New Roman"/>
                <w:lang w:val="ru-RU"/>
              </w:rPr>
              <w:t>средств</w:t>
            </w:r>
            <w:r w:rsidRPr="00A736B4">
              <w:rPr>
                <w:rFonts w:cs="Times New Roman"/>
                <w:b/>
                <w:lang w:val="ru-RU"/>
              </w:rPr>
              <w:t xml:space="preserve"> </w:t>
            </w:r>
            <w:r w:rsidR="00BC69E9" w:rsidRPr="00BC69E9">
              <w:rPr>
                <w:rFonts w:cs="Times New Roman"/>
                <w:lang w:val="ru-RU"/>
              </w:rPr>
              <w:t>необходимый для финансирования программы</w:t>
            </w:r>
            <w:r w:rsidR="00BC69E9" w:rsidRPr="00BC69E9">
              <w:rPr>
                <w:rFonts w:cs="Times New Roman"/>
                <w:b/>
                <w:lang w:val="ru-RU"/>
              </w:rPr>
              <w:t xml:space="preserve"> </w:t>
            </w:r>
            <w:r w:rsidR="00BC69E9">
              <w:rPr>
                <w:rFonts w:cs="Times New Roman"/>
                <w:b/>
                <w:lang w:val="ru-RU"/>
              </w:rPr>
              <w:t xml:space="preserve">составляет </w:t>
            </w:r>
            <w:r w:rsidR="00722663">
              <w:rPr>
                <w:rFonts w:cs="Times New Roman"/>
                <w:b/>
                <w:lang w:val="ru-RU"/>
              </w:rPr>
              <w:t xml:space="preserve">43 225 884,60 </w:t>
            </w:r>
            <w:r w:rsidRPr="00A736B4">
              <w:rPr>
                <w:rFonts w:cs="Times New Roman"/>
                <w:b/>
                <w:lang w:val="ru-RU"/>
              </w:rPr>
              <w:t>руб</w:t>
            </w:r>
            <w:r w:rsidR="00722663">
              <w:rPr>
                <w:rFonts w:cs="Times New Roman"/>
                <w:b/>
                <w:lang w:val="ru-RU"/>
              </w:rPr>
              <w:t>ля,</w:t>
            </w:r>
            <w:r w:rsidRPr="005D7B2D">
              <w:rPr>
                <w:rFonts w:cs="Times New Roman"/>
                <w:lang w:val="ru-RU"/>
              </w:rPr>
              <w:t xml:space="preserve"> из них:</w:t>
            </w:r>
          </w:p>
          <w:p w:rsidR="005727BA" w:rsidRPr="00461138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b/>
                <w:lang w:val="ru-RU"/>
              </w:rPr>
            </w:pPr>
            <w:r w:rsidRPr="00621B6B">
              <w:rPr>
                <w:rFonts w:cs="Times New Roman"/>
                <w:b/>
                <w:i/>
                <w:lang w:val="ru-RU"/>
              </w:rPr>
              <w:t>федеральный бюджет</w:t>
            </w:r>
            <w:r w:rsidRPr="005D7B2D">
              <w:rPr>
                <w:rFonts w:cs="Times New Roman"/>
                <w:lang w:val="ru-RU"/>
              </w:rPr>
              <w:t xml:space="preserve"> –</w:t>
            </w:r>
            <w:r>
              <w:rPr>
                <w:rFonts w:cs="Times New Roman"/>
                <w:lang w:val="ru-RU"/>
              </w:rPr>
              <w:t xml:space="preserve"> </w:t>
            </w:r>
            <w:r w:rsidR="00BC69E9">
              <w:rPr>
                <w:rFonts w:cs="Times New Roman"/>
                <w:b/>
                <w:lang w:val="ru-RU"/>
              </w:rPr>
              <w:t>33 177 304,92 руля,</w:t>
            </w:r>
            <w:r w:rsidR="00A736B4" w:rsidRPr="00A736B4">
              <w:rPr>
                <w:lang w:val="ru-RU"/>
              </w:rPr>
              <w:t xml:space="preserve"> </w:t>
            </w:r>
            <w:r w:rsidR="00A736B4" w:rsidRPr="00A736B4">
              <w:rPr>
                <w:rFonts w:cs="Times New Roman"/>
                <w:lang w:val="ru-RU"/>
              </w:rPr>
              <w:t>в том числе по годам: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 w:rsidR="002971C8">
              <w:rPr>
                <w:rFonts w:cs="Times New Roman"/>
                <w:lang w:val="ru-RU"/>
              </w:rPr>
              <w:t>3 448 193,54</w:t>
            </w:r>
            <w:r w:rsidRPr="005D7B2D">
              <w:rPr>
                <w:rFonts w:cs="Times New Roman"/>
                <w:lang w:val="ru-RU"/>
              </w:rPr>
              <w:t xml:space="preserve"> рублей;</w:t>
            </w:r>
          </w:p>
          <w:p w:rsidR="005727BA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19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 w:rsidR="00BC69E9">
              <w:rPr>
                <w:rFonts w:cs="Times New Roman"/>
                <w:lang w:val="ru-RU"/>
              </w:rPr>
              <w:t>4 286 281,86</w:t>
            </w:r>
            <w:r w:rsidRPr="005D7B2D">
              <w:rPr>
                <w:rFonts w:cs="Times New Roman"/>
                <w:lang w:val="ru-RU"/>
              </w:rPr>
              <w:t xml:space="preserve">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20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 w:rsidR="00BC69E9">
              <w:rPr>
                <w:rFonts w:cs="Times New Roman"/>
                <w:lang w:val="ru-RU"/>
              </w:rPr>
              <w:t>7 047 979,68</w:t>
            </w:r>
            <w:r w:rsidRPr="005D7B2D">
              <w:rPr>
                <w:rFonts w:cs="Times New Roman"/>
                <w:lang w:val="ru-RU"/>
              </w:rPr>
              <w:t xml:space="preserve">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2021 год – </w:t>
            </w:r>
            <w:r w:rsidR="00BC69E9">
              <w:rPr>
                <w:rFonts w:cs="Times New Roman"/>
                <w:lang w:val="ru-RU"/>
              </w:rPr>
              <w:t>4 935 203,56</w:t>
            </w:r>
            <w:r w:rsidRPr="005D7B2D">
              <w:rPr>
                <w:rFonts w:cs="Times New Roman"/>
                <w:lang w:val="ru-RU"/>
              </w:rPr>
              <w:t xml:space="preserve"> рублей;</w:t>
            </w:r>
          </w:p>
          <w:p w:rsidR="005727BA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2022 год – </w:t>
            </w:r>
            <w:r w:rsidR="00BC69E9">
              <w:rPr>
                <w:rFonts w:cs="Times New Roman"/>
                <w:lang w:val="ru-RU"/>
              </w:rPr>
              <w:t>7 840 000,00</w:t>
            </w:r>
            <w:r w:rsidR="00461138">
              <w:rPr>
                <w:rFonts w:cs="Times New Roman"/>
                <w:lang w:val="ru-RU"/>
              </w:rPr>
              <w:t xml:space="preserve"> рублей;</w:t>
            </w:r>
          </w:p>
          <w:p w:rsidR="00461138" w:rsidRDefault="00461138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2023 год </w:t>
            </w:r>
            <w:r w:rsidR="00BC69E9">
              <w:rPr>
                <w:rFonts w:cs="Times New Roman"/>
                <w:lang w:val="ru-RU"/>
              </w:rPr>
              <w:t>–</w:t>
            </w:r>
            <w:r>
              <w:rPr>
                <w:rFonts w:cs="Times New Roman"/>
                <w:lang w:val="ru-RU"/>
              </w:rPr>
              <w:t xml:space="preserve"> </w:t>
            </w:r>
            <w:r w:rsidR="00BC69E9">
              <w:rPr>
                <w:rFonts w:cs="Times New Roman"/>
                <w:lang w:val="ru-RU"/>
              </w:rPr>
              <w:t>5 619 646,28</w:t>
            </w:r>
            <w:r w:rsidR="00CE23E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рублей</w:t>
            </w:r>
            <w:r w:rsidR="002971C8">
              <w:rPr>
                <w:rFonts w:cs="Times New Roman"/>
                <w:lang w:val="ru-RU"/>
              </w:rPr>
              <w:t>;</w:t>
            </w:r>
          </w:p>
          <w:p w:rsidR="002971C8" w:rsidRPr="005D7B2D" w:rsidRDefault="002971C8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2971C8"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4</w:t>
            </w:r>
            <w:r w:rsidRPr="002971C8">
              <w:rPr>
                <w:rFonts w:cs="Times New Roman"/>
                <w:lang w:val="ru-RU"/>
              </w:rPr>
              <w:t xml:space="preserve"> год - * рублей</w:t>
            </w:r>
          </w:p>
          <w:p w:rsidR="005727BA" w:rsidRPr="00A736B4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b/>
                <w:i/>
                <w:lang w:val="ru-RU"/>
              </w:rPr>
              <w:t>краевой бюджет</w:t>
            </w:r>
            <w:r w:rsidRPr="005D7B2D">
              <w:rPr>
                <w:rFonts w:cs="Times New Roman"/>
                <w:lang w:val="ru-RU"/>
              </w:rPr>
              <w:t xml:space="preserve"> – </w:t>
            </w:r>
            <w:r w:rsidR="00BC69E9">
              <w:rPr>
                <w:rFonts w:cs="Times New Roman"/>
                <w:b/>
                <w:lang w:val="ru-RU"/>
              </w:rPr>
              <w:t>826 814,02</w:t>
            </w:r>
            <w:r w:rsidRPr="00461138">
              <w:rPr>
                <w:rFonts w:cs="Times New Roman"/>
                <w:b/>
                <w:lang w:val="ru-RU"/>
              </w:rPr>
              <w:t xml:space="preserve"> руб</w:t>
            </w:r>
            <w:r w:rsidR="00BC69E9">
              <w:rPr>
                <w:rFonts w:cs="Times New Roman"/>
                <w:b/>
                <w:lang w:val="ru-RU"/>
              </w:rPr>
              <w:t>лей,</w:t>
            </w:r>
            <w:r w:rsidR="00A736B4" w:rsidRPr="00A736B4">
              <w:rPr>
                <w:lang w:val="ru-RU"/>
              </w:rPr>
              <w:t xml:space="preserve"> </w:t>
            </w:r>
            <w:r w:rsidR="00A736B4" w:rsidRPr="00A736B4">
              <w:rPr>
                <w:rFonts w:cs="Times New Roman"/>
                <w:lang w:val="ru-RU"/>
              </w:rPr>
              <w:t>в том числе по годам: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201</w:t>
            </w:r>
            <w:r>
              <w:rPr>
                <w:rFonts w:cs="Times New Roman"/>
                <w:lang w:val="ru-RU"/>
              </w:rPr>
              <w:t>8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 w:rsidR="00BC69E9">
              <w:rPr>
                <w:rFonts w:cs="Times New Roman"/>
                <w:lang w:val="ru-RU"/>
              </w:rPr>
              <w:t>220 097,46</w:t>
            </w:r>
            <w:r w:rsidRPr="005D7B2D">
              <w:rPr>
                <w:rFonts w:cs="Times New Roman"/>
                <w:lang w:val="ru-RU"/>
              </w:rPr>
              <w:t xml:space="preserve"> рублей;</w:t>
            </w:r>
          </w:p>
          <w:p w:rsidR="005727BA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19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 w:rsidR="00BC69E9">
              <w:rPr>
                <w:rFonts w:cs="Times New Roman"/>
                <w:lang w:val="ru-RU"/>
              </w:rPr>
              <w:t>87 475,14</w:t>
            </w:r>
            <w:r w:rsidRPr="005D7B2D">
              <w:rPr>
                <w:rFonts w:cs="Times New Roman"/>
                <w:lang w:val="ru-RU"/>
              </w:rPr>
              <w:t xml:space="preserve">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 год</w:t>
            </w:r>
            <w:r w:rsidR="00BC69E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-</w:t>
            </w:r>
            <w:r w:rsidR="00BC69E9">
              <w:rPr>
                <w:rFonts w:cs="Times New Roman"/>
                <w:lang w:val="ru-RU"/>
              </w:rPr>
              <w:t xml:space="preserve"> 143 836,32</w:t>
            </w:r>
            <w:r>
              <w:rPr>
                <w:rFonts w:cs="Times New Roman"/>
                <w:lang w:val="ru-RU"/>
              </w:rPr>
              <w:t xml:space="preserve"> рублей.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2021 год – </w:t>
            </w:r>
            <w:r w:rsidR="00BC69E9">
              <w:rPr>
                <w:rFonts w:cs="Times New Roman"/>
                <w:lang w:val="ru-RU"/>
              </w:rPr>
              <w:t>100 718,44</w:t>
            </w:r>
            <w:r w:rsidRPr="005D7B2D">
              <w:rPr>
                <w:rFonts w:cs="Times New Roman"/>
                <w:lang w:val="ru-RU"/>
              </w:rPr>
              <w:t xml:space="preserve"> рублей;</w:t>
            </w:r>
          </w:p>
          <w:p w:rsidR="005727BA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2022 год – </w:t>
            </w:r>
            <w:r w:rsidR="00BC69E9">
              <w:rPr>
                <w:rFonts w:cs="Times New Roman"/>
                <w:lang w:val="ru-RU"/>
              </w:rPr>
              <w:t>160 000,00</w:t>
            </w:r>
            <w:r w:rsidRPr="005D7B2D">
              <w:rPr>
                <w:rFonts w:cs="Times New Roman"/>
                <w:lang w:val="ru-RU"/>
              </w:rPr>
              <w:t xml:space="preserve"> рублей</w:t>
            </w:r>
            <w:r w:rsidR="00461138">
              <w:rPr>
                <w:rFonts w:cs="Times New Roman"/>
                <w:lang w:val="ru-RU"/>
              </w:rPr>
              <w:t>;</w:t>
            </w:r>
          </w:p>
          <w:p w:rsidR="00461138" w:rsidRDefault="00461138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2023 год </w:t>
            </w:r>
            <w:r w:rsidR="00BC69E9">
              <w:rPr>
                <w:rFonts w:cs="Times New Roman"/>
                <w:lang w:val="ru-RU"/>
              </w:rPr>
              <w:t>–</w:t>
            </w:r>
            <w:r>
              <w:rPr>
                <w:rFonts w:cs="Times New Roman"/>
                <w:lang w:val="ru-RU"/>
              </w:rPr>
              <w:t xml:space="preserve"> </w:t>
            </w:r>
            <w:r w:rsidR="00BC69E9">
              <w:rPr>
                <w:rFonts w:cs="Times New Roman"/>
                <w:lang w:val="ru-RU"/>
              </w:rPr>
              <w:t>114 686,66</w:t>
            </w:r>
            <w:r w:rsidR="00CE23E3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рублей</w:t>
            </w:r>
            <w:r w:rsidR="00BC69E9">
              <w:rPr>
                <w:rFonts w:cs="Times New Roman"/>
                <w:lang w:val="ru-RU"/>
              </w:rPr>
              <w:t>:</w:t>
            </w:r>
          </w:p>
          <w:p w:rsidR="00BC69E9" w:rsidRPr="005D7B2D" w:rsidRDefault="00BC69E9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BC69E9">
              <w:rPr>
                <w:rFonts w:cs="Times New Roman"/>
                <w:lang w:val="ru-RU"/>
              </w:rPr>
              <w:t>2024 год - * рублей</w:t>
            </w:r>
          </w:p>
          <w:p w:rsidR="005727BA" w:rsidRPr="00A736B4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b/>
                <w:i/>
                <w:lang w:val="ru-RU"/>
              </w:rPr>
              <w:t>местный бюджет</w:t>
            </w:r>
            <w:r w:rsidRPr="005D7B2D">
              <w:rPr>
                <w:rFonts w:cs="Times New Roman"/>
                <w:lang w:val="ru-RU"/>
              </w:rPr>
              <w:t xml:space="preserve"> </w:t>
            </w:r>
            <w:r w:rsidRPr="00461138">
              <w:rPr>
                <w:rFonts w:cs="Times New Roman"/>
                <w:b/>
                <w:lang w:val="ru-RU"/>
              </w:rPr>
              <w:t xml:space="preserve">– </w:t>
            </w:r>
            <w:r w:rsidR="00722663">
              <w:rPr>
                <w:rFonts w:cs="Times New Roman"/>
                <w:b/>
                <w:lang w:val="ru-RU"/>
              </w:rPr>
              <w:t>9 221 765,66</w:t>
            </w:r>
            <w:r w:rsidR="003436ED">
              <w:rPr>
                <w:rFonts w:cs="Times New Roman"/>
                <w:b/>
                <w:lang w:val="ru-RU"/>
              </w:rPr>
              <w:t xml:space="preserve"> рублей,</w:t>
            </w:r>
            <w:r w:rsidR="00A736B4" w:rsidRPr="00A736B4">
              <w:rPr>
                <w:lang w:val="ru-RU"/>
              </w:rPr>
              <w:t xml:space="preserve"> </w:t>
            </w:r>
            <w:r w:rsidR="00A736B4" w:rsidRPr="00A736B4">
              <w:rPr>
                <w:rFonts w:cs="Times New Roman"/>
                <w:lang w:val="ru-RU"/>
              </w:rPr>
              <w:t>в том числе по годам: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  <w:r w:rsidRPr="005D7B2D">
              <w:rPr>
                <w:rFonts w:cs="Times New Roman"/>
                <w:lang w:val="ru-RU"/>
              </w:rPr>
              <w:t xml:space="preserve"> год –</w:t>
            </w:r>
            <w:r>
              <w:rPr>
                <w:rFonts w:cs="Times New Roman"/>
                <w:lang w:val="ru-RU"/>
              </w:rPr>
              <w:t xml:space="preserve"> 41</w:t>
            </w:r>
            <w:r w:rsidRPr="005D7B2D">
              <w:rPr>
                <w:rFonts w:cs="Times New Roman"/>
                <w:lang w:val="ru-RU"/>
              </w:rPr>
              <w:t>5</w:t>
            </w:r>
            <w:r w:rsidR="00BC69E9">
              <w:rPr>
                <w:rFonts w:cs="Times New Roman"/>
                <w:lang w:val="ru-RU"/>
              </w:rPr>
              <w:t> 000,00</w:t>
            </w:r>
            <w:r w:rsidRPr="005D7B2D">
              <w:rPr>
                <w:rFonts w:cs="Times New Roman"/>
                <w:lang w:val="ru-RU"/>
              </w:rPr>
              <w:t xml:space="preserve">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</w:t>
            </w:r>
            <w:r>
              <w:rPr>
                <w:rFonts w:cs="Times New Roman"/>
                <w:lang w:val="ru-RU"/>
              </w:rPr>
              <w:t>19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>
              <w:rPr>
                <w:rFonts w:cs="Times New Roman"/>
                <w:lang w:val="ru-RU"/>
              </w:rPr>
              <w:t>571</w:t>
            </w:r>
            <w:r w:rsidR="00BC69E9">
              <w:rPr>
                <w:rFonts w:cs="Times New Roman"/>
                <w:lang w:val="ru-RU"/>
              </w:rPr>
              <w:t> 064,00</w:t>
            </w:r>
            <w:r w:rsidRPr="005D7B2D">
              <w:rPr>
                <w:rFonts w:cs="Times New Roman"/>
                <w:lang w:val="ru-RU"/>
              </w:rPr>
              <w:t xml:space="preserve">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0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 w:rsidR="00BC69E9">
              <w:rPr>
                <w:rFonts w:cs="Times New Roman"/>
                <w:lang w:val="ru-RU"/>
              </w:rPr>
              <w:t>697 327,00</w:t>
            </w:r>
            <w:r w:rsidRPr="005D7B2D">
              <w:rPr>
                <w:rFonts w:cs="Times New Roman"/>
                <w:lang w:val="ru-RU"/>
              </w:rPr>
              <w:t xml:space="preserve"> 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1</w:t>
            </w:r>
            <w:r w:rsidRPr="005D7B2D">
              <w:rPr>
                <w:rFonts w:cs="Times New Roman"/>
                <w:lang w:val="ru-RU"/>
              </w:rPr>
              <w:t xml:space="preserve"> год – </w:t>
            </w:r>
            <w:r w:rsidR="00BC69E9">
              <w:rPr>
                <w:rFonts w:cs="Times New Roman"/>
                <w:lang w:val="ru-RU"/>
              </w:rPr>
              <w:t>2 092 931,16</w:t>
            </w:r>
            <w:r w:rsidRPr="005D7B2D">
              <w:rPr>
                <w:rFonts w:cs="Times New Roman"/>
                <w:lang w:val="ru-RU"/>
              </w:rPr>
              <w:t xml:space="preserve"> рублей.</w:t>
            </w:r>
          </w:p>
          <w:p w:rsidR="005727BA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2022 год – </w:t>
            </w:r>
            <w:r w:rsidR="00BC69E9">
              <w:rPr>
                <w:rFonts w:cs="Times New Roman"/>
                <w:lang w:val="ru-RU"/>
              </w:rPr>
              <w:t>2 637 788,00</w:t>
            </w:r>
            <w:r>
              <w:rPr>
                <w:rFonts w:cs="Times New Roman"/>
                <w:lang w:val="ru-RU"/>
              </w:rPr>
              <w:t xml:space="preserve"> рублей</w:t>
            </w:r>
            <w:r w:rsidR="00CE23E3">
              <w:rPr>
                <w:rFonts w:cs="Times New Roman"/>
                <w:lang w:val="ru-RU"/>
              </w:rPr>
              <w:t>;</w:t>
            </w:r>
          </w:p>
          <w:p w:rsidR="00CE23E3" w:rsidRDefault="00CE23E3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2023 год – </w:t>
            </w:r>
            <w:r w:rsidR="00B24D60">
              <w:rPr>
                <w:rFonts w:cs="Times New Roman"/>
                <w:lang w:val="ru-RU"/>
              </w:rPr>
              <w:t>1 057 655,50</w:t>
            </w:r>
            <w:r w:rsidR="003436ED">
              <w:rPr>
                <w:rFonts w:cs="Times New Roman"/>
                <w:lang w:val="ru-RU"/>
              </w:rPr>
              <w:t xml:space="preserve"> рублей;</w:t>
            </w:r>
          </w:p>
          <w:p w:rsidR="003436ED" w:rsidRPr="005D7B2D" w:rsidRDefault="003436ED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3436ED">
              <w:rPr>
                <w:rFonts w:cs="Times New Roman"/>
                <w:lang w:val="ru-RU"/>
              </w:rPr>
              <w:t xml:space="preserve">2024 год </w:t>
            </w:r>
            <w:r w:rsidR="00B24D60">
              <w:rPr>
                <w:rFonts w:cs="Times New Roman"/>
                <w:lang w:val="ru-RU"/>
              </w:rPr>
              <w:t>–</w:t>
            </w:r>
            <w:r w:rsidRPr="003436ED">
              <w:rPr>
                <w:rFonts w:cs="Times New Roman"/>
                <w:lang w:val="ru-RU"/>
              </w:rPr>
              <w:t xml:space="preserve"> </w:t>
            </w:r>
            <w:r w:rsidR="00B24D60">
              <w:rPr>
                <w:rFonts w:cs="Times New Roman"/>
                <w:lang w:val="ru-RU"/>
              </w:rPr>
              <w:t xml:space="preserve">1 750 000,00 </w:t>
            </w:r>
            <w:r w:rsidRPr="003436ED">
              <w:rPr>
                <w:rFonts w:cs="Times New Roman"/>
                <w:lang w:val="ru-RU"/>
              </w:rPr>
              <w:t>рублей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621B6B">
              <w:rPr>
                <w:rFonts w:cs="Times New Roman"/>
                <w:b/>
                <w:i/>
                <w:lang w:val="ru-RU"/>
              </w:rPr>
              <w:t>внебюджетные источники</w:t>
            </w:r>
            <w:r w:rsidRPr="005D7B2D">
              <w:rPr>
                <w:rFonts w:cs="Times New Roman"/>
                <w:lang w:val="ru-RU"/>
              </w:rPr>
              <w:t xml:space="preserve"> – * </w:t>
            </w:r>
            <w:r w:rsidR="00BC69E9">
              <w:rPr>
                <w:rFonts w:cs="Times New Roman"/>
                <w:lang w:val="ru-RU"/>
              </w:rPr>
              <w:t>рублей;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2019 год – </w:t>
            </w:r>
            <w:r w:rsidR="00BC69E9" w:rsidRPr="00BC69E9">
              <w:rPr>
                <w:rFonts w:cs="Times New Roman"/>
                <w:lang w:val="ru-RU"/>
              </w:rPr>
              <w:t>* рублей</w:t>
            </w:r>
            <w:r w:rsidRPr="005D7B2D">
              <w:rPr>
                <w:rFonts w:cs="Times New Roman"/>
                <w:lang w:val="ru-RU"/>
              </w:rPr>
              <w:t>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2020 год – </w:t>
            </w:r>
            <w:r w:rsidR="00BC69E9" w:rsidRPr="00BC69E9">
              <w:rPr>
                <w:rFonts w:cs="Times New Roman"/>
                <w:lang w:val="ru-RU"/>
              </w:rPr>
              <w:t>* рублей</w:t>
            </w:r>
            <w:r w:rsidRPr="005D7B2D">
              <w:rPr>
                <w:rFonts w:cs="Times New Roman"/>
                <w:lang w:val="ru-RU"/>
              </w:rPr>
              <w:t>;</w:t>
            </w:r>
          </w:p>
          <w:p w:rsidR="005727BA" w:rsidRPr="005D7B2D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2021 год – * </w:t>
            </w:r>
            <w:r w:rsidR="003436ED" w:rsidRPr="003436ED">
              <w:rPr>
                <w:rFonts w:cs="Times New Roman"/>
                <w:lang w:val="ru-RU"/>
              </w:rPr>
              <w:t>* рублей</w:t>
            </w:r>
            <w:r w:rsidRPr="005D7B2D">
              <w:rPr>
                <w:rFonts w:cs="Times New Roman"/>
                <w:lang w:val="ru-RU"/>
              </w:rPr>
              <w:t>;</w:t>
            </w:r>
          </w:p>
          <w:p w:rsidR="005727BA" w:rsidRDefault="00CE23E3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 год – * рублей;</w:t>
            </w:r>
          </w:p>
          <w:p w:rsidR="00CE23E3" w:rsidRDefault="00CE23E3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2023 год - *. </w:t>
            </w:r>
            <w:r w:rsidR="003436ED">
              <w:rPr>
                <w:rFonts w:cs="Times New Roman"/>
                <w:lang w:val="ru-RU"/>
              </w:rPr>
              <w:t>Р</w:t>
            </w:r>
            <w:r>
              <w:rPr>
                <w:rFonts w:cs="Times New Roman"/>
                <w:lang w:val="ru-RU"/>
              </w:rPr>
              <w:t>ублей</w:t>
            </w:r>
            <w:r w:rsidR="003436ED">
              <w:rPr>
                <w:rFonts w:cs="Times New Roman"/>
                <w:lang w:val="ru-RU"/>
              </w:rPr>
              <w:t>;</w:t>
            </w:r>
          </w:p>
          <w:p w:rsidR="003436ED" w:rsidRPr="005D7B2D" w:rsidRDefault="003436ED" w:rsidP="00CF32FD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3436ED"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4</w:t>
            </w:r>
            <w:r w:rsidRPr="003436ED">
              <w:rPr>
                <w:rFonts w:cs="Times New Roman"/>
                <w:lang w:val="ru-RU"/>
              </w:rPr>
              <w:t xml:space="preserve"> год - *. рублей</w:t>
            </w:r>
          </w:p>
          <w:p w:rsidR="005727BA" w:rsidRPr="00621B6B" w:rsidRDefault="005727BA" w:rsidP="00CF32FD">
            <w:pPr>
              <w:autoSpaceDE w:val="0"/>
              <w:autoSpaceDN w:val="0"/>
              <w:adjustRightInd w:val="0"/>
              <w:rPr>
                <w:rFonts w:cs="Times New Roman"/>
                <w:i/>
                <w:lang w:val="ru-RU"/>
              </w:rPr>
            </w:pPr>
            <w:r w:rsidRPr="005D7B2D">
              <w:rPr>
                <w:rFonts w:cs="Times New Roman"/>
                <w:i/>
                <w:lang w:val="ru-RU"/>
              </w:rPr>
              <w:t xml:space="preserve">*данные будут корректироваться по мере доведения </w:t>
            </w:r>
            <w:r>
              <w:rPr>
                <w:rFonts w:cs="Times New Roman"/>
                <w:i/>
                <w:lang w:val="ru-RU"/>
              </w:rPr>
              <w:t>лимитов.</w:t>
            </w:r>
          </w:p>
        </w:tc>
      </w:tr>
      <w:tr w:rsidR="005727BA" w:rsidRPr="00CE23E3" w:rsidTr="0046714D">
        <w:tc>
          <w:tcPr>
            <w:tcW w:w="708" w:type="dxa"/>
            <w:shd w:val="clear" w:color="auto" w:fill="auto"/>
          </w:tcPr>
          <w:p w:rsidR="005727BA" w:rsidRPr="00C85D93" w:rsidRDefault="005727BA" w:rsidP="00CF32F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4</w:t>
            </w:r>
          </w:p>
        </w:tc>
        <w:tc>
          <w:tcPr>
            <w:tcW w:w="2269" w:type="dxa"/>
            <w:shd w:val="clear" w:color="auto" w:fill="auto"/>
          </w:tcPr>
          <w:p w:rsidR="005727BA" w:rsidRDefault="005727BA" w:rsidP="00CF32FD">
            <w:pPr>
              <w:rPr>
                <w:rFonts w:cs="Times New Roman"/>
                <w:b/>
                <w:lang w:val="ru-RU"/>
              </w:rPr>
            </w:pPr>
            <w:r w:rsidRPr="00621B6B">
              <w:rPr>
                <w:rFonts w:cs="Times New Roman"/>
                <w:b/>
                <w:lang w:val="ru-RU"/>
              </w:rPr>
              <w:t xml:space="preserve">Комплексное развитие транспортной инфраструктуры городского </w:t>
            </w:r>
            <w:proofErr w:type="gramStart"/>
            <w:r w:rsidRPr="00621B6B">
              <w:rPr>
                <w:rFonts w:cs="Times New Roman"/>
                <w:b/>
                <w:lang w:val="ru-RU"/>
              </w:rPr>
              <w:t>округа</w:t>
            </w:r>
            <w:proofErr w:type="gramEnd"/>
            <w:r w:rsidRPr="00621B6B">
              <w:rPr>
                <w:rFonts w:cs="Times New Roman"/>
                <w:b/>
                <w:lang w:val="ru-RU"/>
              </w:rPr>
              <w:t xml:space="preserve"> ЗАТО п. Горный на </w:t>
            </w:r>
            <w:r w:rsidR="00952128">
              <w:rPr>
                <w:rFonts w:cs="Times New Roman"/>
                <w:b/>
                <w:lang w:val="ru-RU"/>
              </w:rPr>
              <w:t>2024-2028</w:t>
            </w:r>
            <w:r w:rsidRPr="00621B6B">
              <w:rPr>
                <w:rFonts w:cs="Times New Roman"/>
                <w:b/>
                <w:lang w:val="ru-RU"/>
              </w:rPr>
              <w:t xml:space="preserve"> годы</w:t>
            </w:r>
          </w:p>
          <w:p w:rsidR="00952128" w:rsidRPr="00621B6B" w:rsidRDefault="00952128" w:rsidP="00952128">
            <w:pPr>
              <w:rPr>
                <w:rFonts w:cs="Times New Roman"/>
                <w:b/>
                <w:lang w:val="ru-RU"/>
              </w:rPr>
            </w:pPr>
            <w:r w:rsidRPr="00952128">
              <w:rPr>
                <w:rFonts w:cs="Times New Roman"/>
                <w:b/>
                <w:lang w:val="ru-RU"/>
              </w:rPr>
              <w:t xml:space="preserve">(постановление администрации городского округа ЗАТО </w:t>
            </w:r>
            <w:proofErr w:type="spellStart"/>
            <w:r w:rsidRPr="00952128">
              <w:rPr>
                <w:rFonts w:cs="Times New Roman"/>
                <w:b/>
                <w:lang w:val="ru-RU"/>
              </w:rPr>
              <w:t>п.Горный</w:t>
            </w:r>
            <w:proofErr w:type="spellEnd"/>
            <w:r w:rsidRPr="00952128">
              <w:rPr>
                <w:rFonts w:cs="Times New Roman"/>
                <w:b/>
                <w:lang w:val="ru-RU"/>
              </w:rPr>
              <w:t xml:space="preserve"> от </w:t>
            </w:r>
            <w:r>
              <w:rPr>
                <w:rFonts w:cs="Times New Roman"/>
                <w:b/>
                <w:lang w:val="ru-RU"/>
              </w:rPr>
              <w:t>25.09.2023</w:t>
            </w:r>
            <w:r w:rsidRPr="00952128">
              <w:rPr>
                <w:rFonts w:cs="Times New Roman"/>
                <w:b/>
                <w:lang w:val="ru-RU"/>
              </w:rPr>
              <w:t xml:space="preserve"> №</w:t>
            </w:r>
            <w:r>
              <w:rPr>
                <w:rFonts w:cs="Times New Roman"/>
                <w:b/>
                <w:lang w:val="ru-RU"/>
              </w:rPr>
              <w:t>298</w:t>
            </w:r>
            <w:r w:rsidRPr="00952128">
              <w:rPr>
                <w:rFonts w:cs="Times New Roman"/>
                <w:b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727BA" w:rsidRPr="005D7B2D" w:rsidRDefault="005727BA" w:rsidP="00CF32FD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</w:t>
            </w:r>
            <w:proofErr w:type="spellStart"/>
            <w:r w:rsidRPr="005D7B2D">
              <w:rPr>
                <w:rFonts w:cs="Times New Roman"/>
                <w:lang w:val="ru-RU"/>
              </w:rPr>
              <w:t>п.Горный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D625E" w:rsidRPr="00CD625E" w:rsidRDefault="009B7BB2" w:rsidP="00EC2156">
            <w:pPr>
              <w:ind w:firstLine="184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="00CD625E" w:rsidRPr="00CD625E">
              <w:rPr>
                <w:rFonts w:cs="Times New Roman"/>
                <w:lang w:val="ru-RU"/>
              </w:rPr>
              <w:t>лучшение качества обслуживания пассажиров междугородних маршрутов</w:t>
            </w:r>
            <w:r>
              <w:rPr>
                <w:rFonts w:cs="Times New Roman"/>
                <w:lang w:val="ru-RU"/>
              </w:rPr>
              <w:t>.</w:t>
            </w:r>
          </w:p>
          <w:p w:rsidR="00CD625E" w:rsidRPr="00CD625E" w:rsidRDefault="009B7BB2" w:rsidP="00EC2156">
            <w:pPr>
              <w:ind w:firstLine="184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</w:t>
            </w:r>
            <w:r w:rsidR="00CD625E" w:rsidRPr="00CD625E">
              <w:rPr>
                <w:rFonts w:cs="Times New Roman"/>
                <w:lang w:val="ru-RU"/>
              </w:rPr>
              <w:t>едопущение случаев травматизма на подъездах к многоквартирным домам</w:t>
            </w:r>
            <w:r>
              <w:rPr>
                <w:rFonts w:cs="Times New Roman"/>
                <w:lang w:val="ru-RU"/>
              </w:rPr>
              <w:t>.</w:t>
            </w:r>
          </w:p>
          <w:p w:rsidR="00CD625E" w:rsidRPr="00CD625E" w:rsidRDefault="009B7BB2" w:rsidP="00EC2156">
            <w:pPr>
              <w:ind w:firstLine="184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="00CD625E" w:rsidRPr="00CD625E">
              <w:rPr>
                <w:rFonts w:cs="Times New Roman"/>
                <w:lang w:val="ru-RU"/>
              </w:rPr>
              <w:t xml:space="preserve">окращение фактов </w:t>
            </w:r>
            <w:r w:rsidR="00CD625E">
              <w:rPr>
                <w:rFonts w:cs="Times New Roman"/>
                <w:lang w:val="ru-RU"/>
              </w:rPr>
              <w:t>ДТП</w:t>
            </w:r>
            <w:r w:rsidR="00CD625E" w:rsidRPr="00CD625E">
              <w:rPr>
                <w:rFonts w:cs="Times New Roman"/>
                <w:lang w:val="ru-RU"/>
              </w:rPr>
              <w:t xml:space="preserve"> на территории городского округа</w:t>
            </w:r>
            <w:r>
              <w:rPr>
                <w:rFonts w:cs="Times New Roman"/>
                <w:lang w:val="ru-RU"/>
              </w:rPr>
              <w:t>.</w:t>
            </w:r>
          </w:p>
          <w:p w:rsidR="005727BA" w:rsidRDefault="009B7BB2" w:rsidP="00EC2156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="00CD625E" w:rsidRPr="00CD625E">
              <w:rPr>
                <w:rFonts w:cs="Times New Roman"/>
                <w:lang w:val="ru-RU"/>
              </w:rPr>
              <w:t>тсутствие фактов подтопления придомовой территории многоквартирных дом</w:t>
            </w:r>
            <w:r w:rsidR="00CD625E">
              <w:rPr>
                <w:rFonts w:cs="Times New Roman"/>
                <w:lang w:val="ru-RU"/>
              </w:rPr>
              <w:t>ов в период интенсивных осадков</w:t>
            </w:r>
            <w:r>
              <w:rPr>
                <w:rFonts w:cs="Times New Roman"/>
                <w:lang w:val="ru-RU"/>
              </w:rPr>
              <w:t>.</w:t>
            </w:r>
          </w:p>
          <w:p w:rsidR="00CD625E" w:rsidRPr="00CD625E" w:rsidRDefault="009B7BB2" w:rsidP="00EC2156">
            <w:pPr>
              <w:overflowPunct/>
              <w:ind w:firstLine="184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Сокращение</w:t>
            </w:r>
            <w:r w:rsidR="00CD625E" w:rsidRPr="00CD625E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.</w:t>
            </w:r>
          </w:p>
          <w:p w:rsidR="00CD625E" w:rsidRPr="00CD625E" w:rsidRDefault="009B7BB2" w:rsidP="00EC2156">
            <w:pPr>
              <w:overflowPunct/>
              <w:ind w:firstLine="184"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Ф</w:t>
            </w:r>
            <w:r w:rsidR="00CD625E" w:rsidRPr="00CD625E">
              <w:rPr>
                <w:rFonts w:eastAsia="Times New Roman" w:cs="Times New Roman"/>
                <w:color w:val="auto"/>
                <w:lang w:val="ru-RU" w:eastAsia="ru-RU" w:bidi="ar-SA"/>
              </w:rPr>
              <w:t>ормирование у участников дорожного движения установки на соблюдение правил дорожного движения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.</w:t>
            </w:r>
          </w:p>
          <w:p w:rsidR="00CD625E" w:rsidRPr="00CD625E" w:rsidRDefault="009B7BB2" w:rsidP="009B7BB2">
            <w:pPr>
              <w:overflowPunct/>
              <w:textAlignment w:val="auto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С</w:t>
            </w:r>
            <w:r w:rsidR="00CD625E" w:rsidRPr="00CD625E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окращение количества ДТП по причинам нарушения правил дорожного движения на территории городского </w:t>
            </w:r>
            <w:proofErr w:type="gramStart"/>
            <w:r w:rsidR="00CD625E" w:rsidRPr="00CD625E">
              <w:rPr>
                <w:rFonts w:eastAsia="Times New Roman" w:cs="Times New Roman"/>
                <w:color w:val="auto"/>
                <w:lang w:val="ru-RU" w:eastAsia="ru-RU" w:bidi="ar-SA"/>
              </w:rPr>
              <w:t>округа</w:t>
            </w:r>
            <w:proofErr w:type="gramEnd"/>
            <w:r w:rsidR="00CD625E" w:rsidRPr="00CD625E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ЗАТО п.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="00CD625E" w:rsidRPr="00CD625E">
              <w:rPr>
                <w:rFonts w:eastAsia="Times New Roman" w:cs="Times New Roman"/>
                <w:color w:val="auto"/>
                <w:lang w:val="ru-RU" w:eastAsia="ru-RU" w:bidi="ar-SA"/>
              </w:rPr>
              <w:t>Горный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.</w:t>
            </w:r>
          </w:p>
          <w:p w:rsidR="00CD625E" w:rsidRPr="005D7B2D" w:rsidRDefault="009B7BB2" w:rsidP="00EC2156">
            <w:pPr>
              <w:ind w:firstLine="184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С</w:t>
            </w:r>
            <w:r w:rsidR="00CD625E" w:rsidRPr="00CD625E">
              <w:rPr>
                <w:rFonts w:eastAsia="Times New Roman" w:cs="Times New Roman"/>
                <w:color w:val="auto"/>
                <w:lang w:val="ru-RU" w:eastAsia="ru-RU" w:bidi="ar-SA"/>
              </w:rPr>
              <w:t>нижение уровня аварийности на дорогах муниципального значения</w:t>
            </w:r>
          </w:p>
        </w:tc>
        <w:tc>
          <w:tcPr>
            <w:tcW w:w="2693" w:type="dxa"/>
            <w:shd w:val="clear" w:color="auto" w:fill="auto"/>
          </w:tcPr>
          <w:p w:rsidR="005727BA" w:rsidRPr="005D7B2D" w:rsidRDefault="00813DF0" w:rsidP="00CF32F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="00CD625E" w:rsidRPr="00CD625E">
              <w:rPr>
                <w:rFonts w:cs="Times New Roman"/>
                <w:lang w:val="ru-RU"/>
              </w:rPr>
              <w:t xml:space="preserve">бъем </w:t>
            </w:r>
            <w:r>
              <w:rPr>
                <w:rFonts w:cs="Times New Roman"/>
                <w:lang w:val="ru-RU"/>
              </w:rPr>
              <w:t xml:space="preserve">средств </w:t>
            </w:r>
            <w:r w:rsidRPr="00813DF0">
              <w:rPr>
                <w:rFonts w:cs="Times New Roman"/>
                <w:lang w:val="ru-RU"/>
              </w:rPr>
              <w:t>местного бюджета</w:t>
            </w:r>
            <w:r>
              <w:rPr>
                <w:rFonts w:cs="Times New Roman"/>
                <w:lang w:val="ru-RU"/>
              </w:rPr>
              <w:t xml:space="preserve"> (</w:t>
            </w:r>
            <w:r w:rsidRPr="00813DF0">
              <w:rPr>
                <w:rFonts w:cs="Times New Roman"/>
                <w:lang w:val="ru-RU"/>
              </w:rPr>
              <w:t>средства дорожного фонда</w:t>
            </w:r>
            <w:r>
              <w:rPr>
                <w:rFonts w:cs="Times New Roman"/>
                <w:lang w:val="ru-RU"/>
              </w:rPr>
              <w:t>)</w:t>
            </w:r>
            <w:r w:rsidRPr="00813DF0">
              <w:rPr>
                <w:rFonts w:cs="Times New Roman"/>
                <w:lang w:val="ru-RU"/>
              </w:rPr>
              <w:t xml:space="preserve"> </w:t>
            </w:r>
            <w:r w:rsidRPr="00CD625E">
              <w:rPr>
                <w:rFonts w:cs="Times New Roman"/>
                <w:lang w:val="ru-RU"/>
              </w:rPr>
              <w:t>необходимый</w:t>
            </w:r>
            <w:r w:rsidRPr="00CD625E">
              <w:rPr>
                <w:rFonts w:cs="Times New Roman"/>
                <w:lang w:val="ru-RU"/>
              </w:rPr>
              <w:t xml:space="preserve"> </w:t>
            </w:r>
            <w:r w:rsidR="00CD625E" w:rsidRPr="00CD625E">
              <w:rPr>
                <w:rFonts w:cs="Times New Roman"/>
                <w:lang w:val="ru-RU"/>
              </w:rPr>
              <w:t xml:space="preserve">для финансирования программы </w:t>
            </w:r>
            <w:r w:rsidR="00CD625E" w:rsidRPr="00CD625E">
              <w:rPr>
                <w:rFonts w:cs="Times New Roman"/>
                <w:b/>
                <w:lang w:val="ru-RU"/>
              </w:rPr>
              <w:t>составляет 4 377 000,00 рублей</w:t>
            </w:r>
            <w:r w:rsidR="005727BA" w:rsidRPr="00A736B4">
              <w:rPr>
                <w:rFonts w:cs="Times New Roman"/>
                <w:b/>
                <w:lang w:val="ru-RU"/>
              </w:rPr>
              <w:t>,</w:t>
            </w:r>
            <w:r w:rsidR="005727BA" w:rsidRPr="005D7B2D">
              <w:rPr>
                <w:rFonts w:cs="Times New Roman"/>
                <w:lang w:val="ru-RU"/>
              </w:rPr>
              <w:t xml:space="preserve"> в том числе</w:t>
            </w:r>
            <w:r w:rsidR="00A736B4">
              <w:rPr>
                <w:rFonts w:cs="Times New Roman"/>
                <w:lang w:val="ru-RU"/>
              </w:rPr>
              <w:t xml:space="preserve"> по годам</w:t>
            </w:r>
            <w:r w:rsidR="005727BA" w:rsidRPr="005D7B2D">
              <w:rPr>
                <w:rFonts w:cs="Times New Roman"/>
                <w:lang w:val="ru-RU"/>
              </w:rPr>
              <w:t>:</w:t>
            </w:r>
          </w:p>
          <w:p w:rsidR="00CD625E" w:rsidRPr="00CD625E" w:rsidRDefault="00CD625E" w:rsidP="00CD625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2024 год - </w:t>
            </w:r>
            <w:r w:rsidRPr="00CD625E">
              <w:rPr>
                <w:rFonts w:cs="Times New Roman"/>
                <w:lang w:val="ru-RU"/>
              </w:rPr>
              <w:t>473 000,00 рублей;</w:t>
            </w:r>
          </w:p>
          <w:p w:rsidR="00CD625E" w:rsidRPr="00CD625E" w:rsidRDefault="00CD625E" w:rsidP="00CD625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2025 год - </w:t>
            </w:r>
            <w:r w:rsidRPr="00CD625E">
              <w:rPr>
                <w:rFonts w:cs="Times New Roman"/>
                <w:lang w:val="ru-RU"/>
              </w:rPr>
              <w:t>629 000,00 рублей;</w:t>
            </w:r>
          </w:p>
          <w:p w:rsidR="00CD625E" w:rsidRPr="00CD625E" w:rsidRDefault="00CD625E" w:rsidP="00CD625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2026 год - </w:t>
            </w:r>
            <w:r w:rsidRPr="00CD625E">
              <w:rPr>
                <w:rFonts w:cs="Times New Roman"/>
                <w:lang w:val="ru-RU"/>
              </w:rPr>
              <w:t>501 000,00 рублей;</w:t>
            </w:r>
          </w:p>
          <w:p w:rsidR="00CD625E" w:rsidRPr="00CD625E" w:rsidRDefault="00CD625E" w:rsidP="00CD625E">
            <w:pPr>
              <w:rPr>
                <w:rFonts w:cs="Times New Roman"/>
                <w:lang w:val="ru-RU"/>
              </w:rPr>
            </w:pPr>
            <w:r w:rsidRPr="00CD625E">
              <w:rPr>
                <w:rFonts w:cs="Times New Roman"/>
                <w:lang w:val="ru-RU"/>
              </w:rPr>
              <w:t>2027 год - 2 255 000,00 рублей;</w:t>
            </w:r>
          </w:p>
          <w:p w:rsidR="005727BA" w:rsidRPr="00CE23E3" w:rsidRDefault="00CD625E" w:rsidP="00CD625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2028 год - </w:t>
            </w:r>
            <w:r w:rsidRPr="00CD625E">
              <w:rPr>
                <w:rFonts w:cs="Times New Roman"/>
                <w:lang w:val="ru-RU"/>
              </w:rPr>
              <w:t>519 000,00 рублей.</w:t>
            </w:r>
          </w:p>
        </w:tc>
      </w:tr>
      <w:tr w:rsidR="0059248C" w:rsidRPr="00664812" w:rsidTr="0046714D">
        <w:trPr>
          <w:trHeight w:val="2399"/>
        </w:trPr>
        <w:tc>
          <w:tcPr>
            <w:tcW w:w="708" w:type="dxa"/>
            <w:shd w:val="clear" w:color="auto" w:fill="auto"/>
          </w:tcPr>
          <w:p w:rsidR="0059248C" w:rsidRPr="00C85D93" w:rsidRDefault="0059248C" w:rsidP="0059248C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5</w:t>
            </w:r>
          </w:p>
        </w:tc>
        <w:tc>
          <w:tcPr>
            <w:tcW w:w="2269" w:type="dxa"/>
            <w:shd w:val="clear" w:color="auto" w:fill="auto"/>
          </w:tcPr>
          <w:p w:rsidR="0059248C" w:rsidRDefault="0059248C" w:rsidP="0059248C">
            <w:pPr>
              <w:rPr>
                <w:rFonts w:cs="Times New Roman"/>
                <w:b/>
                <w:lang w:val="ru-RU"/>
              </w:rPr>
            </w:pPr>
            <w:r w:rsidRPr="00621B6B">
              <w:rPr>
                <w:rFonts w:cs="Times New Roman"/>
                <w:b/>
                <w:lang w:val="ru-RU"/>
              </w:rPr>
              <w:t xml:space="preserve">Комплексное развитие социальной инфраструктуры городского </w:t>
            </w:r>
            <w:proofErr w:type="gramStart"/>
            <w:r w:rsidRPr="00621B6B">
              <w:rPr>
                <w:rFonts w:cs="Times New Roman"/>
                <w:b/>
                <w:lang w:val="ru-RU"/>
              </w:rPr>
              <w:t>округа</w:t>
            </w:r>
            <w:proofErr w:type="gramEnd"/>
            <w:r w:rsidRPr="00621B6B">
              <w:rPr>
                <w:rFonts w:cs="Times New Roman"/>
                <w:b/>
                <w:lang w:val="ru-RU"/>
              </w:rPr>
              <w:t xml:space="preserve"> ЗАТО п. Горный на 2018-2034годы</w:t>
            </w:r>
          </w:p>
          <w:p w:rsidR="0059248C" w:rsidRPr="00621B6B" w:rsidRDefault="0059248C" w:rsidP="0059248C">
            <w:pPr>
              <w:rPr>
                <w:rFonts w:cs="Times New Roman"/>
                <w:b/>
                <w:bCs/>
                <w:iCs/>
                <w:lang w:val="ru-RU"/>
              </w:rPr>
            </w:pPr>
            <w:r w:rsidRPr="00342566">
              <w:rPr>
                <w:rFonts w:cs="Times New Roman"/>
                <w:b/>
                <w:bCs/>
                <w:iCs/>
                <w:lang w:val="ru-RU"/>
              </w:rPr>
              <w:t xml:space="preserve">(постановление администрации городского округа ЗАТО </w:t>
            </w:r>
            <w:proofErr w:type="spellStart"/>
            <w:r w:rsidRPr="00342566">
              <w:rPr>
                <w:rFonts w:cs="Times New Roman"/>
                <w:b/>
                <w:bCs/>
                <w:iCs/>
                <w:lang w:val="ru-RU"/>
              </w:rPr>
              <w:t>п.Горный</w:t>
            </w:r>
            <w:proofErr w:type="spellEnd"/>
            <w:r w:rsidRPr="00342566">
              <w:rPr>
                <w:rFonts w:cs="Times New Roman"/>
                <w:b/>
                <w:bCs/>
                <w:iCs/>
                <w:lang w:val="ru-RU"/>
              </w:rPr>
              <w:t xml:space="preserve"> от </w:t>
            </w:r>
            <w:r>
              <w:rPr>
                <w:rFonts w:cs="Times New Roman"/>
                <w:b/>
                <w:bCs/>
                <w:iCs/>
                <w:lang w:val="ru-RU"/>
              </w:rPr>
              <w:t>12.10.2018</w:t>
            </w:r>
            <w:r w:rsidRPr="00342566">
              <w:rPr>
                <w:rFonts w:cs="Times New Roman"/>
                <w:b/>
                <w:bCs/>
                <w:iCs/>
                <w:lang w:val="ru-RU"/>
              </w:rPr>
              <w:t xml:space="preserve"> №</w:t>
            </w:r>
            <w:r>
              <w:rPr>
                <w:rFonts w:cs="Times New Roman"/>
                <w:b/>
                <w:bCs/>
                <w:iCs/>
                <w:lang w:val="ru-RU"/>
              </w:rPr>
              <w:t>162</w:t>
            </w:r>
            <w:r w:rsidRPr="00342566">
              <w:rPr>
                <w:rFonts w:cs="Times New Roman"/>
                <w:b/>
                <w:bCs/>
                <w:iCs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248C" w:rsidRPr="005D7B2D" w:rsidRDefault="0059248C" w:rsidP="0059248C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</w:t>
            </w:r>
            <w:proofErr w:type="spellStart"/>
            <w:r w:rsidRPr="005D7B2D">
              <w:rPr>
                <w:rFonts w:cs="Times New Roman"/>
                <w:lang w:val="ru-RU"/>
              </w:rPr>
              <w:t>п.Горный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E1812" w:rsidRPr="001E1812" w:rsidRDefault="001E1812" w:rsidP="00EC2156">
            <w:pPr>
              <w:ind w:firstLine="184"/>
              <w:contextualSpacing/>
              <w:rPr>
                <w:rFonts w:cs="Times New Roman"/>
                <w:lang w:val="ru-RU"/>
              </w:rPr>
            </w:pPr>
            <w:r w:rsidRPr="001E1812">
              <w:rPr>
                <w:rFonts w:cs="Times New Roman"/>
                <w:lang w:val="ru-RU"/>
              </w:rPr>
              <w:t xml:space="preserve">Достижение расчетного уровня обеспеченности населения городского </w:t>
            </w:r>
            <w:proofErr w:type="gramStart"/>
            <w:r w:rsidRPr="001E1812">
              <w:rPr>
                <w:rFonts w:cs="Times New Roman"/>
                <w:lang w:val="ru-RU"/>
              </w:rPr>
              <w:t>округа</w:t>
            </w:r>
            <w:proofErr w:type="gramEnd"/>
            <w:r w:rsidRPr="001E1812">
              <w:rPr>
                <w:rFonts w:cs="Times New Roman"/>
                <w:lang w:val="ru-RU"/>
              </w:rPr>
              <w:t xml:space="preserve"> ЗАТО </w:t>
            </w:r>
            <w:proofErr w:type="spellStart"/>
            <w:r w:rsidRPr="001E1812">
              <w:rPr>
                <w:rFonts w:cs="Times New Roman"/>
                <w:lang w:val="ru-RU"/>
              </w:rPr>
              <w:t>п.Горный</w:t>
            </w:r>
            <w:proofErr w:type="spellEnd"/>
            <w:r w:rsidRPr="001E1812">
              <w:rPr>
                <w:rFonts w:cs="Times New Roman"/>
                <w:lang w:val="ru-RU"/>
              </w:rPr>
              <w:t xml:space="preserve"> объектами социальной инфраструктуры</w:t>
            </w:r>
          </w:p>
          <w:p w:rsidR="0059248C" w:rsidRDefault="001E1812" w:rsidP="00EC2156">
            <w:pPr>
              <w:ind w:firstLine="184"/>
              <w:contextualSpacing/>
              <w:rPr>
                <w:rFonts w:cs="Times New Roman"/>
                <w:lang w:val="ru-RU"/>
              </w:rPr>
            </w:pPr>
            <w:r w:rsidRPr="001E1812">
              <w:rPr>
                <w:rFonts w:cs="Times New Roman"/>
                <w:lang w:val="ru-RU"/>
              </w:rPr>
              <w:t>Снижение уровня правонарушений и преступлений, в том числе среди несовершеннолетних.</w:t>
            </w:r>
          </w:p>
          <w:p w:rsidR="001E1812" w:rsidRPr="001E1812" w:rsidRDefault="001E1812" w:rsidP="00EC2156">
            <w:pPr>
              <w:ind w:firstLine="184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Pr="001E1812">
              <w:rPr>
                <w:rFonts w:cs="Times New Roman"/>
                <w:lang w:val="ru-RU"/>
              </w:rPr>
              <w:t>величение количества оборудованных социально значимых объектов социальной</w:t>
            </w:r>
          </w:p>
          <w:p w:rsidR="001E1812" w:rsidRPr="001E1812" w:rsidRDefault="001E1812" w:rsidP="00EC2156">
            <w:pPr>
              <w:contextualSpacing/>
              <w:rPr>
                <w:rFonts w:cs="Times New Roman"/>
                <w:lang w:val="ru-RU"/>
              </w:rPr>
            </w:pPr>
            <w:r w:rsidRPr="001E1812">
              <w:rPr>
                <w:rFonts w:cs="Times New Roman"/>
                <w:lang w:val="ru-RU"/>
              </w:rPr>
              <w:t>инфраструктуры</w:t>
            </w:r>
            <w:r w:rsidRPr="001E1812">
              <w:rPr>
                <w:rFonts w:cs="Times New Roman"/>
                <w:lang w:val="ru-RU"/>
              </w:rPr>
              <w:t xml:space="preserve"> для инвалидов</w:t>
            </w:r>
            <w:r>
              <w:rPr>
                <w:rFonts w:cs="Times New Roman"/>
                <w:lang w:val="ru-RU"/>
              </w:rPr>
              <w:t>.</w:t>
            </w:r>
          </w:p>
          <w:p w:rsidR="001E1812" w:rsidRDefault="001E1812" w:rsidP="00EC2156">
            <w:pPr>
              <w:ind w:firstLine="184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Pr="001E1812">
              <w:rPr>
                <w:rFonts w:cs="Times New Roman"/>
                <w:lang w:val="ru-RU"/>
              </w:rPr>
              <w:t>величение количества инвалидов, обученных навыкам использования средств реабилитации.</w:t>
            </w:r>
          </w:p>
          <w:p w:rsidR="001E1812" w:rsidRPr="001E1812" w:rsidRDefault="001E1812" w:rsidP="00EC21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overflowPunct/>
              <w:ind w:firstLine="284"/>
              <w:textAlignment w:val="auto"/>
              <w:rPr>
                <w:rFonts w:eastAsia="Times New Roman" w:cs="Times New Roman"/>
                <w:color w:val="000000"/>
                <w:lang w:val="ru-RU" w:bidi="ar-SA"/>
              </w:rPr>
            </w:pPr>
            <w:r w:rsidRPr="001E1812">
              <w:rPr>
                <w:rFonts w:eastAsia="Times New Roman" w:cs="Times New Roman"/>
                <w:color w:val="000000"/>
                <w:lang w:val="ru-RU" w:bidi="ar-SA"/>
              </w:rPr>
              <w:t xml:space="preserve">Повышение уровня социального, культурного, духовного и физического воспитания и </w:t>
            </w:r>
            <w:r w:rsidR="00CD2A06" w:rsidRPr="001E1812">
              <w:rPr>
                <w:rFonts w:eastAsia="Times New Roman" w:cs="Times New Roman"/>
                <w:color w:val="000000"/>
                <w:lang w:val="ru-RU" w:bidi="ar-SA"/>
              </w:rPr>
              <w:t>развития молодежи</w:t>
            </w:r>
            <w:r w:rsidRPr="001E1812">
              <w:rPr>
                <w:rFonts w:eastAsia="Times New Roman" w:cs="Times New Roman"/>
                <w:color w:val="000000"/>
                <w:lang w:val="ru-RU" w:bidi="ar-SA"/>
              </w:rPr>
              <w:t>.</w:t>
            </w:r>
          </w:p>
          <w:p w:rsidR="00CD2A06" w:rsidRPr="00CD2A06" w:rsidRDefault="001E1812" w:rsidP="00EC2156">
            <w:pPr>
              <w:ind w:firstLine="184"/>
              <w:contextualSpacing/>
              <w:rPr>
                <w:rFonts w:eastAsia="Times New Roman" w:cs="Times New Roman"/>
                <w:color w:val="000000"/>
                <w:lang w:val="ru-RU" w:bidi="ar-SA"/>
              </w:rPr>
            </w:pPr>
            <w:r w:rsidRPr="001E1812">
              <w:rPr>
                <w:rFonts w:eastAsia="Times New Roman" w:cs="Times New Roman"/>
                <w:color w:val="000000"/>
                <w:lang w:val="ru-RU" w:bidi="ar-SA"/>
              </w:rPr>
              <w:t>Увеличение числа молодежи, активно участвующей в социально-экономической, политической и культурной жизни городского округа.</w:t>
            </w:r>
            <w:r w:rsidR="00CD2A06" w:rsidRPr="00CD2A06">
              <w:rPr>
                <w:lang w:val="ru-RU"/>
              </w:rPr>
              <w:t xml:space="preserve"> </w:t>
            </w:r>
            <w:r w:rsidR="00CD2A06" w:rsidRPr="00CD2A06">
              <w:rPr>
                <w:rFonts w:eastAsia="Times New Roman" w:cs="Times New Roman"/>
                <w:color w:val="000000"/>
                <w:lang w:val="ru-RU" w:bidi="ar-SA"/>
              </w:rPr>
              <w:t>- создание базы данных высокомотивированных и талантливых детей в округе</w:t>
            </w:r>
            <w:r w:rsidR="00CD2A06">
              <w:rPr>
                <w:rFonts w:eastAsia="Times New Roman" w:cs="Times New Roman"/>
                <w:color w:val="000000"/>
                <w:lang w:val="ru-RU" w:bidi="ar-SA"/>
              </w:rPr>
              <w:t>.</w:t>
            </w:r>
          </w:p>
          <w:p w:rsidR="00CD2A06" w:rsidRPr="00CD2A06" w:rsidRDefault="00CD2A06" w:rsidP="00EC2156">
            <w:pPr>
              <w:ind w:firstLine="184"/>
              <w:contextualSpacing/>
              <w:rPr>
                <w:rFonts w:eastAsia="Times New Roman" w:cs="Times New Roman"/>
                <w:color w:val="00000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lang w:val="ru-RU" w:bidi="ar-SA"/>
              </w:rPr>
              <w:t>С</w:t>
            </w:r>
            <w:r w:rsidRPr="00CD2A06">
              <w:rPr>
                <w:rFonts w:eastAsia="Times New Roman" w:cs="Times New Roman"/>
                <w:color w:val="000000"/>
                <w:lang w:val="ru-RU" w:bidi="ar-SA"/>
              </w:rPr>
              <w:t>оздание современной цифровой образовательной среды</w:t>
            </w:r>
            <w:r>
              <w:rPr>
                <w:rFonts w:eastAsia="Times New Roman" w:cs="Times New Roman"/>
                <w:color w:val="000000"/>
                <w:lang w:val="ru-RU" w:bidi="ar-SA"/>
              </w:rPr>
              <w:t>.</w:t>
            </w:r>
          </w:p>
          <w:p w:rsidR="00CD2A06" w:rsidRPr="00CD2A06" w:rsidRDefault="00CD2A06" w:rsidP="00EC2156">
            <w:pPr>
              <w:ind w:firstLine="184"/>
              <w:contextualSpacing/>
              <w:rPr>
                <w:rFonts w:eastAsia="Times New Roman" w:cs="Times New Roman"/>
                <w:color w:val="00000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lang w:val="ru-RU" w:bidi="ar-SA"/>
              </w:rPr>
              <w:t>О</w:t>
            </w:r>
            <w:r w:rsidRPr="00CD2A06">
              <w:rPr>
                <w:rFonts w:eastAsia="Times New Roman" w:cs="Times New Roman"/>
                <w:color w:val="000000"/>
                <w:lang w:val="ru-RU" w:bidi="ar-SA"/>
              </w:rPr>
              <w:t>беспечение доступности дошкольного образования</w:t>
            </w:r>
            <w:r>
              <w:rPr>
                <w:rFonts w:eastAsia="Times New Roman" w:cs="Times New Roman"/>
                <w:color w:val="000000"/>
                <w:lang w:val="ru-RU" w:bidi="ar-SA"/>
              </w:rPr>
              <w:t>.</w:t>
            </w:r>
          </w:p>
          <w:p w:rsidR="00CD2A06" w:rsidRDefault="00CD2A06" w:rsidP="00EC2156">
            <w:pPr>
              <w:ind w:firstLine="184"/>
              <w:contextualSpacing/>
              <w:rPr>
                <w:rFonts w:eastAsia="Times New Roman" w:cs="Times New Roman"/>
                <w:color w:val="00000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lang w:val="ru-RU" w:bidi="ar-SA"/>
              </w:rPr>
              <w:t>П</w:t>
            </w:r>
            <w:r w:rsidRPr="00CD2A06">
              <w:rPr>
                <w:rFonts w:eastAsia="Times New Roman" w:cs="Times New Roman"/>
                <w:color w:val="000000"/>
                <w:lang w:val="ru-RU" w:bidi="ar-SA"/>
              </w:rPr>
              <w:t>овышение качества общего образования</w:t>
            </w:r>
            <w:r>
              <w:rPr>
                <w:rFonts w:eastAsia="Times New Roman" w:cs="Times New Roman"/>
                <w:color w:val="000000"/>
                <w:lang w:val="ru-RU" w:bidi="ar-SA"/>
              </w:rPr>
              <w:t>.</w:t>
            </w:r>
          </w:p>
          <w:p w:rsidR="00CD2A06" w:rsidRPr="00CD2A06" w:rsidRDefault="00CD2A06" w:rsidP="00EC2156">
            <w:pPr>
              <w:ind w:firstLine="184"/>
              <w:contextualSpacing/>
              <w:rPr>
                <w:rFonts w:eastAsia="Times New Roman" w:cs="Times New Roman"/>
                <w:color w:val="00000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lang w:val="ru-RU" w:bidi="ar-SA"/>
              </w:rPr>
              <w:t>У</w:t>
            </w:r>
            <w:r w:rsidRPr="00CD2A06">
              <w:rPr>
                <w:rFonts w:eastAsia="Times New Roman" w:cs="Times New Roman"/>
                <w:color w:val="000000"/>
                <w:lang w:val="ru-RU" w:bidi="ar-SA"/>
              </w:rPr>
              <w:t>лучшение взаимодействия органов и учреждений системы профилактики в ходе реализации мер, направленных на профилактику правонарушений, безнадзорности и беспризорности несовершеннолетних, активизацию борьбы с наркоманией и алкоголизмом</w:t>
            </w:r>
          </w:p>
          <w:p w:rsidR="001E1812" w:rsidRPr="005D7B2D" w:rsidRDefault="00CD2A06" w:rsidP="00EC2156">
            <w:pPr>
              <w:ind w:firstLine="184"/>
              <w:contextualSpacing/>
              <w:rPr>
                <w:rFonts w:cs="Times New Roman"/>
                <w:lang w:val="ru-RU"/>
              </w:rPr>
            </w:pPr>
            <w:r w:rsidRPr="00CD2A06">
              <w:rPr>
                <w:rFonts w:eastAsia="Times New Roman" w:cs="Times New Roman"/>
                <w:color w:val="000000"/>
                <w:lang w:val="ru-RU" w:bidi="ar-SA"/>
              </w:rPr>
              <w:t>.</w:t>
            </w:r>
          </w:p>
        </w:tc>
        <w:tc>
          <w:tcPr>
            <w:tcW w:w="2693" w:type="dxa"/>
          </w:tcPr>
          <w:p w:rsidR="0059248C" w:rsidRPr="00744001" w:rsidRDefault="0059248C" w:rsidP="0059248C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местного бюджета, необходимый для финансирования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(2018-2023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9248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 8 137 129,54 рублей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г.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г. – 2 506 500,00 рублей, 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г. – 1 054 400,00 рублей,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г. – 1 421 900,00 рублей,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г. – 1 674 329,54 рублей,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г. – 1 480 000,00 рублей. </w:t>
            </w:r>
          </w:p>
          <w:p w:rsidR="0059248C" w:rsidRPr="00744001" w:rsidRDefault="0059248C" w:rsidP="0059248C">
            <w:pPr>
              <w:pStyle w:val="ConsPlusNonformat"/>
              <w:widowControl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>Объем средств местного бюджета, необходимый для финансирования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программы (2024-2028 годы) </w:t>
            </w:r>
            <w:r w:rsidRPr="00592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составляет </w:t>
            </w:r>
            <w:r w:rsidRPr="0059248C">
              <w:rPr>
                <w:rFonts w:ascii="Times New Roman" w:hAnsi="Times New Roman" w:cs="Times New Roman"/>
                <w:b/>
                <w:sz w:val="24"/>
                <w:szCs w:val="24"/>
              </w:rPr>
              <w:t>11 966 000</w:t>
            </w:r>
            <w:r w:rsidRPr="0059248C">
              <w:rPr>
                <w:rFonts w:ascii="Times New Roman" w:hAnsi="Times New Roman" w:cs="Times New Roman"/>
                <w:b/>
                <w:sz w:val="24"/>
                <w:szCs w:val="24"/>
              </w:rPr>
              <w:t>,0 рублей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г. – 2 060 000,00 рублей;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 xml:space="preserve">г. – 2 236 000,00 рублей; 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г. – 2 732 000,00 рублей;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г. – 2 351 000,00 рублей;</w:t>
            </w:r>
          </w:p>
          <w:p w:rsidR="0059248C" w:rsidRPr="00744001" w:rsidRDefault="0059248C" w:rsidP="00592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01">
              <w:rPr>
                <w:rFonts w:ascii="Times New Roman" w:hAnsi="Times New Roman" w:cs="Times New Roman"/>
                <w:sz w:val="24"/>
                <w:szCs w:val="24"/>
              </w:rPr>
              <w:t>г. – 2 587 000,54 рублей.</w:t>
            </w:r>
          </w:p>
          <w:p w:rsidR="0059248C" w:rsidRPr="0059248C" w:rsidRDefault="0059248C" w:rsidP="005924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 xml:space="preserve"> – * рублей;</w:t>
            </w:r>
          </w:p>
          <w:p w:rsidR="0059248C" w:rsidRPr="0059248C" w:rsidRDefault="0059248C" w:rsidP="005924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 xml:space="preserve"> год – * рублей;</w:t>
            </w:r>
          </w:p>
          <w:p w:rsidR="0059248C" w:rsidRPr="0059248C" w:rsidRDefault="0059248C" w:rsidP="005924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 xml:space="preserve"> год – * рублей;</w:t>
            </w:r>
          </w:p>
          <w:p w:rsidR="0059248C" w:rsidRPr="0059248C" w:rsidRDefault="0059248C" w:rsidP="005924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>2026 год – * рублей;</w:t>
            </w:r>
          </w:p>
          <w:p w:rsidR="0059248C" w:rsidRPr="0059248C" w:rsidRDefault="0059248C" w:rsidP="005924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 xml:space="preserve"> год – * * рублей;</w:t>
            </w:r>
          </w:p>
          <w:p w:rsidR="0059248C" w:rsidRPr="0059248C" w:rsidRDefault="0059248C" w:rsidP="0059248C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48C">
              <w:rPr>
                <w:rFonts w:ascii="Times New Roman" w:hAnsi="Times New Roman" w:cs="Times New Roman"/>
                <w:sz w:val="24"/>
                <w:szCs w:val="24"/>
              </w:rPr>
              <w:t xml:space="preserve"> год – * рублей</w:t>
            </w:r>
            <w:r w:rsidRPr="0059248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9248C" w:rsidRPr="0059248C" w:rsidRDefault="0059248C" w:rsidP="0059248C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8C">
              <w:rPr>
                <w:rFonts w:ascii="Times New Roman" w:hAnsi="Times New Roman" w:cs="Times New Roman"/>
                <w:i/>
                <w:sz w:val="24"/>
                <w:szCs w:val="24"/>
              </w:rPr>
              <w:t>*данные будут корректироваться по мере доведения лимито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</w:tr>
      <w:tr w:rsidR="0059248C" w:rsidRPr="00664812" w:rsidTr="0046714D">
        <w:trPr>
          <w:trHeight w:val="982"/>
        </w:trPr>
        <w:tc>
          <w:tcPr>
            <w:tcW w:w="708" w:type="dxa"/>
            <w:shd w:val="clear" w:color="auto" w:fill="auto"/>
          </w:tcPr>
          <w:p w:rsidR="0059248C" w:rsidRPr="004972EC" w:rsidRDefault="0059248C" w:rsidP="0059248C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6</w:t>
            </w:r>
          </w:p>
        </w:tc>
        <w:tc>
          <w:tcPr>
            <w:tcW w:w="2269" w:type="dxa"/>
            <w:shd w:val="clear" w:color="auto" w:fill="auto"/>
          </w:tcPr>
          <w:p w:rsidR="0059248C" w:rsidRDefault="0059248C" w:rsidP="0059248C">
            <w:pPr>
              <w:rPr>
                <w:rFonts w:cs="Times New Roman"/>
                <w:b/>
                <w:lang w:val="ru-RU"/>
              </w:rPr>
            </w:pPr>
            <w:r w:rsidRPr="00621B6B">
              <w:rPr>
                <w:rFonts w:cs="Times New Roman"/>
                <w:b/>
                <w:lang w:val="ru-RU"/>
              </w:rPr>
              <w:t xml:space="preserve">Комплексное развитие систем коммунальной инфраструктуры городского </w:t>
            </w:r>
            <w:proofErr w:type="gramStart"/>
            <w:r w:rsidRPr="00621B6B">
              <w:rPr>
                <w:rFonts w:cs="Times New Roman"/>
                <w:b/>
                <w:lang w:val="ru-RU"/>
              </w:rPr>
              <w:t>округа</w:t>
            </w:r>
            <w:proofErr w:type="gramEnd"/>
            <w:r w:rsidRPr="00621B6B">
              <w:rPr>
                <w:rFonts w:cs="Times New Roman"/>
                <w:b/>
                <w:lang w:val="ru-RU"/>
              </w:rPr>
              <w:t xml:space="preserve"> ЗАТО п. Горный на </w:t>
            </w:r>
            <w:r w:rsidR="00624DFD">
              <w:rPr>
                <w:rFonts w:cs="Times New Roman"/>
                <w:b/>
                <w:lang w:val="ru-RU"/>
              </w:rPr>
              <w:t>2024-2028</w:t>
            </w:r>
            <w:r w:rsidRPr="00621B6B">
              <w:rPr>
                <w:rFonts w:cs="Times New Roman"/>
                <w:b/>
                <w:lang w:val="ru-RU"/>
              </w:rPr>
              <w:t xml:space="preserve"> годы</w:t>
            </w:r>
          </w:p>
          <w:p w:rsidR="00EC2156" w:rsidRPr="00621B6B" w:rsidRDefault="00EC2156" w:rsidP="00EC2156">
            <w:pPr>
              <w:rPr>
                <w:rFonts w:cs="Times New Roman"/>
                <w:b/>
                <w:lang w:val="ru-RU"/>
              </w:rPr>
            </w:pPr>
            <w:r w:rsidRPr="00EC2156">
              <w:rPr>
                <w:rFonts w:cs="Times New Roman"/>
                <w:b/>
                <w:lang w:val="ru-RU"/>
              </w:rPr>
              <w:t xml:space="preserve">(постановление администрации городского округа ЗАТО </w:t>
            </w:r>
            <w:proofErr w:type="spellStart"/>
            <w:r w:rsidRPr="00EC2156">
              <w:rPr>
                <w:rFonts w:cs="Times New Roman"/>
                <w:b/>
                <w:lang w:val="ru-RU"/>
              </w:rPr>
              <w:t>п.Горный</w:t>
            </w:r>
            <w:proofErr w:type="spellEnd"/>
            <w:r w:rsidRPr="00EC2156">
              <w:rPr>
                <w:rFonts w:cs="Times New Roman"/>
                <w:b/>
                <w:lang w:val="ru-RU"/>
              </w:rPr>
              <w:t xml:space="preserve"> от 07.08.2023 №23</w:t>
            </w:r>
            <w:r>
              <w:rPr>
                <w:rFonts w:cs="Times New Roman"/>
                <w:b/>
                <w:lang w:val="ru-RU"/>
              </w:rPr>
              <w:t>0</w:t>
            </w:r>
            <w:r w:rsidRPr="00EC2156">
              <w:rPr>
                <w:rFonts w:cs="Times New Roman"/>
                <w:b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248C" w:rsidRPr="005D7B2D" w:rsidRDefault="0059248C" w:rsidP="0059248C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</w:t>
            </w:r>
            <w:proofErr w:type="spellStart"/>
            <w:r w:rsidRPr="005D7B2D">
              <w:rPr>
                <w:rFonts w:cs="Times New Roman"/>
                <w:lang w:val="ru-RU"/>
              </w:rPr>
              <w:t>п.Горный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EC2156" w:rsidRPr="00EC2156" w:rsidRDefault="009B7BB2" w:rsidP="00EC2156">
            <w:pPr>
              <w:pStyle w:val="ae"/>
              <w:ind w:firstLine="42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Бесперебойное</w:t>
            </w:r>
            <w:r w:rsidR="00EC2156" w:rsidRPr="00EC2156">
              <w:rPr>
                <w:rFonts w:ascii="Times New Roman" w:hAnsi="Times New Roman"/>
                <w:szCs w:val="24"/>
              </w:rPr>
              <w:t xml:space="preserve"> предоставление коммунальных услуг потребителям на территории городского округа;</w:t>
            </w:r>
          </w:p>
          <w:p w:rsidR="00EC2156" w:rsidRPr="00EC2156" w:rsidRDefault="009B7BB2" w:rsidP="00EC2156">
            <w:pPr>
              <w:pStyle w:val="ae"/>
              <w:ind w:firstLine="42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Приведение</w:t>
            </w:r>
            <w:r w:rsidR="00EC2156" w:rsidRPr="00EC2156">
              <w:rPr>
                <w:rFonts w:ascii="Times New Roman" w:hAnsi="Times New Roman"/>
                <w:szCs w:val="24"/>
              </w:rPr>
              <w:t xml:space="preserve"> в надлежащее состояние жилых помещений муниципального жилищного фонда городского округа путем проведения </w:t>
            </w:r>
            <w:r>
              <w:rPr>
                <w:rFonts w:ascii="Times New Roman" w:hAnsi="Times New Roman"/>
                <w:szCs w:val="24"/>
              </w:rPr>
              <w:t>текущего и капитального ремонта.</w:t>
            </w:r>
          </w:p>
          <w:p w:rsidR="00EC2156" w:rsidRPr="00EC2156" w:rsidRDefault="009B7BB2" w:rsidP="00EC2156">
            <w:pPr>
              <w:pStyle w:val="ae"/>
              <w:ind w:firstLine="42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Доведение</w:t>
            </w:r>
            <w:r w:rsidR="00EC2156" w:rsidRPr="00EC2156">
              <w:rPr>
                <w:rFonts w:ascii="Times New Roman" w:hAnsi="Times New Roman"/>
                <w:szCs w:val="24"/>
              </w:rPr>
              <w:t xml:space="preserve"> технического состояния коммунальной (специализированной) техники </w:t>
            </w:r>
            <w:r w:rsidRPr="00EC2156">
              <w:rPr>
                <w:rFonts w:ascii="Times New Roman" w:hAnsi="Times New Roman"/>
                <w:szCs w:val="24"/>
              </w:rPr>
              <w:t>до показателей,</w:t>
            </w:r>
            <w:r w:rsidR="00EC2156" w:rsidRPr="00EC2156">
              <w:rPr>
                <w:rFonts w:ascii="Times New Roman" w:hAnsi="Times New Roman"/>
                <w:szCs w:val="24"/>
              </w:rPr>
              <w:t xml:space="preserve"> соответствующих нормативным срокам ее эксплуатации;</w:t>
            </w:r>
          </w:p>
          <w:p w:rsidR="00EC2156" w:rsidRPr="00EC2156" w:rsidRDefault="009B7BB2" w:rsidP="00EC2156">
            <w:pPr>
              <w:pStyle w:val="ae"/>
              <w:ind w:firstLine="42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Увеличение</w:t>
            </w:r>
            <w:r w:rsidR="00EC2156" w:rsidRPr="00EC2156">
              <w:rPr>
                <w:rFonts w:ascii="Times New Roman" w:hAnsi="Times New Roman"/>
                <w:szCs w:val="24"/>
              </w:rPr>
              <w:t xml:space="preserve"> количества единиц техники до уровня, необходимого дл</w:t>
            </w:r>
            <w:r>
              <w:rPr>
                <w:rFonts w:ascii="Times New Roman" w:hAnsi="Times New Roman"/>
                <w:szCs w:val="24"/>
              </w:rPr>
              <w:t>я выполнения поставленных задач.</w:t>
            </w:r>
          </w:p>
          <w:p w:rsidR="008D292A" w:rsidRPr="009B7BB2" w:rsidRDefault="009B7BB2" w:rsidP="008D292A">
            <w:pPr>
              <w:pStyle w:val="ae"/>
              <w:ind w:firstLine="42"/>
              <w:contextualSpacing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Снижение</w:t>
            </w:r>
            <w:r w:rsidR="00EC2156" w:rsidRPr="00EC2156">
              <w:rPr>
                <w:rFonts w:ascii="Times New Roman" w:hAnsi="Times New Roman"/>
                <w:szCs w:val="24"/>
              </w:rPr>
              <w:t xml:space="preserve"> объёмов потребляемых </w:t>
            </w:r>
            <w:r w:rsidR="008D292A" w:rsidRPr="00EC2156">
              <w:rPr>
                <w:rFonts w:ascii="Times New Roman" w:hAnsi="Times New Roman"/>
                <w:szCs w:val="24"/>
              </w:rPr>
              <w:t>энергоресурсов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59248C" w:rsidRDefault="009B7BB2" w:rsidP="008D292A">
            <w:pPr>
              <w:pStyle w:val="ae"/>
              <w:ind w:firstLine="42"/>
              <w:contextualSpacing/>
              <w:jc w:val="left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Снижение</w:t>
            </w:r>
            <w:r w:rsidR="00EC2156" w:rsidRPr="00EC2156">
              <w:rPr>
                <w:rFonts w:ascii="Times New Roman" w:hAnsi="Times New Roman"/>
                <w:szCs w:val="24"/>
                <w:lang w:val="ru-RU"/>
              </w:rPr>
              <w:t xml:space="preserve"> затрат местного бюджета на оплату коммунальных ресурсов.</w:t>
            </w:r>
          </w:p>
          <w:p w:rsidR="009B7BB2" w:rsidRDefault="009B7BB2" w:rsidP="008D292A">
            <w:pPr>
              <w:pStyle w:val="ae"/>
              <w:ind w:firstLine="42"/>
              <w:contextualSpacing/>
              <w:jc w:val="left"/>
              <w:rPr>
                <w:lang w:val="ru-RU"/>
              </w:rPr>
            </w:pPr>
          </w:p>
          <w:p w:rsidR="009B7BB2" w:rsidRDefault="009B7BB2" w:rsidP="008D292A">
            <w:pPr>
              <w:pStyle w:val="ae"/>
              <w:ind w:firstLine="42"/>
              <w:contextualSpacing/>
              <w:jc w:val="left"/>
              <w:rPr>
                <w:lang w:val="ru-RU"/>
              </w:rPr>
            </w:pPr>
          </w:p>
          <w:p w:rsidR="009B7BB2" w:rsidRPr="00EC2156" w:rsidRDefault="009B7BB2" w:rsidP="008D292A">
            <w:pPr>
              <w:pStyle w:val="ae"/>
              <w:ind w:firstLine="42"/>
              <w:contextualSpacing/>
              <w:jc w:val="left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EC2156" w:rsidRPr="00EC2156" w:rsidRDefault="00EC2156" w:rsidP="00EC2156">
            <w:pPr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EC2156">
              <w:rPr>
                <w:rFonts w:eastAsia="Times New Roman" w:cs="Times New Roman"/>
                <w:color w:val="000000"/>
                <w:lang w:val="ru-RU" w:eastAsia="ru-RU"/>
              </w:rPr>
              <w:t xml:space="preserve">Объем средств местного бюджета, необходимый для финансирования программы </w:t>
            </w:r>
            <w:r w:rsidRPr="00EC2156">
              <w:rPr>
                <w:rFonts w:eastAsia="Times New Roman" w:cs="Times New Roman"/>
                <w:b/>
                <w:color w:val="000000"/>
                <w:lang w:val="ru-RU" w:eastAsia="ru-RU"/>
              </w:rPr>
              <w:t>составляет</w:t>
            </w:r>
            <w:r w:rsidRPr="00EC2156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Pr="00EC2156">
              <w:rPr>
                <w:rFonts w:cs="Times New Roman"/>
                <w:b/>
                <w:color w:val="auto"/>
                <w:lang w:val="ru-RU"/>
              </w:rPr>
              <w:t>4</w:t>
            </w:r>
            <w:r>
              <w:rPr>
                <w:rFonts w:cs="Times New Roman"/>
                <w:b/>
                <w:color w:val="auto"/>
                <w:lang w:val="ru-RU"/>
              </w:rPr>
              <w:t> </w:t>
            </w:r>
            <w:r w:rsidRPr="00EC2156">
              <w:rPr>
                <w:rFonts w:cs="Times New Roman"/>
                <w:b/>
                <w:color w:val="auto"/>
                <w:lang w:val="ru-RU"/>
              </w:rPr>
              <w:t>282</w:t>
            </w:r>
            <w:r>
              <w:rPr>
                <w:rFonts w:cs="Times New Roman"/>
                <w:b/>
                <w:color w:val="auto"/>
                <w:lang w:val="ru-RU"/>
              </w:rPr>
              <w:t xml:space="preserve"> 000</w:t>
            </w:r>
            <w:r w:rsidRPr="00EC2156">
              <w:rPr>
                <w:rFonts w:cs="Times New Roman"/>
                <w:b/>
                <w:color w:val="auto"/>
                <w:lang w:val="ru-RU"/>
              </w:rPr>
              <w:t>,0</w:t>
            </w:r>
            <w:r>
              <w:rPr>
                <w:rFonts w:cs="Times New Roman"/>
                <w:b/>
                <w:color w:val="auto"/>
                <w:lang w:val="ru-RU"/>
              </w:rPr>
              <w:t>0</w:t>
            </w:r>
            <w:r w:rsidRPr="00EC2156">
              <w:rPr>
                <w:rFonts w:cs="Times New Roman"/>
                <w:b/>
                <w:color w:val="auto"/>
                <w:lang w:val="ru-RU"/>
              </w:rPr>
              <w:t xml:space="preserve"> рублей, </w:t>
            </w:r>
            <w:r w:rsidRPr="00EC2156">
              <w:rPr>
                <w:rFonts w:cs="Times New Roman"/>
                <w:color w:val="auto"/>
                <w:lang w:val="ru-RU"/>
              </w:rPr>
              <w:t>в том числе:</w:t>
            </w:r>
          </w:p>
          <w:p w:rsidR="00EC2156" w:rsidRPr="00EC2156" w:rsidRDefault="00EC2156" w:rsidP="00EC2156">
            <w:pPr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2024 год – 910 </w:t>
            </w:r>
            <w:r w:rsidRPr="00EC2156">
              <w:rPr>
                <w:rFonts w:cs="Times New Roman"/>
                <w:color w:val="auto"/>
                <w:lang w:val="ru-RU"/>
              </w:rPr>
              <w:t>0</w:t>
            </w:r>
            <w:r>
              <w:rPr>
                <w:rFonts w:cs="Times New Roman"/>
                <w:color w:val="auto"/>
                <w:lang w:val="ru-RU"/>
              </w:rPr>
              <w:t>00,00</w:t>
            </w:r>
            <w:r w:rsidRPr="00EC2156">
              <w:rPr>
                <w:rFonts w:cs="Times New Roman"/>
                <w:color w:val="auto"/>
                <w:lang w:val="ru-RU"/>
              </w:rPr>
              <w:t xml:space="preserve"> рублей;</w:t>
            </w:r>
          </w:p>
          <w:p w:rsidR="00EC2156" w:rsidRPr="00EC2156" w:rsidRDefault="00EC2156" w:rsidP="00EC2156">
            <w:pPr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EC2156">
              <w:rPr>
                <w:rFonts w:cs="Times New Roman"/>
                <w:color w:val="auto"/>
                <w:lang w:val="ru-RU"/>
              </w:rPr>
              <w:t>2025 год – 893</w:t>
            </w:r>
            <w:r>
              <w:rPr>
                <w:rFonts w:cs="Times New Roman"/>
                <w:color w:val="auto"/>
                <w:lang w:val="ru-RU"/>
              </w:rPr>
              <w:t> 000,00</w:t>
            </w:r>
            <w:r w:rsidRPr="00EC2156">
              <w:rPr>
                <w:rFonts w:cs="Times New Roman"/>
                <w:color w:val="auto"/>
                <w:lang w:val="ru-RU"/>
              </w:rPr>
              <w:t xml:space="preserve"> рублей;</w:t>
            </w:r>
          </w:p>
          <w:p w:rsidR="00EC2156" w:rsidRPr="00EC2156" w:rsidRDefault="00EC2156" w:rsidP="00EC2156">
            <w:pPr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EC2156">
              <w:rPr>
                <w:rFonts w:cs="Times New Roman"/>
                <w:color w:val="auto"/>
                <w:lang w:val="ru-RU"/>
              </w:rPr>
              <w:t>2026 год – 893</w:t>
            </w:r>
            <w:r>
              <w:rPr>
                <w:rFonts w:cs="Times New Roman"/>
                <w:color w:val="auto"/>
                <w:lang w:val="ru-RU"/>
              </w:rPr>
              <w:t> 000,00</w:t>
            </w:r>
            <w:r w:rsidRPr="00EC2156">
              <w:rPr>
                <w:rFonts w:cs="Times New Roman"/>
                <w:color w:val="auto"/>
                <w:lang w:val="ru-RU"/>
              </w:rPr>
              <w:t>. рублей;</w:t>
            </w:r>
          </w:p>
          <w:p w:rsidR="00EC2156" w:rsidRPr="00EC2156" w:rsidRDefault="00EC2156" w:rsidP="00EC2156">
            <w:pPr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EC2156">
              <w:rPr>
                <w:rFonts w:cs="Times New Roman"/>
                <w:color w:val="auto"/>
                <w:lang w:val="ru-RU"/>
              </w:rPr>
              <w:t>2027 год – 793</w:t>
            </w:r>
            <w:r>
              <w:rPr>
                <w:rFonts w:cs="Times New Roman"/>
                <w:color w:val="auto"/>
                <w:lang w:val="ru-RU"/>
              </w:rPr>
              <w:t> 000,00</w:t>
            </w:r>
            <w:r w:rsidRPr="00EC2156">
              <w:rPr>
                <w:rFonts w:cs="Times New Roman"/>
                <w:color w:val="auto"/>
                <w:lang w:val="ru-RU"/>
              </w:rPr>
              <w:t xml:space="preserve"> рублей;</w:t>
            </w:r>
          </w:p>
          <w:p w:rsidR="0059248C" w:rsidRPr="00EA39BD" w:rsidRDefault="00EC2156" w:rsidP="00EC21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u w:color="2A6EC3"/>
                <w:lang w:val="ru-RU"/>
              </w:rPr>
            </w:pPr>
            <w:r w:rsidRPr="00EC2156">
              <w:rPr>
                <w:rFonts w:cs="Times New Roman"/>
                <w:color w:val="auto"/>
                <w:lang w:val="ru-RU"/>
              </w:rPr>
              <w:t>2028 год – 793</w:t>
            </w:r>
            <w:r>
              <w:rPr>
                <w:rFonts w:cs="Times New Roman"/>
                <w:color w:val="auto"/>
                <w:lang w:val="ru-RU"/>
              </w:rPr>
              <w:t> 000,00</w:t>
            </w:r>
            <w:r w:rsidRPr="00EC2156">
              <w:rPr>
                <w:rFonts w:cs="Times New Roman"/>
                <w:color w:val="auto"/>
                <w:lang w:val="ru-RU"/>
              </w:rPr>
              <w:t xml:space="preserve"> рублей.</w:t>
            </w:r>
          </w:p>
        </w:tc>
      </w:tr>
      <w:tr w:rsidR="0059248C" w:rsidRPr="00664812" w:rsidTr="0046714D">
        <w:tc>
          <w:tcPr>
            <w:tcW w:w="708" w:type="dxa"/>
            <w:shd w:val="clear" w:color="auto" w:fill="auto"/>
          </w:tcPr>
          <w:p w:rsidR="0059248C" w:rsidRDefault="0059248C" w:rsidP="0059248C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59248C" w:rsidRDefault="0059248C" w:rsidP="00624DFD">
            <w:pPr>
              <w:rPr>
                <w:rFonts w:cs="Times New Roman"/>
                <w:b/>
                <w:lang w:val="ru-RU"/>
              </w:rPr>
            </w:pPr>
            <w:r w:rsidRPr="00621B6B">
              <w:rPr>
                <w:rFonts w:cs="Times New Roman"/>
                <w:b/>
                <w:lang w:val="ru-RU"/>
              </w:rPr>
              <w:t xml:space="preserve">Развитие информационного общества на территории городского </w:t>
            </w:r>
            <w:proofErr w:type="gramStart"/>
            <w:r w:rsidRPr="00621B6B">
              <w:rPr>
                <w:rFonts w:cs="Times New Roman"/>
                <w:b/>
                <w:lang w:val="ru-RU"/>
              </w:rPr>
              <w:t>округа</w:t>
            </w:r>
            <w:proofErr w:type="gramEnd"/>
            <w:r w:rsidRPr="00621B6B">
              <w:rPr>
                <w:rFonts w:cs="Times New Roman"/>
                <w:b/>
                <w:lang w:val="ru-RU"/>
              </w:rPr>
              <w:t xml:space="preserve"> ЗАТО п. Горный на </w:t>
            </w:r>
            <w:r w:rsidR="00624DFD">
              <w:rPr>
                <w:rFonts w:cs="Times New Roman"/>
                <w:b/>
                <w:lang w:val="ru-RU"/>
              </w:rPr>
              <w:t>2024-2028</w:t>
            </w:r>
            <w:r w:rsidRPr="00621B6B">
              <w:rPr>
                <w:rFonts w:cs="Times New Roman"/>
                <w:b/>
                <w:lang w:val="ru-RU"/>
              </w:rPr>
              <w:t xml:space="preserve"> годы</w:t>
            </w:r>
          </w:p>
          <w:p w:rsidR="00624DFD" w:rsidRPr="00621B6B" w:rsidRDefault="00624DFD" w:rsidP="00624DFD">
            <w:pPr>
              <w:rPr>
                <w:rFonts w:cs="Times New Roman"/>
                <w:b/>
                <w:lang w:val="ru-RU"/>
              </w:rPr>
            </w:pPr>
            <w:r w:rsidRPr="00624DFD">
              <w:rPr>
                <w:rFonts w:cs="Times New Roman"/>
                <w:b/>
                <w:lang w:val="ru-RU"/>
              </w:rPr>
              <w:t xml:space="preserve">(постановление администрации городского округа ЗАТО </w:t>
            </w:r>
            <w:proofErr w:type="spellStart"/>
            <w:r w:rsidRPr="00624DFD">
              <w:rPr>
                <w:rFonts w:cs="Times New Roman"/>
                <w:b/>
                <w:lang w:val="ru-RU"/>
              </w:rPr>
              <w:t>п.Горный</w:t>
            </w:r>
            <w:proofErr w:type="spellEnd"/>
            <w:r w:rsidRPr="00624DFD">
              <w:rPr>
                <w:rFonts w:cs="Times New Roman"/>
                <w:b/>
                <w:lang w:val="ru-RU"/>
              </w:rPr>
              <w:t xml:space="preserve"> от </w:t>
            </w:r>
            <w:r>
              <w:rPr>
                <w:rFonts w:cs="Times New Roman"/>
                <w:b/>
                <w:lang w:val="ru-RU"/>
              </w:rPr>
              <w:t>29.09</w:t>
            </w:r>
            <w:r w:rsidRPr="00624DFD">
              <w:rPr>
                <w:rFonts w:cs="Times New Roman"/>
                <w:b/>
                <w:lang w:val="ru-RU"/>
              </w:rPr>
              <w:t>.2023 №</w:t>
            </w:r>
            <w:r>
              <w:rPr>
                <w:rFonts w:cs="Times New Roman"/>
                <w:b/>
                <w:lang w:val="ru-RU"/>
              </w:rPr>
              <w:t>308</w:t>
            </w:r>
            <w:r w:rsidRPr="00624DFD">
              <w:rPr>
                <w:rFonts w:cs="Times New Roman"/>
                <w:b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248C" w:rsidRPr="005D7B2D" w:rsidRDefault="0059248C" w:rsidP="0059248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Заместитель главы ЗАТО </w:t>
            </w:r>
            <w:proofErr w:type="spellStart"/>
            <w:r>
              <w:rPr>
                <w:rFonts w:cs="Times New Roman"/>
                <w:lang w:val="ru-RU"/>
              </w:rPr>
              <w:t>п.Горный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B7BB2" w:rsidRPr="009B7BB2" w:rsidRDefault="009B7BB2" w:rsidP="009B7BB2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9B7BB2">
              <w:rPr>
                <w:rFonts w:cs="Times New Roman"/>
                <w:lang w:val="ru-RU"/>
              </w:rPr>
              <w:t>сестороннее информационное обеспечение социально-экономического и общественно-политического развития г</w:t>
            </w:r>
            <w:r>
              <w:rPr>
                <w:rFonts w:cs="Times New Roman"/>
                <w:lang w:val="ru-RU"/>
              </w:rPr>
              <w:t xml:space="preserve">ородского </w:t>
            </w:r>
            <w:proofErr w:type="gramStart"/>
            <w:r>
              <w:rPr>
                <w:rFonts w:cs="Times New Roman"/>
                <w:lang w:val="ru-RU"/>
              </w:rPr>
              <w:t>округа</w:t>
            </w:r>
            <w:proofErr w:type="gramEnd"/>
            <w:r>
              <w:rPr>
                <w:rFonts w:cs="Times New Roman"/>
                <w:lang w:val="ru-RU"/>
              </w:rPr>
              <w:t xml:space="preserve"> ЗАТО п. Горный.</w:t>
            </w:r>
          </w:p>
          <w:p w:rsidR="009B7BB2" w:rsidRPr="009B7BB2" w:rsidRDefault="009B7BB2" w:rsidP="009B7BB2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Pr="009B7BB2">
              <w:rPr>
                <w:rFonts w:cs="Times New Roman"/>
                <w:lang w:val="ru-RU"/>
              </w:rPr>
              <w:t>воевременное и достоверное информирование населения г</w:t>
            </w:r>
            <w:r>
              <w:rPr>
                <w:rFonts w:cs="Times New Roman"/>
                <w:lang w:val="ru-RU"/>
              </w:rPr>
              <w:t xml:space="preserve">ородского </w:t>
            </w:r>
            <w:proofErr w:type="gramStart"/>
            <w:r>
              <w:rPr>
                <w:rFonts w:cs="Times New Roman"/>
                <w:lang w:val="ru-RU"/>
              </w:rPr>
              <w:t>округа</w:t>
            </w:r>
            <w:proofErr w:type="gramEnd"/>
            <w:r>
              <w:rPr>
                <w:rFonts w:cs="Times New Roman"/>
                <w:lang w:val="ru-RU"/>
              </w:rPr>
              <w:t xml:space="preserve"> ЗАТО </w:t>
            </w:r>
            <w:proofErr w:type="spellStart"/>
            <w:r>
              <w:rPr>
                <w:rFonts w:cs="Times New Roman"/>
                <w:lang w:val="ru-RU"/>
              </w:rPr>
              <w:t>п.Горный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  <w:p w:rsidR="009B7BB2" w:rsidRPr="009B7BB2" w:rsidRDefault="009B7BB2" w:rsidP="009B7BB2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9B7BB2">
              <w:rPr>
                <w:rFonts w:cs="Times New Roman"/>
                <w:lang w:val="ru-RU"/>
              </w:rPr>
              <w:t xml:space="preserve">овышение информационной открытости органов местного самоуправления городского </w:t>
            </w:r>
            <w:proofErr w:type="gramStart"/>
            <w:r w:rsidRPr="009B7BB2">
              <w:rPr>
                <w:rFonts w:cs="Times New Roman"/>
                <w:lang w:val="ru-RU"/>
              </w:rPr>
              <w:t>округа</w:t>
            </w:r>
            <w:proofErr w:type="gramEnd"/>
            <w:r w:rsidRPr="009B7BB2">
              <w:rPr>
                <w:rFonts w:cs="Times New Roman"/>
                <w:lang w:val="ru-RU"/>
              </w:rPr>
              <w:t xml:space="preserve"> ЗАТО п. Горный</w:t>
            </w:r>
            <w:r>
              <w:rPr>
                <w:rFonts w:cs="Times New Roman"/>
                <w:lang w:val="ru-RU"/>
              </w:rPr>
              <w:t>.</w:t>
            </w:r>
          </w:p>
          <w:p w:rsidR="0059248C" w:rsidRDefault="009B7BB2" w:rsidP="009B7BB2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Pr="009B7BB2">
              <w:rPr>
                <w:rFonts w:cs="Times New Roman"/>
                <w:lang w:val="ru-RU"/>
              </w:rPr>
              <w:t>меньшение временных затрат на получение муниципальных услуг</w:t>
            </w:r>
            <w:r>
              <w:rPr>
                <w:rFonts w:cs="Times New Roman"/>
                <w:lang w:val="ru-RU"/>
              </w:rPr>
              <w:t>.</w:t>
            </w:r>
          </w:p>
          <w:p w:rsidR="009B7BB2" w:rsidRDefault="009B7BB2" w:rsidP="009B7BB2">
            <w:pPr>
              <w:ind w:firstLine="184"/>
              <w:rPr>
                <w:rFonts w:cs="Times New Roman"/>
                <w:lang w:val="ru-RU"/>
              </w:rPr>
            </w:pPr>
          </w:p>
          <w:p w:rsidR="009B7BB2" w:rsidRDefault="009B7BB2" w:rsidP="009B7BB2">
            <w:pPr>
              <w:ind w:firstLine="184"/>
              <w:rPr>
                <w:rFonts w:cs="Times New Roman"/>
                <w:lang w:val="ru-RU"/>
              </w:rPr>
            </w:pPr>
          </w:p>
          <w:p w:rsidR="009B7BB2" w:rsidRDefault="009B7BB2" w:rsidP="009B7BB2">
            <w:pPr>
              <w:ind w:firstLine="184"/>
              <w:rPr>
                <w:rFonts w:cs="Times New Roman"/>
                <w:lang w:val="ru-RU"/>
              </w:rPr>
            </w:pPr>
          </w:p>
          <w:p w:rsidR="009B7BB2" w:rsidRPr="005D7B2D" w:rsidRDefault="009B7BB2" w:rsidP="009B7BB2">
            <w:pPr>
              <w:ind w:firstLine="184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9B7BB2" w:rsidRDefault="009B7BB2" w:rsidP="009B7B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9B7BB2">
              <w:rPr>
                <w:rFonts w:cs="Times New Roman"/>
                <w:lang w:val="ru-RU"/>
              </w:rPr>
              <w:t xml:space="preserve">Объем средств местного бюджета, необходимый для финансирования программы </w:t>
            </w:r>
            <w:r w:rsidRPr="009B7BB2">
              <w:rPr>
                <w:rFonts w:cs="Times New Roman"/>
                <w:b/>
                <w:lang w:val="ru-RU"/>
              </w:rPr>
              <w:t>составляет 1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 w:rsidRPr="009B7BB2">
              <w:rPr>
                <w:rFonts w:cs="Times New Roman"/>
                <w:b/>
                <w:lang w:val="ru-RU"/>
              </w:rPr>
              <w:t>400 000,00 рублей,</w:t>
            </w:r>
            <w:r w:rsidRPr="009B7BB2">
              <w:rPr>
                <w:rFonts w:cs="Times New Roman"/>
                <w:lang w:val="ru-RU"/>
              </w:rPr>
              <w:t xml:space="preserve"> в том числе: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9B7BB2" w:rsidRPr="009B7BB2" w:rsidRDefault="009B7BB2" w:rsidP="009B7B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9B7BB2">
              <w:rPr>
                <w:rFonts w:cs="Times New Roman"/>
                <w:lang w:val="ru-RU"/>
              </w:rPr>
              <w:t xml:space="preserve">2024 </w:t>
            </w:r>
            <w:r>
              <w:rPr>
                <w:rFonts w:cs="Times New Roman"/>
                <w:lang w:val="ru-RU"/>
              </w:rPr>
              <w:t xml:space="preserve">год </w:t>
            </w:r>
            <w:r w:rsidRPr="009B7BB2">
              <w:rPr>
                <w:rFonts w:cs="Times New Roman"/>
                <w:lang w:val="ru-RU"/>
              </w:rPr>
              <w:t>– 400 000,00 рублей;</w:t>
            </w:r>
          </w:p>
          <w:p w:rsidR="009B7BB2" w:rsidRPr="009B7BB2" w:rsidRDefault="009B7BB2" w:rsidP="009B7B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9B7BB2">
              <w:rPr>
                <w:rFonts w:cs="Times New Roman"/>
                <w:lang w:val="ru-RU"/>
              </w:rPr>
              <w:t xml:space="preserve">2025 </w:t>
            </w:r>
            <w:r>
              <w:rPr>
                <w:rFonts w:cs="Times New Roman"/>
                <w:lang w:val="ru-RU"/>
              </w:rPr>
              <w:t xml:space="preserve">год </w:t>
            </w:r>
            <w:r w:rsidRPr="009B7BB2">
              <w:rPr>
                <w:rFonts w:cs="Times New Roman"/>
                <w:lang w:val="ru-RU"/>
              </w:rPr>
              <w:t>– 300 000,00 рублей;</w:t>
            </w:r>
          </w:p>
          <w:p w:rsidR="009B7BB2" w:rsidRPr="009B7BB2" w:rsidRDefault="009B7BB2" w:rsidP="009B7B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9B7BB2">
              <w:rPr>
                <w:rFonts w:cs="Times New Roman"/>
                <w:lang w:val="ru-RU"/>
              </w:rPr>
              <w:t xml:space="preserve">2026 </w:t>
            </w:r>
            <w:r>
              <w:rPr>
                <w:rFonts w:cs="Times New Roman"/>
                <w:lang w:val="ru-RU"/>
              </w:rPr>
              <w:t xml:space="preserve">год </w:t>
            </w:r>
            <w:r w:rsidRPr="009B7BB2">
              <w:rPr>
                <w:rFonts w:cs="Times New Roman"/>
                <w:lang w:val="ru-RU"/>
              </w:rPr>
              <w:t>– 300 000,00 рублей;</w:t>
            </w:r>
          </w:p>
          <w:p w:rsidR="009B7BB2" w:rsidRPr="009B7BB2" w:rsidRDefault="009B7BB2" w:rsidP="009B7B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9B7BB2">
              <w:rPr>
                <w:rFonts w:cs="Times New Roman"/>
                <w:lang w:val="ru-RU"/>
              </w:rPr>
              <w:t xml:space="preserve">2027 </w:t>
            </w:r>
            <w:r>
              <w:rPr>
                <w:rFonts w:cs="Times New Roman"/>
                <w:lang w:val="ru-RU"/>
              </w:rPr>
              <w:t xml:space="preserve">год </w:t>
            </w:r>
            <w:r w:rsidRPr="009B7BB2">
              <w:rPr>
                <w:rFonts w:cs="Times New Roman"/>
                <w:lang w:val="ru-RU"/>
              </w:rPr>
              <w:t>– 200 000,00 рублей;</w:t>
            </w:r>
          </w:p>
          <w:p w:rsidR="0059248C" w:rsidRPr="005D7B2D" w:rsidRDefault="009B7BB2" w:rsidP="009B7B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9B7BB2">
              <w:rPr>
                <w:rFonts w:cs="Times New Roman"/>
                <w:lang w:val="ru-RU"/>
              </w:rPr>
              <w:t xml:space="preserve">2028 </w:t>
            </w:r>
            <w:r>
              <w:rPr>
                <w:rFonts w:cs="Times New Roman"/>
                <w:lang w:val="ru-RU"/>
              </w:rPr>
              <w:t xml:space="preserve">год </w:t>
            </w:r>
            <w:r w:rsidRPr="009B7BB2">
              <w:rPr>
                <w:rFonts w:cs="Times New Roman"/>
                <w:lang w:val="ru-RU"/>
              </w:rPr>
              <w:t>– 200 000,00 рублей</w:t>
            </w:r>
          </w:p>
        </w:tc>
      </w:tr>
      <w:tr w:rsidR="0059248C" w:rsidRPr="00664812" w:rsidTr="0046714D">
        <w:tc>
          <w:tcPr>
            <w:tcW w:w="708" w:type="dxa"/>
            <w:shd w:val="clear" w:color="auto" w:fill="auto"/>
          </w:tcPr>
          <w:p w:rsidR="0059248C" w:rsidRPr="00C85D93" w:rsidRDefault="0059248C" w:rsidP="0059248C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8</w:t>
            </w:r>
          </w:p>
        </w:tc>
        <w:tc>
          <w:tcPr>
            <w:tcW w:w="2269" w:type="dxa"/>
            <w:shd w:val="clear" w:color="auto" w:fill="auto"/>
          </w:tcPr>
          <w:p w:rsidR="0059248C" w:rsidRDefault="0059248C" w:rsidP="009B7BB2">
            <w:pPr>
              <w:rPr>
                <w:rFonts w:cs="Times New Roman"/>
                <w:b/>
                <w:lang w:val="ru-RU"/>
              </w:rPr>
            </w:pPr>
            <w:r w:rsidRPr="0013276A">
              <w:rPr>
                <w:rFonts w:cs="Times New Roman"/>
                <w:b/>
                <w:lang w:val="ru-RU"/>
              </w:rPr>
              <w:t xml:space="preserve">Программа </w:t>
            </w:r>
            <w:r w:rsidR="009B7BB2">
              <w:rPr>
                <w:rFonts w:cs="Times New Roman"/>
                <w:b/>
                <w:lang w:val="ru-RU"/>
              </w:rPr>
              <w:t>к</w:t>
            </w:r>
            <w:r w:rsidR="009B7BB2" w:rsidRPr="009B7BB2">
              <w:rPr>
                <w:rFonts w:cs="Times New Roman"/>
                <w:b/>
                <w:lang w:val="ru-RU"/>
              </w:rPr>
              <w:t xml:space="preserve">апитального ремонта общего имущества в многоквартирных домах городского </w:t>
            </w:r>
            <w:proofErr w:type="gramStart"/>
            <w:r w:rsidR="009B7BB2" w:rsidRPr="009B7BB2">
              <w:rPr>
                <w:rFonts w:cs="Times New Roman"/>
                <w:b/>
                <w:lang w:val="ru-RU"/>
              </w:rPr>
              <w:t>округа</w:t>
            </w:r>
            <w:proofErr w:type="gramEnd"/>
            <w:r w:rsidR="009B7BB2" w:rsidRPr="009B7BB2">
              <w:rPr>
                <w:rFonts w:cs="Times New Roman"/>
                <w:b/>
                <w:lang w:val="ru-RU"/>
              </w:rPr>
              <w:t xml:space="preserve"> ЗАТО п. Горный на 2018-2043 годы</w:t>
            </w:r>
          </w:p>
          <w:p w:rsidR="009D4F4B" w:rsidRPr="0013276A" w:rsidRDefault="009D4F4B" w:rsidP="009D4F4B">
            <w:pPr>
              <w:rPr>
                <w:rFonts w:cs="Times New Roman"/>
                <w:b/>
                <w:lang w:val="ru-RU"/>
              </w:rPr>
            </w:pPr>
            <w:r w:rsidRPr="009D4F4B">
              <w:rPr>
                <w:rFonts w:cs="Times New Roman"/>
                <w:b/>
                <w:lang w:val="ru-RU"/>
              </w:rPr>
              <w:t xml:space="preserve">(постановление администрации городского округа ЗАТО </w:t>
            </w:r>
            <w:proofErr w:type="spellStart"/>
            <w:r w:rsidRPr="009D4F4B">
              <w:rPr>
                <w:rFonts w:cs="Times New Roman"/>
                <w:b/>
                <w:lang w:val="ru-RU"/>
              </w:rPr>
              <w:t>п.Горный</w:t>
            </w:r>
            <w:proofErr w:type="spellEnd"/>
            <w:r w:rsidRPr="009D4F4B">
              <w:rPr>
                <w:rFonts w:cs="Times New Roman"/>
                <w:b/>
                <w:lang w:val="ru-RU"/>
              </w:rPr>
              <w:t xml:space="preserve"> от </w:t>
            </w:r>
            <w:r>
              <w:rPr>
                <w:rFonts w:cs="Times New Roman"/>
                <w:b/>
                <w:lang w:val="ru-RU"/>
              </w:rPr>
              <w:t>12.10.2018</w:t>
            </w:r>
            <w:r w:rsidRPr="009D4F4B">
              <w:rPr>
                <w:rFonts w:cs="Times New Roman"/>
                <w:b/>
                <w:lang w:val="ru-RU"/>
              </w:rPr>
              <w:t xml:space="preserve"> №</w:t>
            </w:r>
            <w:r>
              <w:rPr>
                <w:rFonts w:cs="Times New Roman"/>
                <w:b/>
                <w:lang w:val="ru-RU"/>
              </w:rPr>
              <w:t>159</w:t>
            </w:r>
            <w:r w:rsidRPr="009D4F4B">
              <w:rPr>
                <w:rFonts w:cs="Times New Roman"/>
                <w:b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248C" w:rsidRPr="005D7B2D" w:rsidRDefault="0059248C" w:rsidP="0059248C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п.Горный</w:t>
            </w:r>
          </w:p>
        </w:tc>
        <w:tc>
          <w:tcPr>
            <w:tcW w:w="3544" w:type="dxa"/>
            <w:shd w:val="clear" w:color="auto" w:fill="auto"/>
          </w:tcPr>
          <w:p w:rsidR="009B7BB2" w:rsidRPr="009B7BB2" w:rsidRDefault="009B7BB2" w:rsidP="009B7BB2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9B7BB2">
              <w:rPr>
                <w:rFonts w:cs="Times New Roman"/>
                <w:lang w:val="ru-RU"/>
              </w:rPr>
              <w:t xml:space="preserve">роведение своевременного капитального ремонта общего имущества во всех многоквартирных домах, расположенных на территории городского </w:t>
            </w:r>
            <w:proofErr w:type="gramStart"/>
            <w:r w:rsidRPr="009B7BB2">
              <w:rPr>
                <w:rFonts w:cs="Times New Roman"/>
                <w:lang w:val="ru-RU"/>
              </w:rPr>
              <w:t>округа</w:t>
            </w:r>
            <w:proofErr w:type="gramEnd"/>
            <w:r w:rsidRPr="009B7BB2">
              <w:rPr>
                <w:rFonts w:cs="Times New Roman"/>
                <w:lang w:val="ru-RU"/>
              </w:rPr>
              <w:t xml:space="preserve"> ЗАТО </w:t>
            </w:r>
            <w:proofErr w:type="spellStart"/>
            <w:r w:rsidRPr="009B7BB2">
              <w:rPr>
                <w:rFonts w:cs="Times New Roman"/>
                <w:lang w:val="ru-RU"/>
              </w:rPr>
              <w:t>п.Горный</w:t>
            </w:r>
            <w:proofErr w:type="spellEnd"/>
            <w:r w:rsidRPr="009B7BB2">
              <w:rPr>
                <w:rFonts w:cs="Times New Roman"/>
                <w:lang w:val="ru-RU"/>
              </w:rPr>
              <w:t xml:space="preserve"> (в том числе в многоквартирных домах, все помещения в которых принадлежат одному собственнику), за исключением домов, признанных в установленном Правительством Российской Федерации порядке аварийными и подлежащими сносу или реконструкции</w:t>
            </w:r>
            <w:r>
              <w:rPr>
                <w:rFonts w:cs="Times New Roman"/>
                <w:lang w:val="ru-RU"/>
              </w:rPr>
              <w:t>.</w:t>
            </w:r>
          </w:p>
          <w:p w:rsidR="0059248C" w:rsidRDefault="009B7BB2" w:rsidP="009B7BB2">
            <w:pPr>
              <w:widowControl w:val="0"/>
              <w:autoSpaceDE w:val="0"/>
              <w:autoSpaceDN w:val="0"/>
              <w:adjustRightInd w:val="0"/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Pr="009B7BB2">
              <w:rPr>
                <w:rFonts w:cs="Times New Roman"/>
                <w:lang w:val="ru-RU"/>
              </w:rPr>
              <w:t xml:space="preserve">оздание безопасных и благоприятных условий проживания граждан на территории городского </w:t>
            </w:r>
            <w:proofErr w:type="gramStart"/>
            <w:r w:rsidRPr="009B7BB2">
              <w:rPr>
                <w:rFonts w:cs="Times New Roman"/>
                <w:lang w:val="ru-RU"/>
              </w:rPr>
              <w:t>округа</w:t>
            </w:r>
            <w:proofErr w:type="gramEnd"/>
            <w:r w:rsidRPr="009B7BB2">
              <w:rPr>
                <w:rFonts w:cs="Times New Roman"/>
                <w:lang w:val="ru-RU"/>
              </w:rPr>
              <w:t xml:space="preserve"> ЗАТО п. Горный</w:t>
            </w:r>
            <w:r>
              <w:rPr>
                <w:rFonts w:cs="Times New Roman"/>
                <w:lang w:val="ru-RU"/>
              </w:rPr>
              <w:t>.</w:t>
            </w:r>
          </w:p>
          <w:p w:rsidR="002C050F" w:rsidRDefault="002C050F" w:rsidP="009B7BB2">
            <w:pPr>
              <w:widowControl w:val="0"/>
              <w:autoSpaceDE w:val="0"/>
              <w:autoSpaceDN w:val="0"/>
              <w:adjustRightInd w:val="0"/>
              <w:ind w:firstLine="184"/>
              <w:rPr>
                <w:rFonts w:cs="Times New Roman"/>
                <w:lang w:val="ru-RU"/>
              </w:rPr>
            </w:pPr>
          </w:p>
          <w:p w:rsidR="002C050F" w:rsidRDefault="002C050F" w:rsidP="009B7BB2">
            <w:pPr>
              <w:widowControl w:val="0"/>
              <w:autoSpaceDE w:val="0"/>
              <w:autoSpaceDN w:val="0"/>
              <w:adjustRightInd w:val="0"/>
              <w:ind w:firstLine="184"/>
              <w:rPr>
                <w:rFonts w:cs="Times New Roman"/>
                <w:lang w:val="ru-RU"/>
              </w:rPr>
            </w:pPr>
          </w:p>
          <w:p w:rsidR="002C050F" w:rsidRDefault="002C050F" w:rsidP="002C05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  <w:p w:rsidR="002C050F" w:rsidRDefault="002C050F" w:rsidP="002C05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  <w:p w:rsidR="002C050F" w:rsidRPr="005D7B2D" w:rsidRDefault="002C050F" w:rsidP="009B7BB2">
            <w:pPr>
              <w:widowControl w:val="0"/>
              <w:autoSpaceDE w:val="0"/>
              <w:autoSpaceDN w:val="0"/>
              <w:adjustRightInd w:val="0"/>
              <w:ind w:firstLine="184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9248C" w:rsidRPr="005D7B2D" w:rsidRDefault="009D4F4B" w:rsidP="009D4F4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9D4F4B">
              <w:rPr>
                <w:rFonts w:cs="Times New Roman"/>
                <w:lang w:val="ru-RU"/>
              </w:rPr>
              <w:t>бъем и источник финансирования услуг и (или) работ по капитальному ремонту общего имущества в многоквартирном доме, осуществляе</w:t>
            </w:r>
            <w:r>
              <w:rPr>
                <w:rFonts w:cs="Times New Roman"/>
                <w:lang w:val="ru-RU"/>
              </w:rPr>
              <w:t>тся</w:t>
            </w:r>
            <w:r w:rsidRPr="009D4F4B">
              <w:rPr>
                <w:rFonts w:cs="Times New Roman"/>
                <w:lang w:val="ru-RU"/>
              </w:rPr>
              <w:t xml:space="preserve"> в рамках краткосрочного плана</w:t>
            </w:r>
            <w:r w:rsidR="0059248C" w:rsidRPr="005D7B2D">
              <w:rPr>
                <w:rFonts w:cs="Times New Roman"/>
                <w:lang w:val="ru-RU"/>
              </w:rPr>
              <w:t>.</w:t>
            </w:r>
          </w:p>
        </w:tc>
      </w:tr>
      <w:tr w:rsidR="0059248C" w:rsidRPr="00664812" w:rsidTr="0046714D">
        <w:tc>
          <w:tcPr>
            <w:tcW w:w="708" w:type="dxa"/>
            <w:shd w:val="clear" w:color="auto" w:fill="auto"/>
          </w:tcPr>
          <w:p w:rsidR="0059248C" w:rsidRDefault="0059248C" w:rsidP="0059248C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59248C" w:rsidRDefault="0059248C" w:rsidP="0059248C">
            <w:pPr>
              <w:rPr>
                <w:b/>
                <w:lang w:val="ru-RU"/>
              </w:rPr>
            </w:pPr>
            <w:r w:rsidRPr="0013276A">
              <w:rPr>
                <w:b/>
                <w:lang w:val="ru-RU"/>
              </w:rPr>
              <w:t xml:space="preserve">Развитие малого и среднего предпринимательства на территории городского </w:t>
            </w:r>
            <w:proofErr w:type="gramStart"/>
            <w:r w:rsidRPr="0013276A">
              <w:rPr>
                <w:b/>
                <w:lang w:val="ru-RU"/>
              </w:rPr>
              <w:t>округа</w:t>
            </w:r>
            <w:proofErr w:type="gramEnd"/>
            <w:r w:rsidRPr="0013276A">
              <w:rPr>
                <w:b/>
                <w:lang w:val="ru-RU"/>
              </w:rPr>
              <w:t xml:space="preserve"> ЗАТО п. Горный на 2019-2023 годы</w:t>
            </w:r>
          </w:p>
          <w:p w:rsidR="002C050F" w:rsidRPr="0013276A" w:rsidRDefault="002C050F" w:rsidP="002C050F">
            <w:pPr>
              <w:rPr>
                <w:rFonts w:cs="Times New Roman"/>
                <w:b/>
                <w:lang w:val="ru-RU"/>
              </w:rPr>
            </w:pPr>
            <w:r w:rsidRPr="002C050F">
              <w:rPr>
                <w:rFonts w:cs="Times New Roman"/>
                <w:b/>
                <w:lang w:val="ru-RU"/>
              </w:rPr>
              <w:t xml:space="preserve">(постановление администрации городского округа ЗАТО </w:t>
            </w:r>
            <w:proofErr w:type="spellStart"/>
            <w:r w:rsidRPr="002C050F">
              <w:rPr>
                <w:rFonts w:cs="Times New Roman"/>
                <w:b/>
                <w:lang w:val="ru-RU"/>
              </w:rPr>
              <w:t>п.Горный</w:t>
            </w:r>
            <w:proofErr w:type="spellEnd"/>
            <w:r w:rsidRPr="002C050F">
              <w:rPr>
                <w:rFonts w:cs="Times New Roman"/>
                <w:b/>
                <w:lang w:val="ru-RU"/>
              </w:rPr>
              <w:t xml:space="preserve"> от </w:t>
            </w:r>
            <w:r>
              <w:rPr>
                <w:rFonts w:cs="Times New Roman"/>
                <w:b/>
                <w:lang w:val="ru-RU"/>
              </w:rPr>
              <w:t>07.08.2023</w:t>
            </w:r>
            <w:r w:rsidRPr="002C050F">
              <w:rPr>
                <w:rFonts w:cs="Times New Roman"/>
                <w:b/>
                <w:lang w:val="ru-RU"/>
              </w:rPr>
              <w:t xml:space="preserve"> №</w:t>
            </w:r>
            <w:r>
              <w:rPr>
                <w:rFonts w:cs="Times New Roman"/>
                <w:b/>
                <w:lang w:val="ru-RU"/>
              </w:rPr>
              <w:t>229</w:t>
            </w:r>
            <w:r w:rsidRPr="002C050F">
              <w:rPr>
                <w:rFonts w:cs="Times New Roman"/>
                <w:b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248C" w:rsidRPr="005D7B2D" w:rsidRDefault="0059248C" w:rsidP="0059248C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п.Горный</w:t>
            </w:r>
          </w:p>
        </w:tc>
        <w:tc>
          <w:tcPr>
            <w:tcW w:w="3544" w:type="dxa"/>
            <w:shd w:val="clear" w:color="auto" w:fill="auto"/>
          </w:tcPr>
          <w:p w:rsidR="00090949" w:rsidRPr="00090949" w:rsidRDefault="00090949" w:rsidP="00090949">
            <w:pPr>
              <w:pStyle w:val="ad"/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90949">
              <w:rPr>
                <w:rFonts w:ascii="Times New Roman" w:hAnsi="Times New Roman"/>
              </w:rPr>
              <w:t>озданию благоприятных условий для развития субъектов малого и среднего предпринимательства на территории г</w:t>
            </w:r>
            <w:r>
              <w:rPr>
                <w:rFonts w:ascii="Times New Roman" w:hAnsi="Times New Roman"/>
              </w:rPr>
              <w:t xml:space="preserve">ородского </w:t>
            </w:r>
            <w:proofErr w:type="gramStart"/>
            <w:r>
              <w:rPr>
                <w:rFonts w:ascii="Times New Roman" w:hAnsi="Times New Roman"/>
              </w:rPr>
              <w:t>округа</w:t>
            </w:r>
            <w:proofErr w:type="gramEnd"/>
            <w:r>
              <w:rPr>
                <w:rFonts w:ascii="Times New Roman" w:hAnsi="Times New Roman"/>
              </w:rPr>
              <w:t xml:space="preserve"> ЗАТО п. Горный.</w:t>
            </w:r>
          </w:p>
          <w:p w:rsidR="00090949" w:rsidRDefault="00090949" w:rsidP="00090949">
            <w:pPr>
              <w:pStyle w:val="ad"/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90949">
              <w:rPr>
                <w:rFonts w:ascii="Times New Roman" w:hAnsi="Times New Roman"/>
              </w:rPr>
              <w:t>величению численности граждан, занятых в сфере малого</w:t>
            </w:r>
            <w:r>
              <w:rPr>
                <w:rFonts w:ascii="Times New Roman" w:hAnsi="Times New Roman"/>
              </w:rPr>
              <w:t xml:space="preserve"> и среднего предпринимательства. </w:t>
            </w:r>
          </w:p>
          <w:p w:rsidR="0059248C" w:rsidRDefault="00090949" w:rsidP="00090949">
            <w:pPr>
              <w:pStyle w:val="ad"/>
              <w:ind w:firstLine="1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90949">
              <w:rPr>
                <w:rFonts w:ascii="Times New Roman" w:hAnsi="Times New Roman"/>
              </w:rPr>
              <w:t>азвитию и укреплению положительных тенденций по взаимодействию органов местного самоуправления и субъектов малого и среднего предпринимательства.</w:t>
            </w:r>
          </w:p>
          <w:p w:rsidR="002C050F" w:rsidRDefault="002C050F" w:rsidP="00090949">
            <w:pPr>
              <w:pStyle w:val="ad"/>
              <w:ind w:firstLine="184"/>
              <w:rPr>
                <w:rFonts w:ascii="Times New Roman" w:hAnsi="Times New Roman"/>
              </w:rPr>
            </w:pPr>
          </w:p>
          <w:p w:rsidR="002C050F" w:rsidRDefault="002C050F" w:rsidP="00090949">
            <w:pPr>
              <w:pStyle w:val="ad"/>
              <w:ind w:firstLine="184"/>
              <w:rPr>
                <w:rFonts w:ascii="Times New Roman" w:hAnsi="Times New Roman"/>
              </w:rPr>
            </w:pPr>
          </w:p>
          <w:p w:rsidR="002C050F" w:rsidRDefault="002C050F" w:rsidP="00090949">
            <w:pPr>
              <w:pStyle w:val="ad"/>
              <w:ind w:firstLine="184"/>
              <w:rPr>
                <w:rFonts w:ascii="Times New Roman" w:hAnsi="Times New Roman"/>
              </w:rPr>
            </w:pPr>
          </w:p>
          <w:p w:rsidR="002C050F" w:rsidRDefault="002C050F" w:rsidP="00090949">
            <w:pPr>
              <w:pStyle w:val="ad"/>
              <w:ind w:firstLine="184"/>
              <w:rPr>
                <w:rFonts w:ascii="Times New Roman" w:hAnsi="Times New Roman"/>
              </w:rPr>
            </w:pPr>
          </w:p>
          <w:p w:rsidR="002C050F" w:rsidRDefault="002C050F" w:rsidP="00090949">
            <w:pPr>
              <w:pStyle w:val="ad"/>
              <w:ind w:firstLine="184"/>
              <w:rPr>
                <w:rFonts w:ascii="Times New Roman" w:hAnsi="Times New Roman"/>
              </w:rPr>
            </w:pPr>
          </w:p>
          <w:p w:rsidR="002C050F" w:rsidRDefault="002C050F" w:rsidP="00090949">
            <w:pPr>
              <w:pStyle w:val="ad"/>
              <w:ind w:firstLine="184"/>
              <w:rPr>
                <w:rFonts w:ascii="Times New Roman" w:hAnsi="Times New Roman"/>
              </w:rPr>
            </w:pPr>
          </w:p>
          <w:p w:rsidR="002C050F" w:rsidRPr="00090949" w:rsidRDefault="002C050F" w:rsidP="00090949">
            <w:pPr>
              <w:pStyle w:val="ad"/>
              <w:ind w:firstLine="184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90949" w:rsidRDefault="00090949" w:rsidP="000909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090949">
              <w:rPr>
                <w:rFonts w:cs="Times New Roman"/>
                <w:lang w:val="ru-RU"/>
              </w:rPr>
              <w:t xml:space="preserve">Объем средств местного бюджета, необходимый для финансирования программы </w:t>
            </w:r>
            <w:r w:rsidRPr="00090949">
              <w:rPr>
                <w:rFonts w:cs="Times New Roman"/>
                <w:b/>
                <w:lang w:val="ru-RU"/>
              </w:rPr>
              <w:t>составляет</w:t>
            </w:r>
            <w:r w:rsidRPr="00090949">
              <w:rPr>
                <w:rFonts w:cs="Times New Roman"/>
                <w:b/>
                <w:lang w:val="ru-RU"/>
              </w:rPr>
              <w:t>:</w:t>
            </w:r>
            <w:r w:rsidRPr="00090949">
              <w:rPr>
                <w:rFonts w:cs="Times New Roman"/>
                <w:lang w:val="ru-RU"/>
              </w:rPr>
              <w:t xml:space="preserve"> </w:t>
            </w:r>
          </w:p>
          <w:p w:rsidR="00090949" w:rsidRPr="00090949" w:rsidRDefault="00090949" w:rsidP="000909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090949">
              <w:rPr>
                <w:rFonts w:cs="Times New Roman"/>
                <w:b/>
                <w:lang w:val="ru-RU"/>
              </w:rPr>
              <w:t>1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 w:rsidRPr="00090949">
              <w:rPr>
                <w:rFonts w:cs="Times New Roman"/>
                <w:b/>
                <w:lang w:val="ru-RU"/>
              </w:rPr>
              <w:t xml:space="preserve">500 000,00 </w:t>
            </w:r>
            <w:r>
              <w:rPr>
                <w:rFonts w:cs="Times New Roman"/>
                <w:lang w:val="ru-RU"/>
              </w:rPr>
              <w:t xml:space="preserve">рублей в том </w:t>
            </w:r>
            <w:r w:rsidRPr="00090949">
              <w:rPr>
                <w:rFonts w:cs="Times New Roman"/>
                <w:lang w:val="ru-RU"/>
              </w:rPr>
              <w:t>ч</w:t>
            </w:r>
            <w:r>
              <w:rPr>
                <w:rFonts w:cs="Times New Roman"/>
                <w:lang w:val="ru-RU"/>
              </w:rPr>
              <w:t>исле</w:t>
            </w:r>
            <w:r w:rsidRPr="00090949">
              <w:rPr>
                <w:rFonts w:cs="Times New Roman"/>
                <w:lang w:val="ru-RU"/>
              </w:rPr>
              <w:t xml:space="preserve"> по годам:</w:t>
            </w:r>
          </w:p>
          <w:p w:rsidR="00090949" w:rsidRPr="00090949" w:rsidRDefault="00090949" w:rsidP="000909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090949">
              <w:rPr>
                <w:rFonts w:cs="Times New Roman"/>
                <w:lang w:val="ru-RU"/>
              </w:rPr>
              <w:t xml:space="preserve">2024 </w:t>
            </w:r>
            <w:r>
              <w:rPr>
                <w:rFonts w:cs="Times New Roman"/>
                <w:lang w:val="ru-RU"/>
              </w:rPr>
              <w:t xml:space="preserve">год </w:t>
            </w:r>
            <w:r w:rsidRPr="00090949">
              <w:rPr>
                <w:rFonts w:cs="Times New Roman"/>
                <w:lang w:val="ru-RU"/>
              </w:rPr>
              <w:t>– 300 000,00 рублей;</w:t>
            </w:r>
          </w:p>
          <w:p w:rsidR="00090949" w:rsidRPr="00090949" w:rsidRDefault="00090949" w:rsidP="000909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090949">
              <w:rPr>
                <w:rFonts w:cs="Times New Roman"/>
                <w:lang w:val="ru-RU"/>
              </w:rPr>
              <w:t xml:space="preserve">2025 </w:t>
            </w:r>
            <w:r>
              <w:rPr>
                <w:rFonts w:cs="Times New Roman"/>
                <w:lang w:val="ru-RU"/>
              </w:rPr>
              <w:t xml:space="preserve">год </w:t>
            </w:r>
            <w:r w:rsidRPr="00090949">
              <w:rPr>
                <w:rFonts w:cs="Times New Roman"/>
                <w:lang w:val="ru-RU"/>
              </w:rPr>
              <w:t>– 300 000,00 рублей;</w:t>
            </w:r>
          </w:p>
          <w:p w:rsidR="00090949" w:rsidRPr="00090949" w:rsidRDefault="00090949" w:rsidP="000909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090949">
              <w:rPr>
                <w:rFonts w:cs="Times New Roman"/>
                <w:lang w:val="ru-RU"/>
              </w:rPr>
              <w:t xml:space="preserve">2026 </w:t>
            </w:r>
            <w:r>
              <w:rPr>
                <w:rFonts w:cs="Times New Roman"/>
                <w:lang w:val="ru-RU"/>
              </w:rPr>
              <w:t xml:space="preserve">год </w:t>
            </w:r>
            <w:r w:rsidRPr="00090949">
              <w:rPr>
                <w:rFonts w:cs="Times New Roman"/>
                <w:lang w:val="ru-RU"/>
              </w:rPr>
              <w:t>– 300 000,00 рублей;</w:t>
            </w:r>
          </w:p>
          <w:p w:rsidR="00090949" w:rsidRPr="00090949" w:rsidRDefault="00090949" w:rsidP="000909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090949">
              <w:rPr>
                <w:rFonts w:cs="Times New Roman"/>
                <w:lang w:val="ru-RU"/>
              </w:rPr>
              <w:t xml:space="preserve">2027 </w:t>
            </w:r>
            <w:r>
              <w:rPr>
                <w:rFonts w:cs="Times New Roman"/>
                <w:lang w:val="ru-RU"/>
              </w:rPr>
              <w:t xml:space="preserve">год </w:t>
            </w:r>
            <w:r w:rsidRPr="00090949">
              <w:rPr>
                <w:rFonts w:cs="Times New Roman"/>
                <w:lang w:val="ru-RU"/>
              </w:rPr>
              <w:t>– 300 000,00 рублей;</w:t>
            </w:r>
          </w:p>
          <w:p w:rsidR="0059248C" w:rsidRPr="005D7B2D" w:rsidRDefault="00090949" w:rsidP="0009094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090949">
              <w:rPr>
                <w:rFonts w:cs="Times New Roman"/>
                <w:lang w:val="ru-RU"/>
              </w:rPr>
              <w:t xml:space="preserve">2028 </w:t>
            </w:r>
            <w:r>
              <w:rPr>
                <w:rFonts w:cs="Times New Roman"/>
                <w:lang w:val="ru-RU"/>
              </w:rPr>
              <w:t xml:space="preserve">год </w:t>
            </w:r>
            <w:r w:rsidRPr="00090949">
              <w:rPr>
                <w:rFonts w:cs="Times New Roman"/>
                <w:lang w:val="ru-RU"/>
              </w:rPr>
              <w:t>– 300 000,00 рублей.</w:t>
            </w:r>
          </w:p>
        </w:tc>
      </w:tr>
      <w:tr w:rsidR="0059248C" w:rsidRPr="0013276A" w:rsidTr="0046714D">
        <w:tc>
          <w:tcPr>
            <w:tcW w:w="708" w:type="dxa"/>
            <w:shd w:val="clear" w:color="auto" w:fill="auto"/>
          </w:tcPr>
          <w:p w:rsidR="0059248C" w:rsidRPr="00D222AC" w:rsidRDefault="0059248C" w:rsidP="0059248C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10</w:t>
            </w:r>
          </w:p>
        </w:tc>
        <w:tc>
          <w:tcPr>
            <w:tcW w:w="2269" w:type="dxa"/>
            <w:shd w:val="clear" w:color="auto" w:fill="auto"/>
          </w:tcPr>
          <w:p w:rsidR="0059248C" w:rsidRDefault="0059248C" w:rsidP="0059248C">
            <w:pPr>
              <w:jc w:val="both"/>
              <w:rPr>
                <w:rFonts w:cs="Times New Roman"/>
                <w:b/>
                <w:lang w:val="ru-RU"/>
              </w:rPr>
            </w:pPr>
            <w:r w:rsidRPr="0013276A">
              <w:rPr>
                <w:rFonts w:cs="Times New Roman"/>
                <w:b/>
                <w:lang w:val="ru-RU"/>
              </w:rPr>
              <w:t xml:space="preserve">Укрепление общественного здоровья населения городского </w:t>
            </w:r>
            <w:proofErr w:type="gramStart"/>
            <w:r w:rsidRPr="0013276A">
              <w:rPr>
                <w:rFonts w:cs="Times New Roman"/>
                <w:b/>
                <w:lang w:val="ru-RU"/>
              </w:rPr>
              <w:t>округа</w:t>
            </w:r>
            <w:proofErr w:type="gramEnd"/>
            <w:r w:rsidRPr="0013276A">
              <w:rPr>
                <w:rFonts w:cs="Times New Roman"/>
                <w:b/>
                <w:lang w:val="ru-RU"/>
              </w:rPr>
              <w:t xml:space="preserve"> ЗАТО п. Горный на 2020-2024 годы</w:t>
            </w:r>
          </w:p>
          <w:p w:rsidR="002C050F" w:rsidRPr="0013276A" w:rsidRDefault="002C050F" w:rsidP="00EE29CE">
            <w:pPr>
              <w:jc w:val="both"/>
              <w:rPr>
                <w:rFonts w:cs="Times New Roman"/>
                <w:b/>
                <w:lang w:val="ru-RU"/>
              </w:rPr>
            </w:pPr>
            <w:r w:rsidRPr="002C050F">
              <w:rPr>
                <w:rFonts w:cs="Times New Roman"/>
                <w:b/>
                <w:lang w:val="ru-RU"/>
              </w:rPr>
              <w:t xml:space="preserve">(постановление администрации городского округа ЗАТО </w:t>
            </w:r>
            <w:proofErr w:type="spellStart"/>
            <w:r w:rsidRPr="002C050F">
              <w:rPr>
                <w:rFonts w:cs="Times New Roman"/>
                <w:b/>
                <w:lang w:val="ru-RU"/>
              </w:rPr>
              <w:t>п.Горный</w:t>
            </w:r>
            <w:proofErr w:type="spellEnd"/>
            <w:r w:rsidRPr="002C050F">
              <w:rPr>
                <w:rFonts w:cs="Times New Roman"/>
                <w:b/>
                <w:lang w:val="ru-RU"/>
              </w:rPr>
              <w:t xml:space="preserve"> от </w:t>
            </w:r>
            <w:r w:rsidR="00EE29CE">
              <w:rPr>
                <w:rFonts w:cs="Times New Roman"/>
                <w:b/>
                <w:lang w:val="ru-RU"/>
              </w:rPr>
              <w:t>01.06.2020</w:t>
            </w:r>
            <w:r w:rsidRPr="002C050F">
              <w:rPr>
                <w:rFonts w:cs="Times New Roman"/>
                <w:b/>
                <w:lang w:val="ru-RU"/>
              </w:rPr>
              <w:t xml:space="preserve"> №</w:t>
            </w:r>
            <w:r w:rsidR="00EE29CE">
              <w:rPr>
                <w:rFonts w:cs="Times New Roman"/>
                <w:b/>
                <w:lang w:val="ru-RU"/>
              </w:rPr>
              <w:t>84</w:t>
            </w:r>
            <w:r w:rsidRPr="002C050F">
              <w:rPr>
                <w:rFonts w:cs="Times New Roman"/>
                <w:b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248C" w:rsidRPr="005D7B2D" w:rsidRDefault="0059248C" w:rsidP="0059248C">
            <w:pPr>
              <w:rPr>
                <w:rFonts w:cs="Times New Roman"/>
                <w:lang w:val="ru-RU"/>
              </w:rPr>
            </w:pPr>
            <w:r w:rsidRPr="005D7B2D">
              <w:rPr>
                <w:rFonts w:cs="Times New Roman"/>
                <w:lang w:val="ru-RU"/>
              </w:rPr>
              <w:t xml:space="preserve">Заместитель </w:t>
            </w:r>
            <w:r>
              <w:rPr>
                <w:rFonts w:cs="Times New Roman"/>
                <w:lang w:val="ru-RU"/>
              </w:rPr>
              <w:t>главы</w:t>
            </w:r>
            <w:r w:rsidRPr="005D7B2D">
              <w:rPr>
                <w:rFonts w:cs="Times New Roman"/>
                <w:lang w:val="ru-RU"/>
              </w:rPr>
              <w:t xml:space="preserve"> городского округа ЗАТО п.Горный</w:t>
            </w:r>
          </w:p>
        </w:tc>
        <w:tc>
          <w:tcPr>
            <w:tcW w:w="3544" w:type="dxa"/>
            <w:shd w:val="clear" w:color="auto" w:fill="auto"/>
          </w:tcPr>
          <w:p w:rsidR="00827B7F" w:rsidRDefault="00BF4283" w:rsidP="00BF4283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="00827B7F" w:rsidRPr="00827B7F">
              <w:rPr>
                <w:rFonts w:cs="Times New Roman"/>
                <w:lang w:val="ru-RU"/>
              </w:rPr>
              <w:t xml:space="preserve">величение доли населения, охваченного диспансеризацией; </w:t>
            </w:r>
          </w:p>
          <w:p w:rsidR="00BF4283" w:rsidRDefault="00827B7F" w:rsidP="00BF4283">
            <w:pPr>
              <w:ind w:firstLine="184"/>
              <w:rPr>
                <w:rFonts w:cs="Times New Roman"/>
                <w:lang w:val="ru-RU"/>
              </w:rPr>
            </w:pPr>
            <w:r w:rsidRPr="00827B7F">
              <w:rPr>
                <w:rFonts w:cs="Times New Roman"/>
                <w:lang w:val="ru-RU"/>
              </w:rPr>
              <w:t>- увеличение доли детей школьного возраста, принявших участие в сдаче нормативов, испытаний (тестов) комп</w:t>
            </w:r>
            <w:r w:rsidR="00BF4283">
              <w:rPr>
                <w:rFonts w:cs="Times New Roman"/>
                <w:lang w:val="ru-RU"/>
              </w:rPr>
              <w:t>лекса «Готов к труду и обороне».</w:t>
            </w:r>
            <w:r w:rsidRPr="00827B7F">
              <w:rPr>
                <w:rFonts w:cs="Times New Roman"/>
                <w:lang w:val="ru-RU"/>
              </w:rPr>
              <w:t xml:space="preserve"> </w:t>
            </w:r>
          </w:p>
          <w:p w:rsidR="00BF4283" w:rsidRDefault="00BF4283" w:rsidP="00BF4283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="00827B7F" w:rsidRPr="00827B7F">
              <w:rPr>
                <w:rFonts w:cs="Times New Roman"/>
                <w:lang w:val="ru-RU"/>
              </w:rPr>
              <w:t>величение доли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</w:t>
            </w:r>
            <w:r>
              <w:rPr>
                <w:rFonts w:cs="Times New Roman"/>
                <w:lang w:val="ru-RU"/>
              </w:rPr>
              <w:t xml:space="preserve"> учреждениях городского округа.</w:t>
            </w:r>
          </w:p>
          <w:p w:rsidR="00BF4283" w:rsidRDefault="00BF4283" w:rsidP="00BF4283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="00827B7F" w:rsidRPr="00827B7F">
              <w:rPr>
                <w:rFonts w:cs="Times New Roman"/>
                <w:lang w:val="ru-RU"/>
              </w:rPr>
              <w:t>величение доли населения, охваченного проведением ф</w:t>
            </w:r>
            <w:r>
              <w:rPr>
                <w:rFonts w:cs="Times New Roman"/>
                <w:lang w:val="ru-RU"/>
              </w:rPr>
              <w:t>люорографического обследования.</w:t>
            </w:r>
          </w:p>
          <w:p w:rsidR="00827B7F" w:rsidRDefault="00BF4283" w:rsidP="00BF4283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="00827B7F" w:rsidRPr="00827B7F">
              <w:rPr>
                <w:rFonts w:cs="Times New Roman"/>
                <w:lang w:val="ru-RU"/>
              </w:rPr>
              <w:t xml:space="preserve">величение доли населения, охваченного вакцинацией против новой </w:t>
            </w:r>
            <w:proofErr w:type="spellStart"/>
            <w:r w:rsidR="00827B7F" w:rsidRPr="00827B7F">
              <w:rPr>
                <w:rFonts w:cs="Times New Roman"/>
                <w:lang w:val="ru-RU"/>
              </w:rPr>
              <w:t>коронавирусной</w:t>
            </w:r>
            <w:proofErr w:type="spellEnd"/>
            <w:r w:rsidR="00827B7F" w:rsidRPr="00827B7F">
              <w:rPr>
                <w:rFonts w:cs="Times New Roman"/>
                <w:lang w:val="ru-RU"/>
              </w:rPr>
              <w:t xml:space="preserve"> инфекции.</w:t>
            </w:r>
          </w:p>
          <w:p w:rsidR="00827B7F" w:rsidRPr="00827B7F" w:rsidRDefault="00BF4283" w:rsidP="00BF4283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="00827B7F" w:rsidRPr="00827B7F">
              <w:rPr>
                <w:rFonts w:cs="Times New Roman"/>
                <w:lang w:val="ru-RU"/>
              </w:rPr>
              <w:t xml:space="preserve">беспечение доступности занятий физической культурой и </w:t>
            </w:r>
            <w:r w:rsidRPr="00827B7F">
              <w:rPr>
                <w:rFonts w:cs="Times New Roman"/>
                <w:lang w:val="ru-RU"/>
              </w:rPr>
              <w:t>спортом всем</w:t>
            </w:r>
            <w:r>
              <w:rPr>
                <w:rFonts w:cs="Times New Roman"/>
                <w:lang w:val="ru-RU"/>
              </w:rPr>
              <w:t xml:space="preserve"> слоям населения.</w:t>
            </w:r>
          </w:p>
          <w:p w:rsidR="00827B7F" w:rsidRPr="00827B7F" w:rsidRDefault="00BF4283" w:rsidP="00BF4283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</w:t>
            </w:r>
            <w:r w:rsidR="00827B7F" w:rsidRPr="00827B7F">
              <w:rPr>
                <w:rFonts w:cs="Times New Roman"/>
                <w:lang w:val="ru-RU"/>
              </w:rPr>
              <w:t>величение ко</w:t>
            </w:r>
            <w:r>
              <w:rPr>
                <w:rFonts w:cs="Times New Roman"/>
                <w:lang w:val="ru-RU"/>
              </w:rPr>
              <w:t>личества детей и подростков, занимающихся спортом.</w:t>
            </w:r>
          </w:p>
          <w:p w:rsidR="0059248C" w:rsidRPr="005D7B2D" w:rsidRDefault="00BF4283" w:rsidP="00BF4283">
            <w:pPr>
              <w:ind w:firstLine="18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="00827B7F" w:rsidRPr="00827B7F">
              <w:rPr>
                <w:rFonts w:cs="Times New Roman"/>
                <w:lang w:val="ru-RU"/>
              </w:rPr>
              <w:t>риобщение жителей городского округа  к здоровому образу жизни.</w:t>
            </w:r>
          </w:p>
        </w:tc>
        <w:tc>
          <w:tcPr>
            <w:tcW w:w="2693" w:type="dxa"/>
            <w:shd w:val="clear" w:color="auto" w:fill="auto"/>
          </w:tcPr>
          <w:p w:rsidR="0059248C" w:rsidRPr="0093733A" w:rsidRDefault="00827B7F" w:rsidP="0059248C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средств местного бюджета, необходимый для финансирования программы </w:t>
            </w:r>
            <w:r w:rsidRPr="00827B7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составляет:</w:t>
            </w:r>
            <w:r w:rsidRP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1 188 250,00</w:t>
            </w:r>
            <w:r w:rsidR="0059248C" w:rsidRPr="00937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рублей</w:t>
            </w:r>
            <w:r w:rsidR="0059248C">
              <w:t xml:space="preserve"> </w:t>
            </w:r>
            <w:r w:rsidR="0059248C" w:rsidRPr="0093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59248C" w:rsidRPr="005D7B2D" w:rsidRDefault="0059248C" w:rsidP="0059248C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год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</w:t>
            </w:r>
            <w:r w:rsid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7B7F" w:rsidRDefault="0059248C" w:rsidP="0059248C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27B7F" w:rsidRP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0,00рублей</w:t>
            </w:r>
            <w:r w:rsid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27B7F" w:rsidRP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D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8 250,00 </w:t>
            </w:r>
            <w:r w:rsidR="00827B7F" w:rsidRP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9248C" w:rsidRDefault="0059248C" w:rsidP="0059248C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510 000,00. Рублей;</w:t>
            </w:r>
          </w:p>
          <w:p w:rsidR="0059248C" w:rsidRPr="005D7B2D" w:rsidRDefault="0059248C" w:rsidP="0059248C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827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670 000,00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рублей.</w:t>
            </w:r>
          </w:p>
          <w:p w:rsidR="0059248C" w:rsidRPr="005D7B2D" w:rsidRDefault="0059248C" w:rsidP="0059248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5727BA" w:rsidRPr="005D7B2D" w:rsidRDefault="005727BA" w:rsidP="005727BA">
      <w:pPr>
        <w:rPr>
          <w:rFonts w:cs="Times New Roman"/>
          <w:b/>
          <w:bCs/>
          <w:lang w:val="ru-RU"/>
        </w:rPr>
      </w:pPr>
    </w:p>
    <w:p w:rsidR="005727BA" w:rsidRDefault="005727BA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5727BA" w:rsidRDefault="005727BA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5727BA" w:rsidRDefault="005727BA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6C7BCD" w:rsidRDefault="006C7BCD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6C7BCD" w:rsidRDefault="006C7BCD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6C7BCD" w:rsidRDefault="006C7BCD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6C7BCD" w:rsidRDefault="006C7BCD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6C7BCD" w:rsidRDefault="006C7BCD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5727BA" w:rsidRDefault="005727BA" w:rsidP="000A5456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242885" w:rsidRDefault="00242885" w:rsidP="00242885">
      <w:pPr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242885" w:rsidRDefault="00242885" w:rsidP="00242885">
      <w:pPr>
        <w:jc w:val="right"/>
        <w:rPr>
          <w:lang w:val="ru-RU"/>
        </w:rPr>
      </w:pPr>
      <w:r>
        <w:rPr>
          <w:lang w:val="ru-RU"/>
        </w:rPr>
        <w:t>к прогнозу</w:t>
      </w:r>
      <w:r w:rsidRPr="005727BA">
        <w:rPr>
          <w:lang w:val="ru-RU"/>
        </w:rPr>
        <w:t xml:space="preserve"> социально-экономического</w:t>
      </w:r>
    </w:p>
    <w:p w:rsidR="00242885" w:rsidRPr="005727BA" w:rsidRDefault="00242885" w:rsidP="00242885">
      <w:pPr>
        <w:jc w:val="right"/>
        <w:rPr>
          <w:lang w:val="ru-RU"/>
        </w:rPr>
      </w:pPr>
      <w:r w:rsidRPr="005727BA">
        <w:rPr>
          <w:lang w:val="ru-RU"/>
        </w:rPr>
        <w:t>развития Забайкальского края на 202</w:t>
      </w:r>
      <w:r>
        <w:rPr>
          <w:lang w:val="ru-RU"/>
        </w:rPr>
        <w:t>4</w:t>
      </w:r>
      <w:r w:rsidRPr="005727BA">
        <w:rPr>
          <w:lang w:val="ru-RU"/>
        </w:rPr>
        <w:t xml:space="preserve"> год</w:t>
      </w:r>
    </w:p>
    <w:p w:rsidR="00242885" w:rsidRDefault="00242885" w:rsidP="00242885">
      <w:pPr>
        <w:jc w:val="right"/>
        <w:rPr>
          <w:lang w:val="ru-RU"/>
        </w:rPr>
      </w:pPr>
      <w:r w:rsidRPr="005727BA">
        <w:rPr>
          <w:lang w:val="ru-RU"/>
        </w:rPr>
        <w:t>и плановый период 202</w:t>
      </w:r>
      <w:r>
        <w:rPr>
          <w:lang w:val="ru-RU"/>
        </w:rPr>
        <w:t>5</w:t>
      </w:r>
      <w:r w:rsidRPr="005727BA">
        <w:rPr>
          <w:lang w:val="ru-RU"/>
        </w:rPr>
        <w:t xml:space="preserve"> и 202</w:t>
      </w:r>
      <w:r>
        <w:rPr>
          <w:lang w:val="ru-RU"/>
        </w:rPr>
        <w:t>6</w:t>
      </w:r>
      <w:r w:rsidRPr="005727BA">
        <w:rPr>
          <w:lang w:val="ru-RU"/>
        </w:rPr>
        <w:t xml:space="preserve"> годов</w:t>
      </w:r>
    </w:p>
    <w:p w:rsidR="00242885" w:rsidRDefault="00242885" w:rsidP="00242885">
      <w:pPr>
        <w:jc w:val="right"/>
        <w:rPr>
          <w:lang w:val="ru-RU"/>
        </w:rPr>
      </w:pPr>
      <w:r>
        <w:rPr>
          <w:lang w:val="ru-RU"/>
        </w:rPr>
        <w:t>утвержденному постановлением</w:t>
      </w:r>
    </w:p>
    <w:p w:rsidR="00242885" w:rsidRDefault="00242885" w:rsidP="00242885">
      <w:pPr>
        <w:jc w:val="right"/>
        <w:rPr>
          <w:lang w:val="ru-RU"/>
        </w:rPr>
      </w:pPr>
      <w:r>
        <w:rPr>
          <w:lang w:val="ru-RU"/>
        </w:rPr>
        <w:t>администрации городского</w:t>
      </w:r>
    </w:p>
    <w:p w:rsidR="00242885" w:rsidRDefault="00242885" w:rsidP="00242885">
      <w:pPr>
        <w:jc w:val="right"/>
        <w:rPr>
          <w:lang w:val="ru-RU"/>
        </w:rPr>
      </w:pPr>
      <w:proofErr w:type="gramStart"/>
      <w:r>
        <w:rPr>
          <w:lang w:val="ru-RU"/>
        </w:rPr>
        <w:t>округа</w:t>
      </w:r>
      <w:proofErr w:type="gramEnd"/>
      <w:r>
        <w:rPr>
          <w:lang w:val="ru-RU"/>
        </w:rPr>
        <w:t xml:space="preserve"> ЗАТО п. Горный</w:t>
      </w:r>
    </w:p>
    <w:p w:rsidR="00242885" w:rsidRPr="000A5456" w:rsidRDefault="00242885" w:rsidP="00242885">
      <w:pPr>
        <w:jc w:val="right"/>
        <w:rPr>
          <w:lang w:val="ru-RU"/>
        </w:rPr>
      </w:pPr>
      <w:r>
        <w:rPr>
          <w:lang w:val="ru-RU"/>
        </w:rPr>
        <w:t>от       ноября 2023 г. № ____</w:t>
      </w:r>
    </w:p>
    <w:p w:rsidR="00242885" w:rsidRDefault="00242885" w:rsidP="00242885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42885" w:rsidRDefault="00242885" w:rsidP="00242885">
      <w:pPr>
        <w:spacing w:line="276" w:lineRule="auto"/>
        <w:jc w:val="right"/>
        <w:rPr>
          <w:rFonts w:cs="Times New Roman"/>
          <w:b/>
          <w:sz w:val="28"/>
          <w:szCs w:val="28"/>
          <w:lang w:val="ru-RU"/>
        </w:rPr>
      </w:pPr>
    </w:p>
    <w:p w:rsidR="00242885" w:rsidRDefault="00242885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0A5456" w:rsidRPr="000A5456" w:rsidRDefault="000A5456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0A5456">
        <w:rPr>
          <w:rFonts w:cs="Times New Roman"/>
          <w:b/>
          <w:sz w:val="28"/>
          <w:szCs w:val="28"/>
          <w:lang w:val="ru-RU"/>
        </w:rPr>
        <w:t>Пояснительная записка по основным параметрам</w:t>
      </w:r>
    </w:p>
    <w:p w:rsidR="000A5456" w:rsidRDefault="000A5456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0A5456">
        <w:rPr>
          <w:rFonts w:cs="Times New Roman"/>
          <w:b/>
          <w:sz w:val="28"/>
          <w:szCs w:val="28"/>
          <w:lang w:val="ru-RU"/>
        </w:rPr>
        <w:t xml:space="preserve">прогноза социально-экономического развития </w:t>
      </w:r>
      <w:r w:rsidR="00786925">
        <w:rPr>
          <w:rFonts w:cs="Times New Roman"/>
          <w:b/>
          <w:sz w:val="28"/>
          <w:szCs w:val="28"/>
          <w:lang w:val="ru-RU"/>
        </w:rPr>
        <w:t xml:space="preserve">городского </w:t>
      </w:r>
      <w:proofErr w:type="gramStart"/>
      <w:r w:rsidR="00786925">
        <w:rPr>
          <w:rFonts w:cs="Times New Roman"/>
          <w:b/>
          <w:sz w:val="28"/>
          <w:szCs w:val="28"/>
          <w:lang w:val="ru-RU"/>
        </w:rPr>
        <w:t>округа</w:t>
      </w:r>
      <w:proofErr w:type="gramEnd"/>
      <w:r w:rsidR="00786925">
        <w:rPr>
          <w:rFonts w:cs="Times New Roman"/>
          <w:b/>
          <w:sz w:val="28"/>
          <w:szCs w:val="28"/>
          <w:lang w:val="ru-RU"/>
        </w:rPr>
        <w:t xml:space="preserve"> ЗАТО п. Горный </w:t>
      </w:r>
      <w:r w:rsidRPr="000A5456">
        <w:rPr>
          <w:rFonts w:cs="Times New Roman"/>
          <w:b/>
          <w:sz w:val="28"/>
          <w:szCs w:val="28"/>
          <w:lang w:val="ru-RU"/>
        </w:rPr>
        <w:t>на 202</w:t>
      </w:r>
      <w:r w:rsidR="00242885">
        <w:rPr>
          <w:rFonts w:cs="Times New Roman"/>
          <w:b/>
          <w:sz w:val="28"/>
          <w:szCs w:val="28"/>
          <w:lang w:val="ru-RU"/>
        </w:rPr>
        <w:t>4</w:t>
      </w:r>
      <w:r w:rsidRPr="000A5456">
        <w:rPr>
          <w:rFonts w:cs="Times New Roman"/>
          <w:b/>
          <w:sz w:val="28"/>
          <w:szCs w:val="28"/>
          <w:lang w:val="ru-RU"/>
        </w:rPr>
        <w:t xml:space="preserve"> год и плановый период 202</w:t>
      </w:r>
      <w:r w:rsidR="00242885">
        <w:rPr>
          <w:rFonts w:cs="Times New Roman"/>
          <w:b/>
          <w:sz w:val="28"/>
          <w:szCs w:val="28"/>
          <w:lang w:val="ru-RU"/>
        </w:rPr>
        <w:t>5</w:t>
      </w:r>
      <w:r w:rsidRPr="000A5456">
        <w:rPr>
          <w:rFonts w:cs="Times New Roman"/>
          <w:b/>
          <w:sz w:val="28"/>
          <w:szCs w:val="28"/>
          <w:lang w:val="ru-RU"/>
        </w:rPr>
        <w:t xml:space="preserve"> и 202</w:t>
      </w:r>
      <w:r w:rsidR="00242885">
        <w:rPr>
          <w:rFonts w:cs="Times New Roman"/>
          <w:b/>
          <w:sz w:val="28"/>
          <w:szCs w:val="28"/>
          <w:lang w:val="ru-RU"/>
        </w:rPr>
        <w:t>6</w:t>
      </w:r>
      <w:r w:rsidRPr="000A5456">
        <w:rPr>
          <w:rFonts w:cs="Times New Roman"/>
          <w:b/>
          <w:sz w:val="28"/>
          <w:szCs w:val="28"/>
          <w:lang w:val="ru-RU"/>
        </w:rPr>
        <w:t xml:space="preserve"> годов</w:t>
      </w:r>
    </w:p>
    <w:p w:rsidR="000A5456" w:rsidRPr="00F54C98" w:rsidRDefault="000A5456" w:rsidP="00763174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540244" w:rsidRDefault="00E71E57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E71E57">
        <w:rPr>
          <w:rFonts w:cs="Times New Roman"/>
          <w:sz w:val="28"/>
          <w:szCs w:val="28"/>
          <w:lang w:val="ru-RU"/>
        </w:rPr>
        <w:t xml:space="preserve">Прогноз социально-экономического развития </w:t>
      </w:r>
      <w:r>
        <w:rPr>
          <w:rFonts w:cs="Times New Roman"/>
          <w:sz w:val="28"/>
          <w:szCs w:val="28"/>
          <w:lang w:val="ru-RU"/>
        </w:rPr>
        <w:t>городского округа ЗАТО п. Горный</w:t>
      </w:r>
      <w:r w:rsidRPr="00E71E57">
        <w:rPr>
          <w:rFonts w:cs="Times New Roman"/>
          <w:sz w:val="28"/>
          <w:szCs w:val="28"/>
          <w:lang w:val="ru-RU"/>
        </w:rPr>
        <w:t xml:space="preserve"> на 202</w:t>
      </w:r>
      <w:r w:rsidR="00242885">
        <w:rPr>
          <w:rFonts w:cs="Times New Roman"/>
          <w:sz w:val="28"/>
          <w:szCs w:val="28"/>
          <w:lang w:val="ru-RU"/>
        </w:rPr>
        <w:t>4</w:t>
      </w:r>
      <w:r w:rsidRPr="00E71E57">
        <w:rPr>
          <w:rFonts w:cs="Times New Roman"/>
          <w:sz w:val="28"/>
          <w:szCs w:val="28"/>
          <w:lang w:val="ru-RU"/>
        </w:rPr>
        <w:t xml:space="preserve"> год и плановый период 202</w:t>
      </w:r>
      <w:r w:rsidR="00242885">
        <w:rPr>
          <w:rFonts w:cs="Times New Roman"/>
          <w:sz w:val="28"/>
          <w:szCs w:val="28"/>
          <w:lang w:val="ru-RU"/>
        </w:rPr>
        <w:t>5</w:t>
      </w:r>
      <w:r w:rsidRPr="00E71E57">
        <w:rPr>
          <w:rFonts w:cs="Times New Roman"/>
          <w:sz w:val="28"/>
          <w:szCs w:val="28"/>
          <w:lang w:val="ru-RU"/>
        </w:rPr>
        <w:t xml:space="preserve"> и 202</w:t>
      </w:r>
      <w:r w:rsidR="00242885">
        <w:rPr>
          <w:rFonts w:cs="Times New Roman"/>
          <w:sz w:val="28"/>
          <w:szCs w:val="28"/>
          <w:lang w:val="ru-RU"/>
        </w:rPr>
        <w:t>6</w:t>
      </w:r>
      <w:r w:rsidRPr="00E71E57">
        <w:rPr>
          <w:rFonts w:cs="Times New Roman"/>
          <w:sz w:val="28"/>
          <w:szCs w:val="28"/>
          <w:lang w:val="ru-RU"/>
        </w:rPr>
        <w:t xml:space="preserve"> годов (далее – прогноз) разработан с учетом итогов социально-экономического развития </w:t>
      </w:r>
      <w:r>
        <w:rPr>
          <w:rFonts w:cs="Times New Roman"/>
          <w:sz w:val="28"/>
          <w:szCs w:val="28"/>
          <w:lang w:val="ru-RU"/>
        </w:rPr>
        <w:t>городского округа ЗАТО п. Горный</w:t>
      </w:r>
      <w:r w:rsidRPr="00E71E57">
        <w:rPr>
          <w:rFonts w:cs="Times New Roman"/>
          <w:sz w:val="28"/>
          <w:szCs w:val="28"/>
          <w:lang w:val="ru-RU"/>
        </w:rPr>
        <w:t xml:space="preserve"> за 202</w:t>
      </w:r>
      <w:r w:rsidR="00242885">
        <w:rPr>
          <w:rFonts w:cs="Times New Roman"/>
          <w:sz w:val="28"/>
          <w:szCs w:val="28"/>
          <w:lang w:val="ru-RU"/>
        </w:rPr>
        <w:t>2</w:t>
      </w:r>
      <w:r w:rsidRPr="00E71E57">
        <w:rPr>
          <w:rFonts w:cs="Times New Roman"/>
          <w:sz w:val="28"/>
          <w:szCs w:val="28"/>
          <w:lang w:val="ru-RU"/>
        </w:rPr>
        <w:t xml:space="preserve"> год, текущий период 202</w:t>
      </w:r>
      <w:r w:rsidR="00242885">
        <w:rPr>
          <w:rFonts w:cs="Times New Roman"/>
          <w:sz w:val="28"/>
          <w:szCs w:val="28"/>
          <w:lang w:val="ru-RU"/>
        </w:rPr>
        <w:t>3</w:t>
      </w:r>
      <w:r w:rsidRPr="00E71E57">
        <w:rPr>
          <w:rFonts w:cs="Times New Roman"/>
          <w:sz w:val="28"/>
          <w:szCs w:val="28"/>
          <w:lang w:val="ru-RU"/>
        </w:rPr>
        <w:t xml:space="preserve"> года, на основе анализа текущего состояния и с учетом тенденций развития российской эконом</w:t>
      </w:r>
      <w:r w:rsidR="001C3646">
        <w:rPr>
          <w:rFonts w:cs="Times New Roman"/>
          <w:sz w:val="28"/>
          <w:szCs w:val="28"/>
          <w:lang w:val="ru-RU"/>
        </w:rPr>
        <w:t xml:space="preserve">ики, приоритетов, определенных </w:t>
      </w:r>
      <w:r w:rsidRPr="00E71E57">
        <w:rPr>
          <w:rFonts w:cs="Times New Roman"/>
          <w:sz w:val="28"/>
          <w:szCs w:val="28"/>
          <w:lang w:val="ru-RU"/>
        </w:rPr>
        <w:t xml:space="preserve">Указом Президента Российской Федерации от 21 июля 2020 года № 474 «О национальных целях развития Российской Федерации на период до 2030 года», </w:t>
      </w:r>
      <w:r w:rsidR="000118AF">
        <w:rPr>
          <w:rFonts w:cs="Times New Roman"/>
          <w:sz w:val="28"/>
          <w:szCs w:val="28"/>
          <w:lang w:val="ru-RU"/>
        </w:rPr>
        <w:t>Стратегией</w:t>
      </w:r>
      <w:r w:rsidR="000118AF" w:rsidRPr="000118AF">
        <w:rPr>
          <w:rFonts w:cs="Times New Roman"/>
          <w:sz w:val="28"/>
          <w:szCs w:val="28"/>
          <w:lang w:val="ru-RU"/>
        </w:rPr>
        <w:t xml:space="preserve"> социально-экономического развития городского округа ЗАТО п. Горный Забайкальского края до 2030 года</w:t>
      </w:r>
      <w:r w:rsidR="000118AF">
        <w:rPr>
          <w:rFonts w:cs="Times New Roman"/>
          <w:sz w:val="28"/>
          <w:szCs w:val="28"/>
          <w:lang w:val="ru-RU"/>
        </w:rPr>
        <w:t xml:space="preserve"> утвержденной решением Думы городского округа ЗАТО </w:t>
      </w:r>
      <w:proofErr w:type="spellStart"/>
      <w:r w:rsidR="000118AF">
        <w:rPr>
          <w:rFonts w:cs="Times New Roman"/>
          <w:sz w:val="28"/>
          <w:szCs w:val="28"/>
          <w:lang w:val="ru-RU"/>
        </w:rPr>
        <w:t>п.Горный</w:t>
      </w:r>
      <w:proofErr w:type="spellEnd"/>
      <w:r w:rsidR="000118AF">
        <w:rPr>
          <w:rFonts w:cs="Times New Roman"/>
          <w:sz w:val="28"/>
          <w:szCs w:val="28"/>
          <w:lang w:val="ru-RU"/>
        </w:rPr>
        <w:t xml:space="preserve"> от 13 декабря 2018 года № 78, п</w:t>
      </w:r>
      <w:r w:rsidR="00A14FC8" w:rsidRPr="00F54C98">
        <w:rPr>
          <w:rFonts w:cs="Times New Roman"/>
          <w:sz w:val="28"/>
          <w:szCs w:val="28"/>
          <w:lang w:val="ru-RU"/>
        </w:rPr>
        <w:t xml:space="preserve">остановлением </w:t>
      </w:r>
      <w:r w:rsidR="005513BF">
        <w:rPr>
          <w:rFonts w:cs="Times New Roman"/>
          <w:sz w:val="28"/>
          <w:szCs w:val="28"/>
          <w:lang w:val="ru-RU"/>
        </w:rPr>
        <w:t>а</w:t>
      </w:r>
      <w:r w:rsidR="008F244B" w:rsidRPr="00F54C98">
        <w:rPr>
          <w:rFonts w:cs="Times New Roman"/>
          <w:color w:val="auto"/>
          <w:sz w:val="28"/>
          <w:szCs w:val="28"/>
          <w:lang w:val="ru-RU"/>
        </w:rPr>
        <w:t>дминистрации городского округа ЗАТО п. Горный №</w:t>
      </w:r>
      <w:r w:rsidR="00F54C98" w:rsidRPr="00F54C9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8F244B" w:rsidRPr="00F54C98">
        <w:rPr>
          <w:rFonts w:cs="Times New Roman"/>
          <w:color w:val="auto"/>
          <w:sz w:val="28"/>
          <w:szCs w:val="28"/>
          <w:lang w:val="ru-RU"/>
        </w:rPr>
        <w:t xml:space="preserve">206 от 31 декабря 2015 года «Об утверждении порядка разработки и корректировки прогноза </w:t>
      </w:r>
      <w:r w:rsidR="008F244B" w:rsidRPr="00F54C98">
        <w:rPr>
          <w:rFonts w:cs="Times New Roman"/>
          <w:sz w:val="28"/>
          <w:szCs w:val="28"/>
          <w:lang w:val="ru-RU"/>
        </w:rPr>
        <w:t>социально-экономического развития городского округа ЗАТО п.Горный на среднесрочный период, осуществления мониторинга и контроля его реализации»</w:t>
      </w:r>
      <w:r w:rsidR="00A14FC8" w:rsidRPr="00F54C98">
        <w:rPr>
          <w:rFonts w:cs="Times New Roman"/>
          <w:sz w:val="28"/>
          <w:szCs w:val="28"/>
          <w:lang w:val="ru-RU"/>
        </w:rPr>
        <w:t>.</w:t>
      </w:r>
      <w:r w:rsidR="005513BF">
        <w:rPr>
          <w:rFonts w:cs="Times New Roman"/>
          <w:sz w:val="28"/>
          <w:szCs w:val="28"/>
          <w:lang w:val="ru-RU"/>
        </w:rPr>
        <w:t xml:space="preserve"> </w:t>
      </w:r>
    </w:p>
    <w:p w:rsidR="008B79B6" w:rsidRPr="008B79B6" w:rsidRDefault="008B79B6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B79B6">
        <w:rPr>
          <w:rFonts w:cs="Times New Roman"/>
          <w:sz w:val="28"/>
          <w:szCs w:val="28"/>
          <w:lang w:val="ru-RU"/>
        </w:rPr>
        <w:t>С момента подготовки Прогноза социально-экономического развития Российской Федерации в сентябре 202</w:t>
      </w:r>
      <w:r w:rsidR="00242885">
        <w:rPr>
          <w:rFonts w:cs="Times New Roman"/>
          <w:sz w:val="28"/>
          <w:szCs w:val="28"/>
          <w:lang w:val="ru-RU"/>
        </w:rPr>
        <w:t>2</w:t>
      </w:r>
      <w:r w:rsidRPr="008B79B6">
        <w:rPr>
          <w:rFonts w:cs="Times New Roman"/>
          <w:sz w:val="28"/>
          <w:szCs w:val="28"/>
          <w:lang w:val="ru-RU"/>
        </w:rPr>
        <w:t xml:space="preserve"> года внешние и внутренние условия развития российской экономики существенно изменились. В связи с этим траектория развития в кратко- и среднесрочной перспективе в настоящий момент характеризуется повышенной степенью неопределенности.</w:t>
      </w:r>
    </w:p>
    <w:p w:rsidR="008B79B6" w:rsidRPr="008B79B6" w:rsidRDefault="008B79B6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B79B6">
        <w:rPr>
          <w:rFonts w:cs="Times New Roman"/>
          <w:sz w:val="28"/>
          <w:szCs w:val="28"/>
          <w:lang w:val="ru-RU"/>
        </w:rPr>
        <w:t>Прогноз разработан в двух вариантах: вариант 1 (консервативный), вариант 2 (базовый). В качестве основного варианта предлагается вариант 2 (базовый).</w:t>
      </w:r>
    </w:p>
    <w:p w:rsidR="00231ADB" w:rsidRDefault="008B79B6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B79B6">
        <w:rPr>
          <w:rFonts w:cs="Times New Roman"/>
          <w:sz w:val="28"/>
          <w:szCs w:val="28"/>
          <w:lang w:val="ru-RU"/>
        </w:rPr>
        <w:lastRenderedPageBreak/>
        <w:t xml:space="preserve">Консервативный вариант развития экономики </w:t>
      </w:r>
      <w:r w:rsidR="00786925">
        <w:rPr>
          <w:rFonts w:cs="Times New Roman"/>
          <w:sz w:val="28"/>
          <w:szCs w:val="28"/>
          <w:lang w:val="ru-RU"/>
        </w:rPr>
        <w:t xml:space="preserve">городского </w:t>
      </w:r>
      <w:proofErr w:type="gramStart"/>
      <w:r w:rsidR="00786925">
        <w:rPr>
          <w:rFonts w:cs="Times New Roman"/>
          <w:sz w:val="28"/>
          <w:szCs w:val="28"/>
          <w:lang w:val="ru-RU"/>
        </w:rPr>
        <w:t>округа</w:t>
      </w:r>
      <w:proofErr w:type="gramEnd"/>
      <w:r w:rsidR="00786925">
        <w:rPr>
          <w:rFonts w:cs="Times New Roman"/>
          <w:sz w:val="28"/>
          <w:szCs w:val="28"/>
          <w:lang w:val="ru-RU"/>
        </w:rPr>
        <w:t xml:space="preserve"> ЗАТО п. Горный (далее – городской округ) </w:t>
      </w:r>
      <w:r w:rsidRPr="008B79B6">
        <w:rPr>
          <w:rFonts w:cs="Times New Roman"/>
          <w:sz w:val="28"/>
          <w:szCs w:val="28"/>
          <w:lang w:val="ru-RU"/>
        </w:rPr>
        <w:t xml:space="preserve">сформирован с учетом относительно благоприятных внешних условий (менее благоприятной санитарно-эпидемиологической ситуации), структурного замедления темпов роста экономики в среднесрочной перспективе из-за последствий новой коронавирусной инфекции. </w:t>
      </w:r>
    </w:p>
    <w:p w:rsidR="00231ADB" w:rsidRDefault="00231ADB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31ADB">
        <w:rPr>
          <w:rFonts w:cs="Times New Roman"/>
          <w:sz w:val="28"/>
          <w:szCs w:val="28"/>
          <w:lang w:val="ru-RU"/>
        </w:rPr>
        <w:t xml:space="preserve">Базовый вариант рассматривает развитие экономики </w:t>
      </w:r>
      <w:r w:rsidR="000378ED">
        <w:rPr>
          <w:rFonts w:cs="Times New Roman"/>
          <w:sz w:val="28"/>
          <w:szCs w:val="28"/>
          <w:lang w:val="ru-RU"/>
        </w:rPr>
        <w:t xml:space="preserve">городского округа </w:t>
      </w:r>
      <w:r w:rsidRPr="00231ADB">
        <w:rPr>
          <w:rFonts w:cs="Times New Roman"/>
          <w:sz w:val="28"/>
          <w:szCs w:val="28"/>
          <w:lang w:val="ru-RU"/>
        </w:rPr>
        <w:t>в условиях сохранения консервативных тенденций изменения внешних факторов с учетом возможного ухудшения экономических и иных условий и характеризуется сохранением сдержанной бюджетной политики. Вариант отражает консервативный сценарий развития, имеет статус консервативного варианта прогноза и не предполагает кардинального изменения модели экономического роста.</w:t>
      </w:r>
    </w:p>
    <w:p w:rsid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 xml:space="preserve">Направления социально-экономического развития </w:t>
      </w:r>
      <w:r>
        <w:rPr>
          <w:rFonts w:cs="Times New Roman"/>
          <w:sz w:val="28"/>
          <w:szCs w:val="28"/>
          <w:lang w:val="ru-RU"/>
        </w:rPr>
        <w:t>городского округа</w:t>
      </w:r>
      <w:r w:rsidRPr="000378ED">
        <w:rPr>
          <w:rFonts w:cs="Times New Roman"/>
          <w:sz w:val="28"/>
          <w:szCs w:val="28"/>
          <w:lang w:val="ru-RU"/>
        </w:rPr>
        <w:t xml:space="preserve">, целевые количественные показатели и качественные характеристики социально-экономического развития на среднесрочный период в соответствующих разделах </w:t>
      </w:r>
      <w:r>
        <w:rPr>
          <w:rFonts w:cs="Times New Roman"/>
          <w:sz w:val="28"/>
          <w:szCs w:val="28"/>
          <w:lang w:val="ru-RU"/>
        </w:rPr>
        <w:t>прогноза</w:t>
      </w:r>
      <w:r w:rsidRPr="000378ED">
        <w:rPr>
          <w:rFonts w:cs="Times New Roman"/>
          <w:sz w:val="28"/>
          <w:szCs w:val="28"/>
          <w:lang w:val="ru-RU"/>
        </w:rPr>
        <w:t xml:space="preserve"> приведены по базовому варианту (второму варианту) прогноза.</w:t>
      </w:r>
    </w:p>
    <w:p w:rsidR="00540244" w:rsidRPr="005513BF" w:rsidRDefault="005402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378ED" w:rsidRDefault="00A14FC8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B422DE">
        <w:rPr>
          <w:rFonts w:cs="Times New Roman"/>
          <w:b/>
          <w:sz w:val="28"/>
          <w:szCs w:val="28"/>
          <w:lang w:val="ru-RU"/>
        </w:rPr>
        <w:t xml:space="preserve">Основные показатели </w:t>
      </w:r>
      <w:r w:rsidR="000378ED">
        <w:rPr>
          <w:rFonts w:cs="Times New Roman"/>
          <w:b/>
          <w:sz w:val="28"/>
          <w:szCs w:val="28"/>
          <w:lang w:val="ru-RU"/>
        </w:rPr>
        <w:t xml:space="preserve">прогноза </w:t>
      </w:r>
      <w:r w:rsidRPr="00B422DE">
        <w:rPr>
          <w:rFonts w:cs="Times New Roman"/>
          <w:b/>
          <w:sz w:val="28"/>
          <w:szCs w:val="28"/>
          <w:lang w:val="ru-RU"/>
        </w:rPr>
        <w:t>социально-экономического</w:t>
      </w:r>
    </w:p>
    <w:p w:rsidR="00540244" w:rsidRDefault="000378ED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развития </w:t>
      </w:r>
      <w:r w:rsidR="00B422DE">
        <w:rPr>
          <w:rFonts w:cs="Times New Roman"/>
          <w:b/>
          <w:sz w:val="28"/>
          <w:szCs w:val="28"/>
          <w:lang w:val="ru-RU"/>
        </w:rPr>
        <w:t>г</w:t>
      </w:r>
      <w:r w:rsidR="002844DC" w:rsidRPr="00B422DE">
        <w:rPr>
          <w:rFonts w:cs="Times New Roman"/>
          <w:b/>
          <w:sz w:val="28"/>
          <w:szCs w:val="28"/>
          <w:lang w:val="ru-RU"/>
        </w:rPr>
        <w:t xml:space="preserve">ородского </w:t>
      </w:r>
      <w:proofErr w:type="gramStart"/>
      <w:r w:rsidR="002844DC" w:rsidRPr="00B422DE">
        <w:rPr>
          <w:rFonts w:cs="Times New Roman"/>
          <w:b/>
          <w:sz w:val="28"/>
          <w:szCs w:val="28"/>
          <w:lang w:val="ru-RU"/>
        </w:rPr>
        <w:t>округа</w:t>
      </w:r>
      <w:proofErr w:type="gramEnd"/>
      <w:r w:rsidR="002844DC" w:rsidRPr="00B422DE">
        <w:rPr>
          <w:rFonts w:cs="Times New Roman"/>
          <w:b/>
          <w:sz w:val="28"/>
          <w:szCs w:val="28"/>
          <w:lang w:val="ru-RU"/>
        </w:rPr>
        <w:t xml:space="preserve"> </w:t>
      </w:r>
      <w:r w:rsidR="00B422DE">
        <w:rPr>
          <w:rFonts w:cs="Times New Roman"/>
          <w:b/>
          <w:sz w:val="28"/>
          <w:szCs w:val="28"/>
          <w:lang w:val="ru-RU"/>
        </w:rPr>
        <w:t>ЗАТО п. Горный</w:t>
      </w:r>
      <w:r w:rsidR="00A14FC8" w:rsidRPr="00B422DE">
        <w:rPr>
          <w:rFonts w:cs="Times New Roman"/>
          <w:b/>
          <w:sz w:val="28"/>
          <w:szCs w:val="28"/>
          <w:lang w:val="ru-RU"/>
        </w:rPr>
        <w:t xml:space="preserve"> </w:t>
      </w:r>
    </w:p>
    <w:p w:rsidR="00975979" w:rsidRPr="00B422DE" w:rsidRDefault="00975979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763174" w:rsidRDefault="0076317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 xml:space="preserve">Прогноз на среднесрочный период сформирован с учетом анализа статистических данных о социально-экономическом развитии городского округа </w:t>
      </w:r>
      <w:r>
        <w:rPr>
          <w:rFonts w:cs="Times New Roman"/>
          <w:sz w:val="28"/>
          <w:szCs w:val="28"/>
          <w:lang w:val="ru-RU"/>
        </w:rPr>
        <w:t>за 202</w:t>
      </w:r>
      <w:r w:rsidR="00242885">
        <w:rPr>
          <w:rFonts w:cs="Times New Roman"/>
          <w:sz w:val="28"/>
          <w:szCs w:val="28"/>
          <w:lang w:val="ru-RU"/>
        </w:rPr>
        <w:t>2</w:t>
      </w:r>
      <w:r w:rsidRPr="000378ED">
        <w:rPr>
          <w:rFonts w:cs="Times New Roman"/>
          <w:sz w:val="28"/>
          <w:szCs w:val="28"/>
          <w:lang w:val="ru-RU"/>
        </w:rPr>
        <w:t xml:space="preserve"> год и отчетный период 202</w:t>
      </w:r>
      <w:r w:rsidR="00242885">
        <w:rPr>
          <w:rFonts w:cs="Times New Roman"/>
          <w:sz w:val="28"/>
          <w:szCs w:val="28"/>
          <w:lang w:val="ru-RU"/>
        </w:rPr>
        <w:t>3</w:t>
      </w:r>
      <w:r w:rsidRPr="000378ED">
        <w:rPr>
          <w:rFonts w:cs="Times New Roman"/>
          <w:sz w:val="28"/>
          <w:szCs w:val="28"/>
          <w:lang w:val="ru-RU"/>
        </w:rPr>
        <w:t xml:space="preserve"> года и материалов, представленных структурными подразделениями (отраслевыми органами) и должностными лицами администрации городского округа.</w:t>
      </w:r>
    </w:p>
    <w:p w:rsidR="000378ED" w:rsidRP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>Прогноз на среднесрочный период содержит:</w:t>
      </w:r>
    </w:p>
    <w:p w:rsidR="000378ED" w:rsidRP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>– оценку достигнутого уровня социально-экономического развития городского округа;</w:t>
      </w:r>
    </w:p>
    <w:p w:rsidR="000378ED" w:rsidRP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>– оценку факторов и ограничений экономического роста городского округа на среднесрочный период;</w:t>
      </w:r>
    </w:p>
    <w:p w:rsidR="000378ED" w:rsidRP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>– направления социально-экономического развития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характеристики;</w:t>
      </w:r>
    </w:p>
    <w:p w:rsidR="000378ED" w:rsidRPr="000378ED" w:rsidRDefault="000378ED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378ED">
        <w:rPr>
          <w:rFonts w:cs="Times New Roman"/>
          <w:sz w:val="28"/>
          <w:szCs w:val="28"/>
          <w:lang w:val="ru-RU"/>
        </w:rPr>
        <w:t>– основные параметры муниципал</w:t>
      </w:r>
      <w:r>
        <w:rPr>
          <w:rFonts w:cs="Times New Roman"/>
          <w:sz w:val="28"/>
          <w:szCs w:val="28"/>
          <w:lang w:val="ru-RU"/>
        </w:rPr>
        <w:t>ьных программ городского округа</w:t>
      </w:r>
      <w:r w:rsidRPr="000378ED">
        <w:rPr>
          <w:rFonts w:cs="Times New Roman"/>
          <w:sz w:val="28"/>
          <w:szCs w:val="28"/>
          <w:lang w:val="ru-RU"/>
        </w:rPr>
        <w:t>.</w:t>
      </w:r>
    </w:p>
    <w:p w:rsidR="000378ED" w:rsidRPr="00B422DE" w:rsidRDefault="000378ED" w:rsidP="00763174">
      <w:pPr>
        <w:spacing w:line="276" w:lineRule="auto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0329A" w:rsidRPr="00B422DE" w:rsidRDefault="00A14FC8" w:rsidP="00763174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B422DE">
        <w:rPr>
          <w:rFonts w:cs="Times New Roman"/>
          <w:b/>
          <w:sz w:val="28"/>
          <w:szCs w:val="28"/>
          <w:lang w:val="ru-RU"/>
        </w:rPr>
        <w:lastRenderedPageBreak/>
        <w:t>Оценка факторов и ограничений экономического роста</w:t>
      </w:r>
    </w:p>
    <w:p w:rsidR="00540244" w:rsidRPr="00B422DE" w:rsidRDefault="00C0329A" w:rsidP="00763174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B422DE">
        <w:rPr>
          <w:rFonts w:cs="Times New Roman"/>
          <w:b/>
          <w:sz w:val="28"/>
          <w:szCs w:val="28"/>
          <w:lang w:val="ru-RU"/>
        </w:rPr>
        <w:t xml:space="preserve">городского </w:t>
      </w:r>
      <w:proofErr w:type="gramStart"/>
      <w:r w:rsidRPr="00B422DE">
        <w:rPr>
          <w:rFonts w:cs="Times New Roman"/>
          <w:b/>
          <w:sz w:val="28"/>
          <w:szCs w:val="28"/>
          <w:lang w:val="ru-RU"/>
        </w:rPr>
        <w:t>округа</w:t>
      </w:r>
      <w:proofErr w:type="gramEnd"/>
      <w:r w:rsidRPr="00B422DE">
        <w:rPr>
          <w:rFonts w:cs="Times New Roman"/>
          <w:b/>
          <w:sz w:val="28"/>
          <w:szCs w:val="28"/>
          <w:lang w:val="ru-RU"/>
        </w:rPr>
        <w:t xml:space="preserve"> ЗАТО п. Горный</w:t>
      </w:r>
    </w:p>
    <w:p w:rsidR="00540244" w:rsidRPr="00B422DE" w:rsidRDefault="00540244" w:rsidP="00763174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B5144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B5144">
        <w:rPr>
          <w:rFonts w:cs="Times New Roman"/>
          <w:sz w:val="28"/>
          <w:szCs w:val="28"/>
          <w:lang w:val="ru-RU"/>
        </w:rPr>
        <w:t>При прогнозировании социально-экономического развития городского округа учтено влияние существующих и потенциальных внешних факторов, и ограничений, формирующих за</w:t>
      </w:r>
      <w:r>
        <w:rPr>
          <w:rFonts w:cs="Times New Roman"/>
          <w:sz w:val="28"/>
          <w:szCs w:val="28"/>
          <w:lang w:val="ru-RU"/>
        </w:rPr>
        <w:t>медление экономической динамики.</w:t>
      </w:r>
    </w:p>
    <w:p w:rsidR="00540244" w:rsidRPr="00B422DE" w:rsidRDefault="00A14FC8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422DE">
        <w:rPr>
          <w:rFonts w:cs="Times New Roman"/>
          <w:sz w:val="28"/>
          <w:szCs w:val="28"/>
          <w:lang w:val="ru-RU"/>
        </w:rPr>
        <w:t xml:space="preserve">В большей степени социально-экономическое развитие </w:t>
      </w:r>
      <w:r w:rsidR="00B422DE">
        <w:rPr>
          <w:rFonts w:cs="Times New Roman"/>
          <w:sz w:val="28"/>
          <w:szCs w:val="28"/>
          <w:lang w:val="ru-RU"/>
        </w:rPr>
        <w:t xml:space="preserve">городского </w:t>
      </w:r>
      <w:r w:rsidR="00EB32D1" w:rsidRPr="00B422DE">
        <w:rPr>
          <w:rFonts w:cs="Times New Roman"/>
          <w:sz w:val="28"/>
          <w:szCs w:val="28"/>
          <w:lang w:val="ru-RU"/>
        </w:rPr>
        <w:t>округа</w:t>
      </w:r>
      <w:r w:rsidRPr="00B422DE">
        <w:rPr>
          <w:rFonts w:cs="Times New Roman"/>
          <w:sz w:val="28"/>
          <w:szCs w:val="28"/>
          <w:lang w:val="ru-RU"/>
        </w:rPr>
        <w:t xml:space="preserve"> определяют внутренние факторы – демографическая ситуация, уровень благосостояния населения,</w:t>
      </w:r>
      <w:r w:rsidR="008D7D9A" w:rsidRPr="00B422DE">
        <w:rPr>
          <w:rFonts w:cs="Times New Roman"/>
          <w:sz w:val="28"/>
          <w:szCs w:val="28"/>
          <w:lang w:val="ru-RU"/>
        </w:rPr>
        <w:t xml:space="preserve"> </w:t>
      </w:r>
      <w:r w:rsidRPr="00B422DE">
        <w:rPr>
          <w:rFonts w:cs="Times New Roman"/>
          <w:sz w:val="28"/>
          <w:szCs w:val="28"/>
          <w:lang w:val="ru-RU"/>
        </w:rPr>
        <w:t xml:space="preserve">инвестиционный климат в </w:t>
      </w:r>
      <w:r w:rsidR="00B422DE">
        <w:rPr>
          <w:rFonts w:cs="Times New Roman"/>
          <w:sz w:val="28"/>
          <w:szCs w:val="28"/>
          <w:lang w:val="ru-RU"/>
        </w:rPr>
        <w:t>городском округе</w:t>
      </w:r>
      <w:r w:rsidRPr="00B422DE">
        <w:rPr>
          <w:rFonts w:cs="Times New Roman"/>
          <w:sz w:val="28"/>
          <w:szCs w:val="28"/>
          <w:lang w:val="ru-RU"/>
        </w:rPr>
        <w:t>, развитие предпринимательства.</w:t>
      </w:r>
    </w:p>
    <w:p w:rsidR="00540244" w:rsidRPr="00B422DE" w:rsidRDefault="00A14FC8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422DE">
        <w:rPr>
          <w:rFonts w:cs="Times New Roman"/>
          <w:sz w:val="28"/>
          <w:szCs w:val="28"/>
          <w:lang w:val="ru-RU"/>
        </w:rPr>
        <w:t>Основными приоритетами социально-экономическо</w:t>
      </w:r>
      <w:r w:rsidR="0052720C">
        <w:rPr>
          <w:rFonts w:cs="Times New Roman"/>
          <w:sz w:val="28"/>
          <w:szCs w:val="28"/>
          <w:lang w:val="ru-RU"/>
        </w:rPr>
        <w:t>го</w:t>
      </w:r>
      <w:r w:rsidRPr="00B422DE">
        <w:rPr>
          <w:rFonts w:cs="Times New Roman"/>
          <w:sz w:val="28"/>
          <w:szCs w:val="28"/>
          <w:lang w:val="ru-RU"/>
        </w:rPr>
        <w:t xml:space="preserve"> </w:t>
      </w:r>
      <w:r w:rsidR="0052720C">
        <w:rPr>
          <w:rFonts w:cs="Times New Roman"/>
          <w:sz w:val="28"/>
          <w:szCs w:val="28"/>
          <w:lang w:val="ru-RU"/>
        </w:rPr>
        <w:t xml:space="preserve">развития городского округа </w:t>
      </w:r>
      <w:r w:rsidRPr="00B422DE">
        <w:rPr>
          <w:rFonts w:cs="Times New Roman"/>
          <w:sz w:val="28"/>
          <w:szCs w:val="28"/>
          <w:lang w:val="ru-RU"/>
        </w:rPr>
        <w:t>в 20</w:t>
      </w:r>
      <w:r w:rsidR="008D7D9A" w:rsidRPr="00B422DE">
        <w:rPr>
          <w:rFonts w:cs="Times New Roman"/>
          <w:sz w:val="28"/>
          <w:szCs w:val="28"/>
          <w:lang w:val="ru-RU"/>
        </w:rPr>
        <w:t>2</w:t>
      </w:r>
      <w:r w:rsidR="00242885">
        <w:rPr>
          <w:rFonts w:cs="Times New Roman"/>
          <w:sz w:val="28"/>
          <w:szCs w:val="28"/>
          <w:lang w:val="ru-RU"/>
        </w:rPr>
        <w:t>4</w:t>
      </w:r>
      <w:r w:rsidRPr="00B422DE">
        <w:rPr>
          <w:rFonts w:cs="Times New Roman"/>
          <w:sz w:val="28"/>
          <w:szCs w:val="28"/>
          <w:lang w:val="ru-RU"/>
        </w:rPr>
        <w:t>-202</w:t>
      </w:r>
      <w:r w:rsidR="00242885">
        <w:rPr>
          <w:rFonts w:cs="Times New Roman"/>
          <w:sz w:val="28"/>
          <w:szCs w:val="28"/>
          <w:lang w:val="ru-RU"/>
        </w:rPr>
        <w:t>6</w:t>
      </w:r>
      <w:r w:rsidRPr="00B422DE">
        <w:rPr>
          <w:rFonts w:cs="Times New Roman"/>
          <w:sz w:val="28"/>
          <w:szCs w:val="28"/>
          <w:lang w:val="ru-RU"/>
        </w:rPr>
        <w:t xml:space="preserve"> годах</w:t>
      </w:r>
      <w:r w:rsidR="00B422DE">
        <w:rPr>
          <w:rFonts w:cs="Times New Roman"/>
          <w:sz w:val="28"/>
          <w:szCs w:val="28"/>
          <w:lang w:val="ru-RU"/>
        </w:rPr>
        <w:t xml:space="preserve"> </w:t>
      </w:r>
      <w:r w:rsidRPr="00B422DE">
        <w:rPr>
          <w:rFonts w:cs="Times New Roman"/>
          <w:sz w:val="28"/>
          <w:szCs w:val="28"/>
          <w:lang w:val="ru-RU"/>
        </w:rPr>
        <w:t>станут: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</w:t>
      </w:r>
      <w:r w:rsidR="00A14FC8" w:rsidRPr="00B422DE">
        <w:rPr>
          <w:rFonts w:cs="Times New Roman"/>
          <w:sz w:val="28"/>
          <w:szCs w:val="28"/>
          <w:lang w:val="ru-RU"/>
        </w:rPr>
        <w:t xml:space="preserve">лучшение инвестиционного </w:t>
      </w:r>
      <w:r>
        <w:rPr>
          <w:rFonts w:cs="Times New Roman"/>
          <w:sz w:val="28"/>
          <w:szCs w:val="28"/>
          <w:lang w:val="ru-RU"/>
        </w:rPr>
        <w:t>климата, привлечение инвестиций;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</w:t>
      </w:r>
      <w:r w:rsidR="00A14FC8" w:rsidRPr="00B422DE">
        <w:rPr>
          <w:rFonts w:cs="Times New Roman"/>
          <w:sz w:val="28"/>
          <w:szCs w:val="28"/>
          <w:lang w:val="ru-RU"/>
        </w:rPr>
        <w:t>азвитие малого</w:t>
      </w:r>
      <w:r>
        <w:rPr>
          <w:rFonts w:cs="Times New Roman"/>
          <w:sz w:val="28"/>
          <w:szCs w:val="28"/>
          <w:lang w:val="ru-RU"/>
        </w:rPr>
        <w:t xml:space="preserve"> и среднего предпринимательства;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A14FC8" w:rsidRPr="00B422DE">
        <w:rPr>
          <w:rFonts w:cs="Times New Roman"/>
          <w:sz w:val="28"/>
          <w:szCs w:val="28"/>
          <w:lang w:val="ru-RU"/>
        </w:rPr>
        <w:t xml:space="preserve">овышение уровня благосостояния </w:t>
      </w:r>
      <w:r w:rsidR="0052720C">
        <w:rPr>
          <w:rFonts w:cs="Times New Roman"/>
          <w:sz w:val="28"/>
          <w:szCs w:val="28"/>
          <w:lang w:val="ru-RU"/>
        </w:rPr>
        <w:t xml:space="preserve">городского </w:t>
      </w:r>
      <w:r w:rsidR="00A205E9" w:rsidRPr="00B422DE">
        <w:rPr>
          <w:rFonts w:cs="Times New Roman"/>
          <w:sz w:val="28"/>
          <w:szCs w:val="28"/>
          <w:lang w:val="ru-RU"/>
        </w:rPr>
        <w:t>округа</w:t>
      </w:r>
      <w:r w:rsidR="00A14FC8" w:rsidRPr="00B422DE">
        <w:rPr>
          <w:rFonts w:cs="Times New Roman"/>
          <w:sz w:val="28"/>
          <w:szCs w:val="28"/>
          <w:lang w:val="ru-RU"/>
        </w:rPr>
        <w:t>.</w:t>
      </w:r>
    </w:p>
    <w:p w:rsidR="00540244" w:rsidRPr="00B422DE" w:rsidRDefault="00A14FC8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422DE">
        <w:rPr>
          <w:rFonts w:cs="Times New Roman"/>
          <w:sz w:val="28"/>
          <w:szCs w:val="28"/>
          <w:lang w:val="ru-RU"/>
        </w:rPr>
        <w:t xml:space="preserve">К основным ограничениям экономического роста </w:t>
      </w:r>
      <w:r w:rsidR="00EB32D1" w:rsidRPr="00B422DE">
        <w:rPr>
          <w:rFonts w:cs="Times New Roman"/>
          <w:sz w:val="28"/>
          <w:szCs w:val="28"/>
          <w:lang w:val="ru-RU"/>
        </w:rPr>
        <w:t xml:space="preserve">городского округа </w:t>
      </w:r>
      <w:r w:rsidRPr="00B422DE">
        <w:rPr>
          <w:rFonts w:cs="Times New Roman"/>
          <w:sz w:val="28"/>
          <w:szCs w:val="28"/>
          <w:lang w:val="ru-RU"/>
        </w:rPr>
        <w:t>в среднесрочной перспективе можно отнести: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A14FC8" w:rsidRPr="00B422DE">
        <w:rPr>
          <w:rFonts w:cs="Times New Roman"/>
          <w:sz w:val="28"/>
          <w:szCs w:val="28"/>
          <w:lang w:val="ru-RU"/>
        </w:rPr>
        <w:t>еудовлетворительную демографическую ситуацию. Снижение численности</w:t>
      </w:r>
      <w:r w:rsidR="0052720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населения;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</w:t>
      </w:r>
      <w:r w:rsidR="00A14FC8" w:rsidRPr="00B422DE">
        <w:rPr>
          <w:rFonts w:cs="Times New Roman"/>
          <w:sz w:val="28"/>
          <w:szCs w:val="28"/>
          <w:lang w:val="ru-RU"/>
        </w:rPr>
        <w:t>нфраструктурные ограничения экономического роста: недостаточное</w:t>
      </w:r>
      <w:r w:rsidR="0052720C">
        <w:rPr>
          <w:rFonts w:cs="Times New Roman"/>
          <w:sz w:val="28"/>
          <w:szCs w:val="28"/>
          <w:lang w:val="ru-RU"/>
        </w:rPr>
        <w:t xml:space="preserve"> </w:t>
      </w:r>
      <w:r w:rsidR="00A14FC8" w:rsidRPr="00B422DE">
        <w:rPr>
          <w:rFonts w:cs="Times New Roman"/>
          <w:sz w:val="28"/>
          <w:szCs w:val="28"/>
          <w:lang w:val="ru-RU"/>
        </w:rPr>
        <w:t xml:space="preserve">развитие производственной инженерной, </w:t>
      </w:r>
      <w:r w:rsidR="0052720C">
        <w:rPr>
          <w:rFonts w:cs="Times New Roman"/>
          <w:sz w:val="28"/>
          <w:szCs w:val="28"/>
          <w:lang w:val="ru-RU"/>
        </w:rPr>
        <w:t xml:space="preserve">инженерной, </w:t>
      </w:r>
      <w:r>
        <w:rPr>
          <w:rFonts w:cs="Times New Roman"/>
          <w:sz w:val="28"/>
          <w:szCs w:val="28"/>
          <w:lang w:val="ru-RU"/>
        </w:rPr>
        <w:t>транспортной инфраструктуры;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B5144">
        <w:rPr>
          <w:rFonts w:cs="Times New Roman"/>
          <w:sz w:val="28"/>
          <w:szCs w:val="28"/>
          <w:lang w:val="ru-RU"/>
        </w:rPr>
        <w:t>высок</w:t>
      </w:r>
      <w:r>
        <w:rPr>
          <w:rFonts w:cs="Times New Roman"/>
          <w:sz w:val="28"/>
          <w:szCs w:val="28"/>
          <w:lang w:val="ru-RU"/>
        </w:rPr>
        <w:t>ую</w:t>
      </w:r>
      <w:r w:rsidRPr="00AB5144">
        <w:rPr>
          <w:rFonts w:cs="Times New Roman"/>
          <w:sz w:val="28"/>
          <w:szCs w:val="28"/>
          <w:lang w:val="ru-RU"/>
        </w:rPr>
        <w:t xml:space="preserve"> стоимость тепло-энергоресурсов</w:t>
      </w:r>
      <w:r>
        <w:rPr>
          <w:rFonts w:cs="Times New Roman"/>
          <w:sz w:val="28"/>
          <w:szCs w:val="28"/>
          <w:lang w:val="ru-RU"/>
        </w:rPr>
        <w:t>;</w:t>
      </w:r>
    </w:p>
    <w:p w:rsidR="00AB5144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B5144">
        <w:rPr>
          <w:rFonts w:cs="Times New Roman"/>
          <w:sz w:val="28"/>
          <w:szCs w:val="28"/>
          <w:lang w:val="ru-RU"/>
        </w:rPr>
        <w:t xml:space="preserve">введенные иностранными государствами </w:t>
      </w:r>
      <w:proofErr w:type="spellStart"/>
      <w:r w:rsidRPr="00AB5144">
        <w:rPr>
          <w:rFonts w:cs="Times New Roman"/>
          <w:sz w:val="28"/>
          <w:szCs w:val="28"/>
          <w:lang w:val="ru-RU"/>
        </w:rPr>
        <w:t>санкционные</w:t>
      </w:r>
      <w:proofErr w:type="spellEnd"/>
      <w:r w:rsidRPr="00AB5144">
        <w:rPr>
          <w:rFonts w:cs="Times New Roman"/>
          <w:sz w:val="28"/>
          <w:szCs w:val="28"/>
          <w:lang w:val="ru-RU"/>
        </w:rPr>
        <w:t xml:space="preserve"> ограничения;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A14FC8" w:rsidRPr="00B422DE">
        <w:rPr>
          <w:rFonts w:cs="Times New Roman"/>
          <w:sz w:val="28"/>
          <w:szCs w:val="28"/>
          <w:lang w:val="ru-RU"/>
        </w:rPr>
        <w:t>граниченность собственных средств у организаций, высокую стоимость</w:t>
      </w:r>
      <w:r w:rsidR="0052720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кредитных ресурсов;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r w:rsidR="00A14FC8" w:rsidRPr="00B422DE">
        <w:rPr>
          <w:rFonts w:cs="Times New Roman"/>
          <w:sz w:val="28"/>
          <w:szCs w:val="28"/>
          <w:lang w:val="ru-RU"/>
        </w:rPr>
        <w:t xml:space="preserve">изкую обеспеченность бюджета </w:t>
      </w:r>
      <w:r w:rsidR="0052720C">
        <w:rPr>
          <w:rFonts w:cs="Times New Roman"/>
          <w:sz w:val="28"/>
          <w:szCs w:val="28"/>
          <w:lang w:val="ru-RU"/>
        </w:rPr>
        <w:t xml:space="preserve">городского округа </w:t>
      </w:r>
      <w:r>
        <w:rPr>
          <w:rFonts w:cs="Times New Roman"/>
          <w:sz w:val="28"/>
          <w:szCs w:val="28"/>
          <w:lang w:val="ru-RU"/>
        </w:rPr>
        <w:t>собственными доходами;</w:t>
      </w:r>
    </w:p>
    <w:p w:rsidR="00540244" w:rsidRPr="00B422DE" w:rsidRDefault="00AB5144" w:rsidP="0076317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</w:t>
      </w:r>
      <w:r w:rsidR="00A14FC8" w:rsidRPr="00B422DE">
        <w:rPr>
          <w:rFonts w:cs="Times New Roman"/>
          <w:sz w:val="28"/>
          <w:szCs w:val="28"/>
          <w:lang w:val="ru-RU"/>
        </w:rPr>
        <w:t>испропорцию спроса и предложения рабочей силы, миграционный</w:t>
      </w:r>
      <w:r>
        <w:rPr>
          <w:rFonts w:cs="Times New Roman"/>
          <w:sz w:val="28"/>
          <w:szCs w:val="28"/>
          <w:lang w:val="ru-RU"/>
        </w:rPr>
        <w:t xml:space="preserve"> отток квалифицированных кадров;</w:t>
      </w:r>
    </w:p>
    <w:p w:rsidR="00540244" w:rsidRPr="00B422DE" w:rsidRDefault="00540244" w:rsidP="005B7175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40244" w:rsidRPr="005B7175" w:rsidRDefault="00A14FC8" w:rsidP="005B7175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B7175">
        <w:rPr>
          <w:rFonts w:cs="Times New Roman"/>
          <w:b/>
          <w:bCs/>
          <w:sz w:val="28"/>
          <w:szCs w:val="28"/>
          <w:lang w:val="ru-RU"/>
        </w:rPr>
        <w:t>Направления социально-экономического развития и</w:t>
      </w:r>
    </w:p>
    <w:p w:rsidR="005B7175" w:rsidRPr="005B7175" w:rsidRDefault="00A14FC8" w:rsidP="005B7175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B7175">
        <w:rPr>
          <w:rFonts w:cs="Times New Roman"/>
          <w:b/>
          <w:bCs/>
          <w:sz w:val="28"/>
          <w:szCs w:val="28"/>
          <w:lang w:val="ru-RU"/>
        </w:rPr>
        <w:t xml:space="preserve">целевые показатели прогноза социально-экономического </w:t>
      </w:r>
      <w:r w:rsidR="005B7175" w:rsidRPr="005B7175">
        <w:rPr>
          <w:rFonts w:cs="Times New Roman"/>
          <w:b/>
          <w:bCs/>
          <w:sz w:val="28"/>
          <w:szCs w:val="28"/>
          <w:lang w:val="ru-RU"/>
        </w:rPr>
        <w:t>развития</w:t>
      </w:r>
    </w:p>
    <w:p w:rsidR="00540244" w:rsidRPr="005B7175" w:rsidRDefault="0052720C" w:rsidP="005B7175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B7175">
        <w:rPr>
          <w:rFonts w:cs="Times New Roman"/>
          <w:b/>
          <w:bCs/>
          <w:sz w:val="28"/>
          <w:szCs w:val="28"/>
          <w:lang w:val="ru-RU"/>
        </w:rPr>
        <w:t>городского</w:t>
      </w:r>
      <w:r w:rsidR="00EB32D1" w:rsidRPr="005B7175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EB32D1" w:rsidRPr="005B7175">
        <w:rPr>
          <w:rFonts w:cs="Times New Roman"/>
          <w:b/>
          <w:bCs/>
          <w:sz w:val="28"/>
          <w:szCs w:val="28"/>
          <w:lang w:val="ru-RU"/>
        </w:rPr>
        <w:t>округа</w:t>
      </w:r>
      <w:proofErr w:type="gramEnd"/>
      <w:r w:rsidR="00EB32D1" w:rsidRPr="005B7175">
        <w:rPr>
          <w:rFonts w:cs="Times New Roman"/>
          <w:b/>
          <w:bCs/>
          <w:sz w:val="28"/>
          <w:szCs w:val="28"/>
          <w:lang w:val="ru-RU"/>
        </w:rPr>
        <w:t xml:space="preserve"> ЗАТО п. Горный </w:t>
      </w:r>
      <w:r w:rsidR="00A14FC8" w:rsidRPr="005B7175">
        <w:rPr>
          <w:rFonts w:cs="Times New Roman"/>
          <w:b/>
          <w:bCs/>
          <w:sz w:val="28"/>
          <w:szCs w:val="28"/>
          <w:lang w:val="ru-RU"/>
        </w:rPr>
        <w:t>на среднесрочный период</w:t>
      </w:r>
    </w:p>
    <w:p w:rsidR="00540244" w:rsidRPr="005B7175" w:rsidRDefault="00540244" w:rsidP="005B7175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</w:p>
    <w:p w:rsidR="005B7175" w:rsidRDefault="00A14FC8" w:rsidP="005B7175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B7175">
        <w:rPr>
          <w:rFonts w:cs="Times New Roman"/>
          <w:sz w:val="28"/>
          <w:szCs w:val="28"/>
          <w:lang w:val="ru-RU"/>
        </w:rPr>
        <w:t xml:space="preserve">Прогноз </w:t>
      </w:r>
      <w:r w:rsidR="005B7175">
        <w:rPr>
          <w:rFonts w:cs="Times New Roman"/>
          <w:sz w:val="28"/>
          <w:szCs w:val="28"/>
          <w:lang w:val="ru-RU"/>
        </w:rPr>
        <w:t xml:space="preserve">на среднесрочный период </w:t>
      </w:r>
      <w:r w:rsidR="005B7175" w:rsidRPr="005B7175">
        <w:rPr>
          <w:rFonts w:cs="Times New Roman"/>
          <w:sz w:val="28"/>
          <w:szCs w:val="28"/>
          <w:lang w:val="ru-RU"/>
        </w:rPr>
        <w:t>предусматривает развити</w:t>
      </w:r>
      <w:r w:rsidR="005B7175">
        <w:rPr>
          <w:rFonts w:cs="Times New Roman"/>
          <w:sz w:val="28"/>
          <w:szCs w:val="28"/>
          <w:lang w:val="ru-RU"/>
        </w:rPr>
        <w:t>е</w:t>
      </w:r>
      <w:r w:rsidR="005B7175" w:rsidRPr="005B7175">
        <w:rPr>
          <w:rFonts w:cs="Times New Roman"/>
          <w:sz w:val="28"/>
          <w:szCs w:val="28"/>
          <w:lang w:val="ru-RU"/>
        </w:rPr>
        <w:t xml:space="preserve"> </w:t>
      </w:r>
      <w:r w:rsidRPr="005B7175">
        <w:rPr>
          <w:rFonts w:cs="Times New Roman"/>
          <w:sz w:val="28"/>
          <w:szCs w:val="28"/>
          <w:lang w:val="ru-RU"/>
        </w:rPr>
        <w:t xml:space="preserve">экономики </w:t>
      </w:r>
      <w:r w:rsidR="00EB32D1" w:rsidRPr="005B7175">
        <w:rPr>
          <w:rFonts w:cs="Times New Roman"/>
          <w:sz w:val="28"/>
          <w:szCs w:val="28"/>
          <w:lang w:val="ru-RU"/>
        </w:rPr>
        <w:t xml:space="preserve">городского округа </w:t>
      </w:r>
      <w:r w:rsidRPr="005B7175">
        <w:rPr>
          <w:rFonts w:cs="Times New Roman"/>
          <w:sz w:val="28"/>
          <w:szCs w:val="28"/>
          <w:lang w:val="ru-RU"/>
        </w:rPr>
        <w:t>в</w:t>
      </w:r>
      <w:r w:rsidR="00EB32D1" w:rsidRPr="005B7175">
        <w:rPr>
          <w:rFonts w:cs="Times New Roman"/>
          <w:sz w:val="28"/>
          <w:szCs w:val="28"/>
          <w:lang w:val="ru-RU"/>
        </w:rPr>
        <w:t xml:space="preserve"> </w:t>
      </w:r>
      <w:r w:rsidRPr="005B7175">
        <w:rPr>
          <w:rFonts w:cs="Times New Roman"/>
          <w:sz w:val="28"/>
          <w:szCs w:val="28"/>
          <w:lang w:val="ru-RU"/>
        </w:rPr>
        <w:t>условиях умеренных темпов</w:t>
      </w:r>
      <w:r w:rsidR="005B7175">
        <w:rPr>
          <w:rFonts w:cs="Times New Roman"/>
          <w:sz w:val="28"/>
          <w:szCs w:val="28"/>
          <w:lang w:val="ru-RU"/>
        </w:rPr>
        <w:t>:</w:t>
      </w:r>
    </w:p>
    <w:p w:rsidR="005B7175" w:rsidRDefault="005B7175" w:rsidP="005B7175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B7175">
        <w:rPr>
          <w:rFonts w:cs="Times New Roman"/>
          <w:sz w:val="28"/>
          <w:szCs w:val="28"/>
          <w:lang w:val="ru-RU"/>
        </w:rPr>
        <w:lastRenderedPageBreak/>
        <w:t>–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A14FC8" w:rsidRPr="005B7175">
        <w:rPr>
          <w:rFonts w:cs="Times New Roman"/>
          <w:sz w:val="28"/>
          <w:szCs w:val="28"/>
          <w:lang w:val="ru-RU"/>
        </w:rPr>
        <w:t>роста по видам экономической деятельн</w:t>
      </w:r>
      <w:r>
        <w:rPr>
          <w:rFonts w:cs="Times New Roman"/>
          <w:sz w:val="28"/>
          <w:szCs w:val="28"/>
          <w:lang w:val="ru-RU"/>
        </w:rPr>
        <w:t>ости базовых секторов экономики;</w:t>
      </w:r>
    </w:p>
    <w:p w:rsidR="00763174" w:rsidRDefault="00763174" w:rsidP="006C55F8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63174">
        <w:rPr>
          <w:rFonts w:cs="Times New Roman"/>
          <w:sz w:val="28"/>
          <w:szCs w:val="28"/>
          <w:lang w:val="ru-RU"/>
        </w:rPr>
        <w:t>–</w:t>
      </w:r>
      <w:r w:rsidR="00C40549">
        <w:rPr>
          <w:rFonts w:cs="Times New Roman"/>
          <w:sz w:val="28"/>
          <w:szCs w:val="28"/>
          <w:lang w:val="ru-RU"/>
        </w:rPr>
        <w:t xml:space="preserve"> </w:t>
      </w:r>
      <w:r w:rsidR="00C40549" w:rsidRPr="00C40549">
        <w:rPr>
          <w:rFonts w:cs="Times New Roman"/>
          <w:sz w:val="28"/>
          <w:szCs w:val="28"/>
          <w:lang w:val="ru-RU"/>
        </w:rPr>
        <w:t xml:space="preserve">мероприятий по подготовке земельных участков, в </w:t>
      </w:r>
      <w:r w:rsidR="00C40549">
        <w:rPr>
          <w:rFonts w:cs="Times New Roman"/>
          <w:sz w:val="28"/>
          <w:szCs w:val="28"/>
          <w:lang w:val="ru-RU"/>
        </w:rPr>
        <w:t xml:space="preserve">том </w:t>
      </w:r>
      <w:r w:rsidR="00C40549" w:rsidRPr="00C40549">
        <w:rPr>
          <w:rFonts w:cs="Times New Roman"/>
          <w:sz w:val="28"/>
          <w:szCs w:val="28"/>
          <w:lang w:val="ru-RU"/>
        </w:rPr>
        <w:t xml:space="preserve">числе обеспечению их объектами инфраструктуры, в целях дальнейшего предоставления </w:t>
      </w:r>
      <w:r w:rsidR="00C40549">
        <w:rPr>
          <w:rFonts w:cs="Times New Roman"/>
          <w:sz w:val="28"/>
          <w:szCs w:val="28"/>
          <w:lang w:val="ru-RU"/>
        </w:rPr>
        <w:t>д</w:t>
      </w:r>
      <w:r w:rsidR="00C40549" w:rsidRPr="00C40549">
        <w:rPr>
          <w:rFonts w:cs="Times New Roman"/>
          <w:sz w:val="28"/>
          <w:szCs w:val="28"/>
          <w:lang w:val="ru-RU"/>
        </w:rPr>
        <w:t>ля нового строительства</w:t>
      </w:r>
      <w:r>
        <w:rPr>
          <w:rFonts w:cs="Times New Roman"/>
          <w:sz w:val="28"/>
          <w:szCs w:val="28"/>
          <w:lang w:val="ru-RU"/>
        </w:rPr>
        <w:t>;</w:t>
      </w:r>
    </w:p>
    <w:p w:rsidR="005B7175" w:rsidRDefault="005B7175" w:rsidP="006C55F8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B7175">
        <w:rPr>
          <w:rFonts w:cs="Times New Roman"/>
          <w:sz w:val="28"/>
          <w:szCs w:val="28"/>
          <w:lang w:val="ru-RU"/>
        </w:rPr>
        <w:t>–</w:t>
      </w:r>
      <w:r w:rsidR="00A14FC8" w:rsidRPr="005B7175">
        <w:rPr>
          <w:rFonts w:cs="Times New Roman"/>
          <w:sz w:val="28"/>
          <w:szCs w:val="28"/>
          <w:lang w:val="ru-RU"/>
        </w:rPr>
        <w:t xml:space="preserve"> незначительного при</w:t>
      </w:r>
      <w:r>
        <w:rPr>
          <w:rFonts w:cs="Times New Roman"/>
          <w:sz w:val="28"/>
          <w:szCs w:val="28"/>
          <w:lang w:val="ru-RU"/>
        </w:rPr>
        <w:t>роста инвестиционной активности;</w:t>
      </w:r>
    </w:p>
    <w:p w:rsidR="00540244" w:rsidRDefault="005B7175" w:rsidP="006C55F8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B7175">
        <w:rPr>
          <w:rFonts w:cs="Times New Roman"/>
          <w:sz w:val="28"/>
          <w:szCs w:val="28"/>
          <w:lang w:val="ru-RU"/>
        </w:rPr>
        <w:t>–</w:t>
      </w:r>
      <w:r w:rsidR="00A14FC8" w:rsidRPr="005B7175">
        <w:rPr>
          <w:rFonts w:cs="Times New Roman"/>
          <w:sz w:val="28"/>
          <w:szCs w:val="28"/>
          <w:lang w:val="ru-RU"/>
        </w:rPr>
        <w:t xml:space="preserve"> сдержанной динамики потребительского спроса.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49">
        <w:rPr>
          <w:rFonts w:ascii="Times New Roman" w:hAnsi="Times New Roman"/>
          <w:sz w:val="28"/>
          <w:szCs w:val="28"/>
          <w:lang w:eastAsia="ru-RU"/>
        </w:rPr>
        <w:t>Несмотря на стабилизацию экономики городского округа, определяющую роль развити</w:t>
      </w:r>
      <w:r w:rsidR="006C55F8">
        <w:rPr>
          <w:rFonts w:ascii="Times New Roman" w:hAnsi="Times New Roman"/>
          <w:sz w:val="28"/>
          <w:szCs w:val="28"/>
          <w:lang w:eastAsia="ru-RU"/>
        </w:rPr>
        <w:t>я</w:t>
      </w:r>
      <w:r w:rsidRPr="00C40549">
        <w:rPr>
          <w:rFonts w:ascii="Times New Roman" w:hAnsi="Times New Roman"/>
          <w:sz w:val="28"/>
          <w:szCs w:val="28"/>
          <w:lang w:eastAsia="ru-RU"/>
        </w:rPr>
        <w:t xml:space="preserve"> в среднесрочной перспективе будут </w:t>
      </w:r>
      <w:r w:rsidR="006C55F8">
        <w:rPr>
          <w:rFonts w:ascii="Times New Roman" w:hAnsi="Times New Roman"/>
          <w:sz w:val="28"/>
          <w:szCs w:val="28"/>
          <w:lang w:eastAsia="ru-RU"/>
        </w:rPr>
        <w:t xml:space="preserve">играть </w:t>
      </w:r>
      <w:r w:rsidRPr="00C40549">
        <w:rPr>
          <w:rFonts w:ascii="Times New Roman" w:hAnsi="Times New Roman"/>
          <w:sz w:val="28"/>
          <w:szCs w:val="28"/>
          <w:lang w:eastAsia="ru-RU"/>
        </w:rPr>
        <w:t>внутренние факторы: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д</w:t>
      </w:r>
      <w:r w:rsidRPr="00C40549">
        <w:rPr>
          <w:rFonts w:ascii="Times New Roman" w:hAnsi="Times New Roman"/>
          <w:sz w:val="28"/>
          <w:szCs w:val="28"/>
          <w:lang w:eastAsia="ru-RU"/>
        </w:rPr>
        <w:t>емографические тенденции,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</w:t>
      </w:r>
      <w:r w:rsidRPr="00C40549">
        <w:rPr>
          <w:rFonts w:ascii="Times New Roman" w:hAnsi="Times New Roman"/>
          <w:sz w:val="28"/>
          <w:szCs w:val="28"/>
          <w:lang w:eastAsia="ru-RU"/>
        </w:rPr>
        <w:t>ачество трудовых ресурсов,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э</w:t>
      </w:r>
      <w:r w:rsidRPr="00C40549">
        <w:rPr>
          <w:rFonts w:ascii="Times New Roman" w:hAnsi="Times New Roman"/>
          <w:sz w:val="28"/>
          <w:szCs w:val="28"/>
          <w:lang w:eastAsia="ru-RU"/>
        </w:rPr>
        <w:t>ффективность деятельности хозяйствующих субъектов,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и</w:t>
      </w:r>
      <w:r w:rsidRPr="00C40549">
        <w:rPr>
          <w:rFonts w:ascii="Times New Roman" w:hAnsi="Times New Roman"/>
          <w:sz w:val="28"/>
          <w:szCs w:val="28"/>
          <w:lang w:eastAsia="ru-RU"/>
        </w:rPr>
        <w:t>нвестиционный климат,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р</w:t>
      </w:r>
      <w:r w:rsidRPr="00C40549">
        <w:rPr>
          <w:rFonts w:ascii="Times New Roman" w:hAnsi="Times New Roman"/>
          <w:sz w:val="28"/>
          <w:szCs w:val="28"/>
          <w:lang w:eastAsia="ru-RU"/>
        </w:rPr>
        <w:t>азвитие предпринимательства,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C40549">
        <w:rPr>
          <w:rFonts w:ascii="Times New Roman" w:hAnsi="Times New Roman"/>
          <w:sz w:val="28"/>
          <w:szCs w:val="28"/>
          <w:lang w:eastAsia="ru-RU"/>
        </w:rPr>
        <w:t xml:space="preserve">эффективность расходов </w:t>
      </w:r>
      <w:r w:rsidR="006C55F8">
        <w:rPr>
          <w:rFonts w:ascii="Times New Roman" w:hAnsi="Times New Roman"/>
          <w:sz w:val="28"/>
          <w:szCs w:val="28"/>
          <w:lang w:eastAsia="ru-RU"/>
        </w:rPr>
        <w:t xml:space="preserve">городского округа </w:t>
      </w:r>
      <w:r w:rsidRPr="00C40549">
        <w:rPr>
          <w:rFonts w:ascii="Times New Roman" w:hAnsi="Times New Roman"/>
          <w:sz w:val="28"/>
          <w:szCs w:val="28"/>
          <w:lang w:eastAsia="ru-RU"/>
        </w:rPr>
        <w:t xml:space="preserve">и др. 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49">
        <w:rPr>
          <w:rFonts w:ascii="Times New Roman" w:hAnsi="Times New Roman"/>
          <w:sz w:val="28"/>
          <w:szCs w:val="28"/>
          <w:lang w:eastAsia="ru-RU"/>
        </w:rPr>
        <w:t>Планируется достаточно умеренная динамика по большинству показателей.</w:t>
      </w:r>
    </w:p>
    <w:p w:rsidR="00C40549" w:rsidRPr="00C40549" w:rsidRDefault="00C40549" w:rsidP="006C55F8">
      <w:pPr>
        <w:pStyle w:val="ad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549">
        <w:rPr>
          <w:rFonts w:ascii="Times New Roman" w:hAnsi="Times New Roman"/>
          <w:sz w:val="28"/>
          <w:szCs w:val="28"/>
          <w:lang w:eastAsia="ru-RU"/>
        </w:rPr>
        <w:t>Политика администрации городского округа будет направлена на создание условий,</w:t>
      </w:r>
      <w:r w:rsidR="006C55F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C40549">
        <w:rPr>
          <w:rFonts w:ascii="Times New Roman" w:hAnsi="Times New Roman"/>
          <w:sz w:val="28"/>
          <w:szCs w:val="28"/>
          <w:lang w:eastAsia="ru-RU"/>
        </w:rPr>
        <w:t xml:space="preserve">беспечивающих стабильное устойчивое развитие городского </w:t>
      </w:r>
      <w:r w:rsidRPr="006C55F8">
        <w:rPr>
          <w:rFonts w:ascii="Times New Roman" w:hAnsi="Times New Roman"/>
          <w:sz w:val="28"/>
          <w:szCs w:val="28"/>
          <w:lang w:eastAsia="ru-RU"/>
        </w:rPr>
        <w:t>округа</w:t>
      </w:r>
      <w:r w:rsidR="006C55F8" w:rsidRPr="006C55F8">
        <w:rPr>
          <w:rFonts w:ascii="Times New Roman" w:hAnsi="Times New Roman"/>
          <w:sz w:val="28"/>
          <w:szCs w:val="28"/>
        </w:rPr>
        <w:t xml:space="preserve"> и </w:t>
      </w:r>
      <w:r w:rsidR="006C55F8" w:rsidRPr="006C55F8">
        <w:rPr>
          <w:rFonts w:ascii="Times New Roman" w:hAnsi="Times New Roman"/>
          <w:sz w:val="28"/>
          <w:szCs w:val="28"/>
          <w:lang w:eastAsia="ru-RU"/>
        </w:rPr>
        <w:t>повышение уровня жизни населения.</w:t>
      </w:r>
    </w:p>
    <w:p w:rsidR="005727BA" w:rsidRDefault="005727BA" w:rsidP="006C55F8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727BA" w:rsidRDefault="005727BA" w:rsidP="006C55F8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5727BA" w:rsidRDefault="005727BA" w:rsidP="006C55F8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sectPr w:rsidR="005727BA" w:rsidSect="000A5456">
      <w:pgSz w:w="11906" w:h="16838"/>
      <w:pgMar w:top="1418" w:right="849" w:bottom="1418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B5A"/>
    <w:multiLevelType w:val="multilevel"/>
    <w:tmpl w:val="6D7A59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1C58D6"/>
    <w:multiLevelType w:val="hybridMultilevel"/>
    <w:tmpl w:val="D4507C14"/>
    <w:lvl w:ilvl="0" w:tplc="5EF8BC8C">
      <w:start w:val="9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B1F9A"/>
    <w:multiLevelType w:val="hybridMultilevel"/>
    <w:tmpl w:val="324CD450"/>
    <w:lvl w:ilvl="0" w:tplc="B2DAE948">
      <w:start w:val="9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93BB2"/>
    <w:multiLevelType w:val="multilevel"/>
    <w:tmpl w:val="A978EEA0"/>
    <w:lvl w:ilvl="0">
      <w:start w:val="1"/>
      <w:numFmt w:val="decimal"/>
      <w:lvlText w:val="%1."/>
      <w:lvlJc w:val="left"/>
      <w:pPr>
        <w:tabs>
          <w:tab w:val="num" w:pos="1913"/>
        </w:tabs>
        <w:ind w:left="1913" w:hanging="360"/>
      </w:pPr>
    </w:lvl>
    <w:lvl w:ilvl="1">
      <w:start w:val="1"/>
      <w:numFmt w:val="decimal"/>
      <w:lvlText w:val="%2."/>
      <w:lvlJc w:val="left"/>
      <w:pPr>
        <w:tabs>
          <w:tab w:val="num" w:pos="2273"/>
        </w:tabs>
        <w:ind w:left="2273" w:hanging="360"/>
      </w:pPr>
    </w:lvl>
    <w:lvl w:ilvl="2">
      <w:start w:val="1"/>
      <w:numFmt w:val="decimal"/>
      <w:lvlText w:val="%3."/>
      <w:lvlJc w:val="left"/>
      <w:pPr>
        <w:tabs>
          <w:tab w:val="num" w:pos="2633"/>
        </w:tabs>
        <w:ind w:left="2633" w:hanging="36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decimal"/>
      <w:lvlText w:val="%6."/>
      <w:lvlJc w:val="left"/>
      <w:pPr>
        <w:tabs>
          <w:tab w:val="num" w:pos="3713"/>
        </w:tabs>
        <w:ind w:left="3713" w:hanging="360"/>
      </w:pPr>
    </w:lvl>
    <w:lvl w:ilvl="6">
      <w:start w:val="1"/>
      <w:numFmt w:val="decimal"/>
      <w:lvlText w:val="%7."/>
      <w:lvlJc w:val="left"/>
      <w:pPr>
        <w:tabs>
          <w:tab w:val="num" w:pos="4073"/>
        </w:tabs>
        <w:ind w:left="4073" w:hanging="360"/>
      </w:pPr>
    </w:lvl>
    <w:lvl w:ilvl="7">
      <w:start w:val="1"/>
      <w:numFmt w:val="decimal"/>
      <w:lvlText w:val="%8."/>
      <w:lvlJc w:val="left"/>
      <w:pPr>
        <w:tabs>
          <w:tab w:val="num" w:pos="4433"/>
        </w:tabs>
        <w:ind w:left="4433" w:hanging="360"/>
      </w:pPr>
    </w:lvl>
    <w:lvl w:ilvl="8">
      <w:start w:val="1"/>
      <w:numFmt w:val="decimal"/>
      <w:lvlText w:val="%9."/>
      <w:lvlJc w:val="left"/>
      <w:pPr>
        <w:tabs>
          <w:tab w:val="num" w:pos="4793"/>
        </w:tabs>
        <w:ind w:left="4793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44"/>
    <w:rsid w:val="000118AF"/>
    <w:rsid w:val="000378ED"/>
    <w:rsid w:val="0007556A"/>
    <w:rsid w:val="00077BEC"/>
    <w:rsid w:val="000840B8"/>
    <w:rsid w:val="00090949"/>
    <w:rsid w:val="000A5456"/>
    <w:rsid w:val="000B0862"/>
    <w:rsid w:val="000B0CB2"/>
    <w:rsid w:val="000C358D"/>
    <w:rsid w:val="000E3CC7"/>
    <w:rsid w:val="000F4AAE"/>
    <w:rsid w:val="000F560F"/>
    <w:rsid w:val="001313D9"/>
    <w:rsid w:val="0013276A"/>
    <w:rsid w:val="001620B8"/>
    <w:rsid w:val="00164846"/>
    <w:rsid w:val="001C1031"/>
    <w:rsid w:val="001C3646"/>
    <w:rsid w:val="001E1812"/>
    <w:rsid w:val="001F29B9"/>
    <w:rsid w:val="001F2F07"/>
    <w:rsid w:val="001F51B3"/>
    <w:rsid w:val="0021081D"/>
    <w:rsid w:val="00217E90"/>
    <w:rsid w:val="00221737"/>
    <w:rsid w:val="00223448"/>
    <w:rsid w:val="00231ADB"/>
    <w:rsid w:val="002320F9"/>
    <w:rsid w:val="00242885"/>
    <w:rsid w:val="0028185F"/>
    <w:rsid w:val="002844DC"/>
    <w:rsid w:val="002971C8"/>
    <w:rsid w:val="002A7557"/>
    <w:rsid w:val="002B227B"/>
    <w:rsid w:val="002C050F"/>
    <w:rsid w:val="002C60CD"/>
    <w:rsid w:val="002E3A58"/>
    <w:rsid w:val="00342566"/>
    <w:rsid w:val="003436ED"/>
    <w:rsid w:val="00350BA0"/>
    <w:rsid w:val="0035251B"/>
    <w:rsid w:val="003D1535"/>
    <w:rsid w:val="003F78DE"/>
    <w:rsid w:val="003F7D89"/>
    <w:rsid w:val="00437B06"/>
    <w:rsid w:val="00452456"/>
    <w:rsid w:val="00457694"/>
    <w:rsid w:val="00461138"/>
    <w:rsid w:val="0046714D"/>
    <w:rsid w:val="00476396"/>
    <w:rsid w:val="004972EC"/>
    <w:rsid w:val="004A168C"/>
    <w:rsid w:val="004D3565"/>
    <w:rsid w:val="00510922"/>
    <w:rsid w:val="00513209"/>
    <w:rsid w:val="00526BA6"/>
    <w:rsid w:val="0052720C"/>
    <w:rsid w:val="00536212"/>
    <w:rsid w:val="00540244"/>
    <w:rsid w:val="00546162"/>
    <w:rsid w:val="005513BF"/>
    <w:rsid w:val="005644D9"/>
    <w:rsid w:val="005727BA"/>
    <w:rsid w:val="0059248C"/>
    <w:rsid w:val="005A3E56"/>
    <w:rsid w:val="005A4A35"/>
    <w:rsid w:val="005B7175"/>
    <w:rsid w:val="005C11B7"/>
    <w:rsid w:val="005C4986"/>
    <w:rsid w:val="005D3A28"/>
    <w:rsid w:val="005D7B2D"/>
    <w:rsid w:val="005E7344"/>
    <w:rsid w:val="005F3F97"/>
    <w:rsid w:val="0061572C"/>
    <w:rsid w:val="00621B6B"/>
    <w:rsid w:val="00624DFD"/>
    <w:rsid w:val="00647825"/>
    <w:rsid w:val="00651019"/>
    <w:rsid w:val="00662000"/>
    <w:rsid w:val="00662181"/>
    <w:rsid w:val="00664812"/>
    <w:rsid w:val="00665D99"/>
    <w:rsid w:val="006877C4"/>
    <w:rsid w:val="00693A7A"/>
    <w:rsid w:val="006C0F95"/>
    <w:rsid w:val="006C55F8"/>
    <w:rsid w:val="006C7BCD"/>
    <w:rsid w:val="006D35E9"/>
    <w:rsid w:val="006D39F5"/>
    <w:rsid w:val="00722663"/>
    <w:rsid w:val="007350A8"/>
    <w:rsid w:val="00747E0D"/>
    <w:rsid w:val="0075778F"/>
    <w:rsid w:val="00763174"/>
    <w:rsid w:val="00786925"/>
    <w:rsid w:val="00792BBD"/>
    <w:rsid w:val="007A1622"/>
    <w:rsid w:val="007A36A3"/>
    <w:rsid w:val="007A52F8"/>
    <w:rsid w:val="007B484A"/>
    <w:rsid w:val="007B65B9"/>
    <w:rsid w:val="007C62A3"/>
    <w:rsid w:val="00813DF0"/>
    <w:rsid w:val="00827B7F"/>
    <w:rsid w:val="00856FE5"/>
    <w:rsid w:val="008650BE"/>
    <w:rsid w:val="00867B5D"/>
    <w:rsid w:val="00890D90"/>
    <w:rsid w:val="008A450A"/>
    <w:rsid w:val="008A67CE"/>
    <w:rsid w:val="008A77C7"/>
    <w:rsid w:val="008B71DB"/>
    <w:rsid w:val="008B79B6"/>
    <w:rsid w:val="008B7B98"/>
    <w:rsid w:val="008D05FC"/>
    <w:rsid w:val="008D292A"/>
    <w:rsid w:val="008D2CE4"/>
    <w:rsid w:val="008D7D9A"/>
    <w:rsid w:val="008F244B"/>
    <w:rsid w:val="008F4ED5"/>
    <w:rsid w:val="0091022E"/>
    <w:rsid w:val="009310F6"/>
    <w:rsid w:val="00933DE0"/>
    <w:rsid w:val="0093733A"/>
    <w:rsid w:val="00945C25"/>
    <w:rsid w:val="00952128"/>
    <w:rsid w:val="009564E9"/>
    <w:rsid w:val="00975979"/>
    <w:rsid w:val="009B7BB2"/>
    <w:rsid w:val="009D4F4B"/>
    <w:rsid w:val="009E4019"/>
    <w:rsid w:val="009F1683"/>
    <w:rsid w:val="00A0598C"/>
    <w:rsid w:val="00A07D14"/>
    <w:rsid w:val="00A14FC8"/>
    <w:rsid w:val="00A205E9"/>
    <w:rsid w:val="00A60BF2"/>
    <w:rsid w:val="00A6275D"/>
    <w:rsid w:val="00A736B4"/>
    <w:rsid w:val="00A85853"/>
    <w:rsid w:val="00A9152A"/>
    <w:rsid w:val="00A919B3"/>
    <w:rsid w:val="00AB5144"/>
    <w:rsid w:val="00AC209F"/>
    <w:rsid w:val="00AD1893"/>
    <w:rsid w:val="00AD36A6"/>
    <w:rsid w:val="00AD37F5"/>
    <w:rsid w:val="00AE779E"/>
    <w:rsid w:val="00AF1D71"/>
    <w:rsid w:val="00AF50E7"/>
    <w:rsid w:val="00B024AB"/>
    <w:rsid w:val="00B10EF1"/>
    <w:rsid w:val="00B24D60"/>
    <w:rsid w:val="00B422DE"/>
    <w:rsid w:val="00B94ECA"/>
    <w:rsid w:val="00BB2811"/>
    <w:rsid w:val="00BB4960"/>
    <w:rsid w:val="00BC5328"/>
    <w:rsid w:val="00BC5C75"/>
    <w:rsid w:val="00BC5C78"/>
    <w:rsid w:val="00BC69E9"/>
    <w:rsid w:val="00BF4283"/>
    <w:rsid w:val="00BF6F1A"/>
    <w:rsid w:val="00C0329A"/>
    <w:rsid w:val="00C11E5D"/>
    <w:rsid w:val="00C34E3B"/>
    <w:rsid w:val="00C40549"/>
    <w:rsid w:val="00C50D9B"/>
    <w:rsid w:val="00C85D93"/>
    <w:rsid w:val="00CA222F"/>
    <w:rsid w:val="00CA5E98"/>
    <w:rsid w:val="00CA6FD2"/>
    <w:rsid w:val="00CD2A06"/>
    <w:rsid w:val="00CD625E"/>
    <w:rsid w:val="00CD68D0"/>
    <w:rsid w:val="00CE1B7A"/>
    <w:rsid w:val="00CE23E3"/>
    <w:rsid w:val="00CF1449"/>
    <w:rsid w:val="00CF32FD"/>
    <w:rsid w:val="00CF5397"/>
    <w:rsid w:val="00D01D70"/>
    <w:rsid w:val="00D154AE"/>
    <w:rsid w:val="00D222AC"/>
    <w:rsid w:val="00D41501"/>
    <w:rsid w:val="00D42037"/>
    <w:rsid w:val="00D557D3"/>
    <w:rsid w:val="00D61F5D"/>
    <w:rsid w:val="00D65E8D"/>
    <w:rsid w:val="00D74BFC"/>
    <w:rsid w:val="00D770BD"/>
    <w:rsid w:val="00DA0E96"/>
    <w:rsid w:val="00DC3AB2"/>
    <w:rsid w:val="00E34FE9"/>
    <w:rsid w:val="00E46504"/>
    <w:rsid w:val="00E531B5"/>
    <w:rsid w:val="00E5332E"/>
    <w:rsid w:val="00E71E57"/>
    <w:rsid w:val="00E82CE8"/>
    <w:rsid w:val="00E841A8"/>
    <w:rsid w:val="00EA39BD"/>
    <w:rsid w:val="00EA502F"/>
    <w:rsid w:val="00EB32D1"/>
    <w:rsid w:val="00EC2156"/>
    <w:rsid w:val="00EC686A"/>
    <w:rsid w:val="00EE29CE"/>
    <w:rsid w:val="00EF53F1"/>
    <w:rsid w:val="00F1649A"/>
    <w:rsid w:val="00F2539E"/>
    <w:rsid w:val="00F308E3"/>
    <w:rsid w:val="00F40120"/>
    <w:rsid w:val="00F54C98"/>
    <w:rsid w:val="00F561E7"/>
    <w:rsid w:val="00F94C53"/>
    <w:rsid w:val="00FE6AF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5E40"/>
  <w15:docId w15:val="{67DEDED5-7E6A-4B22-9B70-61B230B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27BA"/>
    <w:pPr>
      <w:suppressAutoHyphens/>
      <w:overflowPunct w:val="0"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a0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pPr>
      <w:suppressLineNumbers/>
    </w:pPr>
    <w:rPr>
      <w:rFonts w:cs="Mangal"/>
    </w:rPr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ConsTitle">
    <w:name w:val="ConsTitle"/>
    <w:pPr>
      <w:suppressAutoHyphens/>
      <w:overflowPunct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val="ru-RU" w:eastAsia="zh-CN" w:bidi="ar-SA"/>
    </w:rPr>
  </w:style>
  <w:style w:type="paragraph" w:customStyle="1" w:styleId="ConsPlusNormal">
    <w:name w:val="ConsPlusNormal"/>
    <w:pPr>
      <w:suppressAutoHyphens/>
      <w:overflowPunct w:val="0"/>
      <w:ind w:firstLine="720"/>
    </w:pPr>
    <w:rPr>
      <w:rFonts w:ascii="Arial" w:eastAsia="Times New Roman" w:hAnsi="Arial" w:cs="Arial"/>
      <w:color w:val="00000A"/>
      <w:szCs w:val="20"/>
      <w:lang w:val="ru-RU" w:eastAsia="zh-CN" w:bidi="ar-SA"/>
    </w:rPr>
  </w:style>
  <w:style w:type="paragraph" w:customStyle="1" w:styleId="ConsPlusTitle">
    <w:name w:val="ConsPlusTitle"/>
    <w:pPr>
      <w:suppressAutoHyphens/>
      <w:overflowPunct w:val="0"/>
    </w:pPr>
    <w:rPr>
      <w:rFonts w:ascii="Arial" w:eastAsia="Times New Roman" w:hAnsi="Arial" w:cs="Arial"/>
      <w:b/>
      <w:bCs/>
      <w:color w:val="00000A"/>
      <w:szCs w:val="20"/>
      <w:lang w:val="ru-RU" w:eastAsia="zh-CN" w:bidi="ar-SA"/>
    </w:rPr>
  </w:style>
  <w:style w:type="paragraph" w:customStyle="1" w:styleId="31">
    <w:name w:val="Основной текст с отступом 31"/>
    <w:basedOn w:val="a"/>
    <w:pPr>
      <w:ind w:firstLine="540"/>
      <w:jc w:val="both"/>
    </w:pPr>
    <w:rPr>
      <w:b/>
      <w:bCs/>
      <w:lang w:val="ru-RU"/>
    </w:rPr>
  </w:style>
  <w:style w:type="paragraph" w:styleId="a8">
    <w:name w:val="Body Text Indent"/>
    <w:basedOn w:val="a"/>
    <w:pPr>
      <w:ind w:firstLine="708"/>
    </w:pPr>
    <w:rPr>
      <w:color w:val="333399"/>
      <w:sz w:val="20"/>
      <w:lang w:val="ru-RU"/>
    </w:rPr>
  </w:style>
  <w:style w:type="paragraph" w:customStyle="1" w:styleId="a9">
    <w:name w:val="Блочная цитата"/>
    <w:basedOn w:val="a"/>
  </w:style>
  <w:style w:type="paragraph" w:customStyle="1" w:styleId="aa">
    <w:name w:val="Заглавие"/>
    <w:basedOn w:val="a0"/>
  </w:style>
  <w:style w:type="paragraph" w:styleId="ab">
    <w:name w:val="Subtitle"/>
    <w:basedOn w:val="a0"/>
  </w:style>
  <w:style w:type="paragraph" w:customStyle="1" w:styleId="ac">
    <w:name w:val="Содержимое таблицы"/>
    <w:basedOn w:val="a"/>
  </w:style>
  <w:style w:type="numbering" w:customStyle="1" w:styleId="WW8Num1">
    <w:name w:val="WW8Num1"/>
  </w:style>
  <w:style w:type="paragraph" w:styleId="ad">
    <w:name w:val="No Spacing"/>
    <w:basedOn w:val="a"/>
    <w:uiPriority w:val="1"/>
    <w:qFormat/>
    <w:rsid w:val="00EF53F1"/>
    <w:pPr>
      <w:suppressAutoHyphens w:val="0"/>
      <w:overflowPunct/>
      <w:textAlignment w:val="auto"/>
    </w:pPr>
    <w:rPr>
      <w:rFonts w:ascii="Calibri" w:eastAsia="Calibri" w:hAnsi="Calibri" w:cs="Times New Roman"/>
      <w:color w:val="auto"/>
      <w:szCs w:val="32"/>
      <w:lang w:val="ru-RU" w:bidi="ar-SA"/>
    </w:rPr>
  </w:style>
  <w:style w:type="paragraph" w:styleId="ae">
    <w:name w:val="Normal (Web)"/>
    <w:basedOn w:val="a"/>
    <w:link w:val="af"/>
    <w:rsid w:val="00EF53F1"/>
    <w:pPr>
      <w:suppressAutoHyphens w:val="0"/>
      <w:overflowPunct/>
      <w:spacing w:after="100"/>
      <w:ind w:firstLine="720"/>
      <w:jc w:val="both"/>
      <w:textAlignment w:val="auto"/>
    </w:pPr>
    <w:rPr>
      <w:rFonts w:ascii="Arial" w:eastAsia="Times New Roman" w:hAnsi="Arial" w:cs="Times New Roman"/>
      <w:color w:val="auto"/>
      <w:szCs w:val="20"/>
      <w:lang w:val="x-none" w:eastAsia="x-none" w:bidi="ar-SA"/>
    </w:rPr>
  </w:style>
  <w:style w:type="paragraph" w:customStyle="1" w:styleId="ConsPlusNonformat">
    <w:name w:val="ConsPlusNonformat"/>
    <w:rsid w:val="00EF53F1"/>
    <w:pPr>
      <w:widowControl w:val="0"/>
      <w:autoSpaceDE w:val="0"/>
      <w:autoSpaceDN w:val="0"/>
      <w:adjustRightInd w:val="0"/>
      <w:textAlignment w:val="auto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onsPlusCell">
    <w:name w:val="ConsPlusCell"/>
    <w:rsid w:val="00EF53F1"/>
    <w:pPr>
      <w:autoSpaceDE w:val="0"/>
      <w:autoSpaceDN w:val="0"/>
      <w:adjustRightInd w:val="0"/>
      <w:textAlignment w:val="auto"/>
    </w:pPr>
    <w:rPr>
      <w:rFonts w:eastAsia="Times New Roman" w:cs="Times New Roman"/>
      <w:sz w:val="24"/>
      <w:lang w:val="ru-RU" w:eastAsia="ru-RU" w:bidi="ar-SA"/>
    </w:rPr>
  </w:style>
  <w:style w:type="paragraph" w:customStyle="1" w:styleId="af0">
    <w:name w:val="мой стиль"/>
    <w:basedOn w:val="a"/>
    <w:link w:val="af1"/>
    <w:rsid w:val="00EF53F1"/>
    <w:pPr>
      <w:suppressAutoHyphens w:val="0"/>
      <w:overflowPunct/>
      <w:autoSpaceDE w:val="0"/>
      <w:autoSpaceDN w:val="0"/>
      <w:adjustRightInd w:val="0"/>
      <w:spacing w:line="360" w:lineRule="auto"/>
      <w:ind w:left="113" w:right="57" w:firstLine="720"/>
      <w:jc w:val="both"/>
      <w:textAlignment w:val="auto"/>
    </w:pPr>
    <w:rPr>
      <w:rFonts w:eastAsia="Times New Roman" w:cs="Times New Roman"/>
      <w:color w:val="000000"/>
      <w:sz w:val="28"/>
      <w:szCs w:val="28"/>
      <w:lang w:val="x-none" w:eastAsia="x-none" w:bidi="ar-SA"/>
    </w:rPr>
  </w:style>
  <w:style w:type="character" w:customStyle="1" w:styleId="af1">
    <w:name w:val="мой стиль Знак"/>
    <w:link w:val="af0"/>
    <w:rsid w:val="00EF53F1"/>
    <w:rPr>
      <w:rFonts w:eastAsia="Times New Roman" w:cs="Times New Roman"/>
      <w:color w:val="000000"/>
      <w:sz w:val="28"/>
      <w:szCs w:val="28"/>
      <w:lang w:val="x-none" w:eastAsia="x-none" w:bidi="ar-SA"/>
    </w:rPr>
  </w:style>
  <w:style w:type="character" w:customStyle="1" w:styleId="af">
    <w:name w:val="Обычный (веб) Знак"/>
    <w:link w:val="ae"/>
    <w:rsid w:val="00EF53F1"/>
    <w:rPr>
      <w:rFonts w:ascii="Arial" w:eastAsia="Times New Roman" w:hAnsi="Arial" w:cs="Times New Roman"/>
      <w:sz w:val="24"/>
      <w:szCs w:val="20"/>
      <w:lang w:val="x-none" w:eastAsia="x-none" w:bidi="ar-SA"/>
    </w:rPr>
  </w:style>
  <w:style w:type="paragraph" w:customStyle="1" w:styleId="11">
    <w:name w:val="Обычный1"/>
    <w:rsid w:val="00EF53F1"/>
    <w:pPr>
      <w:jc w:val="both"/>
      <w:textAlignment w:val="auto"/>
    </w:pPr>
    <w:rPr>
      <w:rFonts w:eastAsia="SimSun" w:cs="Times New Roman"/>
      <w:szCs w:val="20"/>
      <w:lang w:val="ru-RU"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51092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510922"/>
    <w:rPr>
      <w:rFonts w:ascii="Segoe UI" w:hAnsi="Segoe UI" w:cs="Segoe UI"/>
      <w:color w:val="00000A"/>
      <w:sz w:val="18"/>
      <w:szCs w:val="18"/>
    </w:rPr>
  </w:style>
  <w:style w:type="character" w:styleId="af4">
    <w:name w:val="Hyperlink"/>
    <w:rsid w:val="005D7B2D"/>
    <w:rPr>
      <w:color w:val="0563C1"/>
      <w:u w:val="single"/>
    </w:rPr>
  </w:style>
  <w:style w:type="paragraph" w:customStyle="1" w:styleId="4">
    <w:name w:val="Знак4"/>
    <w:basedOn w:val="a"/>
    <w:rsid w:val="00F54C98"/>
    <w:pPr>
      <w:suppressAutoHyphens w:val="0"/>
      <w:overflowPunct/>
      <w:spacing w:after="160" w:line="240" w:lineRule="exact"/>
      <w:textAlignment w:val="auto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40">
    <w:name w:val="Знак4"/>
    <w:basedOn w:val="a"/>
    <w:rsid w:val="00C50D9B"/>
    <w:pPr>
      <w:suppressAutoHyphens w:val="0"/>
      <w:overflowPunct/>
      <w:spacing w:after="160" w:line="240" w:lineRule="exact"/>
      <w:textAlignment w:val="auto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Default">
    <w:name w:val="Default"/>
    <w:rsid w:val="00C50D9B"/>
    <w:pPr>
      <w:autoSpaceDE w:val="0"/>
      <w:autoSpaceDN w:val="0"/>
      <w:adjustRightInd w:val="0"/>
      <w:textAlignment w:val="auto"/>
    </w:pPr>
    <w:rPr>
      <w:rFonts w:eastAsia="Times New Roman" w:cs="Times New Roman"/>
      <w:color w:val="000000"/>
      <w:sz w:val="24"/>
      <w:lang w:val="ru-RU" w:eastAsia="ru-RU" w:bidi="ar-SA"/>
    </w:rPr>
  </w:style>
  <w:style w:type="table" w:styleId="af5">
    <w:name w:val="Table Grid"/>
    <w:basedOn w:val="a2"/>
    <w:uiPriority w:val="39"/>
    <w:rsid w:val="000A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3F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niy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22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user</cp:lastModifiedBy>
  <cp:revision>19</cp:revision>
  <cp:lastPrinted>2022-11-14T05:39:00Z</cp:lastPrinted>
  <dcterms:created xsi:type="dcterms:W3CDTF">2022-11-14T05:40:00Z</dcterms:created>
  <dcterms:modified xsi:type="dcterms:W3CDTF">2023-10-26T06:44:00Z</dcterms:modified>
  <dc:language>ru-RU</dc:language>
</cp:coreProperties>
</file>