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0" w:rsidRPr="00992F2C" w:rsidRDefault="00945F20" w:rsidP="00945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</w:p>
    <w:p w:rsidR="00945F20" w:rsidRPr="00992F2C" w:rsidRDefault="00945F20" w:rsidP="00945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="004D4C2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bookmarkStart w:id="0" w:name="_GoBack"/>
      <w:bookmarkEnd w:id="0"/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оведении публичных слушаний по проекту решения Думы городского округа ЗАТО п.Горный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дополнений в Устав городского округа ЗАТО п.Горный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45F20" w:rsidRPr="00992F2C" w:rsidRDefault="00945F20" w:rsidP="00945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F20" w:rsidRPr="00992F2C" w:rsidRDefault="00945F20" w:rsidP="0094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сообщает о проведении на территории городского округа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«О внесении изменений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в Устав городского округа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5459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5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ноября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в 16 час. 0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0 мин. по адресу: Забайкальский край, п.Горный,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34, 3 этаж (актовый зал ДШИ)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F20" w:rsidRPr="00992F2C" w:rsidRDefault="00945F20" w:rsidP="0094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городского округа, депутаты Думы и (или) должностные лица администрации городского округа, которые внесли в Думу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свои предложения, заявки не позднее 3 дней до даты проведения публичных слушаний.</w:t>
      </w:r>
    </w:p>
    <w:p w:rsidR="00945F20" w:rsidRPr="00992F2C" w:rsidRDefault="00945F20" w:rsidP="0094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без права выступления на публичных слушаниях могут быть все заинтересованные жители городского округа, представители средств массовой информации.</w:t>
      </w:r>
    </w:p>
    <w:p w:rsidR="00945F20" w:rsidRPr="00992F2C" w:rsidRDefault="00945F20" w:rsidP="0094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вправе направить свои замечания и предложения по вынесенному на публичные слушания проекту решения Думы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Устав городского округа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» в письменной форме в Думу городского округа по проведению публичных слушаний в рабочие дни с 8 час. 30 мин. до 18 час. 00 мин.</w:t>
      </w:r>
      <w:r w:rsidRPr="0003446E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и с 8.30 до 14.30 часов в пятницу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2370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D05A83">
        <w:rPr>
          <w:rFonts w:ascii="Times New Roman" w:eastAsia="Times New Roman" w:hAnsi="Times New Roman" w:cs="Times New Roman"/>
          <w:sz w:val="28"/>
          <w:szCs w:val="28"/>
        </w:rPr>
        <w:t xml:space="preserve"> 2023 года по адресу: </w:t>
      </w:r>
      <w:proofErr w:type="gramStart"/>
      <w:r w:rsidRPr="00D05A83">
        <w:rPr>
          <w:rFonts w:ascii="Times New Roman" w:eastAsia="Times New Roman" w:hAnsi="Times New Roman" w:cs="Times New Roman"/>
          <w:sz w:val="28"/>
          <w:szCs w:val="28"/>
        </w:rPr>
        <w:t>Забайкальский край, п.Горный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Молодежная 34, 4 этаж,</w:t>
      </w:r>
      <w:r w:rsidRPr="0082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70C">
        <w:rPr>
          <w:rFonts w:ascii="Times New Roman" w:eastAsia="Times New Roman" w:hAnsi="Times New Roman" w:cs="Times New Roman"/>
          <w:sz w:val="28"/>
          <w:szCs w:val="24"/>
        </w:rPr>
        <w:t>кабинет главы городского округа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предложения, поступающие от граждан, должны быть ими собственноручно подписаны с указанием фамилии, имени, отчества, даты и места рождения, места жительства. Замечания и предложения, поступающие от юридических лиц, общественных и иных организаций, осуществляющих деятельность на территории городского округа, должны быть подписаны их руководителями и скреплены печатью, если таковая имеется. Поступившие замечания и предложения будут внесены в протокол 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слушаний.</w:t>
      </w:r>
    </w:p>
    <w:p w:rsidR="002951D5" w:rsidRPr="00945F20" w:rsidRDefault="00945F20" w:rsidP="0094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Решение Думы городского округа 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несении изменений и дополнений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в Устав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</w:t>
      </w:r>
      <w:r w:rsidRPr="00AB77F2">
        <w:rPr>
          <w:rFonts w:ascii="Times New Roman" w:hAnsi="Times New Roman" w:cs="Times New Roman"/>
          <w:sz w:val="28"/>
        </w:rPr>
        <w:t xml:space="preserve">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» размещены на официальном сайте муниципального образования городской округа ЗАТО п.Горный </w:t>
      </w:r>
      <w:r w:rsidRPr="00D05A83">
        <w:rPr>
          <w:rFonts w:ascii="Times New Roman" w:hAnsi="Times New Roman" w:cs="Times New Roman"/>
          <w:sz w:val="28"/>
        </w:rPr>
        <w:t>Забайкальского края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(сайт </w:t>
      </w:r>
      <w:hyperlink w:history="1">
        <w:r w:rsidRPr="00EC23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C239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proofErr w:type="spellStart"/>
      <w:r w:rsidRPr="00D57D39">
        <w:rPr>
          <w:rFonts w:ascii="Times New Roman" w:hAnsi="Times New Roman" w:cs="Times New Roman"/>
          <w:sz w:val="28"/>
          <w:szCs w:val="28"/>
          <w:u w:val="single"/>
          <w:lang w:val="en-US"/>
        </w:rPr>
        <w:t>gorniy</w:t>
      </w:r>
      <w:proofErr w:type="spellEnd"/>
      <w:r w:rsidRPr="00D57D39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D57D3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57D39">
        <w:rPr>
          <w:rFonts w:ascii="Times New Roman" w:hAnsi="Times New Roman" w:cs="Times New Roman"/>
          <w:sz w:val="28"/>
          <w:szCs w:val="28"/>
        </w:rPr>
        <w:t>.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).  Более подробную информацию о подготовке и проведении публичных слушаний можно получить по вышеуказанному адресу с 8.30 до 18 часов (перерыв с 13 до 14 часов)</w:t>
      </w:r>
      <w:r w:rsidRPr="0003446E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и с 8.30 до 14.30 часов в пятницу</w:t>
      </w:r>
      <w:r>
        <w:rPr>
          <w:rFonts w:ascii="Times New Roman" w:eastAsia="Times New Roman" w:hAnsi="Times New Roman" w:cs="Times New Roman"/>
          <w:sz w:val="28"/>
          <w:szCs w:val="28"/>
        </w:rPr>
        <w:t>, кроме субботы и воскресенья.</w:t>
      </w:r>
      <w:r>
        <w:rPr>
          <w:sz w:val="28"/>
          <w:szCs w:val="28"/>
        </w:rPr>
        <w:t xml:space="preserve"> </w:t>
      </w:r>
    </w:p>
    <w:sectPr w:rsidR="002951D5" w:rsidRPr="0094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20"/>
    <w:rsid w:val="002951D5"/>
    <w:rsid w:val="004D4C20"/>
    <w:rsid w:val="00677EDC"/>
    <w:rsid w:val="009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2023-11-10T03:21:00Z</dcterms:created>
  <dcterms:modified xsi:type="dcterms:W3CDTF">2023-11-10T03:25:00Z</dcterms:modified>
</cp:coreProperties>
</file>