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B4" w:rsidRPr="008567B4" w:rsidRDefault="00A75EE2" w:rsidP="00A75EE2">
      <w:pPr>
        <w:pStyle w:val="2"/>
        <w:tabs>
          <w:tab w:val="center" w:pos="4677"/>
          <w:tab w:val="left" w:pos="8370"/>
        </w:tabs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ab/>
      </w:r>
      <w:r w:rsidR="008567B4" w:rsidRPr="008567B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7B4" w:rsidRPr="008567B4">
        <w:rPr>
          <w:rFonts w:ascii="Times New Roman" w:hAnsi="Times New Roman" w:cs="Times New Roman"/>
          <w:noProof/>
          <w:color w:val="000000"/>
        </w:rPr>
        <w:t xml:space="preserve">               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ab/>
      </w:r>
    </w:p>
    <w:p w:rsidR="008567B4" w:rsidRPr="008567B4" w:rsidRDefault="008567B4" w:rsidP="008567B4">
      <w:pPr>
        <w:rPr>
          <w:rFonts w:ascii="Times New Roman" w:hAnsi="Times New Roman" w:cs="Times New Roman"/>
          <w:color w:val="000000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>ДУМА ГОРОДСКОГО ОКРУГА ЗАТО П. ГОРНЫЙ</w:t>
      </w:r>
    </w:p>
    <w:p w:rsidR="00784ED8" w:rsidRPr="00790E5A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4ED8" w:rsidRDefault="00784ED8" w:rsidP="00784ED8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8567B4" w:rsidRPr="008567B4" w:rsidRDefault="008567B4" w:rsidP="008567B4">
      <w:pPr>
        <w:pStyle w:val="a3"/>
        <w:jc w:val="left"/>
        <w:rPr>
          <w:b/>
          <w:color w:val="000000"/>
        </w:rPr>
      </w:pPr>
    </w:p>
    <w:p w:rsidR="008567B4" w:rsidRPr="008567B4" w:rsidRDefault="00D655CC" w:rsidP="008567B4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655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13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2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1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28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43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288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5137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72D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428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567B4" w:rsidRPr="00D655C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</w:t>
      </w:r>
      <w:r w:rsidR="008B4288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8567B4" w:rsidRPr="008567B4"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="008B4288">
        <w:rPr>
          <w:rFonts w:ascii="Times New Roman" w:hAnsi="Times New Roman" w:cs="Times New Roman"/>
          <w:color w:val="000000"/>
          <w:sz w:val="27"/>
          <w:szCs w:val="27"/>
        </w:rPr>
        <w:t xml:space="preserve"> 10</w:t>
      </w:r>
    </w:p>
    <w:p w:rsidR="008567B4" w:rsidRPr="008B4288" w:rsidRDefault="008567B4" w:rsidP="008567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D8C" w:rsidRPr="008B4288" w:rsidRDefault="001C5145" w:rsidP="00B13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2526FC" w:rsidRPr="008B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="002F1F46" w:rsidRPr="008B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несении изменений и дополнений </w:t>
      </w:r>
      <w:r w:rsidR="002526FC" w:rsidRPr="008B4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B13D8C" w:rsidRPr="008B4288">
        <w:rPr>
          <w:rFonts w:ascii="Times New Roman" w:hAnsi="Times New Roman"/>
          <w:b/>
          <w:sz w:val="28"/>
          <w:szCs w:val="28"/>
        </w:rPr>
        <w:t>Стратегию</w:t>
      </w:r>
    </w:p>
    <w:p w:rsidR="008B4288" w:rsidRDefault="00B13D8C" w:rsidP="00B13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288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городского округа ЗАТО </w:t>
      </w:r>
    </w:p>
    <w:p w:rsidR="00B13D8C" w:rsidRPr="008B4288" w:rsidRDefault="00B13D8C" w:rsidP="00B13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288">
        <w:rPr>
          <w:rFonts w:ascii="Times New Roman" w:hAnsi="Times New Roman"/>
          <w:b/>
          <w:sz w:val="28"/>
          <w:szCs w:val="28"/>
        </w:rPr>
        <w:t>посе</w:t>
      </w:r>
      <w:r w:rsidR="002F1F46" w:rsidRPr="008B4288">
        <w:rPr>
          <w:rFonts w:ascii="Times New Roman" w:hAnsi="Times New Roman"/>
          <w:b/>
          <w:sz w:val="28"/>
          <w:szCs w:val="28"/>
        </w:rPr>
        <w:t xml:space="preserve">лок Горный Забайкальского края </w:t>
      </w:r>
      <w:r w:rsidRPr="008B4288">
        <w:rPr>
          <w:rFonts w:ascii="Times New Roman" w:hAnsi="Times New Roman"/>
          <w:b/>
          <w:sz w:val="28"/>
          <w:szCs w:val="28"/>
        </w:rPr>
        <w:t>до 2030 года</w:t>
      </w:r>
    </w:p>
    <w:p w:rsidR="008567B4" w:rsidRPr="008B4288" w:rsidRDefault="008567B4" w:rsidP="008567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67B4" w:rsidRPr="008B4288" w:rsidRDefault="008567B4" w:rsidP="008567B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B4288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Российской Федерации № 131-ФЗ от 06.10.2003 года «Об общих принципах организации местного самоуправления в Российской Федерации», </w:t>
      </w:r>
      <w:r w:rsidR="00B43127" w:rsidRPr="008B42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Федерации</w:t>
      </w:r>
      <w:r w:rsidR="002F1F46" w:rsidRPr="008B4288">
        <w:rPr>
          <w:rFonts w:ascii="Times New Roman" w:hAnsi="Times New Roman" w:cs="Times New Roman"/>
          <w:sz w:val="28"/>
          <w:szCs w:val="28"/>
        </w:rPr>
        <w:t>»</w:t>
      </w:r>
    </w:p>
    <w:p w:rsidR="008567B4" w:rsidRDefault="008567B4" w:rsidP="008567B4">
      <w:pPr>
        <w:pStyle w:val="a5"/>
        <w:jc w:val="center"/>
        <w:rPr>
          <w:b/>
          <w:bCs/>
          <w:color w:val="000000"/>
        </w:rPr>
      </w:pPr>
    </w:p>
    <w:p w:rsidR="008B4288" w:rsidRPr="008B4288" w:rsidRDefault="008B4288" w:rsidP="008567B4">
      <w:pPr>
        <w:pStyle w:val="a5"/>
        <w:jc w:val="center"/>
        <w:rPr>
          <w:b/>
          <w:bCs/>
          <w:color w:val="000000"/>
        </w:rPr>
      </w:pPr>
    </w:p>
    <w:p w:rsidR="008567B4" w:rsidRPr="008B4288" w:rsidRDefault="002F1F46" w:rsidP="008567B4">
      <w:pPr>
        <w:pStyle w:val="a5"/>
        <w:jc w:val="center"/>
        <w:rPr>
          <w:b/>
          <w:bCs/>
          <w:color w:val="000000"/>
        </w:rPr>
      </w:pPr>
      <w:r w:rsidRPr="008B4288">
        <w:rPr>
          <w:b/>
          <w:bCs/>
          <w:color w:val="000000"/>
        </w:rPr>
        <w:t>ДУМА ГОРОДСКОГО ОКРУГА</w:t>
      </w:r>
      <w:r w:rsidR="008567B4" w:rsidRPr="008B4288">
        <w:rPr>
          <w:b/>
          <w:bCs/>
          <w:color w:val="000000"/>
        </w:rPr>
        <w:t xml:space="preserve"> РЕШИЛА:</w:t>
      </w:r>
    </w:p>
    <w:p w:rsidR="008B4288" w:rsidRPr="008B4288" w:rsidRDefault="008B4288" w:rsidP="008567B4">
      <w:pPr>
        <w:pStyle w:val="a5"/>
        <w:jc w:val="center"/>
        <w:rPr>
          <w:b/>
          <w:bCs/>
          <w:color w:val="000000"/>
        </w:rPr>
      </w:pPr>
    </w:p>
    <w:p w:rsidR="00B13D8C" w:rsidRPr="008B4288" w:rsidRDefault="008567B4" w:rsidP="00B13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88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1C5145" w:rsidRPr="008B42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545B" w:rsidRPr="008B42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C5145" w:rsidRPr="008B4288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2F1F46" w:rsidRPr="008B4288">
        <w:rPr>
          <w:rFonts w:ascii="Times New Roman" w:hAnsi="Times New Roman" w:cs="Times New Roman"/>
          <w:sz w:val="28"/>
          <w:szCs w:val="28"/>
        </w:rPr>
        <w:t xml:space="preserve"> </w:t>
      </w:r>
      <w:r w:rsidR="002526FC" w:rsidRPr="008B4288">
        <w:rPr>
          <w:rFonts w:ascii="Times New Roman" w:hAnsi="Times New Roman" w:cs="Times New Roman"/>
          <w:sz w:val="28"/>
          <w:szCs w:val="28"/>
        </w:rPr>
        <w:t xml:space="preserve">в </w:t>
      </w:r>
      <w:r w:rsidR="00B13D8C" w:rsidRPr="008B4288">
        <w:rPr>
          <w:rFonts w:ascii="Times New Roman" w:hAnsi="Times New Roman"/>
          <w:sz w:val="28"/>
          <w:szCs w:val="28"/>
        </w:rPr>
        <w:t>Стратегию социально-экономического развит</w:t>
      </w:r>
      <w:r w:rsidR="002F1F46" w:rsidRPr="008B4288">
        <w:rPr>
          <w:rFonts w:ascii="Times New Roman" w:hAnsi="Times New Roman"/>
          <w:sz w:val="28"/>
          <w:szCs w:val="28"/>
        </w:rPr>
        <w:t>ия городского округа ЗАТО посел</w:t>
      </w:r>
      <w:r w:rsidR="00B13D8C" w:rsidRPr="008B4288">
        <w:rPr>
          <w:rFonts w:ascii="Times New Roman" w:hAnsi="Times New Roman"/>
          <w:sz w:val="28"/>
          <w:szCs w:val="28"/>
        </w:rPr>
        <w:t>к</w:t>
      </w:r>
      <w:r w:rsidR="002F1F46" w:rsidRPr="008B4288">
        <w:rPr>
          <w:rFonts w:ascii="Times New Roman" w:hAnsi="Times New Roman"/>
          <w:sz w:val="28"/>
          <w:szCs w:val="28"/>
        </w:rPr>
        <w:t>а</w:t>
      </w:r>
      <w:r w:rsidR="00B13D8C" w:rsidRPr="008B4288">
        <w:rPr>
          <w:rFonts w:ascii="Times New Roman" w:hAnsi="Times New Roman"/>
          <w:sz w:val="28"/>
          <w:szCs w:val="28"/>
        </w:rPr>
        <w:t xml:space="preserve"> Горный Забайкальского края  до 2030 года</w:t>
      </w:r>
      <w:r w:rsidR="00B1545B" w:rsidRPr="008B4288">
        <w:rPr>
          <w:rFonts w:ascii="Times New Roman" w:hAnsi="Times New Roman"/>
          <w:sz w:val="28"/>
          <w:szCs w:val="28"/>
        </w:rPr>
        <w:t>, утвержденную решением Думы городского округа ЗАТО п. Горный от 13 декабря №</w:t>
      </w:r>
      <w:r w:rsidR="002F1F46" w:rsidRPr="008B4288">
        <w:rPr>
          <w:rFonts w:ascii="Times New Roman" w:hAnsi="Times New Roman"/>
          <w:sz w:val="28"/>
          <w:szCs w:val="28"/>
        </w:rPr>
        <w:t xml:space="preserve"> </w:t>
      </w:r>
      <w:r w:rsidR="00B1545B" w:rsidRPr="008B4288">
        <w:rPr>
          <w:rFonts w:ascii="Times New Roman" w:hAnsi="Times New Roman"/>
          <w:sz w:val="28"/>
          <w:szCs w:val="28"/>
        </w:rPr>
        <w:t>2018 года</w:t>
      </w:r>
      <w:r w:rsidR="00DC6254" w:rsidRPr="008B4288">
        <w:rPr>
          <w:rFonts w:ascii="Times New Roman" w:hAnsi="Times New Roman"/>
          <w:sz w:val="28"/>
          <w:szCs w:val="28"/>
        </w:rPr>
        <w:t xml:space="preserve"> (изм. Решение Думы городского округа ЗАТО п.Горный от 18 декабря 2019 года</w:t>
      </w:r>
      <w:r w:rsidR="00851374" w:rsidRPr="008B4288">
        <w:rPr>
          <w:rFonts w:ascii="Times New Roman" w:hAnsi="Times New Roman"/>
          <w:sz w:val="28"/>
          <w:szCs w:val="28"/>
        </w:rPr>
        <w:t>; решение Думы городского округа ЗАТО п. Горный от 24 марта 2022 г. №11</w:t>
      </w:r>
      <w:r w:rsidR="00520FD8" w:rsidRPr="008B4288">
        <w:rPr>
          <w:rFonts w:ascii="Times New Roman" w:hAnsi="Times New Roman"/>
          <w:sz w:val="28"/>
          <w:szCs w:val="28"/>
        </w:rPr>
        <w:t>; решение Думы городского округа ЗАТО п.Горный от 20 апреля 2023 №14</w:t>
      </w:r>
      <w:r w:rsidR="00E43D4E" w:rsidRPr="008B4288">
        <w:rPr>
          <w:rFonts w:ascii="Times New Roman" w:hAnsi="Times New Roman"/>
          <w:sz w:val="28"/>
          <w:szCs w:val="28"/>
        </w:rPr>
        <w:t xml:space="preserve"> </w:t>
      </w:r>
      <w:r w:rsidR="00DC6254" w:rsidRPr="008B4288">
        <w:rPr>
          <w:rFonts w:ascii="Times New Roman" w:hAnsi="Times New Roman"/>
          <w:sz w:val="28"/>
          <w:szCs w:val="28"/>
        </w:rPr>
        <w:t>)</w:t>
      </w:r>
    </w:p>
    <w:p w:rsidR="009510D6" w:rsidRPr="008B4288" w:rsidRDefault="00096D7C" w:rsidP="00951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288">
        <w:rPr>
          <w:rFonts w:ascii="Times New Roman" w:hAnsi="Times New Roman"/>
          <w:sz w:val="28"/>
          <w:szCs w:val="28"/>
        </w:rPr>
        <w:tab/>
        <w:t xml:space="preserve">1.1. Приложение 1. </w:t>
      </w:r>
      <w:r w:rsidR="009510D6" w:rsidRPr="008B4288">
        <w:rPr>
          <w:rFonts w:ascii="Times New Roman" w:hAnsi="Times New Roman"/>
          <w:sz w:val="28"/>
          <w:szCs w:val="28"/>
        </w:rPr>
        <w:t>«</w:t>
      </w:r>
      <w:r w:rsidRPr="008B4288">
        <w:rPr>
          <w:rFonts w:ascii="Times New Roman" w:hAnsi="Times New Roman"/>
          <w:sz w:val="28"/>
          <w:szCs w:val="28"/>
        </w:rPr>
        <w:t>Информация о муниципальных программах г</w:t>
      </w:r>
      <w:r w:rsidR="00344320" w:rsidRPr="008B4288">
        <w:rPr>
          <w:rFonts w:ascii="Times New Roman" w:hAnsi="Times New Roman"/>
          <w:sz w:val="28"/>
          <w:szCs w:val="28"/>
        </w:rPr>
        <w:t>ородского округа ЗАТО п. Горный</w:t>
      </w:r>
      <w:r w:rsidR="009510D6" w:rsidRPr="008B4288">
        <w:rPr>
          <w:rFonts w:ascii="Times New Roman" w:hAnsi="Times New Roman"/>
          <w:sz w:val="28"/>
          <w:szCs w:val="28"/>
        </w:rPr>
        <w:t xml:space="preserve">» изложить в новой редакции. Приложение 1. </w:t>
      </w:r>
      <w:r w:rsidR="00D83540" w:rsidRPr="008B4288">
        <w:rPr>
          <w:rFonts w:ascii="Times New Roman" w:hAnsi="Times New Roman"/>
          <w:sz w:val="28"/>
          <w:szCs w:val="28"/>
        </w:rPr>
        <w:t xml:space="preserve"> </w:t>
      </w:r>
    </w:p>
    <w:p w:rsidR="00677B9D" w:rsidRDefault="008567B4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288">
        <w:rPr>
          <w:rFonts w:ascii="Times New Roman" w:hAnsi="Times New Roman" w:cs="Times New Roman"/>
          <w:sz w:val="28"/>
          <w:szCs w:val="28"/>
        </w:rPr>
        <w:t>2</w:t>
      </w:r>
      <w:r w:rsidR="000D2F35" w:rsidRPr="008B4288">
        <w:rPr>
          <w:rFonts w:ascii="Times New Roman" w:hAnsi="Times New Roman" w:cs="Times New Roman"/>
          <w:sz w:val="28"/>
          <w:szCs w:val="28"/>
        </w:rPr>
        <w:t>.</w:t>
      </w:r>
      <w:r w:rsidR="000D2F35" w:rsidRPr="008B4288">
        <w:rPr>
          <w:sz w:val="28"/>
          <w:szCs w:val="28"/>
        </w:rPr>
        <w:t xml:space="preserve"> </w:t>
      </w:r>
      <w:r w:rsidR="000D2F35" w:rsidRPr="008B428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(опубликования)</w:t>
      </w:r>
      <w:r w:rsidR="000D2F35" w:rsidRPr="008B4288">
        <w:rPr>
          <w:rFonts w:ascii="Times New Roman" w:hAnsi="Times New Roman" w:cs="Times New Roman"/>
          <w:i/>
          <w:sz w:val="28"/>
          <w:szCs w:val="28"/>
        </w:rPr>
        <w:t>.</w:t>
      </w:r>
    </w:p>
    <w:p w:rsidR="008B4288" w:rsidRDefault="008B4288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288" w:rsidRDefault="008B4288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288" w:rsidRDefault="008B4288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288" w:rsidRDefault="008B4288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288" w:rsidRDefault="008B4288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288" w:rsidRPr="008B4288" w:rsidRDefault="008B4288" w:rsidP="000D2F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7B4" w:rsidRPr="008B4288" w:rsidRDefault="009510D6" w:rsidP="000D2F35">
      <w:pPr>
        <w:pStyle w:val="ConsNormal"/>
        <w:tabs>
          <w:tab w:val="left" w:pos="1134"/>
          <w:tab w:val="left" w:pos="1701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88">
        <w:rPr>
          <w:rFonts w:ascii="Times New Roman" w:hAnsi="Times New Roman" w:cs="Times New Roman"/>
          <w:sz w:val="28"/>
          <w:szCs w:val="28"/>
        </w:rPr>
        <w:t xml:space="preserve">3. </w:t>
      </w:r>
      <w:r w:rsidR="008567B4" w:rsidRPr="008B4288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</w:t>
      </w:r>
      <w:r w:rsidR="00B13D8C" w:rsidRPr="008B4288">
        <w:rPr>
          <w:rFonts w:ascii="Times New Roman" w:hAnsi="Times New Roman" w:cs="Times New Roman"/>
          <w:sz w:val="28"/>
          <w:szCs w:val="28"/>
        </w:rPr>
        <w:t>м сайте</w:t>
      </w:r>
      <w:r w:rsidR="00851374" w:rsidRPr="008B4288">
        <w:rPr>
          <w:rFonts w:ascii="Times New Roman" w:hAnsi="Times New Roman" w:cs="Times New Roman"/>
          <w:sz w:val="28"/>
          <w:szCs w:val="28"/>
        </w:rPr>
        <w:t xml:space="preserve"> https://gorniy.75.ru/</w:t>
      </w:r>
      <w:r w:rsidR="008567B4" w:rsidRPr="008B4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7B4" w:rsidRPr="008B4288" w:rsidRDefault="008567B4" w:rsidP="000D2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35" w:rsidRPr="008B4288" w:rsidRDefault="000D2F35" w:rsidP="000D2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35" w:rsidRPr="008B4288" w:rsidRDefault="000D2F35" w:rsidP="000D2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35" w:rsidRPr="008B4288" w:rsidRDefault="000D2F35" w:rsidP="000D2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F35" w:rsidRPr="008B4288" w:rsidRDefault="000D2F35" w:rsidP="00E43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88">
        <w:rPr>
          <w:rFonts w:ascii="Times New Roman" w:hAnsi="Times New Roman" w:cs="Times New Roman"/>
          <w:color w:val="000000"/>
          <w:sz w:val="28"/>
          <w:szCs w:val="28"/>
        </w:rPr>
        <w:t>Председатель Думы городского округа</w:t>
      </w:r>
    </w:p>
    <w:p w:rsidR="000D2F35" w:rsidRPr="008B4288" w:rsidRDefault="000D2F35" w:rsidP="00E43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88">
        <w:rPr>
          <w:rFonts w:ascii="Times New Roman" w:hAnsi="Times New Roman" w:cs="Times New Roman"/>
          <w:color w:val="000000"/>
          <w:sz w:val="28"/>
          <w:szCs w:val="28"/>
        </w:rPr>
        <w:t>ЗАТО п.Горный</w:t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374" w:rsidRPr="008B4288">
        <w:rPr>
          <w:rFonts w:ascii="Times New Roman" w:hAnsi="Times New Roman" w:cs="Times New Roman"/>
          <w:color w:val="000000"/>
          <w:sz w:val="28"/>
          <w:szCs w:val="28"/>
        </w:rPr>
        <w:t>И.А. Федечкина</w:t>
      </w:r>
    </w:p>
    <w:p w:rsidR="000D2F35" w:rsidRPr="008B4288" w:rsidRDefault="000D2F35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67B4" w:rsidRPr="008B4288" w:rsidRDefault="008567B4" w:rsidP="000D2F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88">
        <w:rPr>
          <w:rFonts w:ascii="Times New Roman" w:hAnsi="Times New Roman" w:cs="Times New Roman"/>
          <w:color w:val="000000"/>
          <w:sz w:val="28"/>
          <w:szCs w:val="28"/>
        </w:rPr>
        <w:t xml:space="preserve">Глава ЗАТО п. Горный                </w:t>
      </w:r>
      <w:r w:rsidR="008B42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="00770A85" w:rsidRPr="008B428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D2F35" w:rsidRPr="008B4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="000F05B8" w:rsidRPr="008B4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288">
        <w:rPr>
          <w:rFonts w:ascii="Times New Roman" w:hAnsi="Times New Roman" w:cs="Times New Roman"/>
          <w:color w:val="000000"/>
          <w:sz w:val="28"/>
          <w:szCs w:val="28"/>
        </w:rPr>
        <w:t>Карнаух</w:t>
      </w:r>
    </w:p>
    <w:p w:rsidR="009510D6" w:rsidRPr="008B4288" w:rsidRDefault="009510D6" w:rsidP="00856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510D6" w:rsidRPr="008B4288" w:rsidSect="008567B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43D4E" w:rsidRPr="00E43D4E" w:rsidRDefault="00E43D4E" w:rsidP="00E43D4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43D4E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E43D4E" w:rsidRDefault="00E43D4E" w:rsidP="00E43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D4E" w:rsidRPr="00472418" w:rsidRDefault="00E43D4E" w:rsidP="00E43D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418">
        <w:rPr>
          <w:rFonts w:ascii="Times New Roman" w:hAnsi="Times New Roman"/>
          <w:b/>
          <w:sz w:val="28"/>
          <w:szCs w:val="28"/>
        </w:rPr>
        <w:t>Информация о муниципальных программах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ЗАТО п. Горный</w:t>
      </w:r>
    </w:p>
    <w:p w:rsidR="00E43D4E" w:rsidRPr="00472418" w:rsidRDefault="00E43D4E" w:rsidP="00E43D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D4E" w:rsidRPr="00472418" w:rsidRDefault="00E43D4E" w:rsidP="00E43D4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2126"/>
        <w:gridCol w:w="4568"/>
        <w:gridCol w:w="7"/>
        <w:gridCol w:w="3254"/>
        <w:gridCol w:w="2267"/>
      </w:tblGrid>
      <w:tr w:rsidR="00E43D4E" w:rsidRPr="003C18D3" w:rsidTr="00A92A27">
        <w:trPr>
          <w:trHeight w:val="950"/>
        </w:trPr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Координатор муниципальной программы</w:t>
            </w:r>
          </w:p>
        </w:tc>
        <w:tc>
          <w:tcPr>
            <w:tcW w:w="4568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Ожидаемый конечный результат муниципальной программы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Финансовое обеспечение программы</w:t>
            </w: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Муниципальный заказчик муниципальной программы</w:t>
            </w:r>
          </w:p>
        </w:tc>
      </w:tr>
      <w:tr w:rsidR="00E43D4E" w:rsidRPr="003C18D3" w:rsidTr="00A92A27">
        <w:trPr>
          <w:trHeight w:val="5059"/>
        </w:trPr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ind w:left="-258" w:firstLine="117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bCs/>
                <w:szCs w:val="24"/>
              </w:rPr>
              <w:t>«Противодействие коррупции в городском ок</w:t>
            </w:r>
            <w:r>
              <w:rPr>
                <w:rFonts w:ascii="Times New Roman" w:hAnsi="Times New Roman"/>
                <w:bCs/>
                <w:szCs w:val="24"/>
              </w:rPr>
              <w:t>руге ЗАТО п. Горный на 2018-2023</w:t>
            </w:r>
            <w:r w:rsidRPr="003C18D3">
              <w:rPr>
                <w:rFonts w:ascii="Times New Roman" w:hAnsi="Times New Roman"/>
                <w:bCs/>
                <w:szCs w:val="24"/>
              </w:rPr>
              <w:t xml:space="preserve"> годы</w:t>
            </w:r>
            <w:r w:rsidRPr="003C18D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68" w:type="dxa"/>
            <w:shd w:val="clear" w:color="auto" w:fill="auto"/>
          </w:tcPr>
          <w:p w:rsidR="00E43D4E" w:rsidRPr="003C18D3" w:rsidRDefault="00E43D4E" w:rsidP="00E43D4E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увеличению количества   принятых   нормативных правовых  актов  городского округа ЗАТО п.Горный в сфере противодействия коррупции до 15;</w:t>
            </w:r>
          </w:p>
          <w:p w:rsidR="00E43D4E" w:rsidRPr="003C18D3" w:rsidRDefault="00E43D4E" w:rsidP="00E43D4E">
            <w:pPr>
              <w:pStyle w:val="ConsPlusNonformat"/>
              <w:widowControl/>
              <w:tabs>
                <w:tab w:val="left" w:pos="443"/>
              </w:tabs>
              <w:ind w:left="34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увеличению числа   муниципальных служащих городского округа ЗАТО п.Горный, получивших дополнительное профессиональное   образование по антикоррупционной  тематике, в том числе обучение по государственным и муниципальных заказам,   до  3   человек ежегодно;</w:t>
            </w:r>
          </w:p>
          <w:p w:rsidR="00E43D4E" w:rsidRPr="003C18D3" w:rsidRDefault="00E43D4E" w:rsidP="00E43D4E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ежегодному        проведению       мониторингов коррупционных  факторов  и   эффективности  мер антикоррупционной политики;</w:t>
            </w:r>
          </w:p>
          <w:p w:rsidR="00E43D4E" w:rsidRPr="00281F78" w:rsidRDefault="00E43D4E" w:rsidP="00E43D4E">
            <w:pPr>
              <w:pStyle w:val="ConsPlusNonformat"/>
              <w:widowControl/>
              <w:tabs>
                <w:tab w:val="left" w:pos="443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3C18D3">
              <w:rPr>
                <w:rFonts w:ascii="Times New Roman" w:hAnsi="Times New Roman" w:cs="Times New Roman"/>
                <w:sz w:val="22"/>
                <w:szCs w:val="24"/>
              </w:rPr>
              <w:t>увеличению      количества      информационно-аналитических   материалов    антикоррупционной направленности,  размещенных   на   официальном сайте администрации городского округа ЗАТО п.Горный.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Объем  средств  местного  бюджета, необходимый                      для финанс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ирования программы, составляет 120,0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тыс.рублей, в том числе по годам:</w:t>
            </w: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               2018 год – 15 000,0 рублей;</w:t>
            </w: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2019 год – 10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000,0 рублей;</w:t>
            </w:r>
          </w:p>
          <w:p w:rsidR="00E43D4E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2020 год – 10 000,0 рублей;</w:t>
            </w: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2021 год – 45 000,0 рублей;</w:t>
            </w:r>
          </w:p>
          <w:p w:rsidR="00E43D4E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2022 год – 20 000,0 рублей;</w:t>
            </w: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2023 год – 20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000,0 рублей.</w:t>
            </w: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43D4E" w:rsidRPr="003C18D3" w:rsidRDefault="00E43D4E" w:rsidP="00E43D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>Администрация городского округа ЗАТО п.Горный</w:t>
            </w:r>
          </w:p>
        </w:tc>
      </w:tr>
      <w:tr w:rsidR="00E43D4E" w:rsidRPr="003C18D3" w:rsidTr="00A92A27"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 xml:space="preserve">«Построение и развитие аппаратно-программного комплекса "Безопасный город" на территории </w:t>
            </w:r>
            <w:r w:rsidRPr="003C18D3">
              <w:rPr>
                <w:rFonts w:ascii="Times New Roman" w:hAnsi="Times New Roman"/>
                <w:szCs w:val="24"/>
              </w:rPr>
              <w:lastRenderedPageBreak/>
              <w:t>городско</w:t>
            </w:r>
            <w:r>
              <w:rPr>
                <w:rFonts w:ascii="Times New Roman" w:hAnsi="Times New Roman"/>
                <w:szCs w:val="24"/>
              </w:rPr>
              <w:t>го округа ЗАТО п. Горный на 2019-2023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lastRenderedPageBreak/>
              <w:t>Заместитель главы городского округа ЗАТО п.Горный</w:t>
            </w:r>
          </w:p>
        </w:tc>
        <w:tc>
          <w:tcPr>
            <w:tcW w:w="4568" w:type="dxa"/>
            <w:shd w:val="clear" w:color="auto" w:fill="auto"/>
          </w:tcPr>
          <w:p w:rsidR="00E43D4E" w:rsidRPr="00DD717B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овышение оперативности реагирования на тревожные и чрезвычайные ситуации различного характера</w:t>
            </w:r>
            <w:r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E43D4E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овышение степени защищенности населения городского округа ЗАТО п. Горный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;</w:t>
            </w:r>
          </w:p>
          <w:p w:rsidR="00E43D4E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 xml:space="preserve">-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снижение материального ущерба от чрезвычайных ситуаций приро</w:t>
            </w:r>
            <w:r>
              <w:rPr>
                <w:rFonts w:ascii="Times New Roman" w:hAnsi="Times New Roman"/>
                <w:sz w:val="22"/>
                <w:szCs w:val="28"/>
              </w:rPr>
              <w:t xml:space="preserve">дного и </w:t>
            </w:r>
            <w:r>
              <w:rPr>
                <w:rFonts w:ascii="Times New Roman" w:hAnsi="Times New Roman"/>
                <w:sz w:val="22"/>
                <w:szCs w:val="28"/>
              </w:rPr>
              <w:lastRenderedPageBreak/>
              <w:t>техногенного характера;</w:t>
            </w:r>
          </w:p>
          <w:p w:rsidR="00E43D4E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Pr="00DD717B">
              <w:rPr>
                <w:rFonts w:ascii="Times New Roman" w:hAnsi="Times New Roman"/>
                <w:sz w:val="22"/>
                <w:szCs w:val="28"/>
              </w:rPr>
              <w:t>повышение достоверности про</w:t>
            </w:r>
            <w:r>
              <w:rPr>
                <w:rFonts w:ascii="Times New Roman" w:hAnsi="Times New Roman"/>
                <w:sz w:val="22"/>
                <w:szCs w:val="28"/>
              </w:rPr>
              <w:t>гноза;</w:t>
            </w:r>
          </w:p>
          <w:p w:rsidR="00E43D4E" w:rsidRPr="00DD717B" w:rsidRDefault="00E43D4E" w:rsidP="00E43D4E">
            <w:pPr>
              <w:pStyle w:val="af"/>
              <w:spacing w:after="0"/>
              <w:ind w:firstLine="0"/>
              <w:contextualSpacing/>
              <w:textAlignment w:val="top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п</w:t>
            </w:r>
            <w:r w:rsidRPr="00DD717B">
              <w:rPr>
                <w:rFonts w:ascii="Times New Roman" w:hAnsi="Times New Roman"/>
                <w:color w:val="000000"/>
                <w:sz w:val="22"/>
                <w:szCs w:val="28"/>
              </w:rPr>
              <w:t>олучение с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>оциально-экономического эффекта;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п</w:t>
            </w:r>
            <w:r w:rsidRPr="00DD717B">
              <w:rPr>
                <w:rFonts w:ascii="Times New Roman" w:hAnsi="Times New Roman"/>
                <w:szCs w:val="28"/>
              </w:rPr>
              <w:t xml:space="preserve">овышение уровня знаний населения </w:t>
            </w:r>
            <w:r>
              <w:rPr>
                <w:rFonts w:ascii="Times New Roman" w:hAnsi="Times New Roman"/>
                <w:szCs w:val="28"/>
              </w:rPr>
              <w:t>в области пожарной безопасности;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-п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овышение уровня пожарной безопасности на территории городского округа ЗАТО п. Горный, снижение риска возникновения пожаров, аварийных ситуаций, травматизма и гибели людей</w:t>
            </w:r>
            <w:r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-п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овышение уровня террористической защищенности объектов и территории го</w:t>
            </w:r>
            <w:r>
              <w:rPr>
                <w:rFonts w:ascii="Times New Roman" w:hAnsi="Times New Roman"/>
                <w:color w:val="000000"/>
                <w:szCs w:val="28"/>
              </w:rPr>
              <w:t>родского округа ЗАТО п. Горный;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с</w:t>
            </w:r>
            <w:r w:rsidRPr="00DD717B">
              <w:rPr>
                <w:rFonts w:ascii="Times New Roman" w:hAnsi="Times New Roman"/>
                <w:color w:val="000000"/>
                <w:szCs w:val="28"/>
              </w:rPr>
              <w:t>нижение риска возник</w:t>
            </w:r>
            <w:r>
              <w:rPr>
                <w:rFonts w:ascii="Times New Roman" w:hAnsi="Times New Roman"/>
                <w:color w:val="000000"/>
                <w:szCs w:val="28"/>
              </w:rPr>
              <w:t>новения террористических актов;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- п</w:t>
            </w:r>
            <w:r w:rsidRPr="00DD717B">
              <w:rPr>
                <w:rFonts w:ascii="Times New Roman" w:hAnsi="Times New Roman"/>
                <w:szCs w:val="28"/>
              </w:rPr>
              <w:t>овышение эффективности системы мониторинга, профил</w:t>
            </w:r>
            <w:r>
              <w:rPr>
                <w:rFonts w:ascii="Times New Roman" w:hAnsi="Times New Roman"/>
                <w:szCs w:val="28"/>
              </w:rPr>
              <w:t>актики терроризма и экстремизма;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DD717B">
              <w:rPr>
                <w:rFonts w:ascii="Times New Roman" w:hAnsi="Times New Roman"/>
                <w:szCs w:val="28"/>
              </w:rPr>
              <w:t>величение количества населения, вовлеченного в мероприятия, направленные на профилактику экстремизма, терроризма, преступлений против личности, общества, государства,</w:t>
            </w:r>
            <w:r w:rsidRPr="00DD717B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D717B">
              <w:rPr>
                <w:rFonts w:ascii="Times New Roman" w:hAnsi="Times New Roman"/>
                <w:szCs w:val="28"/>
              </w:rPr>
              <w:t xml:space="preserve">на поддержание межнационального </w:t>
            </w:r>
            <w:r>
              <w:rPr>
                <w:rFonts w:ascii="Times New Roman" w:hAnsi="Times New Roman"/>
                <w:szCs w:val="28"/>
              </w:rPr>
              <w:t>и межконфессионального согласия;</w:t>
            </w:r>
          </w:p>
          <w:p w:rsidR="00E43D4E" w:rsidRPr="00DD717B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у</w:t>
            </w:r>
            <w:r w:rsidRPr="00DD717B">
              <w:rPr>
                <w:rFonts w:ascii="Times New Roman" w:hAnsi="Times New Roman"/>
                <w:szCs w:val="28"/>
              </w:rPr>
              <w:t>величение количества информационно-пропагандистских материалов, направленных на     информирование населения о безопасном поведении в экстремальных ситуациях, по профилактике терроризма и экстремизма.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43D4E" w:rsidRPr="00023AB2" w:rsidRDefault="00E43D4E" w:rsidP="00E43D4E">
            <w:pPr>
              <w:pStyle w:val="ConsPlusCell"/>
              <w:jc w:val="both"/>
              <w:rPr>
                <w:b/>
                <w:color w:val="00B050"/>
                <w:sz w:val="20"/>
              </w:rPr>
            </w:pPr>
            <w:r w:rsidRPr="00023AB2">
              <w:rPr>
                <w:sz w:val="22"/>
                <w:szCs w:val="28"/>
              </w:rPr>
              <w:lastRenderedPageBreak/>
              <w:t xml:space="preserve">Объем средств местного бюджета, необходимый для финансирования программы, составляет </w:t>
            </w:r>
            <w:r>
              <w:rPr>
                <w:color w:val="000000"/>
                <w:sz w:val="22"/>
                <w:szCs w:val="28"/>
              </w:rPr>
              <w:t xml:space="preserve">3 476 799,59 </w:t>
            </w:r>
            <w:r w:rsidRPr="00023AB2">
              <w:rPr>
                <w:sz w:val="22"/>
                <w:szCs w:val="28"/>
              </w:rPr>
              <w:t>рублей, в том числе по годам:</w:t>
            </w:r>
          </w:p>
          <w:p w:rsidR="00E43D4E" w:rsidRPr="00023AB2" w:rsidRDefault="00E43D4E" w:rsidP="00E43D4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1 162 035</w:t>
            </w:r>
            <w:r w:rsidRPr="00023AB2">
              <w:rPr>
                <w:rFonts w:ascii="Times New Roman" w:hAnsi="Times New Roman" w:cs="Times New Roman"/>
                <w:sz w:val="22"/>
                <w:szCs w:val="28"/>
              </w:rPr>
              <w:t>,0 рублей;</w:t>
            </w:r>
          </w:p>
          <w:p w:rsidR="00E43D4E" w:rsidRPr="00023AB2" w:rsidRDefault="00E43D4E" w:rsidP="00E43D4E">
            <w:pPr>
              <w:pStyle w:val="ConsPlusCell"/>
              <w:rPr>
                <w:b/>
                <w:color w:val="00B050"/>
                <w:sz w:val="20"/>
              </w:rPr>
            </w:pPr>
            <w:r>
              <w:rPr>
                <w:sz w:val="22"/>
                <w:szCs w:val="28"/>
              </w:rPr>
              <w:t>2020 год – 496 900</w:t>
            </w:r>
            <w:r w:rsidRPr="00023AB2">
              <w:rPr>
                <w:sz w:val="22"/>
                <w:szCs w:val="28"/>
              </w:rPr>
              <w:t>,0 рублей;</w:t>
            </w:r>
          </w:p>
          <w:p w:rsidR="00E43D4E" w:rsidRDefault="00E43D4E" w:rsidP="00E43D4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Pr="00023AB2">
              <w:rPr>
                <w:rFonts w:ascii="Times New Roman" w:hAnsi="Times New Roman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Cs w:val="28"/>
              </w:rPr>
              <w:t xml:space="preserve">461 </w:t>
            </w:r>
            <w:r w:rsidRPr="00023AB2">
              <w:rPr>
                <w:rFonts w:ascii="Times New Roman" w:hAnsi="Times New Roman"/>
                <w:szCs w:val="28"/>
              </w:rPr>
              <w:t>000,0 рублей;</w:t>
            </w:r>
          </w:p>
          <w:p w:rsidR="00E43D4E" w:rsidRPr="00023AB2" w:rsidRDefault="00E43D4E" w:rsidP="00E43D4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2022</w:t>
            </w:r>
            <w:r w:rsidRPr="00023AB2">
              <w:rPr>
                <w:rFonts w:ascii="Times New Roman" w:hAnsi="Times New Roman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Cs w:val="28"/>
              </w:rPr>
              <w:t>476 864,59</w:t>
            </w:r>
            <w:r w:rsidRPr="00023AB2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E43D4E" w:rsidRPr="003C18D3" w:rsidRDefault="00E43D4E" w:rsidP="00E43D4E">
            <w:pPr>
              <w:spacing w:after="0" w:line="240" w:lineRule="auto"/>
              <w:ind w:left="176" w:hanging="284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2023</w:t>
            </w:r>
            <w:r w:rsidRPr="00023AB2">
              <w:rPr>
                <w:rFonts w:ascii="Times New Roman" w:hAnsi="Times New Roman"/>
                <w:szCs w:val="28"/>
              </w:rPr>
              <w:t xml:space="preserve"> год –</w:t>
            </w:r>
            <w:r w:rsidR="004C0C83">
              <w:rPr>
                <w:rFonts w:ascii="Times New Roman" w:hAnsi="Times New Roman"/>
                <w:szCs w:val="28"/>
              </w:rPr>
              <w:t xml:space="preserve">  627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4C0C83">
              <w:rPr>
                <w:rFonts w:ascii="Times New Roman" w:hAnsi="Times New Roman"/>
                <w:szCs w:val="28"/>
              </w:rPr>
              <w:t xml:space="preserve">000,8 </w:t>
            </w:r>
            <w:r w:rsidRPr="00023AB2">
              <w:rPr>
                <w:rFonts w:ascii="Times New Roman" w:hAnsi="Times New Roman"/>
                <w:szCs w:val="28"/>
              </w:rPr>
              <w:t>рублей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>Администрация городского округа ЗАТО п.Горный</w:t>
            </w:r>
          </w:p>
        </w:tc>
      </w:tr>
      <w:tr w:rsidR="00E43D4E" w:rsidRPr="003C18D3" w:rsidTr="00A92A27"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18D3"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C18D3">
              <w:rPr>
                <w:rFonts w:ascii="Times New Roman" w:hAnsi="Times New Roman"/>
                <w:szCs w:val="24"/>
              </w:rPr>
              <w:t>«Формирование комфортной городской среды в городском ок</w:t>
            </w:r>
            <w:r>
              <w:rPr>
                <w:rFonts w:ascii="Times New Roman" w:hAnsi="Times New Roman"/>
                <w:szCs w:val="24"/>
              </w:rPr>
              <w:t>руге ЗАТО п. Горный на 2018-2024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E43D4E" w:rsidRDefault="00E43D4E" w:rsidP="00E43D4E">
            <w:pPr>
              <w:spacing w:line="240" w:lineRule="auto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Pr="003C18D3">
              <w:rPr>
                <w:rFonts w:ascii="Times New Roman" w:hAnsi="Times New Roman"/>
                <w:szCs w:val="24"/>
              </w:rPr>
              <w:t>овышение уровня благоустройства территории городского округа ЗАТО п. Горный.</w:t>
            </w:r>
          </w:p>
          <w:p w:rsidR="00E43D4E" w:rsidRPr="003C18D3" w:rsidRDefault="00E43D4E" w:rsidP="00E43D4E">
            <w:pPr>
              <w:spacing w:line="240" w:lineRule="auto"/>
              <w:ind w:left="34"/>
              <w:rPr>
                <w:rFonts w:ascii="Times New Roman" w:eastAsia="Times New Roman" w:hAnsi="Times New Roman"/>
                <w:szCs w:val="24"/>
                <w:u w:color="2A6EC3"/>
              </w:rPr>
            </w:pPr>
          </w:p>
          <w:p w:rsidR="00E43D4E" w:rsidRPr="003C18D3" w:rsidRDefault="00E43D4E" w:rsidP="00E43D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  <w:u w:color="2A6EC3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Общий объем финансовых средств - * рублей, 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из них:                                           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федеральный бюджет – </w:t>
            </w:r>
            <w:r>
              <w:rPr>
                <w:rFonts w:ascii="Times New Roman" w:hAnsi="Times New Roman"/>
              </w:rPr>
              <w:t>*</w:t>
            </w:r>
            <w:r w:rsidRPr="00896FCD">
              <w:rPr>
                <w:rFonts w:ascii="Times New Roman" w:hAnsi="Times New Roman"/>
              </w:rPr>
              <w:t xml:space="preserve"> рублей: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2018 год – 3 448 193,54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2019 год – 4 286 281,86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2020 год – 7 047 979,68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lastRenderedPageBreak/>
              <w:t>2021 год – 4 935 203,56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7 840 000,00</w:t>
            </w:r>
            <w:r w:rsidRPr="00896FCD">
              <w:rPr>
                <w:rFonts w:ascii="Times New Roman" w:hAnsi="Times New Roman"/>
              </w:rPr>
              <w:t xml:space="preserve"> рублей;</w:t>
            </w:r>
          </w:p>
          <w:p w:rsidR="00F07461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2023 год – </w:t>
            </w:r>
            <w:r w:rsidR="00C36780">
              <w:rPr>
                <w:rFonts w:ascii="Times New Roman" w:hAnsi="Times New Roman"/>
              </w:rPr>
              <w:t>17 539 239,00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2598">
              <w:rPr>
                <w:rFonts w:ascii="Times New Roman" w:hAnsi="Times New Roman"/>
              </w:rPr>
              <w:t xml:space="preserve"> </w:t>
            </w:r>
            <w:r w:rsidRPr="00896FCD">
              <w:rPr>
                <w:rFonts w:ascii="Times New Roman" w:hAnsi="Times New Roman"/>
              </w:rPr>
              <w:t>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2024 год – *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краевой бюджет – * рублей: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2018 год – 220 097,46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2019 год – 87 475,14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2020 год – 143 836,32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2021 год – 100 718,44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160 000,00</w:t>
            </w:r>
            <w:r w:rsidRPr="00896FCD">
              <w:rPr>
                <w:rFonts w:ascii="Times New Roman" w:hAnsi="Times New Roman"/>
              </w:rPr>
              <w:t xml:space="preserve">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2023 год – </w:t>
            </w:r>
            <w:r w:rsidR="004C0C83">
              <w:rPr>
                <w:rFonts w:ascii="Times New Roman" w:hAnsi="Times New Roman"/>
              </w:rPr>
              <w:t>13 578 816</w:t>
            </w:r>
            <w:r w:rsidRPr="00162598">
              <w:rPr>
                <w:rFonts w:ascii="Times New Roman" w:hAnsi="Times New Roman"/>
              </w:rPr>
              <w:t xml:space="preserve">,66 </w:t>
            </w:r>
            <w:r w:rsidRPr="00896FCD">
              <w:rPr>
                <w:rFonts w:ascii="Times New Roman" w:hAnsi="Times New Roman"/>
              </w:rPr>
              <w:t>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2024 год – *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местный бюджет – 6 414 110,16рублей: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2018 год – 415 000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2019 год – 571 064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2020 год – 697 327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2021 год – 2 092 931,16рублей;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2022 год – 2 637 788, 0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 xml:space="preserve">2023 год – </w:t>
            </w:r>
            <w:r w:rsidR="004C0C83">
              <w:rPr>
                <w:rFonts w:ascii="Times New Roman" w:hAnsi="Times New Roman"/>
              </w:rPr>
              <w:t>707 823</w:t>
            </w:r>
            <w:r>
              <w:rPr>
                <w:rFonts w:ascii="Times New Roman" w:hAnsi="Times New Roman"/>
              </w:rPr>
              <w:t>,00</w:t>
            </w:r>
            <w:r w:rsidRPr="00896FCD">
              <w:rPr>
                <w:rFonts w:ascii="Times New Roman" w:hAnsi="Times New Roman"/>
              </w:rPr>
              <w:t xml:space="preserve"> рублей;</w:t>
            </w: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6FCD">
              <w:rPr>
                <w:rFonts w:ascii="Times New Roman" w:hAnsi="Times New Roman"/>
              </w:rPr>
              <w:t>2024 год – * рублей;</w:t>
            </w:r>
          </w:p>
          <w:p w:rsidR="00E43D4E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3D4E" w:rsidRPr="00896FCD" w:rsidRDefault="00E43D4E" w:rsidP="00E43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96FCD">
              <w:rPr>
                <w:rFonts w:ascii="Times New Roman" w:hAnsi="Times New Roman"/>
                <w:i/>
              </w:rPr>
              <w:t>*данные будут корректироваться по мере доведения лимитов.</w:t>
            </w:r>
          </w:p>
          <w:p w:rsidR="00E43D4E" w:rsidRPr="003C18D3" w:rsidRDefault="00E43D4E" w:rsidP="00E43D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>Администрация городского округа ЗАТО п.Горный</w:t>
            </w:r>
          </w:p>
        </w:tc>
      </w:tr>
      <w:tr w:rsidR="00E43D4E" w:rsidRPr="003C18D3" w:rsidTr="00A92A27"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Комплексное развитие транспортной инфраструктуры </w:t>
            </w:r>
            <w:r w:rsidRPr="003C18D3">
              <w:rPr>
                <w:rFonts w:ascii="Times New Roman" w:hAnsi="Times New Roman"/>
                <w:szCs w:val="24"/>
              </w:rPr>
              <w:t>городско</w:t>
            </w:r>
            <w:r>
              <w:rPr>
                <w:rFonts w:ascii="Times New Roman" w:hAnsi="Times New Roman"/>
                <w:szCs w:val="24"/>
              </w:rPr>
              <w:t>го округа ЗАТО п. Горный на 2019-2023</w:t>
            </w:r>
            <w:r w:rsidRPr="003C18D3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A5A4F">
              <w:rPr>
                <w:sz w:val="28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</w:rPr>
              <w:t>улучшение качества обслуживания пассажиров междугородних маршрутов;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285C">
              <w:rPr>
                <w:rFonts w:ascii="Times New Roman" w:hAnsi="Times New Roman"/>
              </w:rPr>
              <w:t>- сокращение фактов дорожно-транспортных происшествий на территории городского округа;</w:t>
            </w:r>
          </w:p>
          <w:p w:rsidR="00E43D4E" w:rsidRPr="00E4285C" w:rsidRDefault="00E43D4E" w:rsidP="00E43D4E">
            <w:pPr>
              <w:pStyle w:val="af"/>
              <w:spacing w:after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285C">
              <w:rPr>
                <w:rFonts w:ascii="Times New Roman" w:hAnsi="Times New Roman"/>
                <w:sz w:val="22"/>
                <w:szCs w:val="22"/>
              </w:rPr>
              <w:t>- отсутствие фактов подтопления придомовой территории многоквартирных домов в период интенсивных осадков.</w:t>
            </w:r>
          </w:p>
          <w:p w:rsidR="00E43D4E" w:rsidRPr="003C18D3" w:rsidRDefault="00E43D4E" w:rsidP="00E43D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Потребность в финансовых затратах на выполнение мероприятий программы за счет средств бюджета городского округа ЗАТО п. Горный, в том числе средств дорожного фонда городского округа ЗАТО п. Горный составляет 7</w:t>
            </w:r>
            <w:r>
              <w:rPr>
                <w:rFonts w:ascii="Times New Roman" w:hAnsi="Times New Roman"/>
                <w:szCs w:val="28"/>
              </w:rPr>
              <w:t> 497 515,0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рублей, в том числе:</w:t>
            </w:r>
          </w:p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3D361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77 515,0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2020 год -128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2021 год -282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3D3613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>,0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2022 год</w:t>
            </w:r>
            <w:r>
              <w:rPr>
                <w:rFonts w:ascii="Times New Roman" w:hAnsi="Times New Roman"/>
                <w:szCs w:val="28"/>
              </w:rPr>
              <w:t xml:space="preserve"> –</w:t>
            </w:r>
            <w:r w:rsidR="00371A29" w:rsidRPr="00371A29">
              <w:rPr>
                <w:rFonts w:ascii="Times New Roman" w:hAnsi="Times New Roman" w:cs="Times New Roman"/>
                <w:szCs w:val="28"/>
              </w:rPr>
              <w:t>6 097 984</w:t>
            </w:r>
            <w:r w:rsidR="00371A29" w:rsidRPr="0060678C">
              <w:rPr>
                <w:rFonts w:cs="Arial"/>
                <w:szCs w:val="28"/>
              </w:rPr>
              <w:t xml:space="preserve"> </w:t>
            </w:r>
            <w:r w:rsidRPr="003D3613">
              <w:rPr>
                <w:rFonts w:ascii="Times New Roman" w:hAnsi="Times New Roman"/>
                <w:szCs w:val="28"/>
              </w:rPr>
              <w:t>рублей;</w:t>
            </w:r>
          </w:p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 xml:space="preserve">2023 год </w:t>
            </w:r>
            <w:r w:rsidR="00F07461" w:rsidRPr="00F07461">
              <w:rPr>
                <w:rFonts w:ascii="Times New Roman" w:hAnsi="Times New Roman"/>
                <w:szCs w:val="28"/>
              </w:rPr>
              <w:t>–</w:t>
            </w:r>
            <w:r w:rsidRPr="00F07461">
              <w:rPr>
                <w:rFonts w:ascii="Times New Roman" w:hAnsi="Times New Roman"/>
                <w:szCs w:val="28"/>
              </w:rPr>
              <w:t xml:space="preserve"> </w:t>
            </w:r>
            <w:r w:rsidR="00F07461" w:rsidRPr="00F07461">
              <w:rPr>
                <w:rFonts w:ascii="Times New Roman" w:hAnsi="Times New Roman"/>
                <w:szCs w:val="28"/>
              </w:rPr>
              <w:t>9 984,00</w:t>
            </w:r>
            <w:r w:rsidRPr="003D3613"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E43D4E" w:rsidRPr="003D3613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3613">
              <w:rPr>
                <w:rFonts w:ascii="Times New Roman" w:hAnsi="Times New Roman"/>
                <w:szCs w:val="28"/>
              </w:rPr>
              <w:t>(в ред. постановления от 09.11.2020 г. № 204; от 15.03.2021 г. №38, от 01.06.2021 г. №108)</w:t>
            </w:r>
          </w:p>
          <w:p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D3613">
              <w:rPr>
                <w:rFonts w:ascii="Times New Roman" w:hAnsi="Times New Roman"/>
                <w:szCs w:val="28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>Администрация городского округа ЗАТО п.Горный</w:t>
            </w:r>
          </w:p>
        </w:tc>
      </w:tr>
      <w:tr w:rsidR="00E43D4E" w:rsidRPr="003C18D3" w:rsidTr="00A92A27">
        <w:trPr>
          <w:trHeight w:val="2399"/>
        </w:trPr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>Комплексное развитие социальной инфраструктуры</w:t>
            </w:r>
            <w:r w:rsidRPr="003C18D3">
              <w:rPr>
                <w:rFonts w:ascii="Times New Roman" w:hAnsi="Times New Roman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Cs w:val="24"/>
              </w:rPr>
              <w:t>го округа ЗАТО п. Горный на 2018</w:t>
            </w:r>
            <w:r w:rsidRPr="003C18D3">
              <w:rPr>
                <w:rFonts w:ascii="Times New Roman" w:hAnsi="Times New Roman"/>
                <w:szCs w:val="24"/>
              </w:rPr>
              <w:t>-20</w:t>
            </w:r>
            <w:r>
              <w:rPr>
                <w:rFonts w:ascii="Times New Roman" w:hAnsi="Times New Roman"/>
                <w:szCs w:val="24"/>
              </w:rPr>
              <w:t>34</w:t>
            </w:r>
            <w:r w:rsidRPr="003C18D3">
              <w:rPr>
                <w:rFonts w:ascii="Times New Roman" w:hAnsi="Times New Roman"/>
                <w:szCs w:val="24"/>
              </w:rPr>
              <w:t>годы»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4285C">
              <w:rPr>
                <w:rFonts w:ascii="Times New Roman" w:hAnsi="Times New Roman"/>
                <w:szCs w:val="24"/>
              </w:rPr>
              <w:t>Развитие социальной инфраструктуры, образования, здравоохранения, культуры, физкультуры и спорта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4285C">
              <w:rPr>
                <w:rFonts w:ascii="Times New Roman" w:hAnsi="Times New Roman"/>
                <w:szCs w:val="24"/>
              </w:rPr>
              <w:t xml:space="preserve">Достижение расчетного уровня обеспеченности населения городского округа ЗАТО п.Горный объектами социальной инфраструктуры </w:t>
            </w:r>
          </w:p>
        </w:tc>
        <w:tc>
          <w:tcPr>
            <w:tcW w:w="3254" w:type="dxa"/>
            <w:shd w:val="clear" w:color="auto" w:fill="auto"/>
          </w:tcPr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2018г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8 299 300,0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2018г. – 0 рублей,</w:t>
            </w:r>
          </w:p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2019г.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2020г.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054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2021г.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2022г. –</w:t>
            </w:r>
            <w:r w:rsidR="0010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38C" w:rsidRPr="0010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1 674 329,54</w:t>
            </w:r>
            <w:r w:rsidR="0010138C" w:rsidRPr="00792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E43D4E" w:rsidRPr="003D3613" w:rsidRDefault="00E43D4E" w:rsidP="00E43D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2023г. –</w:t>
            </w:r>
            <w:r w:rsidR="00101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1 114 602,19</w:t>
            </w:r>
            <w:r w:rsidR="0010138C" w:rsidRPr="00792B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E43D4E" w:rsidRPr="00DA130E" w:rsidRDefault="00E43D4E" w:rsidP="00E43D4E">
            <w:pPr>
              <w:pStyle w:val="ConsPlusNonformat"/>
              <w:widowControl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2018 – 2034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13">
              <w:rPr>
                <w:rFonts w:ascii="Times New Roman" w:hAnsi="Times New Roman" w:cs="Times New Roman"/>
                <w:sz w:val="24"/>
                <w:szCs w:val="24"/>
              </w:rPr>
              <w:t>гг. будут уточняться при формировании бюджета на очередной финансовый год</w:t>
            </w: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>Администрация городского округа ЗАТО п.Горный</w:t>
            </w:r>
          </w:p>
        </w:tc>
      </w:tr>
      <w:tr w:rsidR="00E43D4E" w:rsidRPr="003C18D3" w:rsidTr="00A92A27">
        <w:trPr>
          <w:trHeight w:val="982"/>
        </w:trPr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Комплексное развитие систем коммунальной инфраструктуры городского округа </w:t>
            </w:r>
            <w:r w:rsidRPr="009239C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ЗАТО п. Горный на 2018-2023</w:t>
            </w:r>
            <w:r w:rsidRPr="009239C2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75" w:type="dxa"/>
            <w:gridSpan w:val="2"/>
            <w:shd w:val="clear" w:color="auto" w:fill="auto"/>
          </w:tcPr>
          <w:p w:rsidR="00E43D4E" w:rsidRPr="00E4285C" w:rsidRDefault="00E43D4E" w:rsidP="00E43D4E">
            <w:pPr>
              <w:pStyle w:val="af"/>
              <w:spacing w:after="0"/>
              <w:ind w:firstLine="0"/>
              <w:contextualSpacing/>
              <w:rPr>
                <w:rFonts w:ascii="Times New Roman" w:hAnsi="Times New Roman"/>
                <w:sz w:val="22"/>
                <w:szCs w:val="28"/>
              </w:rPr>
            </w:pPr>
            <w:r w:rsidRPr="00E4285C">
              <w:rPr>
                <w:rFonts w:ascii="Times New Roman" w:hAnsi="Times New Roman"/>
                <w:sz w:val="22"/>
                <w:szCs w:val="28"/>
              </w:rPr>
              <w:t>- бесперебойное предоставление коммунальных услуг потребителям на территории городского округа;</w:t>
            </w:r>
          </w:p>
          <w:p w:rsidR="00E43D4E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приведение в надлежащее состояние жилых помещений муниципального жилищного фонда городского округа путем проведения текущего и капитального ремонта;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 xml:space="preserve">- разработка Генеральной схемы санитарной </w:t>
            </w:r>
            <w:r w:rsidRPr="00E4285C">
              <w:rPr>
                <w:rFonts w:ascii="Times New Roman" w:hAnsi="Times New Roman"/>
                <w:szCs w:val="28"/>
              </w:rPr>
              <w:lastRenderedPageBreak/>
              <w:t>очистки территории городского округа;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Cs w:val="28"/>
              </w:rPr>
            </w:pPr>
            <w:r w:rsidRPr="00E4285C">
              <w:rPr>
                <w:rFonts w:ascii="Times New Roman" w:hAnsi="Times New Roman"/>
                <w:spacing w:val="2"/>
                <w:szCs w:val="28"/>
              </w:rPr>
              <w:t>- доведение технического состояния коммунальной (специализированной) техники до показателей соответствующих нормативным срокам ее эксплуатации;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Cs w:val="28"/>
              </w:rPr>
            </w:pPr>
            <w:r w:rsidRPr="00E4285C">
              <w:rPr>
                <w:rFonts w:ascii="Times New Roman" w:hAnsi="Times New Roman"/>
                <w:spacing w:val="2"/>
                <w:szCs w:val="28"/>
              </w:rPr>
              <w:t>- увеличение количества единиц техники до уровня, необходимого для выполнения поставленных задач;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оснащенность энергетическими паспортами подведомственных учреждений;</w:t>
            </w:r>
          </w:p>
          <w:p w:rsidR="00E43D4E" w:rsidRPr="00E4285C" w:rsidRDefault="00E43D4E" w:rsidP="00E43D4E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E4285C">
              <w:rPr>
                <w:rFonts w:ascii="Times New Roman" w:hAnsi="Times New Roman"/>
                <w:szCs w:val="28"/>
              </w:rPr>
              <w:t>- снижение затрат местного бюджета на оплату коммунальных ресурсов</w:t>
            </w:r>
            <w:r w:rsidRPr="008D5ADE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lastRenderedPageBreak/>
              <w:t>Потребность в финансовых затратах на выполнение мероприятий программы за счет средств бюджета городского округа ЗАТО п. Горный составляет</w:t>
            </w:r>
          </w:p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11 725 300, 0 </w:t>
            </w:r>
            <w:r w:rsidRPr="00A63292">
              <w:rPr>
                <w:rFonts w:ascii="Times New Roman" w:hAnsi="Times New Roman"/>
              </w:rPr>
              <w:t>рублей, в том числе:</w:t>
            </w:r>
          </w:p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lastRenderedPageBreak/>
              <w:t>2019 год –1</w:t>
            </w:r>
            <w:r>
              <w:rPr>
                <w:rFonts w:ascii="Times New Roman" w:hAnsi="Times New Roman"/>
              </w:rPr>
              <w:t> 180 </w:t>
            </w:r>
            <w:r w:rsidRPr="00A6329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00, 0</w:t>
            </w:r>
            <w:r w:rsidRPr="00A63292">
              <w:rPr>
                <w:rFonts w:ascii="Times New Roman" w:hAnsi="Times New Roman"/>
              </w:rPr>
              <w:t xml:space="preserve"> рублей;</w:t>
            </w:r>
          </w:p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>2020 год – 1</w:t>
            </w:r>
            <w:r>
              <w:rPr>
                <w:rFonts w:ascii="Times New Roman" w:hAnsi="Times New Roman"/>
              </w:rPr>
              <w:t> 182 </w:t>
            </w:r>
            <w:r w:rsidRPr="00A6329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00, 0 </w:t>
            </w:r>
            <w:r w:rsidRPr="00A63292">
              <w:rPr>
                <w:rFonts w:ascii="Times New Roman" w:hAnsi="Times New Roman"/>
              </w:rPr>
              <w:t>рублей;</w:t>
            </w:r>
          </w:p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>2021 год – 335</w:t>
            </w:r>
            <w:r>
              <w:rPr>
                <w:rFonts w:ascii="Times New Roman" w:hAnsi="Times New Roman"/>
              </w:rPr>
              <w:t xml:space="preserve"> 000,0</w:t>
            </w:r>
            <w:r w:rsidRPr="00A63292">
              <w:rPr>
                <w:rFonts w:ascii="Times New Roman" w:hAnsi="Times New Roman"/>
              </w:rPr>
              <w:t xml:space="preserve"> рублей;</w:t>
            </w:r>
          </w:p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329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468 00</w:t>
            </w:r>
            <w:r w:rsidRPr="00A632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 </w:t>
            </w:r>
            <w:r w:rsidRPr="00A63292">
              <w:rPr>
                <w:rFonts w:ascii="Times New Roman" w:hAnsi="Times New Roman"/>
              </w:rPr>
              <w:t>рублей;</w:t>
            </w:r>
          </w:p>
          <w:p w:rsidR="00E43D4E" w:rsidRPr="00A63292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63292">
              <w:rPr>
                <w:rFonts w:ascii="Times New Roman" w:hAnsi="Times New Roman"/>
              </w:rPr>
              <w:t>2023 год –</w:t>
            </w:r>
            <w:r w:rsidR="00371A29">
              <w:rPr>
                <w:rFonts w:ascii="Times New Roman" w:hAnsi="Times New Roman"/>
              </w:rPr>
              <w:t xml:space="preserve"> </w:t>
            </w:r>
            <w:r w:rsidR="00F07461">
              <w:rPr>
                <w:rFonts w:ascii="Times New Roman" w:hAnsi="Times New Roman" w:cs="Times New Roman"/>
                <w:szCs w:val="28"/>
              </w:rPr>
              <w:t xml:space="preserve">785 620 </w:t>
            </w:r>
            <w:r w:rsidRPr="00A63292">
              <w:rPr>
                <w:rFonts w:ascii="Times New Roman" w:hAnsi="Times New Roman"/>
              </w:rPr>
              <w:t>рублей.</w:t>
            </w:r>
          </w:p>
          <w:p w:rsidR="00E43D4E" w:rsidRPr="00A63292" w:rsidRDefault="00E43D4E" w:rsidP="00E43D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A63292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  <w:p w:rsidR="00E43D4E" w:rsidRPr="00DA130E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u w:color="2A6EC3"/>
              </w:rPr>
            </w:pP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lastRenderedPageBreak/>
              <w:t>Администрация городского округа ЗАТО п.Горный</w:t>
            </w:r>
          </w:p>
        </w:tc>
      </w:tr>
      <w:tr w:rsidR="00E43D4E" w:rsidRPr="003C18D3" w:rsidTr="00A92A2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71D70">
              <w:rPr>
                <w:rFonts w:ascii="Times New Roman" w:hAnsi="Times New Roman"/>
                <w:szCs w:val="24"/>
              </w:rPr>
              <w:t>«Развитие малого и среднего предпринимательства на территории городско</w:t>
            </w:r>
            <w:r w:rsidR="00F07461">
              <w:rPr>
                <w:rFonts w:ascii="Times New Roman" w:hAnsi="Times New Roman"/>
                <w:szCs w:val="24"/>
              </w:rPr>
              <w:t>го округа ЗАТО п. Горный на 2019-2023</w:t>
            </w:r>
            <w:r w:rsidRPr="00671D70">
              <w:rPr>
                <w:rFonts w:ascii="Times New Roman" w:hAnsi="Times New Roman"/>
                <w:szCs w:val="24"/>
              </w:rPr>
              <w:t xml:space="preserve"> годы»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pStyle w:val="21"/>
              <w:widowControl w:val="0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 xml:space="preserve">- </w:t>
            </w:r>
            <w:r w:rsidRPr="003C18D3">
              <w:rPr>
                <w:snapToGrid w:val="0"/>
                <w:sz w:val="22"/>
                <w:szCs w:val="24"/>
              </w:rPr>
              <w:t>создание благоприятных условий для развития субъектов малого и среднего предпринимательства на территории городского округа ЗАТО п. Горный;</w:t>
            </w:r>
          </w:p>
          <w:p w:rsidR="00E43D4E" w:rsidRPr="003C18D3" w:rsidRDefault="00E43D4E" w:rsidP="00E43D4E">
            <w:pPr>
              <w:pStyle w:val="21"/>
              <w:widowControl w:val="0"/>
              <w:rPr>
                <w:snapToGrid w:val="0"/>
                <w:sz w:val="22"/>
                <w:szCs w:val="24"/>
              </w:rPr>
            </w:pPr>
            <w:r>
              <w:rPr>
                <w:snapToGrid w:val="0"/>
                <w:sz w:val="22"/>
                <w:szCs w:val="24"/>
              </w:rPr>
              <w:t>-</w:t>
            </w:r>
            <w:r w:rsidRPr="003C18D3">
              <w:rPr>
                <w:snapToGrid w:val="0"/>
                <w:sz w:val="22"/>
                <w:szCs w:val="24"/>
              </w:rPr>
              <w:t xml:space="preserve"> увеличение численности занятых в сфере малого и среднего предпринимательства;</w:t>
            </w:r>
          </w:p>
          <w:p w:rsidR="00E43D4E" w:rsidRPr="00E4285C" w:rsidRDefault="00E43D4E" w:rsidP="00E43D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-</w:t>
            </w:r>
            <w:r w:rsidRPr="003C18D3">
              <w:rPr>
                <w:rFonts w:ascii="Times New Roman" w:hAnsi="Times New Roman"/>
                <w:snapToGrid w:val="0"/>
                <w:szCs w:val="24"/>
              </w:rPr>
              <w:t xml:space="preserve"> развитие и укрепление положительных тенденций по взаимодействию органов местного самоуправления и субъектов малого и среднего</w:t>
            </w:r>
            <w:r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3C18D3">
              <w:rPr>
                <w:rFonts w:ascii="Times New Roman" w:hAnsi="Times New Roman"/>
                <w:snapToGrid w:val="0"/>
                <w:szCs w:val="24"/>
              </w:rPr>
              <w:t>предпринимательства.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pStyle w:val="a9"/>
              <w:rPr>
                <w:rFonts w:ascii="Times New Roman" w:eastAsia="Times New Roman" w:hAnsi="Times New Roman"/>
                <w:szCs w:val="24"/>
                <w:shd w:val="clear" w:color="auto" w:fill="FFFFFF"/>
              </w:rPr>
            </w:pP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>Администрация городского округа ЗАТО п.Горный</w:t>
            </w:r>
          </w:p>
        </w:tc>
      </w:tr>
      <w:tr w:rsidR="00E43D4E" w:rsidRPr="003C18D3" w:rsidTr="00A92A27">
        <w:tc>
          <w:tcPr>
            <w:tcW w:w="567" w:type="dxa"/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094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«Программа капитального ремонта общего имущества в многоквартирных домах</w:t>
            </w:r>
            <w:r w:rsidRPr="00671D70">
              <w:rPr>
                <w:rFonts w:ascii="Times New Roman" w:hAnsi="Times New Roman"/>
                <w:szCs w:val="24"/>
              </w:rPr>
              <w:t xml:space="preserve"> городского округа ЗАТО п.Горный на 2018 – 2034 годы»</w:t>
            </w:r>
          </w:p>
        </w:tc>
        <w:tc>
          <w:tcPr>
            <w:tcW w:w="2126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68" w:type="dxa"/>
            <w:shd w:val="clear" w:color="auto" w:fill="auto"/>
          </w:tcPr>
          <w:p w:rsidR="00E43D4E" w:rsidRPr="00E4285C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 xml:space="preserve">проведение своевременного капитального ремонта общего имущества во всех многоквартирных домах, расположенных на территории городского округа ЗАТО п. Горный (в том числе в многоквартирных домах, все помещения в которых принадлежат одному собственнику), за </w:t>
            </w:r>
            <w:r>
              <w:rPr>
                <w:rFonts w:ascii="Times New Roman" w:hAnsi="Times New Roman"/>
                <w:sz w:val="24"/>
                <w:szCs w:val="28"/>
              </w:rPr>
              <w:pgNum/>
            </w:r>
            <w:r>
              <w:rPr>
                <w:rFonts w:ascii="Times New Roman" w:hAnsi="Times New Roman"/>
                <w:sz w:val="24"/>
                <w:szCs w:val="28"/>
              </w:rPr>
              <w:t>склюю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>чением домов, признанных в установленном Правительством Российской Федерации порядке аварийными и подлежащими сносу или реконструкции;</w:t>
            </w:r>
          </w:p>
          <w:p w:rsidR="00E43D4E" w:rsidRPr="003C18D3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4285C">
              <w:rPr>
                <w:rFonts w:ascii="Times New Roman" w:hAnsi="Times New Roman"/>
                <w:sz w:val="24"/>
                <w:szCs w:val="28"/>
              </w:rPr>
              <w:t>создание безопасных и благоприятных условий проживания граждан на территории городского округа ЗАТО п. Горный.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43D4E" w:rsidRPr="003C18D3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8C74CD">
              <w:rPr>
                <w:rFonts w:ascii="Times New Roman" w:hAnsi="Times New Roman"/>
                <w:szCs w:val="28"/>
              </w:rPr>
              <w:t xml:space="preserve"> </w:t>
            </w:r>
            <w:r w:rsidRPr="00E94708">
              <w:rPr>
                <w:rFonts w:ascii="Times New Roman" w:hAnsi="Times New Roman"/>
                <w:szCs w:val="28"/>
              </w:rPr>
              <w:t>Финансовое обеспечение программы не предусмотрено.</w:t>
            </w:r>
          </w:p>
        </w:tc>
        <w:tc>
          <w:tcPr>
            <w:tcW w:w="2267" w:type="dxa"/>
            <w:shd w:val="clear" w:color="auto" w:fill="auto"/>
          </w:tcPr>
          <w:p w:rsidR="00E43D4E" w:rsidRPr="003C18D3" w:rsidRDefault="00E43D4E" w:rsidP="00E43D4E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>Администрация городского округа ЗАТО п.Горный</w:t>
            </w:r>
          </w:p>
        </w:tc>
      </w:tr>
      <w:tr w:rsidR="00E43D4E" w:rsidRPr="003C18D3" w:rsidTr="00A92A2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D4E" w:rsidRDefault="00F07461" w:rsidP="00E43D4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FF61E5">
              <w:rPr>
                <w:rFonts w:ascii="Times New Roman" w:hAnsi="Times New Roman"/>
                <w:szCs w:val="28"/>
              </w:rPr>
              <w:t>Укрепление общественного здоровья населения городского округа ЗАТО п.Горный на 2020-2024 годы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D4E" w:rsidRPr="00C246B1" w:rsidRDefault="00E43D4E" w:rsidP="00E43D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246B1">
              <w:rPr>
                <w:rFonts w:ascii="Times New Roman" w:hAnsi="Times New Roman"/>
                <w:szCs w:val="24"/>
              </w:rPr>
              <w:t>Заместитель главы городского округа ЗАТО п.Горный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</w:tcPr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охваченного диспансеризацией;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детей школьного возраста, принявших участие в сдаче нормативов, испытаний (тестов) комплекса «Готов к труду и обороне»;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охваченного проведением флюорографического обследования;</w:t>
            </w:r>
          </w:p>
          <w:p w:rsidR="00E43D4E" w:rsidRDefault="00E43D4E" w:rsidP="00E43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1E5">
              <w:rPr>
                <w:rFonts w:ascii="Times New Roman" w:hAnsi="Times New Roman"/>
                <w:szCs w:val="28"/>
              </w:rPr>
              <w:t>- увеличение доли населения, охваченного вакцинацией против новой коронавирусной инфекции.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Потребность в финансовых затратах на выполнение мероприятий программы за счет средств бюджета городского округа ЗАТО п. Горный, составляет </w:t>
            </w:r>
            <w:r>
              <w:rPr>
                <w:rFonts w:ascii="Times New Roman" w:hAnsi="Times New Roman"/>
              </w:rPr>
              <w:t>3 493 250,0</w:t>
            </w:r>
            <w:r w:rsidRPr="00FF61E5">
              <w:rPr>
                <w:rFonts w:ascii="Times New Roman" w:hAnsi="Times New Roman"/>
              </w:rPr>
              <w:t xml:space="preserve"> рублей, в том числе: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2020 год – 0 рублей;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2021 год – 0 рублей;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8 250,</w:t>
            </w:r>
            <w:r w:rsidRPr="00FF61E5">
              <w:rPr>
                <w:rFonts w:ascii="Times New Roman" w:hAnsi="Times New Roman"/>
              </w:rPr>
              <w:t>0 рублей;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>2023 год –</w:t>
            </w:r>
            <w:r w:rsidR="00371A29">
              <w:rPr>
                <w:rFonts w:ascii="Times New Roman" w:hAnsi="Times New Roman"/>
              </w:rPr>
              <w:t xml:space="preserve"> 510 </w:t>
            </w:r>
            <w:r>
              <w:rPr>
                <w:rFonts w:ascii="Times New Roman" w:hAnsi="Times New Roman"/>
              </w:rPr>
              <w:t>000,0</w:t>
            </w:r>
            <w:r w:rsidRPr="00FF61E5">
              <w:rPr>
                <w:rFonts w:ascii="Times New Roman" w:hAnsi="Times New Roman"/>
              </w:rPr>
              <w:t xml:space="preserve"> рублей;</w:t>
            </w:r>
          </w:p>
          <w:p w:rsidR="00E43D4E" w:rsidRPr="00FF61E5" w:rsidRDefault="00E43D4E" w:rsidP="00E43D4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F61E5">
              <w:rPr>
                <w:rFonts w:ascii="Times New Roman" w:hAnsi="Times New Roman"/>
              </w:rPr>
              <w:t xml:space="preserve">2024 год – </w:t>
            </w:r>
            <w:r w:rsidR="00371A29">
              <w:rPr>
                <w:rFonts w:ascii="Times New Roman" w:hAnsi="Times New Roman"/>
              </w:rPr>
              <w:t>670</w:t>
            </w:r>
            <w:r>
              <w:rPr>
                <w:rFonts w:ascii="Times New Roman" w:hAnsi="Times New Roman"/>
              </w:rPr>
              <w:t> 000,0</w:t>
            </w:r>
            <w:r w:rsidRPr="00FF61E5">
              <w:rPr>
                <w:rFonts w:ascii="Times New Roman" w:hAnsi="Times New Roman"/>
              </w:rPr>
              <w:t xml:space="preserve"> рублей.</w:t>
            </w:r>
          </w:p>
          <w:p w:rsidR="00E43D4E" w:rsidRPr="00E94708" w:rsidRDefault="00E43D4E" w:rsidP="00E4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F61E5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E43D4E" w:rsidRPr="003C18D3" w:rsidRDefault="00E43D4E" w:rsidP="00E43D4E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3C18D3">
              <w:rPr>
                <w:rFonts w:ascii="Times New Roman" w:eastAsia="Times New Roman" w:hAnsi="Times New Roman"/>
                <w:szCs w:val="24"/>
              </w:rPr>
              <w:t>Администрация городского округа ЗАТО п.Горный</w:t>
            </w:r>
          </w:p>
        </w:tc>
      </w:tr>
    </w:tbl>
    <w:p w:rsidR="00E43D4E" w:rsidRDefault="00E43D4E" w:rsidP="00A156E5">
      <w:pPr>
        <w:rPr>
          <w:rFonts w:ascii="Times New Roman" w:hAnsi="Times New Roman"/>
          <w:sz w:val="24"/>
          <w:szCs w:val="24"/>
        </w:rPr>
        <w:sectPr w:rsidR="00E43D4E" w:rsidSect="00D949AE">
          <w:pgSz w:w="16838" w:h="11906" w:orient="landscape"/>
          <w:pgMar w:top="567" w:right="284" w:bottom="1134" w:left="851" w:header="709" w:footer="709" w:gutter="0"/>
          <w:cols w:space="708"/>
          <w:docGrid w:linePitch="360"/>
        </w:sectPr>
      </w:pPr>
    </w:p>
    <w:p w:rsidR="00845DE7" w:rsidRPr="008567B4" w:rsidRDefault="00845DE7" w:rsidP="00A156E5">
      <w:pPr>
        <w:spacing w:after="0" w:line="240" w:lineRule="auto"/>
        <w:rPr>
          <w:rFonts w:ascii="Times New Roman" w:hAnsi="Times New Roman" w:cs="Times New Roman"/>
        </w:rPr>
      </w:pPr>
    </w:p>
    <w:sectPr w:rsidR="00845DE7" w:rsidRPr="008567B4" w:rsidSect="009510D6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9E" w:rsidRDefault="00E2699E" w:rsidP="00B1545B">
      <w:pPr>
        <w:spacing w:after="0" w:line="240" w:lineRule="auto"/>
      </w:pPr>
      <w:r>
        <w:separator/>
      </w:r>
    </w:p>
  </w:endnote>
  <w:endnote w:type="continuationSeparator" w:id="0">
    <w:p w:rsidR="00E2699E" w:rsidRDefault="00E2699E" w:rsidP="00B1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9E" w:rsidRDefault="00E2699E" w:rsidP="00B1545B">
      <w:pPr>
        <w:spacing w:after="0" w:line="240" w:lineRule="auto"/>
      </w:pPr>
      <w:r>
        <w:separator/>
      </w:r>
    </w:p>
  </w:footnote>
  <w:footnote w:type="continuationSeparator" w:id="0">
    <w:p w:rsidR="00E2699E" w:rsidRDefault="00E2699E" w:rsidP="00B15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B4"/>
    <w:rsid w:val="0006232D"/>
    <w:rsid w:val="000672E2"/>
    <w:rsid w:val="00096D7C"/>
    <w:rsid w:val="000D2F35"/>
    <w:rsid w:val="000F05B8"/>
    <w:rsid w:val="0010138C"/>
    <w:rsid w:val="001738CF"/>
    <w:rsid w:val="001C5145"/>
    <w:rsid w:val="001F46D7"/>
    <w:rsid w:val="002526FC"/>
    <w:rsid w:val="002673A9"/>
    <w:rsid w:val="002A7E51"/>
    <w:rsid w:val="002B511F"/>
    <w:rsid w:val="002D5FA0"/>
    <w:rsid w:val="002F1F46"/>
    <w:rsid w:val="00320A6E"/>
    <w:rsid w:val="003219D8"/>
    <w:rsid w:val="00344320"/>
    <w:rsid w:val="00371A29"/>
    <w:rsid w:val="00372D9C"/>
    <w:rsid w:val="003E5CA5"/>
    <w:rsid w:val="004A0AF7"/>
    <w:rsid w:val="004C0C83"/>
    <w:rsid w:val="004D651B"/>
    <w:rsid w:val="00503A65"/>
    <w:rsid w:val="00520FD8"/>
    <w:rsid w:val="00553EF1"/>
    <w:rsid w:val="00562BAD"/>
    <w:rsid w:val="005D2745"/>
    <w:rsid w:val="00623A81"/>
    <w:rsid w:val="00631C41"/>
    <w:rsid w:val="00677B9D"/>
    <w:rsid w:val="00697FCB"/>
    <w:rsid w:val="006A3619"/>
    <w:rsid w:val="007153FB"/>
    <w:rsid w:val="00732BC9"/>
    <w:rsid w:val="00735798"/>
    <w:rsid w:val="00770A85"/>
    <w:rsid w:val="00784ED8"/>
    <w:rsid w:val="00797A90"/>
    <w:rsid w:val="00845DE7"/>
    <w:rsid w:val="00851374"/>
    <w:rsid w:val="008567B4"/>
    <w:rsid w:val="008B4288"/>
    <w:rsid w:val="009150C2"/>
    <w:rsid w:val="00920508"/>
    <w:rsid w:val="009269D5"/>
    <w:rsid w:val="00933976"/>
    <w:rsid w:val="009510D6"/>
    <w:rsid w:val="009603C2"/>
    <w:rsid w:val="00987EBC"/>
    <w:rsid w:val="009A2415"/>
    <w:rsid w:val="009B5536"/>
    <w:rsid w:val="00A156E5"/>
    <w:rsid w:val="00A570CA"/>
    <w:rsid w:val="00A75EE2"/>
    <w:rsid w:val="00A81474"/>
    <w:rsid w:val="00A83BD2"/>
    <w:rsid w:val="00AE5B3D"/>
    <w:rsid w:val="00B13D8C"/>
    <w:rsid w:val="00B1545B"/>
    <w:rsid w:val="00B43127"/>
    <w:rsid w:val="00B74A5A"/>
    <w:rsid w:val="00BA522B"/>
    <w:rsid w:val="00BB6CD2"/>
    <w:rsid w:val="00BD2A99"/>
    <w:rsid w:val="00BE0CEC"/>
    <w:rsid w:val="00BE5508"/>
    <w:rsid w:val="00C153D7"/>
    <w:rsid w:val="00C26BEE"/>
    <w:rsid w:val="00C26FDF"/>
    <w:rsid w:val="00C36780"/>
    <w:rsid w:val="00CD4C75"/>
    <w:rsid w:val="00CE125B"/>
    <w:rsid w:val="00CE1E34"/>
    <w:rsid w:val="00D054C4"/>
    <w:rsid w:val="00D15492"/>
    <w:rsid w:val="00D3653F"/>
    <w:rsid w:val="00D60E2D"/>
    <w:rsid w:val="00D655CC"/>
    <w:rsid w:val="00D7339D"/>
    <w:rsid w:val="00D83540"/>
    <w:rsid w:val="00DC6254"/>
    <w:rsid w:val="00DD4E3C"/>
    <w:rsid w:val="00E03D33"/>
    <w:rsid w:val="00E25530"/>
    <w:rsid w:val="00E2699E"/>
    <w:rsid w:val="00E36492"/>
    <w:rsid w:val="00E43D4E"/>
    <w:rsid w:val="00E44DCE"/>
    <w:rsid w:val="00E67695"/>
    <w:rsid w:val="00EC6C9F"/>
    <w:rsid w:val="00F07461"/>
    <w:rsid w:val="00F225B1"/>
    <w:rsid w:val="00F31A51"/>
    <w:rsid w:val="00F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3AD8-F128-4559-A29B-DD67B07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67B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567B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7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567B4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567B4"/>
    <w:pPr>
      <w:spacing w:after="0" w:line="360" w:lineRule="auto"/>
      <w:jc w:val="center"/>
    </w:pPr>
    <w:rPr>
      <w:rFonts w:ascii="Times New Roman" w:eastAsia="Calibri" w:hAnsi="Times New Roman" w:cs="Times New Roman"/>
      <w:spacing w:val="100"/>
      <w:sz w:val="24"/>
      <w:szCs w:val="24"/>
    </w:rPr>
  </w:style>
  <w:style w:type="character" w:customStyle="1" w:styleId="a4">
    <w:name w:val="Название Знак"/>
    <w:basedOn w:val="a0"/>
    <w:link w:val="a3"/>
    <w:rsid w:val="008567B4"/>
    <w:rPr>
      <w:rFonts w:ascii="Times New Roman" w:eastAsia="Calibri" w:hAnsi="Times New Roman" w:cs="Times New Roman"/>
      <w:spacing w:val="100"/>
      <w:sz w:val="24"/>
      <w:szCs w:val="24"/>
    </w:rPr>
  </w:style>
  <w:style w:type="paragraph" w:styleId="a5">
    <w:name w:val="Body Text"/>
    <w:basedOn w:val="a"/>
    <w:link w:val="a6"/>
    <w:semiHidden/>
    <w:unhideWhenUsed/>
    <w:rsid w:val="008567B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67B4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8567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56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B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567B4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545B"/>
  </w:style>
  <w:style w:type="paragraph" w:styleId="ac">
    <w:name w:val="footer"/>
    <w:basedOn w:val="a"/>
    <w:link w:val="ad"/>
    <w:uiPriority w:val="99"/>
    <w:semiHidden/>
    <w:unhideWhenUsed/>
    <w:rsid w:val="00B1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545B"/>
  </w:style>
  <w:style w:type="paragraph" w:styleId="ae">
    <w:name w:val="List Paragraph"/>
    <w:basedOn w:val="a"/>
    <w:uiPriority w:val="34"/>
    <w:qFormat/>
    <w:rsid w:val="00096D7C"/>
    <w:pPr>
      <w:ind w:left="720"/>
      <w:contextualSpacing/>
    </w:pPr>
  </w:style>
  <w:style w:type="paragraph" w:styleId="af">
    <w:name w:val="Normal (Web)"/>
    <w:basedOn w:val="a"/>
    <w:link w:val="af0"/>
    <w:rsid w:val="001738CF"/>
    <w:pPr>
      <w:spacing w:after="10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onsPlusNonformat">
    <w:name w:val="ConsPlusNonformat"/>
    <w:rsid w:val="00173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rsid w:val="001738CF"/>
    <w:rPr>
      <w:rFonts w:ascii="Arial" w:eastAsia="Times New Roman" w:hAnsi="Arial" w:cs="Times New Roman"/>
      <w:sz w:val="24"/>
      <w:szCs w:val="20"/>
    </w:rPr>
  </w:style>
  <w:style w:type="paragraph" w:customStyle="1" w:styleId="1">
    <w:name w:val="Обычный1"/>
    <w:rsid w:val="001738CF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21">
    <w:name w:val="Обычный2"/>
    <w:rsid w:val="00E43D4E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6C42-CE95-4892-BEFC-FC8FD5F2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2</cp:revision>
  <cp:lastPrinted>2024-04-14T23:46:00Z</cp:lastPrinted>
  <dcterms:created xsi:type="dcterms:W3CDTF">2024-04-15T00:09:00Z</dcterms:created>
  <dcterms:modified xsi:type="dcterms:W3CDTF">2024-04-15T00:09:00Z</dcterms:modified>
</cp:coreProperties>
</file>