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БУХГАЛТЕР </w:t>
      </w:r>
      <w:r w:rsidR="00031C38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ПО ЗАРАБОТНОЙ ПЛАТЕ</w:t>
      </w: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872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>Требуется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color w:val="000000"/>
          <w:sz w:val="28"/>
          <w:szCs w:val="28"/>
        </w:rPr>
        <w:t>бухгалтер по заработной плате</w:t>
      </w:r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администрацию ГКУ «Государственное юридическое бюро Забайкальского края».</w:t>
      </w: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Заработная плата до вычета 40639,50 руб.</w:t>
      </w:r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bookmarkStart w:id="0" w:name="_GoBack"/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Должностные обязанности:</w:t>
      </w:r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837659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4064">
        <w:rPr>
          <w:rFonts w:ascii="Times New Roman" w:eastAsia="Calibri" w:hAnsi="Times New Roman" w:cs="Times New Roman"/>
          <w:sz w:val="28"/>
          <w:szCs w:val="28"/>
        </w:rPr>
        <w:t xml:space="preserve">В перечень должностных обязанностей </w:t>
      </w:r>
      <w:r w:rsidR="00031C38">
        <w:rPr>
          <w:rFonts w:ascii="Times New Roman" w:eastAsia="Calibri" w:hAnsi="Times New Roman" w:cs="Times New Roman"/>
          <w:sz w:val="28"/>
          <w:szCs w:val="28"/>
        </w:rPr>
        <w:t>бухгалтера по заработной плате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74064">
        <w:rPr>
          <w:rFonts w:ascii="Times New Roman" w:eastAsia="Calibri" w:hAnsi="Times New Roman" w:cs="Times New Roman"/>
          <w:sz w:val="28"/>
          <w:szCs w:val="28"/>
        </w:rPr>
        <w:t>входят следующие задачи: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-вы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полняет приказы и распоряжения руководителя Учреждения;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-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контролирует правильность наименований профессий и должностей, применение окладов, надбавок и доплат;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-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контролирует своевременность, и правильность оформление табелей учета использования рабочего времени; </w:t>
      </w:r>
    </w:p>
    <w:p w:rsid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-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производит расчеты по начислению заработной платы всем работникам Учреждения, производит расчеты по налогообложению;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-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готовит и направляет реестры на выплату заработной платы сотрудников через программный комплекс с ПАО Сбербанк РФ, контролирует поступление на лицевые счета;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-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составляет бухгалтерскую, налоговую и статистическую отчетность (</w:t>
      </w:r>
      <w:r w:rsidR="00031C38">
        <w:rPr>
          <w:rFonts w:ascii="Times New Roman" w:eastAsia="Calibri" w:hAnsi="Times New Roman" w:cs="Times New Roman"/>
          <w:sz w:val="28"/>
          <w:szCs w:val="28"/>
        </w:rPr>
        <w:t>П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-4);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-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составляет и направляет Расчет по начисленным и уплаченным страховым взносам на обязательное социальное страхование от несчастны</w:t>
      </w:r>
      <w:r w:rsidR="00031C38">
        <w:rPr>
          <w:rFonts w:ascii="Times New Roman" w:eastAsia="Calibri" w:hAnsi="Times New Roman" w:cs="Times New Roman"/>
          <w:sz w:val="28"/>
          <w:szCs w:val="28"/>
        </w:rPr>
        <w:t>х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случаев на производстве и профессиональных заболеваний, а </w:t>
      </w:r>
      <w:proofErr w:type="gramStart"/>
      <w:r w:rsidR="00031C38" w:rsidRPr="00031C38">
        <w:rPr>
          <w:rFonts w:ascii="Times New Roman" w:eastAsia="Calibri" w:hAnsi="Times New Roman" w:cs="Times New Roman"/>
          <w:sz w:val="28"/>
          <w:szCs w:val="28"/>
        </w:rPr>
        <w:t>так же</w:t>
      </w:r>
      <w:proofErr w:type="gramEnd"/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="008728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расходам на </w:t>
      </w:r>
      <w:r w:rsidR="00031C38">
        <w:rPr>
          <w:rFonts w:ascii="Times New Roman" w:eastAsia="Calibri" w:hAnsi="Times New Roman" w:cs="Times New Roman"/>
          <w:sz w:val="28"/>
          <w:szCs w:val="28"/>
        </w:rPr>
        <w:t>в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ыплату страхового обеспечения </w:t>
      </w:r>
      <w:r w:rsidR="00031C38">
        <w:rPr>
          <w:rFonts w:ascii="Times New Roman" w:eastAsia="Calibri" w:hAnsi="Times New Roman" w:cs="Times New Roman"/>
          <w:sz w:val="28"/>
          <w:szCs w:val="28"/>
        </w:rPr>
        <w:t>в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Ф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он</w:t>
      </w:r>
      <w:r w:rsidR="00031C38">
        <w:rPr>
          <w:rFonts w:ascii="Times New Roman" w:eastAsia="Calibri" w:hAnsi="Times New Roman" w:cs="Times New Roman"/>
          <w:sz w:val="28"/>
          <w:szCs w:val="28"/>
        </w:rPr>
        <w:t>д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социального страхования по форме 4-ФСС; </w:t>
      </w:r>
    </w:p>
    <w:p w:rsid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- составляет и направляет в ИФНС «Расчет страховых взносов»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-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составляет </w:t>
      </w:r>
      <w:r w:rsidR="00031C38">
        <w:rPr>
          <w:rFonts w:ascii="Times New Roman" w:eastAsia="Calibri" w:hAnsi="Times New Roman" w:cs="Times New Roman"/>
          <w:sz w:val="28"/>
          <w:szCs w:val="28"/>
        </w:rPr>
        <w:t>и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направляет в ИФНС Забайкальского края, </w:t>
      </w:r>
      <w:r w:rsidR="00031C38">
        <w:rPr>
          <w:rFonts w:ascii="Times New Roman" w:eastAsia="Calibri" w:hAnsi="Times New Roman" w:cs="Times New Roman"/>
          <w:sz w:val="28"/>
          <w:szCs w:val="28"/>
        </w:rPr>
        <w:t>в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>
        <w:rPr>
          <w:rFonts w:ascii="Times New Roman" w:eastAsia="Calibri" w:hAnsi="Times New Roman" w:cs="Times New Roman"/>
          <w:sz w:val="28"/>
          <w:szCs w:val="28"/>
        </w:rPr>
        <w:t>с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оответствии с ОКТМО и КП</w:t>
      </w:r>
      <w:r w:rsidR="00031C38">
        <w:rPr>
          <w:rFonts w:ascii="Times New Roman" w:eastAsia="Calibri" w:hAnsi="Times New Roman" w:cs="Times New Roman"/>
          <w:sz w:val="28"/>
          <w:szCs w:val="28"/>
        </w:rPr>
        <w:t>П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«Расчет су</w:t>
      </w:r>
      <w:r w:rsidR="00031C38">
        <w:rPr>
          <w:rFonts w:ascii="Times New Roman" w:eastAsia="Calibri" w:hAnsi="Times New Roman" w:cs="Times New Roman"/>
          <w:sz w:val="28"/>
          <w:szCs w:val="28"/>
        </w:rPr>
        <w:t>м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м налога на доходы физически</w:t>
      </w:r>
      <w:r w:rsidR="009063D2">
        <w:rPr>
          <w:rFonts w:ascii="Times New Roman" w:eastAsia="Calibri" w:hAnsi="Times New Roman" w:cs="Times New Roman"/>
          <w:sz w:val="28"/>
          <w:szCs w:val="28"/>
        </w:rPr>
        <w:t>х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лиц, исчисленных и удержанных налоговым агентом (6-НДФЛ)»;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- произво</w:t>
      </w:r>
      <w:r w:rsidR="009063D2">
        <w:rPr>
          <w:rFonts w:ascii="Times New Roman" w:eastAsia="Calibri" w:hAnsi="Times New Roman" w:cs="Times New Roman"/>
          <w:sz w:val="28"/>
          <w:szCs w:val="28"/>
        </w:rPr>
        <w:t>д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ит сверку по начисленным налогам в соответствии </w:t>
      </w:r>
      <w:r w:rsidR="009063D2">
        <w:rPr>
          <w:rFonts w:ascii="Times New Roman" w:eastAsia="Calibri" w:hAnsi="Times New Roman" w:cs="Times New Roman"/>
          <w:sz w:val="28"/>
          <w:szCs w:val="28"/>
        </w:rPr>
        <w:t>с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присвоенны</w:t>
      </w:r>
      <w:r w:rsidR="009063D2">
        <w:rPr>
          <w:rFonts w:ascii="Times New Roman" w:eastAsia="Calibri" w:hAnsi="Times New Roman" w:cs="Times New Roman"/>
          <w:sz w:val="28"/>
          <w:szCs w:val="28"/>
        </w:rPr>
        <w:t>ми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при регистрации</w:t>
      </w:r>
      <w:r w:rsidR="009063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КП</w:t>
      </w:r>
      <w:r w:rsidR="009063D2">
        <w:rPr>
          <w:rFonts w:ascii="Times New Roman" w:eastAsia="Calibri" w:hAnsi="Times New Roman" w:cs="Times New Roman"/>
          <w:sz w:val="28"/>
          <w:szCs w:val="28"/>
        </w:rPr>
        <w:t xml:space="preserve">П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и ОКТМО</w:t>
      </w:r>
      <w:r w:rsidR="009063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обособленным подразделениям Учреждения; </w:t>
      </w:r>
    </w:p>
    <w:p w:rsidR="009063D2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- ведет журнал операций по оплате труда;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- осуществляет делопроизводство;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-проводит сверки с ИФНС по НДФЛ и с внебюджетными фондами по страховым взносам;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- по просьбам работников Учреждения готови</w:t>
      </w:r>
      <w:r w:rsidR="009063D2">
        <w:rPr>
          <w:rFonts w:ascii="Times New Roman" w:eastAsia="Calibri" w:hAnsi="Times New Roman" w:cs="Times New Roman"/>
          <w:sz w:val="28"/>
          <w:szCs w:val="28"/>
        </w:rPr>
        <w:t>т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справки о начисленной зарплате для предъявления по месту требования;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- формирует реестры электронных больничных листов для ФСС для дальнейшей оплаты;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- подготавливает заявки на финансирование заработной платы и </w:t>
      </w:r>
    </w:p>
    <w:p w:rsidR="00031C38" w:rsidRPr="00031C38" w:rsidRDefault="00031C3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C38">
        <w:rPr>
          <w:rFonts w:ascii="Times New Roman" w:eastAsia="Calibri" w:hAnsi="Times New Roman" w:cs="Times New Roman"/>
          <w:sz w:val="28"/>
          <w:szCs w:val="28"/>
        </w:rPr>
        <w:t xml:space="preserve">налогов;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63D2">
        <w:rPr>
          <w:rFonts w:ascii="Times New Roman" w:eastAsia="Calibri" w:hAnsi="Times New Roman" w:cs="Times New Roman"/>
          <w:sz w:val="28"/>
          <w:szCs w:val="28"/>
        </w:rPr>
        <w:t>-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обеспечивает соблюдение требований правовых актов Учреждения, устанавливающих порядок работы с персональными данными;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- составление на сотрудников Учреждения лицевых счетов по форме T-54; </w:t>
      </w:r>
    </w:p>
    <w:p w:rsidR="00031C38" w:rsidRPr="00031C38" w:rsidRDefault="00DB159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3725">
        <w:rPr>
          <w:rFonts w:ascii="Times New Roman" w:eastAsia="Calibri" w:hAnsi="Times New Roman" w:cs="Times New Roman"/>
          <w:sz w:val="28"/>
          <w:szCs w:val="28"/>
        </w:rPr>
        <w:t>-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>своевременная выдача сотрудникам Учреждения расчетных листов по заработной плате,</w:t>
      </w:r>
      <w:r w:rsidR="00C737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C73725">
        <w:rPr>
          <w:rFonts w:ascii="Times New Roman" w:eastAsia="Calibri" w:hAnsi="Times New Roman" w:cs="Times New Roman"/>
          <w:sz w:val="28"/>
          <w:szCs w:val="28"/>
        </w:rPr>
        <w:t>использованием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3725">
        <w:rPr>
          <w:rFonts w:ascii="Times New Roman" w:eastAsia="Calibri" w:hAnsi="Times New Roman" w:cs="Times New Roman"/>
          <w:sz w:val="28"/>
          <w:szCs w:val="28"/>
        </w:rPr>
        <w:t>программного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3725">
        <w:rPr>
          <w:rFonts w:ascii="Times New Roman" w:eastAsia="Calibri" w:hAnsi="Times New Roman" w:cs="Times New Roman"/>
          <w:sz w:val="28"/>
          <w:szCs w:val="28"/>
        </w:rPr>
        <w:t>комплекса 1</w:t>
      </w:r>
      <w:r w:rsidR="00C73725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="00C73725">
        <w:rPr>
          <w:rFonts w:ascii="Times New Roman" w:eastAsia="Calibri" w:hAnsi="Times New Roman" w:cs="Times New Roman"/>
          <w:sz w:val="28"/>
          <w:szCs w:val="28"/>
        </w:rPr>
        <w:t>. Личный кабинет.</w:t>
      </w:r>
      <w:r w:rsidR="00031C38" w:rsidRPr="00031C3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31C38" w:rsidRPr="00031C38" w:rsidRDefault="00031C3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C38">
        <w:rPr>
          <w:rFonts w:ascii="Times New Roman" w:eastAsia="Calibri" w:hAnsi="Times New Roman" w:cs="Times New Roman"/>
          <w:sz w:val="28"/>
          <w:szCs w:val="28"/>
        </w:rPr>
        <w:t xml:space="preserve">При переводе на другую должность или расторжении трудового договора, в последний рабочий день, передает дела лицу, вступающему в. должность или непосредственному руководителю (главному бухгалтеру). </w:t>
      </w:r>
    </w:p>
    <w:p w:rsidR="00031C38" w:rsidRPr="00031C38" w:rsidRDefault="00031C3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C38">
        <w:rPr>
          <w:rFonts w:ascii="Times New Roman" w:eastAsia="Calibri" w:hAnsi="Times New Roman" w:cs="Times New Roman"/>
          <w:sz w:val="28"/>
          <w:szCs w:val="28"/>
        </w:rPr>
        <w:t xml:space="preserve">Выполняет иные поручения главного бухгалтера Учреждения или лица, его замещающего, осуществляет иные поручения руководства в рамках функций отдела. </w:t>
      </w:r>
    </w:p>
    <w:p w:rsidR="00872845" w:rsidRDefault="00031C38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C38">
        <w:rPr>
          <w:rFonts w:ascii="Times New Roman" w:eastAsia="Calibri" w:hAnsi="Times New Roman" w:cs="Times New Roman"/>
          <w:sz w:val="28"/>
          <w:szCs w:val="28"/>
        </w:rPr>
        <w:t>Бухгалтер является материально - ответственным лицом и несет ответственность.</w:t>
      </w:r>
    </w:p>
    <w:p w:rsidR="00C73725" w:rsidRPr="00A74064" w:rsidRDefault="00C73725" w:rsidP="008376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Требования:</w:t>
      </w:r>
    </w:p>
    <w:p w:rsidR="00DB1598" w:rsidRDefault="00DB1598" w:rsidP="00837659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b/>
          <w:color w:val="171717"/>
          <w:sz w:val="28"/>
          <w:szCs w:val="28"/>
        </w:rPr>
      </w:pPr>
    </w:p>
    <w:p w:rsidR="00DB1598" w:rsidRPr="00DB1598" w:rsidRDefault="00DB1598" w:rsidP="00837659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171717"/>
          <w:sz w:val="28"/>
          <w:szCs w:val="28"/>
        </w:rPr>
      </w:pPr>
      <w:r w:rsidRPr="00DB1598">
        <w:rPr>
          <w:rFonts w:ascii="Times New Roman" w:eastAsia="Calibri" w:hAnsi="Times New Roman" w:cs="Times New Roman"/>
          <w:color w:val="171717"/>
          <w:sz w:val="28"/>
          <w:szCs w:val="28"/>
        </w:rPr>
        <w:t>- среднее профессиональное образование- программы подготовк</w:t>
      </w:r>
      <w:r>
        <w:rPr>
          <w:rFonts w:ascii="Times New Roman" w:eastAsia="Calibri" w:hAnsi="Times New Roman" w:cs="Times New Roman"/>
          <w:color w:val="171717"/>
          <w:sz w:val="28"/>
          <w:szCs w:val="28"/>
        </w:rPr>
        <w:t>и</w:t>
      </w:r>
      <w:r w:rsidRPr="00DB1598">
        <w:rPr>
          <w:rFonts w:ascii="Times New Roman" w:eastAsia="Calibri" w:hAnsi="Times New Roman" w:cs="Times New Roman"/>
          <w:color w:val="171717"/>
          <w:sz w:val="28"/>
          <w:szCs w:val="28"/>
        </w:rPr>
        <w:t xml:space="preserve"> специалистов среднего звена или среднее профессиональное образование (непрофильное)-программы подготовки специалистов среднего Звена и д</w:t>
      </w:r>
      <w:r>
        <w:rPr>
          <w:rFonts w:ascii="Times New Roman" w:eastAsia="Calibri" w:hAnsi="Times New Roman" w:cs="Times New Roman"/>
          <w:color w:val="171717"/>
          <w:sz w:val="28"/>
          <w:szCs w:val="28"/>
        </w:rPr>
        <w:t xml:space="preserve">ополнительное профессиональное </w:t>
      </w:r>
      <w:r w:rsidRPr="00DB1598">
        <w:rPr>
          <w:rFonts w:ascii="Times New Roman" w:eastAsia="Calibri" w:hAnsi="Times New Roman" w:cs="Times New Roman"/>
          <w:color w:val="171717"/>
          <w:sz w:val="28"/>
          <w:szCs w:val="28"/>
        </w:rPr>
        <w:t xml:space="preserve">образование программы профессиональное переподготовки. </w:t>
      </w:r>
    </w:p>
    <w:p w:rsidR="00A74064" w:rsidRDefault="00DB1598" w:rsidP="00837659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171717"/>
          <w:sz w:val="28"/>
          <w:szCs w:val="28"/>
        </w:rPr>
      </w:pPr>
      <w:r w:rsidRPr="00DB1598">
        <w:rPr>
          <w:rFonts w:ascii="Times New Roman" w:eastAsia="Calibri" w:hAnsi="Times New Roman" w:cs="Times New Roman"/>
          <w:color w:val="171717"/>
          <w:sz w:val="28"/>
          <w:szCs w:val="28"/>
        </w:rPr>
        <w:t>- опыт практической работы: в должности с более низкой (предшествующей) категории не менее одного года.</w:t>
      </w:r>
    </w:p>
    <w:p w:rsidR="00DB1598" w:rsidRPr="00DB1598" w:rsidRDefault="00DB1598" w:rsidP="00837659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Условия:</w:t>
      </w:r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>- Полная занятость.</w:t>
      </w:r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>Соц.пакет</w:t>
      </w:r>
      <w:proofErr w:type="spellEnd"/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(ежегодные, учебные отпуска, больничные).</w:t>
      </w:r>
    </w:p>
    <w:p w:rsidR="00A74064" w:rsidRPr="00A74064" w:rsidRDefault="00A74064" w:rsidP="00837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D676D" w:rsidRPr="001D676D" w:rsidRDefault="001D676D" w:rsidP="00837659">
      <w:pPr>
        <w:spacing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1D676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Обращаться по адресу: </w:t>
      </w:r>
      <w:proofErr w:type="spellStart"/>
      <w:r w:rsidRPr="001D676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г.Чита</w:t>
      </w:r>
      <w:proofErr w:type="spellEnd"/>
      <w:r w:rsidRPr="001D676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, ул. Тимирязева, д. 31   тел. +7 (3022)-21-75-</w:t>
      </w:r>
      <w:proofErr w:type="gramStart"/>
      <w:r w:rsidRPr="001D676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35  доб.</w:t>
      </w:r>
      <w:proofErr w:type="gramEnd"/>
      <w:r w:rsidRPr="001D676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408, 409, 410; 8-914-515-58-44</w:t>
      </w:r>
    </w:p>
    <w:bookmarkEnd w:id="0"/>
    <w:p w:rsidR="00A77DB2" w:rsidRDefault="00A77DB2" w:rsidP="00A91767">
      <w:pPr>
        <w:spacing w:line="360" w:lineRule="auto"/>
        <w:jc w:val="both"/>
      </w:pPr>
    </w:p>
    <w:sectPr w:rsidR="00A77DB2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64"/>
    <w:rsid w:val="00031C38"/>
    <w:rsid w:val="001D676D"/>
    <w:rsid w:val="00837659"/>
    <w:rsid w:val="00872845"/>
    <w:rsid w:val="009063D2"/>
    <w:rsid w:val="00A74064"/>
    <w:rsid w:val="00A77DB2"/>
    <w:rsid w:val="00A91767"/>
    <w:rsid w:val="00C73725"/>
    <w:rsid w:val="00DB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88EBF-093B-4BCA-8317-31E47C222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gkusec</dc:creator>
  <cp:keywords/>
  <dc:description/>
  <cp:lastModifiedBy>gkusec</cp:lastModifiedBy>
  <cp:revision>5</cp:revision>
  <dcterms:created xsi:type="dcterms:W3CDTF">2026-09-23T06:13:00Z</dcterms:created>
  <dcterms:modified xsi:type="dcterms:W3CDTF">2026-10-22T02:29:00Z</dcterms:modified>
</cp:coreProperties>
</file>