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период </w:t>
      </w:r>
      <w:r w:rsidR="00605673">
        <w:rPr>
          <w:b/>
          <w:sz w:val="28"/>
          <w:szCs w:val="28"/>
        </w:rPr>
        <w:t xml:space="preserve">за </w:t>
      </w:r>
      <w:r w:rsidR="007A3B0E">
        <w:rPr>
          <w:b/>
          <w:sz w:val="28"/>
          <w:szCs w:val="28"/>
        </w:rPr>
        <w:t>июн</w:t>
      </w:r>
      <w:r w:rsidR="00605673">
        <w:rPr>
          <w:b/>
          <w:sz w:val="28"/>
          <w:szCs w:val="28"/>
        </w:rPr>
        <w:t>ь</w:t>
      </w:r>
      <w:r w:rsidR="00C72B1C">
        <w:rPr>
          <w:b/>
          <w:sz w:val="28"/>
          <w:szCs w:val="28"/>
        </w:rPr>
        <w:t xml:space="preserve"> 2021</w:t>
      </w:r>
      <w:r w:rsidR="00170851" w:rsidRPr="00F942C7">
        <w:rPr>
          <w:b/>
          <w:sz w:val="28"/>
          <w:szCs w:val="28"/>
        </w:rPr>
        <w:t xml:space="preserve"> года</w:t>
      </w:r>
      <w:r w:rsidRPr="00F942C7">
        <w:rPr>
          <w:b/>
          <w:sz w:val="28"/>
          <w:szCs w:val="28"/>
        </w:rPr>
        <w:t>.</w:t>
      </w:r>
    </w:p>
    <w:p w:rsidR="001F0594" w:rsidRDefault="001F0594" w:rsidP="00824B8E">
      <w:pPr>
        <w:ind w:firstLine="709"/>
        <w:jc w:val="center"/>
        <w:rPr>
          <w:b/>
          <w:sz w:val="28"/>
          <w:szCs w:val="28"/>
        </w:rPr>
      </w:pPr>
    </w:p>
    <w:p w:rsidR="00E30611" w:rsidRDefault="00E30611" w:rsidP="00824B8E">
      <w:pPr>
        <w:widowControl w:val="0"/>
        <w:ind w:firstLine="709"/>
        <w:jc w:val="both"/>
        <w:rPr>
          <w:sz w:val="28"/>
          <w:szCs w:val="28"/>
        </w:rPr>
      </w:pPr>
      <w:bookmarkStart w:id="0" w:name="_Hlk40781853"/>
    </w:p>
    <w:bookmarkEnd w:id="0"/>
    <w:p w:rsidR="00A039AD" w:rsidRPr="00F37C77" w:rsidRDefault="00880AE8" w:rsidP="00880AE8">
      <w:pPr>
        <w:widowControl w:val="0"/>
        <w:ind w:firstLine="709"/>
        <w:jc w:val="both"/>
        <w:rPr>
          <w:sz w:val="28"/>
          <w:szCs w:val="28"/>
        </w:rPr>
      </w:pPr>
      <w:r w:rsidRPr="00F37C77">
        <w:rPr>
          <w:sz w:val="28"/>
          <w:szCs w:val="28"/>
        </w:rPr>
        <w:t>Проведен</w:t>
      </w:r>
      <w:r w:rsidR="005859D3" w:rsidRPr="00F37C77">
        <w:rPr>
          <w:sz w:val="28"/>
          <w:szCs w:val="28"/>
        </w:rPr>
        <w:t>ы</w:t>
      </w:r>
      <w:r w:rsidR="00A039AD" w:rsidRPr="00F37C77">
        <w:rPr>
          <w:sz w:val="28"/>
          <w:szCs w:val="28"/>
        </w:rPr>
        <w:t>:</w:t>
      </w:r>
    </w:p>
    <w:p w:rsidR="00FC6B01" w:rsidRPr="00FC6B01" w:rsidRDefault="00FC6B01" w:rsidP="00FC6B01">
      <w:pPr>
        <w:tabs>
          <w:tab w:val="num" w:pos="900"/>
        </w:tabs>
        <w:ind w:left="3" w:firstLine="717"/>
        <w:jc w:val="both"/>
        <w:rPr>
          <w:sz w:val="28"/>
          <w:szCs w:val="28"/>
        </w:rPr>
      </w:pPr>
      <w:r w:rsidRPr="00F37C77">
        <w:rPr>
          <w:b/>
          <w:sz w:val="28"/>
          <w:szCs w:val="28"/>
        </w:rPr>
        <w:t>-</w:t>
      </w:r>
      <w:r w:rsidRPr="00FC6B01">
        <w:rPr>
          <w:i/>
          <w:sz w:val="28"/>
          <w:szCs w:val="28"/>
        </w:rPr>
        <w:t xml:space="preserve"> </w:t>
      </w:r>
      <w:r w:rsidRPr="00FC6B01">
        <w:rPr>
          <w:sz w:val="28"/>
          <w:szCs w:val="28"/>
        </w:rPr>
        <w:t>8 внеплановых проверок</w:t>
      </w:r>
      <w:r w:rsidRPr="00FC6B01">
        <w:rPr>
          <w:i/>
          <w:sz w:val="28"/>
          <w:szCs w:val="28"/>
        </w:rPr>
        <w:t xml:space="preserve"> </w:t>
      </w:r>
      <w:r w:rsidRPr="00FC6B01">
        <w:rPr>
          <w:bCs/>
          <w:sz w:val="28"/>
          <w:szCs w:val="28"/>
        </w:rPr>
        <w:t>по контролю</w:t>
      </w:r>
      <w:r w:rsidRPr="00FC6B01">
        <w:rPr>
          <w:bCs/>
          <w:i/>
          <w:sz w:val="28"/>
          <w:szCs w:val="28"/>
        </w:rPr>
        <w:t xml:space="preserve"> </w:t>
      </w:r>
      <w:r w:rsidRPr="00FC6B01">
        <w:rPr>
          <w:sz w:val="28"/>
          <w:szCs w:val="28"/>
        </w:rPr>
        <w:t>за</w:t>
      </w:r>
      <w:r w:rsidRPr="00FC6B01">
        <w:rPr>
          <w:i/>
          <w:sz w:val="28"/>
          <w:szCs w:val="28"/>
        </w:rPr>
        <w:t xml:space="preserve"> </w:t>
      </w:r>
      <w:r w:rsidRPr="00FC6B01">
        <w:rPr>
          <w:sz w:val="28"/>
          <w:szCs w:val="28"/>
        </w:rPr>
        <w:t>соблюдением обязательных требований при формировании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A039AD" w:rsidRPr="00F37C77" w:rsidRDefault="00A039AD" w:rsidP="00880AE8">
      <w:pPr>
        <w:widowControl w:val="0"/>
        <w:ind w:firstLine="709"/>
        <w:jc w:val="both"/>
        <w:rPr>
          <w:sz w:val="28"/>
          <w:szCs w:val="28"/>
        </w:rPr>
      </w:pPr>
      <w:r w:rsidRPr="00F37C77">
        <w:rPr>
          <w:sz w:val="28"/>
          <w:szCs w:val="28"/>
        </w:rPr>
        <w:t>-</w:t>
      </w:r>
      <w:r w:rsidR="00FC6B01" w:rsidRPr="00F37C77">
        <w:rPr>
          <w:sz w:val="28"/>
          <w:szCs w:val="28"/>
        </w:rPr>
        <w:t>2</w:t>
      </w:r>
      <w:r w:rsidRPr="00F37C77">
        <w:rPr>
          <w:sz w:val="28"/>
          <w:szCs w:val="28"/>
        </w:rPr>
        <w:t xml:space="preserve"> контрольн</w:t>
      </w:r>
      <w:r w:rsidR="00FC6B01" w:rsidRPr="00F37C77">
        <w:rPr>
          <w:sz w:val="28"/>
          <w:szCs w:val="28"/>
        </w:rPr>
        <w:t>ых</w:t>
      </w:r>
      <w:r w:rsidRPr="00F37C77">
        <w:rPr>
          <w:sz w:val="28"/>
          <w:szCs w:val="28"/>
        </w:rPr>
        <w:t xml:space="preserve"> мероприяти</w:t>
      </w:r>
      <w:r w:rsidR="00FC6B01" w:rsidRPr="00F37C77">
        <w:rPr>
          <w:sz w:val="28"/>
          <w:szCs w:val="28"/>
        </w:rPr>
        <w:t>я</w:t>
      </w:r>
      <w:r w:rsidRPr="00F37C77">
        <w:rPr>
          <w:sz w:val="28"/>
          <w:szCs w:val="28"/>
        </w:rPr>
        <w:t xml:space="preserve"> с целью выдачи заключения о соответствии ООО СЗ «</w:t>
      </w:r>
      <w:r w:rsidR="00FC6B01" w:rsidRPr="00F37C77">
        <w:rPr>
          <w:sz w:val="28"/>
          <w:szCs w:val="28"/>
        </w:rPr>
        <w:t>Строительная компания Энергожилстрой-Чита</w:t>
      </w:r>
      <w:r w:rsidRPr="00F37C77">
        <w:rPr>
          <w:sz w:val="28"/>
          <w:szCs w:val="28"/>
        </w:rPr>
        <w:t xml:space="preserve">» </w:t>
      </w:r>
      <w:r w:rsidR="00FC6B01" w:rsidRPr="00F37C77">
        <w:rPr>
          <w:sz w:val="28"/>
          <w:szCs w:val="28"/>
        </w:rPr>
        <w:t xml:space="preserve">и ООО СЗ «Атолл», </w:t>
      </w:r>
      <w:r w:rsidRPr="00F37C77">
        <w:rPr>
          <w:sz w:val="28"/>
          <w:szCs w:val="28"/>
        </w:rPr>
        <w:t>и проектн</w:t>
      </w:r>
      <w:r w:rsidR="00FC6B01" w:rsidRPr="00F37C77">
        <w:rPr>
          <w:sz w:val="28"/>
          <w:szCs w:val="28"/>
        </w:rPr>
        <w:t>ых</w:t>
      </w:r>
      <w:r w:rsidRPr="00F37C77">
        <w:rPr>
          <w:sz w:val="28"/>
          <w:szCs w:val="28"/>
        </w:rPr>
        <w:t xml:space="preserve"> деклараци</w:t>
      </w:r>
      <w:r w:rsidR="00FC6B01" w:rsidRPr="00F37C77">
        <w:rPr>
          <w:sz w:val="28"/>
          <w:szCs w:val="28"/>
        </w:rPr>
        <w:t>й</w:t>
      </w:r>
      <w:r w:rsidRPr="00F37C77">
        <w:rPr>
          <w:sz w:val="28"/>
          <w:szCs w:val="28"/>
        </w:rPr>
        <w:t xml:space="preserve"> требованиям, установленным Федеральным законом от 30.12.2004 г. № 214-ФЗ по объект</w:t>
      </w:r>
      <w:r w:rsidR="00FC6B01" w:rsidRPr="00F37C77">
        <w:rPr>
          <w:sz w:val="28"/>
          <w:szCs w:val="28"/>
        </w:rPr>
        <w:t>ам:</w:t>
      </w:r>
      <w:r w:rsidRPr="00F37C77">
        <w:rPr>
          <w:sz w:val="28"/>
          <w:szCs w:val="28"/>
        </w:rPr>
        <w:t xml:space="preserve"> </w:t>
      </w:r>
      <w:r w:rsidR="00F37C77" w:rsidRPr="00F37C77">
        <w:rPr>
          <w:sz w:val="28"/>
          <w:szCs w:val="28"/>
        </w:rPr>
        <w:t>«Многоквартирный жилой дом с нежилыми помещениями по ул. Бабушкина-Нерчинско-Заводская в г. Чите, 1 этап строительства, 2 этап строительства», расположенному по адресу: Забайкальский край, г Чита, улица Бабушкина, земельный участок 10</w:t>
      </w:r>
      <w:r w:rsidRPr="00F37C77">
        <w:rPr>
          <w:sz w:val="28"/>
          <w:szCs w:val="28"/>
        </w:rPr>
        <w:t xml:space="preserve">, </w:t>
      </w:r>
      <w:r w:rsidR="00F37C77" w:rsidRPr="00F37C77">
        <w:rPr>
          <w:sz w:val="28"/>
          <w:szCs w:val="28"/>
        </w:rPr>
        <w:t>«</w:t>
      </w:r>
      <w:bookmarkStart w:id="1" w:name="_Hlk74307306"/>
      <w:r w:rsidR="00F37C77" w:rsidRPr="00F37C77">
        <w:rPr>
          <w:sz w:val="28"/>
          <w:szCs w:val="28"/>
        </w:rPr>
        <w:t xml:space="preserve">Многоквартирный жилой дом №14 по ГП в мкр. «Хороший» г. Чита», расположенному по адресу: Забайкальский край, г Чита, улица Магистральная, 102 </w:t>
      </w:r>
      <w:bookmarkEnd w:id="1"/>
      <w:r w:rsidR="00F37C77" w:rsidRPr="00F37C77">
        <w:rPr>
          <w:sz w:val="28"/>
          <w:szCs w:val="28"/>
        </w:rPr>
        <w:t xml:space="preserve">и «Многоквартирный жилой дом №15 по ГП в мкр. «Хороший» г. Чита», расположенному по адресу: Забайкальский край, г Чита, улица Магистральная, 106 </w:t>
      </w:r>
      <w:r w:rsidRPr="00F37C77">
        <w:rPr>
          <w:sz w:val="28"/>
          <w:szCs w:val="28"/>
        </w:rPr>
        <w:t>по результатам котор</w:t>
      </w:r>
      <w:r w:rsidR="00F37C77" w:rsidRPr="00F37C77">
        <w:rPr>
          <w:sz w:val="28"/>
          <w:szCs w:val="28"/>
        </w:rPr>
        <w:t>ых</w:t>
      </w:r>
      <w:r w:rsidRPr="00F37C77">
        <w:rPr>
          <w:sz w:val="28"/>
          <w:szCs w:val="28"/>
        </w:rPr>
        <w:t xml:space="preserve"> составлено </w:t>
      </w:r>
      <w:r w:rsidR="00FC6B01" w:rsidRPr="00F37C77">
        <w:rPr>
          <w:sz w:val="28"/>
          <w:szCs w:val="28"/>
        </w:rPr>
        <w:t>5</w:t>
      </w:r>
      <w:r w:rsidRPr="00F37C77">
        <w:rPr>
          <w:sz w:val="28"/>
          <w:szCs w:val="28"/>
        </w:rPr>
        <w:t xml:space="preserve"> акт</w:t>
      </w:r>
      <w:r w:rsidR="00FC6B01" w:rsidRPr="00F37C77">
        <w:rPr>
          <w:sz w:val="28"/>
          <w:szCs w:val="28"/>
        </w:rPr>
        <w:t>ов</w:t>
      </w:r>
      <w:r w:rsidRPr="00F37C77">
        <w:rPr>
          <w:sz w:val="28"/>
          <w:szCs w:val="28"/>
        </w:rPr>
        <w:t xml:space="preserve"> и выдано </w:t>
      </w:r>
      <w:r w:rsidR="00FC6B01" w:rsidRPr="00F37C77">
        <w:rPr>
          <w:sz w:val="28"/>
          <w:szCs w:val="28"/>
        </w:rPr>
        <w:t>2</w:t>
      </w:r>
      <w:r w:rsidRPr="00F37C77">
        <w:rPr>
          <w:sz w:val="28"/>
          <w:szCs w:val="28"/>
        </w:rPr>
        <w:t xml:space="preserve"> заключение о соответствии; </w:t>
      </w:r>
    </w:p>
    <w:p w:rsidR="00880AE8" w:rsidRPr="00F37C77" w:rsidRDefault="00A039AD" w:rsidP="00880AE8">
      <w:pPr>
        <w:widowControl w:val="0"/>
        <w:ind w:firstLine="709"/>
        <w:jc w:val="both"/>
        <w:rPr>
          <w:sz w:val="28"/>
          <w:szCs w:val="28"/>
        </w:rPr>
      </w:pPr>
      <w:r w:rsidRPr="00F37C77">
        <w:rPr>
          <w:sz w:val="28"/>
          <w:szCs w:val="28"/>
        </w:rPr>
        <w:t>-</w:t>
      </w:r>
      <w:r w:rsidR="00AA25D8" w:rsidRPr="00F37C77">
        <w:rPr>
          <w:sz w:val="28"/>
          <w:szCs w:val="28"/>
        </w:rPr>
        <w:t>1</w:t>
      </w:r>
      <w:r w:rsidR="00AE153A">
        <w:rPr>
          <w:sz w:val="28"/>
          <w:szCs w:val="28"/>
        </w:rPr>
        <w:t>8</w:t>
      </w:r>
      <w:r w:rsidR="00880AE8" w:rsidRPr="00F37C77">
        <w:rPr>
          <w:sz w:val="28"/>
          <w:szCs w:val="28"/>
        </w:rPr>
        <w:t xml:space="preserve">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по р</w:t>
      </w:r>
      <w:r w:rsidR="00745AA1" w:rsidRPr="00F37C77">
        <w:rPr>
          <w:sz w:val="28"/>
          <w:szCs w:val="28"/>
        </w:rPr>
        <w:t>езультатам которых составлено:</w:t>
      </w:r>
      <w:r w:rsidR="00F74BC3" w:rsidRPr="00F37C77">
        <w:rPr>
          <w:sz w:val="28"/>
          <w:szCs w:val="28"/>
        </w:rPr>
        <w:t xml:space="preserve"> </w:t>
      </w:r>
      <w:r w:rsidR="00AA25D8" w:rsidRPr="00F37C77">
        <w:rPr>
          <w:sz w:val="28"/>
          <w:szCs w:val="28"/>
        </w:rPr>
        <w:t>1</w:t>
      </w:r>
      <w:r w:rsidR="000422D7">
        <w:rPr>
          <w:sz w:val="28"/>
          <w:szCs w:val="28"/>
        </w:rPr>
        <w:t>8</w:t>
      </w:r>
      <w:r w:rsidR="00954F11" w:rsidRPr="00F37C77">
        <w:rPr>
          <w:sz w:val="28"/>
          <w:szCs w:val="28"/>
        </w:rPr>
        <w:t xml:space="preserve"> заключени</w:t>
      </w:r>
      <w:r w:rsidRPr="00F37C77">
        <w:rPr>
          <w:sz w:val="28"/>
          <w:szCs w:val="28"/>
        </w:rPr>
        <w:t>й</w:t>
      </w:r>
      <w:r w:rsidR="005B123B" w:rsidRPr="00F37C77">
        <w:rPr>
          <w:sz w:val="28"/>
          <w:szCs w:val="28"/>
        </w:rPr>
        <w:t xml:space="preserve">, </w:t>
      </w:r>
      <w:r w:rsidR="00AA25D8" w:rsidRPr="00F37C77">
        <w:rPr>
          <w:sz w:val="28"/>
          <w:szCs w:val="28"/>
        </w:rPr>
        <w:t xml:space="preserve">1 предостережение, </w:t>
      </w:r>
      <w:r w:rsidR="000422D7">
        <w:rPr>
          <w:sz w:val="28"/>
          <w:szCs w:val="28"/>
        </w:rPr>
        <w:t>5</w:t>
      </w:r>
      <w:r w:rsidR="00AA25D8" w:rsidRPr="00F37C77">
        <w:rPr>
          <w:sz w:val="28"/>
          <w:szCs w:val="28"/>
        </w:rPr>
        <w:t xml:space="preserve"> представлени</w:t>
      </w:r>
      <w:r w:rsidR="000422D7">
        <w:rPr>
          <w:sz w:val="28"/>
          <w:szCs w:val="28"/>
        </w:rPr>
        <w:t>й</w:t>
      </w:r>
      <w:r w:rsidR="00AA25D8" w:rsidRPr="00F37C77">
        <w:rPr>
          <w:sz w:val="28"/>
          <w:szCs w:val="28"/>
        </w:rPr>
        <w:t>, 3</w:t>
      </w:r>
      <w:r w:rsidR="00880AE8" w:rsidRPr="00F37C77">
        <w:rPr>
          <w:sz w:val="28"/>
          <w:szCs w:val="28"/>
        </w:rPr>
        <w:t xml:space="preserve"> протокол</w:t>
      </w:r>
      <w:r w:rsidR="00954F11" w:rsidRPr="00F37C77">
        <w:rPr>
          <w:sz w:val="28"/>
          <w:szCs w:val="28"/>
        </w:rPr>
        <w:t>а</w:t>
      </w:r>
      <w:r w:rsidR="00880AE8" w:rsidRPr="00F37C77">
        <w:rPr>
          <w:sz w:val="28"/>
          <w:szCs w:val="28"/>
        </w:rPr>
        <w:t xml:space="preserve"> об админи</w:t>
      </w:r>
      <w:r w:rsidR="00FD6930" w:rsidRPr="00F37C77">
        <w:rPr>
          <w:sz w:val="28"/>
          <w:szCs w:val="28"/>
        </w:rPr>
        <w:t>стративном правонарушении</w:t>
      </w:r>
      <w:r w:rsidRPr="00F37C77">
        <w:rPr>
          <w:sz w:val="28"/>
          <w:szCs w:val="28"/>
        </w:rPr>
        <w:t>.</w:t>
      </w:r>
      <w:r w:rsidR="00AA56C2" w:rsidRPr="00F37C77">
        <w:rPr>
          <w:sz w:val="28"/>
          <w:szCs w:val="28"/>
        </w:rPr>
        <w:t xml:space="preserve"> </w:t>
      </w:r>
    </w:p>
    <w:p w:rsidR="00880AE8" w:rsidRPr="00F37C77" w:rsidRDefault="00880AE8" w:rsidP="00880AE8">
      <w:pPr>
        <w:widowControl w:val="0"/>
        <w:ind w:firstLine="709"/>
        <w:jc w:val="both"/>
        <w:rPr>
          <w:sz w:val="28"/>
          <w:szCs w:val="28"/>
        </w:rPr>
      </w:pPr>
    </w:p>
    <w:p w:rsidR="00880AE8" w:rsidRPr="00F37C77" w:rsidRDefault="00880AE8" w:rsidP="00880AE8">
      <w:pPr>
        <w:widowControl w:val="0"/>
        <w:ind w:firstLine="709"/>
        <w:jc w:val="both"/>
        <w:rPr>
          <w:sz w:val="28"/>
          <w:szCs w:val="28"/>
        </w:rPr>
      </w:pPr>
      <w:r w:rsidRPr="00F37C77">
        <w:rPr>
          <w:sz w:val="28"/>
          <w:szCs w:val="28"/>
        </w:rPr>
        <w:t>В рамках исполнения плана-графика по решению проблем пострадавших граждан:</w:t>
      </w:r>
    </w:p>
    <w:p w:rsidR="00880AE8" w:rsidRPr="00F37C77" w:rsidRDefault="00880AE8" w:rsidP="00880AE8">
      <w:pPr>
        <w:widowControl w:val="0"/>
        <w:ind w:firstLine="709"/>
        <w:jc w:val="both"/>
        <w:rPr>
          <w:sz w:val="28"/>
          <w:szCs w:val="28"/>
        </w:rPr>
      </w:pPr>
      <w:r w:rsidRPr="00F37C77">
        <w:rPr>
          <w:sz w:val="28"/>
          <w:szCs w:val="28"/>
        </w:rPr>
        <w:t xml:space="preserve">- </w:t>
      </w:r>
      <w:r w:rsidR="005B123B" w:rsidRPr="00F37C77">
        <w:rPr>
          <w:sz w:val="28"/>
          <w:szCs w:val="28"/>
        </w:rPr>
        <w:t xml:space="preserve">в адрес конкурсного управляющего </w:t>
      </w:r>
      <w:r w:rsidR="00A039AD" w:rsidRPr="00F37C77">
        <w:rPr>
          <w:sz w:val="28"/>
          <w:szCs w:val="28"/>
        </w:rPr>
        <w:t xml:space="preserve">и ППК Фонда </w:t>
      </w:r>
      <w:r w:rsidR="005B123B" w:rsidRPr="00F37C77">
        <w:rPr>
          <w:sz w:val="28"/>
          <w:szCs w:val="28"/>
        </w:rPr>
        <w:t>направл</w:t>
      </w:r>
      <w:r w:rsidR="00A039AD" w:rsidRPr="00F37C77">
        <w:rPr>
          <w:sz w:val="28"/>
          <w:szCs w:val="28"/>
        </w:rPr>
        <w:t>яются запрашиваемые д</w:t>
      </w:r>
      <w:r w:rsidR="005B123B" w:rsidRPr="00F37C77">
        <w:rPr>
          <w:sz w:val="28"/>
          <w:szCs w:val="28"/>
        </w:rPr>
        <w:t>окументы</w:t>
      </w:r>
      <w:r w:rsidRPr="00F37C77">
        <w:rPr>
          <w:sz w:val="28"/>
          <w:szCs w:val="28"/>
        </w:rPr>
        <w:t xml:space="preserve">; </w:t>
      </w:r>
    </w:p>
    <w:p w:rsidR="00880AE8" w:rsidRPr="00F37C77" w:rsidRDefault="00880AE8" w:rsidP="00880AE8">
      <w:pPr>
        <w:widowControl w:val="0"/>
        <w:ind w:firstLine="709"/>
        <w:jc w:val="both"/>
        <w:rPr>
          <w:sz w:val="28"/>
          <w:szCs w:val="28"/>
        </w:rPr>
      </w:pPr>
      <w:r w:rsidRPr="00F37C77">
        <w:rPr>
          <w:sz w:val="28"/>
          <w:szCs w:val="28"/>
        </w:rPr>
        <w:t>- в отношении проблемных объектов по ул. Токмакова, 30 и Кайдаловская, 45 осуществляется консультирование пострадавших граждан.</w:t>
      </w:r>
    </w:p>
    <w:p w:rsidR="00880AE8" w:rsidRPr="00F37C77" w:rsidRDefault="00880AE8" w:rsidP="00880AE8">
      <w:pPr>
        <w:widowControl w:val="0"/>
        <w:ind w:firstLine="709"/>
        <w:jc w:val="both"/>
        <w:rPr>
          <w:sz w:val="28"/>
          <w:szCs w:val="28"/>
        </w:rPr>
      </w:pPr>
    </w:p>
    <w:p w:rsidR="00A039AD" w:rsidRPr="00F37C77" w:rsidRDefault="00A039AD" w:rsidP="00A039AD">
      <w:pPr>
        <w:widowControl w:val="0"/>
        <w:ind w:firstLine="709"/>
        <w:jc w:val="both"/>
        <w:rPr>
          <w:sz w:val="28"/>
          <w:szCs w:val="28"/>
        </w:rPr>
      </w:pPr>
      <w:r w:rsidRPr="00F37C77">
        <w:rPr>
          <w:sz w:val="28"/>
          <w:szCs w:val="28"/>
        </w:rPr>
        <w:t>В целях информирования застройщиков об изменениях законодательства в области долевого строительства на официальном сайте Инспекции, а также в средствах массовой информации, размещаются актуальные новости.</w:t>
      </w:r>
    </w:p>
    <w:p w:rsidR="00A039AD" w:rsidRPr="00F37C77" w:rsidRDefault="00A039AD" w:rsidP="00880AE8">
      <w:pPr>
        <w:widowControl w:val="0"/>
        <w:ind w:firstLine="709"/>
        <w:jc w:val="both"/>
        <w:rPr>
          <w:sz w:val="28"/>
          <w:szCs w:val="28"/>
        </w:rPr>
      </w:pPr>
    </w:p>
    <w:p w:rsidR="00880AE8" w:rsidRDefault="00130AE4" w:rsidP="00880AE8">
      <w:pPr>
        <w:widowControl w:val="0"/>
        <w:ind w:firstLine="709"/>
        <w:jc w:val="both"/>
        <w:rPr>
          <w:sz w:val="28"/>
          <w:szCs w:val="28"/>
        </w:rPr>
      </w:pPr>
      <w:r w:rsidRPr="00F37C77">
        <w:rPr>
          <w:sz w:val="28"/>
          <w:szCs w:val="28"/>
        </w:rPr>
        <w:t xml:space="preserve">Отделом подготовлено </w:t>
      </w:r>
      <w:r w:rsidR="00BF5BE2">
        <w:rPr>
          <w:sz w:val="28"/>
          <w:szCs w:val="28"/>
        </w:rPr>
        <w:t>85</w:t>
      </w:r>
      <w:r w:rsidRPr="00F37C77">
        <w:rPr>
          <w:sz w:val="28"/>
          <w:szCs w:val="28"/>
        </w:rPr>
        <w:t xml:space="preserve"> запрос</w:t>
      </w:r>
      <w:r w:rsidR="00AA25D8" w:rsidRPr="00F37C77">
        <w:rPr>
          <w:sz w:val="28"/>
          <w:szCs w:val="28"/>
        </w:rPr>
        <w:t>ов</w:t>
      </w:r>
      <w:r w:rsidRPr="00F37C77">
        <w:rPr>
          <w:sz w:val="28"/>
          <w:szCs w:val="28"/>
        </w:rPr>
        <w:t xml:space="preserve"> и ответ</w:t>
      </w:r>
      <w:r w:rsidR="00BF5BE2">
        <w:rPr>
          <w:sz w:val="28"/>
          <w:szCs w:val="28"/>
        </w:rPr>
        <w:t>ов</w:t>
      </w:r>
      <w:r w:rsidRPr="00F37C77">
        <w:rPr>
          <w:sz w:val="28"/>
          <w:szCs w:val="28"/>
        </w:rPr>
        <w:t xml:space="preserve"> </w:t>
      </w:r>
      <w:r w:rsidR="00880AE8" w:rsidRPr="00F37C77">
        <w:rPr>
          <w:sz w:val="28"/>
          <w:szCs w:val="28"/>
        </w:rPr>
        <w:t>на обращения граждан, органов власти, прокуратуры и других заинтересованных организаций по вопросам, относ</w:t>
      </w:r>
      <w:r w:rsidRPr="00F37C77">
        <w:rPr>
          <w:sz w:val="28"/>
          <w:szCs w:val="28"/>
        </w:rPr>
        <w:t xml:space="preserve">ящимся к компетенции </w:t>
      </w:r>
      <w:r w:rsidR="00861E95" w:rsidRPr="00F37C77">
        <w:rPr>
          <w:sz w:val="28"/>
          <w:szCs w:val="28"/>
        </w:rPr>
        <w:t>отдела</w:t>
      </w:r>
      <w:r w:rsidRPr="00F37C77">
        <w:rPr>
          <w:sz w:val="28"/>
          <w:szCs w:val="28"/>
        </w:rPr>
        <w:t>.</w:t>
      </w:r>
    </w:p>
    <w:p w:rsidR="00605673" w:rsidRDefault="00605673" w:rsidP="00880AE8">
      <w:pPr>
        <w:widowControl w:val="0"/>
        <w:ind w:firstLine="709"/>
        <w:jc w:val="both"/>
        <w:rPr>
          <w:sz w:val="28"/>
          <w:szCs w:val="28"/>
        </w:rPr>
      </w:pPr>
    </w:p>
    <w:p w:rsidR="00605673" w:rsidRDefault="00605673" w:rsidP="00605673">
      <w:pPr>
        <w:widowControl w:val="0"/>
        <w:ind w:firstLine="709"/>
        <w:jc w:val="both"/>
        <w:rPr>
          <w:sz w:val="28"/>
          <w:szCs w:val="28"/>
        </w:rPr>
      </w:pPr>
      <w:r>
        <w:rPr>
          <w:sz w:val="28"/>
          <w:szCs w:val="28"/>
        </w:rPr>
        <w:t>За июн</w:t>
      </w:r>
      <w:r w:rsidRPr="00605673">
        <w:rPr>
          <w:sz w:val="28"/>
          <w:szCs w:val="28"/>
        </w:rPr>
        <w:t>ь 2021 года постановления по делам об административных правонарушениях</w:t>
      </w:r>
      <w:r>
        <w:rPr>
          <w:sz w:val="28"/>
          <w:szCs w:val="28"/>
        </w:rPr>
        <w:t xml:space="preserve"> не выносились</w:t>
      </w:r>
      <w:bookmarkStart w:id="2" w:name="_GoBack"/>
      <w:bookmarkEnd w:id="2"/>
      <w:r w:rsidRPr="00605673">
        <w:rPr>
          <w:sz w:val="28"/>
          <w:szCs w:val="28"/>
        </w:rPr>
        <w:t>.</w:t>
      </w:r>
    </w:p>
    <w:sectPr w:rsidR="00605673"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SimSun">
    <w:altName w:val="??????§ЮЎм§Ў?Ўм§А?§Ю???Ўм§А?§ЮЎ"/>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altName w:val="Century Gothic"/>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3"/>
  </w:num>
  <w:num w:numId="3">
    <w:abstractNumId w:val="15"/>
  </w:num>
  <w:num w:numId="4">
    <w:abstractNumId w:val="12"/>
  </w:num>
  <w:num w:numId="5">
    <w:abstractNumId w:val="11"/>
  </w:num>
  <w:num w:numId="6">
    <w:abstractNumId w:val="1"/>
  </w:num>
  <w:num w:numId="7">
    <w:abstractNumId w:val="10"/>
  </w:num>
  <w:num w:numId="8">
    <w:abstractNumId w:val="14"/>
  </w:num>
  <w:num w:numId="9">
    <w:abstractNumId w:val="5"/>
  </w:num>
  <w:num w:numId="10">
    <w:abstractNumId w:val="17"/>
  </w:num>
  <w:num w:numId="11">
    <w:abstractNumId w:val="2"/>
  </w:num>
  <w:num w:numId="12">
    <w:abstractNumId w:val="9"/>
  </w:num>
  <w:num w:numId="13">
    <w:abstractNumId w:val="16"/>
  </w:num>
  <w:num w:numId="14">
    <w:abstractNumId w:val="0"/>
  </w:num>
  <w:num w:numId="15">
    <w:abstractNumId w:val="20"/>
  </w:num>
  <w:num w:numId="16">
    <w:abstractNumId w:val="7"/>
  </w:num>
  <w:num w:numId="17">
    <w:abstractNumId w:val="8"/>
  </w:num>
  <w:num w:numId="18">
    <w:abstractNumId w:val="18"/>
  </w:num>
  <w:num w:numId="19">
    <w:abstractNumId w:val="4"/>
  </w:num>
  <w:num w:numId="20">
    <w:abstractNumId w:val="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22D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ABB"/>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0AE4"/>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CF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762B0"/>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2F7AD7"/>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2899"/>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391D"/>
    <w:rsid w:val="003D4164"/>
    <w:rsid w:val="003D4D71"/>
    <w:rsid w:val="003E1D62"/>
    <w:rsid w:val="003E220F"/>
    <w:rsid w:val="003E2CA9"/>
    <w:rsid w:val="003E3F46"/>
    <w:rsid w:val="003E4003"/>
    <w:rsid w:val="003E4806"/>
    <w:rsid w:val="003E5DA9"/>
    <w:rsid w:val="003E5EC2"/>
    <w:rsid w:val="003E6174"/>
    <w:rsid w:val="003E6AC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57E"/>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243C"/>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9D3"/>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23B"/>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673"/>
    <w:rsid w:val="00605834"/>
    <w:rsid w:val="006059E7"/>
    <w:rsid w:val="00606283"/>
    <w:rsid w:val="00612D88"/>
    <w:rsid w:val="00616238"/>
    <w:rsid w:val="0061629D"/>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D19"/>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AA1"/>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3B0E"/>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1E95"/>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0AE8"/>
    <w:rsid w:val="00881B55"/>
    <w:rsid w:val="0088392F"/>
    <w:rsid w:val="0088600B"/>
    <w:rsid w:val="00886063"/>
    <w:rsid w:val="00886268"/>
    <w:rsid w:val="008902EE"/>
    <w:rsid w:val="00890F5C"/>
    <w:rsid w:val="00891F1B"/>
    <w:rsid w:val="00892114"/>
    <w:rsid w:val="00893E9B"/>
    <w:rsid w:val="00893EF8"/>
    <w:rsid w:val="0089415D"/>
    <w:rsid w:val="00894B00"/>
    <w:rsid w:val="0089541F"/>
    <w:rsid w:val="00897F62"/>
    <w:rsid w:val="008A086B"/>
    <w:rsid w:val="008A3E5A"/>
    <w:rsid w:val="008B0153"/>
    <w:rsid w:val="008B1ADF"/>
    <w:rsid w:val="008B3B69"/>
    <w:rsid w:val="008B64EA"/>
    <w:rsid w:val="008B6E79"/>
    <w:rsid w:val="008B7CA3"/>
    <w:rsid w:val="008C0A70"/>
    <w:rsid w:val="008C0AC2"/>
    <w:rsid w:val="008C15AF"/>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449"/>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186"/>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4F11"/>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E7C88"/>
    <w:rsid w:val="009F037E"/>
    <w:rsid w:val="009F0E74"/>
    <w:rsid w:val="009F1348"/>
    <w:rsid w:val="009F1556"/>
    <w:rsid w:val="009F2E93"/>
    <w:rsid w:val="009F5CAA"/>
    <w:rsid w:val="009F6A7C"/>
    <w:rsid w:val="009F6DA1"/>
    <w:rsid w:val="009F723E"/>
    <w:rsid w:val="00A0020C"/>
    <w:rsid w:val="00A01216"/>
    <w:rsid w:val="00A02F11"/>
    <w:rsid w:val="00A03711"/>
    <w:rsid w:val="00A039AD"/>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5D8"/>
    <w:rsid w:val="00AA29A8"/>
    <w:rsid w:val="00AA2BC2"/>
    <w:rsid w:val="00AA3198"/>
    <w:rsid w:val="00AA3EA6"/>
    <w:rsid w:val="00AA4C0E"/>
    <w:rsid w:val="00AA4FFF"/>
    <w:rsid w:val="00AA54B2"/>
    <w:rsid w:val="00AA56C2"/>
    <w:rsid w:val="00AA57E4"/>
    <w:rsid w:val="00AA70BE"/>
    <w:rsid w:val="00AA7559"/>
    <w:rsid w:val="00AA7AD1"/>
    <w:rsid w:val="00AB010C"/>
    <w:rsid w:val="00AB39D3"/>
    <w:rsid w:val="00AB4017"/>
    <w:rsid w:val="00AB4154"/>
    <w:rsid w:val="00AB4598"/>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53A"/>
    <w:rsid w:val="00AE1870"/>
    <w:rsid w:val="00AE26CA"/>
    <w:rsid w:val="00AE321E"/>
    <w:rsid w:val="00AE6655"/>
    <w:rsid w:val="00AE6ED3"/>
    <w:rsid w:val="00AE7241"/>
    <w:rsid w:val="00AE7667"/>
    <w:rsid w:val="00AF024F"/>
    <w:rsid w:val="00AF11F5"/>
    <w:rsid w:val="00AF2032"/>
    <w:rsid w:val="00AF397F"/>
    <w:rsid w:val="00AF4222"/>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5BE2"/>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67FAF"/>
    <w:rsid w:val="00C708D9"/>
    <w:rsid w:val="00C72B1C"/>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6CC0"/>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0820"/>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1318"/>
    <w:rsid w:val="00D915CA"/>
    <w:rsid w:val="00D92615"/>
    <w:rsid w:val="00D9284C"/>
    <w:rsid w:val="00D93747"/>
    <w:rsid w:val="00D9449F"/>
    <w:rsid w:val="00D94764"/>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0611"/>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671"/>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0653"/>
    <w:rsid w:val="00EE1A2F"/>
    <w:rsid w:val="00EE1D64"/>
    <w:rsid w:val="00EE3367"/>
    <w:rsid w:val="00EE35C6"/>
    <w:rsid w:val="00EE3651"/>
    <w:rsid w:val="00EE5942"/>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03F"/>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C77"/>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74BC3"/>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DF4"/>
    <w:rsid w:val="00FC4F37"/>
    <w:rsid w:val="00FC4F63"/>
    <w:rsid w:val="00FC59EA"/>
    <w:rsid w:val="00FC6B01"/>
    <w:rsid w:val="00FC7CA7"/>
    <w:rsid w:val="00FD082B"/>
    <w:rsid w:val="00FD0FC0"/>
    <w:rsid w:val="00FD129A"/>
    <w:rsid w:val="00FD18B3"/>
    <w:rsid w:val="00FD1C89"/>
    <w:rsid w:val="00FD1ED8"/>
    <w:rsid w:val="00FD409D"/>
    <w:rsid w:val="00FD63BD"/>
    <w:rsid w:val="00FD6930"/>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E58580E"/>
  <w15:chartTrackingRefBased/>
  <w15:docId w15:val="{BE66DE7D-EBAC-4AEF-84CC-54FE8AA9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286698918">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5427-BE35-4B53-9D36-1910E5CC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2</cp:revision>
  <cp:lastPrinted>2019-05-20T03:58:00Z</cp:lastPrinted>
  <dcterms:created xsi:type="dcterms:W3CDTF">2021-08-19T23:43:00Z</dcterms:created>
  <dcterms:modified xsi:type="dcterms:W3CDTF">2021-08-19T23:43:00Z</dcterms:modified>
</cp:coreProperties>
</file>