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FE" w:rsidRDefault="00A6264C" w:rsidP="00A626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626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Пресс-релиз по итогам публичных обсуждений результатов правоприменительной практики при осуществлении государственного контроля (надзора) в области долевого строительства многоквартирных домов и (или) иных объектов, проведенных Государственной инспекцией Забайкальского края </w:t>
      </w:r>
      <w:r w:rsidR="00CC3BFE">
        <w:rPr>
          <w:rFonts w:ascii="Times New Roman" w:hAnsi="Times New Roman" w:cs="Times New Roman"/>
          <w:b/>
          <w:i/>
          <w:sz w:val="28"/>
          <w:szCs w:val="28"/>
          <w:u w:val="single"/>
        </w:rPr>
        <w:t>17 декабря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2021 года </w:t>
      </w:r>
    </w:p>
    <w:p w:rsidR="00A6264C" w:rsidRPr="00A6264C" w:rsidRDefault="00A6264C" w:rsidP="00A626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(в режиме </w:t>
      </w:r>
      <w:r w:rsidR="00CC3BFE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видео-конференц-связи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56F77" w:rsidRPr="00A6264C" w:rsidRDefault="00E56F77" w:rsidP="00A62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4C">
        <w:rPr>
          <w:rFonts w:ascii="Times New Roman" w:hAnsi="Times New Roman" w:cs="Times New Roman"/>
          <w:i/>
          <w:sz w:val="28"/>
          <w:szCs w:val="28"/>
        </w:rPr>
        <w:t xml:space="preserve">В целях реализации приоритетного направления стратегического развития Российской Федерации «Реформа контрольной и надзорной деятельности» </w:t>
      </w:r>
      <w:r w:rsidR="00CC3BFE">
        <w:rPr>
          <w:rFonts w:ascii="Times New Roman" w:hAnsi="Times New Roman" w:cs="Times New Roman"/>
          <w:i/>
          <w:sz w:val="28"/>
          <w:szCs w:val="28"/>
        </w:rPr>
        <w:t>17 декабря</w:t>
      </w:r>
      <w:r w:rsidR="00F61033" w:rsidRPr="00A6264C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A6264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CC3BFE">
        <w:rPr>
          <w:rFonts w:ascii="Times New Roman" w:hAnsi="Times New Roman" w:cs="Times New Roman"/>
          <w:i/>
          <w:sz w:val="28"/>
          <w:szCs w:val="28"/>
        </w:rPr>
        <w:t>в 15</w:t>
      </w:r>
      <w:r w:rsidR="00F61033" w:rsidRPr="00A6264C">
        <w:rPr>
          <w:rFonts w:ascii="Times New Roman" w:hAnsi="Times New Roman" w:cs="Times New Roman"/>
          <w:i/>
          <w:sz w:val="28"/>
          <w:szCs w:val="28"/>
        </w:rPr>
        <w:t>.00 в режиме «</w:t>
      </w:r>
      <w:r w:rsidR="00CC3BFE">
        <w:rPr>
          <w:rFonts w:ascii="Times New Roman" w:hAnsi="Times New Roman" w:cs="Times New Roman"/>
          <w:i/>
          <w:sz w:val="28"/>
          <w:szCs w:val="28"/>
        </w:rPr>
        <w:t>видео-конференц-связи»</w:t>
      </w:r>
      <w:r w:rsidR="00F61033" w:rsidRPr="00A6264C">
        <w:rPr>
          <w:rFonts w:ascii="Times New Roman" w:hAnsi="Times New Roman" w:cs="Times New Roman"/>
          <w:i/>
          <w:sz w:val="28"/>
          <w:szCs w:val="28"/>
        </w:rPr>
        <w:t xml:space="preserve"> проведены </w:t>
      </w:r>
      <w:r w:rsidRPr="00A6264C">
        <w:rPr>
          <w:rFonts w:ascii="Times New Roman" w:hAnsi="Times New Roman" w:cs="Times New Roman"/>
          <w:i/>
          <w:sz w:val="28"/>
          <w:szCs w:val="28"/>
        </w:rPr>
        <w:t>публичные обсуждения с анализом правоприменительной практики при осуществлении государственного контроля (надзора) в области долевого строительства многоквартирных домов и (или) иных объектов.</w:t>
      </w:r>
    </w:p>
    <w:p w:rsidR="00A74658" w:rsidRDefault="00E97EAA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слушаний </w:t>
      </w:r>
      <w:r w:rsidR="00A74658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CC3BFE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A6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EAA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A74658">
        <w:rPr>
          <w:rFonts w:ascii="Times New Roman" w:hAnsi="Times New Roman" w:cs="Times New Roman"/>
          <w:sz w:val="28"/>
          <w:szCs w:val="28"/>
        </w:rPr>
        <w:t>И</w:t>
      </w:r>
      <w:r w:rsidRPr="00E97EAA">
        <w:rPr>
          <w:rFonts w:ascii="Times New Roman" w:hAnsi="Times New Roman" w:cs="Times New Roman"/>
          <w:sz w:val="28"/>
          <w:szCs w:val="28"/>
        </w:rPr>
        <w:t>нспекции обсуд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E97EAA">
        <w:rPr>
          <w:rFonts w:ascii="Times New Roman" w:hAnsi="Times New Roman" w:cs="Times New Roman"/>
          <w:sz w:val="28"/>
          <w:szCs w:val="28"/>
        </w:rPr>
        <w:t>с застройщиками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AA">
        <w:rPr>
          <w:rFonts w:ascii="Times New Roman" w:hAnsi="Times New Roman" w:cs="Times New Roman"/>
          <w:sz w:val="28"/>
          <w:szCs w:val="28"/>
        </w:rPr>
        <w:t>изменения в законодательстве в области долевого строительства</w:t>
      </w:r>
      <w:r w:rsidR="003D64EA">
        <w:rPr>
          <w:rFonts w:ascii="Times New Roman" w:hAnsi="Times New Roman" w:cs="Times New Roman"/>
          <w:sz w:val="28"/>
          <w:szCs w:val="28"/>
        </w:rPr>
        <w:t xml:space="preserve"> и осуществления контрольно-надзорной деятельности</w:t>
      </w:r>
      <w:r w:rsidRPr="00E97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F77" w:rsidRPr="0042722F" w:rsidRDefault="00A6264C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EAA">
        <w:rPr>
          <w:rFonts w:ascii="Times New Roman" w:hAnsi="Times New Roman" w:cs="Times New Roman"/>
          <w:sz w:val="28"/>
          <w:szCs w:val="28"/>
        </w:rPr>
        <w:t xml:space="preserve">Застройщикам даны разъяснения по отдельным </w:t>
      </w:r>
      <w:r>
        <w:rPr>
          <w:rFonts w:ascii="Times New Roman" w:hAnsi="Times New Roman" w:cs="Times New Roman"/>
          <w:sz w:val="28"/>
          <w:szCs w:val="28"/>
        </w:rPr>
        <w:t>положениям</w:t>
      </w:r>
      <w:r w:rsidRPr="00E97EAA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58">
        <w:rPr>
          <w:rFonts w:ascii="Times New Roman" w:hAnsi="Times New Roman" w:cs="Times New Roman"/>
          <w:sz w:val="28"/>
          <w:szCs w:val="28"/>
        </w:rPr>
        <w:t>Ф</w:t>
      </w:r>
      <w:r w:rsidR="00E97EAA" w:rsidRPr="00E97EAA">
        <w:rPr>
          <w:rFonts w:ascii="Times New Roman" w:hAnsi="Times New Roman" w:cs="Times New Roman"/>
          <w:sz w:val="28"/>
          <w:szCs w:val="28"/>
        </w:rPr>
        <w:t>едерально</w:t>
      </w:r>
      <w:r w:rsidR="00A74658">
        <w:rPr>
          <w:rFonts w:ascii="Times New Roman" w:hAnsi="Times New Roman" w:cs="Times New Roman"/>
          <w:sz w:val="28"/>
          <w:szCs w:val="28"/>
        </w:rPr>
        <w:t>го закона</w:t>
      </w:r>
      <w:r>
        <w:rPr>
          <w:rFonts w:ascii="Times New Roman" w:hAnsi="Times New Roman" w:cs="Times New Roman"/>
          <w:sz w:val="28"/>
          <w:szCs w:val="28"/>
        </w:rPr>
        <w:t xml:space="preserve"> 248-ФЗ</w:t>
      </w:r>
      <w:r w:rsidR="00A74658">
        <w:rPr>
          <w:rFonts w:ascii="Times New Roman" w:hAnsi="Times New Roman" w:cs="Times New Roman"/>
          <w:sz w:val="28"/>
          <w:szCs w:val="28"/>
        </w:rPr>
        <w:t xml:space="preserve"> </w:t>
      </w:r>
      <w:r w:rsidR="00E97EAA" w:rsidRPr="00E97EAA">
        <w:rPr>
          <w:rFonts w:ascii="Times New Roman" w:hAnsi="Times New Roman" w:cs="Times New Roman"/>
          <w:sz w:val="28"/>
          <w:szCs w:val="28"/>
        </w:rPr>
        <w:t>«О государственном контроле», который устанавливает новое регулирование порядка организации и осуществления государственного надзора и муниципального контроля</w:t>
      </w:r>
      <w:r w:rsidR="003D64EA">
        <w:rPr>
          <w:rFonts w:ascii="Times New Roman" w:hAnsi="Times New Roman" w:cs="Times New Roman"/>
          <w:sz w:val="28"/>
          <w:szCs w:val="28"/>
        </w:rPr>
        <w:t>, в том числе были даны пояснения по системе досудебного обжалования</w:t>
      </w:r>
      <w:r w:rsidR="00E97EAA" w:rsidRPr="00E97EAA">
        <w:rPr>
          <w:rFonts w:ascii="Times New Roman" w:hAnsi="Times New Roman" w:cs="Times New Roman"/>
          <w:sz w:val="28"/>
          <w:szCs w:val="28"/>
        </w:rPr>
        <w:t>.</w:t>
      </w:r>
    </w:p>
    <w:p w:rsidR="00E56F77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 xml:space="preserve">Специалистами Инспекции </w:t>
      </w:r>
      <w:r w:rsidR="00A74658">
        <w:rPr>
          <w:rFonts w:ascii="Times New Roman" w:hAnsi="Times New Roman" w:cs="Times New Roman"/>
          <w:sz w:val="28"/>
          <w:szCs w:val="28"/>
        </w:rPr>
        <w:t xml:space="preserve">на официальном сайте размещены </w:t>
      </w:r>
      <w:r w:rsidR="00CC3BFE">
        <w:rPr>
          <w:rFonts w:ascii="Times New Roman" w:hAnsi="Times New Roman" w:cs="Times New Roman"/>
          <w:sz w:val="28"/>
          <w:szCs w:val="28"/>
        </w:rPr>
        <w:t>р</w:t>
      </w:r>
      <w:r w:rsidRPr="0042722F">
        <w:rPr>
          <w:rFonts w:ascii="Times New Roman" w:hAnsi="Times New Roman" w:cs="Times New Roman"/>
          <w:sz w:val="28"/>
          <w:szCs w:val="28"/>
        </w:rPr>
        <w:t>езультаты правоприменительной практики при осуществлении государственного контроля (надзора)</w:t>
      </w:r>
      <w:r w:rsidR="00CC3BFE">
        <w:rPr>
          <w:rFonts w:ascii="Times New Roman" w:hAnsi="Times New Roman" w:cs="Times New Roman"/>
          <w:sz w:val="28"/>
          <w:szCs w:val="28"/>
        </w:rPr>
        <w:t>.</w:t>
      </w:r>
    </w:p>
    <w:p w:rsidR="00E56F77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 xml:space="preserve">В </w:t>
      </w:r>
      <w:r w:rsidR="00A74658">
        <w:rPr>
          <w:rFonts w:ascii="Times New Roman" w:hAnsi="Times New Roman" w:cs="Times New Roman"/>
          <w:sz w:val="28"/>
          <w:szCs w:val="28"/>
        </w:rPr>
        <w:t>представленных материалах</w:t>
      </w:r>
      <w:r w:rsidRPr="0042722F">
        <w:rPr>
          <w:rFonts w:ascii="Times New Roman" w:hAnsi="Times New Roman" w:cs="Times New Roman"/>
          <w:sz w:val="28"/>
          <w:szCs w:val="28"/>
        </w:rPr>
        <w:t>, содер</w:t>
      </w:r>
      <w:r w:rsidR="00A74658">
        <w:rPr>
          <w:rFonts w:ascii="Times New Roman" w:hAnsi="Times New Roman" w:cs="Times New Roman"/>
          <w:sz w:val="28"/>
          <w:szCs w:val="28"/>
        </w:rPr>
        <w:t>жится</w:t>
      </w:r>
      <w:r w:rsidRPr="0042722F">
        <w:rPr>
          <w:rFonts w:ascii="Times New Roman" w:hAnsi="Times New Roman" w:cs="Times New Roman"/>
          <w:sz w:val="28"/>
          <w:szCs w:val="28"/>
        </w:rPr>
        <w:t xml:space="preserve"> всесторонний анализ результатов проведённых контрольных мероприятий по соблюдению обязательных требований законодательства в области долевого строительства в хозяйствующих субъектах. Подробно разъяснены внесенные изменения и порядок их применения, особое внимание было обращено на вопросы профилактики и предупреждения правонарушений в сфере долевого строительства.</w:t>
      </w:r>
    </w:p>
    <w:p w:rsidR="00E56F77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>Участникам публичного обсуждения была предоставлена возможность задать руководству и сотрудникам Государственной инспекции Забайкальского края наиболее актуальные вопросы о порядке применения законодательства в области долевого строительства.</w:t>
      </w:r>
    </w:p>
    <w:p w:rsidR="00C0568B" w:rsidRPr="0042722F" w:rsidRDefault="00E56F77" w:rsidP="00A62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2F">
        <w:rPr>
          <w:rFonts w:ascii="Times New Roman" w:hAnsi="Times New Roman" w:cs="Times New Roman"/>
          <w:sz w:val="28"/>
          <w:szCs w:val="28"/>
        </w:rPr>
        <w:t xml:space="preserve">По результатам публичных обсуждений принято решение о необходимости оказания дальнейшей методической помощи застройщикам, работающим в рамках долевого строительства, </w:t>
      </w:r>
      <w:r w:rsidR="00A74658">
        <w:rPr>
          <w:rFonts w:ascii="Times New Roman" w:hAnsi="Times New Roman" w:cs="Times New Roman"/>
          <w:sz w:val="28"/>
          <w:szCs w:val="28"/>
        </w:rPr>
        <w:t>путем размещения информационных материалов</w:t>
      </w:r>
      <w:r w:rsidRPr="0042722F">
        <w:rPr>
          <w:rFonts w:ascii="Times New Roman" w:hAnsi="Times New Roman" w:cs="Times New Roman"/>
          <w:sz w:val="28"/>
          <w:szCs w:val="28"/>
        </w:rPr>
        <w:t xml:space="preserve"> </w:t>
      </w:r>
      <w:r w:rsidR="00A74658">
        <w:rPr>
          <w:rFonts w:ascii="Times New Roman" w:hAnsi="Times New Roman" w:cs="Times New Roman"/>
          <w:sz w:val="28"/>
          <w:szCs w:val="28"/>
        </w:rPr>
        <w:t>на сайте Инспекции</w:t>
      </w:r>
      <w:r w:rsidR="00A6264C">
        <w:rPr>
          <w:rFonts w:ascii="Times New Roman" w:hAnsi="Times New Roman" w:cs="Times New Roman"/>
          <w:sz w:val="28"/>
          <w:szCs w:val="28"/>
        </w:rPr>
        <w:t>, оказания консультативной помощи</w:t>
      </w:r>
      <w:r w:rsidRPr="0042722F">
        <w:rPr>
          <w:rFonts w:ascii="Times New Roman" w:hAnsi="Times New Roman" w:cs="Times New Roman"/>
          <w:sz w:val="28"/>
          <w:szCs w:val="28"/>
        </w:rPr>
        <w:t>.</w:t>
      </w:r>
      <w:r w:rsidR="00A626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568B" w:rsidRPr="0042722F" w:rsidSect="00CC3BFE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77"/>
    <w:rsid w:val="0004436E"/>
    <w:rsid w:val="00167EF2"/>
    <w:rsid w:val="003D64EA"/>
    <w:rsid w:val="0042722F"/>
    <w:rsid w:val="009D6F40"/>
    <w:rsid w:val="00A6264C"/>
    <w:rsid w:val="00A74658"/>
    <w:rsid w:val="00C0568B"/>
    <w:rsid w:val="00CC3BFE"/>
    <w:rsid w:val="00E0452C"/>
    <w:rsid w:val="00E56F77"/>
    <w:rsid w:val="00E83ACA"/>
    <w:rsid w:val="00E97EAA"/>
    <w:rsid w:val="00F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18C57-3411-4E1E-9A23-12B8E69E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Полетаев</cp:lastModifiedBy>
  <cp:revision>2</cp:revision>
  <cp:lastPrinted>2021-05-13T03:27:00Z</cp:lastPrinted>
  <dcterms:created xsi:type="dcterms:W3CDTF">2021-12-20T00:33:00Z</dcterms:created>
  <dcterms:modified xsi:type="dcterms:W3CDTF">2021-12-20T00:33:00Z</dcterms:modified>
</cp:coreProperties>
</file>