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</w:t>
      </w:r>
      <w:r>
        <w:rPr>
          <w:b/>
          <w:sz w:val="28"/>
          <w:szCs w:val="28"/>
        </w:rPr>
        <w:t xml:space="preserve">отдела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февраль 2022</w:t>
      </w:r>
      <w:r>
        <w:rPr>
          <w:b/>
          <w:sz w:val="28"/>
          <w:szCs w:val="28"/>
        </w:rPr>
        <w:t xml:space="preserve"> года.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0" w:name="_Hlk40781853"/>
      <w:r/>
      <w:bookmarkEnd w:id="0"/>
      <w:r/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Составлено: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- 4</w:t>
      </w:r>
      <w:r>
        <w:rPr>
          <w:sz w:val="28"/>
          <w:szCs w:val="28"/>
        </w:rPr>
        <w:t xml:space="preserve"> протокола о привлечении к административной ответственности.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плана-графика по решению проблем пострадавших граждан: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адрес конкурсного управляющего и ППК Фонда направляются запрашиваемые документы;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отношении проблемных объектов по ул. Токмакова, 30 и Кайдаловская, 45 осуществляется консультирование пострадавших граждан.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Отделом подготовлено </w:t>
      </w:r>
      <w:r>
        <w:rPr>
          <w:sz w:val="28"/>
          <w:szCs w:val="28"/>
        </w:rPr>
        <w:t xml:space="preserve">87</w:t>
      </w:r>
      <w:r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и ответ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на обращения граждан, органов власти, прокуратуры и других заинтересованных организаций по вопросам, относящимся к компетенции отдела.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Подготовлен годовой доклад о государственном контроле (надзоре).</w:t>
      </w:r>
      <w:r>
        <w:rPr>
          <w:sz w:val="28"/>
          <w:szCs w:val="28"/>
        </w:rPr>
      </w:r>
      <w:r/>
    </w:p>
    <w:p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  <w:rPr>
          <w:sz w:val="28"/>
          <w:highlight w:val="none"/>
        </w:rPr>
      </w:pPr>
      <w:r>
        <w:rPr>
          <w:sz w:val="28"/>
          <w:szCs w:val="28"/>
        </w:rPr>
        <w:t xml:space="preserve">Подготовлен Порядок проведения мероприятий по контролю без взаимодействия.</w:t>
      </w:r>
      <w:r>
        <w:rPr>
          <w:sz w:val="28"/>
          <w:szCs w:val="28"/>
        </w:rPr>
      </w:r>
      <w:r/>
    </w:p>
    <w:p>
      <w:p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708"/>
        <w:jc w:val="both"/>
      </w:pPr>
      <w:r>
        <w:rPr>
          <w:sz w:val="28"/>
          <w:szCs w:val="28"/>
        </w:rPr>
        <w:t xml:space="preserve">Разработаны типовые формы бланков, используемых Инспекцией при осуществлении контрольно-надзорной деятельности.</w:t>
      </w:r>
      <w:r>
        <w:rPr>
          <w:sz w:val="28"/>
          <w:szCs w:val="28"/>
        </w:rPr>
      </w:r>
      <w:r/>
    </w:p>
    <w:p>
      <w:pPr>
        <w:ind w:left="0" w:firstLine="0"/>
        <w:jc w:val="both"/>
      </w:pP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284" w:right="566" w:bottom="369" w:left="35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3</cp:revision>
  <dcterms:created xsi:type="dcterms:W3CDTF">2022-01-17T05:20:00Z</dcterms:created>
  <dcterms:modified xsi:type="dcterms:W3CDTF">2022-06-07T01:48:13Z</dcterms:modified>
</cp:coreProperties>
</file>